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F5B95" w14:textId="77777777" w:rsidR="005668A1" w:rsidRPr="006376DC" w:rsidRDefault="005668A1" w:rsidP="005668A1">
      <w:pPr>
        <w:widowControl/>
        <w:tabs>
          <w:tab w:val="left" w:pos="2160"/>
        </w:tabs>
        <w:autoSpaceDE/>
        <w:autoSpaceDN/>
        <w:spacing w:line="259" w:lineRule="auto"/>
        <w:jc w:val="center"/>
        <w:rPr>
          <w:rFonts w:eastAsia="Calibri"/>
          <w:b/>
          <w:sz w:val="21"/>
          <w:lang w:val="en-ZA"/>
        </w:rPr>
      </w:pPr>
      <w:bookmarkStart w:id="0" w:name="_Hlk71520971"/>
      <w:r w:rsidRPr="006376DC">
        <w:rPr>
          <w:rFonts w:eastAsia="Calibri"/>
          <w:b/>
          <w:sz w:val="21"/>
          <w:highlight w:val="yellow"/>
          <w:lang w:val="en-ZA"/>
        </w:rPr>
        <w:t>BID NUMBER: RW103932223/2021</w:t>
      </w:r>
    </w:p>
    <w:p w14:paraId="1869231F" w14:textId="77777777" w:rsidR="00C93DBB" w:rsidRDefault="00C93DBB" w:rsidP="005668A1">
      <w:pPr>
        <w:widowControl/>
        <w:tabs>
          <w:tab w:val="left" w:pos="2160"/>
        </w:tabs>
        <w:autoSpaceDE/>
        <w:autoSpaceDN/>
        <w:spacing w:line="259" w:lineRule="auto"/>
        <w:jc w:val="center"/>
        <w:rPr>
          <w:rFonts w:eastAsia="Calibri"/>
          <w:b/>
          <w:sz w:val="21"/>
          <w:lang w:val="en-ZA"/>
        </w:rPr>
      </w:pPr>
    </w:p>
    <w:p w14:paraId="14751463" w14:textId="77777777" w:rsidR="00222B51" w:rsidRDefault="00A6685A" w:rsidP="005668A1">
      <w:pPr>
        <w:widowControl/>
        <w:tabs>
          <w:tab w:val="left" w:pos="2160"/>
        </w:tabs>
        <w:autoSpaceDE/>
        <w:autoSpaceDN/>
        <w:spacing w:line="259" w:lineRule="auto"/>
        <w:jc w:val="center"/>
        <w:rPr>
          <w:rFonts w:eastAsia="Calibri"/>
          <w:b/>
          <w:sz w:val="21"/>
          <w:lang w:val="en-ZA"/>
        </w:rPr>
      </w:pPr>
      <w:r w:rsidRPr="007C747F">
        <w:rPr>
          <w:rFonts w:eastAsia="Calibri"/>
          <w:b/>
          <w:sz w:val="21"/>
          <w:lang w:val="en-ZA"/>
        </w:rPr>
        <w:t xml:space="preserve">P.02537- </w:t>
      </w:r>
      <w:r w:rsidR="0075398F" w:rsidRPr="007C747F">
        <w:rPr>
          <w:rFonts w:eastAsia="Calibri"/>
          <w:b/>
          <w:sz w:val="21"/>
          <w:lang w:val="en-ZA"/>
        </w:rPr>
        <w:t>Hyd/Pow/Res</w:t>
      </w:r>
      <w:r w:rsidR="00FF1C96" w:rsidRPr="007C747F">
        <w:rPr>
          <w:rFonts w:eastAsia="Calibri"/>
          <w:b/>
          <w:sz w:val="21"/>
          <w:lang w:val="en-ZA"/>
        </w:rPr>
        <w:t>ervoirs</w:t>
      </w:r>
      <w:r w:rsidR="0075398F" w:rsidRPr="007C747F">
        <w:rPr>
          <w:rFonts w:eastAsia="Calibri"/>
          <w:b/>
          <w:sz w:val="21"/>
          <w:lang w:val="en-ZA"/>
        </w:rPr>
        <w:t>/Syt-Spec</w:t>
      </w:r>
    </w:p>
    <w:p w14:paraId="6A9BCF50" w14:textId="77777777" w:rsidR="00C93DBB" w:rsidRPr="005668A1" w:rsidRDefault="00C93DBB" w:rsidP="005668A1">
      <w:pPr>
        <w:widowControl/>
        <w:tabs>
          <w:tab w:val="left" w:pos="2160"/>
        </w:tabs>
        <w:autoSpaceDE/>
        <w:autoSpaceDN/>
        <w:spacing w:line="259" w:lineRule="auto"/>
        <w:jc w:val="center"/>
        <w:rPr>
          <w:rFonts w:eastAsia="Calibri"/>
          <w:b/>
          <w:sz w:val="21"/>
          <w:lang w:val="en-ZA"/>
        </w:rPr>
      </w:pPr>
    </w:p>
    <w:p w14:paraId="766D167D" w14:textId="77777777" w:rsidR="00C93DBB" w:rsidRDefault="00C93DBB" w:rsidP="00222B51">
      <w:pPr>
        <w:widowControl/>
        <w:tabs>
          <w:tab w:val="left" w:pos="4800"/>
        </w:tabs>
        <w:autoSpaceDE/>
        <w:autoSpaceDN/>
        <w:spacing w:line="259" w:lineRule="auto"/>
        <w:ind w:left="720" w:right="-29"/>
        <w:rPr>
          <w:rFonts w:eastAsia="Calibri"/>
          <w:b/>
          <w:sz w:val="24"/>
          <w:szCs w:val="24"/>
        </w:rPr>
      </w:pPr>
    </w:p>
    <w:p w14:paraId="52049EDD" w14:textId="77777777" w:rsidR="00C93DBB" w:rsidRDefault="00C93DBB" w:rsidP="00222B51">
      <w:pPr>
        <w:widowControl/>
        <w:tabs>
          <w:tab w:val="left" w:pos="4800"/>
        </w:tabs>
        <w:autoSpaceDE/>
        <w:autoSpaceDN/>
        <w:spacing w:line="259" w:lineRule="auto"/>
        <w:ind w:left="720" w:right="-29"/>
        <w:rPr>
          <w:rFonts w:eastAsia="Calibri"/>
          <w:b/>
          <w:sz w:val="24"/>
          <w:szCs w:val="24"/>
        </w:rPr>
      </w:pPr>
    </w:p>
    <w:p w14:paraId="164F5C07" w14:textId="77777777" w:rsidR="00C93DBB" w:rsidRDefault="00C93DBB" w:rsidP="00222B51">
      <w:pPr>
        <w:widowControl/>
        <w:tabs>
          <w:tab w:val="left" w:pos="4800"/>
        </w:tabs>
        <w:autoSpaceDE/>
        <w:autoSpaceDN/>
        <w:spacing w:line="259" w:lineRule="auto"/>
        <w:ind w:left="720" w:right="-29"/>
        <w:rPr>
          <w:rFonts w:eastAsia="Calibri"/>
          <w:b/>
          <w:sz w:val="24"/>
          <w:szCs w:val="24"/>
        </w:rPr>
      </w:pPr>
    </w:p>
    <w:p w14:paraId="7D8A46EA" w14:textId="77777777" w:rsidR="00C93DBB" w:rsidRDefault="00C93DBB" w:rsidP="00222B51">
      <w:pPr>
        <w:widowControl/>
        <w:tabs>
          <w:tab w:val="left" w:pos="4800"/>
        </w:tabs>
        <w:autoSpaceDE/>
        <w:autoSpaceDN/>
        <w:spacing w:line="259" w:lineRule="auto"/>
        <w:ind w:left="720" w:right="-29"/>
        <w:rPr>
          <w:rFonts w:eastAsia="Calibri"/>
          <w:b/>
          <w:sz w:val="24"/>
          <w:szCs w:val="24"/>
        </w:rPr>
      </w:pPr>
    </w:p>
    <w:p w14:paraId="3CCF7F10" w14:textId="77777777" w:rsidR="00C93DBB" w:rsidRDefault="00C93DBB" w:rsidP="00222B51">
      <w:pPr>
        <w:widowControl/>
        <w:tabs>
          <w:tab w:val="left" w:pos="4800"/>
        </w:tabs>
        <w:autoSpaceDE/>
        <w:autoSpaceDN/>
        <w:spacing w:line="259" w:lineRule="auto"/>
        <w:ind w:left="720" w:right="-29"/>
        <w:rPr>
          <w:rFonts w:eastAsia="Calibri"/>
          <w:b/>
          <w:sz w:val="24"/>
          <w:szCs w:val="24"/>
        </w:rPr>
      </w:pPr>
    </w:p>
    <w:p w14:paraId="7F4A4C9E" w14:textId="66CEBB20" w:rsidR="00222B51" w:rsidRPr="00222B51" w:rsidRDefault="000D0751" w:rsidP="00C93DBB">
      <w:pPr>
        <w:widowControl/>
        <w:tabs>
          <w:tab w:val="left" w:pos="4800"/>
        </w:tabs>
        <w:autoSpaceDE/>
        <w:autoSpaceDN/>
        <w:spacing w:line="360" w:lineRule="auto"/>
        <w:ind w:left="720" w:right="-29"/>
        <w:jc w:val="center"/>
        <w:rPr>
          <w:rFonts w:eastAsia="Calibri"/>
          <w:b/>
          <w:sz w:val="24"/>
          <w:szCs w:val="24"/>
        </w:rPr>
      </w:pPr>
      <w:r w:rsidRPr="00222B51">
        <w:rPr>
          <w:rFonts w:eastAsia="Calibri"/>
          <w:b/>
          <w:sz w:val="24"/>
          <w:szCs w:val="24"/>
        </w:rPr>
        <w:t>DESIGN, MANUFACTURE, SUPPLY, DELIVERY, INSTALLATION, TEST, COMMISSION, OPERATE AND MAINTAIN A HYDROPOWER PLANT</w:t>
      </w:r>
      <w:r w:rsidR="006A3199">
        <w:rPr>
          <w:rFonts w:eastAsia="Calibri"/>
          <w:b/>
          <w:sz w:val="24"/>
          <w:szCs w:val="24"/>
        </w:rPr>
        <w:t>S</w:t>
      </w:r>
      <w:r w:rsidRPr="00222B51">
        <w:rPr>
          <w:rFonts w:eastAsia="Calibri"/>
          <w:b/>
          <w:sz w:val="24"/>
          <w:szCs w:val="24"/>
        </w:rPr>
        <w:t xml:space="preserve"> AT</w:t>
      </w:r>
      <w:r w:rsidR="0030272A">
        <w:rPr>
          <w:rFonts w:eastAsia="Calibri"/>
          <w:b/>
          <w:sz w:val="24"/>
          <w:szCs w:val="24"/>
        </w:rPr>
        <w:t xml:space="preserve"> RAND WATER </w:t>
      </w:r>
      <w:r w:rsidR="0030272A" w:rsidRPr="0030272A">
        <w:rPr>
          <w:rFonts w:eastAsia="Calibri"/>
          <w:b/>
          <w:sz w:val="24"/>
          <w:szCs w:val="24"/>
        </w:rPr>
        <w:t>BRONBERG, BRAKFONTEIN, HARTEBEESTHOEK AND KLIPFONTEIN</w:t>
      </w:r>
      <w:r w:rsidR="0030272A" w:rsidRPr="00222B51">
        <w:rPr>
          <w:rFonts w:eastAsia="Calibri"/>
          <w:b/>
          <w:sz w:val="24"/>
          <w:szCs w:val="24"/>
        </w:rPr>
        <w:t xml:space="preserve"> </w:t>
      </w:r>
      <w:r w:rsidR="00C93DBB">
        <w:rPr>
          <w:rFonts w:eastAsia="Calibri"/>
          <w:b/>
          <w:sz w:val="24"/>
          <w:szCs w:val="24"/>
        </w:rPr>
        <w:t>RESERVOI</w:t>
      </w:r>
      <w:r w:rsidR="00C93DBB" w:rsidRPr="00222B51">
        <w:rPr>
          <w:rFonts w:eastAsia="Calibri"/>
          <w:b/>
          <w:sz w:val="24"/>
          <w:szCs w:val="24"/>
        </w:rPr>
        <w:t>R</w:t>
      </w:r>
      <w:r w:rsidRPr="00222B51">
        <w:rPr>
          <w:rFonts w:eastAsia="Calibri"/>
          <w:b/>
          <w:sz w:val="24"/>
          <w:szCs w:val="24"/>
        </w:rPr>
        <w:t xml:space="preserve"> SITE</w:t>
      </w:r>
      <w:r w:rsidR="0030272A">
        <w:rPr>
          <w:rFonts w:eastAsia="Calibri"/>
          <w:b/>
          <w:sz w:val="24"/>
          <w:szCs w:val="24"/>
        </w:rPr>
        <w:t>S</w:t>
      </w:r>
      <w:r w:rsidR="0043287A">
        <w:rPr>
          <w:rFonts w:eastAsia="Calibri"/>
          <w:b/>
          <w:sz w:val="24"/>
          <w:szCs w:val="24"/>
        </w:rPr>
        <w:t xml:space="preserve"> – SYSTEM SPECIFICATION</w:t>
      </w:r>
    </w:p>
    <w:p w14:paraId="606A585C" w14:textId="77777777" w:rsidR="005668A1" w:rsidRPr="005668A1" w:rsidRDefault="005668A1" w:rsidP="005668A1">
      <w:pPr>
        <w:widowControl/>
        <w:tabs>
          <w:tab w:val="left" w:pos="4800"/>
        </w:tabs>
        <w:autoSpaceDE/>
        <w:autoSpaceDN/>
        <w:spacing w:line="259" w:lineRule="auto"/>
        <w:ind w:left="720" w:right="-29"/>
        <w:jc w:val="center"/>
        <w:rPr>
          <w:rFonts w:eastAsia="Calibri"/>
          <w:b/>
          <w:color w:val="E36C0A"/>
          <w:sz w:val="21"/>
          <w:lang w:val="en-ZA"/>
        </w:rPr>
      </w:pPr>
    </w:p>
    <w:bookmarkEnd w:id="0"/>
    <w:p w14:paraId="6ACCB123" w14:textId="77777777" w:rsidR="005668A1" w:rsidRPr="005668A1" w:rsidRDefault="005668A1" w:rsidP="005668A1">
      <w:pPr>
        <w:rPr>
          <w:sz w:val="21"/>
          <w:szCs w:val="21"/>
        </w:rPr>
        <w:sectPr w:rsidR="005668A1" w:rsidRPr="005668A1" w:rsidSect="00194B32">
          <w:headerReference w:type="default" r:id="rId8"/>
          <w:footerReference w:type="default" r:id="rId9"/>
          <w:type w:val="continuous"/>
          <w:pgSz w:w="12240" w:h="15840"/>
          <w:pgMar w:top="940" w:right="860" w:bottom="280" w:left="1480" w:header="985" w:footer="720" w:gutter="0"/>
          <w:pgNumType w:start="1"/>
          <w:cols w:space="720"/>
        </w:sectPr>
      </w:pPr>
    </w:p>
    <w:p w14:paraId="49B48540" w14:textId="77777777" w:rsidR="008757C2" w:rsidRPr="00226528" w:rsidRDefault="008757C2" w:rsidP="00226528">
      <w:pPr>
        <w:spacing w:before="112"/>
        <w:ind w:right="616"/>
        <w:jc w:val="center"/>
        <w:rPr>
          <w:b/>
          <w:sz w:val="19"/>
        </w:rPr>
        <w:sectPr w:rsidR="008757C2" w:rsidRPr="00226528">
          <w:headerReference w:type="default" r:id="rId10"/>
          <w:pgSz w:w="12240" w:h="15840"/>
          <w:pgMar w:top="1040" w:right="860" w:bottom="1314" w:left="1480" w:header="537" w:footer="0" w:gutter="0"/>
          <w:cols w:space="720"/>
        </w:sectPr>
      </w:pPr>
    </w:p>
    <w:sdt>
      <w:sdtPr>
        <w:rPr>
          <w:rFonts w:ascii="Arial" w:eastAsia="Arial" w:hAnsi="Arial" w:cs="Arial"/>
          <w:color w:val="auto"/>
          <w:sz w:val="22"/>
          <w:szCs w:val="22"/>
        </w:rPr>
        <w:id w:val="471105238"/>
        <w:docPartObj>
          <w:docPartGallery w:val="Table of Contents"/>
          <w:docPartUnique/>
        </w:docPartObj>
      </w:sdtPr>
      <w:sdtEndPr>
        <w:rPr>
          <w:b/>
          <w:bCs/>
          <w:noProof/>
        </w:rPr>
      </w:sdtEndPr>
      <w:sdtContent>
        <w:p w14:paraId="2D68B3B4" w14:textId="77777777" w:rsidR="00226528" w:rsidRPr="00226528" w:rsidRDefault="00226528" w:rsidP="00226528">
          <w:pPr>
            <w:pStyle w:val="TOCHeading"/>
            <w:jc w:val="center"/>
            <w:rPr>
              <w:rFonts w:ascii="Arial" w:hAnsi="Arial" w:cs="Arial"/>
              <w:b/>
              <w:bCs/>
              <w:color w:val="000000" w:themeColor="text1"/>
              <w:sz w:val="24"/>
              <w:szCs w:val="24"/>
            </w:rPr>
          </w:pPr>
          <w:r w:rsidRPr="00226528">
            <w:rPr>
              <w:rFonts w:ascii="Arial" w:hAnsi="Arial" w:cs="Arial"/>
              <w:b/>
              <w:bCs/>
              <w:color w:val="000000" w:themeColor="text1"/>
              <w:sz w:val="24"/>
              <w:szCs w:val="24"/>
            </w:rPr>
            <w:t>Table of Contents</w:t>
          </w:r>
        </w:p>
        <w:p w14:paraId="64C26193" w14:textId="01883AE8" w:rsidR="006376DC" w:rsidRDefault="00226528">
          <w:pPr>
            <w:pStyle w:val="TOC1"/>
            <w:tabs>
              <w:tab w:val="right" w:leader="dot" w:pos="9890"/>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81335752" w:history="1">
            <w:r w:rsidR="006376DC" w:rsidRPr="00FB30FC">
              <w:rPr>
                <w:rStyle w:val="Hyperlink"/>
                <w:noProof/>
                <w:spacing w:val="-2"/>
                <w:w w:val="99"/>
              </w:rPr>
              <w:t>1.</w:t>
            </w:r>
            <w:r w:rsidR="006376DC">
              <w:rPr>
                <w:rFonts w:asciiTheme="minorHAnsi" w:eastAsiaTheme="minorEastAsia" w:hAnsiTheme="minorHAnsi" w:cstheme="minorBidi"/>
                <w:b w:val="0"/>
                <w:bCs w:val="0"/>
                <w:noProof/>
                <w:sz w:val="22"/>
                <w:szCs w:val="22"/>
              </w:rPr>
              <w:tab/>
            </w:r>
            <w:r w:rsidR="006376DC" w:rsidRPr="00FB30FC">
              <w:rPr>
                <w:rStyle w:val="Hyperlink"/>
                <w:noProof/>
              </w:rPr>
              <w:t>SCOPE</w:t>
            </w:r>
            <w:r w:rsidR="006376DC">
              <w:rPr>
                <w:noProof/>
                <w:webHidden/>
              </w:rPr>
              <w:tab/>
            </w:r>
            <w:r w:rsidR="006376DC">
              <w:rPr>
                <w:noProof/>
                <w:webHidden/>
              </w:rPr>
              <w:fldChar w:fldCharType="begin"/>
            </w:r>
            <w:r w:rsidR="006376DC">
              <w:rPr>
                <w:noProof/>
                <w:webHidden/>
              </w:rPr>
              <w:instrText xml:space="preserve"> PAGEREF _Toc81335752 \h </w:instrText>
            </w:r>
            <w:r w:rsidR="006376DC">
              <w:rPr>
                <w:noProof/>
                <w:webHidden/>
              </w:rPr>
            </w:r>
            <w:r w:rsidR="006376DC">
              <w:rPr>
                <w:noProof/>
                <w:webHidden/>
              </w:rPr>
              <w:fldChar w:fldCharType="separate"/>
            </w:r>
            <w:r w:rsidR="006376DC">
              <w:rPr>
                <w:noProof/>
                <w:webHidden/>
              </w:rPr>
              <w:t>3</w:t>
            </w:r>
            <w:r w:rsidR="006376DC">
              <w:rPr>
                <w:noProof/>
                <w:webHidden/>
              </w:rPr>
              <w:fldChar w:fldCharType="end"/>
            </w:r>
          </w:hyperlink>
        </w:p>
        <w:p w14:paraId="102626F0" w14:textId="12E55425"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53" w:history="1">
            <w:r w:rsidR="006376DC" w:rsidRPr="00FB30FC">
              <w:rPr>
                <w:rStyle w:val="Hyperlink"/>
                <w:noProof/>
                <w:spacing w:val="-2"/>
                <w:w w:val="99"/>
              </w:rPr>
              <w:t>2.</w:t>
            </w:r>
            <w:r w:rsidR="006376DC">
              <w:rPr>
                <w:rFonts w:asciiTheme="minorHAnsi" w:eastAsiaTheme="minorEastAsia" w:hAnsiTheme="minorHAnsi" w:cstheme="minorBidi"/>
                <w:b w:val="0"/>
                <w:bCs w:val="0"/>
                <w:noProof/>
                <w:sz w:val="22"/>
                <w:szCs w:val="22"/>
              </w:rPr>
              <w:tab/>
            </w:r>
            <w:r w:rsidR="006376DC" w:rsidRPr="00FB30FC">
              <w:rPr>
                <w:rStyle w:val="Hyperlink"/>
                <w:noProof/>
              </w:rPr>
              <w:t>APPLICABLE</w:t>
            </w:r>
            <w:r w:rsidR="006376DC" w:rsidRPr="00FB30FC">
              <w:rPr>
                <w:rStyle w:val="Hyperlink"/>
                <w:noProof/>
                <w:spacing w:val="-1"/>
              </w:rPr>
              <w:t xml:space="preserve"> </w:t>
            </w:r>
            <w:r w:rsidR="006376DC" w:rsidRPr="00FB30FC">
              <w:rPr>
                <w:rStyle w:val="Hyperlink"/>
                <w:noProof/>
              </w:rPr>
              <w:t>DOCUMENTS</w:t>
            </w:r>
            <w:r w:rsidR="006376DC">
              <w:rPr>
                <w:noProof/>
                <w:webHidden/>
              </w:rPr>
              <w:tab/>
            </w:r>
            <w:r w:rsidR="006376DC">
              <w:rPr>
                <w:noProof/>
                <w:webHidden/>
              </w:rPr>
              <w:fldChar w:fldCharType="begin"/>
            </w:r>
            <w:r w:rsidR="006376DC">
              <w:rPr>
                <w:noProof/>
                <w:webHidden/>
              </w:rPr>
              <w:instrText xml:space="preserve"> PAGEREF _Toc81335753 \h </w:instrText>
            </w:r>
            <w:r w:rsidR="006376DC">
              <w:rPr>
                <w:noProof/>
                <w:webHidden/>
              </w:rPr>
            </w:r>
            <w:r w:rsidR="006376DC">
              <w:rPr>
                <w:noProof/>
                <w:webHidden/>
              </w:rPr>
              <w:fldChar w:fldCharType="separate"/>
            </w:r>
            <w:r w:rsidR="006376DC">
              <w:rPr>
                <w:noProof/>
                <w:webHidden/>
              </w:rPr>
              <w:t>3</w:t>
            </w:r>
            <w:r w:rsidR="006376DC">
              <w:rPr>
                <w:noProof/>
                <w:webHidden/>
              </w:rPr>
              <w:fldChar w:fldCharType="end"/>
            </w:r>
          </w:hyperlink>
        </w:p>
        <w:p w14:paraId="22B07332" w14:textId="797EA75D"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54" w:history="1">
            <w:r w:rsidR="006376DC" w:rsidRPr="00FB30FC">
              <w:rPr>
                <w:rStyle w:val="Hyperlink"/>
                <w:noProof/>
                <w:spacing w:val="-2"/>
                <w:w w:val="99"/>
              </w:rPr>
              <w:t>2.1.</w:t>
            </w:r>
            <w:r w:rsidR="006376DC">
              <w:rPr>
                <w:rFonts w:asciiTheme="minorHAnsi" w:eastAsiaTheme="minorEastAsia" w:hAnsiTheme="minorHAnsi" w:cstheme="minorBidi"/>
                <w:b w:val="0"/>
                <w:bCs w:val="0"/>
                <w:noProof/>
                <w:sz w:val="22"/>
                <w:szCs w:val="22"/>
              </w:rPr>
              <w:tab/>
            </w:r>
            <w:r w:rsidR="006376DC" w:rsidRPr="00FB30FC">
              <w:rPr>
                <w:rStyle w:val="Hyperlink"/>
                <w:noProof/>
              </w:rPr>
              <w:t>External</w:t>
            </w:r>
            <w:r w:rsidR="006376DC" w:rsidRPr="00FB30FC">
              <w:rPr>
                <w:rStyle w:val="Hyperlink"/>
                <w:noProof/>
                <w:spacing w:val="-22"/>
              </w:rPr>
              <w:t xml:space="preserve"> </w:t>
            </w:r>
            <w:r w:rsidR="006376DC" w:rsidRPr="00FB30FC">
              <w:rPr>
                <w:rStyle w:val="Hyperlink"/>
                <w:noProof/>
              </w:rPr>
              <w:t>Documents</w:t>
            </w:r>
            <w:r w:rsidR="006376DC">
              <w:rPr>
                <w:noProof/>
                <w:webHidden/>
              </w:rPr>
              <w:tab/>
            </w:r>
            <w:r w:rsidR="006376DC">
              <w:rPr>
                <w:noProof/>
                <w:webHidden/>
              </w:rPr>
              <w:fldChar w:fldCharType="begin"/>
            </w:r>
            <w:r w:rsidR="006376DC">
              <w:rPr>
                <w:noProof/>
                <w:webHidden/>
              </w:rPr>
              <w:instrText xml:space="preserve"> PAGEREF _Toc81335754 \h </w:instrText>
            </w:r>
            <w:r w:rsidR="006376DC">
              <w:rPr>
                <w:noProof/>
                <w:webHidden/>
              </w:rPr>
            </w:r>
            <w:r w:rsidR="006376DC">
              <w:rPr>
                <w:noProof/>
                <w:webHidden/>
              </w:rPr>
              <w:fldChar w:fldCharType="separate"/>
            </w:r>
            <w:r w:rsidR="006376DC">
              <w:rPr>
                <w:noProof/>
                <w:webHidden/>
              </w:rPr>
              <w:t>3</w:t>
            </w:r>
            <w:r w:rsidR="006376DC">
              <w:rPr>
                <w:noProof/>
                <w:webHidden/>
              </w:rPr>
              <w:fldChar w:fldCharType="end"/>
            </w:r>
          </w:hyperlink>
        </w:p>
        <w:p w14:paraId="66400CDE" w14:textId="7231C495"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55" w:history="1">
            <w:r w:rsidR="006376DC" w:rsidRPr="00FB30FC">
              <w:rPr>
                <w:rStyle w:val="Hyperlink"/>
                <w:noProof/>
              </w:rPr>
              <w:t>2.2.</w:t>
            </w:r>
            <w:r w:rsidR="006376DC">
              <w:rPr>
                <w:rFonts w:asciiTheme="minorHAnsi" w:eastAsiaTheme="minorEastAsia" w:hAnsiTheme="minorHAnsi" w:cstheme="minorBidi"/>
                <w:b w:val="0"/>
                <w:bCs w:val="0"/>
                <w:noProof/>
                <w:sz w:val="22"/>
                <w:szCs w:val="22"/>
              </w:rPr>
              <w:tab/>
            </w:r>
            <w:r w:rsidR="006376DC" w:rsidRPr="00FB30FC">
              <w:rPr>
                <w:rStyle w:val="Hyperlink"/>
                <w:noProof/>
              </w:rPr>
              <w:t>Internal Rand Water Documents</w:t>
            </w:r>
            <w:r w:rsidR="006376DC">
              <w:rPr>
                <w:noProof/>
                <w:webHidden/>
              </w:rPr>
              <w:tab/>
            </w:r>
            <w:r w:rsidR="006376DC">
              <w:rPr>
                <w:noProof/>
                <w:webHidden/>
              </w:rPr>
              <w:fldChar w:fldCharType="begin"/>
            </w:r>
            <w:r w:rsidR="006376DC">
              <w:rPr>
                <w:noProof/>
                <w:webHidden/>
              </w:rPr>
              <w:instrText xml:space="preserve"> PAGEREF _Toc81335755 \h </w:instrText>
            </w:r>
            <w:r w:rsidR="006376DC">
              <w:rPr>
                <w:noProof/>
                <w:webHidden/>
              </w:rPr>
            </w:r>
            <w:r w:rsidR="006376DC">
              <w:rPr>
                <w:noProof/>
                <w:webHidden/>
              </w:rPr>
              <w:fldChar w:fldCharType="separate"/>
            </w:r>
            <w:r w:rsidR="006376DC">
              <w:rPr>
                <w:noProof/>
                <w:webHidden/>
              </w:rPr>
              <w:t>7</w:t>
            </w:r>
            <w:r w:rsidR="006376DC">
              <w:rPr>
                <w:noProof/>
                <w:webHidden/>
              </w:rPr>
              <w:fldChar w:fldCharType="end"/>
            </w:r>
          </w:hyperlink>
        </w:p>
        <w:p w14:paraId="423A9A55" w14:textId="56C0E6F9"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56" w:history="1">
            <w:r w:rsidR="006376DC" w:rsidRPr="00FB30FC">
              <w:rPr>
                <w:rStyle w:val="Hyperlink"/>
                <w:noProof/>
              </w:rPr>
              <w:t>2.3.</w:t>
            </w:r>
            <w:r w:rsidR="006376DC">
              <w:rPr>
                <w:rFonts w:asciiTheme="minorHAnsi" w:eastAsiaTheme="minorEastAsia" w:hAnsiTheme="minorHAnsi" w:cstheme="minorBidi"/>
                <w:b w:val="0"/>
                <w:bCs w:val="0"/>
                <w:noProof/>
                <w:sz w:val="22"/>
                <w:szCs w:val="22"/>
              </w:rPr>
              <w:tab/>
            </w:r>
            <w:r w:rsidR="006376DC" w:rsidRPr="00FB30FC">
              <w:rPr>
                <w:rStyle w:val="Hyperlink"/>
                <w:noProof/>
              </w:rPr>
              <w:t>List of Drawings</w:t>
            </w:r>
            <w:r w:rsidR="006376DC">
              <w:rPr>
                <w:noProof/>
                <w:webHidden/>
              </w:rPr>
              <w:tab/>
            </w:r>
            <w:r w:rsidR="006376DC">
              <w:rPr>
                <w:noProof/>
                <w:webHidden/>
              </w:rPr>
              <w:fldChar w:fldCharType="begin"/>
            </w:r>
            <w:r w:rsidR="006376DC">
              <w:rPr>
                <w:noProof/>
                <w:webHidden/>
              </w:rPr>
              <w:instrText xml:space="preserve"> PAGEREF _Toc81335756 \h </w:instrText>
            </w:r>
            <w:r w:rsidR="006376DC">
              <w:rPr>
                <w:noProof/>
                <w:webHidden/>
              </w:rPr>
            </w:r>
            <w:r w:rsidR="006376DC">
              <w:rPr>
                <w:noProof/>
                <w:webHidden/>
              </w:rPr>
              <w:fldChar w:fldCharType="separate"/>
            </w:r>
            <w:r w:rsidR="006376DC">
              <w:rPr>
                <w:noProof/>
                <w:webHidden/>
              </w:rPr>
              <w:t>8</w:t>
            </w:r>
            <w:r w:rsidR="006376DC">
              <w:rPr>
                <w:noProof/>
                <w:webHidden/>
              </w:rPr>
              <w:fldChar w:fldCharType="end"/>
            </w:r>
          </w:hyperlink>
        </w:p>
        <w:p w14:paraId="5D3F881E" w14:textId="13736362"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57" w:history="1">
            <w:r w:rsidR="006376DC" w:rsidRPr="00FB30FC">
              <w:rPr>
                <w:rStyle w:val="Hyperlink"/>
                <w:noProof/>
              </w:rPr>
              <w:t>3.</w:t>
            </w:r>
            <w:r w:rsidR="006376DC">
              <w:rPr>
                <w:rFonts w:asciiTheme="minorHAnsi" w:eastAsiaTheme="minorEastAsia" w:hAnsiTheme="minorHAnsi" w:cstheme="minorBidi"/>
                <w:b w:val="0"/>
                <w:bCs w:val="0"/>
                <w:noProof/>
                <w:sz w:val="22"/>
                <w:szCs w:val="22"/>
              </w:rPr>
              <w:tab/>
            </w:r>
            <w:r w:rsidR="006376DC" w:rsidRPr="00FB30FC">
              <w:rPr>
                <w:rStyle w:val="Hyperlink"/>
                <w:noProof/>
              </w:rPr>
              <w:t>HYDROPOWER SYSTEM</w:t>
            </w:r>
            <w:r w:rsidR="006376DC" w:rsidRPr="00FB30FC">
              <w:rPr>
                <w:rStyle w:val="Hyperlink"/>
                <w:noProof/>
                <w:spacing w:val="-6"/>
              </w:rPr>
              <w:t xml:space="preserve"> </w:t>
            </w:r>
            <w:r w:rsidR="006376DC" w:rsidRPr="00FB30FC">
              <w:rPr>
                <w:rStyle w:val="Hyperlink"/>
                <w:noProof/>
              </w:rPr>
              <w:t>REQUIREMENTS</w:t>
            </w:r>
            <w:r w:rsidR="006376DC">
              <w:rPr>
                <w:noProof/>
                <w:webHidden/>
              </w:rPr>
              <w:tab/>
            </w:r>
            <w:r w:rsidR="006376DC">
              <w:rPr>
                <w:noProof/>
                <w:webHidden/>
              </w:rPr>
              <w:fldChar w:fldCharType="begin"/>
            </w:r>
            <w:r w:rsidR="006376DC">
              <w:rPr>
                <w:noProof/>
                <w:webHidden/>
              </w:rPr>
              <w:instrText xml:space="preserve"> PAGEREF _Toc81335757 \h </w:instrText>
            </w:r>
            <w:r w:rsidR="006376DC">
              <w:rPr>
                <w:noProof/>
                <w:webHidden/>
              </w:rPr>
            </w:r>
            <w:r w:rsidR="006376DC">
              <w:rPr>
                <w:noProof/>
                <w:webHidden/>
              </w:rPr>
              <w:fldChar w:fldCharType="separate"/>
            </w:r>
            <w:r w:rsidR="006376DC">
              <w:rPr>
                <w:noProof/>
                <w:webHidden/>
              </w:rPr>
              <w:t>9</w:t>
            </w:r>
            <w:r w:rsidR="006376DC">
              <w:rPr>
                <w:noProof/>
                <w:webHidden/>
              </w:rPr>
              <w:fldChar w:fldCharType="end"/>
            </w:r>
          </w:hyperlink>
        </w:p>
        <w:p w14:paraId="6955CD8C" w14:textId="5872B6C8"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58" w:history="1">
            <w:r w:rsidR="006376DC" w:rsidRPr="00FB30FC">
              <w:rPr>
                <w:rStyle w:val="Hyperlink"/>
                <w:noProof/>
              </w:rPr>
              <w:t>3.1.</w:t>
            </w:r>
            <w:r w:rsidR="006376DC">
              <w:rPr>
                <w:rFonts w:asciiTheme="minorHAnsi" w:eastAsiaTheme="minorEastAsia" w:hAnsiTheme="minorHAnsi" w:cstheme="minorBidi"/>
                <w:b w:val="0"/>
                <w:bCs w:val="0"/>
                <w:noProof/>
                <w:sz w:val="22"/>
                <w:szCs w:val="22"/>
              </w:rPr>
              <w:tab/>
            </w:r>
            <w:r w:rsidR="006376DC" w:rsidRPr="00FB30FC">
              <w:rPr>
                <w:rStyle w:val="Hyperlink"/>
                <w:noProof/>
              </w:rPr>
              <w:t>System Definition</w:t>
            </w:r>
            <w:r w:rsidR="006376DC">
              <w:rPr>
                <w:noProof/>
                <w:webHidden/>
              </w:rPr>
              <w:tab/>
            </w:r>
            <w:r w:rsidR="006376DC">
              <w:rPr>
                <w:noProof/>
                <w:webHidden/>
              </w:rPr>
              <w:fldChar w:fldCharType="begin"/>
            </w:r>
            <w:r w:rsidR="006376DC">
              <w:rPr>
                <w:noProof/>
                <w:webHidden/>
              </w:rPr>
              <w:instrText xml:space="preserve"> PAGEREF _Toc81335758 \h </w:instrText>
            </w:r>
            <w:r w:rsidR="006376DC">
              <w:rPr>
                <w:noProof/>
                <w:webHidden/>
              </w:rPr>
            </w:r>
            <w:r w:rsidR="006376DC">
              <w:rPr>
                <w:noProof/>
                <w:webHidden/>
              </w:rPr>
              <w:fldChar w:fldCharType="separate"/>
            </w:r>
            <w:r w:rsidR="006376DC">
              <w:rPr>
                <w:noProof/>
                <w:webHidden/>
              </w:rPr>
              <w:t>9</w:t>
            </w:r>
            <w:r w:rsidR="006376DC">
              <w:rPr>
                <w:noProof/>
                <w:webHidden/>
              </w:rPr>
              <w:fldChar w:fldCharType="end"/>
            </w:r>
          </w:hyperlink>
        </w:p>
        <w:p w14:paraId="1BBB6E38" w14:textId="40A8110D"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59" w:history="1">
            <w:r w:rsidR="006376DC" w:rsidRPr="00FB30FC">
              <w:rPr>
                <w:rStyle w:val="Hyperlink"/>
                <w:i/>
                <w:iCs/>
                <w:noProof/>
              </w:rPr>
              <w:t>3.2.</w:t>
            </w:r>
            <w:r w:rsidR="006376DC">
              <w:rPr>
                <w:rFonts w:asciiTheme="minorHAnsi" w:eastAsiaTheme="minorEastAsia" w:hAnsiTheme="minorHAnsi" w:cstheme="minorBidi"/>
                <w:b w:val="0"/>
                <w:bCs w:val="0"/>
                <w:noProof/>
                <w:sz w:val="22"/>
                <w:szCs w:val="22"/>
              </w:rPr>
              <w:tab/>
            </w:r>
            <w:r w:rsidR="006376DC" w:rsidRPr="00FB30FC">
              <w:rPr>
                <w:rStyle w:val="Hyperlink"/>
                <w:iCs/>
                <w:noProof/>
              </w:rPr>
              <w:t>Major Component List</w:t>
            </w:r>
            <w:r w:rsidR="006376DC">
              <w:rPr>
                <w:noProof/>
                <w:webHidden/>
              </w:rPr>
              <w:tab/>
            </w:r>
            <w:r w:rsidR="006376DC">
              <w:rPr>
                <w:noProof/>
                <w:webHidden/>
              </w:rPr>
              <w:fldChar w:fldCharType="begin"/>
            </w:r>
            <w:r w:rsidR="006376DC">
              <w:rPr>
                <w:noProof/>
                <w:webHidden/>
              </w:rPr>
              <w:instrText xml:space="preserve"> PAGEREF _Toc81335759 \h </w:instrText>
            </w:r>
            <w:r w:rsidR="006376DC">
              <w:rPr>
                <w:noProof/>
                <w:webHidden/>
              </w:rPr>
            </w:r>
            <w:r w:rsidR="006376DC">
              <w:rPr>
                <w:noProof/>
                <w:webHidden/>
              </w:rPr>
              <w:fldChar w:fldCharType="separate"/>
            </w:r>
            <w:r w:rsidR="006376DC">
              <w:rPr>
                <w:noProof/>
                <w:webHidden/>
              </w:rPr>
              <w:t>12</w:t>
            </w:r>
            <w:r w:rsidR="006376DC">
              <w:rPr>
                <w:noProof/>
                <w:webHidden/>
              </w:rPr>
              <w:fldChar w:fldCharType="end"/>
            </w:r>
          </w:hyperlink>
        </w:p>
        <w:p w14:paraId="00802593" w14:textId="29529ABA"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60" w:history="1">
            <w:r w:rsidR="006376DC" w:rsidRPr="00FB30FC">
              <w:rPr>
                <w:rStyle w:val="Hyperlink"/>
                <w:noProof/>
              </w:rPr>
              <w:t>3.3.</w:t>
            </w:r>
            <w:r w:rsidR="006376DC">
              <w:rPr>
                <w:rFonts w:asciiTheme="minorHAnsi" w:eastAsiaTheme="minorEastAsia" w:hAnsiTheme="minorHAnsi" w:cstheme="minorBidi"/>
                <w:b w:val="0"/>
                <w:bCs w:val="0"/>
                <w:noProof/>
                <w:sz w:val="22"/>
                <w:szCs w:val="22"/>
              </w:rPr>
              <w:tab/>
            </w:r>
            <w:r w:rsidR="006376DC" w:rsidRPr="00FB30FC">
              <w:rPr>
                <w:rStyle w:val="Hyperlink"/>
                <w:noProof/>
              </w:rPr>
              <w:t>Rand Water Furnished Items</w:t>
            </w:r>
            <w:r w:rsidR="006376DC">
              <w:rPr>
                <w:noProof/>
                <w:webHidden/>
              </w:rPr>
              <w:tab/>
            </w:r>
            <w:r w:rsidR="006376DC">
              <w:rPr>
                <w:noProof/>
                <w:webHidden/>
              </w:rPr>
              <w:fldChar w:fldCharType="begin"/>
            </w:r>
            <w:r w:rsidR="006376DC">
              <w:rPr>
                <w:noProof/>
                <w:webHidden/>
              </w:rPr>
              <w:instrText xml:space="preserve"> PAGEREF _Toc81335760 \h </w:instrText>
            </w:r>
            <w:r w:rsidR="006376DC">
              <w:rPr>
                <w:noProof/>
                <w:webHidden/>
              </w:rPr>
            </w:r>
            <w:r w:rsidR="006376DC">
              <w:rPr>
                <w:noProof/>
                <w:webHidden/>
              </w:rPr>
              <w:fldChar w:fldCharType="separate"/>
            </w:r>
            <w:r w:rsidR="006376DC">
              <w:rPr>
                <w:noProof/>
                <w:webHidden/>
              </w:rPr>
              <w:t>14</w:t>
            </w:r>
            <w:r w:rsidR="006376DC">
              <w:rPr>
                <w:noProof/>
                <w:webHidden/>
              </w:rPr>
              <w:fldChar w:fldCharType="end"/>
            </w:r>
          </w:hyperlink>
        </w:p>
        <w:p w14:paraId="4F2E39F7" w14:textId="569D3BD1"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61" w:history="1">
            <w:r w:rsidR="006376DC" w:rsidRPr="00FB30FC">
              <w:rPr>
                <w:rStyle w:val="Hyperlink"/>
                <w:noProof/>
              </w:rPr>
              <w:t>3.4.</w:t>
            </w:r>
            <w:r w:rsidR="006376DC">
              <w:rPr>
                <w:rFonts w:asciiTheme="minorHAnsi" w:eastAsiaTheme="minorEastAsia" w:hAnsiTheme="minorHAnsi" w:cstheme="minorBidi"/>
                <w:b w:val="0"/>
                <w:bCs w:val="0"/>
                <w:noProof/>
                <w:sz w:val="22"/>
                <w:szCs w:val="22"/>
              </w:rPr>
              <w:tab/>
            </w:r>
            <w:r w:rsidR="006376DC" w:rsidRPr="00FB30FC">
              <w:rPr>
                <w:rStyle w:val="Hyperlink"/>
                <w:noProof/>
              </w:rPr>
              <w:t>System Characteristics</w:t>
            </w:r>
            <w:r w:rsidR="006376DC">
              <w:rPr>
                <w:noProof/>
                <w:webHidden/>
              </w:rPr>
              <w:tab/>
            </w:r>
            <w:r w:rsidR="006376DC">
              <w:rPr>
                <w:noProof/>
                <w:webHidden/>
              </w:rPr>
              <w:fldChar w:fldCharType="begin"/>
            </w:r>
            <w:r w:rsidR="006376DC">
              <w:rPr>
                <w:noProof/>
                <w:webHidden/>
              </w:rPr>
              <w:instrText xml:space="preserve"> PAGEREF _Toc81335761 \h </w:instrText>
            </w:r>
            <w:r w:rsidR="006376DC">
              <w:rPr>
                <w:noProof/>
                <w:webHidden/>
              </w:rPr>
            </w:r>
            <w:r w:rsidR="006376DC">
              <w:rPr>
                <w:noProof/>
                <w:webHidden/>
              </w:rPr>
              <w:fldChar w:fldCharType="separate"/>
            </w:r>
            <w:r w:rsidR="006376DC">
              <w:rPr>
                <w:noProof/>
                <w:webHidden/>
              </w:rPr>
              <w:t>16</w:t>
            </w:r>
            <w:r w:rsidR="006376DC">
              <w:rPr>
                <w:noProof/>
                <w:webHidden/>
              </w:rPr>
              <w:fldChar w:fldCharType="end"/>
            </w:r>
          </w:hyperlink>
        </w:p>
        <w:p w14:paraId="3B729019" w14:textId="262F4522"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62" w:history="1">
            <w:r w:rsidR="006376DC" w:rsidRPr="00FB30FC">
              <w:rPr>
                <w:rStyle w:val="Hyperlink"/>
                <w:noProof/>
              </w:rPr>
              <w:t>3.5.</w:t>
            </w:r>
            <w:r w:rsidR="006376DC">
              <w:rPr>
                <w:rFonts w:asciiTheme="minorHAnsi" w:eastAsiaTheme="minorEastAsia" w:hAnsiTheme="minorHAnsi" w:cstheme="minorBidi"/>
                <w:b w:val="0"/>
                <w:bCs w:val="0"/>
                <w:noProof/>
                <w:sz w:val="22"/>
                <w:szCs w:val="22"/>
              </w:rPr>
              <w:tab/>
            </w:r>
            <w:r w:rsidR="006376DC" w:rsidRPr="00FB30FC">
              <w:rPr>
                <w:rStyle w:val="Hyperlink"/>
                <w:noProof/>
              </w:rPr>
              <w:t>Design and</w:t>
            </w:r>
            <w:r w:rsidR="006376DC" w:rsidRPr="00FB30FC">
              <w:rPr>
                <w:rStyle w:val="Hyperlink"/>
                <w:noProof/>
                <w:spacing w:val="-3"/>
              </w:rPr>
              <w:t xml:space="preserve"> </w:t>
            </w:r>
            <w:r w:rsidR="006376DC" w:rsidRPr="00FB30FC">
              <w:rPr>
                <w:rStyle w:val="Hyperlink"/>
                <w:noProof/>
              </w:rPr>
              <w:t>Construction</w:t>
            </w:r>
            <w:r w:rsidR="006376DC">
              <w:rPr>
                <w:noProof/>
                <w:webHidden/>
              </w:rPr>
              <w:tab/>
            </w:r>
            <w:r w:rsidR="006376DC">
              <w:rPr>
                <w:noProof/>
                <w:webHidden/>
              </w:rPr>
              <w:fldChar w:fldCharType="begin"/>
            </w:r>
            <w:r w:rsidR="006376DC">
              <w:rPr>
                <w:noProof/>
                <w:webHidden/>
              </w:rPr>
              <w:instrText xml:space="preserve"> PAGEREF _Toc81335762 \h </w:instrText>
            </w:r>
            <w:r w:rsidR="006376DC">
              <w:rPr>
                <w:noProof/>
                <w:webHidden/>
              </w:rPr>
            </w:r>
            <w:r w:rsidR="006376DC">
              <w:rPr>
                <w:noProof/>
                <w:webHidden/>
              </w:rPr>
              <w:fldChar w:fldCharType="separate"/>
            </w:r>
            <w:r w:rsidR="006376DC">
              <w:rPr>
                <w:noProof/>
                <w:webHidden/>
              </w:rPr>
              <w:t>20</w:t>
            </w:r>
            <w:r w:rsidR="006376DC">
              <w:rPr>
                <w:noProof/>
                <w:webHidden/>
              </w:rPr>
              <w:fldChar w:fldCharType="end"/>
            </w:r>
          </w:hyperlink>
        </w:p>
        <w:p w14:paraId="350EEC72" w14:textId="72717010"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63" w:history="1">
            <w:r w:rsidR="006376DC" w:rsidRPr="00FB30FC">
              <w:rPr>
                <w:rStyle w:val="Hyperlink"/>
                <w:noProof/>
              </w:rPr>
              <w:t>3.6.</w:t>
            </w:r>
            <w:r w:rsidR="006376DC">
              <w:rPr>
                <w:rFonts w:asciiTheme="minorHAnsi" w:eastAsiaTheme="minorEastAsia" w:hAnsiTheme="minorHAnsi" w:cstheme="minorBidi"/>
                <w:b w:val="0"/>
                <w:bCs w:val="0"/>
                <w:noProof/>
                <w:sz w:val="22"/>
                <w:szCs w:val="22"/>
              </w:rPr>
              <w:tab/>
            </w:r>
            <w:r w:rsidR="006376DC" w:rsidRPr="00FB30FC">
              <w:rPr>
                <w:rStyle w:val="Hyperlink"/>
                <w:noProof/>
              </w:rPr>
              <w:t>Documentation</w:t>
            </w:r>
            <w:r w:rsidR="006376DC">
              <w:rPr>
                <w:noProof/>
                <w:webHidden/>
              </w:rPr>
              <w:tab/>
            </w:r>
            <w:r w:rsidR="006376DC">
              <w:rPr>
                <w:noProof/>
                <w:webHidden/>
              </w:rPr>
              <w:fldChar w:fldCharType="begin"/>
            </w:r>
            <w:r w:rsidR="006376DC">
              <w:rPr>
                <w:noProof/>
                <w:webHidden/>
              </w:rPr>
              <w:instrText xml:space="preserve"> PAGEREF _Toc81335763 \h </w:instrText>
            </w:r>
            <w:r w:rsidR="006376DC">
              <w:rPr>
                <w:noProof/>
                <w:webHidden/>
              </w:rPr>
            </w:r>
            <w:r w:rsidR="006376DC">
              <w:rPr>
                <w:noProof/>
                <w:webHidden/>
              </w:rPr>
              <w:fldChar w:fldCharType="separate"/>
            </w:r>
            <w:r w:rsidR="006376DC">
              <w:rPr>
                <w:noProof/>
                <w:webHidden/>
              </w:rPr>
              <w:t>20</w:t>
            </w:r>
            <w:r w:rsidR="006376DC">
              <w:rPr>
                <w:noProof/>
                <w:webHidden/>
              </w:rPr>
              <w:fldChar w:fldCharType="end"/>
            </w:r>
          </w:hyperlink>
        </w:p>
        <w:p w14:paraId="18919155" w14:textId="60CD08C1"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64" w:history="1">
            <w:r w:rsidR="006376DC" w:rsidRPr="00FB30FC">
              <w:rPr>
                <w:rStyle w:val="Hyperlink"/>
                <w:noProof/>
              </w:rPr>
              <w:t>3.7.</w:t>
            </w:r>
            <w:r w:rsidR="006376DC">
              <w:rPr>
                <w:rFonts w:asciiTheme="minorHAnsi" w:eastAsiaTheme="minorEastAsia" w:hAnsiTheme="minorHAnsi" w:cstheme="minorBidi"/>
                <w:b w:val="0"/>
                <w:bCs w:val="0"/>
                <w:noProof/>
                <w:sz w:val="22"/>
                <w:szCs w:val="22"/>
              </w:rPr>
              <w:tab/>
            </w:r>
            <w:r w:rsidR="006376DC" w:rsidRPr="00FB30FC">
              <w:rPr>
                <w:rStyle w:val="Hyperlink"/>
                <w:noProof/>
              </w:rPr>
              <w:t>Major Component Characteristics</w:t>
            </w:r>
            <w:r w:rsidR="006376DC">
              <w:rPr>
                <w:noProof/>
                <w:webHidden/>
              </w:rPr>
              <w:tab/>
            </w:r>
            <w:r w:rsidR="006376DC">
              <w:rPr>
                <w:noProof/>
                <w:webHidden/>
              </w:rPr>
              <w:fldChar w:fldCharType="begin"/>
            </w:r>
            <w:r w:rsidR="006376DC">
              <w:rPr>
                <w:noProof/>
                <w:webHidden/>
              </w:rPr>
              <w:instrText xml:space="preserve"> PAGEREF _Toc81335764 \h </w:instrText>
            </w:r>
            <w:r w:rsidR="006376DC">
              <w:rPr>
                <w:noProof/>
                <w:webHidden/>
              </w:rPr>
            </w:r>
            <w:r w:rsidR="006376DC">
              <w:rPr>
                <w:noProof/>
                <w:webHidden/>
              </w:rPr>
              <w:fldChar w:fldCharType="separate"/>
            </w:r>
            <w:r w:rsidR="006376DC">
              <w:rPr>
                <w:noProof/>
                <w:webHidden/>
              </w:rPr>
              <w:t>22</w:t>
            </w:r>
            <w:r w:rsidR="006376DC">
              <w:rPr>
                <w:noProof/>
                <w:webHidden/>
              </w:rPr>
              <w:fldChar w:fldCharType="end"/>
            </w:r>
          </w:hyperlink>
        </w:p>
        <w:p w14:paraId="23811B09" w14:textId="06AFC219"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65" w:history="1">
            <w:r w:rsidR="006376DC" w:rsidRPr="00FB30FC">
              <w:rPr>
                <w:rStyle w:val="Hyperlink"/>
                <w:noProof/>
              </w:rPr>
              <w:t>3.7.1.</w:t>
            </w:r>
            <w:r w:rsidR="006376DC">
              <w:rPr>
                <w:rFonts w:asciiTheme="minorHAnsi" w:eastAsiaTheme="minorEastAsia" w:hAnsiTheme="minorHAnsi" w:cstheme="minorBidi"/>
                <w:b w:val="0"/>
                <w:bCs w:val="0"/>
                <w:noProof/>
                <w:sz w:val="22"/>
                <w:szCs w:val="22"/>
              </w:rPr>
              <w:tab/>
            </w:r>
            <w:r w:rsidR="006376DC" w:rsidRPr="00FB30FC">
              <w:rPr>
                <w:rStyle w:val="Hyperlink"/>
                <w:noProof/>
              </w:rPr>
              <w:t>Civil Structures and</w:t>
            </w:r>
            <w:r w:rsidR="006376DC" w:rsidRPr="00FB30FC">
              <w:rPr>
                <w:rStyle w:val="Hyperlink"/>
                <w:noProof/>
                <w:spacing w:val="-4"/>
              </w:rPr>
              <w:t xml:space="preserve"> </w:t>
            </w:r>
            <w:r w:rsidR="006376DC" w:rsidRPr="00FB30FC">
              <w:rPr>
                <w:rStyle w:val="Hyperlink"/>
                <w:noProof/>
              </w:rPr>
              <w:t>Building</w:t>
            </w:r>
            <w:r w:rsidR="006376DC">
              <w:rPr>
                <w:noProof/>
                <w:webHidden/>
              </w:rPr>
              <w:tab/>
            </w:r>
            <w:r w:rsidR="006376DC">
              <w:rPr>
                <w:noProof/>
                <w:webHidden/>
              </w:rPr>
              <w:fldChar w:fldCharType="begin"/>
            </w:r>
            <w:r w:rsidR="006376DC">
              <w:rPr>
                <w:noProof/>
                <w:webHidden/>
              </w:rPr>
              <w:instrText xml:space="preserve"> PAGEREF _Toc81335765 \h </w:instrText>
            </w:r>
            <w:r w:rsidR="006376DC">
              <w:rPr>
                <w:noProof/>
                <w:webHidden/>
              </w:rPr>
            </w:r>
            <w:r w:rsidR="006376DC">
              <w:rPr>
                <w:noProof/>
                <w:webHidden/>
              </w:rPr>
              <w:fldChar w:fldCharType="separate"/>
            </w:r>
            <w:r w:rsidR="006376DC">
              <w:rPr>
                <w:noProof/>
                <w:webHidden/>
              </w:rPr>
              <w:t>22</w:t>
            </w:r>
            <w:r w:rsidR="006376DC">
              <w:rPr>
                <w:noProof/>
                <w:webHidden/>
              </w:rPr>
              <w:fldChar w:fldCharType="end"/>
            </w:r>
          </w:hyperlink>
        </w:p>
        <w:p w14:paraId="2AF6E1BE" w14:textId="217D58E8"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66" w:history="1">
            <w:r w:rsidR="006376DC" w:rsidRPr="00FB30FC">
              <w:rPr>
                <w:rStyle w:val="Hyperlink"/>
                <w:noProof/>
              </w:rPr>
              <w:t>3.7.2.</w:t>
            </w:r>
            <w:r w:rsidR="006376DC">
              <w:rPr>
                <w:rFonts w:asciiTheme="minorHAnsi" w:eastAsiaTheme="minorEastAsia" w:hAnsiTheme="minorHAnsi" w:cstheme="minorBidi"/>
                <w:b w:val="0"/>
                <w:bCs w:val="0"/>
                <w:noProof/>
                <w:sz w:val="22"/>
                <w:szCs w:val="22"/>
              </w:rPr>
              <w:tab/>
            </w:r>
            <w:r w:rsidR="006376DC" w:rsidRPr="00FB30FC">
              <w:rPr>
                <w:rStyle w:val="Hyperlink"/>
                <w:noProof/>
              </w:rPr>
              <w:t>Structural Engineering Requirements</w:t>
            </w:r>
            <w:r w:rsidR="006376DC">
              <w:rPr>
                <w:noProof/>
                <w:webHidden/>
              </w:rPr>
              <w:tab/>
            </w:r>
            <w:r w:rsidR="006376DC">
              <w:rPr>
                <w:noProof/>
                <w:webHidden/>
              </w:rPr>
              <w:fldChar w:fldCharType="begin"/>
            </w:r>
            <w:r w:rsidR="006376DC">
              <w:rPr>
                <w:noProof/>
                <w:webHidden/>
              </w:rPr>
              <w:instrText xml:space="preserve"> PAGEREF _Toc81335766 \h </w:instrText>
            </w:r>
            <w:r w:rsidR="006376DC">
              <w:rPr>
                <w:noProof/>
                <w:webHidden/>
              </w:rPr>
            </w:r>
            <w:r w:rsidR="006376DC">
              <w:rPr>
                <w:noProof/>
                <w:webHidden/>
              </w:rPr>
              <w:fldChar w:fldCharType="separate"/>
            </w:r>
            <w:r w:rsidR="006376DC">
              <w:rPr>
                <w:noProof/>
                <w:webHidden/>
              </w:rPr>
              <w:t>25</w:t>
            </w:r>
            <w:r w:rsidR="006376DC">
              <w:rPr>
                <w:noProof/>
                <w:webHidden/>
              </w:rPr>
              <w:fldChar w:fldCharType="end"/>
            </w:r>
          </w:hyperlink>
        </w:p>
        <w:p w14:paraId="5C3EF5B6" w14:textId="08AA26A8"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67" w:history="1">
            <w:r w:rsidR="006376DC" w:rsidRPr="00FB30FC">
              <w:rPr>
                <w:rStyle w:val="Hyperlink"/>
                <w:noProof/>
              </w:rPr>
              <w:t>3.7.3.</w:t>
            </w:r>
            <w:r w:rsidR="006376DC">
              <w:rPr>
                <w:rFonts w:asciiTheme="minorHAnsi" w:eastAsiaTheme="minorEastAsia" w:hAnsiTheme="minorHAnsi" w:cstheme="minorBidi"/>
                <w:b w:val="0"/>
                <w:bCs w:val="0"/>
                <w:noProof/>
                <w:sz w:val="22"/>
                <w:szCs w:val="22"/>
              </w:rPr>
              <w:tab/>
            </w:r>
            <w:r w:rsidR="006376DC" w:rsidRPr="00FB30FC">
              <w:rPr>
                <w:rStyle w:val="Hyperlink"/>
                <w:noProof/>
              </w:rPr>
              <w:t>Architectural Requirements</w:t>
            </w:r>
            <w:r w:rsidR="006376DC">
              <w:rPr>
                <w:noProof/>
                <w:webHidden/>
              </w:rPr>
              <w:tab/>
            </w:r>
            <w:r w:rsidR="006376DC">
              <w:rPr>
                <w:noProof/>
                <w:webHidden/>
              </w:rPr>
              <w:fldChar w:fldCharType="begin"/>
            </w:r>
            <w:r w:rsidR="006376DC">
              <w:rPr>
                <w:noProof/>
                <w:webHidden/>
              </w:rPr>
              <w:instrText xml:space="preserve"> PAGEREF _Toc81335767 \h </w:instrText>
            </w:r>
            <w:r w:rsidR="006376DC">
              <w:rPr>
                <w:noProof/>
                <w:webHidden/>
              </w:rPr>
            </w:r>
            <w:r w:rsidR="006376DC">
              <w:rPr>
                <w:noProof/>
                <w:webHidden/>
              </w:rPr>
              <w:fldChar w:fldCharType="separate"/>
            </w:r>
            <w:r w:rsidR="006376DC">
              <w:rPr>
                <w:noProof/>
                <w:webHidden/>
              </w:rPr>
              <w:t>27</w:t>
            </w:r>
            <w:r w:rsidR="006376DC">
              <w:rPr>
                <w:noProof/>
                <w:webHidden/>
              </w:rPr>
              <w:fldChar w:fldCharType="end"/>
            </w:r>
          </w:hyperlink>
        </w:p>
        <w:p w14:paraId="76653017" w14:textId="5B16766D"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68" w:history="1">
            <w:r w:rsidR="006376DC" w:rsidRPr="00FB30FC">
              <w:rPr>
                <w:rStyle w:val="Hyperlink"/>
                <w:noProof/>
              </w:rPr>
              <w:t>3.7.4.</w:t>
            </w:r>
            <w:r w:rsidR="006376DC">
              <w:rPr>
                <w:rFonts w:asciiTheme="minorHAnsi" w:eastAsiaTheme="minorEastAsia" w:hAnsiTheme="minorHAnsi" w:cstheme="minorBidi"/>
                <w:b w:val="0"/>
                <w:bCs w:val="0"/>
                <w:noProof/>
                <w:sz w:val="22"/>
                <w:szCs w:val="22"/>
              </w:rPr>
              <w:tab/>
            </w:r>
            <w:r w:rsidR="006376DC" w:rsidRPr="00FB30FC">
              <w:rPr>
                <w:rStyle w:val="Hyperlink"/>
                <w:noProof/>
              </w:rPr>
              <w:t>Pipelines</w:t>
            </w:r>
            <w:r w:rsidR="006376DC">
              <w:rPr>
                <w:noProof/>
                <w:webHidden/>
              </w:rPr>
              <w:tab/>
            </w:r>
            <w:r w:rsidR="006376DC">
              <w:rPr>
                <w:noProof/>
                <w:webHidden/>
              </w:rPr>
              <w:fldChar w:fldCharType="begin"/>
            </w:r>
            <w:r w:rsidR="006376DC">
              <w:rPr>
                <w:noProof/>
                <w:webHidden/>
              </w:rPr>
              <w:instrText xml:space="preserve"> PAGEREF _Toc81335768 \h </w:instrText>
            </w:r>
            <w:r w:rsidR="006376DC">
              <w:rPr>
                <w:noProof/>
                <w:webHidden/>
              </w:rPr>
            </w:r>
            <w:r w:rsidR="006376DC">
              <w:rPr>
                <w:noProof/>
                <w:webHidden/>
              </w:rPr>
              <w:fldChar w:fldCharType="separate"/>
            </w:r>
            <w:r w:rsidR="006376DC">
              <w:rPr>
                <w:noProof/>
                <w:webHidden/>
              </w:rPr>
              <w:t>34</w:t>
            </w:r>
            <w:r w:rsidR="006376DC">
              <w:rPr>
                <w:noProof/>
                <w:webHidden/>
              </w:rPr>
              <w:fldChar w:fldCharType="end"/>
            </w:r>
          </w:hyperlink>
        </w:p>
        <w:p w14:paraId="22F2CE8E" w14:textId="6EA5FC86"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69" w:history="1">
            <w:r w:rsidR="006376DC" w:rsidRPr="00FB30FC">
              <w:rPr>
                <w:rStyle w:val="Hyperlink"/>
                <w:noProof/>
              </w:rPr>
              <w:t>3.7.5.</w:t>
            </w:r>
            <w:r w:rsidR="006376DC">
              <w:rPr>
                <w:rFonts w:asciiTheme="minorHAnsi" w:eastAsiaTheme="minorEastAsia" w:hAnsiTheme="minorHAnsi" w:cstheme="minorBidi"/>
                <w:b w:val="0"/>
                <w:bCs w:val="0"/>
                <w:noProof/>
                <w:sz w:val="22"/>
                <w:szCs w:val="22"/>
              </w:rPr>
              <w:tab/>
            </w:r>
            <w:r w:rsidR="006376DC" w:rsidRPr="00FB30FC">
              <w:rPr>
                <w:rStyle w:val="Hyperlink"/>
                <w:noProof/>
              </w:rPr>
              <w:t>General Mechanical</w:t>
            </w:r>
            <w:r w:rsidR="006376DC">
              <w:rPr>
                <w:noProof/>
                <w:webHidden/>
              </w:rPr>
              <w:tab/>
            </w:r>
            <w:r w:rsidR="006376DC">
              <w:rPr>
                <w:noProof/>
                <w:webHidden/>
              </w:rPr>
              <w:fldChar w:fldCharType="begin"/>
            </w:r>
            <w:r w:rsidR="006376DC">
              <w:rPr>
                <w:noProof/>
                <w:webHidden/>
              </w:rPr>
              <w:instrText xml:space="preserve"> PAGEREF _Toc81335769 \h </w:instrText>
            </w:r>
            <w:r w:rsidR="006376DC">
              <w:rPr>
                <w:noProof/>
                <w:webHidden/>
              </w:rPr>
            </w:r>
            <w:r w:rsidR="006376DC">
              <w:rPr>
                <w:noProof/>
                <w:webHidden/>
              </w:rPr>
              <w:fldChar w:fldCharType="separate"/>
            </w:r>
            <w:r w:rsidR="006376DC">
              <w:rPr>
                <w:noProof/>
                <w:webHidden/>
              </w:rPr>
              <w:t>80</w:t>
            </w:r>
            <w:r w:rsidR="006376DC">
              <w:rPr>
                <w:noProof/>
                <w:webHidden/>
              </w:rPr>
              <w:fldChar w:fldCharType="end"/>
            </w:r>
          </w:hyperlink>
        </w:p>
        <w:p w14:paraId="57EADC26" w14:textId="4A4580FE"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70" w:history="1">
            <w:r w:rsidR="006376DC" w:rsidRPr="00FB30FC">
              <w:rPr>
                <w:rStyle w:val="Hyperlink"/>
                <w:noProof/>
              </w:rPr>
              <w:t>3.7.6.</w:t>
            </w:r>
            <w:r w:rsidR="006376DC">
              <w:rPr>
                <w:rFonts w:asciiTheme="minorHAnsi" w:eastAsiaTheme="minorEastAsia" w:hAnsiTheme="minorHAnsi" w:cstheme="minorBidi"/>
                <w:b w:val="0"/>
                <w:bCs w:val="0"/>
                <w:noProof/>
                <w:sz w:val="22"/>
                <w:szCs w:val="22"/>
              </w:rPr>
              <w:tab/>
            </w:r>
            <w:r w:rsidR="006376DC" w:rsidRPr="00FB30FC">
              <w:rPr>
                <w:rStyle w:val="Hyperlink"/>
                <w:noProof/>
              </w:rPr>
              <w:t>Hydro-Mechanical</w:t>
            </w:r>
            <w:r w:rsidR="006376DC">
              <w:rPr>
                <w:noProof/>
                <w:webHidden/>
              </w:rPr>
              <w:tab/>
            </w:r>
            <w:r w:rsidR="006376DC">
              <w:rPr>
                <w:noProof/>
                <w:webHidden/>
              </w:rPr>
              <w:fldChar w:fldCharType="begin"/>
            </w:r>
            <w:r w:rsidR="006376DC">
              <w:rPr>
                <w:noProof/>
                <w:webHidden/>
              </w:rPr>
              <w:instrText xml:space="preserve"> PAGEREF _Toc81335770 \h </w:instrText>
            </w:r>
            <w:r w:rsidR="006376DC">
              <w:rPr>
                <w:noProof/>
                <w:webHidden/>
              </w:rPr>
            </w:r>
            <w:r w:rsidR="006376DC">
              <w:rPr>
                <w:noProof/>
                <w:webHidden/>
              </w:rPr>
              <w:fldChar w:fldCharType="separate"/>
            </w:r>
            <w:r w:rsidR="006376DC">
              <w:rPr>
                <w:noProof/>
                <w:webHidden/>
              </w:rPr>
              <w:t>108</w:t>
            </w:r>
            <w:r w:rsidR="006376DC">
              <w:rPr>
                <w:noProof/>
                <w:webHidden/>
              </w:rPr>
              <w:fldChar w:fldCharType="end"/>
            </w:r>
          </w:hyperlink>
        </w:p>
        <w:p w14:paraId="680C9158" w14:textId="2B522CBA"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71" w:history="1">
            <w:r w:rsidR="006376DC" w:rsidRPr="00FB30FC">
              <w:rPr>
                <w:rStyle w:val="Hyperlink"/>
                <w:noProof/>
              </w:rPr>
              <w:t>3.7.7.</w:t>
            </w:r>
            <w:r w:rsidR="006376DC">
              <w:rPr>
                <w:rFonts w:asciiTheme="minorHAnsi" w:eastAsiaTheme="minorEastAsia" w:hAnsiTheme="minorHAnsi" w:cstheme="minorBidi"/>
                <w:b w:val="0"/>
                <w:bCs w:val="0"/>
                <w:noProof/>
                <w:sz w:val="22"/>
                <w:szCs w:val="22"/>
              </w:rPr>
              <w:tab/>
            </w:r>
            <w:r w:rsidR="006376DC" w:rsidRPr="00FB30FC">
              <w:rPr>
                <w:rStyle w:val="Hyperlink"/>
                <w:noProof/>
              </w:rPr>
              <w:t>Electrical Sub-Systems</w:t>
            </w:r>
            <w:r w:rsidR="006376DC">
              <w:rPr>
                <w:noProof/>
                <w:webHidden/>
              </w:rPr>
              <w:tab/>
            </w:r>
            <w:r w:rsidR="006376DC">
              <w:rPr>
                <w:noProof/>
                <w:webHidden/>
              </w:rPr>
              <w:fldChar w:fldCharType="begin"/>
            </w:r>
            <w:r w:rsidR="006376DC">
              <w:rPr>
                <w:noProof/>
                <w:webHidden/>
              </w:rPr>
              <w:instrText xml:space="preserve"> PAGEREF _Toc81335771 \h </w:instrText>
            </w:r>
            <w:r w:rsidR="006376DC">
              <w:rPr>
                <w:noProof/>
                <w:webHidden/>
              </w:rPr>
            </w:r>
            <w:r w:rsidR="006376DC">
              <w:rPr>
                <w:noProof/>
                <w:webHidden/>
              </w:rPr>
              <w:fldChar w:fldCharType="separate"/>
            </w:r>
            <w:r w:rsidR="006376DC">
              <w:rPr>
                <w:noProof/>
                <w:webHidden/>
              </w:rPr>
              <w:t>68</w:t>
            </w:r>
            <w:r w:rsidR="006376DC">
              <w:rPr>
                <w:noProof/>
                <w:webHidden/>
              </w:rPr>
              <w:fldChar w:fldCharType="end"/>
            </w:r>
          </w:hyperlink>
        </w:p>
        <w:p w14:paraId="4530BA41" w14:textId="0305B55C"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72" w:history="1">
            <w:r w:rsidR="006376DC" w:rsidRPr="00FB30FC">
              <w:rPr>
                <w:rStyle w:val="Hyperlink"/>
                <w:noProof/>
              </w:rPr>
              <w:t>3.7.8.</w:t>
            </w:r>
            <w:r w:rsidR="006376DC">
              <w:rPr>
                <w:rFonts w:asciiTheme="minorHAnsi" w:eastAsiaTheme="minorEastAsia" w:hAnsiTheme="minorHAnsi" w:cstheme="minorBidi"/>
                <w:b w:val="0"/>
                <w:bCs w:val="0"/>
                <w:noProof/>
                <w:sz w:val="22"/>
                <w:szCs w:val="22"/>
              </w:rPr>
              <w:tab/>
            </w:r>
            <w:r w:rsidR="006376DC" w:rsidRPr="00FB30FC">
              <w:rPr>
                <w:rStyle w:val="Hyperlink"/>
                <w:noProof/>
              </w:rPr>
              <w:t>Automation</w:t>
            </w:r>
            <w:r w:rsidR="006376DC">
              <w:rPr>
                <w:noProof/>
                <w:webHidden/>
              </w:rPr>
              <w:tab/>
            </w:r>
            <w:r w:rsidR="006376DC">
              <w:rPr>
                <w:noProof/>
                <w:webHidden/>
              </w:rPr>
              <w:fldChar w:fldCharType="begin"/>
            </w:r>
            <w:r w:rsidR="006376DC">
              <w:rPr>
                <w:noProof/>
                <w:webHidden/>
              </w:rPr>
              <w:instrText xml:space="preserve"> PAGEREF _Toc81335772 \h </w:instrText>
            </w:r>
            <w:r w:rsidR="006376DC">
              <w:rPr>
                <w:noProof/>
                <w:webHidden/>
              </w:rPr>
            </w:r>
            <w:r w:rsidR="006376DC">
              <w:rPr>
                <w:noProof/>
                <w:webHidden/>
              </w:rPr>
              <w:fldChar w:fldCharType="separate"/>
            </w:r>
            <w:r w:rsidR="006376DC">
              <w:rPr>
                <w:noProof/>
                <w:webHidden/>
              </w:rPr>
              <w:t>98</w:t>
            </w:r>
            <w:r w:rsidR="006376DC">
              <w:rPr>
                <w:noProof/>
                <w:webHidden/>
              </w:rPr>
              <w:fldChar w:fldCharType="end"/>
            </w:r>
          </w:hyperlink>
        </w:p>
        <w:p w14:paraId="79662EEB" w14:textId="0352723C"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73" w:history="1">
            <w:r w:rsidR="006376DC" w:rsidRPr="00FB30FC">
              <w:rPr>
                <w:rStyle w:val="Hyperlink"/>
                <w:noProof/>
              </w:rPr>
              <w:t>3.7.9.</w:t>
            </w:r>
            <w:r w:rsidR="006376DC">
              <w:rPr>
                <w:rFonts w:asciiTheme="minorHAnsi" w:eastAsiaTheme="minorEastAsia" w:hAnsiTheme="minorHAnsi" w:cstheme="minorBidi"/>
                <w:b w:val="0"/>
                <w:bCs w:val="0"/>
                <w:noProof/>
                <w:sz w:val="22"/>
                <w:szCs w:val="22"/>
              </w:rPr>
              <w:tab/>
            </w:r>
            <w:r w:rsidR="006376DC" w:rsidRPr="00FB30FC">
              <w:rPr>
                <w:rStyle w:val="Hyperlink"/>
                <w:noProof/>
              </w:rPr>
              <w:t>Logistical sub-systems</w:t>
            </w:r>
            <w:r w:rsidR="006376DC">
              <w:rPr>
                <w:noProof/>
                <w:webHidden/>
              </w:rPr>
              <w:tab/>
            </w:r>
            <w:r w:rsidR="006376DC">
              <w:rPr>
                <w:noProof/>
                <w:webHidden/>
              </w:rPr>
              <w:fldChar w:fldCharType="begin"/>
            </w:r>
            <w:r w:rsidR="006376DC">
              <w:rPr>
                <w:noProof/>
                <w:webHidden/>
              </w:rPr>
              <w:instrText xml:space="preserve"> PAGEREF _Toc81335773 \h </w:instrText>
            </w:r>
            <w:r w:rsidR="006376DC">
              <w:rPr>
                <w:noProof/>
                <w:webHidden/>
              </w:rPr>
            </w:r>
            <w:r w:rsidR="006376DC">
              <w:rPr>
                <w:noProof/>
                <w:webHidden/>
              </w:rPr>
              <w:fldChar w:fldCharType="separate"/>
            </w:r>
            <w:r w:rsidR="006376DC">
              <w:rPr>
                <w:noProof/>
                <w:webHidden/>
              </w:rPr>
              <w:t>112</w:t>
            </w:r>
            <w:r w:rsidR="006376DC">
              <w:rPr>
                <w:noProof/>
                <w:webHidden/>
              </w:rPr>
              <w:fldChar w:fldCharType="end"/>
            </w:r>
          </w:hyperlink>
        </w:p>
        <w:p w14:paraId="6022EF5F" w14:textId="2FC53D69"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74" w:history="1">
            <w:r w:rsidR="006376DC" w:rsidRPr="00FB30FC">
              <w:rPr>
                <w:rStyle w:val="Hyperlink"/>
                <w:noProof/>
              </w:rPr>
              <w:t>4.</w:t>
            </w:r>
            <w:r w:rsidR="006376DC">
              <w:rPr>
                <w:rFonts w:asciiTheme="minorHAnsi" w:eastAsiaTheme="minorEastAsia" w:hAnsiTheme="minorHAnsi" w:cstheme="minorBidi"/>
                <w:b w:val="0"/>
                <w:bCs w:val="0"/>
                <w:noProof/>
                <w:sz w:val="22"/>
                <w:szCs w:val="22"/>
              </w:rPr>
              <w:tab/>
            </w:r>
            <w:r w:rsidR="006376DC" w:rsidRPr="00FB30FC">
              <w:rPr>
                <w:rStyle w:val="Hyperlink"/>
                <w:noProof/>
              </w:rPr>
              <w:t>VERIFICATION</w:t>
            </w:r>
            <w:r w:rsidR="006376DC">
              <w:rPr>
                <w:noProof/>
                <w:webHidden/>
              </w:rPr>
              <w:tab/>
            </w:r>
            <w:r w:rsidR="006376DC">
              <w:rPr>
                <w:noProof/>
                <w:webHidden/>
              </w:rPr>
              <w:fldChar w:fldCharType="begin"/>
            </w:r>
            <w:r w:rsidR="006376DC">
              <w:rPr>
                <w:noProof/>
                <w:webHidden/>
              </w:rPr>
              <w:instrText xml:space="preserve"> PAGEREF _Toc81335774 \h </w:instrText>
            </w:r>
            <w:r w:rsidR="006376DC">
              <w:rPr>
                <w:noProof/>
                <w:webHidden/>
              </w:rPr>
            </w:r>
            <w:r w:rsidR="006376DC">
              <w:rPr>
                <w:noProof/>
                <w:webHidden/>
              </w:rPr>
              <w:fldChar w:fldCharType="separate"/>
            </w:r>
            <w:r w:rsidR="006376DC">
              <w:rPr>
                <w:noProof/>
                <w:webHidden/>
              </w:rPr>
              <w:t>114</w:t>
            </w:r>
            <w:r w:rsidR="006376DC">
              <w:rPr>
                <w:noProof/>
                <w:webHidden/>
              </w:rPr>
              <w:fldChar w:fldCharType="end"/>
            </w:r>
          </w:hyperlink>
        </w:p>
        <w:p w14:paraId="3745EF0C" w14:textId="5219EB7D" w:rsidR="006376DC" w:rsidRDefault="00DA338B">
          <w:pPr>
            <w:pStyle w:val="TOC1"/>
            <w:tabs>
              <w:tab w:val="right" w:leader="dot" w:pos="9890"/>
            </w:tabs>
            <w:rPr>
              <w:rFonts w:asciiTheme="minorHAnsi" w:eastAsiaTheme="minorEastAsia" w:hAnsiTheme="minorHAnsi" w:cstheme="minorBidi"/>
              <w:b w:val="0"/>
              <w:bCs w:val="0"/>
              <w:noProof/>
              <w:sz w:val="22"/>
              <w:szCs w:val="22"/>
            </w:rPr>
          </w:pPr>
          <w:hyperlink w:anchor="_Toc81335775" w:history="1">
            <w:r w:rsidR="006376DC" w:rsidRPr="00FB30FC">
              <w:rPr>
                <w:rStyle w:val="Hyperlink"/>
                <w:noProof/>
              </w:rPr>
              <w:t>5.</w:t>
            </w:r>
            <w:r w:rsidR="006376DC">
              <w:rPr>
                <w:rFonts w:asciiTheme="minorHAnsi" w:eastAsiaTheme="minorEastAsia" w:hAnsiTheme="minorHAnsi" w:cstheme="minorBidi"/>
                <w:b w:val="0"/>
                <w:bCs w:val="0"/>
                <w:noProof/>
                <w:sz w:val="22"/>
                <w:szCs w:val="22"/>
              </w:rPr>
              <w:tab/>
            </w:r>
            <w:r w:rsidR="006376DC" w:rsidRPr="00FB30FC">
              <w:rPr>
                <w:rStyle w:val="Hyperlink"/>
                <w:noProof/>
              </w:rPr>
              <w:t>PREPARATION FOR DELIVERY</w:t>
            </w:r>
            <w:r w:rsidR="006376DC">
              <w:rPr>
                <w:noProof/>
                <w:webHidden/>
              </w:rPr>
              <w:tab/>
            </w:r>
            <w:r w:rsidR="006376DC">
              <w:rPr>
                <w:noProof/>
                <w:webHidden/>
              </w:rPr>
              <w:fldChar w:fldCharType="begin"/>
            </w:r>
            <w:r w:rsidR="006376DC">
              <w:rPr>
                <w:noProof/>
                <w:webHidden/>
              </w:rPr>
              <w:instrText xml:space="preserve"> PAGEREF _Toc81335775 \h </w:instrText>
            </w:r>
            <w:r w:rsidR="006376DC">
              <w:rPr>
                <w:noProof/>
                <w:webHidden/>
              </w:rPr>
            </w:r>
            <w:r w:rsidR="006376DC">
              <w:rPr>
                <w:noProof/>
                <w:webHidden/>
              </w:rPr>
              <w:fldChar w:fldCharType="separate"/>
            </w:r>
            <w:r w:rsidR="006376DC">
              <w:rPr>
                <w:noProof/>
                <w:webHidden/>
              </w:rPr>
              <w:t>115</w:t>
            </w:r>
            <w:r w:rsidR="006376DC">
              <w:rPr>
                <w:noProof/>
                <w:webHidden/>
              </w:rPr>
              <w:fldChar w:fldCharType="end"/>
            </w:r>
          </w:hyperlink>
        </w:p>
        <w:p w14:paraId="35C48D26" w14:textId="6900F4F6" w:rsidR="00226528" w:rsidRDefault="00226528">
          <w:r>
            <w:rPr>
              <w:b/>
              <w:bCs/>
              <w:noProof/>
            </w:rPr>
            <w:fldChar w:fldCharType="end"/>
          </w:r>
        </w:p>
      </w:sdtContent>
    </w:sdt>
    <w:p w14:paraId="5067CB29" w14:textId="77777777" w:rsidR="008757C2" w:rsidRDefault="008757C2">
      <w:pPr>
        <w:sectPr w:rsidR="008757C2">
          <w:type w:val="continuous"/>
          <w:pgSz w:w="12240" w:h="15840"/>
          <w:pgMar w:top="1051" w:right="860" w:bottom="1314" w:left="1480" w:header="720" w:footer="720" w:gutter="0"/>
          <w:cols w:space="720"/>
        </w:sectPr>
      </w:pPr>
    </w:p>
    <w:p w14:paraId="38E9D45D" w14:textId="77777777" w:rsidR="008757C2" w:rsidRPr="00662B8C" w:rsidRDefault="00C031E9" w:rsidP="00542211">
      <w:pPr>
        <w:pStyle w:val="Heading1"/>
        <w:numPr>
          <w:ilvl w:val="0"/>
          <w:numId w:val="21"/>
        </w:numPr>
        <w:tabs>
          <w:tab w:val="left" w:pos="1175"/>
          <w:tab w:val="left" w:pos="1176"/>
        </w:tabs>
        <w:spacing w:before="120"/>
        <w:ind w:hanging="800"/>
        <w:rPr>
          <w:sz w:val="22"/>
          <w:szCs w:val="22"/>
        </w:rPr>
      </w:pPr>
      <w:bookmarkStart w:id="1" w:name="_Toc81335752"/>
      <w:r w:rsidRPr="00662B8C">
        <w:rPr>
          <w:sz w:val="22"/>
          <w:szCs w:val="22"/>
        </w:rPr>
        <w:lastRenderedPageBreak/>
        <w:t>SCOPE</w:t>
      </w:r>
      <w:bookmarkEnd w:id="1"/>
    </w:p>
    <w:p w14:paraId="7D84BFE9" w14:textId="77777777" w:rsidR="008757C2" w:rsidRDefault="008757C2" w:rsidP="000932CD">
      <w:pPr>
        <w:rPr>
          <w:b/>
        </w:rPr>
      </w:pPr>
    </w:p>
    <w:p w14:paraId="68C33C76" w14:textId="77777777" w:rsidR="008757C2" w:rsidRPr="0030272A" w:rsidRDefault="00C031E9" w:rsidP="00194B32">
      <w:pPr>
        <w:spacing w:line="261" w:lineRule="auto"/>
        <w:ind w:left="375" w:right="390"/>
        <w:jc w:val="both"/>
        <w:rPr>
          <w:sz w:val="20"/>
          <w:szCs w:val="20"/>
        </w:rPr>
      </w:pPr>
      <w:r w:rsidRPr="0030272A">
        <w:rPr>
          <w:sz w:val="20"/>
          <w:szCs w:val="20"/>
        </w:rPr>
        <w:t xml:space="preserve">This document is a functional specification for the </w:t>
      </w:r>
      <w:r w:rsidR="00A7286C" w:rsidRPr="0030272A">
        <w:rPr>
          <w:sz w:val="20"/>
          <w:szCs w:val="20"/>
        </w:rPr>
        <w:t>hydropower system</w:t>
      </w:r>
      <w:r w:rsidRPr="0030272A">
        <w:rPr>
          <w:sz w:val="20"/>
          <w:szCs w:val="20"/>
        </w:rPr>
        <w:t xml:space="preserve"> to be </w:t>
      </w:r>
      <w:r w:rsidR="00A7286C" w:rsidRPr="0030272A">
        <w:rPr>
          <w:sz w:val="20"/>
          <w:szCs w:val="20"/>
        </w:rPr>
        <w:t>design</w:t>
      </w:r>
      <w:r w:rsidR="00BF00AA" w:rsidRPr="0030272A">
        <w:rPr>
          <w:sz w:val="20"/>
          <w:szCs w:val="20"/>
        </w:rPr>
        <w:t>ed</w:t>
      </w:r>
      <w:r w:rsidR="00A7286C" w:rsidRPr="0030272A">
        <w:rPr>
          <w:sz w:val="20"/>
          <w:szCs w:val="20"/>
        </w:rPr>
        <w:t>, manufacture</w:t>
      </w:r>
      <w:r w:rsidR="00BF00AA" w:rsidRPr="0030272A">
        <w:rPr>
          <w:sz w:val="20"/>
          <w:szCs w:val="20"/>
        </w:rPr>
        <w:t>d</w:t>
      </w:r>
      <w:r w:rsidR="00A7286C" w:rsidRPr="0030272A">
        <w:rPr>
          <w:sz w:val="20"/>
          <w:szCs w:val="20"/>
        </w:rPr>
        <w:t>,</w:t>
      </w:r>
      <w:r w:rsidR="00BF00AA" w:rsidRPr="0030272A">
        <w:rPr>
          <w:sz w:val="20"/>
          <w:szCs w:val="20"/>
        </w:rPr>
        <w:t xml:space="preserve"> </w:t>
      </w:r>
      <w:r w:rsidR="00BF00AA" w:rsidRPr="0030272A">
        <w:t>supplied,</w:t>
      </w:r>
      <w:r w:rsidR="00A7286C" w:rsidRPr="0030272A">
        <w:t xml:space="preserve"> delivered, </w:t>
      </w:r>
      <w:r w:rsidRPr="0030272A">
        <w:t>installed</w:t>
      </w:r>
      <w:r w:rsidR="00A7286C" w:rsidRPr="0030272A">
        <w:t>, tested, commission</w:t>
      </w:r>
      <w:r w:rsidR="00BF00AA" w:rsidRPr="0030272A">
        <w:t>ed,</w:t>
      </w:r>
      <w:r w:rsidR="00A7286C" w:rsidRPr="0030272A">
        <w:t xml:space="preserve"> </w:t>
      </w:r>
      <w:r w:rsidR="00BF00AA" w:rsidRPr="0030272A">
        <w:t>o</w:t>
      </w:r>
      <w:r w:rsidR="00A7286C" w:rsidRPr="0030272A">
        <w:t>perated</w:t>
      </w:r>
      <w:r w:rsidRPr="0030272A">
        <w:t xml:space="preserve"> </w:t>
      </w:r>
      <w:r w:rsidR="00BF00AA" w:rsidRPr="0030272A">
        <w:t xml:space="preserve">and maintained </w:t>
      </w:r>
      <w:r w:rsidR="0030272A" w:rsidRPr="0030272A">
        <w:t>at Rand Water Bronberg, Brakfontein, Hartebeesthoek And Klipfontein Reservoir Sites</w:t>
      </w:r>
    </w:p>
    <w:p w14:paraId="24F36D96" w14:textId="77777777" w:rsidR="0043287A" w:rsidRDefault="0043287A" w:rsidP="0043287A">
      <w:pPr>
        <w:ind w:left="375"/>
        <w:rPr>
          <w:b/>
          <w:sz w:val="20"/>
        </w:rPr>
      </w:pPr>
    </w:p>
    <w:p w14:paraId="29BFCA7E" w14:textId="77777777" w:rsidR="0043287A" w:rsidRPr="00EE0FFE" w:rsidRDefault="0043287A" w:rsidP="0043287A">
      <w:pPr>
        <w:ind w:left="375"/>
        <w:rPr>
          <w:b/>
          <w:sz w:val="20"/>
        </w:rPr>
      </w:pPr>
      <w:r w:rsidRPr="00EE0FFE">
        <w:rPr>
          <w:b/>
          <w:sz w:val="20"/>
        </w:rPr>
        <w:t>IT IS CRITICAL THAT WATER SUPPLY OVERRIDES POWER SUPPLY. THEREFORE, WATER SUPPLY REQUIREMENTS SHALL BE MET FIRST AND THEN POWER GENERATION REQUIREMENTS SHALL FOLLOW.</w:t>
      </w:r>
    </w:p>
    <w:p w14:paraId="3DC803B0" w14:textId="77777777" w:rsidR="00DD29E9" w:rsidRPr="00EE0FFE" w:rsidRDefault="00DD29E9" w:rsidP="00194B32">
      <w:pPr>
        <w:spacing w:line="261" w:lineRule="auto"/>
        <w:ind w:left="375" w:right="390"/>
        <w:jc w:val="both"/>
        <w:rPr>
          <w:sz w:val="20"/>
          <w:szCs w:val="20"/>
        </w:rPr>
      </w:pPr>
    </w:p>
    <w:p w14:paraId="3D424E74" w14:textId="77777777" w:rsidR="000E2E75" w:rsidRPr="00EE0FFE" w:rsidRDefault="0043287A" w:rsidP="0043287A">
      <w:pPr>
        <w:spacing w:line="261" w:lineRule="auto"/>
        <w:ind w:left="375" w:right="390"/>
        <w:jc w:val="both"/>
        <w:rPr>
          <w:color w:val="000000" w:themeColor="text1"/>
          <w:sz w:val="20"/>
          <w:szCs w:val="20"/>
        </w:rPr>
      </w:pPr>
      <w:r w:rsidRPr="00EE0FFE">
        <w:rPr>
          <w:color w:val="000000" w:themeColor="text1"/>
          <w:sz w:val="20"/>
          <w:szCs w:val="20"/>
        </w:rPr>
        <w:t xml:space="preserve">This document shall be read in conjunction with the feasibility study report conducted for </w:t>
      </w:r>
      <w:r w:rsidR="0030272A" w:rsidRPr="00EE0FFE">
        <w:rPr>
          <w:color w:val="000000" w:themeColor="text1"/>
          <w:sz w:val="20"/>
          <w:szCs w:val="20"/>
        </w:rPr>
        <w:t xml:space="preserve">Bronberg, Brakfontein, Hartebeesthoek </w:t>
      </w:r>
      <w:r w:rsidR="000E2E75" w:rsidRPr="00EE0FFE">
        <w:rPr>
          <w:color w:val="000000" w:themeColor="text1"/>
          <w:sz w:val="20"/>
          <w:szCs w:val="20"/>
        </w:rPr>
        <w:t>and</w:t>
      </w:r>
      <w:r w:rsidR="0030272A" w:rsidRPr="00EE0FFE">
        <w:rPr>
          <w:color w:val="000000" w:themeColor="text1"/>
          <w:sz w:val="20"/>
          <w:szCs w:val="20"/>
        </w:rPr>
        <w:t xml:space="preserve"> Klipfontein Reservoir Sites</w:t>
      </w:r>
      <w:r w:rsidRPr="00EE0FFE">
        <w:rPr>
          <w:color w:val="000000" w:themeColor="text1"/>
          <w:sz w:val="20"/>
          <w:szCs w:val="20"/>
        </w:rPr>
        <w:t xml:space="preserve"> Reservoir document</w:t>
      </w:r>
      <w:r w:rsidR="000E2E75" w:rsidRPr="00EE0FFE">
        <w:rPr>
          <w:color w:val="000000" w:themeColor="text1"/>
          <w:sz w:val="20"/>
          <w:szCs w:val="20"/>
        </w:rPr>
        <w:t>s:</w:t>
      </w:r>
    </w:p>
    <w:p w14:paraId="33C897FA" w14:textId="77777777" w:rsidR="000E2E75" w:rsidRPr="00EE0FFE" w:rsidRDefault="000E2E75" w:rsidP="0043287A">
      <w:pPr>
        <w:spacing w:line="261" w:lineRule="auto"/>
        <w:ind w:left="375" w:right="390"/>
        <w:jc w:val="both"/>
        <w:rPr>
          <w:color w:val="000000" w:themeColor="text1"/>
          <w:sz w:val="20"/>
          <w:szCs w:val="20"/>
        </w:rPr>
      </w:pPr>
    </w:p>
    <w:p w14:paraId="317B1183" w14:textId="34FCCD99" w:rsidR="000E2E75" w:rsidRPr="00EE0FFE" w:rsidRDefault="000E2E75" w:rsidP="00BE56EA">
      <w:pPr>
        <w:pStyle w:val="ListParagraph"/>
        <w:numPr>
          <w:ilvl w:val="0"/>
          <w:numId w:val="74"/>
        </w:numPr>
        <w:spacing w:line="261" w:lineRule="auto"/>
        <w:ind w:left="1440" w:right="390"/>
        <w:jc w:val="both"/>
        <w:rPr>
          <w:b/>
          <w:color w:val="000000" w:themeColor="text1"/>
          <w:sz w:val="20"/>
          <w:szCs w:val="20"/>
        </w:rPr>
      </w:pPr>
      <w:r w:rsidRPr="00EE0FFE">
        <w:rPr>
          <w:b/>
          <w:color w:val="000000" w:themeColor="text1"/>
          <w:sz w:val="20"/>
          <w:szCs w:val="20"/>
        </w:rPr>
        <w:t xml:space="preserve">Report No 4500210976 – BBR – Version </w:t>
      </w:r>
      <w:r w:rsidR="00061E4E" w:rsidRPr="00EE0FFE">
        <w:rPr>
          <w:b/>
          <w:color w:val="000000" w:themeColor="text1"/>
          <w:sz w:val="20"/>
          <w:szCs w:val="20"/>
        </w:rPr>
        <w:t>3,</w:t>
      </w:r>
      <w:r w:rsidRPr="00EE0FFE">
        <w:rPr>
          <w:b/>
          <w:color w:val="000000" w:themeColor="text1"/>
          <w:sz w:val="20"/>
          <w:szCs w:val="20"/>
        </w:rPr>
        <w:t xml:space="preserve"> Bronberg Reservoir Site</w:t>
      </w:r>
      <w:r w:rsidRPr="00EE0FFE">
        <w:rPr>
          <w:color w:val="000000" w:themeColor="text1"/>
          <w:sz w:val="20"/>
          <w:szCs w:val="20"/>
        </w:rPr>
        <w:t xml:space="preserve">. </w:t>
      </w:r>
    </w:p>
    <w:p w14:paraId="595B9133" w14:textId="77777777" w:rsidR="000E2E75" w:rsidRPr="00EE0FFE" w:rsidRDefault="000E2E75" w:rsidP="00BE56EA">
      <w:pPr>
        <w:pStyle w:val="ListParagraph"/>
        <w:numPr>
          <w:ilvl w:val="0"/>
          <w:numId w:val="74"/>
        </w:numPr>
        <w:spacing w:line="261" w:lineRule="auto"/>
        <w:ind w:left="1440" w:right="390"/>
        <w:jc w:val="both"/>
        <w:rPr>
          <w:b/>
          <w:color w:val="000000" w:themeColor="text1"/>
          <w:sz w:val="20"/>
          <w:szCs w:val="20"/>
        </w:rPr>
      </w:pPr>
      <w:r w:rsidRPr="00EE0FFE">
        <w:rPr>
          <w:b/>
          <w:color w:val="000000" w:themeColor="text1"/>
          <w:sz w:val="20"/>
          <w:szCs w:val="20"/>
        </w:rPr>
        <w:t>Report No 4500210976 – BR – Version 2, Brakfontein Reservoir Site</w:t>
      </w:r>
      <w:r w:rsidRPr="00EE0FFE">
        <w:rPr>
          <w:color w:val="000000" w:themeColor="text1"/>
          <w:sz w:val="20"/>
          <w:szCs w:val="20"/>
        </w:rPr>
        <w:t xml:space="preserve">. </w:t>
      </w:r>
    </w:p>
    <w:p w14:paraId="28DE3DBA" w14:textId="77777777" w:rsidR="000E2E75" w:rsidRPr="00EE0FFE" w:rsidRDefault="000E2E75" w:rsidP="00BE56EA">
      <w:pPr>
        <w:pStyle w:val="ListParagraph"/>
        <w:numPr>
          <w:ilvl w:val="0"/>
          <w:numId w:val="74"/>
        </w:numPr>
        <w:spacing w:line="261" w:lineRule="auto"/>
        <w:ind w:left="1440" w:right="390"/>
        <w:jc w:val="both"/>
        <w:rPr>
          <w:b/>
          <w:color w:val="000000" w:themeColor="text1"/>
          <w:sz w:val="20"/>
          <w:szCs w:val="20"/>
        </w:rPr>
      </w:pPr>
      <w:r w:rsidRPr="00EE0FFE">
        <w:rPr>
          <w:b/>
          <w:color w:val="000000" w:themeColor="text1"/>
          <w:sz w:val="20"/>
          <w:szCs w:val="20"/>
        </w:rPr>
        <w:t xml:space="preserve">Report No 4500210976 </w:t>
      </w:r>
      <w:r w:rsidRPr="00EE0FFE">
        <w:rPr>
          <w:rFonts w:ascii="Cambria Math" w:hAnsi="Cambria Math" w:cs="Cambria Math"/>
          <w:b/>
          <w:color w:val="000000" w:themeColor="text1"/>
          <w:sz w:val="20"/>
          <w:szCs w:val="20"/>
        </w:rPr>
        <w:t>‐</w:t>
      </w:r>
      <w:r w:rsidRPr="00EE0FFE">
        <w:rPr>
          <w:b/>
          <w:color w:val="000000" w:themeColor="text1"/>
          <w:sz w:val="20"/>
          <w:szCs w:val="20"/>
        </w:rPr>
        <w:t xml:space="preserve"> KR – Version 3, Klipfontein Reservoir Site</w:t>
      </w:r>
      <w:r w:rsidRPr="00EE0FFE">
        <w:rPr>
          <w:color w:val="000000" w:themeColor="text1"/>
          <w:sz w:val="20"/>
          <w:szCs w:val="20"/>
        </w:rPr>
        <w:t xml:space="preserve">. </w:t>
      </w:r>
    </w:p>
    <w:p w14:paraId="70F2C722" w14:textId="77777777" w:rsidR="000E2E75" w:rsidRPr="00EE0FFE" w:rsidRDefault="000E2E75" w:rsidP="00BE56EA">
      <w:pPr>
        <w:pStyle w:val="ListParagraph"/>
        <w:numPr>
          <w:ilvl w:val="0"/>
          <w:numId w:val="74"/>
        </w:numPr>
        <w:spacing w:line="261" w:lineRule="auto"/>
        <w:ind w:left="1440" w:right="390"/>
        <w:jc w:val="both"/>
        <w:rPr>
          <w:rFonts w:ascii="Cambria Math" w:hAnsi="Cambria Math" w:cs="Cambria Math"/>
          <w:b/>
          <w:color w:val="000000" w:themeColor="text1"/>
          <w:sz w:val="20"/>
          <w:szCs w:val="20"/>
        </w:rPr>
      </w:pPr>
      <w:r w:rsidRPr="00EE0FFE">
        <w:rPr>
          <w:b/>
          <w:color w:val="000000" w:themeColor="text1"/>
          <w:sz w:val="20"/>
          <w:szCs w:val="20"/>
        </w:rPr>
        <w:t>Report No 4500210976 – HR –Version 3</w:t>
      </w:r>
      <w:r w:rsidRPr="00EE0FFE">
        <w:rPr>
          <w:rFonts w:ascii="Cambria Math" w:hAnsi="Cambria Math" w:cs="Cambria Math"/>
          <w:b/>
          <w:color w:val="000000" w:themeColor="text1"/>
          <w:sz w:val="20"/>
          <w:szCs w:val="20"/>
        </w:rPr>
        <w:t>,</w:t>
      </w:r>
      <w:r w:rsidRPr="00EE0FFE">
        <w:rPr>
          <w:b/>
          <w:color w:val="000000" w:themeColor="text1"/>
          <w:sz w:val="20"/>
          <w:szCs w:val="20"/>
        </w:rPr>
        <w:t xml:space="preserve"> Hartebeesthoek Reservoir Site</w:t>
      </w:r>
      <w:r w:rsidRPr="00EE0FFE">
        <w:rPr>
          <w:color w:val="000000" w:themeColor="text1"/>
          <w:sz w:val="20"/>
          <w:szCs w:val="20"/>
        </w:rPr>
        <w:t xml:space="preserve">. </w:t>
      </w:r>
    </w:p>
    <w:p w14:paraId="2CCE56E4" w14:textId="77777777" w:rsidR="0043287A" w:rsidRDefault="0043287A" w:rsidP="00194B32">
      <w:pPr>
        <w:spacing w:line="261" w:lineRule="auto"/>
        <w:ind w:left="375" w:right="390"/>
        <w:jc w:val="both"/>
        <w:rPr>
          <w:sz w:val="20"/>
          <w:szCs w:val="20"/>
        </w:rPr>
      </w:pPr>
    </w:p>
    <w:p w14:paraId="53A5B103" w14:textId="77777777" w:rsidR="00DD29E9" w:rsidRPr="00662B8C" w:rsidRDefault="00DD29E9" w:rsidP="00194B32">
      <w:pPr>
        <w:spacing w:line="261" w:lineRule="auto"/>
        <w:ind w:left="375" w:right="390"/>
        <w:jc w:val="both"/>
        <w:rPr>
          <w:sz w:val="20"/>
          <w:szCs w:val="20"/>
        </w:rPr>
      </w:pPr>
    </w:p>
    <w:p w14:paraId="1684A8B1" w14:textId="77777777" w:rsidR="008757C2" w:rsidRDefault="008757C2" w:rsidP="000D45BA">
      <w:pPr>
        <w:rPr>
          <w:sz w:val="20"/>
        </w:rPr>
      </w:pPr>
    </w:p>
    <w:p w14:paraId="7A4857A7" w14:textId="77777777" w:rsidR="008757C2" w:rsidRPr="00662B8C" w:rsidRDefault="00C031E9" w:rsidP="00542211">
      <w:pPr>
        <w:pStyle w:val="Heading1"/>
        <w:numPr>
          <w:ilvl w:val="0"/>
          <w:numId w:val="21"/>
        </w:numPr>
        <w:tabs>
          <w:tab w:val="left" w:pos="1175"/>
          <w:tab w:val="left" w:pos="1176"/>
        </w:tabs>
        <w:ind w:hanging="800"/>
        <w:rPr>
          <w:sz w:val="22"/>
          <w:szCs w:val="22"/>
        </w:rPr>
      </w:pPr>
      <w:bookmarkStart w:id="2" w:name="_Toc81335753"/>
      <w:r w:rsidRPr="00662B8C">
        <w:rPr>
          <w:sz w:val="22"/>
          <w:szCs w:val="22"/>
        </w:rPr>
        <w:t>APPLICABLE</w:t>
      </w:r>
      <w:r w:rsidRPr="00662B8C">
        <w:rPr>
          <w:spacing w:val="-1"/>
          <w:sz w:val="22"/>
          <w:szCs w:val="22"/>
        </w:rPr>
        <w:t xml:space="preserve"> </w:t>
      </w:r>
      <w:r w:rsidRPr="00662B8C">
        <w:rPr>
          <w:sz w:val="22"/>
          <w:szCs w:val="22"/>
        </w:rPr>
        <w:t>DOCUMENTS</w:t>
      </w:r>
      <w:bookmarkEnd w:id="2"/>
    </w:p>
    <w:p w14:paraId="44579B34" w14:textId="77777777" w:rsidR="008757C2" w:rsidRDefault="008757C2" w:rsidP="00194B32">
      <w:pPr>
        <w:jc w:val="both"/>
        <w:rPr>
          <w:b/>
        </w:rPr>
      </w:pPr>
    </w:p>
    <w:p w14:paraId="6FE9E557" w14:textId="77777777" w:rsidR="008757C2" w:rsidRPr="00662B8C" w:rsidRDefault="00C031E9" w:rsidP="00194B32">
      <w:pPr>
        <w:spacing w:line="261" w:lineRule="auto"/>
        <w:ind w:left="375"/>
        <w:jc w:val="both"/>
        <w:rPr>
          <w:sz w:val="20"/>
          <w:szCs w:val="20"/>
        </w:rPr>
      </w:pPr>
      <w:r w:rsidRPr="00662B8C">
        <w:rPr>
          <w:sz w:val="20"/>
          <w:szCs w:val="20"/>
        </w:rPr>
        <w:t>The following specifications, standards, and handbooks of the exact revision listed below form a part of this specification to the extent specified herein.</w:t>
      </w:r>
    </w:p>
    <w:p w14:paraId="7B10376F" w14:textId="77777777" w:rsidR="008757C2" w:rsidRPr="00662B8C" w:rsidRDefault="008757C2" w:rsidP="00194B32">
      <w:pPr>
        <w:jc w:val="both"/>
        <w:rPr>
          <w:sz w:val="20"/>
          <w:szCs w:val="20"/>
        </w:rPr>
      </w:pPr>
    </w:p>
    <w:p w14:paraId="382B8ED7" w14:textId="77777777" w:rsidR="008757C2" w:rsidRPr="00662B8C" w:rsidRDefault="00C031E9" w:rsidP="00194B32">
      <w:pPr>
        <w:spacing w:line="261" w:lineRule="auto"/>
        <w:ind w:left="375" w:right="454"/>
        <w:jc w:val="both"/>
        <w:rPr>
          <w:sz w:val="20"/>
          <w:szCs w:val="20"/>
        </w:rPr>
      </w:pPr>
      <w:r w:rsidRPr="00662B8C">
        <w:rPr>
          <w:sz w:val="20"/>
          <w:szCs w:val="20"/>
        </w:rPr>
        <w:t>Where</w:t>
      </w:r>
      <w:r w:rsidRPr="00662B8C">
        <w:rPr>
          <w:spacing w:val="-8"/>
          <w:sz w:val="20"/>
          <w:szCs w:val="20"/>
        </w:rPr>
        <w:t xml:space="preserve"> </w:t>
      </w:r>
      <w:r w:rsidRPr="00662B8C">
        <w:rPr>
          <w:sz w:val="20"/>
          <w:szCs w:val="20"/>
        </w:rPr>
        <w:t>reference</w:t>
      </w:r>
      <w:r w:rsidRPr="00662B8C">
        <w:rPr>
          <w:spacing w:val="-9"/>
          <w:sz w:val="20"/>
          <w:szCs w:val="20"/>
        </w:rPr>
        <w:t xml:space="preserve"> </w:t>
      </w:r>
      <w:r w:rsidRPr="00662B8C">
        <w:rPr>
          <w:sz w:val="20"/>
          <w:szCs w:val="20"/>
        </w:rPr>
        <w:t>is</w:t>
      </w:r>
      <w:r w:rsidRPr="00662B8C">
        <w:rPr>
          <w:spacing w:val="-7"/>
          <w:sz w:val="20"/>
          <w:szCs w:val="20"/>
        </w:rPr>
        <w:t xml:space="preserve"> </w:t>
      </w:r>
      <w:r w:rsidRPr="00662B8C">
        <w:rPr>
          <w:sz w:val="20"/>
          <w:szCs w:val="20"/>
        </w:rPr>
        <w:t>made</w:t>
      </w:r>
      <w:r w:rsidRPr="00662B8C">
        <w:rPr>
          <w:spacing w:val="-8"/>
          <w:sz w:val="20"/>
          <w:szCs w:val="20"/>
        </w:rPr>
        <w:t xml:space="preserve"> </w:t>
      </w:r>
      <w:r w:rsidRPr="00662B8C">
        <w:rPr>
          <w:sz w:val="20"/>
          <w:szCs w:val="20"/>
        </w:rPr>
        <w:t>to</w:t>
      </w:r>
      <w:r w:rsidRPr="00662B8C">
        <w:rPr>
          <w:spacing w:val="-7"/>
          <w:sz w:val="20"/>
          <w:szCs w:val="20"/>
        </w:rPr>
        <w:t xml:space="preserve"> </w:t>
      </w:r>
      <w:r w:rsidRPr="00662B8C">
        <w:rPr>
          <w:sz w:val="20"/>
          <w:szCs w:val="20"/>
        </w:rPr>
        <w:t>a</w:t>
      </w:r>
      <w:r w:rsidRPr="00662B8C">
        <w:rPr>
          <w:spacing w:val="-8"/>
          <w:sz w:val="20"/>
          <w:szCs w:val="20"/>
        </w:rPr>
        <w:t xml:space="preserve"> </w:t>
      </w:r>
      <w:r w:rsidRPr="00662B8C">
        <w:rPr>
          <w:sz w:val="20"/>
          <w:szCs w:val="20"/>
        </w:rPr>
        <w:t>code,</w:t>
      </w:r>
      <w:r w:rsidRPr="00662B8C">
        <w:rPr>
          <w:spacing w:val="-7"/>
          <w:sz w:val="20"/>
          <w:szCs w:val="20"/>
        </w:rPr>
        <w:t xml:space="preserve"> </w:t>
      </w:r>
      <w:r w:rsidRPr="00662B8C">
        <w:rPr>
          <w:sz w:val="20"/>
          <w:szCs w:val="20"/>
        </w:rPr>
        <w:t>specification</w:t>
      </w:r>
      <w:r w:rsidRPr="00662B8C">
        <w:rPr>
          <w:spacing w:val="-8"/>
          <w:sz w:val="20"/>
          <w:szCs w:val="20"/>
        </w:rPr>
        <w:t xml:space="preserve"> </w:t>
      </w:r>
      <w:r w:rsidRPr="00662B8C">
        <w:rPr>
          <w:sz w:val="20"/>
          <w:szCs w:val="20"/>
        </w:rPr>
        <w:t>or</w:t>
      </w:r>
      <w:r w:rsidRPr="00662B8C">
        <w:rPr>
          <w:spacing w:val="-8"/>
          <w:sz w:val="20"/>
          <w:szCs w:val="20"/>
        </w:rPr>
        <w:t xml:space="preserve"> </w:t>
      </w:r>
      <w:r w:rsidRPr="00662B8C">
        <w:rPr>
          <w:sz w:val="20"/>
          <w:szCs w:val="20"/>
        </w:rPr>
        <w:t>standard,</w:t>
      </w:r>
      <w:r w:rsidRPr="00662B8C">
        <w:rPr>
          <w:spacing w:val="-8"/>
          <w:sz w:val="20"/>
          <w:szCs w:val="20"/>
        </w:rPr>
        <w:t xml:space="preserve"> </w:t>
      </w:r>
      <w:r w:rsidRPr="00662B8C">
        <w:rPr>
          <w:sz w:val="20"/>
          <w:szCs w:val="20"/>
        </w:rPr>
        <w:t>the</w:t>
      </w:r>
      <w:r w:rsidRPr="00662B8C">
        <w:rPr>
          <w:spacing w:val="-8"/>
          <w:sz w:val="20"/>
          <w:szCs w:val="20"/>
        </w:rPr>
        <w:t xml:space="preserve"> </w:t>
      </w:r>
      <w:r w:rsidRPr="00662B8C">
        <w:rPr>
          <w:sz w:val="20"/>
          <w:szCs w:val="20"/>
        </w:rPr>
        <w:t>reference</w:t>
      </w:r>
      <w:r w:rsidRPr="00662B8C">
        <w:rPr>
          <w:spacing w:val="-9"/>
          <w:sz w:val="20"/>
          <w:szCs w:val="20"/>
        </w:rPr>
        <w:t xml:space="preserve"> </w:t>
      </w:r>
      <w:r w:rsidRPr="00662B8C">
        <w:rPr>
          <w:sz w:val="20"/>
          <w:szCs w:val="20"/>
        </w:rPr>
        <w:t>shall</w:t>
      </w:r>
      <w:r w:rsidRPr="00662B8C">
        <w:rPr>
          <w:spacing w:val="-8"/>
          <w:sz w:val="20"/>
          <w:szCs w:val="20"/>
        </w:rPr>
        <w:t xml:space="preserve"> </w:t>
      </w:r>
      <w:r w:rsidRPr="00662B8C">
        <w:rPr>
          <w:sz w:val="20"/>
          <w:szCs w:val="20"/>
        </w:rPr>
        <w:t>be</w:t>
      </w:r>
      <w:r w:rsidRPr="00662B8C">
        <w:rPr>
          <w:spacing w:val="-8"/>
          <w:sz w:val="20"/>
          <w:szCs w:val="20"/>
        </w:rPr>
        <w:t xml:space="preserve"> </w:t>
      </w:r>
      <w:r w:rsidRPr="00662B8C">
        <w:rPr>
          <w:sz w:val="20"/>
          <w:szCs w:val="20"/>
        </w:rPr>
        <w:t>taken</w:t>
      </w:r>
      <w:r w:rsidRPr="00662B8C">
        <w:rPr>
          <w:spacing w:val="-8"/>
          <w:sz w:val="20"/>
          <w:szCs w:val="20"/>
        </w:rPr>
        <w:t xml:space="preserve"> </w:t>
      </w:r>
      <w:r w:rsidRPr="00662B8C">
        <w:rPr>
          <w:sz w:val="20"/>
          <w:szCs w:val="20"/>
        </w:rPr>
        <w:t>to</w:t>
      </w:r>
      <w:r w:rsidRPr="00662B8C">
        <w:rPr>
          <w:spacing w:val="-7"/>
          <w:sz w:val="20"/>
          <w:szCs w:val="20"/>
        </w:rPr>
        <w:t xml:space="preserve"> </w:t>
      </w:r>
      <w:r w:rsidRPr="00662B8C">
        <w:rPr>
          <w:sz w:val="20"/>
          <w:szCs w:val="20"/>
        </w:rPr>
        <w:t>mean</w:t>
      </w:r>
      <w:r w:rsidRPr="00662B8C">
        <w:rPr>
          <w:spacing w:val="-9"/>
          <w:sz w:val="20"/>
          <w:szCs w:val="20"/>
        </w:rPr>
        <w:t xml:space="preserve"> </w:t>
      </w:r>
      <w:r w:rsidRPr="00662B8C">
        <w:rPr>
          <w:sz w:val="20"/>
          <w:szCs w:val="20"/>
        </w:rPr>
        <w:t>the</w:t>
      </w:r>
      <w:r w:rsidRPr="00662B8C">
        <w:rPr>
          <w:spacing w:val="-8"/>
          <w:sz w:val="20"/>
          <w:szCs w:val="20"/>
        </w:rPr>
        <w:t xml:space="preserve"> </w:t>
      </w:r>
      <w:r w:rsidRPr="00662B8C">
        <w:rPr>
          <w:sz w:val="20"/>
          <w:szCs w:val="20"/>
        </w:rPr>
        <w:t>latest edition available at the date of submission of the tender of that code, specification or standard, including addenda, supplements and revisions</w:t>
      </w:r>
      <w:r w:rsidRPr="00662B8C">
        <w:rPr>
          <w:spacing w:val="-1"/>
          <w:sz w:val="20"/>
          <w:szCs w:val="20"/>
        </w:rPr>
        <w:t xml:space="preserve"> </w:t>
      </w:r>
      <w:r w:rsidRPr="00662B8C">
        <w:rPr>
          <w:sz w:val="20"/>
          <w:szCs w:val="20"/>
        </w:rPr>
        <w:t>thereto.</w:t>
      </w:r>
    </w:p>
    <w:p w14:paraId="7A13AF22" w14:textId="77777777" w:rsidR="008757C2" w:rsidRPr="00662B8C" w:rsidRDefault="008757C2" w:rsidP="00194B32">
      <w:pPr>
        <w:jc w:val="both"/>
        <w:rPr>
          <w:sz w:val="20"/>
          <w:szCs w:val="20"/>
        </w:rPr>
      </w:pPr>
    </w:p>
    <w:p w14:paraId="6032B42B" w14:textId="77777777" w:rsidR="008757C2" w:rsidRPr="00662B8C" w:rsidRDefault="00C031E9" w:rsidP="00194B32">
      <w:pPr>
        <w:spacing w:line="261" w:lineRule="auto"/>
        <w:ind w:left="375" w:right="455"/>
        <w:jc w:val="both"/>
        <w:rPr>
          <w:sz w:val="20"/>
          <w:szCs w:val="20"/>
        </w:rPr>
      </w:pPr>
      <w:r w:rsidRPr="00662B8C">
        <w:rPr>
          <w:sz w:val="20"/>
          <w:szCs w:val="20"/>
        </w:rPr>
        <w:t>In</w:t>
      </w:r>
      <w:r w:rsidRPr="00662B8C">
        <w:rPr>
          <w:spacing w:val="-3"/>
          <w:sz w:val="20"/>
          <w:szCs w:val="20"/>
        </w:rPr>
        <w:t xml:space="preserve"> </w:t>
      </w:r>
      <w:r w:rsidRPr="00662B8C">
        <w:rPr>
          <w:sz w:val="20"/>
          <w:szCs w:val="20"/>
        </w:rPr>
        <w:t>the</w:t>
      </w:r>
      <w:r w:rsidRPr="00662B8C">
        <w:rPr>
          <w:spacing w:val="-3"/>
          <w:sz w:val="20"/>
          <w:szCs w:val="20"/>
        </w:rPr>
        <w:t xml:space="preserve"> </w:t>
      </w:r>
      <w:r w:rsidRPr="00662B8C">
        <w:rPr>
          <w:sz w:val="20"/>
          <w:szCs w:val="20"/>
        </w:rPr>
        <w:t>event</w:t>
      </w:r>
      <w:r w:rsidRPr="00662B8C">
        <w:rPr>
          <w:spacing w:val="-3"/>
          <w:sz w:val="20"/>
          <w:szCs w:val="20"/>
        </w:rPr>
        <w:t xml:space="preserve"> </w:t>
      </w:r>
      <w:r w:rsidRPr="00662B8C">
        <w:rPr>
          <w:sz w:val="20"/>
          <w:szCs w:val="20"/>
        </w:rPr>
        <w:t>of</w:t>
      </w:r>
      <w:r w:rsidRPr="00662B8C">
        <w:rPr>
          <w:spacing w:val="-2"/>
          <w:sz w:val="20"/>
          <w:szCs w:val="20"/>
        </w:rPr>
        <w:t xml:space="preserve"> </w:t>
      </w:r>
      <w:r w:rsidRPr="00662B8C">
        <w:rPr>
          <w:sz w:val="20"/>
          <w:szCs w:val="20"/>
        </w:rPr>
        <w:t>a</w:t>
      </w:r>
      <w:r w:rsidRPr="00662B8C">
        <w:rPr>
          <w:spacing w:val="-4"/>
          <w:sz w:val="20"/>
          <w:szCs w:val="20"/>
        </w:rPr>
        <w:t xml:space="preserve"> </w:t>
      </w:r>
      <w:r w:rsidRPr="00662B8C">
        <w:rPr>
          <w:sz w:val="20"/>
          <w:szCs w:val="20"/>
        </w:rPr>
        <w:t>conflict</w:t>
      </w:r>
      <w:r w:rsidRPr="00662B8C">
        <w:rPr>
          <w:spacing w:val="-3"/>
          <w:sz w:val="20"/>
          <w:szCs w:val="20"/>
        </w:rPr>
        <w:t xml:space="preserve"> </w:t>
      </w:r>
      <w:r w:rsidRPr="00662B8C">
        <w:rPr>
          <w:sz w:val="20"/>
          <w:szCs w:val="20"/>
        </w:rPr>
        <w:t>between</w:t>
      </w:r>
      <w:r w:rsidRPr="00662B8C">
        <w:rPr>
          <w:spacing w:val="-4"/>
          <w:sz w:val="20"/>
          <w:szCs w:val="20"/>
        </w:rPr>
        <w:t xml:space="preserve"> </w:t>
      </w:r>
      <w:r w:rsidRPr="00662B8C">
        <w:rPr>
          <w:sz w:val="20"/>
          <w:szCs w:val="20"/>
        </w:rPr>
        <w:t>the</w:t>
      </w:r>
      <w:r w:rsidRPr="00662B8C">
        <w:rPr>
          <w:spacing w:val="-3"/>
          <w:sz w:val="20"/>
          <w:szCs w:val="20"/>
        </w:rPr>
        <w:t xml:space="preserve"> </w:t>
      </w:r>
      <w:r w:rsidRPr="00662B8C">
        <w:rPr>
          <w:sz w:val="20"/>
          <w:szCs w:val="20"/>
        </w:rPr>
        <w:t>text</w:t>
      </w:r>
      <w:r w:rsidRPr="00662B8C">
        <w:rPr>
          <w:spacing w:val="-1"/>
          <w:sz w:val="20"/>
          <w:szCs w:val="20"/>
        </w:rPr>
        <w:t xml:space="preserve"> </w:t>
      </w:r>
      <w:r w:rsidRPr="00662B8C">
        <w:rPr>
          <w:sz w:val="20"/>
          <w:szCs w:val="20"/>
        </w:rPr>
        <w:t>of</w:t>
      </w:r>
      <w:r w:rsidRPr="00662B8C">
        <w:rPr>
          <w:spacing w:val="-2"/>
          <w:sz w:val="20"/>
          <w:szCs w:val="20"/>
        </w:rPr>
        <w:t xml:space="preserve"> </w:t>
      </w:r>
      <w:r w:rsidRPr="00662B8C">
        <w:rPr>
          <w:sz w:val="20"/>
          <w:szCs w:val="20"/>
        </w:rPr>
        <w:t>this</w:t>
      </w:r>
      <w:r w:rsidRPr="00662B8C">
        <w:rPr>
          <w:spacing w:val="-3"/>
          <w:sz w:val="20"/>
          <w:szCs w:val="20"/>
        </w:rPr>
        <w:t xml:space="preserve"> </w:t>
      </w:r>
      <w:r w:rsidRPr="00662B8C">
        <w:rPr>
          <w:sz w:val="20"/>
          <w:szCs w:val="20"/>
        </w:rPr>
        <w:t>specification</w:t>
      </w:r>
      <w:r w:rsidRPr="00662B8C">
        <w:rPr>
          <w:spacing w:val="-3"/>
          <w:sz w:val="20"/>
          <w:szCs w:val="20"/>
        </w:rPr>
        <w:t xml:space="preserve"> </w:t>
      </w:r>
      <w:r w:rsidRPr="00662B8C">
        <w:rPr>
          <w:sz w:val="20"/>
          <w:szCs w:val="20"/>
        </w:rPr>
        <w:t>and</w:t>
      </w:r>
      <w:r w:rsidRPr="00662B8C">
        <w:rPr>
          <w:spacing w:val="-3"/>
          <w:sz w:val="20"/>
          <w:szCs w:val="20"/>
        </w:rPr>
        <w:t xml:space="preserve"> </w:t>
      </w:r>
      <w:r w:rsidRPr="00662B8C">
        <w:rPr>
          <w:sz w:val="20"/>
          <w:szCs w:val="20"/>
        </w:rPr>
        <w:t>the</w:t>
      </w:r>
      <w:r w:rsidRPr="00662B8C">
        <w:rPr>
          <w:spacing w:val="-2"/>
          <w:sz w:val="20"/>
          <w:szCs w:val="20"/>
        </w:rPr>
        <w:t xml:space="preserve"> </w:t>
      </w:r>
      <w:r w:rsidRPr="00662B8C">
        <w:rPr>
          <w:sz w:val="20"/>
          <w:szCs w:val="20"/>
        </w:rPr>
        <w:t>references</w:t>
      </w:r>
      <w:r w:rsidRPr="00662B8C">
        <w:rPr>
          <w:spacing w:val="-1"/>
          <w:sz w:val="20"/>
          <w:szCs w:val="20"/>
        </w:rPr>
        <w:t xml:space="preserve"> </w:t>
      </w:r>
      <w:r w:rsidRPr="00662B8C">
        <w:rPr>
          <w:sz w:val="20"/>
          <w:szCs w:val="20"/>
        </w:rPr>
        <w:t>cited</w:t>
      </w:r>
      <w:r w:rsidRPr="00662B8C">
        <w:rPr>
          <w:spacing w:val="-4"/>
          <w:sz w:val="20"/>
          <w:szCs w:val="20"/>
        </w:rPr>
        <w:t xml:space="preserve"> </w:t>
      </w:r>
      <w:r w:rsidRPr="00662B8C">
        <w:rPr>
          <w:sz w:val="20"/>
          <w:szCs w:val="20"/>
        </w:rPr>
        <w:t>herein,</w:t>
      </w:r>
      <w:r w:rsidRPr="00662B8C">
        <w:rPr>
          <w:spacing w:val="-2"/>
          <w:sz w:val="20"/>
          <w:szCs w:val="20"/>
        </w:rPr>
        <w:t xml:space="preserve"> </w:t>
      </w:r>
      <w:r w:rsidRPr="00662B8C">
        <w:rPr>
          <w:sz w:val="20"/>
          <w:szCs w:val="20"/>
        </w:rPr>
        <w:t>the</w:t>
      </w:r>
      <w:r w:rsidRPr="00662B8C">
        <w:rPr>
          <w:spacing w:val="-3"/>
          <w:sz w:val="20"/>
          <w:szCs w:val="20"/>
        </w:rPr>
        <w:t xml:space="preserve"> </w:t>
      </w:r>
      <w:r w:rsidRPr="00662B8C">
        <w:rPr>
          <w:sz w:val="20"/>
          <w:szCs w:val="20"/>
        </w:rPr>
        <w:t>text</w:t>
      </w:r>
      <w:r w:rsidRPr="00662B8C">
        <w:rPr>
          <w:spacing w:val="-1"/>
          <w:sz w:val="20"/>
          <w:szCs w:val="20"/>
        </w:rPr>
        <w:t xml:space="preserve"> </w:t>
      </w:r>
      <w:r w:rsidRPr="00662B8C">
        <w:rPr>
          <w:sz w:val="20"/>
          <w:szCs w:val="20"/>
        </w:rPr>
        <w:t>of</w:t>
      </w:r>
      <w:r w:rsidRPr="00662B8C">
        <w:rPr>
          <w:spacing w:val="-1"/>
          <w:sz w:val="20"/>
          <w:szCs w:val="20"/>
        </w:rPr>
        <w:t xml:space="preserve"> </w:t>
      </w:r>
      <w:r w:rsidRPr="00662B8C">
        <w:rPr>
          <w:sz w:val="20"/>
          <w:szCs w:val="20"/>
        </w:rPr>
        <w:t>this specification takes precedence. Nothing in this specification, however, supersedes applicable laws and regulations unless a specific exemption has been</w:t>
      </w:r>
      <w:r w:rsidRPr="00662B8C">
        <w:rPr>
          <w:spacing w:val="-9"/>
          <w:sz w:val="20"/>
          <w:szCs w:val="20"/>
        </w:rPr>
        <w:t xml:space="preserve"> </w:t>
      </w:r>
      <w:r w:rsidRPr="00662B8C">
        <w:rPr>
          <w:sz w:val="20"/>
          <w:szCs w:val="20"/>
        </w:rPr>
        <w:t>obtained.</w:t>
      </w:r>
    </w:p>
    <w:p w14:paraId="1436C98A" w14:textId="77777777" w:rsidR="008757C2" w:rsidRDefault="008757C2" w:rsidP="00194B32">
      <w:pPr>
        <w:jc w:val="both"/>
        <w:rPr>
          <w:sz w:val="20"/>
        </w:rPr>
      </w:pPr>
    </w:p>
    <w:p w14:paraId="14DE6689" w14:textId="77777777" w:rsidR="008757C2" w:rsidRPr="00662B8C" w:rsidRDefault="00C031E9" w:rsidP="00542211">
      <w:pPr>
        <w:pStyle w:val="Heading1"/>
        <w:numPr>
          <w:ilvl w:val="1"/>
          <w:numId w:val="21"/>
        </w:numPr>
        <w:tabs>
          <w:tab w:val="left" w:pos="1175"/>
          <w:tab w:val="left" w:pos="1176"/>
        </w:tabs>
        <w:ind w:hanging="800"/>
        <w:rPr>
          <w:sz w:val="22"/>
          <w:szCs w:val="22"/>
        </w:rPr>
      </w:pPr>
      <w:bookmarkStart w:id="3" w:name="_Toc81335754"/>
      <w:r w:rsidRPr="00662B8C">
        <w:rPr>
          <w:sz w:val="22"/>
          <w:szCs w:val="22"/>
        </w:rPr>
        <w:t>External</w:t>
      </w:r>
      <w:r w:rsidRPr="00662B8C">
        <w:rPr>
          <w:spacing w:val="-22"/>
          <w:sz w:val="22"/>
          <w:szCs w:val="22"/>
        </w:rPr>
        <w:t xml:space="preserve"> </w:t>
      </w:r>
      <w:r w:rsidRPr="00662B8C">
        <w:rPr>
          <w:sz w:val="22"/>
          <w:szCs w:val="22"/>
        </w:rPr>
        <w:t>Documents</w:t>
      </w:r>
      <w:bookmarkEnd w:id="3"/>
    </w:p>
    <w:p w14:paraId="33106079" w14:textId="77777777" w:rsidR="008757C2" w:rsidRDefault="008757C2" w:rsidP="000D45BA">
      <w:pPr>
        <w:rPr>
          <w:b/>
        </w:rPr>
      </w:pPr>
    </w:p>
    <w:p w14:paraId="1651DF78" w14:textId="77777777" w:rsidR="008757C2" w:rsidRPr="00CE7560" w:rsidRDefault="00C031E9" w:rsidP="00542211">
      <w:pPr>
        <w:pStyle w:val="ListParagraph"/>
        <w:numPr>
          <w:ilvl w:val="2"/>
          <w:numId w:val="21"/>
        </w:numPr>
        <w:rPr>
          <w:b/>
          <w:bCs/>
        </w:rPr>
      </w:pPr>
      <w:r w:rsidRPr="00CE7560">
        <w:rPr>
          <w:b/>
          <w:bCs/>
        </w:rPr>
        <w:t>SANS</w:t>
      </w:r>
      <w:r w:rsidRPr="00CE7560">
        <w:rPr>
          <w:b/>
          <w:bCs/>
          <w:spacing w:val="-23"/>
        </w:rPr>
        <w:t xml:space="preserve"> </w:t>
      </w:r>
      <w:r w:rsidRPr="00CE7560">
        <w:rPr>
          <w:b/>
          <w:bCs/>
        </w:rPr>
        <w:t>Specifications</w:t>
      </w:r>
    </w:p>
    <w:p w14:paraId="5DF6CC71" w14:textId="77777777" w:rsidR="008757C2" w:rsidRDefault="008757C2" w:rsidP="000D45BA">
      <w:pPr>
        <w:rPr>
          <w:b/>
          <w:i/>
        </w:rPr>
      </w:pPr>
    </w:p>
    <w:p w14:paraId="600E00B0" w14:textId="77777777" w:rsidR="008757C2" w:rsidRPr="00662B8C" w:rsidRDefault="00194B32" w:rsidP="00ED47DE">
      <w:pPr>
        <w:spacing w:before="60" w:after="60"/>
        <w:ind w:left="375"/>
        <w:rPr>
          <w:sz w:val="20"/>
          <w:szCs w:val="20"/>
        </w:rPr>
      </w:pPr>
      <w:r>
        <w:rPr>
          <w:sz w:val="20"/>
          <w:szCs w:val="20"/>
        </w:rPr>
        <w:t>SANS 763 – 1988</w:t>
      </w:r>
      <w:r w:rsidR="00C031E9" w:rsidRPr="00662B8C">
        <w:rPr>
          <w:sz w:val="20"/>
          <w:szCs w:val="20"/>
        </w:rPr>
        <w:t>: Hot-dip (galvanized) zinc coatings</w:t>
      </w:r>
    </w:p>
    <w:p w14:paraId="143D4086" w14:textId="77777777" w:rsidR="008757C2" w:rsidRPr="00662B8C" w:rsidRDefault="00194B32" w:rsidP="00ED47DE">
      <w:pPr>
        <w:spacing w:before="60" w:after="60" w:line="261" w:lineRule="auto"/>
        <w:ind w:left="375" w:right="844"/>
        <w:rPr>
          <w:sz w:val="20"/>
          <w:szCs w:val="20"/>
        </w:rPr>
      </w:pPr>
      <w:r>
        <w:rPr>
          <w:sz w:val="20"/>
          <w:szCs w:val="20"/>
        </w:rPr>
        <w:t>SANS 1339</w:t>
      </w:r>
      <w:r w:rsidR="00C031E9" w:rsidRPr="00662B8C">
        <w:rPr>
          <w:sz w:val="20"/>
          <w:szCs w:val="20"/>
        </w:rPr>
        <w:t>: Electrical cables-cross linked polyethylen</w:t>
      </w:r>
      <w:r>
        <w:rPr>
          <w:sz w:val="20"/>
          <w:szCs w:val="20"/>
        </w:rPr>
        <w:t>e (XLPE) - insulated cables for</w:t>
      </w:r>
      <w:r w:rsidR="00C031E9" w:rsidRPr="00662B8C">
        <w:rPr>
          <w:sz w:val="20"/>
          <w:szCs w:val="20"/>
        </w:rPr>
        <w:t xml:space="preserve"> voltages from 3,3/6,6 kV to 19/33</w:t>
      </w:r>
      <w:r w:rsidR="00C031E9" w:rsidRPr="00662B8C">
        <w:rPr>
          <w:spacing w:val="-3"/>
          <w:sz w:val="20"/>
          <w:szCs w:val="20"/>
        </w:rPr>
        <w:t xml:space="preserve"> </w:t>
      </w:r>
      <w:r w:rsidR="00C031E9" w:rsidRPr="00662B8C">
        <w:rPr>
          <w:sz w:val="20"/>
          <w:szCs w:val="20"/>
        </w:rPr>
        <w:t>kV</w:t>
      </w:r>
    </w:p>
    <w:p w14:paraId="0CE10D54" w14:textId="77777777" w:rsidR="009A2BF9" w:rsidRDefault="00C031E9" w:rsidP="00ED47DE">
      <w:pPr>
        <w:spacing w:before="60" w:after="60" w:line="261" w:lineRule="auto"/>
        <w:ind w:left="375" w:right="-23"/>
        <w:rPr>
          <w:sz w:val="20"/>
          <w:szCs w:val="20"/>
        </w:rPr>
      </w:pPr>
      <w:r w:rsidRPr="00662B8C">
        <w:rPr>
          <w:sz w:val="20"/>
          <w:szCs w:val="20"/>
        </w:rPr>
        <w:t>SAN</w:t>
      </w:r>
      <w:r w:rsidR="00194B32">
        <w:rPr>
          <w:sz w:val="20"/>
          <w:szCs w:val="20"/>
        </w:rPr>
        <w:t>S ISO 9001, Parts I, II and III</w:t>
      </w:r>
      <w:r w:rsidRPr="00662B8C">
        <w:rPr>
          <w:sz w:val="20"/>
          <w:szCs w:val="20"/>
        </w:rPr>
        <w:t xml:space="preserve">: Quality systems </w:t>
      </w:r>
    </w:p>
    <w:p w14:paraId="30C90F48" w14:textId="77777777" w:rsidR="008757C2" w:rsidRPr="00662B8C" w:rsidRDefault="00194B32" w:rsidP="00ED47DE">
      <w:pPr>
        <w:spacing w:before="60" w:after="60" w:line="261" w:lineRule="auto"/>
        <w:ind w:left="375" w:right="-23"/>
        <w:rPr>
          <w:sz w:val="20"/>
          <w:szCs w:val="20"/>
        </w:rPr>
      </w:pPr>
      <w:r>
        <w:rPr>
          <w:sz w:val="20"/>
          <w:szCs w:val="20"/>
        </w:rPr>
        <w:t>SANS 1091</w:t>
      </w:r>
      <w:r w:rsidR="00C031E9" w:rsidRPr="00662B8C">
        <w:rPr>
          <w:sz w:val="20"/>
          <w:szCs w:val="20"/>
        </w:rPr>
        <w:t>: National colour standards for paint</w:t>
      </w:r>
    </w:p>
    <w:p w14:paraId="2C5C06BD" w14:textId="77777777" w:rsidR="008757C2" w:rsidRPr="00662B8C" w:rsidRDefault="00194B32" w:rsidP="00ED47DE">
      <w:pPr>
        <w:spacing w:before="60" w:after="60" w:line="217" w:lineRule="exact"/>
        <w:ind w:left="375"/>
        <w:rPr>
          <w:sz w:val="20"/>
          <w:szCs w:val="20"/>
        </w:rPr>
      </w:pPr>
      <w:r>
        <w:rPr>
          <w:sz w:val="20"/>
          <w:szCs w:val="20"/>
        </w:rPr>
        <w:t>SANS IEC-34</w:t>
      </w:r>
      <w:r w:rsidR="00C031E9" w:rsidRPr="00662B8C">
        <w:rPr>
          <w:sz w:val="20"/>
          <w:szCs w:val="20"/>
        </w:rPr>
        <w:t>: Rotating electrical machines. Parts 1 to 18</w:t>
      </w:r>
    </w:p>
    <w:p w14:paraId="617B425F" w14:textId="77777777" w:rsidR="009A2BF9" w:rsidRDefault="00194B32" w:rsidP="00ED47DE">
      <w:pPr>
        <w:spacing w:before="60" w:after="60" w:line="261" w:lineRule="auto"/>
        <w:ind w:left="375" w:right="-23"/>
        <w:rPr>
          <w:sz w:val="20"/>
          <w:szCs w:val="20"/>
        </w:rPr>
      </w:pPr>
      <w:r>
        <w:rPr>
          <w:sz w:val="20"/>
          <w:szCs w:val="20"/>
        </w:rPr>
        <w:t>SANS 719</w:t>
      </w:r>
      <w:r w:rsidR="00C031E9" w:rsidRPr="00662B8C">
        <w:rPr>
          <w:sz w:val="20"/>
          <w:szCs w:val="20"/>
        </w:rPr>
        <w:t xml:space="preserve">: Electric welded low Carbon steel pipes for aqueous fluids (ordinary duties) </w:t>
      </w:r>
    </w:p>
    <w:p w14:paraId="50AE1BD0" w14:textId="77777777" w:rsidR="008757C2" w:rsidRPr="00662B8C" w:rsidRDefault="00C031E9" w:rsidP="00ED47DE">
      <w:pPr>
        <w:spacing w:before="60" w:after="60" w:line="261" w:lineRule="auto"/>
        <w:ind w:left="375" w:right="-23"/>
        <w:rPr>
          <w:sz w:val="20"/>
          <w:szCs w:val="20"/>
        </w:rPr>
      </w:pPr>
      <w:r w:rsidRPr="00662B8C">
        <w:rPr>
          <w:sz w:val="20"/>
          <w:szCs w:val="20"/>
        </w:rPr>
        <w:t>SANS 101</w:t>
      </w:r>
      <w:r w:rsidR="00194B32">
        <w:rPr>
          <w:sz w:val="20"/>
          <w:szCs w:val="20"/>
        </w:rPr>
        <w:t>00-1</w:t>
      </w:r>
      <w:r w:rsidRPr="00662B8C">
        <w:rPr>
          <w:sz w:val="20"/>
          <w:szCs w:val="20"/>
        </w:rPr>
        <w:t>: The Structural use of concrete Part 1: Design</w:t>
      </w:r>
    </w:p>
    <w:p w14:paraId="426DEA95" w14:textId="77777777" w:rsidR="009A2BF9" w:rsidRDefault="00194B32" w:rsidP="00ED47DE">
      <w:pPr>
        <w:spacing w:before="60" w:after="60" w:line="261" w:lineRule="auto"/>
        <w:ind w:left="375" w:right="-23"/>
        <w:rPr>
          <w:sz w:val="20"/>
          <w:szCs w:val="20"/>
        </w:rPr>
      </w:pPr>
      <w:r>
        <w:rPr>
          <w:sz w:val="20"/>
          <w:szCs w:val="20"/>
        </w:rPr>
        <w:t>SANS 10100-2</w:t>
      </w:r>
      <w:r w:rsidR="00C031E9" w:rsidRPr="00662B8C">
        <w:rPr>
          <w:sz w:val="20"/>
          <w:szCs w:val="20"/>
        </w:rPr>
        <w:t xml:space="preserve">: The structural use of concrete PART 2: Materials and execution of work. </w:t>
      </w:r>
    </w:p>
    <w:p w14:paraId="0DCD1ED0" w14:textId="77777777" w:rsidR="009A2BF9" w:rsidRDefault="00194B32" w:rsidP="00ED47DE">
      <w:pPr>
        <w:spacing w:before="60" w:after="60" w:line="261" w:lineRule="auto"/>
        <w:ind w:left="375" w:right="-23"/>
        <w:rPr>
          <w:sz w:val="20"/>
          <w:szCs w:val="20"/>
        </w:rPr>
      </w:pPr>
      <w:r>
        <w:rPr>
          <w:sz w:val="20"/>
          <w:szCs w:val="20"/>
        </w:rPr>
        <w:t>SANS 10160</w:t>
      </w:r>
      <w:r w:rsidR="00C031E9" w:rsidRPr="00662B8C">
        <w:rPr>
          <w:sz w:val="20"/>
          <w:szCs w:val="20"/>
        </w:rPr>
        <w:t xml:space="preserve">: The general procedures and loadings to be adopted in the design of buildings. </w:t>
      </w:r>
    </w:p>
    <w:p w14:paraId="1123CC62" w14:textId="77777777" w:rsidR="008757C2" w:rsidRPr="00662B8C" w:rsidRDefault="00194B32" w:rsidP="00ED47DE">
      <w:pPr>
        <w:spacing w:before="60" w:after="60" w:line="261" w:lineRule="auto"/>
        <w:ind w:left="375" w:right="-23"/>
        <w:rPr>
          <w:sz w:val="20"/>
          <w:szCs w:val="20"/>
        </w:rPr>
      </w:pPr>
      <w:r>
        <w:rPr>
          <w:sz w:val="20"/>
          <w:szCs w:val="20"/>
        </w:rPr>
        <w:t>SABS 0161</w:t>
      </w:r>
      <w:r w:rsidR="00C031E9" w:rsidRPr="00662B8C">
        <w:rPr>
          <w:sz w:val="20"/>
          <w:szCs w:val="20"/>
        </w:rPr>
        <w:t>: The design of foundations for buildings</w:t>
      </w:r>
    </w:p>
    <w:p w14:paraId="256495A2" w14:textId="77777777" w:rsidR="009A2BF9" w:rsidRDefault="00194B32" w:rsidP="00ED47DE">
      <w:pPr>
        <w:spacing w:before="60" w:after="60" w:line="261" w:lineRule="auto"/>
        <w:ind w:left="375" w:right="-23"/>
        <w:rPr>
          <w:sz w:val="20"/>
          <w:szCs w:val="20"/>
        </w:rPr>
      </w:pPr>
      <w:r>
        <w:rPr>
          <w:sz w:val="20"/>
          <w:szCs w:val="20"/>
        </w:rPr>
        <w:t>SANS 10164-1</w:t>
      </w:r>
      <w:r w:rsidR="00C031E9" w:rsidRPr="00662B8C">
        <w:rPr>
          <w:sz w:val="20"/>
          <w:szCs w:val="20"/>
        </w:rPr>
        <w:t xml:space="preserve">: The structural use of masonry Part 1: Unreinforced masonry walling </w:t>
      </w:r>
    </w:p>
    <w:p w14:paraId="1ECD2D03" w14:textId="77777777" w:rsidR="008757C2" w:rsidRPr="00662B8C" w:rsidRDefault="00194B32" w:rsidP="00ED47DE">
      <w:pPr>
        <w:spacing w:before="60" w:after="60" w:line="261" w:lineRule="auto"/>
        <w:ind w:left="375" w:right="-23"/>
        <w:rPr>
          <w:sz w:val="20"/>
          <w:szCs w:val="20"/>
        </w:rPr>
      </w:pPr>
      <w:r>
        <w:rPr>
          <w:sz w:val="20"/>
          <w:szCs w:val="20"/>
        </w:rPr>
        <w:t>SANS 10162 PART 1</w:t>
      </w:r>
      <w:r w:rsidR="00C031E9" w:rsidRPr="00662B8C">
        <w:rPr>
          <w:sz w:val="20"/>
          <w:szCs w:val="20"/>
        </w:rPr>
        <w:t>: The structural use of steel</w:t>
      </w:r>
    </w:p>
    <w:p w14:paraId="404498AB" w14:textId="77777777" w:rsidR="008757C2" w:rsidRPr="00662B8C" w:rsidRDefault="00194B32" w:rsidP="00ED47DE">
      <w:pPr>
        <w:spacing w:before="60" w:after="60"/>
        <w:ind w:left="375"/>
        <w:rPr>
          <w:sz w:val="20"/>
          <w:szCs w:val="20"/>
        </w:rPr>
      </w:pPr>
      <w:r>
        <w:rPr>
          <w:sz w:val="20"/>
          <w:szCs w:val="20"/>
        </w:rPr>
        <w:t>SANS 1123:2000</w:t>
      </w:r>
      <w:r w:rsidR="00C031E9" w:rsidRPr="00662B8C">
        <w:rPr>
          <w:sz w:val="20"/>
          <w:szCs w:val="20"/>
        </w:rPr>
        <w:t>: Pipe Flanges</w:t>
      </w:r>
    </w:p>
    <w:p w14:paraId="22A1A407" w14:textId="77777777" w:rsidR="008757C2" w:rsidRPr="00662B8C" w:rsidRDefault="00194B32" w:rsidP="00ED47DE">
      <w:pPr>
        <w:spacing w:before="60" w:after="60"/>
        <w:ind w:left="375"/>
        <w:rPr>
          <w:sz w:val="20"/>
          <w:szCs w:val="20"/>
        </w:rPr>
      </w:pPr>
      <w:r>
        <w:rPr>
          <w:sz w:val="20"/>
          <w:szCs w:val="20"/>
        </w:rPr>
        <w:t>SANS 10064</w:t>
      </w:r>
      <w:r w:rsidR="00C031E9" w:rsidRPr="00662B8C">
        <w:rPr>
          <w:sz w:val="20"/>
          <w:szCs w:val="20"/>
        </w:rPr>
        <w:t>: The preparation of steel surfaces for coating</w:t>
      </w:r>
    </w:p>
    <w:p w14:paraId="2E1E5418" w14:textId="77777777" w:rsidR="009A2BF9" w:rsidRDefault="00C031E9" w:rsidP="00ED47DE">
      <w:pPr>
        <w:spacing w:before="60" w:after="60" w:line="261" w:lineRule="auto"/>
        <w:ind w:left="375" w:right="-23"/>
        <w:rPr>
          <w:sz w:val="20"/>
          <w:szCs w:val="20"/>
        </w:rPr>
      </w:pPr>
      <w:r w:rsidRPr="00662B8C">
        <w:rPr>
          <w:sz w:val="20"/>
          <w:szCs w:val="20"/>
        </w:rPr>
        <w:t>SANS</w:t>
      </w:r>
      <w:r w:rsidRPr="00662B8C">
        <w:rPr>
          <w:spacing w:val="-10"/>
          <w:sz w:val="20"/>
          <w:szCs w:val="20"/>
        </w:rPr>
        <w:t xml:space="preserve"> </w:t>
      </w:r>
      <w:r w:rsidRPr="00662B8C">
        <w:rPr>
          <w:sz w:val="20"/>
          <w:szCs w:val="20"/>
        </w:rPr>
        <w:t>10400:</w:t>
      </w:r>
      <w:r w:rsidRPr="00662B8C">
        <w:rPr>
          <w:spacing w:val="-12"/>
          <w:sz w:val="20"/>
          <w:szCs w:val="20"/>
        </w:rPr>
        <w:t xml:space="preserve"> </w:t>
      </w:r>
      <w:r w:rsidRPr="00662B8C">
        <w:rPr>
          <w:sz w:val="20"/>
          <w:szCs w:val="20"/>
        </w:rPr>
        <w:t>The</w:t>
      </w:r>
      <w:r w:rsidRPr="00662B8C">
        <w:rPr>
          <w:spacing w:val="-11"/>
          <w:sz w:val="20"/>
          <w:szCs w:val="20"/>
        </w:rPr>
        <w:t xml:space="preserve"> </w:t>
      </w:r>
      <w:r w:rsidRPr="00662B8C">
        <w:rPr>
          <w:sz w:val="20"/>
          <w:szCs w:val="20"/>
        </w:rPr>
        <w:t>application</w:t>
      </w:r>
      <w:r w:rsidRPr="00662B8C">
        <w:rPr>
          <w:spacing w:val="-11"/>
          <w:sz w:val="20"/>
          <w:szCs w:val="20"/>
        </w:rPr>
        <w:t xml:space="preserve"> </w:t>
      </w:r>
      <w:r w:rsidRPr="00662B8C">
        <w:rPr>
          <w:sz w:val="20"/>
          <w:szCs w:val="20"/>
        </w:rPr>
        <w:t>of</w:t>
      </w:r>
      <w:r w:rsidRPr="00662B8C">
        <w:rPr>
          <w:spacing w:val="-9"/>
          <w:sz w:val="20"/>
          <w:szCs w:val="20"/>
        </w:rPr>
        <w:t xml:space="preserve"> </w:t>
      </w:r>
      <w:r w:rsidRPr="00662B8C">
        <w:rPr>
          <w:sz w:val="20"/>
          <w:szCs w:val="20"/>
        </w:rPr>
        <w:t>the</w:t>
      </w:r>
      <w:r w:rsidRPr="00662B8C">
        <w:rPr>
          <w:spacing w:val="-12"/>
          <w:sz w:val="20"/>
          <w:szCs w:val="20"/>
        </w:rPr>
        <w:t xml:space="preserve"> </w:t>
      </w:r>
      <w:r w:rsidRPr="00662B8C">
        <w:rPr>
          <w:sz w:val="20"/>
          <w:szCs w:val="20"/>
        </w:rPr>
        <w:t>National</w:t>
      </w:r>
      <w:r w:rsidRPr="00662B8C">
        <w:rPr>
          <w:spacing w:val="-10"/>
          <w:sz w:val="20"/>
          <w:szCs w:val="20"/>
        </w:rPr>
        <w:t xml:space="preserve"> </w:t>
      </w:r>
      <w:r w:rsidRPr="00662B8C">
        <w:rPr>
          <w:sz w:val="20"/>
          <w:szCs w:val="20"/>
        </w:rPr>
        <w:t>Building</w:t>
      </w:r>
      <w:r w:rsidRPr="00662B8C">
        <w:rPr>
          <w:spacing w:val="-9"/>
          <w:sz w:val="20"/>
          <w:szCs w:val="20"/>
        </w:rPr>
        <w:t xml:space="preserve"> </w:t>
      </w:r>
      <w:r w:rsidRPr="00662B8C">
        <w:rPr>
          <w:sz w:val="20"/>
          <w:szCs w:val="20"/>
        </w:rPr>
        <w:t xml:space="preserve">Regulations </w:t>
      </w:r>
    </w:p>
    <w:p w14:paraId="5C8CF55C" w14:textId="77777777" w:rsidR="009A2BF9" w:rsidRDefault="00194B32" w:rsidP="00ED47DE">
      <w:pPr>
        <w:spacing w:before="60" w:after="60" w:line="261" w:lineRule="auto"/>
        <w:ind w:left="375" w:right="-23"/>
        <w:rPr>
          <w:sz w:val="20"/>
          <w:szCs w:val="20"/>
        </w:rPr>
      </w:pPr>
      <w:r>
        <w:rPr>
          <w:sz w:val="20"/>
          <w:szCs w:val="20"/>
        </w:rPr>
        <w:t>SANS 1200 HC</w:t>
      </w:r>
      <w:r w:rsidR="00C031E9" w:rsidRPr="00662B8C">
        <w:rPr>
          <w:sz w:val="20"/>
          <w:szCs w:val="20"/>
        </w:rPr>
        <w:t xml:space="preserve">: Corrosion protection of structural steelwork </w:t>
      </w:r>
    </w:p>
    <w:p w14:paraId="26AD9FB1" w14:textId="77777777" w:rsidR="008757C2" w:rsidRPr="00662B8C" w:rsidRDefault="00194B32" w:rsidP="00ED47DE">
      <w:pPr>
        <w:spacing w:before="60" w:after="60" w:line="261" w:lineRule="auto"/>
        <w:ind w:left="375" w:right="-23"/>
        <w:rPr>
          <w:sz w:val="20"/>
          <w:szCs w:val="20"/>
        </w:rPr>
      </w:pPr>
      <w:r>
        <w:rPr>
          <w:sz w:val="20"/>
          <w:szCs w:val="20"/>
        </w:rPr>
        <w:t>SANS 1091:</w:t>
      </w:r>
      <w:r w:rsidR="00C031E9" w:rsidRPr="00662B8C">
        <w:rPr>
          <w:sz w:val="20"/>
          <w:szCs w:val="20"/>
        </w:rPr>
        <w:t xml:space="preserve"> National colour standards for</w:t>
      </w:r>
      <w:r w:rsidR="00C031E9" w:rsidRPr="00662B8C">
        <w:rPr>
          <w:spacing w:val="-17"/>
          <w:sz w:val="20"/>
          <w:szCs w:val="20"/>
        </w:rPr>
        <w:t xml:space="preserve"> </w:t>
      </w:r>
      <w:r w:rsidR="00C031E9" w:rsidRPr="00662B8C">
        <w:rPr>
          <w:sz w:val="20"/>
          <w:szCs w:val="20"/>
        </w:rPr>
        <w:t>paint</w:t>
      </w:r>
    </w:p>
    <w:p w14:paraId="6DD417E6" w14:textId="77777777" w:rsidR="008757C2" w:rsidRPr="00662B8C" w:rsidRDefault="00194B32" w:rsidP="00ED47DE">
      <w:pPr>
        <w:spacing w:before="60" w:after="60"/>
        <w:ind w:left="375"/>
        <w:rPr>
          <w:sz w:val="20"/>
          <w:szCs w:val="20"/>
        </w:rPr>
      </w:pPr>
      <w:r>
        <w:rPr>
          <w:sz w:val="20"/>
          <w:szCs w:val="20"/>
        </w:rPr>
        <w:t>SANS 460</w:t>
      </w:r>
      <w:r w:rsidR="00C031E9" w:rsidRPr="00662B8C">
        <w:rPr>
          <w:sz w:val="20"/>
          <w:szCs w:val="20"/>
        </w:rPr>
        <w:t>: Plain-ended solid drawn copper tubes for potable water</w:t>
      </w:r>
    </w:p>
    <w:p w14:paraId="7CA5C125" w14:textId="77777777" w:rsidR="008757C2" w:rsidRPr="00662B8C" w:rsidRDefault="00194B32" w:rsidP="00ED47DE">
      <w:pPr>
        <w:spacing w:before="60" w:after="60"/>
        <w:ind w:left="375"/>
        <w:rPr>
          <w:sz w:val="20"/>
          <w:szCs w:val="20"/>
        </w:rPr>
      </w:pPr>
      <w:r>
        <w:rPr>
          <w:sz w:val="20"/>
          <w:szCs w:val="20"/>
        </w:rPr>
        <w:t>SANS 455</w:t>
      </w:r>
      <w:r w:rsidR="00C031E9" w:rsidRPr="00662B8C">
        <w:rPr>
          <w:sz w:val="20"/>
          <w:szCs w:val="20"/>
        </w:rPr>
        <w:t>: Covered electrodes for the manual arc welding of carbon and carbon manganese steels</w:t>
      </w:r>
    </w:p>
    <w:p w14:paraId="7DEFAC89" w14:textId="77777777" w:rsidR="008757C2" w:rsidRPr="00662B8C" w:rsidRDefault="00194B32" w:rsidP="00ED47DE">
      <w:pPr>
        <w:spacing w:before="60" w:after="60" w:line="259" w:lineRule="auto"/>
        <w:ind w:left="375" w:right="390"/>
        <w:rPr>
          <w:sz w:val="20"/>
          <w:szCs w:val="20"/>
        </w:rPr>
      </w:pPr>
      <w:r>
        <w:rPr>
          <w:sz w:val="20"/>
          <w:szCs w:val="20"/>
        </w:rPr>
        <w:t>SANS 966-1</w:t>
      </w:r>
      <w:r w:rsidR="00C031E9" w:rsidRPr="00662B8C">
        <w:rPr>
          <w:sz w:val="20"/>
          <w:szCs w:val="20"/>
        </w:rPr>
        <w:t>: Components of pressure pipe systems Part 1: Unplasticized poly(vinyl chloride) (PVC-U) pressure pipe systems</w:t>
      </w:r>
    </w:p>
    <w:p w14:paraId="6EBB0CF6" w14:textId="77777777" w:rsidR="008757C2" w:rsidRPr="00662B8C" w:rsidRDefault="00C031E9" w:rsidP="00ED47DE">
      <w:pPr>
        <w:spacing w:before="60" w:after="60" w:line="261" w:lineRule="auto"/>
        <w:ind w:left="375" w:right="1320"/>
        <w:rPr>
          <w:sz w:val="20"/>
          <w:szCs w:val="20"/>
        </w:rPr>
      </w:pPr>
      <w:r w:rsidRPr="00662B8C">
        <w:rPr>
          <w:sz w:val="20"/>
          <w:szCs w:val="20"/>
        </w:rPr>
        <w:t xml:space="preserve">SANS </w:t>
      </w:r>
      <w:r w:rsidR="008A4197" w:rsidRPr="00662B8C">
        <w:rPr>
          <w:sz w:val="20"/>
          <w:szCs w:val="20"/>
        </w:rPr>
        <w:t>967:</w:t>
      </w:r>
      <w:r w:rsidRPr="00662B8C">
        <w:rPr>
          <w:sz w:val="20"/>
          <w:szCs w:val="20"/>
        </w:rPr>
        <w:t xml:space="preserve"> Unplasticized poly</w:t>
      </w:r>
      <w:r w:rsidR="008A4197">
        <w:rPr>
          <w:sz w:val="20"/>
          <w:szCs w:val="20"/>
        </w:rPr>
        <w:t xml:space="preserve"> </w:t>
      </w:r>
      <w:r w:rsidRPr="00662B8C">
        <w:rPr>
          <w:sz w:val="20"/>
          <w:szCs w:val="20"/>
        </w:rPr>
        <w:t xml:space="preserve">(vinyl chloride) (PVC-U) soil, waste and vent pipes and pipe fittings SANS </w:t>
      </w:r>
      <w:r w:rsidR="008A4197" w:rsidRPr="00662B8C">
        <w:rPr>
          <w:sz w:val="20"/>
          <w:szCs w:val="20"/>
        </w:rPr>
        <w:t>10044:</w:t>
      </w:r>
      <w:r w:rsidRPr="00662B8C">
        <w:rPr>
          <w:sz w:val="20"/>
          <w:szCs w:val="20"/>
        </w:rPr>
        <w:t xml:space="preserve"> Welding : Parts I to VII</w:t>
      </w:r>
    </w:p>
    <w:p w14:paraId="18ED29B0" w14:textId="77777777" w:rsidR="008757C2" w:rsidRPr="00662B8C" w:rsidRDefault="00C031E9" w:rsidP="00ED47DE">
      <w:pPr>
        <w:spacing w:before="60" w:after="60"/>
        <w:ind w:left="375"/>
        <w:rPr>
          <w:sz w:val="20"/>
          <w:szCs w:val="20"/>
        </w:rPr>
      </w:pPr>
      <w:r w:rsidRPr="00662B8C">
        <w:rPr>
          <w:sz w:val="20"/>
          <w:szCs w:val="20"/>
        </w:rPr>
        <w:t xml:space="preserve">SANS </w:t>
      </w:r>
      <w:r w:rsidR="008A4197" w:rsidRPr="00662B8C">
        <w:rPr>
          <w:sz w:val="20"/>
          <w:szCs w:val="20"/>
        </w:rPr>
        <w:t>10238:</w:t>
      </w:r>
      <w:r w:rsidRPr="00662B8C">
        <w:rPr>
          <w:sz w:val="20"/>
          <w:szCs w:val="20"/>
        </w:rPr>
        <w:t xml:space="preserve"> Welding and thermal cutting processes – Health and safety</w:t>
      </w:r>
    </w:p>
    <w:p w14:paraId="5D650334" w14:textId="77777777" w:rsidR="008757C2" w:rsidRPr="00662B8C" w:rsidRDefault="00C031E9" w:rsidP="00ED47DE">
      <w:pPr>
        <w:spacing w:before="60" w:after="60" w:line="259" w:lineRule="auto"/>
        <w:ind w:left="375" w:right="390"/>
        <w:rPr>
          <w:sz w:val="20"/>
          <w:szCs w:val="20"/>
        </w:rPr>
      </w:pPr>
      <w:r w:rsidRPr="00662B8C">
        <w:rPr>
          <w:sz w:val="20"/>
          <w:szCs w:val="20"/>
        </w:rPr>
        <w:t xml:space="preserve">SABS EN </w:t>
      </w:r>
      <w:r w:rsidR="008A4197" w:rsidRPr="00662B8C">
        <w:rPr>
          <w:sz w:val="20"/>
          <w:szCs w:val="20"/>
        </w:rPr>
        <w:t>10240:</w:t>
      </w:r>
      <w:r w:rsidRPr="00662B8C">
        <w:rPr>
          <w:sz w:val="20"/>
          <w:szCs w:val="20"/>
        </w:rPr>
        <w:t xml:space="preserve"> Internal and/or external protective coatings for steel tubes – Specification for hot-dip galvanized coatings applied in automatic plants.</w:t>
      </w:r>
    </w:p>
    <w:p w14:paraId="0738B98F" w14:textId="77777777" w:rsidR="008757C2" w:rsidRPr="00662B8C" w:rsidRDefault="00C031E9" w:rsidP="00ED47DE">
      <w:pPr>
        <w:spacing w:before="60" w:after="60" w:line="261" w:lineRule="auto"/>
        <w:ind w:left="375" w:right="390"/>
        <w:rPr>
          <w:sz w:val="20"/>
          <w:szCs w:val="20"/>
        </w:rPr>
      </w:pPr>
      <w:r w:rsidRPr="00662B8C">
        <w:rPr>
          <w:sz w:val="20"/>
          <w:szCs w:val="20"/>
        </w:rPr>
        <w:t xml:space="preserve">SANS </w:t>
      </w:r>
      <w:r w:rsidR="008A4197" w:rsidRPr="00662B8C">
        <w:rPr>
          <w:sz w:val="20"/>
          <w:szCs w:val="20"/>
        </w:rPr>
        <w:t>121:</w:t>
      </w:r>
      <w:r w:rsidRPr="00662B8C">
        <w:rPr>
          <w:sz w:val="20"/>
          <w:szCs w:val="20"/>
        </w:rPr>
        <w:t xml:space="preserve"> Hot-dip galvanized coatings on fabricated iron and steel articles – Specification and test methods.</w:t>
      </w:r>
    </w:p>
    <w:p w14:paraId="26336A5C" w14:textId="77777777" w:rsidR="008757C2" w:rsidRPr="00662B8C" w:rsidRDefault="00C031E9" w:rsidP="00ED47DE">
      <w:pPr>
        <w:spacing w:before="60" w:after="60" w:line="261" w:lineRule="auto"/>
        <w:ind w:left="375" w:right="390"/>
        <w:rPr>
          <w:sz w:val="20"/>
          <w:szCs w:val="20"/>
        </w:rPr>
      </w:pPr>
      <w:r w:rsidRPr="00662B8C">
        <w:rPr>
          <w:sz w:val="20"/>
          <w:szCs w:val="20"/>
        </w:rPr>
        <w:t xml:space="preserve">SANS ISO </w:t>
      </w:r>
      <w:r w:rsidR="008A4197" w:rsidRPr="00662B8C">
        <w:rPr>
          <w:sz w:val="20"/>
          <w:szCs w:val="20"/>
        </w:rPr>
        <w:t>3575:</w:t>
      </w:r>
      <w:r w:rsidRPr="00662B8C">
        <w:rPr>
          <w:sz w:val="20"/>
          <w:szCs w:val="20"/>
        </w:rPr>
        <w:t xml:space="preserve"> Continuous hot-dip zinc-coated carbon steel sheet of commercial, lock forming and drawing qualities</w:t>
      </w:r>
    </w:p>
    <w:p w14:paraId="1D8402DF" w14:textId="77777777" w:rsidR="009A2BF9" w:rsidRDefault="00C031E9" w:rsidP="00ED47DE">
      <w:pPr>
        <w:spacing w:before="60" w:after="60" w:line="261" w:lineRule="auto"/>
        <w:ind w:left="375" w:right="-23"/>
        <w:rPr>
          <w:sz w:val="20"/>
          <w:szCs w:val="20"/>
        </w:rPr>
      </w:pPr>
      <w:r w:rsidRPr="00662B8C">
        <w:rPr>
          <w:sz w:val="20"/>
          <w:szCs w:val="20"/>
        </w:rPr>
        <w:t xml:space="preserve">SANS 10214 : The design, fabrication and inspection of articles for hot-dip galvanising </w:t>
      </w:r>
    </w:p>
    <w:p w14:paraId="6C6EE85F" w14:textId="77777777" w:rsidR="009A2BF9" w:rsidRDefault="00C031E9" w:rsidP="00ED47DE">
      <w:pPr>
        <w:spacing w:before="60" w:after="60" w:line="261" w:lineRule="auto"/>
        <w:ind w:left="375" w:right="-23"/>
        <w:rPr>
          <w:sz w:val="20"/>
          <w:szCs w:val="20"/>
        </w:rPr>
      </w:pPr>
      <w:r w:rsidRPr="00662B8C">
        <w:rPr>
          <w:sz w:val="20"/>
          <w:szCs w:val="20"/>
        </w:rPr>
        <w:t xml:space="preserve">SANS 1186-1 : Symbolic Safety Signs Part I : Standard signs and general requirements. </w:t>
      </w:r>
    </w:p>
    <w:p w14:paraId="75D569A9" w14:textId="77777777" w:rsidR="008757C2" w:rsidRPr="00662B8C" w:rsidRDefault="00C031E9" w:rsidP="00ED47DE">
      <w:pPr>
        <w:spacing w:before="60" w:after="60" w:line="261" w:lineRule="auto"/>
        <w:ind w:left="375" w:right="-23"/>
        <w:rPr>
          <w:sz w:val="20"/>
          <w:szCs w:val="20"/>
        </w:rPr>
      </w:pPr>
      <w:r w:rsidRPr="00662B8C">
        <w:rPr>
          <w:sz w:val="20"/>
          <w:szCs w:val="20"/>
        </w:rPr>
        <w:t>SANS 62 : Steel Pipes Part 1 : Steel pipes of NB not exceeding 200 mm.</w:t>
      </w:r>
    </w:p>
    <w:p w14:paraId="174380FE" w14:textId="77777777" w:rsidR="008757C2" w:rsidRPr="00662B8C" w:rsidRDefault="00C031E9" w:rsidP="00ED47DE">
      <w:pPr>
        <w:spacing w:before="60" w:after="60" w:line="261" w:lineRule="auto"/>
        <w:ind w:left="375" w:right="390"/>
        <w:rPr>
          <w:sz w:val="20"/>
          <w:szCs w:val="20"/>
        </w:rPr>
      </w:pPr>
      <w:r w:rsidRPr="00662B8C">
        <w:rPr>
          <w:sz w:val="20"/>
          <w:szCs w:val="20"/>
        </w:rPr>
        <w:t>SANS 62 : Steel Pipes Part 2 : Pipes and pipe fittings of nominal bore not exceeding 150 mm, made from steel pipe.</w:t>
      </w:r>
    </w:p>
    <w:p w14:paraId="13B848D9" w14:textId="77777777" w:rsidR="009A2BF9" w:rsidRDefault="00C031E9" w:rsidP="00ED47DE">
      <w:pPr>
        <w:spacing w:before="60" w:after="60" w:line="261" w:lineRule="auto"/>
        <w:ind w:left="375" w:right="1700"/>
        <w:rPr>
          <w:sz w:val="20"/>
          <w:szCs w:val="20"/>
        </w:rPr>
      </w:pPr>
      <w:r w:rsidRPr="00662B8C">
        <w:rPr>
          <w:sz w:val="20"/>
          <w:szCs w:val="20"/>
        </w:rPr>
        <w:t xml:space="preserve">SANS 0147 : Refrigerating System including Plants associated with air-conditioning systems. </w:t>
      </w:r>
    </w:p>
    <w:p w14:paraId="1FCF65A1" w14:textId="77777777" w:rsidR="008757C2" w:rsidRPr="00662B8C" w:rsidRDefault="00C031E9" w:rsidP="00ED47DE">
      <w:pPr>
        <w:spacing w:before="60" w:after="60" w:line="261" w:lineRule="auto"/>
        <w:ind w:left="375" w:right="1700"/>
        <w:rPr>
          <w:sz w:val="20"/>
          <w:szCs w:val="20"/>
        </w:rPr>
      </w:pPr>
      <w:r w:rsidRPr="00662B8C">
        <w:rPr>
          <w:sz w:val="20"/>
          <w:szCs w:val="20"/>
        </w:rPr>
        <w:t>SANS 1125 : Room air conditioners and heat pumps</w:t>
      </w:r>
    </w:p>
    <w:p w14:paraId="727A9F30" w14:textId="77777777" w:rsidR="009A2BF9" w:rsidRDefault="00C031E9" w:rsidP="00ED47DE">
      <w:pPr>
        <w:spacing w:before="60" w:after="60" w:line="261" w:lineRule="auto"/>
        <w:ind w:left="375" w:right="-23"/>
        <w:rPr>
          <w:sz w:val="20"/>
          <w:szCs w:val="20"/>
        </w:rPr>
      </w:pPr>
      <w:r w:rsidRPr="00662B8C">
        <w:rPr>
          <w:sz w:val="20"/>
          <w:szCs w:val="20"/>
        </w:rPr>
        <w:t xml:space="preserve">SANS 719 : Electric welded low carbon steel pipes for aqueous fluids (ordinary duties) </w:t>
      </w:r>
    </w:p>
    <w:p w14:paraId="6539DC23" w14:textId="77777777" w:rsidR="008757C2" w:rsidRPr="00662B8C" w:rsidRDefault="00C031E9" w:rsidP="00ED47DE">
      <w:pPr>
        <w:spacing w:before="60" w:after="60" w:line="261" w:lineRule="auto"/>
        <w:ind w:left="375" w:right="-23"/>
        <w:rPr>
          <w:sz w:val="20"/>
          <w:szCs w:val="20"/>
        </w:rPr>
      </w:pPr>
      <w:r w:rsidRPr="00662B8C">
        <w:rPr>
          <w:sz w:val="20"/>
          <w:szCs w:val="20"/>
        </w:rPr>
        <w:t>SANS 193 : Fire Dampers</w:t>
      </w:r>
    </w:p>
    <w:p w14:paraId="77BF1389" w14:textId="77777777" w:rsidR="008757C2" w:rsidRPr="00662B8C" w:rsidRDefault="00C031E9" w:rsidP="00ED47DE">
      <w:pPr>
        <w:spacing w:before="60" w:after="60"/>
        <w:ind w:left="375"/>
        <w:rPr>
          <w:sz w:val="20"/>
          <w:szCs w:val="20"/>
        </w:rPr>
      </w:pPr>
      <w:r w:rsidRPr="00662B8C">
        <w:rPr>
          <w:sz w:val="20"/>
          <w:szCs w:val="20"/>
        </w:rPr>
        <w:t>SABS 10173 : The installation, testing and balancing of air-conditioning duct work</w:t>
      </w:r>
    </w:p>
    <w:p w14:paraId="785D7364" w14:textId="77777777" w:rsidR="008757C2" w:rsidRPr="00662B8C" w:rsidRDefault="00C031E9" w:rsidP="00ED47DE">
      <w:pPr>
        <w:spacing w:before="60" w:after="60" w:line="261" w:lineRule="auto"/>
        <w:ind w:left="375"/>
        <w:rPr>
          <w:sz w:val="20"/>
          <w:szCs w:val="20"/>
        </w:rPr>
      </w:pPr>
      <w:r w:rsidRPr="00662B8C">
        <w:rPr>
          <w:sz w:val="20"/>
          <w:szCs w:val="20"/>
        </w:rPr>
        <w:t>SANS 10103 : The measurement and rating of environmental noise with respect to annoyance and speech communication</w:t>
      </w:r>
    </w:p>
    <w:p w14:paraId="3420B0A6" w14:textId="77777777" w:rsidR="008757C2" w:rsidRPr="00662B8C" w:rsidRDefault="00C031E9" w:rsidP="00ED47DE">
      <w:pPr>
        <w:spacing w:before="60" w:after="60" w:line="217" w:lineRule="exact"/>
        <w:ind w:left="375"/>
        <w:rPr>
          <w:sz w:val="20"/>
          <w:szCs w:val="20"/>
        </w:rPr>
      </w:pPr>
      <w:r w:rsidRPr="00662B8C">
        <w:rPr>
          <w:sz w:val="20"/>
          <w:szCs w:val="20"/>
        </w:rPr>
        <w:t>SANS 10140 : Identification colour marking</w:t>
      </w:r>
    </w:p>
    <w:p w14:paraId="6525AABE" w14:textId="77777777" w:rsidR="009A2BF9" w:rsidRDefault="00C031E9" w:rsidP="00ED47DE">
      <w:pPr>
        <w:spacing w:before="60" w:after="60" w:line="261" w:lineRule="auto"/>
        <w:ind w:left="375" w:right="-23"/>
        <w:rPr>
          <w:sz w:val="20"/>
          <w:szCs w:val="20"/>
        </w:rPr>
      </w:pPr>
      <w:r w:rsidRPr="00662B8C">
        <w:rPr>
          <w:sz w:val="20"/>
          <w:szCs w:val="20"/>
        </w:rPr>
        <w:t xml:space="preserve">SANS 630 : Decorative high-gloss enamel paint for interior and exterior </w:t>
      </w:r>
    </w:p>
    <w:p w14:paraId="71141E13" w14:textId="77777777" w:rsidR="009A2BF9" w:rsidRDefault="00C031E9" w:rsidP="00ED47DE">
      <w:pPr>
        <w:spacing w:before="60" w:after="60" w:line="261" w:lineRule="auto"/>
        <w:ind w:left="375" w:right="-23"/>
        <w:rPr>
          <w:sz w:val="20"/>
          <w:szCs w:val="20"/>
        </w:rPr>
      </w:pPr>
      <w:r w:rsidRPr="00662B8C">
        <w:rPr>
          <w:sz w:val="20"/>
          <w:szCs w:val="20"/>
        </w:rPr>
        <w:t xml:space="preserve">SANS 1238 : HVAC duct construction standards - air conditioning ductwork </w:t>
      </w:r>
    </w:p>
    <w:p w14:paraId="2BD2C40D" w14:textId="77777777" w:rsidR="008757C2" w:rsidRPr="00662B8C" w:rsidRDefault="00C031E9" w:rsidP="00ED47DE">
      <w:pPr>
        <w:spacing w:before="60" w:after="60" w:line="261" w:lineRule="auto"/>
        <w:ind w:left="375" w:right="-23"/>
        <w:rPr>
          <w:sz w:val="20"/>
          <w:szCs w:val="20"/>
        </w:rPr>
      </w:pPr>
      <w:r w:rsidRPr="00662B8C">
        <w:rPr>
          <w:sz w:val="20"/>
          <w:szCs w:val="20"/>
        </w:rPr>
        <w:t>SANS 1062 : Pressure and vacuum gauges</w:t>
      </w:r>
    </w:p>
    <w:p w14:paraId="4FB7F805" w14:textId="77777777" w:rsidR="008757C2" w:rsidRPr="00662B8C" w:rsidRDefault="00C031E9" w:rsidP="00ED47DE">
      <w:pPr>
        <w:spacing w:before="60" w:after="60" w:line="261" w:lineRule="auto"/>
        <w:ind w:left="375" w:right="390"/>
        <w:rPr>
          <w:sz w:val="20"/>
          <w:szCs w:val="20"/>
        </w:rPr>
      </w:pPr>
      <w:r w:rsidRPr="00662B8C">
        <w:rPr>
          <w:sz w:val="20"/>
          <w:szCs w:val="20"/>
        </w:rPr>
        <w:t>SANS 10227-2 : Pressure vessels, inspectorates, certification (approval), modified or repaired pressure vessels.</w:t>
      </w:r>
    </w:p>
    <w:p w14:paraId="5FB2B4BA" w14:textId="77777777" w:rsidR="008757C2" w:rsidRPr="00662B8C" w:rsidRDefault="00C031E9" w:rsidP="00ED47DE">
      <w:pPr>
        <w:spacing w:before="60" w:after="60" w:line="217" w:lineRule="exact"/>
        <w:ind w:left="375"/>
        <w:rPr>
          <w:sz w:val="20"/>
          <w:szCs w:val="20"/>
        </w:rPr>
      </w:pPr>
      <w:r w:rsidRPr="00662B8C">
        <w:rPr>
          <w:sz w:val="20"/>
          <w:szCs w:val="20"/>
        </w:rPr>
        <w:t>SANS 1424 : Filters for use in air-conditioning and general ventilation</w:t>
      </w:r>
    </w:p>
    <w:p w14:paraId="65CC2666" w14:textId="77777777" w:rsidR="009A2BF9" w:rsidRDefault="00C031E9" w:rsidP="00ED47DE">
      <w:pPr>
        <w:spacing w:before="60" w:after="60" w:line="261" w:lineRule="auto"/>
        <w:ind w:left="375" w:right="-23"/>
        <w:rPr>
          <w:sz w:val="20"/>
          <w:szCs w:val="20"/>
        </w:rPr>
      </w:pPr>
      <w:r w:rsidRPr="00662B8C">
        <w:rPr>
          <w:sz w:val="20"/>
          <w:szCs w:val="20"/>
        </w:rPr>
        <w:t xml:space="preserve">SANS 1019 : Standard voltages, currents and insulation levels for electricity supply </w:t>
      </w:r>
    </w:p>
    <w:p w14:paraId="63EA074C" w14:textId="77777777" w:rsidR="008757C2" w:rsidRPr="00662B8C" w:rsidRDefault="00C031E9" w:rsidP="00ED47DE">
      <w:pPr>
        <w:spacing w:before="60" w:after="60" w:line="261" w:lineRule="auto"/>
        <w:ind w:left="375" w:right="-23"/>
        <w:rPr>
          <w:sz w:val="20"/>
          <w:szCs w:val="20"/>
        </w:rPr>
      </w:pPr>
      <w:r w:rsidRPr="00662B8C">
        <w:rPr>
          <w:sz w:val="20"/>
          <w:szCs w:val="20"/>
        </w:rPr>
        <w:t>SANS IEC 60529 : Degrees of protection provided by enclosures (IP code)</w:t>
      </w:r>
    </w:p>
    <w:p w14:paraId="2426CC32" w14:textId="77777777" w:rsidR="008757C2" w:rsidRPr="00662B8C" w:rsidRDefault="00C031E9" w:rsidP="00ED47DE">
      <w:pPr>
        <w:spacing w:before="60" w:after="60"/>
        <w:ind w:left="375"/>
        <w:rPr>
          <w:sz w:val="20"/>
          <w:szCs w:val="20"/>
        </w:rPr>
      </w:pPr>
      <w:r w:rsidRPr="00662B8C">
        <w:rPr>
          <w:sz w:val="20"/>
          <w:szCs w:val="20"/>
        </w:rPr>
        <w:t>SANS 1091 : National paint colour standards</w:t>
      </w:r>
    </w:p>
    <w:p w14:paraId="7F746EFB" w14:textId="77777777" w:rsidR="008757C2" w:rsidRPr="00662B8C" w:rsidRDefault="00C031E9" w:rsidP="00ED47DE">
      <w:pPr>
        <w:spacing w:before="60" w:after="60"/>
        <w:ind w:left="375"/>
        <w:rPr>
          <w:sz w:val="20"/>
          <w:szCs w:val="20"/>
        </w:rPr>
      </w:pPr>
      <w:r w:rsidRPr="00662B8C">
        <w:rPr>
          <w:sz w:val="20"/>
          <w:szCs w:val="20"/>
        </w:rPr>
        <w:t>SANS IEC-60034 : Rotating electrical machines. Parts 1 to 31</w:t>
      </w:r>
    </w:p>
    <w:p w14:paraId="30D284B4" w14:textId="77777777" w:rsidR="009A2BF9" w:rsidRDefault="00C031E9" w:rsidP="00ED47DE">
      <w:pPr>
        <w:spacing w:before="60" w:after="60" w:line="261" w:lineRule="auto"/>
        <w:ind w:left="375" w:right="-23"/>
        <w:rPr>
          <w:sz w:val="20"/>
          <w:szCs w:val="20"/>
        </w:rPr>
      </w:pPr>
      <w:r w:rsidRPr="00662B8C">
        <w:rPr>
          <w:sz w:val="20"/>
          <w:szCs w:val="20"/>
        </w:rPr>
        <w:t xml:space="preserve">SANS 1804 : Parts 1 and 2: Low voltage three phase standard induction motors </w:t>
      </w:r>
    </w:p>
    <w:p w14:paraId="1739A810" w14:textId="77777777" w:rsidR="009A2BF9" w:rsidRDefault="00C031E9" w:rsidP="00ED47DE">
      <w:pPr>
        <w:spacing w:before="60" w:after="60" w:line="261" w:lineRule="auto"/>
        <w:ind w:left="375" w:right="-23"/>
        <w:rPr>
          <w:sz w:val="20"/>
          <w:szCs w:val="20"/>
        </w:rPr>
      </w:pPr>
      <w:r w:rsidRPr="00662B8C">
        <w:rPr>
          <w:sz w:val="20"/>
          <w:szCs w:val="20"/>
        </w:rPr>
        <w:t>SANS</w:t>
      </w:r>
      <w:r w:rsidRPr="00662B8C">
        <w:rPr>
          <w:spacing w:val="-7"/>
          <w:sz w:val="20"/>
          <w:szCs w:val="20"/>
        </w:rPr>
        <w:t xml:space="preserve"> </w:t>
      </w:r>
      <w:r w:rsidRPr="00662B8C">
        <w:rPr>
          <w:sz w:val="20"/>
          <w:szCs w:val="20"/>
        </w:rPr>
        <w:t>IEC</w:t>
      </w:r>
      <w:r w:rsidRPr="00662B8C">
        <w:rPr>
          <w:spacing w:val="-8"/>
          <w:sz w:val="20"/>
          <w:szCs w:val="20"/>
        </w:rPr>
        <w:t xml:space="preserve"> </w:t>
      </w:r>
      <w:r w:rsidRPr="00662B8C">
        <w:rPr>
          <w:sz w:val="20"/>
          <w:szCs w:val="20"/>
        </w:rPr>
        <w:t>62271</w:t>
      </w:r>
      <w:r w:rsidRPr="00662B8C">
        <w:rPr>
          <w:spacing w:val="-7"/>
          <w:sz w:val="20"/>
          <w:szCs w:val="20"/>
        </w:rPr>
        <w:t xml:space="preserve"> </w:t>
      </w:r>
      <w:r w:rsidRPr="00662B8C">
        <w:rPr>
          <w:sz w:val="20"/>
          <w:szCs w:val="20"/>
        </w:rPr>
        <w:t>:</w:t>
      </w:r>
      <w:r w:rsidRPr="00662B8C">
        <w:rPr>
          <w:spacing w:val="-8"/>
          <w:sz w:val="20"/>
          <w:szCs w:val="20"/>
        </w:rPr>
        <w:t xml:space="preserve"> </w:t>
      </w:r>
      <w:r w:rsidRPr="00662B8C">
        <w:rPr>
          <w:sz w:val="20"/>
          <w:szCs w:val="20"/>
        </w:rPr>
        <w:t>Part</w:t>
      </w:r>
      <w:r w:rsidRPr="00662B8C">
        <w:rPr>
          <w:spacing w:val="-6"/>
          <w:sz w:val="20"/>
          <w:szCs w:val="20"/>
        </w:rPr>
        <w:t xml:space="preserve"> </w:t>
      </w:r>
      <w:r w:rsidRPr="00662B8C">
        <w:rPr>
          <w:sz w:val="20"/>
          <w:szCs w:val="20"/>
        </w:rPr>
        <w:t>100-</w:t>
      </w:r>
      <w:r w:rsidRPr="00662B8C">
        <w:rPr>
          <w:spacing w:val="-7"/>
          <w:sz w:val="20"/>
          <w:szCs w:val="20"/>
        </w:rPr>
        <w:t xml:space="preserve"> </w:t>
      </w:r>
      <w:r w:rsidRPr="00662B8C">
        <w:rPr>
          <w:sz w:val="20"/>
          <w:szCs w:val="20"/>
        </w:rPr>
        <w:t>High</w:t>
      </w:r>
      <w:r w:rsidRPr="00662B8C">
        <w:rPr>
          <w:spacing w:val="-7"/>
          <w:sz w:val="20"/>
          <w:szCs w:val="20"/>
        </w:rPr>
        <w:t xml:space="preserve"> </w:t>
      </w:r>
      <w:r w:rsidRPr="00662B8C">
        <w:rPr>
          <w:sz w:val="20"/>
          <w:szCs w:val="20"/>
        </w:rPr>
        <w:t>Voltage</w:t>
      </w:r>
      <w:r w:rsidRPr="00662B8C">
        <w:rPr>
          <w:spacing w:val="-7"/>
          <w:sz w:val="20"/>
          <w:szCs w:val="20"/>
        </w:rPr>
        <w:t xml:space="preserve"> </w:t>
      </w:r>
      <w:r w:rsidRPr="00662B8C">
        <w:rPr>
          <w:sz w:val="20"/>
          <w:szCs w:val="20"/>
        </w:rPr>
        <w:t>Circuit</w:t>
      </w:r>
      <w:r w:rsidRPr="00662B8C">
        <w:rPr>
          <w:spacing w:val="-8"/>
          <w:sz w:val="20"/>
          <w:szCs w:val="20"/>
        </w:rPr>
        <w:t xml:space="preserve"> </w:t>
      </w:r>
      <w:r w:rsidRPr="00662B8C">
        <w:rPr>
          <w:sz w:val="20"/>
          <w:szCs w:val="20"/>
        </w:rPr>
        <w:t>Breakers</w:t>
      </w:r>
      <w:r w:rsidRPr="00662B8C">
        <w:rPr>
          <w:spacing w:val="-6"/>
          <w:sz w:val="20"/>
          <w:szCs w:val="20"/>
        </w:rPr>
        <w:t xml:space="preserve"> </w:t>
      </w:r>
      <w:r w:rsidRPr="00662B8C">
        <w:rPr>
          <w:sz w:val="20"/>
          <w:szCs w:val="20"/>
        </w:rPr>
        <w:t>above</w:t>
      </w:r>
      <w:r w:rsidRPr="00662B8C">
        <w:rPr>
          <w:spacing w:val="-7"/>
          <w:sz w:val="20"/>
          <w:szCs w:val="20"/>
        </w:rPr>
        <w:t xml:space="preserve"> </w:t>
      </w:r>
      <w:r w:rsidRPr="00662B8C">
        <w:rPr>
          <w:sz w:val="20"/>
          <w:szCs w:val="20"/>
        </w:rPr>
        <w:t>1</w:t>
      </w:r>
      <w:r w:rsidRPr="00662B8C">
        <w:rPr>
          <w:spacing w:val="-7"/>
          <w:sz w:val="20"/>
          <w:szCs w:val="20"/>
        </w:rPr>
        <w:t xml:space="preserve"> </w:t>
      </w:r>
      <w:r w:rsidRPr="00662B8C">
        <w:rPr>
          <w:sz w:val="20"/>
          <w:szCs w:val="20"/>
        </w:rPr>
        <w:t>kV</w:t>
      </w:r>
      <w:r w:rsidRPr="00662B8C">
        <w:rPr>
          <w:spacing w:val="-5"/>
          <w:sz w:val="20"/>
          <w:szCs w:val="20"/>
        </w:rPr>
        <w:t xml:space="preserve"> </w:t>
      </w:r>
      <w:r w:rsidRPr="00662B8C">
        <w:rPr>
          <w:sz w:val="20"/>
          <w:szCs w:val="20"/>
        </w:rPr>
        <w:t>up</w:t>
      </w:r>
      <w:r w:rsidRPr="00662B8C">
        <w:rPr>
          <w:spacing w:val="-7"/>
          <w:sz w:val="20"/>
          <w:szCs w:val="20"/>
        </w:rPr>
        <w:t xml:space="preserve"> </w:t>
      </w:r>
      <w:r w:rsidRPr="00662B8C">
        <w:rPr>
          <w:sz w:val="20"/>
          <w:szCs w:val="20"/>
        </w:rPr>
        <w:t>to</w:t>
      </w:r>
      <w:r w:rsidRPr="00662B8C">
        <w:rPr>
          <w:spacing w:val="-6"/>
          <w:sz w:val="20"/>
          <w:szCs w:val="20"/>
        </w:rPr>
        <w:t xml:space="preserve"> </w:t>
      </w:r>
      <w:r w:rsidRPr="00662B8C">
        <w:rPr>
          <w:sz w:val="20"/>
          <w:szCs w:val="20"/>
        </w:rPr>
        <w:t>52</w:t>
      </w:r>
      <w:r w:rsidRPr="00662B8C">
        <w:rPr>
          <w:spacing w:val="-7"/>
          <w:sz w:val="20"/>
          <w:szCs w:val="20"/>
        </w:rPr>
        <w:t xml:space="preserve"> </w:t>
      </w:r>
      <w:r w:rsidRPr="00662B8C">
        <w:rPr>
          <w:sz w:val="20"/>
          <w:szCs w:val="20"/>
        </w:rPr>
        <w:t xml:space="preserve">kV </w:t>
      </w:r>
    </w:p>
    <w:p w14:paraId="19F129E8" w14:textId="77777777" w:rsidR="009A2BF9" w:rsidRDefault="00C031E9" w:rsidP="00ED47DE">
      <w:pPr>
        <w:spacing w:before="60" w:after="60" w:line="261" w:lineRule="auto"/>
        <w:ind w:left="375" w:right="-23"/>
        <w:rPr>
          <w:sz w:val="20"/>
          <w:szCs w:val="20"/>
        </w:rPr>
      </w:pPr>
      <w:r w:rsidRPr="00662B8C">
        <w:rPr>
          <w:sz w:val="20"/>
          <w:szCs w:val="20"/>
        </w:rPr>
        <w:t xml:space="preserve">SANS IEC 62271 : Part 200- AC metal enclosed switchgear and control gear </w:t>
      </w:r>
    </w:p>
    <w:p w14:paraId="53E176AE" w14:textId="77777777" w:rsidR="008757C2" w:rsidRPr="00662B8C" w:rsidRDefault="00C031E9" w:rsidP="00ED47DE">
      <w:pPr>
        <w:spacing w:before="60" w:after="60" w:line="261" w:lineRule="auto"/>
        <w:ind w:left="375" w:right="-23"/>
        <w:rPr>
          <w:sz w:val="20"/>
          <w:szCs w:val="20"/>
        </w:rPr>
      </w:pPr>
      <w:r w:rsidRPr="00662B8C">
        <w:rPr>
          <w:sz w:val="20"/>
          <w:szCs w:val="20"/>
        </w:rPr>
        <w:t>SANS 60255 : Parts 1 to 25 – Electrical</w:t>
      </w:r>
      <w:r w:rsidRPr="00662B8C">
        <w:rPr>
          <w:spacing w:val="-19"/>
          <w:sz w:val="20"/>
          <w:szCs w:val="20"/>
        </w:rPr>
        <w:t xml:space="preserve"> </w:t>
      </w:r>
      <w:r w:rsidRPr="00662B8C">
        <w:rPr>
          <w:sz w:val="20"/>
          <w:szCs w:val="20"/>
        </w:rPr>
        <w:t>Relays</w:t>
      </w:r>
    </w:p>
    <w:p w14:paraId="0B92E368" w14:textId="77777777" w:rsidR="008757C2" w:rsidRPr="00662B8C" w:rsidRDefault="00C031E9" w:rsidP="00ED47DE">
      <w:pPr>
        <w:spacing w:before="60" w:after="60" w:line="261" w:lineRule="auto"/>
        <w:ind w:left="375" w:right="844"/>
        <w:rPr>
          <w:sz w:val="20"/>
          <w:szCs w:val="20"/>
        </w:rPr>
      </w:pPr>
      <w:r w:rsidRPr="00662B8C">
        <w:rPr>
          <w:sz w:val="20"/>
          <w:szCs w:val="20"/>
        </w:rPr>
        <w:t>SANS</w:t>
      </w:r>
      <w:r w:rsidRPr="00662B8C">
        <w:rPr>
          <w:spacing w:val="-11"/>
          <w:sz w:val="20"/>
          <w:szCs w:val="20"/>
        </w:rPr>
        <w:t xml:space="preserve"> </w:t>
      </w:r>
      <w:r w:rsidRPr="00662B8C">
        <w:rPr>
          <w:sz w:val="20"/>
          <w:szCs w:val="20"/>
        </w:rPr>
        <w:t>62052-11</w:t>
      </w:r>
      <w:r w:rsidRPr="00662B8C">
        <w:rPr>
          <w:spacing w:val="-12"/>
          <w:sz w:val="20"/>
          <w:szCs w:val="20"/>
        </w:rPr>
        <w:t xml:space="preserve"> </w:t>
      </w:r>
      <w:r w:rsidRPr="00662B8C">
        <w:rPr>
          <w:sz w:val="20"/>
          <w:szCs w:val="20"/>
        </w:rPr>
        <w:t>:</w:t>
      </w:r>
      <w:r w:rsidRPr="00662B8C">
        <w:rPr>
          <w:spacing w:val="-12"/>
          <w:sz w:val="20"/>
          <w:szCs w:val="20"/>
        </w:rPr>
        <w:t xml:space="preserve"> </w:t>
      </w:r>
      <w:r w:rsidRPr="00662B8C">
        <w:rPr>
          <w:sz w:val="20"/>
          <w:szCs w:val="20"/>
        </w:rPr>
        <w:t>Electricity</w:t>
      </w:r>
      <w:r w:rsidRPr="00662B8C">
        <w:rPr>
          <w:spacing w:val="-12"/>
          <w:sz w:val="20"/>
          <w:szCs w:val="20"/>
        </w:rPr>
        <w:t xml:space="preserve"> </w:t>
      </w:r>
      <w:r w:rsidRPr="00662B8C">
        <w:rPr>
          <w:sz w:val="20"/>
          <w:szCs w:val="20"/>
        </w:rPr>
        <w:t>metering</w:t>
      </w:r>
      <w:r w:rsidRPr="00662B8C">
        <w:rPr>
          <w:spacing w:val="-12"/>
          <w:sz w:val="20"/>
          <w:szCs w:val="20"/>
        </w:rPr>
        <w:t xml:space="preserve"> </w:t>
      </w:r>
      <w:r w:rsidRPr="00662B8C">
        <w:rPr>
          <w:sz w:val="20"/>
          <w:szCs w:val="20"/>
        </w:rPr>
        <w:t>equipment</w:t>
      </w:r>
      <w:r w:rsidRPr="00662B8C">
        <w:rPr>
          <w:spacing w:val="-12"/>
          <w:sz w:val="20"/>
          <w:szCs w:val="20"/>
        </w:rPr>
        <w:t xml:space="preserve"> </w:t>
      </w:r>
      <w:r w:rsidRPr="00662B8C">
        <w:rPr>
          <w:sz w:val="20"/>
          <w:szCs w:val="20"/>
        </w:rPr>
        <w:t>(a.c)</w:t>
      </w:r>
      <w:r w:rsidRPr="00662B8C">
        <w:rPr>
          <w:spacing w:val="-13"/>
          <w:sz w:val="20"/>
          <w:szCs w:val="20"/>
        </w:rPr>
        <w:t xml:space="preserve"> </w:t>
      </w:r>
      <w:r w:rsidRPr="00662B8C">
        <w:rPr>
          <w:sz w:val="20"/>
          <w:szCs w:val="20"/>
        </w:rPr>
        <w:t>–</w:t>
      </w:r>
      <w:r w:rsidRPr="00662B8C">
        <w:rPr>
          <w:spacing w:val="-12"/>
          <w:sz w:val="20"/>
          <w:szCs w:val="20"/>
        </w:rPr>
        <w:t xml:space="preserve"> </w:t>
      </w:r>
      <w:r w:rsidRPr="00662B8C">
        <w:rPr>
          <w:sz w:val="20"/>
          <w:szCs w:val="20"/>
        </w:rPr>
        <w:t>General</w:t>
      </w:r>
      <w:r w:rsidRPr="00662B8C">
        <w:rPr>
          <w:spacing w:val="-10"/>
          <w:sz w:val="20"/>
          <w:szCs w:val="20"/>
        </w:rPr>
        <w:t xml:space="preserve"> </w:t>
      </w:r>
      <w:r w:rsidRPr="00662B8C">
        <w:rPr>
          <w:sz w:val="20"/>
          <w:szCs w:val="20"/>
        </w:rPr>
        <w:t>requirements,</w:t>
      </w:r>
      <w:r w:rsidRPr="00662B8C">
        <w:rPr>
          <w:spacing w:val="-11"/>
          <w:sz w:val="20"/>
          <w:szCs w:val="20"/>
        </w:rPr>
        <w:t xml:space="preserve"> </w:t>
      </w:r>
      <w:r w:rsidRPr="00662B8C">
        <w:rPr>
          <w:sz w:val="20"/>
          <w:szCs w:val="20"/>
        </w:rPr>
        <w:t>tests</w:t>
      </w:r>
      <w:r w:rsidRPr="00662B8C">
        <w:rPr>
          <w:spacing w:val="-12"/>
          <w:sz w:val="20"/>
          <w:szCs w:val="20"/>
        </w:rPr>
        <w:t xml:space="preserve"> </w:t>
      </w:r>
      <w:r w:rsidRPr="00662B8C">
        <w:rPr>
          <w:sz w:val="20"/>
          <w:szCs w:val="20"/>
        </w:rPr>
        <w:t>and</w:t>
      </w:r>
      <w:r w:rsidRPr="00662B8C">
        <w:rPr>
          <w:spacing w:val="-12"/>
          <w:sz w:val="20"/>
          <w:szCs w:val="20"/>
        </w:rPr>
        <w:t xml:space="preserve"> </w:t>
      </w:r>
      <w:r w:rsidRPr="00662B8C">
        <w:rPr>
          <w:sz w:val="20"/>
          <w:szCs w:val="20"/>
        </w:rPr>
        <w:t>test</w:t>
      </w:r>
      <w:r w:rsidRPr="00662B8C">
        <w:rPr>
          <w:spacing w:val="-12"/>
          <w:sz w:val="20"/>
          <w:szCs w:val="20"/>
        </w:rPr>
        <w:t xml:space="preserve"> </w:t>
      </w:r>
      <w:r w:rsidRPr="00662B8C">
        <w:rPr>
          <w:sz w:val="20"/>
          <w:szCs w:val="20"/>
        </w:rPr>
        <w:t>conditions SANS 1652 : Battery chargers- Industrial</w:t>
      </w:r>
      <w:r w:rsidRPr="00662B8C">
        <w:rPr>
          <w:spacing w:val="-7"/>
          <w:sz w:val="20"/>
          <w:szCs w:val="20"/>
        </w:rPr>
        <w:t xml:space="preserve"> </w:t>
      </w:r>
      <w:r w:rsidRPr="00662B8C">
        <w:rPr>
          <w:sz w:val="20"/>
          <w:szCs w:val="20"/>
        </w:rPr>
        <w:t>type</w:t>
      </w:r>
    </w:p>
    <w:p w14:paraId="1D2AB95E" w14:textId="77777777" w:rsidR="008757C2" w:rsidRPr="00662B8C" w:rsidRDefault="00C031E9" w:rsidP="00ED47DE">
      <w:pPr>
        <w:spacing w:before="60" w:after="60" w:line="217" w:lineRule="exact"/>
        <w:ind w:left="375"/>
        <w:rPr>
          <w:sz w:val="20"/>
          <w:szCs w:val="20"/>
        </w:rPr>
      </w:pPr>
      <w:r w:rsidRPr="00662B8C">
        <w:rPr>
          <w:sz w:val="20"/>
          <w:szCs w:val="20"/>
        </w:rPr>
        <w:t>SANS 1632 : Parts 1, 2 and 3:-Stationary Batteries</w:t>
      </w:r>
    </w:p>
    <w:p w14:paraId="0B16018D" w14:textId="77777777" w:rsidR="008757C2" w:rsidRPr="00662B8C" w:rsidRDefault="00C031E9" w:rsidP="00ED47DE">
      <w:pPr>
        <w:spacing w:before="60" w:after="60"/>
        <w:ind w:left="375"/>
        <w:rPr>
          <w:sz w:val="20"/>
          <w:szCs w:val="20"/>
        </w:rPr>
      </w:pPr>
      <w:r w:rsidRPr="00662B8C">
        <w:rPr>
          <w:sz w:val="20"/>
          <w:szCs w:val="20"/>
        </w:rPr>
        <w:t>SANS IEC-60060 : Parts 1 to 3:- High Voltage Test Techniques – Part 2: Test procedures</w:t>
      </w:r>
    </w:p>
    <w:p w14:paraId="66462CC0" w14:textId="77777777" w:rsidR="008757C2" w:rsidRPr="00662B8C" w:rsidRDefault="00C031E9" w:rsidP="00ED47DE">
      <w:pPr>
        <w:spacing w:before="60" w:after="60" w:line="261" w:lineRule="auto"/>
        <w:ind w:left="375" w:right="-23"/>
        <w:rPr>
          <w:sz w:val="20"/>
          <w:szCs w:val="20"/>
        </w:rPr>
      </w:pPr>
      <w:r w:rsidRPr="00662B8C">
        <w:rPr>
          <w:sz w:val="20"/>
          <w:szCs w:val="20"/>
        </w:rPr>
        <w:t>SANS 1339 : Electrical cables-cross linked polyethylene (XLPE) - insulated cables for  voltages  from 3,3/6,6 kV to 19/33</w:t>
      </w:r>
      <w:r w:rsidRPr="00662B8C">
        <w:rPr>
          <w:spacing w:val="-3"/>
          <w:sz w:val="20"/>
          <w:szCs w:val="20"/>
        </w:rPr>
        <w:t xml:space="preserve"> </w:t>
      </w:r>
      <w:r w:rsidRPr="00662B8C">
        <w:rPr>
          <w:sz w:val="20"/>
          <w:szCs w:val="20"/>
        </w:rPr>
        <w:t>kV</w:t>
      </w:r>
    </w:p>
    <w:p w14:paraId="2D2FBA3C" w14:textId="77777777" w:rsidR="008757C2" w:rsidRPr="00662B8C" w:rsidRDefault="00C031E9" w:rsidP="00ED47DE">
      <w:pPr>
        <w:spacing w:before="60" w:after="60" w:line="261" w:lineRule="auto"/>
        <w:ind w:left="375" w:right="390"/>
        <w:rPr>
          <w:sz w:val="20"/>
          <w:szCs w:val="20"/>
        </w:rPr>
      </w:pPr>
      <w:r w:rsidRPr="00662B8C">
        <w:rPr>
          <w:sz w:val="20"/>
          <w:szCs w:val="20"/>
        </w:rPr>
        <w:t>SANS 1507 : Electric cables with extruded solid dielectric insulation for fixed installations (300/500 V to 1 900/3 300V)</w:t>
      </w:r>
    </w:p>
    <w:p w14:paraId="1B086CA3" w14:textId="77777777" w:rsidR="008757C2" w:rsidRPr="00662B8C" w:rsidRDefault="00C031E9" w:rsidP="00ED47DE">
      <w:pPr>
        <w:spacing w:before="60" w:after="60" w:line="261" w:lineRule="auto"/>
        <w:ind w:left="375"/>
        <w:rPr>
          <w:sz w:val="20"/>
          <w:szCs w:val="20"/>
        </w:rPr>
      </w:pPr>
      <w:r w:rsidRPr="00662B8C">
        <w:rPr>
          <w:sz w:val="20"/>
          <w:szCs w:val="20"/>
        </w:rPr>
        <w:t>SANS 10198 : Parts 1 to 14:- The selection, handling and installation of electric power cables of rating not exceeding 33 kV</w:t>
      </w:r>
    </w:p>
    <w:p w14:paraId="2D3C5EB7" w14:textId="77777777" w:rsidR="009A2BF9" w:rsidRDefault="00C031E9" w:rsidP="00ED47DE">
      <w:pPr>
        <w:spacing w:before="60" w:after="60" w:line="261" w:lineRule="auto"/>
        <w:ind w:left="375" w:right="-23"/>
        <w:rPr>
          <w:sz w:val="20"/>
          <w:szCs w:val="20"/>
        </w:rPr>
      </w:pPr>
      <w:r w:rsidRPr="00662B8C">
        <w:rPr>
          <w:sz w:val="20"/>
          <w:szCs w:val="20"/>
        </w:rPr>
        <w:t xml:space="preserve">SANS 61024 : Parts 1 &amp; 2:- Protection of structures against lightning </w:t>
      </w:r>
    </w:p>
    <w:p w14:paraId="000A607C" w14:textId="77777777" w:rsidR="008757C2" w:rsidRPr="00662B8C" w:rsidRDefault="00C031E9" w:rsidP="00ED47DE">
      <w:pPr>
        <w:spacing w:before="60" w:after="60" w:line="261" w:lineRule="auto"/>
        <w:ind w:left="375" w:right="-23"/>
        <w:rPr>
          <w:sz w:val="20"/>
          <w:szCs w:val="20"/>
        </w:rPr>
      </w:pPr>
      <w:r w:rsidRPr="00662B8C">
        <w:rPr>
          <w:sz w:val="20"/>
          <w:szCs w:val="20"/>
        </w:rPr>
        <w:t>SANS 60199 : The design and installation of earth electrodes</w:t>
      </w:r>
    </w:p>
    <w:p w14:paraId="29242BE5" w14:textId="77777777" w:rsidR="008757C2" w:rsidRPr="00662B8C" w:rsidRDefault="00C031E9" w:rsidP="00ED47DE">
      <w:pPr>
        <w:spacing w:before="60" w:after="60" w:line="217" w:lineRule="exact"/>
        <w:ind w:left="375"/>
        <w:rPr>
          <w:sz w:val="20"/>
          <w:szCs w:val="20"/>
        </w:rPr>
      </w:pPr>
      <w:r w:rsidRPr="00662B8C">
        <w:rPr>
          <w:sz w:val="20"/>
          <w:szCs w:val="20"/>
        </w:rPr>
        <w:t>SANS 1063 : Earth rods, couplers and connections</w:t>
      </w:r>
    </w:p>
    <w:p w14:paraId="6BB4C888" w14:textId="77777777" w:rsidR="008757C2" w:rsidRPr="00662B8C" w:rsidRDefault="00C031E9" w:rsidP="00ED47DE">
      <w:pPr>
        <w:spacing w:before="60" w:after="60"/>
        <w:ind w:left="375"/>
        <w:rPr>
          <w:sz w:val="20"/>
          <w:szCs w:val="20"/>
        </w:rPr>
      </w:pPr>
      <w:r w:rsidRPr="00662B8C">
        <w:rPr>
          <w:sz w:val="20"/>
          <w:szCs w:val="20"/>
        </w:rPr>
        <w:t>SANS 10292 : Earthing of low-voltage (LV) distribution systems</w:t>
      </w:r>
    </w:p>
    <w:p w14:paraId="117DF6CE" w14:textId="77777777" w:rsidR="009A2BF9" w:rsidRDefault="00C031E9" w:rsidP="00ED47DE">
      <w:pPr>
        <w:spacing w:before="60" w:after="60" w:line="261" w:lineRule="auto"/>
        <w:ind w:left="375" w:right="-23"/>
        <w:rPr>
          <w:sz w:val="20"/>
          <w:szCs w:val="20"/>
        </w:rPr>
      </w:pPr>
      <w:r w:rsidRPr="00662B8C">
        <w:rPr>
          <w:sz w:val="20"/>
          <w:szCs w:val="20"/>
        </w:rPr>
        <w:t xml:space="preserve">SANS 10200:- Neutral earthing in medium voltage industrial power systems </w:t>
      </w:r>
    </w:p>
    <w:p w14:paraId="2871F7CE" w14:textId="77777777" w:rsidR="008757C2" w:rsidRPr="00662B8C" w:rsidRDefault="00C031E9" w:rsidP="00ED47DE">
      <w:pPr>
        <w:spacing w:before="60" w:after="60" w:line="261" w:lineRule="auto"/>
        <w:ind w:left="375" w:right="-23"/>
        <w:rPr>
          <w:sz w:val="20"/>
          <w:szCs w:val="20"/>
        </w:rPr>
      </w:pPr>
      <w:r w:rsidRPr="00662B8C">
        <w:rPr>
          <w:sz w:val="20"/>
          <w:szCs w:val="20"/>
        </w:rPr>
        <w:t>SANS 62040 : Parts 1, 2, 3:- Uninterruptible power systems</w:t>
      </w:r>
    </w:p>
    <w:p w14:paraId="373C71CD" w14:textId="77777777" w:rsidR="008757C2" w:rsidRPr="00662B8C" w:rsidRDefault="00C031E9" w:rsidP="00ED47DE">
      <w:pPr>
        <w:spacing w:before="60" w:after="60" w:line="261" w:lineRule="auto"/>
        <w:ind w:left="375" w:right="-23"/>
        <w:rPr>
          <w:sz w:val="20"/>
          <w:szCs w:val="20"/>
        </w:rPr>
      </w:pPr>
      <w:r w:rsidRPr="00662B8C">
        <w:rPr>
          <w:sz w:val="20"/>
          <w:szCs w:val="20"/>
        </w:rPr>
        <w:t>SANS 8528 : Parts 1 to 12: Reciprocating internal combustion engine driven alternating current generating sets</w:t>
      </w:r>
    </w:p>
    <w:p w14:paraId="24E6A8C1" w14:textId="77777777" w:rsidR="009A2BF9" w:rsidRDefault="00C031E9" w:rsidP="00ED47DE">
      <w:pPr>
        <w:spacing w:before="60" w:after="60" w:line="261" w:lineRule="auto"/>
        <w:ind w:left="375" w:right="-23"/>
        <w:rPr>
          <w:sz w:val="20"/>
          <w:szCs w:val="20"/>
        </w:rPr>
      </w:pPr>
      <w:r w:rsidRPr="00662B8C">
        <w:rPr>
          <w:sz w:val="20"/>
          <w:szCs w:val="20"/>
        </w:rPr>
        <w:t xml:space="preserve">SANS IEC 60439 Parts 1 to 4 : Low voltage switchgear and control gear assemblies </w:t>
      </w:r>
    </w:p>
    <w:p w14:paraId="3FE4C171" w14:textId="77777777" w:rsidR="008757C2" w:rsidRPr="00662B8C" w:rsidRDefault="00C031E9" w:rsidP="00ED47DE">
      <w:pPr>
        <w:spacing w:before="60" w:after="60" w:line="261" w:lineRule="auto"/>
        <w:ind w:left="375" w:right="-23"/>
        <w:rPr>
          <w:sz w:val="20"/>
          <w:szCs w:val="20"/>
        </w:rPr>
      </w:pPr>
      <w:r w:rsidRPr="00662B8C">
        <w:rPr>
          <w:sz w:val="20"/>
          <w:szCs w:val="20"/>
        </w:rPr>
        <w:t>SANS IEC 60947 Parts 1 to 5 : Low Voltage Switchgear and Control Gear</w:t>
      </w:r>
    </w:p>
    <w:p w14:paraId="45DDD0E9" w14:textId="77777777" w:rsidR="009A2BF9" w:rsidRDefault="00C031E9" w:rsidP="00ED47DE">
      <w:pPr>
        <w:spacing w:before="60" w:after="60" w:line="261" w:lineRule="auto"/>
        <w:ind w:left="375" w:right="-23"/>
        <w:rPr>
          <w:sz w:val="20"/>
          <w:szCs w:val="20"/>
        </w:rPr>
      </w:pPr>
      <w:r w:rsidRPr="00662B8C">
        <w:rPr>
          <w:sz w:val="20"/>
          <w:szCs w:val="20"/>
        </w:rPr>
        <w:t xml:space="preserve">SANS 1973; Parts 1, 3, 7 &amp; 8 : Low voltage switchgear and assemblies </w:t>
      </w:r>
    </w:p>
    <w:p w14:paraId="69A451B6" w14:textId="77777777" w:rsidR="008757C2" w:rsidRPr="00662B8C" w:rsidRDefault="00C031E9" w:rsidP="00ED47DE">
      <w:pPr>
        <w:spacing w:before="60" w:after="60" w:line="261" w:lineRule="auto"/>
        <w:ind w:left="375" w:right="-23"/>
        <w:rPr>
          <w:sz w:val="20"/>
          <w:szCs w:val="20"/>
        </w:rPr>
      </w:pPr>
      <w:r w:rsidRPr="00662B8C">
        <w:rPr>
          <w:sz w:val="20"/>
          <w:szCs w:val="20"/>
        </w:rPr>
        <w:t>SANS IEC 60076 Parts 1 to 10 : Power transformers</w:t>
      </w:r>
    </w:p>
    <w:p w14:paraId="5FDF8F81" w14:textId="77777777" w:rsidR="009A2BF9" w:rsidRDefault="00C031E9" w:rsidP="00ED47DE">
      <w:pPr>
        <w:spacing w:before="60" w:after="60" w:line="259" w:lineRule="auto"/>
        <w:ind w:left="375" w:right="-23"/>
        <w:rPr>
          <w:sz w:val="20"/>
          <w:szCs w:val="20"/>
        </w:rPr>
      </w:pPr>
      <w:r w:rsidRPr="00662B8C">
        <w:rPr>
          <w:sz w:val="20"/>
          <w:szCs w:val="20"/>
        </w:rPr>
        <w:t xml:space="preserve">SANS 555 : Mineral Insulating Oils </w:t>
      </w:r>
    </w:p>
    <w:p w14:paraId="1E912048" w14:textId="77777777" w:rsidR="008757C2" w:rsidRPr="00662B8C" w:rsidRDefault="00C031E9" w:rsidP="00ED47DE">
      <w:pPr>
        <w:spacing w:before="60" w:after="60" w:line="259" w:lineRule="auto"/>
        <w:ind w:left="375" w:right="-23"/>
        <w:rPr>
          <w:sz w:val="20"/>
          <w:szCs w:val="20"/>
        </w:rPr>
      </w:pPr>
      <w:r w:rsidRPr="00662B8C">
        <w:rPr>
          <w:sz w:val="20"/>
          <w:szCs w:val="20"/>
        </w:rPr>
        <w:t>SANS 1029 : Miniature substations</w:t>
      </w:r>
    </w:p>
    <w:p w14:paraId="40902A85" w14:textId="77777777" w:rsidR="005A5B0B" w:rsidRDefault="00C031E9" w:rsidP="00ED47DE">
      <w:pPr>
        <w:spacing w:before="60" w:after="60" w:line="261" w:lineRule="auto"/>
        <w:ind w:left="375" w:right="-23"/>
        <w:rPr>
          <w:sz w:val="20"/>
          <w:szCs w:val="20"/>
        </w:rPr>
      </w:pPr>
      <w:r w:rsidRPr="00662B8C">
        <w:rPr>
          <w:sz w:val="20"/>
          <w:szCs w:val="20"/>
        </w:rPr>
        <w:t xml:space="preserve">SANS 60099 Parts 1, 4, 5, 6 and 7 : Surge Arrestors </w:t>
      </w:r>
    </w:p>
    <w:p w14:paraId="75BC0B47" w14:textId="77777777" w:rsidR="008757C2" w:rsidRPr="00662B8C" w:rsidRDefault="00C031E9" w:rsidP="00ED47DE">
      <w:pPr>
        <w:spacing w:before="60" w:after="60" w:line="261" w:lineRule="auto"/>
        <w:ind w:left="375" w:right="-23"/>
        <w:rPr>
          <w:sz w:val="20"/>
          <w:szCs w:val="20"/>
        </w:rPr>
      </w:pPr>
      <w:r w:rsidRPr="00662B8C">
        <w:rPr>
          <w:sz w:val="20"/>
          <w:szCs w:val="20"/>
        </w:rPr>
        <w:t>SANS 60265 Parts 1 and 2 : High Voltage switches</w:t>
      </w:r>
    </w:p>
    <w:p w14:paraId="4A099043" w14:textId="77777777" w:rsidR="005A5B0B" w:rsidRDefault="00C031E9" w:rsidP="00ED47DE">
      <w:pPr>
        <w:spacing w:before="60" w:after="60" w:line="261" w:lineRule="auto"/>
        <w:ind w:left="375" w:right="-23"/>
        <w:rPr>
          <w:sz w:val="20"/>
          <w:szCs w:val="20"/>
        </w:rPr>
      </w:pPr>
      <w:r w:rsidRPr="00662B8C">
        <w:rPr>
          <w:sz w:val="20"/>
          <w:szCs w:val="20"/>
        </w:rPr>
        <w:t xml:space="preserve">SANS 60305 : Insulators for overhead lines with a voltage above 1000 V a c </w:t>
      </w:r>
    </w:p>
    <w:p w14:paraId="6BF042B6" w14:textId="77777777" w:rsidR="008757C2" w:rsidRPr="00662B8C" w:rsidRDefault="00C031E9" w:rsidP="00ED47DE">
      <w:pPr>
        <w:spacing w:before="60" w:after="60" w:line="261" w:lineRule="auto"/>
        <w:ind w:left="375" w:right="-23"/>
        <w:rPr>
          <w:sz w:val="20"/>
          <w:szCs w:val="20"/>
        </w:rPr>
      </w:pPr>
      <w:r w:rsidRPr="00662B8C">
        <w:rPr>
          <w:sz w:val="20"/>
          <w:szCs w:val="20"/>
        </w:rPr>
        <w:t>SANS 60282 : Parts 1 and 2: High Voltage Fuses</w:t>
      </w:r>
    </w:p>
    <w:p w14:paraId="7B3C414A" w14:textId="77777777" w:rsidR="008757C2" w:rsidRPr="00662B8C" w:rsidRDefault="00C031E9" w:rsidP="00ED47DE">
      <w:pPr>
        <w:spacing w:before="60" w:after="60"/>
        <w:ind w:left="375"/>
        <w:rPr>
          <w:sz w:val="20"/>
          <w:szCs w:val="20"/>
        </w:rPr>
      </w:pPr>
      <w:r w:rsidRPr="00662B8C">
        <w:rPr>
          <w:sz w:val="20"/>
          <w:szCs w:val="20"/>
        </w:rPr>
        <w:t>SANS 10114 : Parts 1 and 2: Interior Lighting</w:t>
      </w:r>
    </w:p>
    <w:p w14:paraId="51A1B9C7" w14:textId="77777777" w:rsidR="008757C2" w:rsidRPr="00662B8C" w:rsidRDefault="00C031E9" w:rsidP="00ED47DE">
      <w:pPr>
        <w:spacing w:before="60" w:after="60"/>
        <w:ind w:left="375"/>
        <w:rPr>
          <w:sz w:val="20"/>
          <w:szCs w:val="20"/>
        </w:rPr>
      </w:pPr>
      <w:r w:rsidRPr="00662B8C">
        <w:rPr>
          <w:sz w:val="20"/>
          <w:szCs w:val="20"/>
        </w:rPr>
        <w:t>SANS 10389 : Parts 1 and 2: Exterior Lighting</w:t>
      </w:r>
    </w:p>
    <w:p w14:paraId="4460F7E9" w14:textId="77777777" w:rsidR="005A5B0B" w:rsidRDefault="00C031E9" w:rsidP="00ED47DE">
      <w:pPr>
        <w:spacing w:before="60" w:after="60" w:line="261" w:lineRule="auto"/>
        <w:ind w:left="375" w:right="-23"/>
        <w:rPr>
          <w:sz w:val="20"/>
          <w:szCs w:val="20"/>
        </w:rPr>
      </w:pPr>
      <w:r w:rsidRPr="00662B8C">
        <w:rPr>
          <w:sz w:val="20"/>
          <w:szCs w:val="20"/>
        </w:rPr>
        <w:t xml:space="preserve">SANS 10142-1 : Code of Practice for the Wiring of Premises </w:t>
      </w:r>
    </w:p>
    <w:p w14:paraId="57137FB5" w14:textId="77777777" w:rsidR="008757C2" w:rsidRPr="00662B8C" w:rsidRDefault="00C031E9" w:rsidP="00ED47DE">
      <w:pPr>
        <w:spacing w:before="60" w:after="60" w:line="261" w:lineRule="auto"/>
        <w:ind w:left="375" w:right="-23"/>
        <w:rPr>
          <w:sz w:val="20"/>
          <w:szCs w:val="20"/>
        </w:rPr>
      </w:pPr>
      <w:r w:rsidRPr="00662B8C">
        <w:rPr>
          <w:sz w:val="20"/>
          <w:szCs w:val="20"/>
        </w:rPr>
        <w:t>SANS 1200 A : Preliminary and General</w:t>
      </w:r>
    </w:p>
    <w:p w14:paraId="22172955" w14:textId="77777777" w:rsidR="005A5B0B" w:rsidRDefault="00C031E9" w:rsidP="00ED47DE">
      <w:pPr>
        <w:spacing w:before="60" w:after="60" w:line="261" w:lineRule="auto"/>
        <w:ind w:left="375" w:right="-23"/>
        <w:rPr>
          <w:sz w:val="20"/>
          <w:szCs w:val="20"/>
        </w:rPr>
      </w:pPr>
      <w:r w:rsidRPr="00662B8C">
        <w:rPr>
          <w:sz w:val="20"/>
          <w:szCs w:val="20"/>
        </w:rPr>
        <w:t xml:space="preserve">SANS 1200 AA : General (Small Works) SANS 1200 AB : Engineer's Office </w:t>
      </w:r>
    </w:p>
    <w:p w14:paraId="6D996EE7" w14:textId="77777777" w:rsidR="008757C2" w:rsidRPr="00662B8C" w:rsidRDefault="00C031E9" w:rsidP="00ED47DE">
      <w:pPr>
        <w:spacing w:before="60" w:after="60" w:line="261" w:lineRule="auto"/>
        <w:ind w:left="375" w:right="-23"/>
        <w:rPr>
          <w:sz w:val="20"/>
          <w:szCs w:val="20"/>
        </w:rPr>
      </w:pPr>
      <w:r w:rsidRPr="00662B8C">
        <w:rPr>
          <w:sz w:val="20"/>
          <w:szCs w:val="20"/>
        </w:rPr>
        <w:t>SANS 1200 C : Site Clearance</w:t>
      </w:r>
    </w:p>
    <w:p w14:paraId="324089A2" w14:textId="77777777" w:rsidR="008757C2" w:rsidRPr="00662B8C" w:rsidRDefault="00C031E9" w:rsidP="00ED47DE">
      <w:pPr>
        <w:spacing w:before="60" w:after="60" w:line="261" w:lineRule="auto"/>
        <w:ind w:left="375" w:right="5363"/>
        <w:rPr>
          <w:sz w:val="20"/>
          <w:szCs w:val="20"/>
        </w:rPr>
      </w:pPr>
      <w:r w:rsidRPr="00662B8C">
        <w:rPr>
          <w:sz w:val="20"/>
          <w:szCs w:val="20"/>
        </w:rPr>
        <w:t>SANS 1200 DA : Earthworks (Small Works) SANS 1200 DB : Earthworks (Pipe Trenches) SANS 1200 G : Concrete (Structural)</w:t>
      </w:r>
    </w:p>
    <w:p w14:paraId="70ECCD1D" w14:textId="77777777" w:rsidR="008757C2" w:rsidRPr="00662B8C" w:rsidRDefault="00C031E9" w:rsidP="00ED47DE">
      <w:pPr>
        <w:spacing w:before="60" w:after="60" w:line="261" w:lineRule="auto"/>
        <w:ind w:left="375" w:right="4646"/>
        <w:rPr>
          <w:sz w:val="20"/>
          <w:szCs w:val="20"/>
        </w:rPr>
      </w:pPr>
      <w:r w:rsidRPr="00662B8C">
        <w:rPr>
          <w:sz w:val="20"/>
          <w:szCs w:val="20"/>
        </w:rPr>
        <w:t>SANS1200 HA : Structural Steelwork (Sundry Items) SANS 1200 L : Medium Pressure Pipelines</w:t>
      </w:r>
    </w:p>
    <w:p w14:paraId="4785B364" w14:textId="77777777" w:rsidR="008757C2" w:rsidRPr="00662B8C" w:rsidRDefault="00C031E9" w:rsidP="00ED47DE">
      <w:pPr>
        <w:spacing w:before="60" w:after="60" w:line="261" w:lineRule="auto"/>
        <w:ind w:left="375" w:right="-23"/>
        <w:rPr>
          <w:sz w:val="20"/>
          <w:szCs w:val="20"/>
        </w:rPr>
      </w:pPr>
      <w:r w:rsidRPr="00662B8C">
        <w:rPr>
          <w:sz w:val="20"/>
          <w:szCs w:val="20"/>
        </w:rPr>
        <w:t>SANS 1200 LE : Stormwater Drainage SANS 1200 M : Roads (general)</w:t>
      </w:r>
    </w:p>
    <w:p w14:paraId="6F3FE5DB" w14:textId="77777777" w:rsidR="008757C2" w:rsidRPr="00662B8C" w:rsidRDefault="008757C2" w:rsidP="000D45BA">
      <w:pPr>
        <w:rPr>
          <w:sz w:val="20"/>
          <w:szCs w:val="20"/>
        </w:rPr>
      </w:pPr>
    </w:p>
    <w:p w14:paraId="0161FD4C" w14:textId="77777777" w:rsidR="008757C2" w:rsidRPr="00662B8C" w:rsidRDefault="00C031E9" w:rsidP="000D45BA">
      <w:pPr>
        <w:ind w:left="375"/>
        <w:rPr>
          <w:sz w:val="20"/>
          <w:szCs w:val="20"/>
        </w:rPr>
      </w:pPr>
      <w:r w:rsidRPr="00662B8C">
        <w:rPr>
          <w:sz w:val="20"/>
          <w:szCs w:val="20"/>
        </w:rPr>
        <w:t>As well as specified elsewhere in the system specifications</w:t>
      </w:r>
    </w:p>
    <w:p w14:paraId="273EEE1B" w14:textId="77777777" w:rsidR="008757C2" w:rsidRDefault="008757C2" w:rsidP="000D45BA"/>
    <w:p w14:paraId="34413CB4" w14:textId="77777777" w:rsidR="008757C2" w:rsidRPr="00CE7560" w:rsidRDefault="00C031E9" w:rsidP="00542211">
      <w:pPr>
        <w:pStyle w:val="ListParagraph"/>
        <w:numPr>
          <w:ilvl w:val="2"/>
          <w:numId w:val="21"/>
        </w:numPr>
        <w:rPr>
          <w:b/>
          <w:bCs/>
        </w:rPr>
      </w:pPr>
      <w:r w:rsidRPr="00CE7560">
        <w:rPr>
          <w:b/>
          <w:bCs/>
        </w:rPr>
        <w:t>British Standard Specifications</w:t>
      </w:r>
    </w:p>
    <w:p w14:paraId="45C2A1E4" w14:textId="77777777" w:rsidR="008757C2" w:rsidRDefault="008757C2" w:rsidP="000D45BA">
      <w:pPr>
        <w:rPr>
          <w:b/>
          <w:i/>
        </w:rPr>
      </w:pPr>
    </w:p>
    <w:p w14:paraId="56C97783" w14:textId="77777777" w:rsidR="005A5B0B" w:rsidRDefault="00C031E9" w:rsidP="00ED47DE">
      <w:pPr>
        <w:spacing w:before="60" w:after="60" w:line="261" w:lineRule="auto"/>
        <w:ind w:left="375" w:right="-23"/>
        <w:rPr>
          <w:sz w:val="20"/>
          <w:szCs w:val="20"/>
        </w:rPr>
      </w:pPr>
      <w:r w:rsidRPr="00662B8C">
        <w:rPr>
          <w:sz w:val="20"/>
          <w:szCs w:val="20"/>
        </w:rPr>
        <w:t xml:space="preserve">BS 4504 – 1969 : Steel, cast iron and copper alloy flanges, tables 10/3, 25/3 or 64/3 </w:t>
      </w:r>
    </w:p>
    <w:p w14:paraId="09FAD048" w14:textId="77777777" w:rsidR="005A5B0B" w:rsidRDefault="00C031E9" w:rsidP="00ED47DE">
      <w:pPr>
        <w:spacing w:before="60" w:after="60" w:line="261" w:lineRule="auto"/>
        <w:ind w:left="375" w:right="-23"/>
        <w:rPr>
          <w:sz w:val="20"/>
          <w:szCs w:val="20"/>
        </w:rPr>
      </w:pPr>
      <w:r w:rsidRPr="00662B8C">
        <w:rPr>
          <w:sz w:val="20"/>
          <w:szCs w:val="20"/>
        </w:rPr>
        <w:t>BS</w:t>
      </w:r>
      <w:r w:rsidRPr="00662B8C">
        <w:rPr>
          <w:spacing w:val="-8"/>
          <w:sz w:val="20"/>
          <w:szCs w:val="20"/>
        </w:rPr>
        <w:t xml:space="preserve"> </w:t>
      </w:r>
      <w:r w:rsidRPr="00662B8C">
        <w:rPr>
          <w:sz w:val="20"/>
          <w:szCs w:val="20"/>
        </w:rPr>
        <w:t>4999</w:t>
      </w:r>
      <w:r w:rsidRPr="00662B8C">
        <w:rPr>
          <w:spacing w:val="-9"/>
          <w:sz w:val="20"/>
          <w:szCs w:val="20"/>
        </w:rPr>
        <w:t xml:space="preserve"> </w:t>
      </w:r>
      <w:r w:rsidRPr="00662B8C">
        <w:rPr>
          <w:sz w:val="20"/>
          <w:szCs w:val="20"/>
        </w:rPr>
        <w:t>:</w:t>
      </w:r>
      <w:r w:rsidRPr="00662B8C">
        <w:rPr>
          <w:spacing w:val="-8"/>
          <w:sz w:val="20"/>
          <w:szCs w:val="20"/>
        </w:rPr>
        <w:t xml:space="preserve"> </w:t>
      </w:r>
      <w:r w:rsidRPr="00662B8C">
        <w:rPr>
          <w:sz w:val="20"/>
          <w:szCs w:val="20"/>
        </w:rPr>
        <w:t>Specification</w:t>
      </w:r>
      <w:r w:rsidRPr="00662B8C">
        <w:rPr>
          <w:spacing w:val="-8"/>
          <w:sz w:val="20"/>
          <w:szCs w:val="20"/>
        </w:rPr>
        <w:t xml:space="preserve"> </w:t>
      </w:r>
      <w:r w:rsidRPr="00662B8C">
        <w:rPr>
          <w:sz w:val="20"/>
          <w:szCs w:val="20"/>
        </w:rPr>
        <w:t>General</w:t>
      </w:r>
      <w:r w:rsidRPr="00662B8C">
        <w:rPr>
          <w:spacing w:val="-8"/>
          <w:sz w:val="20"/>
          <w:szCs w:val="20"/>
        </w:rPr>
        <w:t xml:space="preserve"> </w:t>
      </w:r>
      <w:r w:rsidRPr="00662B8C">
        <w:rPr>
          <w:sz w:val="20"/>
          <w:szCs w:val="20"/>
        </w:rPr>
        <w:t>requirements</w:t>
      </w:r>
      <w:r w:rsidRPr="00662B8C">
        <w:rPr>
          <w:spacing w:val="-8"/>
          <w:sz w:val="20"/>
          <w:szCs w:val="20"/>
        </w:rPr>
        <w:t xml:space="preserve"> </w:t>
      </w:r>
      <w:r w:rsidRPr="00662B8C">
        <w:rPr>
          <w:sz w:val="20"/>
          <w:szCs w:val="20"/>
        </w:rPr>
        <w:t>for</w:t>
      </w:r>
      <w:r w:rsidRPr="00662B8C">
        <w:rPr>
          <w:spacing w:val="-10"/>
          <w:sz w:val="20"/>
          <w:szCs w:val="20"/>
        </w:rPr>
        <w:t xml:space="preserve"> </w:t>
      </w:r>
      <w:r w:rsidRPr="00662B8C">
        <w:rPr>
          <w:sz w:val="20"/>
          <w:szCs w:val="20"/>
        </w:rPr>
        <w:t>rotating</w:t>
      </w:r>
      <w:r w:rsidRPr="00662B8C">
        <w:rPr>
          <w:spacing w:val="-8"/>
          <w:sz w:val="20"/>
          <w:szCs w:val="20"/>
        </w:rPr>
        <w:t xml:space="preserve"> </w:t>
      </w:r>
      <w:r w:rsidRPr="00662B8C">
        <w:rPr>
          <w:sz w:val="20"/>
          <w:szCs w:val="20"/>
        </w:rPr>
        <w:t>electrical</w:t>
      </w:r>
      <w:r w:rsidRPr="00662B8C">
        <w:rPr>
          <w:spacing w:val="-8"/>
          <w:sz w:val="20"/>
          <w:szCs w:val="20"/>
        </w:rPr>
        <w:t xml:space="preserve"> </w:t>
      </w:r>
      <w:r w:rsidRPr="00662B8C">
        <w:rPr>
          <w:sz w:val="20"/>
          <w:szCs w:val="20"/>
        </w:rPr>
        <w:t>machines.</w:t>
      </w:r>
      <w:r w:rsidRPr="00662B8C">
        <w:rPr>
          <w:spacing w:val="-10"/>
          <w:sz w:val="20"/>
          <w:szCs w:val="20"/>
        </w:rPr>
        <w:t xml:space="preserve"> </w:t>
      </w:r>
      <w:r w:rsidRPr="00662B8C">
        <w:rPr>
          <w:sz w:val="20"/>
          <w:szCs w:val="20"/>
        </w:rPr>
        <w:t>Part</w:t>
      </w:r>
      <w:r w:rsidRPr="00662B8C">
        <w:rPr>
          <w:spacing w:val="-8"/>
          <w:sz w:val="20"/>
          <w:szCs w:val="20"/>
        </w:rPr>
        <w:t xml:space="preserve"> </w:t>
      </w:r>
      <w:r w:rsidRPr="00662B8C">
        <w:rPr>
          <w:sz w:val="20"/>
          <w:szCs w:val="20"/>
        </w:rPr>
        <w:t xml:space="preserve">133 </w:t>
      </w:r>
    </w:p>
    <w:p w14:paraId="76151F03" w14:textId="77777777" w:rsidR="008757C2" w:rsidRPr="00662B8C" w:rsidRDefault="00C031E9" w:rsidP="00ED47DE">
      <w:pPr>
        <w:spacing w:before="60" w:after="60" w:line="261" w:lineRule="auto"/>
        <w:ind w:left="375" w:right="-23"/>
        <w:rPr>
          <w:sz w:val="20"/>
          <w:szCs w:val="20"/>
        </w:rPr>
      </w:pPr>
      <w:r w:rsidRPr="00662B8C">
        <w:rPr>
          <w:sz w:val="20"/>
          <w:szCs w:val="20"/>
        </w:rPr>
        <w:t>BS 5316 : Precision class</w:t>
      </w:r>
      <w:r w:rsidRPr="00662B8C">
        <w:rPr>
          <w:spacing w:val="-6"/>
          <w:sz w:val="20"/>
          <w:szCs w:val="20"/>
        </w:rPr>
        <w:t xml:space="preserve"> </w:t>
      </w:r>
      <w:r w:rsidRPr="00662B8C">
        <w:rPr>
          <w:sz w:val="20"/>
          <w:szCs w:val="20"/>
        </w:rPr>
        <w:t>tests</w:t>
      </w:r>
    </w:p>
    <w:p w14:paraId="2353B386" w14:textId="77777777" w:rsidR="008757C2" w:rsidRPr="00662B8C" w:rsidRDefault="00C031E9" w:rsidP="00ED47DE">
      <w:pPr>
        <w:spacing w:before="60" w:after="60" w:line="218" w:lineRule="exact"/>
        <w:ind w:left="375"/>
        <w:rPr>
          <w:sz w:val="20"/>
          <w:szCs w:val="20"/>
        </w:rPr>
      </w:pPr>
      <w:r w:rsidRPr="00662B8C">
        <w:rPr>
          <w:sz w:val="20"/>
          <w:szCs w:val="20"/>
        </w:rPr>
        <w:t>BS 6861 : Mechanical balancing of rotating bodies</w:t>
      </w:r>
    </w:p>
    <w:p w14:paraId="5D1AD1DA" w14:textId="77777777" w:rsidR="005A5B0B" w:rsidRDefault="00C031E9" w:rsidP="00ED47DE">
      <w:pPr>
        <w:spacing w:before="60" w:after="60" w:line="261" w:lineRule="auto"/>
        <w:ind w:left="375" w:right="-23"/>
        <w:rPr>
          <w:sz w:val="20"/>
          <w:szCs w:val="20"/>
        </w:rPr>
      </w:pPr>
      <w:r w:rsidRPr="00662B8C">
        <w:rPr>
          <w:sz w:val="20"/>
          <w:szCs w:val="20"/>
        </w:rPr>
        <w:t xml:space="preserve">BS 4190 : Specification for ISO metric black hexagon bolts, screws and nuts </w:t>
      </w:r>
    </w:p>
    <w:p w14:paraId="68F17E8C" w14:textId="77777777" w:rsidR="008757C2" w:rsidRPr="00662B8C" w:rsidRDefault="00C031E9" w:rsidP="00ED47DE">
      <w:pPr>
        <w:spacing w:before="60" w:after="60" w:line="261" w:lineRule="auto"/>
        <w:ind w:left="375" w:right="-23"/>
        <w:rPr>
          <w:sz w:val="20"/>
          <w:szCs w:val="20"/>
        </w:rPr>
      </w:pPr>
      <w:r w:rsidRPr="00662B8C">
        <w:rPr>
          <w:sz w:val="20"/>
          <w:szCs w:val="20"/>
        </w:rPr>
        <w:t>BS 5328-1 : Concrete. Guide to specifying concrete</w:t>
      </w:r>
    </w:p>
    <w:p w14:paraId="13909F59" w14:textId="77777777" w:rsidR="008757C2" w:rsidRPr="00662B8C" w:rsidRDefault="00C031E9" w:rsidP="00ED47DE">
      <w:pPr>
        <w:spacing w:before="60" w:after="60"/>
        <w:ind w:left="375"/>
        <w:rPr>
          <w:sz w:val="20"/>
          <w:szCs w:val="20"/>
        </w:rPr>
      </w:pPr>
      <w:r w:rsidRPr="00662B8C">
        <w:rPr>
          <w:sz w:val="20"/>
          <w:szCs w:val="20"/>
        </w:rPr>
        <w:t>BS 5337 : Structural use of concrete for retaining aqueous liquids</w:t>
      </w:r>
    </w:p>
    <w:p w14:paraId="2E3DCEAF" w14:textId="77777777" w:rsidR="005A5B0B" w:rsidRDefault="00C031E9" w:rsidP="00ED47DE">
      <w:pPr>
        <w:spacing w:before="60" w:after="60" w:line="261" w:lineRule="auto"/>
        <w:ind w:left="375" w:right="-23"/>
        <w:rPr>
          <w:sz w:val="20"/>
          <w:szCs w:val="20"/>
        </w:rPr>
      </w:pPr>
      <w:r w:rsidRPr="00662B8C">
        <w:rPr>
          <w:sz w:val="20"/>
          <w:szCs w:val="20"/>
        </w:rPr>
        <w:t xml:space="preserve">BS 8007 : Code of practice for design of concrete structures for retaining aqueous liquids. </w:t>
      </w:r>
    </w:p>
    <w:p w14:paraId="142ECFA4" w14:textId="77777777" w:rsidR="008757C2" w:rsidRPr="00662B8C" w:rsidRDefault="00C031E9" w:rsidP="00ED47DE">
      <w:pPr>
        <w:spacing w:before="60" w:after="60" w:line="261" w:lineRule="auto"/>
        <w:ind w:left="375" w:right="-23"/>
        <w:rPr>
          <w:sz w:val="20"/>
          <w:szCs w:val="20"/>
        </w:rPr>
      </w:pPr>
      <w:r w:rsidRPr="00662B8C">
        <w:rPr>
          <w:sz w:val="20"/>
          <w:szCs w:val="20"/>
        </w:rPr>
        <w:t>BS 10 ; Specification for flanges and bolting for piping, valves and fittings.</w:t>
      </w:r>
    </w:p>
    <w:p w14:paraId="62E085AA" w14:textId="77777777" w:rsidR="008757C2" w:rsidRPr="00662B8C" w:rsidRDefault="00C031E9" w:rsidP="00ED47DE">
      <w:pPr>
        <w:spacing w:before="60" w:after="60" w:line="261" w:lineRule="auto"/>
        <w:ind w:left="375" w:right="-23"/>
        <w:rPr>
          <w:sz w:val="20"/>
          <w:szCs w:val="20"/>
        </w:rPr>
      </w:pPr>
      <w:r w:rsidRPr="00662B8C">
        <w:rPr>
          <w:sz w:val="20"/>
          <w:szCs w:val="20"/>
        </w:rPr>
        <w:t>BS EN 10216/7-1 : Specification for carbon steel pipes and tubes with specified room temperature properties for pressure purposes</w:t>
      </w:r>
    </w:p>
    <w:p w14:paraId="5A74C8B6" w14:textId="77777777" w:rsidR="008757C2" w:rsidRPr="00662B8C" w:rsidRDefault="00C031E9" w:rsidP="00ED47DE">
      <w:pPr>
        <w:spacing w:before="60" w:after="60"/>
        <w:ind w:left="375"/>
        <w:rPr>
          <w:sz w:val="20"/>
          <w:szCs w:val="20"/>
        </w:rPr>
      </w:pPr>
      <w:r w:rsidRPr="00662B8C">
        <w:rPr>
          <w:sz w:val="20"/>
          <w:szCs w:val="20"/>
        </w:rPr>
        <w:t>BS 4504 : Circular flanges for pipes, valves and fittings (PN designated)</w:t>
      </w:r>
    </w:p>
    <w:p w14:paraId="4D44D4EB" w14:textId="77777777" w:rsidR="008757C2" w:rsidRPr="00662B8C" w:rsidRDefault="00C031E9" w:rsidP="00ED47DE">
      <w:pPr>
        <w:spacing w:before="60" w:after="60"/>
        <w:ind w:left="375"/>
        <w:rPr>
          <w:sz w:val="20"/>
          <w:szCs w:val="20"/>
        </w:rPr>
      </w:pPr>
      <w:r w:rsidRPr="00662B8C">
        <w:rPr>
          <w:sz w:val="20"/>
          <w:szCs w:val="20"/>
        </w:rPr>
        <w:t>3.1 : Specification for steel flanges</w:t>
      </w:r>
    </w:p>
    <w:p w14:paraId="64A91D4D" w14:textId="77777777" w:rsidR="005A5B0B" w:rsidRDefault="00C031E9" w:rsidP="00ED47DE">
      <w:pPr>
        <w:spacing w:before="60" w:after="60" w:line="261" w:lineRule="auto"/>
        <w:ind w:left="375" w:right="-23"/>
        <w:rPr>
          <w:sz w:val="20"/>
          <w:szCs w:val="20"/>
        </w:rPr>
      </w:pPr>
      <w:r w:rsidRPr="00662B8C">
        <w:rPr>
          <w:sz w:val="20"/>
          <w:szCs w:val="20"/>
        </w:rPr>
        <w:t xml:space="preserve">3.3 : Specification for copper alloy and composite flanges. </w:t>
      </w:r>
    </w:p>
    <w:p w14:paraId="46D5FC52" w14:textId="77777777" w:rsidR="008757C2" w:rsidRPr="00662B8C" w:rsidRDefault="00C031E9" w:rsidP="00ED47DE">
      <w:pPr>
        <w:spacing w:before="60" w:after="60" w:line="261" w:lineRule="auto"/>
        <w:ind w:left="375" w:right="-23"/>
        <w:rPr>
          <w:sz w:val="20"/>
          <w:szCs w:val="20"/>
        </w:rPr>
      </w:pPr>
      <w:r w:rsidRPr="00662B8C">
        <w:rPr>
          <w:sz w:val="20"/>
          <w:szCs w:val="20"/>
        </w:rPr>
        <w:t>BS 13001-1&amp;2 : Machines for miscellaneous applications.</w:t>
      </w:r>
    </w:p>
    <w:p w14:paraId="1A3DBE77" w14:textId="77777777" w:rsidR="008757C2" w:rsidRPr="00662B8C" w:rsidRDefault="008757C2" w:rsidP="000D45BA">
      <w:pPr>
        <w:rPr>
          <w:sz w:val="20"/>
          <w:szCs w:val="20"/>
        </w:rPr>
      </w:pPr>
    </w:p>
    <w:p w14:paraId="4DC0AB8E" w14:textId="77777777" w:rsidR="008757C2" w:rsidRPr="00662B8C" w:rsidRDefault="00C031E9" w:rsidP="000D45BA">
      <w:pPr>
        <w:ind w:left="375"/>
        <w:rPr>
          <w:sz w:val="20"/>
          <w:szCs w:val="20"/>
        </w:rPr>
      </w:pPr>
      <w:r w:rsidRPr="00662B8C">
        <w:rPr>
          <w:sz w:val="20"/>
          <w:szCs w:val="20"/>
        </w:rPr>
        <w:t>As well as specified elsewhere in the system specifications</w:t>
      </w:r>
    </w:p>
    <w:p w14:paraId="738235A2" w14:textId="77777777" w:rsidR="008757C2" w:rsidRDefault="008757C2" w:rsidP="000D45BA"/>
    <w:p w14:paraId="655079E4" w14:textId="77777777" w:rsidR="008757C2" w:rsidRPr="00ED47DE" w:rsidRDefault="00C031E9" w:rsidP="00542211">
      <w:pPr>
        <w:pStyle w:val="ListParagraph"/>
        <w:numPr>
          <w:ilvl w:val="2"/>
          <w:numId w:val="21"/>
        </w:numPr>
        <w:rPr>
          <w:i/>
          <w:iCs/>
        </w:rPr>
      </w:pPr>
      <w:r w:rsidRPr="00CE7560">
        <w:rPr>
          <w:b/>
          <w:bCs/>
        </w:rPr>
        <w:t>International Electrotechnical Commission (IEC) Publications</w:t>
      </w:r>
    </w:p>
    <w:p w14:paraId="5B610B59" w14:textId="77777777" w:rsidR="008757C2" w:rsidRDefault="008757C2" w:rsidP="000D45BA">
      <w:pPr>
        <w:rPr>
          <w:b/>
          <w:i/>
        </w:rPr>
      </w:pPr>
    </w:p>
    <w:p w14:paraId="34FD4846" w14:textId="77777777" w:rsidR="008757C2" w:rsidRPr="00662B8C" w:rsidRDefault="00C031E9" w:rsidP="00ED47DE">
      <w:pPr>
        <w:spacing w:before="60" w:after="60"/>
        <w:ind w:left="375"/>
        <w:rPr>
          <w:sz w:val="20"/>
          <w:szCs w:val="20"/>
        </w:rPr>
      </w:pPr>
      <w:r w:rsidRPr="00662B8C">
        <w:rPr>
          <w:sz w:val="20"/>
          <w:szCs w:val="20"/>
        </w:rPr>
        <w:t>IEC-34 : Parts 1 to 18 Rotating Electrical Machines</w:t>
      </w:r>
    </w:p>
    <w:p w14:paraId="73CA7154" w14:textId="77777777" w:rsidR="005A5B0B" w:rsidRDefault="00C031E9" w:rsidP="00ED47DE">
      <w:pPr>
        <w:spacing w:before="60" w:after="60" w:line="261" w:lineRule="auto"/>
        <w:ind w:left="375" w:right="-23"/>
        <w:rPr>
          <w:sz w:val="20"/>
          <w:szCs w:val="20"/>
        </w:rPr>
      </w:pPr>
      <w:r w:rsidRPr="00662B8C">
        <w:rPr>
          <w:sz w:val="20"/>
          <w:szCs w:val="20"/>
        </w:rPr>
        <w:t xml:space="preserve">IEC-60-2 : High Voltage Test Techniques - Part 2: Test procedures </w:t>
      </w:r>
    </w:p>
    <w:p w14:paraId="386AA3CB" w14:textId="77777777" w:rsidR="005A5B0B" w:rsidRDefault="00C031E9" w:rsidP="00ED47DE">
      <w:pPr>
        <w:spacing w:before="60" w:after="60" w:line="261" w:lineRule="auto"/>
        <w:ind w:left="375" w:right="-23"/>
        <w:rPr>
          <w:sz w:val="20"/>
          <w:szCs w:val="20"/>
        </w:rPr>
      </w:pPr>
      <w:r w:rsidRPr="00662B8C">
        <w:rPr>
          <w:sz w:val="20"/>
          <w:szCs w:val="20"/>
        </w:rPr>
        <w:t xml:space="preserve">IEC 60909- Parts 0 to 4: Short Circuits in three phase a c systems </w:t>
      </w:r>
    </w:p>
    <w:p w14:paraId="6E1A7B62" w14:textId="77777777" w:rsidR="008757C2" w:rsidRPr="00662B8C" w:rsidRDefault="00C031E9" w:rsidP="00ED47DE">
      <w:pPr>
        <w:spacing w:before="60" w:after="60" w:line="261" w:lineRule="auto"/>
        <w:ind w:left="375" w:right="-23"/>
        <w:rPr>
          <w:sz w:val="20"/>
          <w:szCs w:val="20"/>
        </w:rPr>
      </w:pPr>
      <w:r w:rsidRPr="00662B8C">
        <w:rPr>
          <w:sz w:val="20"/>
          <w:szCs w:val="20"/>
        </w:rPr>
        <w:t>IEC 60071- Parts 1 to 4:- Insulation Co-ordination</w:t>
      </w:r>
    </w:p>
    <w:p w14:paraId="08FC5A3D" w14:textId="77777777" w:rsidR="008757C2" w:rsidRPr="00662B8C" w:rsidRDefault="00C031E9" w:rsidP="00ED47DE">
      <w:pPr>
        <w:spacing w:before="60" w:after="60" w:line="261" w:lineRule="auto"/>
        <w:ind w:left="375" w:right="5722"/>
        <w:rPr>
          <w:sz w:val="20"/>
          <w:szCs w:val="20"/>
        </w:rPr>
      </w:pPr>
      <w:r w:rsidRPr="00662B8C">
        <w:rPr>
          <w:sz w:val="20"/>
          <w:szCs w:val="20"/>
        </w:rPr>
        <w:t>IEC 60056- High Voltage Circuit Breakers IEC 60044-1:- Current Transformers</w:t>
      </w:r>
    </w:p>
    <w:p w14:paraId="541E7E8C" w14:textId="77777777" w:rsidR="005A5B0B" w:rsidRDefault="00C031E9" w:rsidP="00ED47DE">
      <w:pPr>
        <w:spacing w:before="60" w:after="60" w:line="261" w:lineRule="auto"/>
        <w:ind w:left="375" w:right="-23"/>
        <w:rPr>
          <w:sz w:val="20"/>
          <w:szCs w:val="20"/>
        </w:rPr>
      </w:pPr>
      <w:r w:rsidRPr="00662B8C">
        <w:rPr>
          <w:sz w:val="20"/>
          <w:szCs w:val="20"/>
        </w:rPr>
        <w:t xml:space="preserve">IEC 60044-2:- Inductive Voltage Transformers </w:t>
      </w:r>
    </w:p>
    <w:p w14:paraId="30E99707" w14:textId="77777777" w:rsidR="008757C2" w:rsidRPr="00662B8C" w:rsidRDefault="00C031E9" w:rsidP="00ED47DE">
      <w:pPr>
        <w:spacing w:before="60" w:after="60" w:line="261" w:lineRule="auto"/>
        <w:ind w:left="375" w:right="-23"/>
        <w:rPr>
          <w:sz w:val="20"/>
          <w:szCs w:val="20"/>
        </w:rPr>
      </w:pPr>
      <w:r w:rsidRPr="00662B8C">
        <w:rPr>
          <w:sz w:val="20"/>
          <w:szCs w:val="20"/>
        </w:rPr>
        <w:t>IEC</w:t>
      </w:r>
      <w:r w:rsidRPr="00662B8C">
        <w:rPr>
          <w:spacing w:val="-16"/>
          <w:sz w:val="20"/>
          <w:szCs w:val="20"/>
        </w:rPr>
        <w:t xml:space="preserve"> </w:t>
      </w:r>
      <w:r w:rsidRPr="00662B8C">
        <w:rPr>
          <w:sz w:val="20"/>
          <w:szCs w:val="20"/>
        </w:rPr>
        <w:t>60044-3:-</w:t>
      </w:r>
      <w:r w:rsidRPr="00662B8C">
        <w:rPr>
          <w:spacing w:val="-16"/>
          <w:sz w:val="20"/>
          <w:szCs w:val="20"/>
        </w:rPr>
        <w:t xml:space="preserve"> </w:t>
      </w:r>
      <w:r w:rsidRPr="00662B8C">
        <w:rPr>
          <w:sz w:val="20"/>
          <w:szCs w:val="20"/>
        </w:rPr>
        <w:t>Combined</w:t>
      </w:r>
      <w:r w:rsidRPr="00662B8C">
        <w:rPr>
          <w:spacing w:val="-16"/>
          <w:sz w:val="20"/>
          <w:szCs w:val="20"/>
        </w:rPr>
        <w:t xml:space="preserve"> </w:t>
      </w:r>
      <w:r w:rsidRPr="00662B8C">
        <w:rPr>
          <w:sz w:val="20"/>
          <w:szCs w:val="20"/>
        </w:rPr>
        <w:t>Instrument</w:t>
      </w:r>
      <w:r w:rsidRPr="00662B8C">
        <w:rPr>
          <w:spacing w:val="-16"/>
          <w:sz w:val="20"/>
          <w:szCs w:val="20"/>
        </w:rPr>
        <w:t xml:space="preserve"> </w:t>
      </w:r>
      <w:r w:rsidRPr="00662B8C">
        <w:rPr>
          <w:sz w:val="20"/>
          <w:szCs w:val="20"/>
        </w:rPr>
        <w:t>Transformers</w:t>
      </w:r>
    </w:p>
    <w:p w14:paraId="0C53BD0A" w14:textId="77777777" w:rsidR="008757C2" w:rsidRPr="00662B8C" w:rsidRDefault="008757C2" w:rsidP="000D45BA">
      <w:pPr>
        <w:rPr>
          <w:sz w:val="20"/>
          <w:szCs w:val="20"/>
        </w:rPr>
      </w:pPr>
    </w:p>
    <w:p w14:paraId="0387E5C7" w14:textId="77777777" w:rsidR="008757C2" w:rsidRPr="00662B8C" w:rsidRDefault="00C031E9" w:rsidP="000D45BA">
      <w:pPr>
        <w:ind w:left="375"/>
        <w:rPr>
          <w:sz w:val="20"/>
          <w:szCs w:val="20"/>
        </w:rPr>
      </w:pPr>
      <w:r w:rsidRPr="00662B8C">
        <w:rPr>
          <w:sz w:val="20"/>
          <w:szCs w:val="20"/>
        </w:rPr>
        <w:t>As well as specified elsewhere in the system specifications</w:t>
      </w:r>
    </w:p>
    <w:p w14:paraId="0F86BF2A" w14:textId="77777777" w:rsidR="008757C2" w:rsidRDefault="008757C2" w:rsidP="000D45BA"/>
    <w:p w14:paraId="3F6066C1" w14:textId="77777777" w:rsidR="008757C2" w:rsidRPr="00CE7560" w:rsidRDefault="00C031E9" w:rsidP="00542211">
      <w:pPr>
        <w:pStyle w:val="ListParagraph"/>
        <w:numPr>
          <w:ilvl w:val="2"/>
          <w:numId w:val="21"/>
        </w:numPr>
        <w:rPr>
          <w:b/>
          <w:bCs/>
        </w:rPr>
      </w:pPr>
      <w:r w:rsidRPr="00CE7560">
        <w:rPr>
          <w:b/>
          <w:bCs/>
        </w:rPr>
        <w:t>Other codes of practice and guidelines</w:t>
      </w:r>
    </w:p>
    <w:p w14:paraId="7052D24D" w14:textId="77777777" w:rsidR="008757C2" w:rsidRDefault="008757C2" w:rsidP="000D45BA">
      <w:pPr>
        <w:rPr>
          <w:b/>
          <w:i/>
        </w:rPr>
      </w:pPr>
    </w:p>
    <w:p w14:paraId="345ACC29" w14:textId="77777777" w:rsidR="005A5B0B" w:rsidRDefault="00C031E9" w:rsidP="00ED47DE">
      <w:pPr>
        <w:spacing w:before="60" w:after="60" w:line="261" w:lineRule="auto"/>
        <w:ind w:left="375" w:right="402"/>
        <w:rPr>
          <w:sz w:val="20"/>
          <w:szCs w:val="20"/>
        </w:rPr>
      </w:pPr>
      <w:r w:rsidRPr="00382692">
        <w:rPr>
          <w:sz w:val="20"/>
          <w:szCs w:val="20"/>
        </w:rPr>
        <w:t xml:space="preserve">ARP 013 – </w:t>
      </w:r>
      <w:r w:rsidR="008A4197" w:rsidRPr="00382692">
        <w:rPr>
          <w:sz w:val="20"/>
          <w:szCs w:val="20"/>
        </w:rPr>
        <w:t>1990:</w:t>
      </w:r>
      <w:r w:rsidRPr="00382692">
        <w:rPr>
          <w:sz w:val="20"/>
          <w:szCs w:val="20"/>
        </w:rPr>
        <w:t xml:space="preserve"> Technical specifications, Guidelines for drafting </w:t>
      </w:r>
    </w:p>
    <w:p w14:paraId="1A5701DC" w14:textId="77777777" w:rsidR="008757C2" w:rsidRPr="00382692" w:rsidRDefault="00C031E9" w:rsidP="00ED47DE">
      <w:pPr>
        <w:spacing w:before="60" w:after="60" w:line="261" w:lineRule="auto"/>
        <w:ind w:left="375" w:right="402"/>
        <w:rPr>
          <w:sz w:val="20"/>
          <w:szCs w:val="20"/>
        </w:rPr>
      </w:pPr>
      <w:r w:rsidRPr="00382692">
        <w:rPr>
          <w:sz w:val="20"/>
          <w:szCs w:val="20"/>
        </w:rPr>
        <w:t>Swedish Standard SIS-055900-1967 SA 2 1/2</w:t>
      </w:r>
    </w:p>
    <w:p w14:paraId="16EF1AE8" w14:textId="77777777" w:rsidR="008757C2" w:rsidRPr="00382692" w:rsidRDefault="00C031E9" w:rsidP="00ED47DE">
      <w:pPr>
        <w:spacing w:before="60" w:after="60"/>
        <w:ind w:left="375"/>
        <w:rPr>
          <w:sz w:val="20"/>
          <w:szCs w:val="20"/>
        </w:rPr>
      </w:pPr>
      <w:r w:rsidRPr="00382692">
        <w:rPr>
          <w:sz w:val="20"/>
          <w:szCs w:val="20"/>
        </w:rPr>
        <w:t>Geometric Design: TRH 17 (1988) - Geometric Design of Rural Roads</w:t>
      </w:r>
    </w:p>
    <w:p w14:paraId="6DE802C8" w14:textId="77777777" w:rsidR="008757C2" w:rsidRPr="00382692" w:rsidRDefault="00C031E9" w:rsidP="00ED47DE">
      <w:pPr>
        <w:spacing w:before="60" w:after="60" w:line="261" w:lineRule="auto"/>
        <w:ind w:left="375" w:right="-23"/>
        <w:rPr>
          <w:sz w:val="20"/>
          <w:szCs w:val="20"/>
        </w:rPr>
      </w:pPr>
      <w:r w:rsidRPr="00382692">
        <w:rPr>
          <w:sz w:val="20"/>
          <w:szCs w:val="20"/>
        </w:rPr>
        <w:t xml:space="preserve">Road Markings and </w:t>
      </w:r>
      <w:r w:rsidR="008A4197" w:rsidRPr="00382692">
        <w:rPr>
          <w:sz w:val="20"/>
          <w:szCs w:val="20"/>
        </w:rPr>
        <w:t>Signage:</w:t>
      </w:r>
      <w:r w:rsidRPr="00382692">
        <w:rPr>
          <w:sz w:val="20"/>
          <w:szCs w:val="20"/>
        </w:rPr>
        <w:t xml:space="preserve"> SADC Road Traffic Signs Manual, 3</w:t>
      </w:r>
      <w:r w:rsidRPr="00382692">
        <w:rPr>
          <w:sz w:val="20"/>
          <w:szCs w:val="20"/>
          <w:vertAlign w:val="superscript"/>
        </w:rPr>
        <w:t>rd</w:t>
      </w:r>
      <w:r w:rsidRPr="00382692">
        <w:rPr>
          <w:sz w:val="20"/>
          <w:szCs w:val="20"/>
        </w:rPr>
        <w:t xml:space="preserve"> Edition CKS </w:t>
      </w:r>
      <w:r w:rsidR="008A4197" w:rsidRPr="00382692">
        <w:rPr>
          <w:sz w:val="20"/>
          <w:szCs w:val="20"/>
        </w:rPr>
        <w:t>389:</w:t>
      </w:r>
      <w:r w:rsidRPr="00382692">
        <w:rPr>
          <w:sz w:val="20"/>
          <w:szCs w:val="20"/>
        </w:rPr>
        <w:t xml:space="preserve"> Specification for flexible polyvinyl chloride water stops.</w:t>
      </w:r>
    </w:p>
    <w:p w14:paraId="78BF9DF3" w14:textId="77777777" w:rsidR="005A5B0B" w:rsidRDefault="008A4197" w:rsidP="00ED47DE">
      <w:pPr>
        <w:spacing w:before="60" w:after="60" w:line="261" w:lineRule="auto"/>
        <w:ind w:left="375" w:right="119"/>
        <w:jc w:val="both"/>
        <w:rPr>
          <w:sz w:val="20"/>
          <w:szCs w:val="20"/>
        </w:rPr>
      </w:pPr>
      <w:r>
        <w:rPr>
          <w:sz w:val="20"/>
          <w:szCs w:val="20"/>
        </w:rPr>
        <w:t xml:space="preserve">ISO 9905 - </w:t>
      </w:r>
      <w:r w:rsidRPr="00382692">
        <w:rPr>
          <w:sz w:val="20"/>
          <w:szCs w:val="20"/>
        </w:rPr>
        <w:t>1994:</w:t>
      </w:r>
      <w:r w:rsidR="00C031E9" w:rsidRPr="00382692">
        <w:rPr>
          <w:sz w:val="20"/>
          <w:szCs w:val="20"/>
        </w:rPr>
        <w:t xml:space="preserve"> Technical specifications for centrifugal pumps </w:t>
      </w:r>
    </w:p>
    <w:p w14:paraId="6A1B77AC" w14:textId="77777777" w:rsidR="005A5B0B" w:rsidRDefault="00C031E9" w:rsidP="00ED47DE">
      <w:pPr>
        <w:spacing w:before="60" w:after="60" w:line="261" w:lineRule="auto"/>
        <w:ind w:left="375" w:right="119"/>
        <w:jc w:val="both"/>
        <w:rPr>
          <w:spacing w:val="-8"/>
          <w:sz w:val="20"/>
          <w:szCs w:val="20"/>
        </w:rPr>
      </w:pPr>
      <w:r w:rsidRPr="00382692">
        <w:rPr>
          <w:sz w:val="20"/>
          <w:szCs w:val="20"/>
        </w:rPr>
        <w:t>– Class I ISO</w:t>
      </w:r>
      <w:r w:rsidRPr="00382692">
        <w:rPr>
          <w:spacing w:val="-8"/>
          <w:sz w:val="20"/>
          <w:szCs w:val="20"/>
        </w:rPr>
        <w:t xml:space="preserve"> </w:t>
      </w:r>
      <w:r w:rsidRPr="00382692">
        <w:rPr>
          <w:sz w:val="20"/>
          <w:szCs w:val="20"/>
        </w:rPr>
        <w:t>5199:</w:t>
      </w:r>
      <w:r w:rsidR="008A4197">
        <w:rPr>
          <w:sz w:val="20"/>
          <w:szCs w:val="20"/>
        </w:rPr>
        <w:t xml:space="preserve"> </w:t>
      </w:r>
      <w:r w:rsidR="008A4197" w:rsidRPr="00382692">
        <w:rPr>
          <w:sz w:val="20"/>
          <w:szCs w:val="20"/>
        </w:rPr>
        <w:t>2002</w:t>
      </w:r>
      <w:r w:rsidR="008A4197" w:rsidRPr="00382692">
        <w:rPr>
          <w:spacing w:val="-9"/>
          <w:sz w:val="20"/>
          <w:szCs w:val="20"/>
        </w:rPr>
        <w:t>:</w:t>
      </w:r>
      <w:r w:rsidRPr="00382692">
        <w:rPr>
          <w:spacing w:val="-8"/>
          <w:sz w:val="20"/>
          <w:szCs w:val="20"/>
        </w:rPr>
        <w:t xml:space="preserve"> </w:t>
      </w:r>
      <w:r w:rsidRPr="00382692">
        <w:rPr>
          <w:sz w:val="20"/>
          <w:szCs w:val="20"/>
        </w:rPr>
        <w:t>Technical</w:t>
      </w:r>
      <w:r w:rsidRPr="00382692">
        <w:rPr>
          <w:spacing w:val="-8"/>
          <w:sz w:val="20"/>
          <w:szCs w:val="20"/>
        </w:rPr>
        <w:t xml:space="preserve"> </w:t>
      </w:r>
      <w:r w:rsidRPr="00382692">
        <w:rPr>
          <w:sz w:val="20"/>
          <w:szCs w:val="20"/>
        </w:rPr>
        <w:t>specifications</w:t>
      </w:r>
      <w:r w:rsidRPr="00382692">
        <w:rPr>
          <w:spacing w:val="-9"/>
          <w:sz w:val="20"/>
          <w:szCs w:val="20"/>
        </w:rPr>
        <w:t xml:space="preserve"> </w:t>
      </w:r>
      <w:r w:rsidRPr="00382692">
        <w:rPr>
          <w:sz w:val="20"/>
          <w:szCs w:val="20"/>
        </w:rPr>
        <w:t>for</w:t>
      </w:r>
      <w:r w:rsidRPr="00382692">
        <w:rPr>
          <w:spacing w:val="-9"/>
          <w:sz w:val="20"/>
          <w:szCs w:val="20"/>
        </w:rPr>
        <w:t xml:space="preserve"> </w:t>
      </w:r>
      <w:r w:rsidRPr="00382692">
        <w:rPr>
          <w:sz w:val="20"/>
          <w:szCs w:val="20"/>
        </w:rPr>
        <w:t>centrifugal</w:t>
      </w:r>
      <w:r w:rsidRPr="00382692">
        <w:rPr>
          <w:spacing w:val="-8"/>
          <w:sz w:val="20"/>
          <w:szCs w:val="20"/>
        </w:rPr>
        <w:t xml:space="preserve"> </w:t>
      </w:r>
      <w:r w:rsidRPr="00382692">
        <w:rPr>
          <w:sz w:val="20"/>
          <w:szCs w:val="20"/>
        </w:rPr>
        <w:t>pumps</w:t>
      </w:r>
      <w:r w:rsidRPr="00382692">
        <w:rPr>
          <w:spacing w:val="-8"/>
          <w:sz w:val="20"/>
          <w:szCs w:val="20"/>
        </w:rPr>
        <w:t xml:space="preserve"> </w:t>
      </w:r>
    </w:p>
    <w:p w14:paraId="3ACB0030" w14:textId="77777777" w:rsidR="005A5B0B" w:rsidRDefault="00C031E9" w:rsidP="00ED47DE">
      <w:pPr>
        <w:spacing w:before="60" w:after="60" w:line="261" w:lineRule="auto"/>
        <w:ind w:left="375" w:right="119"/>
        <w:jc w:val="both"/>
        <w:rPr>
          <w:spacing w:val="-9"/>
          <w:sz w:val="20"/>
          <w:szCs w:val="20"/>
        </w:rPr>
      </w:pPr>
      <w:r w:rsidRPr="00382692">
        <w:rPr>
          <w:sz w:val="20"/>
          <w:szCs w:val="20"/>
        </w:rPr>
        <w:t>–</w:t>
      </w:r>
      <w:r w:rsidRPr="00382692">
        <w:rPr>
          <w:spacing w:val="-9"/>
          <w:sz w:val="20"/>
          <w:szCs w:val="20"/>
        </w:rPr>
        <w:t xml:space="preserve"> </w:t>
      </w:r>
      <w:r w:rsidRPr="00382692">
        <w:rPr>
          <w:sz w:val="20"/>
          <w:szCs w:val="20"/>
        </w:rPr>
        <w:t>Class</w:t>
      </w:r>
      <w:r w:rsidRPr="00382692">
        <w:rPr>
          <w:spacing w:val="-8"/>
          <w:sz w:val="20"/>
          <w:szCs w:val="20"/>
        </w:rPr>
        <w:t xml:space="preserve"> </w:t>
      </w:r>
      <w:r w:rsidRPr="00382692">
        <w:rPr>
          <w:sz w:val="20"/>
          <w:szCs w:val="20"/>
        </w:rPr>
        <w:t>II ISO</w:t>
      </w:r>
      <w:r w:rsidRPr="00382692">
        <w:rPr>
          <w:spacing w:val="-9"/>
          <w:sz w:val="20"/>
          <w:szCs w:val="20"/>
        </w:rPr>
        <w:t xml:space="preserve"> </w:t>
      </w:r>
      <w:r w:rsidRPr="00382692">
        <w:rPr>
          <w:sz w:val="20"/>
          <w:szCs w:val="20"/>
        </w:rPr>
        <w:t>9908:</w:t>
      </w:r>
      <w:r w:rsidR="008A4197">
        <w:rPr>
          <w:sz w:val="20"/>
          <w:szCs w:val="20"/>
        </w:rPr>
        <w:t xml:space="preserve"> </w:t>
      </w:r>
      <w:r w:rsidR="008A4197" w:rsidRPr="00382692">
        <w:rPr>
          <w:sz w:val="20"/>
          <w:szCs w:val="20"/>
        </w:rPr>
        <w:t>1993</w:t>
      </w:r>
      <w:r w:rsidR="008A4197" w:rsidRPr="00382692">
        <w:rPr>
          <w:spacing w:val="-10"/>
          <w:sz w:val="20"/>
          <w:szCs w:val="20"/>
        </w:rPr>
        <w:t>:</w:t>
      </w:r>
      <w:r w:rsidRPr="00382692">
        <w:rPr>
          <w:spacing w:val="-9"/>
          <w:sz w:val="20"/>
          <w:szCs w:val="20"/>
        </w:rPr>
        <w:t xml:space="preserve"> </w:t>
      </w:r>
      <w:r w:rsidRPr="00382692">
        <w:rPr>
          <w:sz w:val="20"/>
          <w:szCs w:val="20"/>
        </w:rPr>
        <w:t>Technical</w:t>
      </w:r>
      <w:r w:rsidRPr="00382692">
        <w:rPr>
          <w:spacing w:val="-9"/>
          <w:sz w:val="20"/>
          <w:szCs w:val="20"/>
        </w:rPr>
        <w:t xml:space="preserve"> </w:t>
      </w:r>
      <w:r w:rsidRPr="00382692">
        <w:rPr>
          <w:sz w:val="20"/>
          <w:szCs w:val="20"/>
        </w:rPr>
        <w:t>specifications</w:t>
      </w:r>
      <w:r w:rsidRPr="00382692">
        <w:rPr>
          <w:spacing w:val="-10"/>
          <w:sz w:val="20"/>
          <w:szCs w:val="20"/>
        </w:rPr>
        <w:t xml:space="preserve"> </w:t>
      </w:r>
      <w:r w:rsidRPr="00382692">
        <w:rPr>
          <w:sz w:val="20"/>
          <w:szCs w:val="20"/>
        </w:rPr>
        <w:t>for</w:t>
      </w:r>
      <w:r w:rsidRPr="00382692">
        <w:rPr>
          <w:spacing w:val="-10"/>
          <w:sz w:val="20"/>
          <w:szCs w:val="20"/>
        </w:rPr>
        <w:t xml:space="preserve"> </w:t>
      </w:r>
      <w:r w:rsidRPr="00382692">
        <w:rPr>
          <w:sz w:val="20"/>
          <w:szCs w:val="20"/>
        </w:rPr>
        <w:t>centrifugal</w:t>
      </w:r>
      <w:r w:rsidRPr="00382692">
        <w:rPr>
          <w:spacing w:val="-8"/>
          <w:sz w:val="20"/>
          <w:szCs w:val="20"/>
        </w:rPr>
        <w:t xml:space="preserve"> </w:t>
      </w:r>
      <w:r w:rsidRPr="00382692">
        <w:rPr>
          <w:sz w:val="20"/>
          <w:szCs w:val="20"/>
        </w:rPr>
        <w:t>pumps</w:t>
      </w:r>
      <w:r w:rsidRPr="00382692">
        <w:rPr>
          <w:spacing w:val="-9"/>
          <w:sz w:val="20"/>
          <w:szCs w:val="20"/>
        </w:rPr>
        <w:t xml:space="preserve"> </w:t>
      </w:r>
    </w:p>
    <w:p w14:paraId="18D31133" w14:textId="77777777" w:rsidR="008757C2" w:rsidRPr="00382692" w:rsidRDefault="00C031E9" w:rsidP="00ED47DE">
      <w:pPr>
        <w:spacing w:before="60" w:after="60" w:line="261" w:lineRule="auto"/>
        <w:ind w:left="375" w:right="119"/>
        <w:jc w:val="both"/>
        <w:rPr>
          <w:sz w:val="20"/>
          <w:szCs w:val="20"/>
        </w:rPr>
      </w:pPr>
      <w:r w:rsidRPr="00382692">
        <w:rPr>
          <w:sz w:val="20"/>
          <w:szCs w:val="20"/>
        </w:rPr>
        <w:t>–</w:t>
      </w:r>
      <w:r w:rsidRPr="00382692">
        <w:rPr>
          <w:spacing w:val="-10"/>
          <w:sz w:val="20"/>
          <w:szCs w:val="20"/>
        </w:rPr>
        <w:t xml:space="preserve"> </w:t>
      </w:r>
      <w:r w:rsidRPr="00382692">
        <w:rPr>
          <w:sz w:val="20"/>
          <w:szCs w:val="20"/>
        </w:rPr>
        <w:t>Class</w:t>
      </w:r>
      <w:r w:rsidRPr="00382692">
        <w:rPr>
          <w:spacing w:val="-9"/>
          <w:sz w:val="20"/>
          <w:szCs w:val="20"/>
        </w:rPr>
        <w:t xml:space="preserve"> </w:t>
      </w:r>
      <w:r w:rsidRPr="00382692">
        <w:rPr>
          <w:sz w:val="20"/>
          <w:szCs w:val="20"/>
        </w:rPr>
        <w:t xml:space="preserve">III ISO </w:t>
      </w:r>
      <w:r w:rsidR="008A4197" w:rsidRPr="00382692">
        <w:rPr>
          <w:sz w:val="20"/>
          <w:szCs w:val="20"/>
        </w:rPr>
        <w:t>76:1987:</w:t>
      </w:r>
      <w:r w:rsidRPr="00382692">
        <w:rPr>
          <w:sz w:val="20"/>
          <w:szCs w:val="20"/>
        </w:rPr>
        <w:t xml:space="preserve"> Rolling bearings – Static load</w:t>
      </w:r>
      <w:r w:rsidRPr="00382692">
        <w:rPr>
          <w:spacing w:val="-13"/>
          <w:sz w:val="20"/>
          <w:szCs w:val="20"/>
        </w:rPr>
        <w:t xml:space="preserve"> </w:t>
      </w:r>
      <w:r w:rsidRPr="00382692">
        <w:rPr>
          <w:sz w:val="20"/>
          <w:szCs w:val="20"/>
        </w:rPr>
        <w:t>ratings</w:t>
      </w:r>
    </w:p>
    <w:p w14:paraId="74478A3F" w14:textId="77777777" w:rsidR="008757C2" w:rsidRPr="00382692" w:rsidRDefault="00C031E9" w:rsidP="00ED47DE">
      <w:pPr>
        <w:spacing w:before="60" w:after="60"/>
        <w:ind w:left="375"/>
        <w:rPr>
          <w:sz w:val="20"/>
          <w:szCs w:val="20"/>
        </w:rPr>
      </w:pPr>
      <w:r w:rsidRPr="00382692">
        <w:rPr>
          <w:sz w:val="20"/>
          <w:szCs w:val="20"/>
        </w:rPr>
        <w:t xml:space="preserve">ISO </w:t>
      </w:r>
      <w:r w:rsidR="008A4197" w:rsidRPr="00382692">
        <w:rPr>
          <w:sz w:val="20"/>
          <w:szCs w:val="20"/>
        </w:rPr>
        <w:t>281:1990:</w:t>
      </w:r>
      <w:r w:rsidRPr="00382692">
        <w:rPr>
          <w:sz w:val="20"/>
          <w:szCs w:val="20"/>
        </w:rPr>
        <w:t xml:space="preserve"> Rolling bearings – Dynamic load ratings and rating life</w:t>
      </w:r>
    </w:p>
    <w:p w14:paraId="778F7FFB" w14:textId="77777777" w:rsidR="008757C2" w:rsidRPr="00382692" w:rsidRDefault="00C031E9" w:rsidP="00ED47DE">
      <w:pPr>
        <w:spacing w:before="60" w:after="60" w:line="261" w:lineRule="auto"/>
        <w:ind w:left="375"/>
        <w:rPr>
          <w:sz w:val="20"/>
          <w:szCs w:val="20"/>
        </w:rPr>
      </w:pPr>
      <w:r w:rsidRPr="00382692">
        <w:rPr>
          <w:sz w:val="20"/>
          <w:szCs w:val="20"/>
        </w:rPr>
        <w:t xml:space="preserve">ISO </w:t>
      </w:r>
      <w:r w:rsidR="008A4197" w:rsidRPr="00382692">
        <w:rPr>
          <w:sz w:val="20"/>
          <w:szCs w:val="20"/>
        </w:rPr>
        <w:t>2372:1974:</w:t>
      </w:r>
      <w:r w:rsidRPr="00382692">
        <w:rPr>
          <w:sz w:val="20"/>
          <w:szCs w:val="20"/>
        </w:rPr>
        <w:t xml:space="preserve"> Mechanical vibration of machines with operating speeds from 10 to 200 rev/s – Basis for specifying evaluation standards</w:t>
      </w:r>
    </w:p>
    <w:p w14:paraId="572DAC01" w14:textId="77777777" w:rsidR="008757C2" w:rsidRPr="00382692" w:rsidRDefault="00C031E9" w:rsidP="00ED47DE">
      <w:pPr>
        <w:spacing w:before="60" w:after="60" w:line="261" w:lineRule="auto"/>
        <w:ind w:left="375" w:right="390"/>
        <w:rPr>
          <w:sz w:val="20"/>
          <w:szCs w:val="20"/>
        </w:rPr>
      </w:pPr>
      <w:r w:rsidRPr="00382692">
        <w:rPr>
          <w:sz w:val="20"/>
          <w:szCs w:val="20"/>
        </w:rPr>
        <w:t xml:space="preserve">ISO </w:t>
      </w:r>
      <w:r w:rsidR="008A4197" w:rsidRPr="00382692">
        <w:rPr>
          <w:sz w:val="20"/>
          <w:szCs w:val="20"/>
        </w:rPr>
        <w:t>3069:1974:</w:t>
      </w:r>
      <w:r w:rsidRPr="00382692">
        <w:rPr>
          <w:sz w:val="20"/>
          <w:szCs w:val="20"/>
        </w:rPr>
        <w:t xml:space="preserve"> End suction centrifugal pumps – Dimensions of cavities for mechanical seals and for soft packing</w:t>
      </w:r>
    </w:p>
    <w:p w14:paraId="0E2C8AE4" w14:textId="77777777" w:rsidR="005A5B0B" w:rsidRDefault="00C031E9" w:rsidP="00ED47DE">
      <w:pPr>
        <w:spacing w:before="60" w:after="60" w:line="259" w:lineRule="auto"/>
        <w:ind w:left="375" w:right="-23"/>
        <w:rPr>
          <w:sz w:val="20"/>
          <w:szCs w:val="20"/>
        </w:rPr>
      </w:pPr>
      <w:r w:rsidRPr="00382692">
        <w:rPr>
          <w:sz w:val="20"/>
          <w:szCs w:val="20"/>
        </w:rPr>
        <w:t xml:space="preserve">ISO 7005-1:1992 : Metallic flanges – Part 1: Steel flanges </w:t>
      </w:r>
    </w:p>
    <w:p w14:paraId="5DD90F37" w14:textId="77777777" w:rsidR="008757C2" w:rsidRPr="00382692" w:rsidRDefault="00C031E9" w:rsidP="00ED47DE">
      <w:pPr>
        <w:spacing w:before="60" w:after="60" w:line="259" w:lineRule="auto"/>
        <w:ind w:left="375" w:right="-23"/>
        <w:rPr>
          <w:sz w:val="20"/>
          <w:szCs w:val="20"/>
        </w:rPr>
      </w:pPr>
      <w:r w:rsidRPr="00382692">
        <w:rPr>
          <w:sz w:val="20"/>
          <w:szCs w:val="20"/>
        </w:rPr>
        <w:t>ISO 1940-1:2003 : Metallic flanges – Part 2: Cast Iron</w:t>
      </w:r>
    </w:p>
    <w:p w14:paraId="6B298845" w14:textId="77777777" w:rsidR="008757C2" w:rsidRPr="00382692" w:rsidRDefault="00C031E9" w:rsidP="00ED47DE">
      <w:pPr>
        <w:spacing w:before="60" w:after="60"/>
        <w:ind w:left="375"/>
        <w:rPr>
          <w:sz w:val="20"/>
          <w:szCs w:val="20"/>
        </w:rPr>
      </w:pPr>
      <w:r w:rsidRPr="00382692">
        <w:rPr>
          <w:sz w:val="20"/>
          <w:szCs w:val="20"/>
        </w:rPr>
        <w:t>ISO 9906 : Rotordynamic pumps – Hydraulic performance acceptance tests – Grades 1 and 2</w:t>
      </w:r>
    </w:p>
    <w:p w14:paraId="335DB05C" w14:textId="77777777" w:rsidR="008757C2" w:rsidRPr="00382692" w:rsidRDefault="00C031E9" w:rsidP="00ED47DE">
      <w:pPr>
        <w:spacing w:before="60" w:after="60"/>
        <w:ind w:left="375"/>
        <w:rPr>
          <w:sz w:val="20"/>
          <w:szCs w:val="20"/>
        </w:rPr>
      </w:pPr>
      <w:r w:rsidRPr="00382692">
        <w:rPr>
          <w:sz w:val="20"/>
          <w:szCs w:val="20"/>
        </w:rPr>
        <w:t>*(ISO 9906 replaces ISO 3555 and ISO 2548)</w:t>
      </w:r>
    </w:p>
    <w:p w14:paraId="2C43857A" w14:textId="77777777" w:rsidR="008757C2" w:rsidRPr="00382692" w:rsidRDefault="00C031E9" w:rsidP="00ED47DE">
      <w:pPr>
        <w:spacing w:before="60" w:after="60"/>
        <w:ind w:left="375"/>
        <w:rPr>
          <w:sz w:val="20"/>
          <w:szCs w:val="20"/>
        </w:rPr>
      </w:pPr>
      <w:r w:rsidRPr="00382692">
        <w:rPr>
          <w:sz w:val="20"/>
          <w:szCs w:val="20"/>
        </w:rPr>
        <w:t>*ISO 3555:1977 : Centrifugal, mixed flow and axial flow pumps – Code for acceptance tests – Class B</w:t>
      </w:r>
    </w:p>
    <w:p w14:paraId="35645ACF" w14:textId="77777777" w:rsidR="008757C2" w:rsidRPr="00382692" w:rsidRDefault="00C031E9" w:rsidP="00ED47DE">
      <w:pPr>
        <w:spacing w:before="60" w:after="60"/>
        <w:ind w:left="375"/>
        <w:rPr>
          <w:sz w:val="20"/>
          <w:szCs w:val="20"/>
        </w:rPr>
      </w:pPr>
      <w:r w:rsidRPr="00382692">
        <w:rPr>
          <w:sz w:val="20"/>
          <w:szCs w:val="20"/>
        </w:rPr>
        <w:t>*ISO 2548:1973 : Centrifugal, mixed flow and axial flow pumps – Code for acceptance tests – Class C</w:t>
      </w:r>
    </w:p>
    <w:p w14:paraId="65FC8798" w14:textId="77777777" w:rsidR="008757C2" w:rsidRDefault="00C031E9" w:rsidP="00ED47DE">
      <w:pPr>
        <w:spacing w:before="60" w:after="60" w:line="261" w:lineRule="auto"/>
        <w:ind w:left="375" w:right="390"/>
        <w:rPr>
          <w:sz w:val="20"/>
          <w:szCs w:val="20"/>
        </w:rPr>
      </w:pPr>
      <w:r w:rsidRPr="00382692">
        <w:rPr>
          <w:sz w:val="20"/>
          <w:szCs w:val="20"/>
        </w:rPr>
        <w:t>NRS 033- Electricity distribution - Guidelines for the application design, planning and construction of medium voltage overhead power lines up to and including 22 kV, using wooden pole structures and bare conductors NRS 048- Parts 2, 4 and 6- Electricity Supply- Quality of Supply</w:t>
      </w:r>
    </w:p>
    <w:p w14:paraId="23EACE9A" w14:textId="77777777" w:rsidR="008757C2" w:rsidRDefault="008757C2" w:rsidP="000D45BA">
      <w:pPr>
        <w:rPr>
          <w:sz w:val="20"/>
        </w:rPr>
      </w:pPr>
    </w:p>
    <w:p w14:paraId="0204B182" w14:textId="77777777" w:rsidR="008757C2" w:rsidRPr="00382692" w:rsidRDefault="00C031E9" w:rsidP="00542211">
      <w:pPr>
        <w:pStyle w:val="Heading1"/>
        <w:numPr>
          <w:ilvl w:val="1"/>
          <w:numId w:val="34"/>
        </w:numPr>
        <w:tabs>
          <w:tab w:val="left" w:pos="1175"/>
          <w:tab w:val="left" w:pos="1176"/>
        </w:tabs>
        <w:ind w:hanging="800"/>
        <w:rPr>
          <w:sz w:val="22"/>
          <w:szCs w:val="22"/>
        </w:rPr>
      </w:pPr>
      <w:bookmarkStart w:id="4" w:name="_Toc81335755"/>
      <w:r w:rsidRPr="00382692">
        <w:rPr>
          <w:sz w:val="22"/>
          <w:szCs w:val="22"/>
        </w:rPr>
        <w:t>Internal Rand Water Documents</w:t>
      </w:r>
      <w:bookmarkEnd w:id="4"/>
    </w:p>
    <w:p w14:paraId="091A6740" w14:textId="77777777" w:rsidR="005A5B0B" w:rsidRDefault="00C031E9" w:rsidP="005A5B0B">
      <w:pPr>
        <w:spacing w:line="470" w:lineRule="atLeast"/>
        <w:ind w:left="375" w:right="-23"/>
        <w:rPr>
          <w:sz w:val="20"/>
          <w:szCs w:val="20"/>
        </w:rPr>
      </w:pPr>
      <w:r w:rsidRPr="00382692">
        <w:rPr>
          <w:sz w:val="20"/>
          <w:szCs w:val="20"/>
        </w:rPr>
        <w:t>The</w:t>
      </w:r>
      <w:r w:rsidRPr="00382692">
        <w:rPr>
          <w:spacing w:val="-10"/>
          <w:sz w:val="20"/>
          <w:szCs w:val="20"/>
        </w:rPr>
        <w:t xml:space="preserve"> </w:t>
      </w:r>
      <w:r w:rsidRPr="00382692">
        <w:rPr>
          <w:sz w:val="20"/>
          <w:szCs w:val="20"/>
        </w:rPr>
        <w:t>following</w:t>
      </w:r>
      <w:r w:rsidRPr="00382692">
        <w:rPr>
          <w:spacing w:val="-9"/>
          <w:sz w:val="20"/>
          <w:szCs w:val="20"/>
        </w:rPr>
        <w:t xml:space="preserve"> </w:t>
      </w:r>
      <w:r w:rsidRPr="00382692">
        <w:rPr>
          <w:sz w:val="20"/>
          <w:szCs w:val="20"/>
        </w:rPr>
        <w:t>Rand</w:t>
      </w:r>
      <w:r w:rsidRPr="00382692">
        <w:rPr>
          <w:spacing w:val="-10"/>
          <w:sz w:val="20"/>
          <w:szCs w:val="20"/>
        </w:rPr>
        <w:t xml:space="preserve"> </w:t>
      </w:r>
      <w:r w:rsidRPr="00382692">
        <w:rPr>
          <w:sz w:val="20"/>
          <w:szCs w:val="20"/>
        </w:rPr>
        <w:t>Water</w:t>
      </w:r>
      <w:r w:rsidRPr="00382692">
        <w:rPr>
          <w:spacing w:val="-10"/>
          <w:sz w:val="20"/>
          <w:szCs w:val="20"/>
        </w:rPr>
        <w:t xml:space="preserve"> </w:t>
      </w:r>
      <w:r w:rsidRPr="00382692">
        <w:rPr>
          <w:sz w:val="20"/>
          <w:szCs w:val="20"/>
        </w:rPr>
        <w:t>specifications</w:t>
      </w:r>
      <w:r w:rsidRPr="00382692">
        <w:rPr>
          <w:spacing w:val="-10"/>
          <w:sz w:val="20"/>
          <w:szCs w:val="20"/>
        </w:rPr>
        <w:t xml:space="preserve"> </w:t>
      </w:r>
      <w:r w:rsidRPr="00382692">
        <w:rPr>
          <w:sz w:val="20"/>
          <w:szCs w:val="20"/>
        </w:rPr>
        <w:t>form</w:t>
      </w:r>
      <w:r w:rsidRPr="00382692">
        <w:rPr>
          <w:spacing w:val="-10"/>
          <w:sz w:val="20"/>
          <w:szCs w:val="20"/>
        </w:rPr>
        <w:t xml:space="preserve"> </w:t>
      </w:r>
      <w:r w:rsidRPr="00382692">
        <w:rPr>
          <w:sz w:val="20"/>
          <w:szCs w:val="20"/>
        </w:rPr>
        <w:t>part</w:t>
      </w:r>
      <w:r w:rsidRPr="00382692">
        <w:rPr>
          <w:spacing w:val="-10"/>
          <w:sz w:val="20"/>
          <w:szCs w:val="20"/>
        </w:rPr>
        <w:t xml:space="preserve"> </w:t>
      </w:r>
      <w:r w:rsidRPr="00382692">
        <w:rPr>
          <w:sz w:val="20"/>
          <w:szCs w:val="20"/>
        </w:rPr>
        <w:t>of</w:t>
      </w:r>
      <w:r w:rsidRPr="00382692">
        <w:rPr>
          <w:spacing w:val="-11"/>
          <w:sz w:val="20"/>
          <w:szCs w:val="20"/>
        </w:rPr>
        <w:t xml:space="preserve"> </w:t>
      </w:r>
      <w:r w:rsidRPr="00382692">
        <w:rPr>
          <w:sz w:val="20"/>
          <w:szCs w:val="20"/>
        </w:rPr>
        <w:t>this</w:t>
      </w:r>
      <w:r w:rsidRPr="00382692">
        <w:rPr>
          <w:spacing w:val="-9"/>
          <w:sz w:val="20"/>
          <w:szCs w:val="20"/>
        </w:rPr>
        <w:t xml:space="preserve"> </w:t>
      </w:r>
      <w:r w:rsidRPr="00382692">
        <w:rPr>
          <w:sz w:val="20"/>
          <w:szCs w:val="20"/>
        </w:rPr>
        <w:t>documentation</w:t>
      </w:r>
      <w:r w:rsidRPr="00382692">
        <w:rPr>
          <w:spacing w:val="-10"/>
          <w:sz w:val="20"/>
          <w:szCs w:val="20"/>
        </w:rPr>
        <w:t xml:space="preserve"> </w:t>
      </w:r>
      <w:r w:rsidRPr="00382692">
        <w:rPr>
          <w:sz w:val="20"/>
          <w:szCs w:val="20"/>
        </w:rPr>
        <w:t>and</w:t>
      </w:r>
      <w:r w:rsidRPr="00382692">
        <w:rPr>
          <w:spacing w:val="-10"/>
          <w:sz w:val="20"/>
          <w:szCs w:val="20"/>
        </w:rPr>
        <w:t xml:space="preserve"> </w:t>
      </w:r>
      <w:r w:rsidRPr="00382692">
        <w:rPr>
          <w:sz w:val="20"/>
          <w:szCs w:val="20"/>
        </w:rPr>
        <w:t>must</w:t>
      </w:r>
      <w:r w:rsidRPr="00382692">
        <w:rPr>
          <w:spacing w:val="-11"/>
          <w:sz w:val="20"/>
          <w:szCs w:val="20"/>
        </w:rPr>
        <w:t xml:space="preserve"> </w:t>
      </w:r>
      <w:r w:rsidRPr="00382692">
        <w:rPr>
          <w:sz w:val="20"/>
          <w:szCs w:val="20"/>
        </w:rPr>
        <w:t>further</w:t>
      </w:r>
      <w:r w:rsidRPr="00382692">
        <w:rPr>
          <w:spacing w:val="-10"/>
          <w:sz w:val="20"/>
          <w:szCs w:val="20"/>
        </w:rPr>
        <w:t xml:space="preserve"> </w:t>
      </w:r>
      <w:r w:rsidRPr="00382692">
        <w:rPr>
          <w:sz w:val="20"/>
          <w:szCs w:val="20"/>
        </w:rPr>
        <w:t>be</w:t>
      </w:r>
      <w:r w:rsidR="005A5B0B">
        <w:rPr>
          <w:spacing w:val="-10"/>
          <w:sz w:val="20"/>
          <w:szCs w:val="20"/>
        </w:rPr>
        <w:t xml:space="preserve"> </w:t>
      </w:r>
      <w:r w:rsidRPr="00382692">
        <w:rPr>
          <w:sz w:val="20"/>
          <w:szCs w:val="20"/>
        </w:rPr>
        <w:t>adhered</w:t>
      </w:r>
      <w:r w:rsidRPr="00382692">
        <w:rPr>
          <w:spacing w:val="-11"/>
          <w:sz w:val="20"/>
          <w:szCs w:val="20"/>
        </w:rPr>
        <w:t xml:space="preserve"> </w:t>
      </w:r>
      <w:r w:rsidRPr="00382692">
        <w:rPr>
          <w:sz w:val="20"/>
          <w:szCs w:val="20"/>
        </w:rPr>
        <w:t>to:</w:t>
      </w:r>
    </w:p>
    <w:p w14:paraId="54F7BD5F" w14:textId="77777777" w:rsidR="008757C2" w:rsidRPr="00382692" w:rsidRDefault="00C031E9" w:rsidP="002C4419">
      <w:pPr>
        <w:spacing w:before="60" w:after="60" w:line="470" w:lineRule="atLeast"/>
        <w:ind w:left="375" w:right="-23"/>
        <w:rPr>
          <w:sz w:val="20"/>
          <w:szCs w:val="20"/>
        </w:rPr>
      </w:pPr>
      <w:r w:rsidRPr="00382692">
        <w:rPr>
          <w:sz w:val="20"/>
          <w:szCs w:val="20"/>
        </w:rPr>
        <w:t>RW-00320-AS-978 : Medium voltage</w:t>
      </w:r>
      <w:r w:rsidRPr="00382692">
        <w:rPr>
          <w:spacing w:val="-7"/>
          <w:sz w:val="20"/>
          <w:szCs w:val="20"/>
        </w:rPr>
        <w:t xml:space="preserve"> </w:t>
      </w:r>
      <w:r w:rsidRPr="00382692">
        <w:rPr>
          <w:sz w:val="20"/>
          <w:szCs w:val="20"/>
        </w:rPr>
        <w:t>switchgear</w:t>
      </w:r>
    </w:p>
    <w:p w14:paraId="3F28BC0B" w14:textId="77777777" w:rsidR="002C4419" w:rsidRDefault="00C031E9" w:rsidP="002C4419">
      <w:pPr>
        <w:spacing w:before="60" w:after="60" w:line="261" w:lineRule="auto"/>
        <w:ind w:left="375" w:right="-23"/>
        <w:jc w:val="both"/>
        <w:rPr>
          <w:sz w:val="20"/>
          <w:szCs w:val="20"/>
        </w:rPr>
      </w:pPr>
      <w:r w:rsidRPr="00382692">
        <w:rPr>
          <w:sz w:val="20"/>
          <w:szCs w:val="20"/>
        </w:rPr>
        <w:t>RW-00320-AS-909</w:t>
      </w:r>
      <w:r w:rsidRPr="00382692">
        <w:rPr>
          <w:spacing w:val="-14"/>
          <w:sz w:val="20"/>
          <w:szCs w:val="20"/>
        </w:rPr>
        <w:t xml:space="preserve"> </w:t>
      </w:r>
      <w:r w:rsidRPr="00382692">
        <w:rPr>
          <w:sz w:val="20"/>
          <w:szCs w:val="20"/>
        </w:rPr>
        <w:t>:</w:t>
      </w:r>
      <w:r w:rsidRPr="00382692">
        <w:rPr>
          <w:spacing w:val="-15"/>
          <w:sz w:val="20"/>
          <w:szCs w:val="20"/>
        </w:rPr>
        <w:t xml:space="preserve"> </w:t>
      </w:r>
      <w:r w:rsidRPr="00382692">
        <w:rPr>
          <w:sz w:val="20"/>
          <w:szCs w:val="20"/>
        </w:rPr>
        <w:t>Instrument</w:t>
      </w:r>
      <w:r w:rsidRPr="00382692">
        <w:rPr>
          <w:spacing w:val="-12"/>
          <w:sz w:val="20"/>
          <w:szCs w:val="20"/>
        </w:rPr>
        <w:t xml:space="preserve"> </w:t>
      </w:r>
      <w:r w:rsidRPr="00382692">
        <w:rPr>
          <w:sz w:val="20"/>
          <w:szCs w:val="20"/>
        </w:rPr>
        <w:t>Transformers</w:t>
      </w:r>
      <w:r w:rsidRPr="00382692">
        <w:rPr>
          <w:spacing w:val="-14"/>
          <w:sz w:val="20"/>
          <w:szCs w:val="20"/>
        </w:rPr>
        <w:t xml:space="preserve"> </w:t>
      </w:r>
      <w:r w:rsidRPr="00382692">
        <w:rPr>
          <w:sz w:val="20"/>
          <w:szCs w:val="20"/>
        </w:rPr>
        <w:t>for</w:t>
      </w:r>
      <w:r w:rsidRPr="00382692">
        <w:rPr>
          <w:spacing w:val="-14"/>
          <w:sz w:val="20"/>
          <w:szCs w:val="20"/>
        </w:rPr>
        <w:t xml:space="preserve"> </w:t>
      </w:r>
      <w:r w:rsidRPr="00382692">
        <w:rPr>
          <w:sz w:val="20"/>
          <w:szCs w:val="20"/>
        </w:rPr>
        <w:t>Medium</w:t>
      </w:r>
      <w:r w:rsidRPr="00382692">
        <w:rPr>
          <w:spacing w:val="-13"/>
          <w:sz w:val="20"/>
          <w:szCs w:val="20"/>
        </w:rPr>
        <w:t xml:space="preserve"> </w:t>
      </w:r>
      <w:r w:rsidRPr="00382692">
        <w:rPr>
          <w:sz w:val="20"/>
          <w:szCs w:val="20"/>
        </w:rPr>
        <w:t>Voltage</w:t>
      </w:r>
      <w:r w:rsidRPr="00382692">
        <w:rPr>
          <w:spacing w:val="-14"/>
          <w:sz w:val="20"/>
          <w:szCs w:val="20"/>
        </w:rPr>
        <w:t xml:space="preserve"> </w:t>
      </w:r>
      <w:r w:rsidRPr="00382692">
        <w:rPr>
          <w:sz w:val="20"/>
          <w:szCs w:val="20"/>
        </w:rPr>
        <w:t xml:space="preserve">Systems </w:t>
      </w:r>
    </w:p>
    <w:p w14:paraId="18C2DB0C" w14:textId="77777777" w:rsidR="002C4419" w:rsidRDefault="00C031E9" w:rsidP="002C4419">
      <w:pPr>
        <w:spacing w:before="60" w:after="60" w:line="261" w:lineRule="auto"/>
        <w:ind w:left="375" w:right="-23"/>
        <w:jc w:val="both"/>
        <w:rPr>
          <w:sz w:val="20"/>
          <w:szCs w:val="20"/>
        </w:rPr>
      </w:pPr>
      <w:r w:rsidRPr="00382692">
        <w:rPr>
          <w:sz w:val="20"/>
          <w:szCs w:val="20"/>
        </w:rPr>
        <w:t>RW-00320-AS-491-D</w:t>
      </w:r>
      <w:r w:rsidRPr="00382692">
        <w:rPr>
          <w:spacing w:val="-13"/>
          <w:sz w:val="20"/>
          <w:szCs w:val="20"/>
        </w:rPr>
        <w:t xml:space="preserve"> </w:t>
      </w:r>
      <w:r w:rsidRPr="00382692">
        <w:rPr>
          <w:sz w:val="20"/>
          <w:szCs w:val="20"/>
        </w:rPr>
        <w:t>:</w:t>
      </w:r>
      <w:r w:rsidRPr="00382692">
        <w:rPr>
          <w:spacing w:val="-11"/>
          <w:sz w:val="20"/>
          <w:szCs w:val="20"/>
        </w:rPr>
        <w:t xml:space="preserve"> </w:t>
      </w:r>
      <w:r w:rsidRPr="00382692">
        <w:rPr>
          <w:sz w:val="20"/>
          <w:szCs w:val="20"/>
        </w:rPr>
        <w:t>Factory</w:t>
      </w:r>
      <w:r w:rsidRPr="00382692">
        <w:rPr>
          <w:spacing w:val="-13"/>
          <w:sz w:val="20"/>
          <w:szCs w:val="20"/>
        </w:rPr>
        <w:t xml:space="preserve"> </w:t>
      </w:r>
      <w:r w:rsidRPr="00382692">
        <w:rPr>
          <w:sz w:val="20"/>
          <w:szCs w:val="20"/>
        </w:rPr>
        <w:t>Built</w:t>
      </w:r>
      <w:r w:rsidRPr="00382692">
        <w:rPr>
          <w:spacing w:val="-14"/>
          <w:sz w:val="20"/>
          <w:szCs w:val="20"/>
        </w:rPr>
        <w:t xml:space="preserve"> </w:t>
      </w:r>
      <w:r w:rsidRPr="00382692">
        <w:rPr>
          <w:sz w:val="20"/>
          <w:szCs w:val="20"/>
        </w:rPr>
        <w:t>Assemblies</w:t>
      </w:r>
      <w:r w:rsidRPr="00382692">
        <w:rPr>
          <w:spacing w:val="-12"/>
          <w:sz w:val="20"/>
          <w:szCs w:val="20"/>
        </w:rPr>
        <w:t xml:space="preserve"> </w:t>
      </w:r>
      <w:r w:rsidRPr="00382692">
        <w:rPr>
          <w:sz w:val="20"/>
          <w:szCs w:val="20"/>
        </w:rPr>
        <w:t>of</w:t>
      </w:r>
      <w:r w:rsidRPr="00382692">
        <w:rPr>
          <w:spacing w:val="-13"/>
          <w:sz w:val="20"/>
          <w:szCs w:val="20"/>
        </w:rPr>
        <w:t xml:space="preserve"> </w:t>
      </w:r>
      <w:r w:rsidRPr="00382692">
        <w:rPr>
          <w:sz w:val="20"/>
          <w:szCs w:val="20"/>
        </w:rPr>
        <w:t>Low</w:t>
      </w:r>
      <w:r w:rsidRPr="00382692">
        <w:rPr>
          <w:spacing w:val="-15"/>
          <w:sz w:val="20"/>
          <w:szCs w:val="20"/>
        </w:rPr>
        <w:t xml:space="preserve"> </w:t>
      </w:r>
      <w:r w:rsidRPr="00382692">
        <w:rPr>
          <w:sz w:val="20"/>
          <w:szCs w:val="20"/>
        </w:rPr>
        <w:t>Voltage</w:t>
      </w:r>
      <w:r w:rsidRPr="00382692">
        <w:rPr>
          <w:spacing w:val="-13"/>
          <w:sz w:val="20"/>
          <w:szCs w:val="20"/>
        </w:rPr>
        <w:t xml:space="preserve"> </w:t>
      </w:r>
      <w:r w:rsidRPr="00382692">
        <w:rPr>
          <w:sz w:val="20"/>
          <w:szCs w:val="20"/>
        </w:rPr>
        <w:t xml:space="preserve">Switchgear </w:t>
      </w:r>
    </w:p>
    <w:p w14:paraId="065A282A" w14:textId="77777777" w:rsidR="008757C2" w:rsidRPr="00382692" w:rsidRDefault="00C031E9" w:rsidP="002C4419">
      <w:pPr>
        <w:spacing w:before="60" w:after="60" w:line="261" w:lineRule="auto"/>
        <w:ind w:left="375" w:right="-23"/>
        <w:jc w:val="both"/>
        <w:rPr>
          <w:sz w:val="20"/>
          <w:szCs w:val="20"/>
        </w:rPr>
      </w:pPr>
      <w:r w:rsidRPr="00382692">
        <w:rPr>
          <w:sz w:val="20"/>
          <w:szCs w:val="20"/>
        </w:rPr>
        <w:t>RW-00320-AS-492 : Low Voltage Asynchronous</w:t>
      </w:r>
      <w:r w:rsidRPr="00382692">
        <w:rPr>
          <w:spacing w:val="-16"/>
          <w:sz w:val="20"/>
          <w:szCs w:val="20"/>
        </w:rPr>
        <w:t xml:space="preserve"> </w:t>
      </w:r>
      <w:r w:rsidRPr="00382692">
        <w:rPr>
          <w:sz w:val="20"/>
          <w:szCs w:val="20"/>
        </w:rPr>
        <w:t>Motors</w:t>
      </w:r>
    </w:p>
    <w:p w14:paraId="4BC38DB4" w14:textId="77777777" w:rsidR="002C4419" w:rsidRDefault="00C031E9" w:rsidP="002C4419">
      <w:pPr>
        <w:spacing w:before="60" w:after="60" w:line="261" w:lineRule="auto"/>
        <w:ind w:left="375" w:right="119"/>
        <w:rPr>
          <w:sz w:val="20"/>
          <w:szCs w:val="20"/>
        </w:rPr>
      </w:pPr>
      <w:r w:rsidRPr="00382692">
        <w:rPr>
          <w:sz w:val="20"/>
          <w:szCs w:val="20"/>
        </w:rPr>
        <w:t xml:space="preserve">RW-00320-AS-495 : Low Voltage Diesel Engine Driven Standby Generators </w:t>
      </w:r>
    </w:p>
    <w:p w14:paraId="281FFFF1" w14:textId="77777777" w:rsidR="008757C2" w:rsidRPr="00382692" w:rsidRDefault="00C031E9" w:rsidP="002C4419">
      <w:pPr>
        <w:spacing w:before="60" w:after="60" w:line="261" w:lineRule="auto"/>
        <w:ind w:left="375" w:right="119"/>
        <w:rPr>
          <w:sz w:val="20"/>
          <w:szCs w:val="20"/>
        </w:rPr>
      </w:pPr>
      <w:r w:rsidRPr="00382692">
        <w:rPr>
          <w:sz w:val="20"/>
          <w:szCs w:val="20"/>
        </w:rPr>
        <w:t>RW-00320-AS-493 : Control Panels</w:t>
      </w:r>
    </w:p>
    <w:p w14:paraId="6EAA9A50" w14:textId="77777777" w:rsidR="008757C2" w:rsidRPr="00382692" w:rsidRDefault="00C031E9" w:rsidP="002C4419">
      <w:pPr>
        <w:spacing w:before="60" w:after="60"/>
        <w:ind w:left="375"/>
        <w:rPr>
          <w:sz w:val="20"/>
          <w:szCs w:val="20"/>
        </w:rPr>
      </w:pPr>
      <w:r w:rsidRPr="00382692">
        <w:rPr>
          <w:sz w:val="20"/>
          <w:szCs w:val="20"/>
        </w:rPr>
        <w:t>RW-00320-AS-494 : Uninterruptible Power Supplies</w:t>
      </w:r>
    </w:p>
    <w:p w14:paraId="21EEE022" w14:textId="77777777" w:rsidR="005A5B0B" w:rsidRDefault="00C031E9" w:rsidP="002C4419">
      <w:pPr>
        <w:spacing w:before="60" w:after="60" w:line="261" w:lineRule="auto"/>
        <w:ind w:left="375" w:right="-23"/>
        <w:rPr>
          <w:sz w:val="20"/>
          <w:szCs w:val="20"/>
        </w:rPr>
      </w:pPr>
      <w:r w:rsidRPr="00382692">
        <w:rPr>
          <w:sz w:val="20"/>
          <w:szCs w:val="20"/>
        </w:rPr>
        <w:t xml:space="preserve">RW-00320-AS-489 : Earthing and Lightning Suppression </w:t>
      </w:r>
    </w:p>
    <w:p w14:paraId="64192F92" w14:textId="77777777" w:rsidR="008757C2" w:rsidRPr="00382692" w:rsidRDefault="00C031E9" w:rsidP="002C4419">
      <w:pPr>
        <w:spacing w:before="60" w:after="60" w:line="261" w:lineRule="auto"/>
        <w:ind w:left="375" w:right="-23"/>
        <w:rPr>
          <w:sz w:val="20"/>
          <w:szCs w:val="20"/>
        </w:rPr>
      </w:pPr>
      <w:r w:rsidRPr="00382692">
        <w:rPr>
          <w:sz w:val="20"/>
          <w:szCs w:val="20"/>
        </w:rPr>
        <w:t>RW-00320-AS-500 : Building Electrical Installations</w:t>
      </w:r>
    </w:p>
    <w:p w14:paraId="3542EF39" w14:textId="77777777" w:rsidR="00ED47DE" w:rsidRDefault="00C031E9" w:rsidP="002C4419">
      <w:pPr>
        <w:spacing w:before="60" w:after="60" w:line="261" w:lineRule="auto"/>
        <w:ind w:left="375" w:right="-23"/>
        <w:rPr>
          <w:sz w:val="20"/>
          <w:szCs w:val="20"/>
        </w:rPr>
      </w:pPr>
      <w:r w:rsidRPr="00382692">
        <w:rPr>
          <w:sz w:val="20"/>
          <w:szCs w:val="20"/>
        </w:rPr>
        <w:t xml:space="preserve">RW-00320-AS-488 : Control of Plant and Equipment </w:t>
      </w:r>
    </w:p>
    <w:p w14:paraId="63E028DC" w14:textId="77777777" w:rsidR="008757C2" w:rsidRPr="00382692" w:rsidRDefault="00C031E9" w:rsidP="002C4419">
      <w:pPr>
        <w:spacing w:before="60" w:after="60" w:line="261" w:lineRule="auto"/>
        <w:ind w:left="375" w:right="-23"/>
        <w:rPr>
          <w:sz w:val="20"/>
          <w:szCs w:val="20"/>
        </w:rPr>
      </w:pPr>
      <w:r w:rsidRPr="00382692">
        <w:rPr>
          <w:sz w:val="20"/>
          <w:szCs w:val="20"/>
        </w:rPr>
        <w:t>RW-00320-AS-496 : Installation of Plant and Equipment</w:t>
      </w:r>
    </w:p>
    <w:p w14:paraId="298C60E1" w14:textId="77777777" w:rsidR="00ED47DE" w:rsidRDefault="00C031E9" w:rsidP="002C4419">
      <w:pPr>
        <w:spacing w:before="60" w:after="60" w:line="261" w:lineRule="auto"/>
        <w:ind w:left="375" w:right="-23"/>
        <w:rPr>
          <w:sz w:val="20"/>
          <w:szCs w:val="20"/>
        </w:rPr>
      </w:pPr>
      <w:r w:rsidRPr="00382692">
        <w:rPr>
          <w:sz w:val="20"/>
          <w:szCs w:val="20"/>
        </w:rPr>
        <w:t xml:space="preserve">RW-00320-S-001-D : Design and Selection of Electrical Plant </w:t>
      </w:r>
    </w:p>
    <w:p w14:paraId="096D733B" w14:textId="77777777" w:rsidR="008757C2" w:rsidRPr="00382692" w:rsidRDefault="00C031E9" w:rsidP="002C4419">
      <w:pPr>
        <w:spacing w:before="60" w:after="60" w:line="261" w:lineRule="auto"/>
        <w:ind w:left="375" w:right="-23"/>
        <w:rPr>
          <w:sz w:val="20"/>
          <w:szCs w:val="20"/>
        </w:rPr>
      </w:pPr>
      <w:r w:rsidRPr="00382692">
        <w:rPr>
          <w:sz w:val="20"/>
          <w:szCs w:val="20"/>
        </w:rPr>
        <w:t>RW-EES-002 : Electrical Drawings Standard</w:t>
      </w:r>
      <w:r w:rsidR="002C4419">
        <w:rPr>
          <w:sz w:val="20"/>
          <w:szCs w:val="20"/>
        </w:rPr>
        <w:t xml:space="preserve"> </w:t>
      </w:r>
      <w:r w:rsidRPr="00382692">
        <w:rPr>
          <w:sz w:val="20"/>
          <w:szCs w:val="20"/>
        </w:rPr>
        <w:t>Detail Engineering Package Checklist- Rev 01</w:t>
      </w:r>
    </w:p>
    <w:p w14:paraId="46EA4998" w14:textId="77777777" w:rsidR="004D1EA4" w:rsidRPr="00382692" w:rsidRDefault="004D1EA4" w:rsidP="002C4419">
      <w:pPr>
        <w:spacing w:before="60" w:after="60"/>
        <w:ind w:left="375"/>
        <w:rPr>
          <w:sz w:val="20"/>
          <w:szCs w:val="20"/>
        </w:rPr>
      </w:pPr>
      <w:r w:rsidRPr="00382692">
        <w:rPr>
          <w:sz w:val="20"/>
          <w:szCs w:val="20"/>
        </w:rPr>
        <w:t>RW /0310/ AS0460 Rev 3: Rand Water Specification for Sluice, Air, Butterfly, Resilient Seal Gate- And Ball</w:t>
      </w:r>
    </w:p>
    <w:p w14:paraId="251617AC" w14:textId="77777777" w:rsidR="004D1EA4" w:rsidRPr="00382692" w:rsidRDefault="004D1EA4" w:rsidP="002C4419">
      <w:pPr>
        <w:spacing w:before="60" w:after="60"/>
        <w:ind w:left="2160"/>
        <w:rPr>
          <w:sz w:val="20"/>
          <w:szCs w:val="20"/>
        </w:rPr>
      </w:pPr>
      <w:r w:rsidRPr="00382692">
        <w:rPr>
          <w:sz w:val="20"/>
          <w:szCs w:val="20"/>
        </w:rPr>
        <w:t>Valves And Powered Actuators</w:t>
      </w:r>
    </w:p>
    <w:p w14:paraId="5B96F7F3" w14:textId="77777777" w:rsidR="008A4197" w:rsidRDefault="000F5708" w:rsidP="007A4B2C">
      <w:pPr>
        <w:spacing w:before="60" w:after="60"/>
        <w:ind w:left="374"/>
      </w:pPr>
      <w:r w:rsidRPr="00382692">
        <w:rPr>
          <w:sz w:val="20"/>
          <w:szCs w:val="20"/>
        </w:rPr>
        <w:t>SAM DOP 00001 TS – Pipeline Design Technical Specification Rev02</w:t>
      </w:r>
      <w:r w:rsidR="008A4197">
        <w:br w:type="page"/>
      </w:r>
    </w:p>
    <w:p w14:paraId="49B316A5" w14:textId="77777777" w:rsidR="000904D8" w:rsidRDefault="000904D8" w:rsidP="00542211">
      <w:pPr>
        <w:pStyle w:val="Heading1"/>
        <w:numPr>
          <w:ilvl w:val="1"/>
          <w:numId w:val="34"/>
        </w:numPr>
        <w:tabs>
          <w:tab w:val="left" w:pos="1175"/>
          <w:tab w:val="left" w:pos="1176"/>
        </w:tabs>
        <w:ind w:hanging="800"/>
        <w:rPr>
          <w:sz w:val="22"/>
          <w:szCs w:val="22"/>
        </w:rPr>
      </w:pPr>
      <w:bookmarkStart w:id="5" w:name="_Toc81335756"/>
      <w:r w:rsidRPr="00382692">
        <w:rPr>
          <w:sz w:val="22"/>
          <w:szCs w:val="22"/>
        </w:rPr>
        <w:t>List of Drawings</w:t>
      </w:r>
      <w:bookmarkEnd w:id="5"/>
      <w:r w:rsidRPr="00382692">
        <w:rPr>
          <w:sz w:val="22"/>
          <w:szCs w:val="22"/>
        </w:rPr>
        <w:t xml:space="preserve"> </w:t>
      </w:r>
    </w:p>
    <w:p w14:paraId="76788AF5" w14:textId="77777777" w:rsidR="00ED47DE" w:rsidRPr="00382692" w:rsidRDefault="00ED47DE" w:rsidP="0052008C"/>
    <w:p w14:paraId="0977E31A" w14:textId="77777777" w:rsidR="000904D8" w:rsidRDefault="000904D8" w:rsidP="000D45BA">
      <w:r>
        <w:tab/>
        <w:t xml:space="preserve">The following drawings are applicable for this tender </w:t>
      </w:r>
    </w:p>
    <w:p w14:paraId="575006EE" w14:textId="77777777" w:rsidR="00DD29E9" w:rsidRDefault="00DD29E9" w:rsidP="00DD29E9">
      <w:pPr>
        <w:ind w:firstLine="720"/>
      </w:pPr>
    </w:p>
    <w:p w14:paraId="3426B1ED" w14:textId="77777777" w:rsidR="00DD29E9" w:rsidRDefault="00DD29E9" w:rsidP="00DD29E9">
      <w:pPr>
        <w:pStyle w:val="ListParagraph"/>
        <w:ind w:left="1440" w:firstLine="0"/>
        <w:rPr>
          <w:bCs/>
        </w:rPr>
      </w:pPr>
    </w:p>
    <w:p w14:paraId="29F3C2BF" w14:textId="77777777" w:rsidR="00385B64" w:rsidRPr="007C747F" w:rsidRDefault="00385B64" w:rsidP="00385B64">
      <w:pPr>
        <w:rPr>
          <w:bCs/>
        </w:rPr>
      </w:pPr>
      <w:r w:rsidRPr="007C747F">
        <w:rPr>
          <w:bCs/>
        </w:rPr>
        <w:t>Bronberg, Brakfontein, Hartebeesthoek and Klipfontein Reservoir Sites Reservoir:</w:t>
      </w:r>
    </w:p>
    <w:p w14:paraId="0782F22E" w14:textId="77777777" w:rsidR="00385B64" w:rsidRPr="007C747F" w:rsidRDefault="00385B64" w:rsidP="00385B64">
      <w:pPr>
        <w:rPr>
          <w:bCs/>
        </w:rPr>
      </w:pPr>
    </w:p>
    <w:tbl>
      <w:tblPr>
        <w:tblStyle w:val="TableGrid"/>
        <w:tblW w:w="0" w:type="auto"/>
        <w:tblLook w:val="04A0" w:firstRow="1" w:lastRow="0" w:firstColumn="1" w:lastColumn="0" w:noHBand="0" w:noVBand="1"/>
      </w:tblPr>
      <w:tblGrid>
        <w:gridCol w:w="1168"/>
        <w:gridCol w:w="2157"/>
        <w:gridCol w:w="6007"/>
      </w:tblGrid>
      <w:tr w:rsidR="00385B64" w:rsidRPr="007C747F" w14:paraId="098D7009" w14:textId="77777777" w:rsidTr="0010115B">
        <w:tc>
          <w:tcPr>
            <w:tcW w:w="1168" w:type="dxa"/>
          </w:tcPr>
          <w:p w14:paraId="45918B8D" w14:textId="77777777" w:rsidR="00385B64" w:rsidRPr="007C747F" w:rsidRDefault="00385B64" w:rsidP="0010115B">
            <w:pPr>
              <w:spacing w:before="60" w:after="60"/>
              <w:rPr>
                <w:sz w:val="21"/>
                <w:szCs w:val="21"/>
              </w:rPr>
            </w:pPr>
            <w:r w:rsidRPr="007C747F">
              <w:rPr>
                <w:sz w:val="21"/>
                <w:szCs w:val="21"/>
              </w:rPr>
              <w:t xml:space="preserve">Item No. </w:t>
            </w:r>
          </w:p>
        </w:tc>
        <w:tc>
          <w:tcPr>
            <w:tcW w:w="2157" w:type="dxa"/>
          </w:tcPr>
          <w:p w14:paraId="7BA38CF1" w14:textId="77777777" w:rsidR="00385B64" w:rsidRPr="007C747F" w:rsidRDefault="00385B64" w:rsidP="0010115B">
            <w:pPr>
              <w:spacing w:before="60" w:after="60"/>
              <w:rPr>
                <w:sz w:val="21"/>
                <w:szCs w:val="21"/>
              </w:rPr>
            </w:pPr>
            <w:r w:rsidRPr="007C747F">
              <w:rPr>
                <w:sz w:val="21"/>
                <w:szCs w:val="21"/>
              </w:rPr>
              <w:t xml:space="preserve">Drawing No. </w:t>
            </w:r>
          </w:p>
        </w:tc>
        <w:tc>
          <w:tcPr>
            <w:tcW w:w="6007" w:type="dxa"/>
          </w:tcPr>
          <w:p w14:paraId="4C62E8E5" w14:textId="77777777" w:rsidR="00385B64" w:rsidRPr="007C747F" w:rsidRDefault="00385B64" w:rsidP="0010115B">
            <w:pPr>
              <w:spacing w:before="60" w:after="60"/>
              <w:rPr>
                <w:sz w:val="21"/>
                <w:szCs w:val="21"/>
              </w:rPr>
            </w:pPr>
            <w:r w:rsidRPr="007C747F">
              <w:rPr>
                <w:sz w:val="21"/>
                <w:szCs w:val="21"/>
              </w:rPr>
              <w:t xml:space="preserve">Description </w:t>
            </w:r>
          </w:p>
        </w:tc>
      </w:tr>
      <w:tr w:rsidR="007F2455" w:rsidRPr="007C747F" w14:paraId="71F5C977" w14:textId="77777777" w:rsidTr="0010115B">
        <w:trPr>
          <w:trHeight w:val="347"/>
        </w:trPr>
        <w:tc>
          <w:tcPr>
            <w:tcW w:w="1168" w:type="dxa"/>
            <w:vAlign w:val="center"/>
          </w:tcPr>
          <w:p w14:paraId="120FD0C1" w14:textId="3824C6D7" w:rsidR="007F2455" w:rsidRPr="007C747F" w:rsidRDefault="007F2455" w:rsidP="007F2455">
            <w:pPr>
              <w:spacing w:before="60" w:after="60"/>
              <w:jc w:val="center"/>
              <w:rPr>
                <w:sz w:val="21"/>
                <w:szCs w:val="21"/>
              </w:rPr>
            </w:pPr>
            <w:r w:rsidRPr="007C747F">
              <w:rPr>
                <w:sz w:val="21"/>
                <w:szCs w:val="21"/>
              </w:rPr>
              <w:t>1</w:t>
            </w:r>
          </w:p>
        </w:tc>
        <w:tc>
          <w:tcPr>
            <w:tcW w:w="2157" w:type="dxa"/>
            <w:vAlign w:val="center"/>
          </w:tcPr>
          <w:p w14:paraId="03C83A88" w14:textId="1C91A1B7" w:rsidR="007F2455" w:rsidRPr="007C747F" w:rsidRDefault="007F2455" w:rsidP="00C03733">
            <w:pPr>
              <w:spacing w:before="60" w:after="60"/>
              <w:jc w:val="center"/>
              <w:rPr>
                <w:sz w:val="20"/>
                <w:szCs w:val="20"/>
              </w:rPr>
            </w:pPr>
            <w:r w:rsidRPr="007C747F">
              <w:rPr>
                <w:sz w:val="20"/>
                <w:szCs w:val="20"/>
              </w:rPr>
              <w:t>R024047_100</w:t>
            </w:r>
          </w:p>
        </w:tc>
        <w:tc>
          <w:tcPr>
            <w:tcW w:w="6007" w:type="dxa"/>
            <w:vAlign w:val="center"/>
          </w:tcPr>
          <w:p w14:paraId="337A32A6" w14:textId="7F6DAAD8" w:rsidR="007F2455" w:rsidRPr="007C747F" w:rsidRDefault="007F2455" w:rsidP="007F2455">
            <w:pPr>
              <w:spacing w:before="60" w:after="60"/>
              <w:rPr>
                <w:sz w:val="20"/>
                <w:szCs w:val="20"/>
              </w:rPr>
            </w:pPr>
            <w:r w:rsidRPr="007C747F">
              <w:rPr>
                <w:sz w:val="20"/>
                <w:szCs w:val="20"/>
              </w:rPr>
              <w:t>Bronberg-Site layout with Hydro Building</w:t>
            </w:r>
          </w:p>
        </w:tc>
      </w:tr>
      <w:tr w:rsidR="007F2455" w:rsidRPr="007C747F" w14:paraId="4CE2A845" w14:textId="77777777" w:rsidTr="0010115B">
        <w:tc>
          <w:tcPr>
            <w:tcW w:w="1168" w:type="dxa"/>
            <w:vAlign w:val="center"/>
          </w:tcPr>
          <w:p w14:paraId="7D3EDF26" w14:textId="0F2F83E0" w:rsidR="007F2455" w:rsidRPr="007C747F" w:rsidRDefault="007F2455" w:rsidP="007F2455">
            <w:pPr>
              <w:spacing w:before="60" w:after="60"/>
              <w:jc w:val="center"/>
              <w:rPr>
                <w:sz w:val="21"/>
                <w:szCs w:val="21"/>
              </w:rPr>
            </w:pPr>
            <w:r w:rsidRPr="007C747F">
              <w:rPr>
                <w:sz w:val="21"/>
                <w:szCs w:val="21"/>
              </w:rPr>
              <w:t>2</w:t>
            </w:r>
          </w:p>
        </w:tc>
        <w:tc>
          <w:tcPr>
            <w:tcW w:w="2157" w:type="dxa"/>
            <w:vAlign w:val="center"/>
          </w:tcPr>
          <w:p w14:paraId="7003BDFF" w14:textId="152A769B" w:rsidR="007F2455" w:rsidRPr="007C747F" w:rsidRDefault="007F2455" w:rsidP="00C03733">
            <w:pPr>
              <w:spacing w:before="60" w:after="60"/>
              <w:jc w:val="center"/>
              <w:rPr>
                <w:sz w:val="20"/>
                <w:szCs w:val="20"/>
              </w:rPr>
            </w:pPr>
            <w:r w:rsidRPr="007C747F">
              <w:rPr>
                <w:sz w:val="20"/>
                <w:szCs w:val="20"/>
              </w:rPr>
              <w:t>R024047-801</w:t>
            </w:r>
          </w:p>
        </w:tc>
        <w:tc>
          <w:tcPr>
            <w:tcW w:w="6007" w:type="dxa"/>
            <w:vAlign w:val="center"/>
          </w:tcPr>
          <w:p w14:paraId="5A9CCFF4" w14:textId="4D4DD607" w:rsidR="007F2455" w:rsidRPr="007C747F" w:rsidRDefault="007F2455" w:rsidP="007F2455">
            <w:pPr>
              <w:spacing w:before="60" w:after="60"/>
              <w:rPr>
                <w:sz w:val="20"/>
                <w:szCs w:val="20"/>
              </w:rPr>
            </w:pPr>
            <w:r w:rsidRPr="007C747F">
              <w:rPr>
                <w:sz w:val="20"/>
                <w:szCs w:val="20"/>
              </w:rPr>
              <w:t xml:space="preserve">Site Layout showing Construction Access Road </w:t>
            </w:r>
          </w:p>
        </w:tc>
      </w:tr>
      <w:tr w:rsidR="007F2455" w:rsidRPr="007C747F" w14:paraId="420C8240" w14:textId="77777777" w:rsidTr="0010115B">
        <w:tc>
          <w:tcPr>
            <w:tcW w:w="1168" w:type="dxa"/>
            <w:vAlign w:val="center"/>
          </w:tcPr>
          <w:p w14:paraId="2E5E36BC" w14:textId="53D9E497" w:rsidR="007F2455" w:rsidRPr="007C747F" w:rsidRDefault="007F2455" w:rsidP="007F2455">
            <w:pPr>
              <w:spacing w:before="60" w:after="60"/>
              <w:jc w:val="center"/>
              <w:rPr>
                <w:sz w:val="21"/>
                <w:szCs w:val="21"/>
              </w:rPr>
            </w:pPr>
            <w:r w:rsidRPr="007C747F">
              <w:rPr>
                <w:sz w:val="21"/>
                <w:szCs w:val="21"/>
              </w:rPr>
              <w:t>3</w:t>
            </w:r>
          </w:p>
        </w:tc>
        <w:tc>
          <w:tcPr>
            <w:tcW w:w="2157" w:type="dxa"/>
            <w:vAlign w:val="center"/>
          </w:tcPr>
          <w:p w14:paraId="6F6691B3" w14:textId="0B4F6BAD" w:rsidR="007F2455" w:rsidRPr="007C747F" w:rsidRDefault="007F2455" w:rsidP="00C03733">
            <w:pPr>
              <w:spacing w:before="60" w:after="60"/>
              <w:jc w:val="center"/>
              <w:rPr>
                <w:sz w:val="20"/>
                <w:szCs w:val="20"/>
              </w:rPr>
            </w:pPr>
            <w:r w:rsidRPr="007C747F">
              <w:rPr>
                <w:sz w:val="20"/>
                <w:szCs w:val="20"/>
              </w:rPr>
              <w:t>12205/188</w:t>
            </w:r>
          </w:p>
        </w:tc>
        <w:tc>
          <w:tcPr>
            <w:tcW w:w="6007" w:type="dxa"/>
            <w:vAlign w:val="center"/>
          </w:tcPr>
          <w:p w14:paraId="4CF08433" w14:textId="0B07D2AA" w:rsidR="007F2455" w:rsidRPr="007C747F" w:rsidRDefault="007F2455" w:rsidP="007F2455">
            <w:pPr>
              <w:spacing w:before="60" w:after="60"/>
              <w:rPr>
                <w:sz w:val="20"/>
                <w:szCs w:val="20"/>
              </w:rPr>
            </w:pPr>
            <w:r w:rsidRPr="007C747F">
              <w:rPr>
                <w:sz w:val="20"/>
                <w:szCs w:val="20"/>
              </w:rPr>
              <w:t>Hartesbeeshoek 100  ML- General Arrangement of Upgraded Inlet/Outlet system to Hartesbeeshoek Rersevoir</w:t>
            </w:r>
          </w:p>
        </w:tc>
      </w:tr>
      <w:tr w:rsidR="007F2455" w:rsidRPr="007C747F" w14:paraId="5676B989" w14:textId="77777777" w:rsidTr="0010115B">
        <w:tc>
          <w:tcPr>
            <w:tcW w:w="1168" w:type="dxa"/>
            <w:vAlign w:val="center"/>
          </w:tcPr>
          <w:p w14:paraId="74EDB666" w14:textId="42961607" w:rsidR="007F2455" w:rsidRPr="007C747F" w:rsidRDefault="007F2455" w:rsidP="007F2455">
            <w:pPr>
              <w:spacing w:before="60" w:after="60"/>
              <w:jc w:val="center"/>
              <w:rPr>
                <w:sz w:val="21"/>
                <w:szCs w:val="21"/>
              </w:rPr>
            </w:pPr>
            <w:r w:rsidRPr="007C747F">
              <w:rPr>
                <w:sz w:val="21"/>
                <w:szCs w:val="21"/>
              </w:rPr>
              <w:t>4</w:t>
            </w:r>
          </w:p>
        </w:tc>
        <w:tc>
          <w:tcPr>
            <w:tcW w:w="2157" w:type="dxa"/>
            <w:vAlign w:val="center"/>
          </w:tcPr>
          <w:p w14:paraId="5E7B6F7F" w14:textId="7E72C001" w:rsidR="007F2455" w:rsidRPr="007C747F" w:rsidRDefault="007F2455" w:rsidP="00C03733">
            <w:pPr>
              <w:spacing w:before="60" w:after="60"/>
              <w:jc w:val="center"/>
              <w:rPr>
                <w:sz w:val="20"/>
                <w:szCs w:val="20"/>
              </w:rPr>
            </w:pPr>
            <w:r w:rsidRPr="007C747F">
              <w:rPr>
                <w:sz w:val="20"/>
                <w:szCs w:val="20"/>
              </w:rPr>
              <w:t>R029423</w:t>
            </w:r>
          </w:p>
        </w:tc>
        <w:tc>
          <w:tcPr>
            <w:tcW w:w="6007" w:type="dxa"/>
            <w:vAlign w:val="center"/>
          </w:tcPr>
          <w:p w14:paraId="4071527F" w14:textId="21D940D6" w:rsidR="007F2455" w:rsidRPr="007C747F" w:rsidRDefault="007F2455" w:rsidP="007F2455">
            <w:pPr>
              <w:spacing w:before="60" w:after="60"/>
              <w:rPr>
                <w:sz w:val="20"/>
                <w:szCs w:val="20"/>
              </w:rPr>
            </w:pPr>
            <w:r w:rsidRPr="007C747F">
              <w:rPr>
                <w:sz w:val="20"/>
                <w:szCs w:val="20"/>
              </w:rPr>
              <w:t>Hartebeeshoek Layout with Proposed Hydro Building</w:t>
            </w:r>
          </w:p>
        </w:tc>
      </w:tr>
      <w:tr w:rsidR="007F2455" w:rsidRPr="007C747F" w14:paraId="126091AA" w14:textId="77777777" w:rsidTr="0010115B">
        <w:tc>
          <w:tcPr>
            <w:tcW w:w="1168" w:type="dxa"/>
            <w:vAlign w:val="center"/>
          </w:tcPr>
          <w:p w14:paraId="23B8B016" w14:textId="5AF37E47" w:rsidR="007F2455" w:rsidRPr="007C747F" w:rsidRDefault="007F2455" w:rsidP="007F2455">
            <w:pPr>
              <w:spacing w:before="60" w:after="60"/>
              <w:jc w:val="center"/>
              <w:rPr>
                <w:sz w:val="21"/>
                <w:szCs w:val="21"/>
              </w:rPr>
            </w:pPr>
            <w:r w:rsidRPr="007C747F">
              <w:rPr>
                <w:sz w:val="21"/>
                <w:szCs w:val="21"/>
              </w:rPr>
              <w:t>5</w:t>
            </w:r>
          </w:p>
        </w:tc>
        <w:tc>
          <w:tcPr>
            <w:tcW w:w="2157" w:type="dxa"/>
            <w:vAlign w:val="center"/>
          </w:tcPr>
          <w:p w14:paraId="7F48045F" w14:textId="1F4CC591" w:rsidR="007F2455" w:rsidRPr="007C747F" w:rsidRDefault="007F2455" w:rsidP="00C03733">
            <w:pPr>
              <w:spacing w:before="60" w:after="60"/>
              <w:jc w:val="center"/>
              <w:rPr>
                <w:sz w:val="20"/>
                <w:szCs w:val="20"/>
              </w:rPr>
            </w:pPr>
            <w:r w:rsidRPr="007C747F">
              <w:rPr>
                <w:sz w:val="20"/>
                <w:szCs w:val="20"/>
              </w:rPr>
              <w:t>R029422</w:t>
            </w:r>
          </w:p>
        </w:tc>
        <w:tc>
          <w:tcPr>
            <w:tcW w:w="6007" w:type="dxa"/>
            <w:vAlign w:val="center"/>
          </w:tcPr>
          <w:p w14:paraId="08DC9C30" w14:textId="52BF3D60" w:rsidR="007F2455" w:rsidRPr="007C747F" w:rsidRDefault="007F2455" w:rsidP="007F2455">
            <w:pPr>
              <w:spacing w:before="60" w:after="60"/>
              <w:rPr>
                <w:sz w:val="20"/>
                <w:szCs w:val="20"/>
              </w:rPr>
            </w:pPr>
            <w:r w:rsidRPr="007C747F">
              <w:rPr>
                <w:sz w:val="20"/>
                <w:szCs w:val="20"/>
              </w:rPr>
              <w:t>Brakfontein Reservoir Layout WITH Hydro Power Building</w:t>
            </w:r>
          </w:p>
        </w:tc>
      </w:tr>
      <w:tr w:rsidR="007F2455" w:rsidRPr="003C7599" w14:paraId="40012D6D" w14:textId="77777777" w:rsidTr="0010115B">
        <w:tc>
          <w:tcPr>
            <w:tcW w:w="1168" w:type="dxa"/>
            <w:vAlign w:val="center"/>
          </w:tcPr>
          <w:p w14:paraId="1DC0F164" w14:textId="0DA27B5F" w:rsidR="007F2455" w:rsidRPr="007C747F" w:rsidRDefault="007F2455" w:rsidP="007F2455">
            <w:pPr>
              <w:spacing w:before="60" w:after="60"/>
              <w:jc w:val="center"/>
              <w:rPr>
                <w:sz w:val="21"/>
                <w:szCs w:val="21"/>
              </w:rPr>
            </w:pPr>
            <w:r w:rsidRPr="007C747F">
              <w:rPr>
                <w:sz w:val="21"/>
                <w:szCs w:val="21"/>
              </w:rPr>
              <w:t>6</w:t>
            </w:r>
          </w:p>
        </w:tc>
        <w:tc>
          <w:tcPr>
            <w:tcW w:w="2157" w:type="dxa"/>
            <w:vAlign w:val="center"/>
          </w:tcPr>
          <w:p w14:paraId="0DF93983" w14:textId="2D63A9C7" w:rsidR="007F2455" w:rsidRPr="007C747F" w:rsidRDefault="007F2455" w:rsidP="00C03733">
            <w:pPr>
              <w:spacing w:before="60" w:after="60"/>
              <w:jc w:val="center"/>
              <w:rPr>
                <w:sz w:val="20"/>
                <w:szCs w:val="20"/>
              </w:rPr>
            </w:pPr>
            <w:r w:rsidRPr="007C747F">
              <w:rPr>
                <w:sz w:val="20"/>
                <w:szCs w:val="20"/>
              </w:rPr>
              <w:t>RO29421</w:t>
            </w:r>
          </w:p>
        </w:tc>
        <w:tc>
          <w:tcPr>
            <w:tcW w:w="6007" w:type="dxa"/>
            <w:vAlign w:val="center"/>
          </w:tcPr>
          <w:p w14:paraId="2D200233" w14:textId="63750EF5" w:rsidR="007F2455" w:rsidRPr="00AC0014" w:rsidRDefault="007F2455" w:rsidP="007F2455">
            <w:pPr>
              <w:spacing w:before="60" w:after="60"/>
              <w:rPr>
                <w:sz w:val="20"/>
                <w:szCs w:val="20"/>
              </w:rPr>
            </w:pPr>
            <w:r w:rsidRPr="007C747F">
              <w:rPr>
                <w:sz w:val="20"/>
                <w:szCs w:val="20"/>
              </w:rPr>
              <w:t>Klipfonten Reservoir Layout with Hydro Power Building</w:t>
            </w:r>
          </w:p>
        </w:tc>
      </w:tr>
      <w:tr w:rsidR="00871C13" w:rsidRPr="003C7599" w14:paraId="7E9D27A9" w14:textId="77777777" w:rsidTr="0010115B">
        <w:tc>
          <w:tcPr>
            <w:tcW w:w="1168" w:type="dxa"/>
            <w:vAlign w:val="center"/>
          </w:tcPr>
          <w:p w14:paraId="2E7B4C19" w14:textId="62EC7A0E" w:rsidR="00871C13" w:rsidRPr="00871C13" w:rsidRDefault="00871C13" w:rsidP="00871C13">
            <w:pPr>
              <w:spacing w:before="60" w:after="60"/>
              <w:jc w:val="center"/>
              <w:rPr>
                <w:sz w:val="21"/>
                <w:szCs w:val="21"/>
                <w:u w:val="single"/>
              </w:rPr>
            </w:pPr>
            <w:r>
              <w:rPr>
                <w:sz w:val="21"/>
                <w:szCs w:val="21"/>
              </w:rPr>
              <w:t>7</w:t>
            </w:r>
          </w:p>
        </w:tc>
        <w:tc>
          <w:tcPr>
            <w:tcW w:w="2157" w:type="dxa"/>
            <w:vAlign w:val="center"/>
          </w:tcPr>
          <w:p w14:paraId="4B2328EF" w14:textId="6F9E45E3" w:rsidR="00871C13" w:rsidRPr="00871C13" w:rsidRDefault="00871C13" w:rsidP="00871C13">
            <w:pPr>
              <w:spacing w:before="60" w:after="60"/>
              <w:jc w:val="center"/>
              <w:rPr>
                <w:sz w:val="20"/>
                <w:szCs w:val="20"/>
                <w:u w:val="single"/>
              </w:rPr>
            </w:pPr>
            <w:r w:rsidRPr="00314C67">
              <w:rPr>
                <w:sz w:val="20"/>
                <w:szCs w:val="20"/>
              </w:rPr>
              <w:t>RA_20941</w:t>
            </w:r>
          </w:p>
        </w:tc>
        <w:tc>
          <w:tcPr>
            <w:tcW w:w="6007" w:type="dxa"/>
            <w:vAlign w:val="center"/>
          </w:tcPr>
          <w:p w14:paraId="1EE6281A" w14:textId="6BAF2262" w:rsidR="00871C13" w:rsidRPr="00871C13" w:rsidRDefault="00871C13" w:rsidP="00871C13">
            <w:pPr>
              <w:spacing w:before="60" w:after="60"/>
              <w:rPr>
                <w:sz w:val="20"/>
                <w:szCs w:val="20"/>
                <w:u w:val="single"/>
              </w:rPr>
            </w:pPr>
            <w:r>
              <w:rPr>
                <w:sz w:val="20"/>
                <w:szCs w:val="20"/>
              </w:rPr>
              <w:t>Typical Small Power and Lighting SLD and Floor Plan Layout</w:t>
            </w:r>
          </w:p>
        </w:tc>
      </w:tr>
      <w:tr w:rsidR="00871C13" w:rsidRPr="003C7599" w14:paraId="6077B7E1" w14:textId="77777777" w:rsidTr="0010115B">
        <w:tc>
          <w:tcPr>
            <w:tcW w:w="1168" w:type="dxa"/>
            <w:vAlign w:val="center"/>
          </w:tcPr>
          <w:p w14:paraId="5F880E96" w14:textId="472911A6" w:rsidR="00871C13" w:rsidRPr="00871C13" w:rsidRDefault="00871C13" w:rsidP="00871C13">
            <w:pPr>
              <w:spacing w:before="60" w:after="60"/>
              <w:jc w:val="center"/>
              <w:rPr>
                <w:sz w:val="21"/>
                <w:szCs w:val="21"/>
                <w:u w:val="single"/>
              </w:rPr>
            </w:pPr>
            <w:r>
              <w:rPr>
                <w:sz w:val="21"/>
                <w:szCs w:val="21"/>
              </w:rPr>
              <w:t>8</w:t>
            </w:r>
          </w:p>
        </w:tc>
        <w:tc>
          <w:tcPr>
            <w:tcW w:w="2157" w:type="dxa"/>
            <w:vAlign w:val="center"/>
          </w:tcPr>
          <w:p w14:paraId="01A48D1A" w14:textId="714DE6B0" w:rsidR="00871C13" w:rsidRPr="00871C13" w:rsidRDefault="00871C13" w:rsidP="00871C13">
            <w:pPr>
              <w:spacing w:before="60" w:after="60"/>
              <w:jc w:val="center"/>
              <w:rPr>
                <w:sz w:val="20"/>
                <w:szCs w:val="20"/>
                <w:u w:val="single"/>
              </w:rPr>
            </w:pPr>
            <w:r w:rsidRPr="00314C67">
              <w:rPr>
                <w:sz w:val="20"/>
                <w:szCs w:val="20"/>
              </w:rPr>
              <w:t>RB</w:t>
            </w:r>
            <w:r>
              <w:rPr>
                <w:sz w:val="20"/>
                <w:szCs w:val="20"/>
              </w:rPr>
              <w:t>_</w:t>
            </w:r>
            <w:r w:rsidRPr="00314C67">
              <w:rPr>
                <w:sz w:val="20"/>
                <w:szCs w:val="20"/>
              </w:rPr>
              <w:t>40570</w:t>
            </w:r>
          </w:p>
        </w:tc>
        <w:tc>
          <w:tcPr>
            <w:tcW w:w="6007" w:type="dxa"/>
            <w:vAlign w:val="center"/>
          </w:tcPr>
          <w:p w14:paraId="20C5D48C" w14:textId="627B198D" w:rsidR="00871C13" w:rsidRPr="00871C13" w:rsidRDefault="00871C13" w:rsidP="00871C13">
            <w:pPr>
              <w:spacing w:before="60" w:after="60"/>
              <w:rPr>
                <w:sz w:val="20"/>
                <w:szCs w:val="20"/>
                <w:u w:val="single"/>
              </w:rPr>
            </w:pPr>
            <w:r w:rsidRPr="00314C67">
              <w:rPr>
                <w:sz w:val="20"/>
                <w:szCs w:val="20"/>
              </w:rPr>
              <w:t xml:space="preserve">400V MCCB </w:t>
            </w:r>
            <w:r>
              <w:rPr>
                <w:sz w:val="20"/>
                <w:szCs w:val="20"/>
              </w:rPr>
              <w:t>Switchboard</w:t>
            </w:r>
            <w:r w:rsidRPr="00314C67">
              <w:rPr>
                <w:sz w:val="20"/>
                <w:szCs w:val="20"/>
              </w:rPr>
              <w:t xml:space="preserve"> T</w:t>
            </w:r>
            <w:r>
              <w:rPr>
                <w:sz w:val="20"/>
                <w:szCs w:val="20"/>
              </w:rPr>
              <w:t>ypical</w:t>
            </w:r>
            <w:r w:rsidRPr="00314C67">
              <w:rPr>
                <w:sz w:val="20"/>
                <w:szCs w:val="20"/>
              </w:rPr>
              <w:t xml:space="preserve"> S</w:t>
            </w:r>
            <w:r>
              <w:rPr>
                <w:sz w:val="20"/>
                <w:szCs w:val="20"/>
              </w:rPr>
              <w:t>chematics</w:t>
            </w:r>
          </w:p>
        </w:tc>
      </w:tr>
      <w:tr w:rsidR="00871C13" w:rsidRPr="003C7599" w14:paraId="0821D56D" w14:textId="77777777" w:rsidTr="0010115B">
        <w:tc>
          <w:tcPr>
            <w:tcW w:w="1168" w:type="dxa"/>
            <w:vAlign w:val="center"/>
          </w:tcPr>
          <w:p w14:paraId="1DCDD16F" w14:textId="6059FE3A" w:rsidR="00871C13" w:rsidRPr="00871C13" w:rsidRDefault="00871C13" w:rsidP="00871C13">
            <w:pPr>
              <w:spacing w:before="60" w:after="60"/>
              <w:jc w:val="center"/>
              <w:rPr>
                <w:sz w:val="21"/>
                <w:szCs w:val="21"/>
                <w:u w:val="single"/>
              </w:rPr>
            </w:pPr>
            <w:r>
              <w:rPr>
                <w:sz w:val="21"/>
                <w:szCs w:val="21"/>
              </w:rPr>
              <w:t>9</w:t>
            </w:r>
          </w:p>
        </w:tc>
        <w:tc>
          <w:tcPr>
            <w:tcW w:w="2157" w:type="dxa"/>
            <w:vAlign w:val="center"/>
          </w:tcPr>
          <w:p w14:paraId="7BE84113" w14:textId="41D1FC98" w:rsidR="00871C13" w:rsidRPr="00871C13" w:rsidRDefault="00871C13" w:rsidP="00871C13">
            <w:pPr>
              <w:spacing w:before="60" w:after="60"/>
              <w:jc w:val="center"/>
              <w:rPr>
                <w:sz w:val="20"/>
                <w:szCs w:val="20"/>
                <w:u w:val="single"/>
              </w:rPr>
            </w:pPr>
            <w:r w:rsidRPr="00314C67">
              <w:rPr>
                <w:sz w:val="20"/>
                <w:szCs w:val="20"/>
              </w:rPr>
              <w:t>RB</w:t>
            </w:r>
            <w:r>
              <w:rPr>
                <w:sz w:val="20"/>
                <w:szCs w:val="20"/>
              </w:rPr>
              <w:t>_</w:t>
            </w:r>
            <w:r w:rsidRPr="00314C67">
              <w:rPr>
                <w:sz w:val="20"/>
                <w:szCs w:val="20"/>
              </w:rPr>
              <w:t>40571</w:t>
            </w:r>
          </w:p>
        </w:tc>
        <w:tc>
          <w:tcPr>
            <w:tcW w:w="6007" w:type="dxa"/>
            <w:vAlign w:val="center"/>
          </w:tcPr>
          <w:p w14:paraId="1815671F" w14:textId="7BD6D2D7" w:rsidR="00871C13" w:rsidRPr="00871C13" w:rsidRDefault="00871C13" w:rsidP="00871C13">
            <w:pPr>
              <w:spacing w:before="60" w:after="60"/>
              <w:rPr>
                <w:sz w:val="20"/>
                <w:szCs w:val="20"/>
                <w:u w:val="single"/>
              </w:rPr>
            </w:pPr>
            <w:r w:rsidRPr="00314C67">
              <w:rPr>
                <w:sz w:val="20"/>
                <w:szCs w:val="20"/>
              </w:rPr>
              <w:t>110VDC B</w:t>
            </w:r>
            <w:r>
              <w:rPr>
                <w:sz w:val="20"/>
                <w:szCs w:val="20"/>
              </w:rPr>
              <w:t>attery</w:t>
            </w:r>
            <w:r w:rsidRPr="00314C67">
              <w:rPr>
                <w:sz w:val="20"/>
                <w:szCs w:val="20"/>
              </w:rPr>
              <w:t xml:space="preserve"> C</w:t>
            </w:r>
            <w:r>
              <w:rPr>
                <w:sz w:val="20"/>
                <w:szCs w:val="20"/>
              </w:rPr>
              <w:t>harger</w:t>
            </w:r>
            <w:r w:rsidRPr="00314C67">
              <w:rPr>
                <w:sz w:val="20"/>
                <w:szCs w:val="20"/>
              </w:rPr>
              <w:t xml:space="preserve"> T</w:t>
            </w:r>
            <w:r>
              <w:rPr>
                <w:sz w:val="20"/>
                <w:szCs w:val="20"/>
              </w:rPr>
              <w:t>ypical</w:t>
            </w:r>
            <w:r w:rsidRPr="00314C67">
              <w:rPr>
                <w:sz w:val="20"/>
                <w:szCs w:val="20"/>
              </w:rPr>
              <w:t xml:space="preserve"> S</w:t>
            </w:r>
            <w:r>
              <w:rPr>
                <w:sz w:val="20"/>
                <w:szCs w:val="20"/>
              </w:rPr>
              <w:t>chematics</w:t>
            </w:r>
          </w:p>
        </w:tc>
      </w:tr>
      <w:tr w:rsidR="00871C13" w:rsidRPr="003C7599" w14:paraId="386CD468" w14:textId="77777777" w:rsidTr="0010115B">
        <w:tc>
          <w:tcPr>
            <w:tcW w:w="1168" w:type="dxa"/>
            <w:vAlign w:val="center"/>
          </w:tcPr>
          <w:p w14:paraId="1E9C216A" w14:textId="318B3978" w:rsidR="00871C13" w:rsidRPr="00871C13" w:rsidRDefault="00871C13" w:rsidP="00871C13">
            <w:pPr>
              <w:spacing w:before="60" w:after="60"/>
              <w:jc w:val="center"/>
              <w:rPr>
                <w:sz w:val="21"/>
                <w:szCs w:val="21"/>
                <w:u w:val="single"/>
              </w:rPr>
            </w:pPr>
            <w:r>
              <w:rPr>
                <w:sz w:val="21"/>
                <w:szCs w:val="21"/>
              </w:rPr>
              <w:t>10</w:t>
            </w:r>
          </w:p>
        </w:tc>
        <w:tc>
          <w:tcPr>
            <w:tcW w:w="2157" w:type="dxa"/>
            <w:vAlign w:val="center"/>
          </w:tcPr>
          <w:p w14:paraId="66BAB41A" w14:textId="3B4304D0" w:rsidR="00871C13" w:rsidRPr="00871C13" w:rsidRDefault="00871C13" w:rsidP="00871C13">
            <w:pPr>
              <w:spacing w:before="60" w:after="60"/>
              <w:jc w:val="center"/>
              <w:rPr>
                <w:sz w:val="20"/>
                <w:szCs w:val="20"/>
                <w:u w:val="single"/>
              </w:rPr>
            </w:pPr>
            <w:r w:rsidRPr="00314C67">
              <w:rPr>
                <w:sz w:val="20"/>
                <w:szCs w:val="20"/>
              </w:rPr>
              <w:t>RB</w:t>
            </w:r>
            <w:r>
              <w:rPr>
                <w:sz w:val="20"/>
                <w:szCs w:val="20"/>
              </w:rPr>
              <w:t>_</w:t>
            </w:r>
            <w:r w:rsidRPr="00314C67">
              <w:rPr>
                <w:sz w:val="20"/>
                <w:szCs w:val="20"/>
              </w:rPr>
              <w:t>40572</w:t>
            </w:r>
          </w:p>
        </w:tc>
        <w:tc>
          <w:tcPr>
            <w:tcW w:w="6007" w:type="dxa"/>
            <w:vAlign w:val="center"/>
          </w:tcPr>
          <w:p w14:paraId="239C260F" w14:textId="7FB23E5D" w:rsidR="00871C13" w:rsidRPr="00871C13" w:rsidRDefault="00871C13" w:rsidP="00871C13">
            <w:pPr>
              <w:spacing w:before="60" w:after="60"/>
              <w:rPr>
                <w:sz w:val="20"/>
                <w:szCs w:val="20"/>
                <w:u w:val="single"/>
              </w:rPr>
            </w:pPr>
            <w:r w:rsidRPr="00314C67">
              <w:rPr>
                <w:sz w:val="20"/>
                <w:szCs w:val="20"/>
              </w:rPr>
              <w:t>400V G</w:t>
            </w:r>
            <w:r>
              <w:rPr>
                <w:sz w:val="20"/>
                <w:szCs w:val="20"/>
              </w:rPr>
              <w:t xml:space="preserve">enerator </w:t>
            </w:r>
            <w:r w:rsidRPr="00314C67">
              <w:rPr>
                <w:sz w:val="20"/>
                <w:szCs w:val="20"/>
              </w:rPr>
              <w:t>T</w:t>
            </w:r>
            <w:r>
              <w:rPr>
                <w:sz w:val="20"/>
                <w:szCs w:val="20"/>
              </w:rPr>
              <w:t>ypical</w:t>
            </w:r>
            <w:r w:rsidRPr="00314C67">
              <w:rPr>
                <w:sz w:val="20"/>
                <w:szCs w:val="20"/>
              </w:rPr>
              <w:t xml:space="preserve"> S</w:t>
            </w:r>
            <w:r>
              <w:rPr>
                <w:sz w:val="20"/>
                <w:szCs w:val="20"/>
              </w:rPr>
              <w:t>chematics</w:t>
            </w:r>
          </w:p>
        </w:tc>
      </w:tr>
      <w:tr w:rsidR="00871C13" w:rsidRPr="003C7599" w14:paraId="73593D94" w14:textId="77777777" w:rsidTr="0010115B">
        <w:tc>
          <w:tcPr>
            <w:tcW w:w="1168" w:type="dxa"/>
            <w:vAlign w:val="center"/>
          </w:tcPr>
          <w:p w14:paraId="17785C7F" w14:textId="0F6505B7" w:rsidR="00871C13" w:rsidRPr="00871C13" w:rsidRDefault="00871C13" w:rsidP="00871C13">
            <w:pPr>
              <w:spacing w:before="60" w:after="60"/>
              <w:jc w:val="center"/>
              <w:rPr>
                <w:sz w:val="21"/>
                <w:szCs w:val="21"/>
                <w:u w:val="single"/>
              </w:rPr>
            </w:pPr>
            <w:r>
              <w:rPr>
                <w:sz w:val="21"/>
                <w:szCs w:val="21"/>
              </w:rPr>
              <w:t>11</w:t>
            </w:r>
          </w:p>
        </w:tc>
        <w:tc>
          <w:tcPr>
            <w:tcW w:w="2157" w:type="dxa"/>
            <w:vAlign w:val="center"/>
          </w:tcPr>
          <w:p w14:paraId="7F812D87" w14:textId="519A8D1C" w:rsidR="00871C13" w:rsidRPr="00871C13" w:rsidRDefault="00871C13" w:rsidP="00871C13">
            <w:pPr>
              <w:spacing w:before="60" w:after="60"/>
              <w:jc w:val="center"/>
              <w:rPr>
                <w:sz w:val="20"/>
                <w:szCs w:val="20"/>
                <w:u w:val="single"/>
              </w:rPr>
            </w:pPr>
            <w:r>
              <w:rPr>
                <w:sz w:val="20"/>
                <w:szCs w:val="20"/>
              </w:rPr>
              <w:t>RB_</w:t>
            </w:r>
            <w:r w:rsidRPr="00314C67">
              <w:rPr>
                <w:sz w:val="20"/>
                <w:szCs w:val="20"/>
              </w:rPr>
              <w:t>21023</w:t>
            </w:r>
          </w:p>
        </w:tc>
        <w:tc>
          <w:tcPr>
            <w:tcW w:w="6007" w:type="dxa"/>
            <w:vAlign w:val="center"/>
          </w:tcPr>
          <w:p w14:paraId="19BC997E" w14:textId="573ED859" w:rsidR="00871C13" w:rsidRPr="00871C13" w:rsidRDefault="00871C13" w:rsidP="00871C13">
            <w:pPr>
              <w:spacing w:before="60" w:after="60"/>
              <w:rPr>
                <w:sz w:val="20"/>
                <w:szCs w:val="20"/>
                <w:u w:val="single"/>
              </w:rPr>
            </w:pPr>
            <w:r>
              <w:rPr>
                <w:sz w:val="20"/>
                <w:szCs w:val="20"/>
              </w:rPr>
              <w:t>400V Motor Feeder and Protection Relay Typical Schematics</w:t>
            </w:r>
          </w:p>
        </w:tc>
      </w:tr>
      <w:tr w:rsidR="00871C13" w:rsidRPr="003C7599" w14:paraId="1DBEECF5" w14:textId="77777777" w:rsidTr="0010115B">
        <w:tc>
          <w:tcPr>
            <w:tcW w:w="1168" w:type="dxa"/>
            <w:vAlign w:val="center"/>
          </w:tcPr>
          <w:p w14:paraId="724E01C9" w14:textId="654FA89A" w:rsidR="00871C13" w:rsidRPr="00871C13" w:rsidRDefault="00871C13" w:rsidP="00871C13">
            <w:pPr>
              <w:spacing w:before="60" w:after="60"/>
              <w:jc w:val="center"/>
              <w:rPr>
                <w:sz w:val="21"/>
                <w:szCs w:val="21"/>
                <w:u w:val="single"/>
              </w:rPr>
            </w:pPr>
            <w:r>
              <w:rPr>
                <w:sz w:val="21"/>
                <w:szCs w:val="21"/>
              </w:rPr>
              <w:t>12</w:t>
            </w:r>
          </w:p>
        </w:tc>
        <w:tc>
          <w:tcPr>
            <w:tcW w:w="2157" w:type="dxa"/>
            <w:vAlign w:val="center"/>
          </w:tcPr>
          <w:p w14:paraId="35A77BFF" w14:textId="01AAD2A8" w:rsidR="00871C13" w:rsidRPr="00871C13" w:rsidRDefault="00871C13" w:rsidP="00871C13">
            <w:pPr>
              <w:spacing w:before="60" w:after="60"/>
              <w:jc w:val="center"/>
              <w:rPr>
                <w:sz w:val="20"/>
                <w:szCs w:val="20"/>
                <w:u w:val="single"/>
              </w:rPr>
            </w:pPr>
            <w:r>
              <w:rPr>
                <w:sz w:val="20"/>
                <w:szCs w:val="20"/>
              </w:rPr>
              <w:t>RB_</w:t>
            </w:r>
            <w:r w:rsidRPr="00B25505">
              <w:rPr>
                <w:sz w:val="20"/>
                <w:szCs w:val="20"/>
              </w:rPr>
              <w:t>21032</w:t>
            </w:r>
          </w:p>
        </w:tc>
        <w:tc>
          <w:tcPr>
            <w:tcW w:w="6007" w:type="dxa"/>
            <w:vAlign w:val="center"/>
          </w:tcPr>
          <w:p w14:paraId="754CC8C4" w14:textId="327C4131" w:rsidR="00871C13" w:rsidRPr="00871C13" w:rsidRDefault="00871C13" w:rsidP="00871C13">
            <w:pPr>
              <w:spacing w:before="60" w:after="60"/>
              <w:rPr>
                <w:sz w:val="20"/>
                <w:szCs w:val="20"/>
                <w:u w:val="single"/>
              </w:rPr>
            </w:pPr>
            <w:r w:rsidRPr="00B25505">
              <w:rPr>
                <w:sz w:val="20"/>
                <w:szCs w:val="20"/>
              </w:rPr>
              <w:t>UPS Circuit Typical</w:t>
            </w:r>
            <w:r>
              <w:rPr>
                <w:sz w:val="20"/>
                <w:szCs w:val="20"/>
              </w:rPr>
              <w:t xml:space="preserve"> Schematic</w:t>
            </w:r>
          </w:p>
        </w:tc>
      </w:tr>
      <w:tr w:rsidR="00871C13" w:rsidRPr="003C7599" w14:paraId="5BAEEA59" w14:textId="77777777" w:rsidTr="0010115B">
        <w:tc>
          <w:tcPr>
            <w:tcW w:w="1168" w:type="dxa"/>
            <w:vAlign w:val="center"/>
          </w:tcPr>
          <w:p w14:paraId="0F70EF65" w14:textId="50754DEE" w:rsidR="00871C13" w:rsidRPr="00871C13" w:rsidRDefault="00871C13" w:rsidP="00871C13">
            <w:pPr>
              <w:spacing w:before="60" w:after="60"/>
              <w:jc w:val="center"/>
              <w:rPr>
                <w:sz w:val="21"/>
                <w:szCs w:val="21"/>
                <w:u w:val="single"/>
              </w:rPr>
            </w:pPr>
            <w:r>
              <w:rPr>
                <w:sz w:val="21"/>
                <w:szCs w:val="21"/>
              </w:rPr>
              <w:t>13</w:t>
            </w:r>
          </w:p>
        </w:tc>
        <w:tc>
          <w:tcPr>
            <w:tcW w:w="2157" w:type="dxa"/>
            <w:vAlign w:val="center"/>
          </w:tcPr>
          <w:p w14:paraId="7A9CA80A" w14:textId="67D2A9B0" w:rsidR="00871C13" w:rsidRPr="00871C13" w:rsidRDefault="00871C13" w:rsidP="00871C13">
            <w:pPr>
              <w:spacing w:before="60" w:after="60"/>
              <w:jc w:val="center"/>
              <w:rPr>
                <w:sz w:val="20"/>
                <w:szCs w:val="20"/>
                <w:u w:val="single"/>
              </w:rPr>
            </w:pPr>
            <w:r w:rsidRPr="00EC3F6F">
              <w:rPr>
                <w:sz w:val="20"/>
                <w:szCs w:val="20"/>
              </w:rPr>
              <w:t>RB_20092</w:t>
            </w:r>
          </w:p>
        </w:tc>
        <w:tc>
          <w:tcPr>
            <w:tcW w:w="6007" w:type="dxa"/>
            <w:vAlign w:val="center"/>
          </w:tcPr>
          <w:p w14:paraId="66E78A3B" w14:textId="6E119E32" w:rsidR="00871C13" w:rsidRPr="00871C13" w:rsidRDefault="00871C13" w:rsidP="00871C13">
            <w:pPr>
              <w:spacing w:before="60" w:after="60"/>
              <w:rPr>
                <w:sz w:val="20"/>
                <w:szCs w:val="20"/>
                <w:u w:val="single"/>
              </w:rPr>
            </w:pPr>
            <w:r w:rsidRPr="00EC3F6F">
              <w:rPr>
                <w:sz w:val="20"/>
                <w:szCs w:val="20"/>
              </w:rPr>
              <w:t>M</w:t>
            </w:r>
            <w:r>
              <w:rPr>
                <w:sz w:val="20"/>
                <w:szCs w:val="20"/>
              </w:rPr>
              <w:t>otor</w:t>
            </w:r>
            <w:r w:rsidRPr="00EC3F6F">
              <w:rPr>
                <w:sz w:val="20"/>
                <w:szCs w:val="20"/>
              </w:rPr>
              <w:t xml:space="preserve"> F</w:t>
            </w:r>
            <w:r>
              <w:rPr>
                <w:sz w:val="20"/>
                <w:szCs w:val="20"/>
              </w:rPr>
              <w:t xml:space="preserve">eeder </w:t>
            </w:r>
            <w:r w:rsidRPr="00EC3F6F">
              <w:rPr>
                <w:sz w:val="20"/>
                <w:szCs w:val="20"/>
              </w:rPr>
              <w:t>T</w:t>
            </w:r>
            <w:r>
              <w:rPr>
                <w:sz w:val="20"/>
                <w:szCs w:val="20"/>
              </w:rPr>
              <w:t>ypical</w:t>
            </w:r>
            <w:r w:rsidRPr="00EC3F6F">
              <w:rPr>
                <w:sz w:val="20"/>
                <w:szCs w:val="20"/>
              </w:rPr>
              <w:t xml:space="preserve"> </w:t>
            </w:r>
            <w:r>
              <w:rPr>
                <w:sz w:val="20"/>
                <w:szCs w:val="20"/>
              </w:rPr>
              <w:t>Schematic</w:t>
            </w:r>
          </w:p>
        </w:tc>
      </w:tr>
      <w:tr w:rsidR="00871C13" w:rsidRPr="003C7599" w14:paraId="0F3D5A50" w14:textId="77777777" w:rsidTr="0010115B">
        <w:tc>
          <w:tcPr>
            <w:tcW w:w="1168" w:type="dxa"/>
            <w:vAlign w:val="center"/>
          </w:tcPr>
          <w:p w14:paraId="7A562876" w14:textId="47354FF0" w:rsidR="00871C13" w:rsidRPr="00871C13" w:rsidRDefault="00871C13" w:rsidP="00871C13">
            <w:pPr>
              <w:spacing w:before="60" w:after="60"/>
              <w:jc w:val="center"/>
              <w:rPr>
                <w:sz w:val="21"/>
                <w:szCs w:val="21"/>
                <w:u w:val="single"/>
              </w:rPr>
            </w:pPr>
            <w:r>
              <w:rPr>
                <w:sz w:val="21"/>
                <w:szCs w:val="21"/>
              </w:rPr>
              <w:t>14</w:t>
            </w:r>
          </w:p>
        </w:tc>
        <w:tc>
          <w:tcPr>
            <w:tcW w:w="2157" w:type="dxa"/>
            <w:vAlign w:val="center"/>
          </w:tcPr>
          <w:p w14:paraId="565B2D2E" w14:textId="7198DFB8" w:rsidR="00871C13" w:rsidRPr="00871C13" w:rsidRDefault="00871C13" w:rsidP="00871C13">
            <w:pPr>
              <w:spacing w:before="60" w:after="60"/>
              <w:jc w:val="center"/>
              <w:rPr>
                <w:sz w:val="20"/>
                <w:szCs w:val="20"/>
                <w:u w:val="single"/>
              </w:rPr>
            </w:pPr>
            <w:r w:rsidRPr="00EC3F6F">
              <w:rPr>
                <w:sz w:val="20"/>
                <w:szCs w:val="20"/>
              </w:rPr>
              <w:t>RB_20093</w:t>
            </w:r>
          </w:p>
        </w:tc>
        <w:tc>
          <w:tcPr>
            <w:tcW w:w="6007" w:type="dxa"/>
            <w:vAlign w:val="center"/>
          </w:tcPr>
          <w:p w14:paraId="02E1105C" w14:textId="6B2314BB" w:rsidR="00871C13" w:rsidRPr="00871C13" w:rsidRDefault="00871C13" w:rsidP="00871C13">
            <w:pPr>
              <w:spacing w:before="60" w:after="60"/>
              <w:rPr>
                <w:sz w:val="20"/>
                <w:szCs w:val="20"/>
                <w:u w:val="single"/>
              </w:rPr>
            </w:pPr>
            <w:r>
              <w:rPr>
                <w:sz w:val="20"/>
                <w:szCs w:val="20"/>
              </w:rPr>
              <w:t>Valve</w:t>
            </w:r>
            <w:r w:rsidRPr="00EC3F6F">
              <w:rPr>
                <w:sz w:val="20"/>
                <w:szCs w:val="20"/>
              </w:rPr>
              <w:t xml:space="preserve"> C</w:t>
            </w:r>
            <w:r>
              <w:rPr>
                <w:sz w:val="20"/>
                <w:szCs w:val="20"/>
              </w:rPr>
              <w:t>hamber</w:t>
            </w:r>
            <w:r w:rsidRPr="00EC3F6F">
              <w:rPr>
                <w:sz w:val="20"/>
                <w:szCs w:val="20"/>
              </w:rPr>
              <w:t xml:space="preserve"> DB T</w:t>
            </w:r>
            <w:r>
              <w:rPr>
                <w:sz w:val="20"/>
                <w:szCs w:val="20"/>
              </w:rPr>
              <w:t>ypical SLD</w:t>
            </w:r>
          </w:p>
        </w:tc>
      </w:tr>
      <w:tr w:rsidR="00871C13" w:rsidRPr="003C7599" w14:paraId="72873D7C" w14:textId="77777777" w:rsidTr="0010115B">
        <w:tc>
          <w:tcPr>
            <w:tcW w:w="1168" w:type="dxa"/>
            <w:vAlign w:val="center"/>
          </w:tcPr>
          <w:p w14:paraId="1FBD1416" w14:textId="7D54B341" w:rsidR="00871C13" w:rsidRPr="00871C13" w:rsidRDefault="00871C13" w:rsidP="00871C13">
            <w:pPr>
              <w:spacing w:before="60" w:after="60"/>
              <w:jc w:val="center"/>
              <w:rPr>
                <w:sz w:val="21"/>
                <w:szCs w:val="21"/>
                <w:u w:val="single"/>
              </w:rPr>
            </w:pPr>
            <w:r>
              <w:rPr>
                <w:sz w:val="21"/>
                <w:szCs w:val="21"/>
              </w:rPr>
              <w:t>15</w:t>
            </w:r>
          </w:p>
        </w:tc>
        <w:tc>
          <w:tcPr>
            <w:tcW w:w="2157" w:type="dxa"/>
            <w:vAlign w:val="center"/>
          </w:tcPr>
          <w:p w14:paraId="33B84ABD" w14:textId="4C6F96EA" w:rsidR="00871C13" w:rsidRPr="00871C13" w:rsidRDefault="00871C13" w:rsidP="00871C13">
            <w:pPr>
              <w:spacing w:before="60" w:after="60"/>
              <w:jc w:val="center"/>
              <w:rPr>
                <w:sz w:val="20"/>
                <w:szCs w:val="20"/>
                <w:u w:val="single"/>
              </w:rPr>
            </w:pPr>
            <w:r w:rsidRPr="00EC3F6F">
              <w:rPr>
                <w:sz w:val="20"/>
                <w:szCs w:val="20"/>
              </w:rPr>
              <w:t>RB_20094</w:t>
            </w:r>
          </w:p>
        </w:tc>
        <w:tc>
          <w:tcPr>
            <w:tcW w:w="6007" w:type="dxa"/>
            <w:vAlign w:val="center"/>
          </w:tcPr>
          <w:p w14:paraId="4017F7B9" w14:textId="690DAE98" w:rsidR="00871C13" w:rsidRPr="00871C13" w:rsidRDefault="00871C13" w:rsidP="00871C13">
            <w:pPr>
              <w:spacing w:before="60" w:after="60"/>
              <w:rPr>
                <w:sz w:val="20"/>
                <w:szCs w:val="20"/>
                <w:u w:val="single"/>
              </w:rPr>
            </w:pPr>
            <w:r w:rsidRPr="00EC3F6F">
              <w:rPr>
                <w:sz w:val="20"/>
                <w:szCs w:val="20"/>
              </w:rPr>
              <w:t>H</w:t>
            </w:r>
            <w:r>
              <w:rPr>
                <w:sz w:val="20"/>
                <w:szCs w:val="20"/>
              </w:rPr>
              <w:t>eater</w:t>
            </w:r>
            <w:r w:rsidRPr="00EC3F6F">
              <w:rPr>
                <w:sz w:val="20"/>
                <w:szCs w:val="20"/>
              </w:rPr>
              <w:t xml:space="preserve"> C</w:t>
            </w:r>
            <w:r>
              <w:rPr>
                <w:sz w:val="20"/>
                <w:szCs w:val="20"/>
              </w:rPr>
              <w:t>ontrol</w:t>
            </w:r>
            <w:r w:rsidRPr="00EC3F6F">
              <w:rPr>
                <w:sz w:val="20"/>
                <w:szCs w:val="20"/>
              </w:rPr>
              <w:t xml:space="preserve"> T</w:t>
            </w:r>
            <w:r>
              <w:rPr>
                <w:sz w:val="20"/>
                <w:szCs w:val="20"/>
              </w:rPr>
              <w:t>ypical</w:t>
            </w:r>
            <w:r w:rsidRPr="00EC3F6F">
              <w:rPr>
                <w:sz w:val="20"/>
                <w:szCs w:val="20"/>
              </w:rPr>
              <w:t xml:space="preserve"> </w:t>
            </w:r>
            <w:r>
              <w:rPr>
                <w:sz w:val="20"/>
                <w:szCs w:val="20"/>
              </w:rPr>
              <w:t xml:space="preserve">Schematics </w:t>
            </w:r>
          </w:p>
        </w:tc>
      </w:tr>
      <w:tr w:rsidR="00871C13" w:rsidRPr="003C7599" w14:paraId="7163A111" w14:textId="77777777" w:rsidTr="0010115B">
        <w:tc>
          <w:tcPr>
            <w:tcW w:w="1168" w:type="dxa"/>
            <w:vAlign w:val="center"/>
          </w:tcPr>
          <w:p w14:paraId="6DFD434A" w14:textId="2C9238A7" w:rsidR="00871C13" w:rsidRPr="00871C13" w:rsidRDefault="00871C13" w:rsidP="00871C13">
            <w:pPr>
              <w:spacing w:before="60" w:after="60"/>
              <w:jc w:val="center"/>
              <w:rPr>
                <w:sz w:val="21"/>
                <w:szCs w:val="21"/>
                <w:u w:val="single"/>
              </w:rPr>
            </w:pPr>
            <w:r>
              <w:rPr>
                <w:sz w:val="21"/>
                <w:szCs w:val="21"/>
              </w:rPr>
              <w:t>16</w:t>
            </w:r>
          </w:p>
        </w:tc>
        <w:tc>
          <w:tcPr>
            <w:tcW w:w="2157" w:type="dxa"/>
            <w:vAlign w:val="center"/>
          </w:tcPr>
          <w:p w14:paraId="280B58CF" w14:textId="4CE1D798" w:rsidR="00871C13" w:rsidRPr="00871C13" w:rsidRDefault="00871C13" w:rsidP="00871C13">
            <w:pPr>
              <w:spacing w:before="60" w:after="60"/>
              <w:jc w:val="center"/>
              <w:rPr>
                <w:sz w:val="20"/>
                <w:szCs w:val="20"/>
                <w:u w:val="single"/>
              </w:rPr>
            </w:pPr>
            <w:r w:rsidRPr="00EC3F6F">
              <w:rPr>
                <w:sz w:val="20"/>
                <w:szCs w:val="20"/>
              </w:rPr>
              <w:t>RB_20099</w:t>
            </w:r>
          </w:p>
        </w:tc>
        <w:tc>
          <w:tcPr>
            <w:tcW w:w="6007" w:type="dxa"/>
            <w:vAlign w:val="center"/>
          </w:tcPr>
          <w:p w14:paraId="565AB877" w14:textId="4383221E" w:rsidR="00871C13" w:rsidRPr="00871C13" w:rsidRDefault="00871C13" w:rsidP="00871C13">
            <w:pPr>
              <w:spacing w:before="60" w:after="60"/>
              <w:rPr>
                <w:sz w:val="20"/>
                <w:szCs w:val="20"/>
                <w:u w:val="single"/>
              </w:rPr>
            </w:pPr>
            <w:r w:rsidRPr="00EC3F6F">
              <w:rPr>
                <w:sz w:val="20"/>
                <w:szCs w:val="20"/>
              </w:rPr>
              <w:t>C</w:t>
            </w:r>
            <w:r>
              <w:rPr>
                <w:sz w:val="20"/>
                <w:szCs w:val="20"/>
              </w:rPr>
              <w:t>ooling</w:t>
            </w:r>
            <w:r w:rsidRPr="00EC3F6F">
              <w:rPr>
                <w:sz w:val="20"/>
                <w:szCs w:val="20"/>
              </w:rPr>
              <w:t xml:space="preserve"> W</w:t>
            </w:r>
            <w:r>
              <w:rPr>
                <w:sz w:val="20"/>
                <w:szCs w:val="20"/>
              </w:rPr>
              <w:t>ater</w:t>
            </w:r>
            <w:r w:rsidRPr="00EC3F6F">
              <w:rPr>
                <w:sz w:val="20"/>
                <w:szCs w:val="20"/>
              </w:rPr>
              <w:t xml:space="preserve"> P</w:t>
            </w:r>
            <w:r>
              <w:rPr>
                <w:sz w:val="20"/>
                <w:szCs w:val="20"/>
              </w:rPr>
              <w:t>ump</w:t>
            </w:r>
            <w:r w:rsidRPr="00EC3F6F">
              <w:rPr>
                <w:sz w:val="20"/>
                <w:szCs w:val="20"/>
              </w:rPr>
              <w:t xml:space="preserve"> T</w:t>
            </w:r>
            <w:r>
              <w:rPr>
                <w:sz w:val="20"/>
                <w:szCs w:val="20"/>
              </w:rPr>
              <w:t>ypical</w:t>
            </w:r>
            <w:r w:rsidRPr="00EC3F6F">
              <w:rPr>
                <w:sz w:val="20"/>
                <w:szCs w:val="20"/>
              </w:rPr>
              <w:t xml:space="preserve"> </w:t>
            </w:r>
            <w:r>
              <w:rPr>
                <w:sz w:val="20"/>
                <w:szCs w:val="20"/>
              </w:rPr>
              <w:t>Schematics</w:t>
            </w:r>
          </w:p>
        </w:tc>
      </w:tr>
      <w:tr w:rsidR="00871C13" w:rsidRPr="003C7599" w14:paraId="60979F59" w14:textId="77777777" w:rsidTr="0010115B">
        <w:tc>
          <w:tcPr>
            <w:tcW w:w="1168" w:type="dxa"/>
            <w:vAlign w:val="center"/>
          </w:tcPr>
          <w:p w14:paraId="3DB4E126" w14:textId="35EE934E" w:rsidR="00871C13" w:rsidRPr="00871C13" w:rsidRDefault="00871C13" w:rsidP="00871C13">
            <w:pPr>
              <w:spacing w:before="60" w:after="60"/>
              <w:jc w:val="center"/>
              <w:rPr>
                <w:sz w:val="21"/>
                <w:szCs w:val="21"/>
                <w:u w:val="single"/>
              </w:rPr>
            </w:pPr>
            <w:r>
              <w:rPr>
                <w:sz w:val="21"/>
                <w:szCs w:val="21"/>
              </w:rPr>
              <w:t>17</w:t>
            </w:r>
          </w:p>
        </w:tc>
        <w:tc>
          <w:tcPr>
            <w:tcW w:w="2157" w:type="dxa"/>
            <w:vAlign w:val="center"/>
          </w:tcPr>
          <w:p w14:paraId="5F2E32C3" w14:textId="3CA8DBAC" w:rsidR="00871C13" w:rsidRPr="00871C13" w:rsidRDefault="00871C13" w:rsidP="00871C13">
            <w:pPr>
              <w:spacing w:before="60" w:after="60"/>
              <w:jc w:val="center"/>
              <w:rPr>
                <w:sz w:val="20"/>
                <w:szCs w:val="20"/>
                <w:u w:val="single"/>
              </w:rPr>
            </w:pPr>
            <w:r w:rsidRPr="00EC3F6F">
              <w:rPr>
                <w:sz w:val="20"/>
                <w:szCs w:val="20"/>
              </w:rPr>
              <w:t>RB_20100</w:t>
            </w:r>
          </w:p>
        </w:tc>
        <w:tc>
          <w:tcPr>
            <w:tcW w:w="6007" w:type="dxa"/>
            <w:vAlign w:val="center"/>
          </w:tcPr>
          <w:p w14:paraId="0A5E5961" w14:textId="5FF6D96C" w:rsidR="00871C13" w:rsidRPr="00871C13" w:rsidRDefault="00871C13" w:rsidP="00871C13">
            <w:pPr>
              <w:spacing w:before="60" w:after="60"/>
              <w:rPr>
                <w:sz w:val="20"/>
                <w:szCs w:val="20"/>
                <w:u w:val="single"/>
              </w:rPr>
            </w:pPr>
            <w:r w:rsidRPr="00EC3F6F">
              <w:rPr>
                <w:sz w:val="20"/>
                <w:szCs w:val="20"/>
              </w:rPr>
              <w:t>Sump Pump Typical</w:t>
            </w:r>
            <w:r>
              <w:rPr>
                <w:sz w:val="20"/>
                <w:szCs w:val="20"/>
              </w:rPr>
              <w:t xml:space="preserve"> Schematic</w:t>
            </w:r>
          </w:p>
        </w:tc>
      </w:tr>
      <w:tr w:rsidR="00871C13" w:rsidRPr="003C7599" w14:paraId="0E480B04" w14:textId="77777777" w:rsidTr="0010115B">
        <w:tc>
          <w:tcPr>
            <w:tcW w:w="1168" w:type="dxa"/>
            <w:vAlign w:val="center"/>
          </w:tcPr>
          <w:p w14:paraId="13FB8A6D" w14:textId="443356D7" w:rsidR="00871C13" w:rsidRPr="00871C13" w:rsidRDefault="00871C13" w:rsidP="00871C13">
            <w:pPr>
              <w:spacing w:before="60" w:after="60"/>
              <w:jc w:val="center"/>
              <w:rPr>
                <w:sz w:val="21"/>
                <w:szCs w:val="21"/>
                <w:u w:val="single"/>
              </w:rPr>
            </w:pPr>
            <w:r>
              <w:rPr>
                <w:sz w:val="21"/>
                <w:szCs w:val="21"/>
              </w:rPr>
              <w:t>18</w:t>
            </w:r>
          </w:p>
        </w:tc>
        <w:tc>
          <w:tcPr>
            <w:tcW w:w="2157" w:type="dxa"/>
            <w:vAlign w:val="center"/>
          </w:tcPr>
          <w:p w14:paraId="33FA2FB8" w14:textId="45A6C252" w:rsidR="00871C13" w:rsidRPr="00871C13" w:rsidRDefault="00871C13" w:rsidP="00871C13">
            <w:pPr>
              <w:spacing w:before="60" w:after="60"/>
              <w:jc w:val="center"/>
              <w:rPr>
                <w:sz w:val="20"/>
                <w:szCs w:val="20"/>
                <w:u w:val="single"/>
              </w:rPr>
            </w:pPr>
            <w:r w:rsidRPr="00EC3F6F">
              <w:rPr>
                <w:sz w:val="20"/>
                <w:szCs w:val="20"/>
              </w:rPr>
              <w:t>RB</w:t>
            </w:r>
            <w:r>
              <w:rPr>
                <w:sz w:val="20"/>
                <w:szCs w:val="20"/>
              </w:rPr>
              <w:t>_</w:t>
            </w:r>
            <w:r w:rsidRPr="00EC3F6F">
              <w:rPr>
                <w:sz w:val="20"/>
                <w:szCs w:val="20"/>
              </w:rPr>
              <w:t>6443</w:t>
            </w:r>
          </w:p>
        </w:tc>
        <w:tc>
          <w:tcPr>
            <w:tcW w:w="6007" w:type="dxa"/>
            <w:vAlign w:val="center"/>
          </w:tcPr>
          <w:p w14:paraId="2005818F" w14:textId="3BBA8E71" w:rsidR="00871C13" w:rsidRPr="00871C13" w:rsidRDefault="00871C13" w:rsidP="00871C13">
            <w:pPr>
              <w:spacing w:before="60" w:after="60"/>
              <w:rPr>
                <w:sz w:val="20"/>
                <w:szCs w:val="20"/>
                <w:u w:val="single"/>
              </w:rPr>
            </w:pPr>
            <w:r w:rsidRPr="00EC3F6F">
              <w:rPr>
                <w:sz w:val="20"/>
                <w:szCs w:val="20"/>
              </w:rPr>
              <w:t>Cable Trench Cross Section</w:t>
            </w:r>
          </w:p>
        </w:tc>
      </w:tr>
      <w:tr w:rsidR="00C24F30" w:rsidRPr="003C7599" w14:paraId="74C0FB22" w14:textId="77777777" w:rsidTr="0010115B">
        <w:tc>
          <w:tcPr>
            <w:tcW w:w="1168" w:type="dxa"/>
            <w:vAlign w:val="center"/>
          </w:tcPr>
          <w:p w14:paraId="501A90D6" w14:textId="3A372F44" w:rsidR="00C24F30" w:rsidRDefault="00C24F30" w:rsidP="00C24F30">
            <w:pPr>
              <w:spacing w:before="60" w:after="60"/>
              <w:jc w:val="center"/>
              <w:rPr>
                <w:sz w:val="21"/>
                <w:szCs w:val="21"/>
              </w:rPr>
            </w:pPr>
            <w:r>
              <w:rPr>
                <w:sz w:val="21"/>
                <w:szCs w:val="21"/>
              </w:rPr>
              <w:t>19</w:t>
            </w:r>
          </w:p>
        </w:tc>
        <w:tc>
          <w:tcPr>
            <w:tcW w:w="2157" w:type="dxa"/>
            <w:vAlign w:val="center"/>
          </w:tcPr>
          <w:p w14:paraId="26332FBF" w14:textId="02DE8963" w:rsidR="00C24F30" w:rsidRPr="00EC3F6F" w:rsidRDefault="00C24F30" w:rsidP="00C24F30">
            <w:pPr>
              <w:spacing w:before="60" w:after="60"/>
              <w:jc w:val="center"/>
              <w:rPr>
                <w:sz w:val="20"/>
                <w:szCs w:val="20"/>
              </w:rPr>
            </w:pPr>
            <w:r>
              <w:rPr>
                <w:color w:val="000000"/>
                <w:sz w:val="20"/>
                <w:szCs w:val="20"/>
              </w:rPr>
              <w:t>R0_40548</w:t>
            </w:r>
          </w:p>
        </w:tc>
        <w:tc>
          <w:tcPr>
            <w:tcW w:w="6007" w:type="dxa"/>
            <w:vAlign w:val="center"/>
          </w:tcPr>
          <w:p w14:paraId="14BB693D" w14:textId="2E49497F" w:rsidR="00C24F30" w:rsidRPr="00EC3F6F" w:rsidRDefault="00C24F30" w:rsidP="00C24F30">
            <w:pPr>
              <w:spacing w:before="60" w:after="60"/>
              <w:rPr>
                <w:sz w:val="20"/>
                <w:szCs w:val="20"/>
              </w:rPr>
            </w:pPr>
            <w:r>
              <w:rPr>
                <w:color w:val="000000"/>
                <w:sz w:val="20"/>
                <w:szCs w:val="20"/>
              </w:rPr>
              <w:t>Proposed location for Hydro Power Plant Site layout Klipfontein</w:t>
            </w:r>
          </w:p>
        </w:tc>
      </w:tr>
      <w:tr w:rsidR="00C24F30" w:rsidRPr="003C7599" w14:paraId="50B171B5" w14:textId="77777777" w:rsidTr="0010115B">
        <w:tc>
          <w:tcPr>
            <w:tcW w:w="1168" w:type="dxa"/>
            <w:vAlign w:val="center"/>
          </w:tcPr>
          <w:p w14:paraId="31E1F9BD" w14:textId="5E9FCBFC" w:rsidR="00C24F30" w:rsidRDefault="00C24F30" w:rsidP="00C24F30">
            <w:pPr>
              <w:spacing w:before="60" w:after="60"/>
              <w:jc w:val="center"/>
              <w:rPr>
                <w:sz w:val="21"/>
                <w:szCs w:val="21"/>
              </w:rPr>
            </w:pPr>
            <w:r>
              <w:rPr>
                <w:sz w:val="21"/>
                <w:szCs w:val="21"/>
              </w:rPr>
              <w:t>20</w:t>
            </w:r>
          </w:p>
        </w:tc>
        <w:tc>
          <w:tcPr>
            <w:tcW w:w="2157" w:type="dxa"/>
            <w:vAlign w:val="center"/>
          </w:tcPr>
          <w:p w14:paraId="45368EC4" w14:textId="4C955F43" w:rsidR="00C24F30" w:rsidRPr="00EC3F6F" w:rsidRDefault="00C24F30" w:rsidP="00C24F30">
            <w:pPr>
              <w:spacing w:before="60" w:after="60"/>
              <w:jc w:val="center"/>
              <w:rPr>
                <w:sz w:val="20"/>
                <w:szCs w:val="20"/>
              </w:rPr>
            </w:pPr>
            <w:r>
              <w:rPr>
                <w:color w:val="000000"/>
                <w:sz w:val="20"/>
                <w:szCs w:val="20"/>
              </w:rPr>
              <w:t>R0_40549</w:t>
            </w:r>
          </w:p>
        </w:tc>
        <w:tc>
          <w:tcPr>
            <w:tcW w:w="6007" w:type="dxa"/>
            <w:vAlign w:val="center"/>
          </w:tcPr>
          <w:p w14:paraId="590FDD81" w14:textId="19745AD2" w:rsidR="00C24F30" w:rsidRPr="00EC3F6F" w:rsidRDefault="00C24F30" w:rsidP="00C24F30">
            <w:pPr>
              <w:spacing w:before="60" w:after="60"/>
              <w:rPr>
                <w:sz w:val="20"/>
                <w:szCs w:val="20"/>
              </w:rPr>
            </w:pPr>
            <w:r>
              <w:rPr>
                <w:color w:val="000000"/>
                <w:sz w:val="20"/>
                <w:szCs w:val="20"/>
              </w:rPr>
              <w:t>Proposed location for Hydro Power Plant Site layout Brakfontein</w:t>
            </w:r>
          </w:p>
        </w:tc>
      </w:tr>
      <w:tr w:rsidR="00C24F30" w:rsidRPr="003C7599" w14:paraId="4A6BEEF0" w14:textId="77777777" w:rsidTr="0010115B">
        <w:tc>
          <w:tcPr>
            <w:tcW w:w="1168" w:type="dxa"/>
            <w:vAlign w:val="center"/>
          </w:tcPr>
          <w:p w14:paraId="0E54B027" w14:textId="01003BEE" w:rsidR="00C24F30" w:rsidRDefault="00C24F30" w:rsidP="00C24F30">
            <w:pPr>
              <w:spacing w:before="60" w:after="60"/>
              <w:jc w:val="center"/>
              <w:rPr>
                <w:sz w:val="21"/>
                <w:szCs w:val="21"/>
              </w:rPr>
            </w:pPr>
            <w:r>
              <w:rPr>
                <w:sz w:val="21"/>
                <w:szCs w:val="21"/>
              </w:rPr>
              <w:t>21</w:t>
            </w:r>
          </w:p>
        </w:tc>
        <w:tc>
          <w:tcPr>
            <w:tcW w:w="2157" w:type="dxa"/>
            <w:vAlign w:val="center"/>
          </w:tcPr>
          <w:p w14:paraId="61F679EB" w14:textId="1FCCD6B9" w:rsidR="00C24F30" w:rsidRPr="00EC3F6F" w:rsidRDefault="00C24F30" w:rsidP="00C24F30">
            <w:pPr>
              <w:spacing w:before="60" w:after="60"/>
              <w:jc w:val="center"/>
              <w:rPr>
                <w:sz w:val="20"/>
                <w:szCs w:val="20"/>
              </w:rPr>
            </w:pPr>
            <w:r>
              <w:rPr>
                <w:color w:val="000000"/>
                <w:sz w:val="20"/>
                <w:szCs w:val="20"/>
              </w:rPr>
              <w:t>R0_40550</w:t>
            </w:r>
          </w:p>
        </w:tc>
        <w:tc>
          <w:tcPr>
            <w:tcW w:w="6007" w:type="dxa"/>
            <w:vAlign w:val="center"/>
          </w:tcPr>
          <w:p w14:paraId="47B01D96" w14:textId="10564609" w:rsidR="00C24F30" w:rsidRPr="00EC3F6F" w:rsidRDefault="00C24F30" w:rsidP="00C24F30">
            <w:pPr>
              <w:spacing w:before="60" w:after="60"/>
              <w:rPr>
                <w:sz w:val="20"/>
                <w:szCs w:val="20"/>
              </w:rPr>
            </w:pPr>
            <w:r>
              <w:rPr>
                <w:color w:val="000000"/>
                <w:sz w:val="20"/>
                <w:szCs w:val="20"/>
              </w:rPr>
              <w:t>Proposed location for Hydro Power Plant Site layout Hartebeesthoek</w:t>
            </w:r>
          </w:p>
        </w:tc>
      </w:tr>
      <w:tr w:rsidR="00C24F30" w:rsidRPr="003C7599" w14:paraId="73C8795E" w14:textId="77777777" w:rsidTr="0010115B">
        <w:tc>
          <w:tcPr>
            <w:tcW w:w="1168" w:type="dxa"/>
            <w:vAlign w:val="center"/>
          </w:tcPr>
          <w:p w14:paraId="2F782E0F" w14:textId="16A67CFF" w:rsidR="00C24F30" w:rsidRDefault="00C24F30" w:rsidP="00C24F30">
            <w:pPr>
              <w:spacing w:before="60" w:after="60"/>
              <w:jc w:val="center"/>
              <w:rPr>
                <w:sz w:val="21"/>
                <w:szCs w:val="21"/>
              </w:rPr>
            </w:pPr>
            <w:r>
              <w:rPr>
                <w:sz w:val="21"/>
                <w:szCs w:val="21"/>
              </w:rPr>
              <w:t>22</w:t>
            </w:r>
          </w:p>
        </w:tc>
        <w:tc>
          <w:tcPr>
            <w:tcW w:w="2157" w:type="dxa"/>
            <w:vAlign w:val="center"/>
          </w:tcPr>
          <w:p w14:paraId="308BB5AA" w14:textId="58C97E0A" w:rsidR="00C24F30" w:rsidRPr="00EC3F6F" w:rsidRDefault="00C24F30" w:rsidP="00C24F30">
            <w:pPr>
              <w:spacing w:before="60" w:after="60"/>
              <w:jc w:val="center"/>
              <w:rPr>
                <w:sz w:val="20"/>
                <w:szCs w:val="20"/>
              </w:rPr>
            </w:pPr>
            <w:r>
              <w:rPr>
                <w:color w:val="000000"/>
                <w:sz w:val="20"/>
                <w:szCs w:val="20"/>
              </w:rPr>
              <w:t>R0_40551</w:t>
            </w:r>
          </w:p>
        </w:tc>
        <w:tc>
          <w:tcPr>
            <w:tcW w:w="6007" w:type="dxa"/>
            <w:vAlign w:val="center"/>
          </w:tcPr>
          <w:p w14:paraId="7AC507C8" w14:textId="44F53D5E" w:rsidR="00C24F30" w:rsidRPr="00EC3F6F" w:rsidRDefault="00C24F30" w:rsidP="00C24F30">
            <w:pPr>
              <w:spacing w:before="60" w:after="60"/>
              <w:rPr>
                <w:sz w:val="20"/>
                <w:szCs w:val="20"/>
              </w:rPr>
            </w:pPr>
            <w:r>
              <w:rPr>
                <w:color w:val="000000"/>
                <w:sz w:val="20"/>
                <w:szCs w:val="20"/>
              </w:rPr>
              <w:t>Proposed location for Hydro Power Plant Site layout Bronberg</w:t>
            </w:r>
          </w:p>
        </w:tc>
      </w:tr>
    </w:tbl>
    <w:p w14:paraId="38F5AE97" w14:textId="668AA963" w:rsidR="005A64D5" w:rsidRDefault="005A64D5" w:rsidP="000D45BA"/>
    <w:p w14:paraId="70913060" w14:textId="6D8EB113" w:rsidR="00385B64" w:rsidRDefault="00385B64" w:rsidP="000D45BA"/>
    <w:p w14:paraId="162C1E51" w14:textId="77777777" w:rsidR="00385B64" w:rsidRDefault="00385B64" w:rsidP="000D45BA">
      <w:pPr>
        <w:sectPr w:rsidR="00385B64">
          <w:headerReference w:type="default" r:id="rId11"/>
          <w:footerReference w:type="default" r:id="rId12"/>
          <w:pgSz w:w="12240" w:h="15840"/>
          <w:pgMar w:top="1200" w:right="860" w:bottom="1060" w:left="1480" w:header="697" w:footer="876" w:gutter="0"/>
          <w:cols w:space="720"/>
        </w:sectPr>
      </w:pPr>
    </w:p>
    <w:p w14:paraId="4437B0B2" w14:textId="77777777" w:rsidR="008757C2" w:rsidRPr="00C74DCC" w:rsidRDefault="00C74DCC" w:rsidP="00542211">
      <w:pPr>
        <w:pStyle w:val="Heading1"/>
        <w:numPr>
          <w:ilvl w:val="0"/>
          <w:numId w:val="34"/>
        </w:numPr>
        <w:tabs>
          <w:tab w:val="left" w:pos="1175"/>
          <w:tab w:val="left" w:pos="1176"/>
        </w:tabs>
        <w:ind w:left="1174" w:hanging="800"/>
        <w:jc w:val="both"/>
        <w:rPr>
          <w:sz w:val="24"/>
          <w:szCs w:val="24"/>
        </w:rPr>
      </w:pPr>
      <w:bookmarkStart w:id="7" w:name="_Toc81335757"/>
      <w:r w:rsidRPr="00C74DCC">
        <w:rPr>
          <w:sz w:val="24"/>
          <w:szCs w:val="24"/>
        </w:rPr>
        <w:t>HYDROPOWER SYSTEM</w:t>
      </w:r>
      <w:r w:rsidRPr="00C74DCC">
        <w:rPr>
          <w:spacing w:val="-6"/>
          <w:sz w:val="24"/>
          <w:szCs w:val="24"/>
        </w:rPr>
        <w:t xml:space="preserve"> </w:t>
      </w:r>
      <w:r w:rsidRPr="00C74DCC">
        <w:rPr>
          <w:sz w:val="24"/>
          <w:szCs w:val="24"/>
        </w:rPr>
        <w:t>REQUIREMENTS</w:t>
      </w:r>
      <w:bookmarkEnd w:id="7"/>
    </w:p>
    <w:p w14:paraId="27826E56" w14:textId="77777777" w:rsidR="008757C2" w:rsidRDefault="008757C2" w:rsidP="000D45BA">
      <w:pPr>
        <w:rPr>
          <w:b/>
        </w:rPr>
      </w:pPr>
    </w:p>
    <w:p w14:paraId="51CFB2A2" w14:textId="77777777" w:rsidR="008757C2" w:rsidRPr="00AC0014" w:rsidRDefault="00C031E9" w:rsidP="00542211">
      <w:pPr>
        <w:pStyle w:val="Heading1"/>
        <w:numPr>
          <w:ilvl w:val="1"/>
          <w:numId w:val="35"/>
        </w:numPr>
        <w:tabs>
          <w:tab w:val="left" w:pos="1176"/>
        </w:tabs>
        <w:ind w:left="1094"/>
        <w:jc w:val="both"/>
        <w:rPr>
          <w:sz w:val="22"/>
          <w:szCs w:val="22"/>
        </w:rPr>
      </w:pPr>
      <w:bookmarkStart w:id="8" w:name="_Toc81335758"/>
      <w:r w:rsidRPr="00AC0014">
        <w:rPr>
          <w:sz w:val="22"/>
          <w:szCs w:val="22"/>
        </w:rPr>
        <w:t>System Definition</w:t>
      </w:r>
      <w:bookmarkEnd w:id="8"/>
    </w:p>
    <w:p w14:paraId="2804BF14" w14:textId="77777777" w:rsidR="008757C2" w:rsidRDefault="008757C2" w:rsidP="000D45BA">
      <w:pPr>
        <w:rPr>
          <w:b/>
        </w:rPr>
      </w:pPr>
    </w:p>
    <w:p w14:paraId="59232E04" w14:textId="77777777" w:rsidR="008757C2" w:rsidRPr="00AC0014" w:rsidRDefault="00C031E9" w:rsidP="000D45BA">
      <w:pPr>
        <w:ind w:left="375"/>
        <w:jc w:val="both"/>
        <w:rPr>
          <w:sz w:val="20"/>
          <w:szCs w:val="20"/>
        </w:rPr>
      </w:pPr>
      <w:r w:rsidRPr="00AC0014">
        <w:rPr>
          <w:sz w:val="20"/>
          <w:szCs w:val="20"/>
        </w:rPr>
        <w:t>This paragraph defines the major components of the Hydropower System.</w:t>
      </w:r>
    </w:p>
    <w:p w14:paraId="35A941CB" w14:textId="77777777" w:rsidR="008757C2" w:rsidRDefault="008757C2" w:rsidP="000D45BA"/>
    <w:p w14:paraId="394DE9A1" w14:textId="77777777" w:rsidR="008757C2" w:rsidRPr="00CE7560" w:rsidRDefault="00C031E9" w:rsidP="00542211">
      <w:pPr>
        <w:pStyle w:val="ListParagraph"/>
        <w:numPr>
          <w:ilvl w:val="2"/>
          <w:numId w:val="35"/>
        </w:numPr>
        <w:ind w:left="1094"/>
        <w:rPr>
          <w:b/>
          <w:bCs/>
        </w:rPr>
      </w:pPr>
      <w:r w:rsidRPr="00CE7560">
        <w:rPr>
          <w:b/>
          <w:bCs/>
        </w:rPr>
        <w:t>System Breakdown</w:t>
      </w:r>
      <w:r w:rsidRPr="00CE7560">
        <w:rPr>
          <w:b/>
          <w:bCs/>
          <w:spacing w:val="-2"/>
        </w:rPr>
        <w:t xml:space="preserve"> </w:t>
      </w:r>
      <w:r w:rsidRPr="00CE7560">
        <w:rPr>
          <w:b/>
          <w:bCs/>
        </w:rPr>
        <w:t>Structure</w:t>
      </w:r>
    </w:p>
    <w:p w14:paraId="7D089A01" w14:textId="77777777" w:rsidR="008757C2" w:rsidRDefault="008757C2" w:rsidP="000D45BA">
      <w:pPr>
        <w:rPr>
          <w:b/>
          <w:i/>
        </w:rPr>
      </w:pPr>
    </w:p>
    <w:p w14:paraId="4E09145E" w14:textId="77777777" w:rsidR="008757C2" w:rsidRPr="00AC0014" w:rsidRDefault="00C031E9" w:rsidP="000D45BA">
      <w:pPr>
        <w:spacing w:line="261" w:lineRule="auto"/>
        <w:ind w:left="375" w:right="454"/>
        <w:jc w:val="both"/>
        <w:rPr>
          <w:sz w:val="20"/>
          <w:szCs w:val="20"/>
        </w:rPr>
      </w:pPr>
      <w:r w:rsidRPr="00AC0014">
        <w:rPr>
          <w:sz w:val="20"/>
          <w:szCs w:val="20"/>
        </w:rPr>
        <w:t>The</w:t>
      </w:r>
      <w:r w:rsidRPr="00AC0014">
        <w:rPr>
          <w:spacing w:val="-3"/>
          <w:sz w:val="20"/>
          <w:szCs w:val="20"/>
        </w:rPr>
        <w:t xml:space="preserve"> </w:t>
      </w:r>
      <w:r w:rsidRPr="00AC0014">
        <w:rPr>
          <w:sz w:val="20"/>
          <w:szCs w:val="20"/>
        </w:rPr>
        <w:t>System</w:t>
      </w:r>
      <w:r w:rsidRPr="00AC0014">
        <w:rPr>
          <w:spacing w:val="-3"/>
          <w:sz w:val="20"/>
          <w:szCs w:val="20"/>
        </w:rPr>
        <w:t xml:space="preserve"> </w:t>
      </w:r>
      <w:r w:rsidRPr="00AC0014">
        <w:rPr>
          <w:sz w:val="20"/>
          <w:szCs w:val="20"/>
        </w:rPr>
        <w:t>Breakdown</w:t>
      </w:r>
      <w:r w:rsidRPr="00AC0014">
        <w:rPr>
          <w:spacing w:val="-3"/>
          <w:sz w:val="20"/>
          <w:szCs w:val="20"/>
        </w:rPr>
        <w:t xml:space="preserve"> </w:t>
      </w:r>
      <w:r w:rsidRPr="00AC0014">
        <w:rPr>
          <w:sz w:val="20"/>
          <w:szCs w:val="20"/>
        </w:rPr>
        <w:t>Structures</w:t>
      </w:r>
      <w:r w:rsidRPr="00AC0014">
        <w:rPr>
          <w:spacing w:val="-3"/>
          <w:sz w:val="20"/>
          <w:szCs w:val="20"/>
        </w:rPr>
        <w:t xml:space="preserve"> </w:t>
      </w:r>
      <w:r w:rsidRPr="00AC0014">
        <w:rPr>
          <w:sz w:val="20"/>
          <w:szCs w:val="20"/>
        </w:rPr>
        <w:t>(SBS)</w:t>
      </w:r>
      <w:r w:rsidRPr="00AC0014">
        <w:rPr>
          <w:spacing w:val="-3"/>
          <w:sz w:val="20"/>
          <w:szCs w:val="20"/>
        </w:rPr>
        <w:t xml:space="preserve"> </w:t>
      </w:r>
      <w:r w:rsidRPr="00AC0014">
        <w:rPr>
          <w:sz w:val="20"/>
          <w:szCs w:val="20"/>
        </w:rPr>
        <w:t>provided</w:t>
      </w:r>
      <w:r w:rsidRPr="00AC0014">
        <w:rPr>
          <w:spacing w:val="-3"/>
          <w:sz w:val="20"/>
          <w:szCs w:val="20"/>
        </w:rPr>
        <w:t xml:space="preserve"> </w:t>
      </w:r>
      <w:r w:rsidRPr="00AC0014">
        <w:rPr>
          <w:sz w:val="20"/>
          <w:szCs w:val="20"/>
        </w:rPr>
        <w:t>show</w:t>
      </w:r>
      <w:r w:rsidRPr="00AC0014">
        <w:rPr>
          <w:spacing w:val="-5"/>
          <w:sz w:val="20"/>
          <w:szCs w:val="20"/>
        </w:rPr>
        <w:t xml:space="preserve"> </w:t>
      </w:r>
      <w:r w:rsidRPr="00AC0014">
        <w:rPr>
          <w:sz w:val="20"/>
          <w:szCs w:val="20"/>
        </w:rPr>
        <w:t>the</w:t>
      </w:r>
      <w:r w:rsidRPr="00AC0014">
        <w:rPr>
          <w:spacing w:val="-5"/>
          <w:sz w:val="20"/>
          <w:szCs w:val="20"/>
        </w:rPr>
        <w:t xml:space="preserve"> </w:t>
      </w:r>
      <w:r w:rsidRPr="00AC0014">
        <w:rPr>
          <w:sz w:val="20"/>
          <w:szCs w:val="20"/>
        </w:rPr>
        <w:t>major</w:t>
      </w:r>
      <w:r w:rsidRPr="00AC0014">
        <w:rPr>
          <w:spacing w:val="-3"/>
          <w:sz w:val="20"/>
          <w:szCs w:val="20"/>
        </w:rPr>
        <w:t xml:space="preserve"> </w:t>
      </w:r>
      <w:r w:rsidRPr="00AC0014">
        <w:rPr>
          <w:sz w:val="20"/>
          <w:szCs w:val="20"/>
        </w:rPr>
        <w:t>sub-systems</w:t>
      </w:r>
      <w:r w:rsidRPr="00AC0014">
        <w:rPr>
          <w:spacing w:val="-3"/>
          <w:sz w:val="20"/>
          <w:szCs w:val="20"/>
        </w:rPr>
        <w:t xml:space="preserve"> </w:t>
      </w:r>
      <w:r w:rsidRPr="00AC0014">
        <w:rPr>
          <w:sz w:val="20"/>
          <w:szCs w:val="20"/>
        </w:rPr>
        <w:t>of</w:t>
      </w:r>
      <w:r w:rsidRPr="00AC0014">
        <w:rPr>
          <w:spacing w:val="-3"/>
          <w:sz w:val="20"/>
          <w:szCs w:val="20"/>
        </w:rPr>
        <w:t xml:space="preserve"> </w:t>
      </w:r>
      <w:r w:rsidRPr="00AC0014">
        <w:rPr>
          <w:sz w:val="20"/>
          <w:szCs w:val="20"/>
        </w:rPr>
        <w:t>the</w:t>
      </w:r>
      <w:r w:rsidRPr="00AC0014">
        <w:rPr>
          <w:spacing w:val="-4"/>
          <w:sz w:val="20"/>
          <w:szCs w:val="20"/>
        </w:rPr>
        <w:t xml:space="preserve"> </w:t>
      </w:r>
      <w:r w:rsidRPr="00AC0014">
        <w:rPr>
          <w:sz w:val="20"/>
          <w:szCs w:val="20"/>
        </w:rPr>
        <w:t>Hydropower</w:t>
      </w:r>
      <w:r w:rsidRPr="00AC0014">
        <w:rPr>
          <w:spacing w:val="-3"/>
          <w:sz w:val="20"/>
          <w:szCs w:val="20"/>
        </w:rPr>
        <w:t xml:space="preserve"> </w:t>
      </w:r>
      <w:r w:rsidRPr="00AC0014">
        <w:rPr>
          <w:sz w:val="20"/>
          <w:szCs w:val="20"/>
        </w:rPr>
        <w:t xml:space="preserve">System. </w:t>
      </w:r>
    </w:p>
    <w:p w14:paraId="4D5F4BAA" w14:textId="77777777" w:rsidR="008757C2" w:rsidRPr="00AC0014" w:rsidRDefault="008757C2" w:rsidP="000D45BA">
      <w:pPr>
        <w:rPr>
          <w:sz w:val="20"/>
          <w:szCs w:val="20"/>
        </w:rPr>
      </w:pPr>
    </w:p>
    <w:p w14:paraId="5BE699B7" w14:textId="77777777" w:rsidR="000904D8" w:rsidRPr="00AC0014" w:rsidRDefault="000904D8" w:rsidP="00ED47DE">
      <w:pPr>
        <w:spacing w:before="120" w:after="60"/>
        <w:ind w:left="375"/>
        <w:jc w:val="both"/>
        <w:rPr>
          <w:sz w:val="20"/>
          <w:szCs w:val="20"/>
        </w:rPr>
      </w:pPr>
      <w:r w:rsidRPr="00AC0014">
        <w:rPr>
          <w:sz w:val="20"/>
          <w:szCs w:val="20"/>
        </w:rPr>
        <w:t>The Hydropower System comprises the following Main Sub-systems (refer 3.</w:t>
      </w:r>
      <w:r w:rsidR="00C74DCC">
        <w:rPr>
          <w:sz w:val="20"/>
          <w:szCs w:val="20"/>
        </w:rPr>
        <w:t>2</w:t>
      </w:r>
      <w:r w:rsidR="00BF0A33">
        <w:rPr>
          <w:sz w:val="20"/>
          <w:szCs w:val="20"/>
        </w:rPr>
        <w:t xml:space="preserve"> </w:t>
      </w:r>
      <w:r w:rsidRPr="00AC0014">
        <w:rPr>
          <w:sz w:val="20"/>
          <w:szCs w:val="20"/>
        </w:rPr>
        <w:t>for breakdown):</w:t>
      </w:r>
    </w:p>
    <w:p w14:paraId="38A3DCF8" w14:textId="77777777" w:rsidR="000904D8" w:rsidRPr="00AC0014" w:rsidRDefault="000904D8" w:rsidP="00542211">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Hydropower</w:t>
      </w:r>
    </w:p>
    <w:p w14:paraId="0160E79F" w14:textId="77777777" w:rsidR="000904D8" w:rsidRPr="00AC0014" w:rsidRDefault="000904D8" w:rsidP="00542211">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Civil structure and</w:t>
      </w:r>
      <w:r w:rsidRPr="00C74DCC">
        <w:rPr>
          <w:b w:val="0"/>
          <w:bCs w:val="0"/>
          <w:sz w:val="20"/>
          <w:szCs w:val="20"/>
        </w:rPr>
        <w:t xml:space="preserve"> </w:t>
      </w:r>
      <w:r w:rsidRPr="00AC0014">
        <w:rPr>
          <w:b w:val="0"/>
          <w:bCs w:val="0"/>
          <w:sz w:val="20"/>
          <w:szCs w:val="20"/>
        </w:rPr>
        <w:t>buildings</w:t>
      </w:r>
    </w:p>
    <w:p w14:paraId="7DA263D9" w14:textId="77777777" w:rsidR="000904D8" w:rsidRPr="00AC0014" w:rsidRDefault="000904D8" w:rsidP="00542211">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Architecture</w:t>
      </w:r>
    </w:p>
    <w:p w14:paraId="59DD78AA" w14:textId="77777777" w:rsidR="000904D8" w:rsidRPr="00AC0014" w:rsidRDefault="000904D8" w:rsidP="00542211">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Electrical</w:t>
      </w:r>
    </w:p>
    <w:p w14:paraId="206AE84D" w14:textId="77777777" w:rsidR="000904D8" w:rsidRPr="00AC0014" w:rsidRDefault="000904D8" w:rsidP="00542211">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Mechanical</w:t>
      </w:r>
    </w:p>
    <w:p w14:paraId="405EA3F2" w14:textId="77777777" w:rsidR="000904D8" w:rsidRPr="00AC0014" w:rsidRDefault="000904D8" w:rsidP="00542211">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Automation</w:t>
      </w:r>
    </w:p>
    <w:p w14:paraId="09C449D1" w14:textId="77777777" w:rsidR="000904D8" w:rsidRPr="00AC0014" w:rsidRDefault="000904D8" w:rsidP="00542211">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Mechanical and</w:t>
      </w:r>
    </w:p>
    <w:p w14:paraId="4A5094AB" w14:textId="77777777" w:rsidR="000904D8" w:rsidRPr="00AC0014" w:rsidRDefault="000904D8" w:rsidP="00542211">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Logistical</w:t>
      </w:r>
    </w:p>
    <w:p w14:paraId="10643160" w14:textId="77777777" w:rsidR="008757C2" w:rsidRPr="00AC0014" w:rsidRDefault="008757C2" w:rsidP="000932CD">
      <w:pPr>
        <w:rPr>
          <w:sz w:val="20"/>
          <w:szCs w:val="20"/>
        </w:rPr>
      </w:pPr>
    </w:p>
    <w:p w14:paraId="6EC6EDC3" w14:textId="77777777" w:rsidR="008757C2" w:rsidRPr="00AC0014" w:rsidRDefault="00C031E9" w:rsidP="000D45BA">
      <w:pPr>
        <w:ind w:left="375"/>
        <w:jc w:val="both"/>
        <w:rPr>
          <w:sz w:val="20"/>
          <w:szCs w:val="20"/>
        </w:rPr>
      </w:pPr>
      <w:r w:rsidRPr="00AC0014">
        <w:rPr>
          <w:sz w:val="20"/>
          <w:szCs w:val="20"/>
        </w:rPr>
        <w:t>The following external systems interface with the Hydropower System:</w:t>
      </w:r>
    </w:p>
    <w:p w14:paraId="609C5364" w14:textId="77777777" w:rsidR="008757C2" w:rsidRPr="00AC0014" w:rsidRDefault="00C031E9" w:rsidP="00542211">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Existing upstream pipe</w:t>
      </w:r>
      <w:r w:rsidRPr="00C74DCC">
        <w:rPr>
          <w:b w:val="0"/>
          <w:bCs w:val="0"/>
          <w:sz w:val="20"/>
          <w:szCs w:val="20"/>
        </w:rPr>
        <w:t xml:space="preserve"> </w:t>
      </w:r>
      <w:r w:rsidRPr="00AC0014">
        <w:rPr>
          <w:b w:val="0"/>
          <w:bCs w:val="0"/>
          <w:sz w:val="20"/>
          <w:szCs w:val="20"/>
        </w:rPr>
        <w:t>work</w:t>
      </w:r>
    </w:p>
    <w:p w14:paraId="6837FF6A" w14:textId="77777777" w:rsidR="008757C2" w:rsidRPr="00AC0014" w:rsidRDefault="00EE2B30" w:rsidP="00542211">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Existing downstream pipe work</w:t>
      </w:r>
    </w:p>
    <w:p w14:paraId="474E686A" w14:textId="77777777" w:rsidR="00BA07BA" w:rsidRPr="000C6615" w:rsidRDefault="000C6615" w:rsidP="00BA07BA">
      <w:pPr>
        <w:pStyle w:val="TOC1"/>
        <w:numPr>
          <w:ilvl w:val="3"/>
          <w:numId w:val="35"/>
        </w:numPr>
        <w:tabs>
          <w:tab w:val="left" w:pos="1051"/>
          <w:tab w:val="left" w:pos="1053"/>
        </w:tabs>
        <w:spacing w:before="120" w:after="60"/>
        <w:ind w:left="2497"/>
        <w:rPr>
          <w:b w:val="0"/>
          <w:bCs w:val="0"/>
          <w:sz w:val="20"/>
          <w:szCs w:val="20"/>
        </w:rPr>
      </w:pPr>
      <w:r w:rsidRPr="000C6615">
        <w:rPr>
          <w:b w:val="0"/>
          <w:bCs w:val="0"/>
          <w:sz w:val="20"/>
          <w:szCs w:val="20"/>
        </w:rPr>
        <w:t>Brakfontein, Bronberg</w:t>
      </w:r>
      <w:r w:rsidR="005A64D5" w:rsidRPr="000C6615">
        <w:rPr>
          <w:b w:val="0"/>
          <w:bCs w:val="0"/>
          <w:sz w:val="20"/>
          <w:szCs w:val="20"/>
        </w:rPr>
        <w:t>, Klipfontein and Hartebees</w:t>
      </w:r>
      <w:r w:rsidR="0098012A" w:rsidRPr="000C6615">
        <w:rPr>
          <w:b w:val="0"/>
          <w:bCs w:val="0"/>
          <w:sz w:val="20"/>
          <w:szCs w:val="20"/>
        </w:rPr>
        <w:t>thoek</w:t>
      </w:r>
      <w:r w:rsidR="00BA07BA" w:rsidRPr="000C6615">
        <w:rPr>
          <w:b w:val="0"/>
          <w:bCs w:val="0"/>
          <w:sz w:val="20"/>
          <w:szCs w:val="20"/>
        </w:rPr>
        <w:t xml:space="preserve"> Turbine Room Telemetry shall be linked to Reservoir Level Telemetry</w:t>
      </w:r>
    </w:p>
    <w:p w14:paraId="26087B5B" w14:textId="77777777" w:rsidR="00BA07BA" w:rsidRPr="000C6615" w:rsidRDefault="00BA07BA" w:rsidP="00BA07BA">
      <w:pPr>
        <w:pStyle w:val="TOC1"/>
        <w:numPr>
          <w:ilvl w:val="3"/>
          <w:numId w:val="35"/>
        </w:numPr>
        <w:tabs>
          <w:tab w:val="left" w:pos="1051"/>
          <w:tab w:val="left" w:pos="1052"/>
        </w:tabs>
        <w:spacing w:before="120" w:after="60"/>
        <w:ind w:left="2497"/>
        <w:rPr>
          <w:b w:val="0"/>
          <w:bCs w:val="0"/>
          <w:sz w:val="20"/>
          <w:szCs w:val="20"/>
        </w:rPr>
      </w:pPr>
      <w:r w:rsidRPr="000C6615">
        <w:rPr>
          <w:b w:val="0"/>
          <w:bCs w:val="0"/>
          <w:sz w:val="20"/>
          <w:szCs w:val="20"/>
        </w:rPr>
        <w:t>Central Depot</w:t>
      </w:r>
      <w:r w:rsidR="005A64D5" w:rsidRPr="000C6615">
        <w:rPr>
          <w:b w:val="0"/>
          <w:bCs w:val="0"/>
          <w:sz w:val="20"/>
          <w:szCs w:val="20"/>
        </w:rPr>
        <w:t>,</w:t>
      </w:r>
      <w:r w:rsidR="0098012A" w:rsidRPr="000C6615">
        <w:rPr>
          <w:b w:val="0"/>
          <w:bCs w:val="0"/>
          <w:sz w:val="20"/>
          <w:szCs w:val="20"/>
        </w:rPr>
        <w:t xml:space="preserve"> </w:t>
      </w:r>
      <w:r w:rsidRPr="000C6615">
        <w:rPr>
          <w:b w:val="0"/>
          <w:bCs w:val="0"/>
          <w:sz w:val="20"/>
          <w:szCs w:val="20"/>
        </w:rPr>
        <w:t>Benoni</w:t>
      </w:r>
      <w:r w:rsidR="005A64D5" w:rsidRPr="000C6615">
        <w:rPr>
          <w:b w:val="0"/>
          <w:bCs w:val="0"/>
          <w:sz w:val="20"/>
          <w:szCs w:val="20"/>
        </w:rPr>
        <w:t xml:space="preserve"> Depot</w:t>
      </w:r>
      <w:r w:rsidRPr="000C6615">
        <w:rPr>
          <w:b w:val="0"/>
          <w:bCs w:val="0"/>
          <w:sz w:val="20"/>
          <w:szCs w:val="20"/>
        </w:rPr>
        <w:t xml:space="preserve"> </w:t>
      </w:r>
      <w:r w:rsidR="005A64D5" w:rsidRPr="000C6615">
        <w:rPr>
          <w:b w:val="0"/>
          <w:bCs w:val="0"/>
          <w:sz w:val="20"/>
          <w:szCs w:val="20"/>
        </w:rPr>
        <w:t xml:space="preserve">and Esselen Park </w:t>
      </w:r>
      <w:r w:rsidR="000C6615" w:rsidRPr="000C6615">
        <w:rPr>
          <w:b w:val="0"/>
          <w:bCs w:val="0"/>
          <w:sz w:val="20"/>
          <w:szCs w:val="20"/>
        </w:rPr>
        <w:t>Depot Control</w:t>
      </w:r>
      <w:r w:rsidRPr="000C6615">
        <w:rPr>
          <w:b w:val="0"/>
          <w:bCs w:val="0"/>
          <w:sz w:val="20"/>
          <w:szCs w:val="20"/>
        </w:rPr>
        <w:t xml:space="preserve"> Room via telemetry</w:t>
      </w:r>
    </w:p>
    <w:p w14:paraId="2E712B86" w14:textId="77777777" w:rsidR="00BA07BA" w:rsidRDefault="000C6615" w:rsidP="00BA07BA">
      <w:pPr>
        <w:pStyle w:val="TOC1"/>
        <w:numPr>
          <w:ilvl w:val="3"/>
          <w:numId w:val="35"/>
        </w:numPr>
        <w:tabs>
          <w:tab w:val="left" w:pos="1051"/>
          <w:tab w:val="left" w:pos="1052"/>
        </w:tabs>
        <w:spacing w:before="120" w:after="60"/>
        <w:ind w:left="2497"/>
        <w:rPr>
          <w:b w:val="0"/>
          <w:bCs w:val="0"/>
          <w:sz w:val="20"/>
          <w:szCs w:val="20"/>
        </w:rPr>
      </w:pPr>
      <w:r w:rsidRPr="000C6615">
        <w:rPr>
          <w:b w:val="0"/>
          <w:bCs w:val="0"/>
          <w:sz w:val="20"/>
          <w:szCs w:val="20"/>
        </w:rPr>
        <w:t>Brakfontein, Bronberg</w:t>
      </w:r>
      <w:r w:rsidR="0098012A" w:rsidRPr="000C6615">
        <w:rPr>
          <w:b w:val="0"/>
          <w:bCs w:val="0"/>
          <w:sz w:val="20"/>
          <w:szCs w:val="20"/>
        </w:rPr>
        <w:t xml:space="preserve">, Klipfontein and Hartebeesthoek </w:t>
      </w:r>
      <w:r w:rsidR="004B245C">
        <w:rPr>
          <w:b w:val="0"/>
          <w:bCs w:val="0"/>
          <w:sz w:val="20"/>
          <w:szCs w:val="20"/>
        </w:rPr>
        <w:t>SBS.</w:t>
      </w:r>
    </w:p>
    <w:p w14:paraId="469F88E0" w14:textId="77777777" w:rsidR="004B245C" w:rsidRPr="007C747F" w:rsidRDefault="004B245C" w:rsidP="004B245C">
      <w:pPr>
        <w:pStyle w:val="TOC1"/>
        <w:numPr>
          <w:ilvl w:val="3"/>
          <w:numId w:val="35"/>
        </w:numPr>
        <w:tabs>
          <w:tab w:val="left" w:pos="1051"/>
          <w:tab w:val="left" w:pos="1052"/>
        </w:tabs>
        <w:spacing w:before="120" w:after="60"/>
        <w:ind w:left="2497"/>
        <w:rPr>
          <w:b w:val="0"/>
          <w:bCs w:val="0"/>
          <w:sz w:val="20"/>
          <w:szCs w:val="20"/>
        </w:rPr>
      </w:pPr>
      <w:r w:rsidRPr="007C747F">
        <w:rPr>
          <w:b w:val="0"/>
          <w:bCs w:val="0"/>
          <w:sz w:val="20"/>
          <w:szCs w:val="20"/>
        </w:rPr>
        <w:t>Area Municipality for Brakfontein, Bronberg, Klipfontein and Hartebeesthoek</w:t>
      </w:r>
    </w:p>
    <w:p w14:paraId="7152C101" w14:textId="77777777" w:rsidR="004B245C" w:rsidRPr="007C747F" w:rsidRDefault="004B245C" w:rsidP="004B245C">
      <w:pPr>
        <w:pStyle w:val="TOC1"/>
        <w:numPr>
          <w:ilvl w:val="3"/>
          <w:numId w:val="35"/>
        </w:numPr>
        <w:tabs>
          <w:tab w:val="left" w:pos="1051"/>
          <w:tab w:val="left" w:pos="1052"/>
        </w:tabs>
        <w:spacing w:before="120" w:after="60"/>
        <w:ind w:left="2497"/>
        <w:rPr>
          <w:b w:val="0"/>
          <w:bCs w:val="0"/>
          <w:sz w:val="20"/>
          <w:szCs w:val="20"/>
        </w:rPr>
      </w:pPr>
      <w:r w:rsidRPr="007C747F">
        <w:rPr>
          <w:b w:val="0"/>
          <w:bCs w:val="0"/>
          <w:sz w:val="20"/>
          <w:szCs w:val="20"/>
        </w:rPr>
        <w:t>Sub-Stations at the proposed Power Supply Utility.</w:t>
      </w:r>
    </w:p>
    <w:p w14:paraId="0EC33615" w14:textId="24267F62" w:rsidR="004B245C" w:rsidRDefault="004B245C" w:rsidP="004B245C">
      <w:pPr>
        <w:pStyle w:val="TOC1"/>
        <w:tabs>
          <w:tab w:val="left" w:pos="1051"/>
          <w:tab w:val="left" w:pos="1052"/>
        </w:tabs>
        <w:spacing w:before="120" w:after="60"/>
        <w:ind w:left="2497" w:firstLine="0"/>
        <w:rPr>
          <w:b w:val="0"/>
          <w:bCs w:val="0"/>
          <w:sz w:val="20"/>
          <w:szCs w:val="20"/>
        </w:rPr>
      </w:pPr>
    </w:p>
    <w:p w14:paraId="73F192E3" w14:textId="01CB60D6" w:rsidR="00C96412" w:rsidRDefault="00C96412" w:rsidP="004B245C">
      <w:pPr>
        <w:pStyle w:val="TOC1"/>
        <w:tabs>
          <w:tab w:val="left" w:pos="1051"/>
          <w:tab w:val="left" w:pos="1052"/>
        </w:tabs>
        <w:spacing w:before="120" w:after="60"/>
        <w:ind w:left="2497" w:firstLine="0"/>
        <w:rPr>
          <w:b w:val="0"/>
          <w:bCs w:val="0"/>
          <w:sz w:val="20"/>
          <w:szCs w:val="20"/>
        </w:rPr>
      </w:pPr>
    </w:p>
    <w:p w14:paraId="724EA36B" w14:textId="75C8AE2F" w:rsidR="00C96412" w:rsidRDefault="00C96412" w:rsidP="004B245C">
      <w:pPr>
        <w:pStyle w:val="TOC1"/>
        <w:tabs>
          <w:tab w:val="left" w:pos="1051"/>
          <w:tab w:val="left" w:pos="1052"/>
        </w:tabs>
        <w:spacing w:before="120" w:after="60"/>
        <w:ind w:left="2497" w:firstLine="0"/>
        <w:rPr>
          <w:b w:val="0"/>
          <w:bCs w:val="0"/>
          <w:sz w:val="20"/>
          <w:szCs w:val="20"/>
        </w:rPr>
      </w:pPr>
    </w:p>
    <w:p w14:paraId="2ECF2A93" w14:textId="265CBC3C" w:rsidR="00C96412" w:rsidRDefault="00C96412" w:rsidP="004B245C">
      <w:pPr>
        <w:pStyle w:val="TOC1"/>
        <w:tabs>
          <w:tab w:val="left" w:pos="1051"/>
          <w:tab w:val="left" w:pos="1052"/>
        </w:tabs>
        <w:spacing w:before="120" w:after="60"/>
        <w:ind w:left="2497" w:firstLine="0"/>
        <w:rPr>
          <w:b w:val="0"/>
          <w:bCs w:val="0"/>
          <w:sz w:val="20"/>
          <w:szCs w:val="20"/>
        </w:rPr>
      </w:pPr>
    </w:p>
    <w:p w14:paraId="4EAE1C4B" w14:textId="425D5054" w:rsidR="00C96412" w:rsidRDefault="00C96412" w:rsidP="004B245C">
      <w:pPr>
        <w:pStyle w:val="TOC1"/>
        <w:tabs>
          <w:tab w:val="left" w:pos="1051"/>
          <w:tab w:val="left" w:pos="1052"/>
        </w:tabs>
        <w:spacing w:before="120" w:after="60"/>
        <w:ind w:left="2497" w:firstLine="0"/>
        <w:rPr>
          <w:b w:val="0"/>
          <w:bCs w:val="0"/>
          <w:sz w:val="20"/>
          <w:szCs w:val="20"/>
        </w:rPr>
      </w:pPr>
    </w:p>
    <w:p w14:paraId="10DF7904" w14:textId="49F6E73E" w:rsidR="00C96412" w:rsidRDefault="00C96412" w:rsidP="004B245C">
      <w:pPr>
        <w:pStyle w:val="TOC1"/>
        <w:tabs>
          <w:tab w:val="left" w:pos="1051"/>
          <w:tab w:val="left" w:pos="1052"/>
        </w:tabs>
        <w:spacing w:before="120" w:after="60"/>
        <w:ind w:left="2497" w:firstLine="0"/>
        <w:rPr>
          <w:b w:val="0"/>
          <w:bCs w:val="0"/>
          <w:sz w:val="20"/>
          <w:szCs w:val="20"/>
        </w:rPr>
      </w:pPr>
    </w:p>
    <w:p w14:paraId="201215CF" w14:textId="76D73287" w:rsidR="00C96412" w:rsidRDefault="00C96412" w:rsidP="004B245C">
      <w:pPr>
        <w:pStyle w:val="TOC1"/>
        <w:tabs>
          <w:tab w:val="left" w:pos="1051"/>
          <w:tab w:val="left" w:pos="1052"/>
        </w:tabs>
        <w:spacing w:before="120" w:after="60"/>
        <w:ind w:left="2497" w:firstLine="0"/>
        <w:rPr>
          <w:b w:val="0"/>
          <w:bCs w:val="0"/>
          <w:sz w:val="20"/>
          <w:szCs w:val="20"/>
        </w:rPr>
      </w:pPr>
    </w:p>
    <w:p w14:paraId="38BA671F" w14:textId="25370E5F" w:rsidR="00C96412" w:rsidRDefault="00C96412" w:rsidP="004B245C">
      <w:pPr>
        <w:pStyle w:val="TOC1"/>
        <w:tabs>
          <w:tab w:val="left" w:pos="1051"/>
          <w:tab w:val="left" w:pos="1052"/>
        </w:tabs>
        <w:spacing w:before="120" w:after="60"/>
        <w:ind w:left="2497" w:firstLine="0"/>
        <w:rPr>
          <w:b w:val="0"/>
          <w:bCs w:val="0"/>
          <w:sz w:val="20"/>
          <w:szCs w:val="20"/>
        </w:rPr>
      </w:pPr>
    </w:p>
    <w:p w14:paraId="4C2F0670" w14:textId="77777777" w:rsidR="00C96412" w:rsidRPr="000C6615" w:rsidRDefault="00C96412" w:rsidP="004B245C">
      <w:pPr>
        <w:pStyle w:val="TOC1"/>
        <w:tabs>
          <w:tab w:val="left" w:pos="1051"/>
          <w:tab w:val="left" w:pos="1052"/>
        </w:tabs>
        <w:spacing w:before="120" w:after="60"/>
        <w:ind w:left="2497" w:firstLine="0"/>
        <w:rPr>
          <w:b w:val="0"/>
          <w:bCs w:val="0"/>
          <w:sz w:val="20"/>
          <w:szCs w:val="20"/>
        </w:rPr>
      </w:pPr>
    </w:p>
    <w:p w14:paraId="71FE7AB3" w14:textId="77777777" w:rsidR="00B13524" w:rsidRDefault="00B13524" w:rsidP="00542211">
      <w:pPr>
        <w:pStyle w:val="ListParagraph"/>
        <w:numPr>
          <w:ilvl w:val="2"/>
          <w:numId w:val="35"/>
        </w:numPr>
        <w:spacing w:before="240" w:after="240"/>
        <w:ind w:left="1094"/>
        <w:rPr>
          <w:b/>
          <w:bCs/>
        </w:rPr>
      </w:pPr>
      <w:r>
        <w:rPr>
          <w:b/>
          <w:bCs/>
        </w:rPr>
        <w:t xml:space="preserve">Operational Requirements </w:t>
      </w:r>
    </w:p>
    <w:p w14:paraId="4AB61246" w14:textId="47AAC68B" w:rsidR="00AD29AD" w:rsidRPr="007C747F" w:rsidRDefault="003B2E4D" w:rsidP="00AD29AD">
      <w:pPr>
        <w:pStyle w:val="ListParagraph"/>
        <w:widowControl/>
        <w:numPr>
          <w:ilvl w:val="3"/>
          <w:numId w:val="35"/>
        </w:numPr>
        <w:autoSpaceDE/>
        <w:autoSpaceDN/>
        <w:spacing w:after="120"/>
        <w:ind w:left="1080"/>
        <w:jc w:val="both"/>
        <w:rPr>
          <w:b/>
          <w:bCs/>
        </w:rPr>
      </w:pPr>
      <w:r w:rsidRPr="007C747F">
        <w:rPr>
          <w:b/>
          <w:bCs/>
        </w:rPr>
        <w:t>Primary Supply</w:t>
      </w:r>
    </w:p>
    <w:p w14:paraId="45E7DAFA" w14:textId="77777777" w:rsidR="00AD29AD" w:rsidRDefault="00AD29AD" w:rsidP="00AD29AD">
      <w:pPr>
        <w:widowControl/>
        <w:autoSpaceDE/>
        <w:autoSpaceDN/>
        <w:spacing w:after="120"/>
        <w:jc w:val="both"/>
        <w:rPr>
          <w:b/>
          <w:bCs/>
          <w:color w:val="FF0000"/>
        </w:rPr>
      </w:pPr>
    </w:p>
    <w:p w14:paraId="6AC87099" w14:textId="77777777" w:rsidR="00462254" w:rsidRDefault="00462254" w:rsidP="00462254">
      <w:pPr>
        <w:ind w:left="375"/>
        <w:rPr>
          <w:b/>
          <w:sz w:val="20"/>
        </w:rPr>
      </w:pPr>
    </w:p>
    <w:p w14:paraId="26949E3C" w14:textId="77777777" w:rsidR="00462254" w:rsidRPr="00DA3679" w:rsidRDefault="00462254" w:rsidP="000C6615">
      <w:pPr>
        <w:rPr>
          <w:b/>
          <w:sz w:val="20"/>
        </w:rPr>
      </w:pPr>
      <w:r w:rsidRPr="00DA3679">
        <w:rPr>
          <w:b/>
          <w:sz w:val="20"/>
        </w:rPr>
        <w:t xml:space="preserve">IT IS CRITICAL THAT WATER SUPPLY OVERRIDES POWER SUPPLY. </w:t>
      </w:r>
      <w:r>
        <w:rPr>
          <w:b/>
          <w:sz w:val="20"/>
        </w:rPr>
        <w:t>THEREFORE,</w:t>
      </w:r>
      <w:r w:rsidRPr="00DA3679">
        <w:rPr>
          <w:b/>
          <w:sz w:val="20"/>
        </w:rPr>
        <w:t xml:space="preserve"> WATER SUPPLY REQUIREMENTS </w:t>
      </w:r>
      <w:r>
        <w:rPr>
          <w:b/>
          <w:sz w:val="20"/>
        </w:rPr>
        <w:t xml:space="preserve">SHALL BE MET </w:t>
      </w:r>
      <w:r w:rsidRPr="00DA3679">
        <w:rPr>
          <w:b/>
          <w:sz w:val="20"/>
        </w:rPr>
        <w:t xml:space="preserve">FIRST AND THEN POWER </w:t>
      </w:r>
      <w:r>
        <w:rPr>
          <w:b/>
          <w:sz w:val="20"/>
        </w:rPr>
        <w:t xml:space="preserve">GENERATION </w:t>
      </w:r>
      <w:r w:rsidRPr="00DA3679">
        <w:rPr>
          <w:b/>
          <w:sz w:val="20"/>
        </w:rPr>
        <w:t xml:space="preserve">REQUIREMENTS </w:t>
      </w:r>
      <w:r>
        <w:rPr>
          <w:b/>
          <w:sz w:val="20"/>
        </w:rPr>
        <w:t>SHALL FOLLOW</w:t>
      </w:r>
      <w:r w:rsidRPr="00DA3679">
        <w:rPr>
          <w:b/>
          <w:sz w:val="20"/>
        </w:rPr>
        <w:t>.</w:t>
      </w:r>
    </w:p>
    <w:p w14:paraId="2E8738FE" w14:textId="77777777" w:rsidR="00462254" w:rsidRDefault="00462254" w:rsidP="00462254">
      <w:pPr>
        <w:spacing w:line="261" w:lineRule="auto"/>
        <w:ind w:left="375" w:right="390"/>
        <w:jc w:val="both"/>
        <w:rPr>
          <w:sz w:val="20"/>
          <w:szCs w:val="20"/>
        </w:rPr>
      </w:pPr>
    </w:p>
    <w:p w14:paraId="14A22FE8" w14:textId="77777777" w:rsidR="007B0D95" w:rsidRDefault="00462254" w:rsidP="00CA6134">
      <w:pPr>
        <w:rPr>
          <w:sz w:val="20"/>
        </w:rPr>
      </w:pPr>
      <w:r w:rsidRPr="00CA6134">
        <w:rPr>
          <w:sz w:val="20"/>
        </w:rPr>
        <w:t xml:space="preserve">The </w:t>
      </w:r>
      <w:r w:rsidR="00B12479" w:rsidRPr="00CA6134">
        <w:rPr>
          <w:sz w:val="20"/>
        </w:rPr>
        <w:t xml:space="preserve">hydropower </w:t>
      </w:r>
      <w:r w:rsidR="005B7FC4" w:rsidRPr="00CA6134">
        <w:rPr>
          <w:sz w:val="20"/>
        </w:rPr>
        <w:t xml:space="preserve">Generation </w:t>
      </w:r>
      <w:r w:rsidR="00B12479" w:rsidRPr="00CA6134">
        <w:rPr>
          <w:sz w:val="20"/>
        </w:rPr>
        <w:t xml:space="preserve">infrastructure (Turbine room, control room/ systems, </w:t>
      </w:r>
      <w:r w:rsidR="005B7FC4" w:rsidRPr="00CA6134">
        <w:rPr>
          <w:sz w:val="20"/>
        </w:rPr>
        <w:t xml:space="preserve">turbines, </w:t>
      </w:r>
      <w:r w:rsidR="00B12479" w:rsidRPr="00CA6134">
        <w:rPr>
          <w:sz w:val="20"/>
        </w:rPr>
        <w:t>pipe</w:t>
      </w:r>
      <w:r w:rsidR="006F4C8D" w:rsidRPr="00CA6134">
        <w:rPr>
          <w:sz w:val="20"/>
        </w:rPr>
        <w:t>s</w:t>
      </w:r>
      <w:r w:rsidR="00CC58D9" w:rsidRPr="00CA6134">
        <w:rPr>
          <w:sz w:val="20"/>
        </w:rPr>
        <w:t>, valves</w:t>
      </w:r>
      <w:r w:rsidR="00B12479" w:rsidRPr="00CA6134">
        <w:rPr>
          <w:sz w:val="20"/>
        </w:rPr>
        <w:t xml:space="preserve"> etc.) shall not impede Rand Water infrastructure’s intended operability, accessibility and maintainability</w:t>
      </w:r>
      <w:r w:rsidR="000C6615" w:rsidRPr="00CA6134">
        <w:rPr>
          <w:sz w:val="20"/>
        </w:rPr>
        <w:t>.</w:t>
      </w:r>
    </w:p>
    <w:p w14:paraId="39760CE5" w14:textId="38A59144" w:rsidR="00CA6134" w:rsidRDefault="00CA6134" w:rsidP="00CA6134">
      <w:pPr>
        <w:rPr>
          <w:sz w:val="20"/>
        </w:rPr>
      </w:pPr>
    </w:p>
    <w:p w14:paraId="7061D351" w14:textId="65ECA7EA" w:rsidR="00F32D65" w:rsidRPr="00F32D65" w:rsidRDefault="00F32D65" w:rsidP="00F32D65">
      <w:pPr>
        <w:pStyle w:val="ListParagraph"/>
        <w:widowControl/>
        <w:autoSpaceDE/>
        <w:autoSpaceDN/>
        <w:spacing w:after="120"/>
        <w:ind w:left="720" w:firstLine="0"/>
        <w:jc w:val="both"/>
        <w:rPr>
          <w:color w:val="FF0000"/>
          <w:sz w:val="20"/>
        </w:rPr>
      </w:pPr>
    </w:p>
    <w:p w14:paraId="33C4F397" w14:textId="3C27982C" w:rsidR="00B13524" w:rsidRPr="007C747F" w:rsidRDefault="00975A23" w:rsidP="00AD29AD">
      <w:pPr>
        <w:pStyle w:val="ListParagraph"/>
        <w:widowControl/>
        <w:numPr>
          <w:ilvl w:val="3"/>
          <w:numId w:val="35"/>
        </w:numPr>
        <w:autoSpaceDE/>
        <w:autoSpaceDN/>
        <w:spacing w:after="120"/>
        <w:ind w:left="1080"/>
        <w:jc w:val="both"/>
        <w:rPr>
          <w:b/>
          <w:bCs/>
        </w:rPr>
      </w:pPr>
      <w:r w:rsidRPr="007C747F">
        <w:rPr>
          <w:b/>
          <w:bCs/>
        </w:rPr>
        <w:t xml:space="preserve">Proposed </w:t>
      </w:r>
      <w:r w:rsidR="00AD29AD" w:rsidRPr="007C747F">
        <w:rPr>
          <w:b/>
          <w:bCs/>
        </w:rPr>
        <w:t xml:space="preserve">Operational Philosophy </w:t>
      </w:r>
      <w:r w:rsidR="00B13524" w:rsidRPr="007C747F">
        <w:rPr>
          <w:b/>
          <w:bCs/>
        </w:rPr>
        <w:t xml:space="preserve"> </w:t>
      </w:r>
    </w:p>
    <w:p w14:paraId="25C1A78C" w14:textId="77777777" w:rsidR="00B13524" w:rsidRPr="007C747F" w:rsidRDefault="00B13524" w:rsidP="00B13524">
      <w:pPr>
        <w:rPr>
          <w:bCs/>
        </w:rPr>
      </w:pPr>
    </w:p>
    <w:p w14:paraId="307EEBF1" w14:textId="77777777" w:rsidR="005B7FC4" w:rsidRPr="007C747F" w:rsidRDefault="005B7FC4" w:rsidP="005B7FC4">
      <w:pPr>
        <w:jc w:val="both"/>
        <w:rPr>
          <w:bCs/>
        </w:rPr>
      </w:pPr>
    </w:p>
    <w:p w14:paraId="3AFEEB96" w14:textId="77777777" w:rsidR="005B7FC4" w:rsidRPr="007C747F" w:rsidRDefault="005B7FC4" w:rsidP="005B7FC4">
      <w:pPr>
        <w:rPr>
          <w:bCs/>
        </w:rPr>
      </w:pPr>
      <w:r w:rsidRPr="007C747F">
        <w:rPr>
          <w:bCs/>
        </w:rPr>
        <w:t xml:space="preserve">It is proposed to harness the available water head and flow energy to generate the hydropower by bypassing the existing energy dissipation devices before discharging into the Reservoirs. </w:t>
      </w:r>
    </w:p>
    <w:p w14:paraId="60A0BAE6" w14:textId="77777777" w:rsidR="005B7FC4" w:rsidRPr="007C747F" w:rsidRDefault="005B7FC4" w:rsidP="005B7FC4">
      <w:pPr>
        <w:rPr>
          <w:bCs/>
        </w:rPr>
      </w:pPr>
    </w:p>
    <w:p w14:paraId="112EE87E" w14:textId="2B97163C" w:rsidR="005B7FC4" w:rsidRPr="007C747F" w:rsidRDefault="005B7FC4" w:rsidP="005B7FC4">
      <w:pPr>
        <w:rPr>
          <w:bCs/>
        </w:rPr>
      </w:pPr>
      <w:r w:rsidRPr="007C747F">
        <w:rPr>
          <w:bCs/>
        </w:rPr>
        <w:t>The System shall be designed ensur</w:t>
      </w:r>
      <w:r w:rsidR="00192D4D">
        <w:rPr>
          <w:bCs/>
        </w:rPr>
        <w:t>ing that the existing control</w:t>
      </w:r>
      <w:r w:rsidRPr="007C747F">
        <w:rPr>
          <w:bCs/>
        </w:rPr>
        <w:t xml:space="preserve"> philosophy at </w:t>
      </w:r>
      <w:r w:rsidR="00DF37B4" w:rsidRPr="00DF37B4">
        <w:rPr>
          <w:bCs/>
        </w:rPr>
        <w:t>Brakfontein, Bronberg, Klipfontein and Hartebeesthoek</w:t>
      </w:r>
      <w:r w:rsidRPr="00DF37B4">
        <w:rPr>
          <w:bCs/>
        </w:rPr>
        <w:t xml:space="preserve"> </w:t>
      </w:r>
      <w:r w:rsidRPr="007C747F">
        <w:rPr>
          <w:bCs/>
        </w:rPr>
        <w:t xml:space="preserve">Reservoir is complied with. When the reservoir is full no flow shall be allowed to go through into the reservoir and create unnecessary overflow. </w:t>
      </w:r>
    </w:p>
    <w:p w14:paraId="4F99E292" w14:textId="77777777" w:rsidR="002079FE" w:rsidRDefault="002079FE" w:rsidP="002079FE">
      <w:pPr>
        <w:jc w:val="both"/>
        <w:rPr>
          <w:bCs/>
        </w:rPr>
      </w:pPr>
    </w:p>
    <w:p w14:paraId="5D95C8BD" w14:textId="77777777" w:rsidR="005B7FC4" w:rsidRDefault="005B7FC4" w:rsidP="002079FE">
      <w:pPr>
        <w:jc w:val="both"/>
        <w:rPr>
          <w:bCs/>
        </w:rPr>
      </w:pPr>
    </w:p>
    <w:p w14:paraId="23926B26" w14:textId="77777777" w:rsidR="008757C2" w:rsidRPr="0052008C" w:rsidRDefault="00C031E9" w:rsidP="00542211">
      <w:pPr>
        <w:pStyle w:val="ListParagraph"/>
        <w:numPr>
          <w:ilvl w:val="2"/>
          <w:numId w:val="35"/>
        </w:numPr>
        <w:spacing w:before="240" w:after="240"/>
        <w:ind w:left="1094"/>
        <w:rPr>
          <w:b/>
          <w:bCs/>
        </w:rPr>
      </w:pPr>
      <w:r w:rsidRPr="0052008C">
        <w:rPr>
          <w:b/>
          <w:bCs/>
        </w:rPr>
        <w:t>Interface Definition</w:t>
      </w:r>
    </w:p>
    <w:p w14:paraId="4325579D" w14:textId="77777777" w:rsidR="008757C2" w:rsidRPr="008C7825" w:rsidRDefault="00C031E9" w:rsidP="00542211">
      <w:pPr>
        <w:pStyle w:val="TOC1"/>
        <w:numPr>
          <w:ilvl w:val="3"/>
          <w:numId w:val="20"/>
        </w:numPr>
        <w:tabs>
          <w:tab w:val="left" w:pos="1176"/>
        </w:tabs>
        <w:spacing w:before="240" w:after="240"/>
        <w:ind w:hanging="800"/>
        <w:jc w:val="both"/>
        <w:rPr>
          <w:sz w:val="22"/>
          <w:szCs w:val="22"/>
        </w:rPr>
      </w:pPr>
      <w:r w:rsidRPr="008C7825">
        <w:rPr>
          <w:sz w:val="22"/>
          <w:szCs w:val="22"/>
        </w:rPr>
        <w:t>External</w:t>
      </w:r>
      <w:r w:rsidRPr="008C7825">
        <w:rPr>
          <w:spacing w:val="-1"/>
          <w:sz w:val="22"/>
          <w:szCs w:val="22"/>
        </w:rPr>
        <w:t xml:space="preserve"> </w:t>
      </w:r>
      <w:r w:rsidRPr="008C7825">
        <w:rPr>
          <w:sz w:val="22"/>
          <w:szCs w:val="22"/>
        </w:rPr>
        <w:t>Interfaces</w:t>
      </w:r>
    </w:p>
    <w:p w14:paraId="0A9EEE77" w14:textId="77777777" w:rsidR="008757C2" w:rsidRPr="001F620D" w:rsidRDefault="00BF7015" w:rsidP="00542211">
      <w:pPr>
        <w:pStyle w:val="TOC1"/>
        <w:numPr>
          <w:ilvl w:val="4"/>
          <w:numId w:val="20"/>
        </w:numPr>
        <w:tabs>
          <w:tab w:val="left" w:pos="1710"/>
        </w:tabs>
        <w:spacing w:before="240" w:after="240"/>
        <w:ind w:hanging="1334"/>
        <w:jc w:val="both"/>
        <w:rPr>
          <w:iCs/>
          <w:sz w:val="22"/>
          <w:szCs w:val="22"/>
        </w:rPr>
      </w:pPr>
      <w:r w:rsidRPr="001F620D">
        <w:rPr>
          <w:iCs/>
          <w:spacing w:val="-6"/>
          <w:sz w:val="22"/>
          <w:szCs w:val="22"/>
        </w:rPr>
        <w:t xml:space="preserve">Turbine Room </w:t>
      </w:r>
      <w:r w:rsidRPr="001F620D">
        <w:rPr>
          <w:iCs/>
          <w:sz w:val="22"/>
          <w:szCs w:val="22"/>
        </w:rPr>
        <w:t>Telemetry</w:t>
      </w:r>
      <w:r w:rsidR="0098012A" w:rsidRPr="001F620D">
        <w:rPr>
          <w:iCs/>
          <w:sz w:val="22"/>
          <w:szCs w:val="22"/>
        </w:rPr>
        <w:t xml:space="preserve"> </w:t>
      </w:r>
    </w:p>
    <w:p w14:paraId="0E2F0933" w14:textId="77777777" w:rsidR="00BF7015" w:rsidRPr="001F620D" w:rsidRDefault="00BF7015" w:rsidP="00BE56EA">
      <w:pPr>
        <w:pStyle w:val="ListParagraph"/>
        <w:numPr>
          <w:ilvl w:val="0"/>
          <w:numId w:val="75"/>
        </w:numPr>
        <w:spacing w:before="120" w:line="261" w:lineRule="auto"/>
        <w:ind w:left="2070" w:right="443"/>
        <w:rPr>
          <w:sz w:val="20"/>
          <w:szCs w:val="20"/>
        </w:rPr>
      </w:pPr>
      <w:r w:rsidRPr="001F620D">
        <w:rPr>
          <w:sz w:val="20"/>
          <w:szCs w:val="20"/>
        </w:rPr>
        <w:t xml:space="preserve">The Bronberg Reservoir -1 level shall be measured and be interfaced to Bronberg Turbine Room via Telemetry System. </w:t>
      </w:r>
    </w:p>
    <w:p w14:paraId="3D80A552" w14:textId="77777777" w:rsidR="00BF7015" w:rsidRPr="001F620D" w:rsidRDefault="00BF7015" w:rsidP="00BE56EA">
      <w:pPr>
        <w:pStyle w:val="ListParagraph"/>
        <w:numPr>
          <w:ilvl w:val="0"/>
          <w:numId w:val="75"/>
        </w:numPr>
        <w:spacing w:before="120" w:line="261" w:lineRule="auto"/>
        <w:ind w:left="2070" w:right="443"/>
        <w:rPr>
          <w:sz w:val="20"/>
          <w:szCs w:val="20"/>
        </w:rPr>
      </w:pPr>
      <w:r w:rsidRPr="001F620D">
        <w:rPr>
          <w:sz w:val="20"/>
          <w:szCs w:val="20"/>
        </w:rPr>
        <w:t>The Brakfontein Reservoir -1 level shall be measured and be interfaced to Brakfontein Turbine Room via Telemetry System.</w:t>
      </w:r>
    </w:p>
    <w:p w14:paraId="0B5312AF" w14:textId="77777777" w:rsidR="001F620D" w:rsidRDefault="00BF7015" w:rsidP="00BE56EA">
      <w:pPr>
        <w:pStyle w:val="ListParagraph"/>
        <w:numPr>
          <w:ilvl w:val="0"/>
          <w:numId w:val="75"/>
        </w:numPr>
        <w:spacing w:before="120" w:line="261" w:lineRule="auto"/>
        <w:ind w:left="2070" w:right="443"/>
        <w:rPr>
          <w:sz w:val="20"/>
          <w:szCs w:val="20"/>
        </w:rPr>
      </w:pPr>
      <w:r w:rsidRPr="001F620D">
        <w:rPr>
          <w:sz w:val="20"/>
          <w:szCs w:val="20"/>
        </w:rPr>
        <w:t xml:space="preserve">The Klipfontein Reservoir -1 level shall be measured and be interfaced to Klipfontein Turbine Room via Telemetry System. </w:t>
      </w:r>
    </w:p>
    <w:p w14:paraId="0D007987" w14:textId="77777777" w:rsidR="00BF7015" w:rsidRPr="001F620D" w:rsidRDefault="0053412D" w:rsidP="00BE56EA">
      <w:pPr>
        <w:pStyle w:val="ListParagraph"/>
        <w:numPr>
          <w:ilvl w:val="0"/>
          <w:numId w:val="75"/>
        </w:numPr>
        <w:spacing w:before="120" w:line="261" w:lineRule="auto"/>
        <w:ind w:left="2070" w:right="443"/>
        <w:rPr>
          <w:sz w:val="20"/>
          <w:szCs w:val="20"/>
        </w:rPr>
      </w:pPr>
      <w:r w:rsidRPr="001F620D">
        <w:rPr>
          <w:sz w:val="20"/>
          <w:szCs w:val="20"/>
        </w:rPr>
        <w:t>The Hartebeeshoek Reservoir -1 level shall be measured and be interfaced to Hartebeeshoek Turbine Room via Telemetry System.</w:t>
      </w:r>
    </w:p>
    <w:p w14:paraId="6642DB20" w14:textId="77777777" w:rsidR="008757C2" w:rsidRPr="008C7825" w:rsidRDefault="00C031E9" w:rsidP="00542211">
      <w:pPr>
        <w:pStyle w:val="TOC1"/>
        <w:numPr>
          <w:ilvl w:val="4"/>
          <w:numId w:val="20"/>
        </w:numPr>
        <w:tabs>
          <w:tab w:val="left" w:pos="1710"/>
        </w:tabs>
        <w:spacing w:before="240" w:after="240"/>
        <w:ind w:hanging="1334"/>
        <w:jc w:val="both"/>
        <w:rPr>
          <w:iCs/>
          <w:sz w:val="22"/>
          <w:szCs w:val="22"/>
        </w:rPr>
      </w:pPr>
      <w:r w:rsidRPr="008C7825">
        <w:rPr>
          <w:iCs/>
          <w:sz w:val="22"/>
          <w:szCs w:val="22"/>
        </w:rPr>
        <w:t>Existing Upstream Pipe to Inlet</w:t>
      </w:r>
      <w:r w:rsidRPr="008C7825">
        <w:rPr>
          <w:iCs/>
          <w:spacing w:val="-13"/>
          <w:sz w:val="22"/>
          <w:szCs w:val="22"/>
        </w:rPr>
        <w:t xml:space="preserve"> </w:t>
      </w:r>
      <w:r w:rsidRPr="008C7825">
        <w:rPr>
          <w:iCs/>
          <w:sz w:val="22"/>
          <w:szCs w:val="22"/>
        </w:rPr>
        <w:t>pipe</w:t>
      </w:r>
    </w:p>
    <w:p w14:paraId="2DDD4579" w14:textId="77777777" w:rsidR="008757C2" w:rsidRDefault="00C031E9" w:rsidP="00ED47DE">
      <w:pPr>
        <w:spacing w:before="120"/>
        <w:ind w:left="375"/>
        <w:jc w:val="both"/>
        <w:rPr>
          <w:sz w:val="20"/>
          <w:szCs w:val="20"/>
        </w:rPr>
      </w:pPr>
      <w:r w:rsidRPr="008C7825">
        <w:rPr>
          <w:sz w:val="20"/>
          <w:szCs w:val="20"/>
        </w:rPr>
        <w:t>Pipe to pipe interfaces are specified in section 3.</w:t>
      </w:r>
      <w:r w:rsidR="00414D2A">
        <w:rPr>
          <w:sz w:val="20"/>
          <w:szCs w:val="20"/>
        </w:rPr>
        <w:t>7</w:t>
      </w:r>
      <w:r w:rsidRPr="008C7825">
        <w:rPr>
          <w:sz w:val="20"/>
          <w:szCs w:val="20"/>
        </w:rPr>
        <w:t>.</w:t>
      </w:r>
    </w:p>
    <w:p w14:paraId="1CBF0D8C" w14:textId="77777777" w:rsidR="008757C2" w:rsidRPr="008C7825" w:rsidRDefault="00C031E9" w:rsidP="00542211">
      <w:pPr>
        <w:pStyle w:val="TOC1"/>
        <w:numPr>
          <w:ilvl w:val="4"/>
          <w:numId w:val="20"/>
        </w:numPr>
        <w:tabs>
          <w:tab w:val="left" w:pos="1710"/>
        </w:tabs>
        <w:spacing w:before="240" w:after="240"/>
        <w:ind w:hanging="1334"/>
        <w:jc w:val="both"/>
        <w:rPr>
          <w:iCs/>
          <w:sz w:val="22"/>
          <w:szCs w:val="22"/>
        </w:rPr>
      </w:pPr>
      <w:r w:rsidRPr="008C7825">
        <w:rPr>
          <w:iCs/>
          <w:sz w:val="22"/>
          <w:szCs w:val="22"/>
        </w:rPr>
        <w:t>Existing Upstream Pipe to Bypass</w:t>
      </w:r>
      <w:r w:rsidRPr="008C7825">
        <w:rPr>
          <w:iCs/>
          <w:spacing w:val="-13"/>
          <w:sz w:val="22"/>
          <w:szCs w:val="22"/>
        </w:rPr>
        <w:t xml:space="preserve"> </w:t>
      </w:r>
      <w:r w:rsidRPr="008C7825">
        <w:rPr>
          <w:iCs/>
          <w:sz w:val="22"/>
          <w:szCs w:val="22"/>
        </w:rPr>
        <w:t>Valve</w:t>
      </w:r>
    </w:p>
    <w:p w14:paraId="68777E7C" w14:textId="77777777" w:rsidR="008757C2" w:rsidRPr="008C7825" w:rsidRDefault="00C031E9" w:rsidP="00ED47DE">
      <w:pPr>
        <w:spacing w:before="120"/>
        <w:ind w:left="375"/>
        <w:jc w:val="both"/>
        <w:rPr>
          <w:sz w:val="20"/>
          <w:szCs w:val="20"/>
        </w:rPr>
      </w:pPr>
      <w:r w:rsidRPr="008C7825">
        <w:rPr>
          <w:sz w:val="20"/>
          <w:szCs w:val="20"/>
        </w:rPr>
        <w:t>Pipe to valve interfaces are specified in section 3.</w:t>
      </w:r>
      <w:r w:rsidR="009912EF">
        <w:rPr>
          <w:sz w:val="20"/>
          <w:szCs w:val="20"/>
        </w:rPr>
        <w:t>7</w:t>
      </w:r>
      <w:r w:rsidRPr="008C7825">
        <w:rPr>
          <w:sz w:val="20"/>
          <w:szCs w:val="20"/>
        </w:rPr>
        <w:t>.</w:t>
      </w:r>
    </w:p>
    <w:p w14:paraId="4B3C57F4" w14:textId="77777777" w:rsidR="008757C2" w:rsidRPr="008C7825" w:rsidRDefault="00C031E9" w:rsidP="00542211">
      <w:pPr>
        <w:pStyle w:val="TOC1"/>
        <w:numPr>
          <w:ilvl w:val="4"/>
          <w:numId w:val="20"/>
        </w:numPr>
        <w:tabs>
          <w:tab w:val="left" w:pos="1710"/>
        </w:tabs>
        <w:spacing w:before="240" w:after="240"/>
        <w:ind w:hanging="1334"/>
        <w:jc w:val="both"/>
        <w:rPr>
          <w:iCs/>
          <w:sz w:val="22"/>
          <w:szCs w:val="22"/>
        </w:rPr>
      </w:pPr>
      <w:r w:rsidRPr="008C7825">
        <w:rPr>
          <w:iCs/>
          <w:sz w:val="22"/>
          <w:szCs w:val="22"/>
        </w:rPr>
        <w:t>Existing Downstream Pipe to Outlet</w:t>
      </w:r>
      <w:r w:rsidRPr="008C7825">
        <w:rPr>
          <w:iCs/>
          <w:spacing w:val="-8"/>
          <w:sz w:val="22"/>
          <w:szCs w:val="22"/>
        </w:rPr>
        <w:t xml:space="preserve"> </w:t>
      </w:r>
      <w:r w:rsidRPr="008C7825">
        <w:rPr>
          <w:iCs/>
          <w:sz w:val="22"/>
          <w:szCs w:val="22"/>
        </w:rPr>
        <w:t>pipe</w:t>
      </w:r>
    </w:p>
    <w:p w14:paraId="6506FD9C" w14:textId="77777777" w:rsidR="008757C2" w:rsidRDefault="00C031E9" w:rsidP="00ED47DE">
      <w:pPr>
        <w:spacing w:before="120"/>
        <w:ind w:left="375"/>
        <w:jc w:val="both"/>
        <w:rPr>
          <w:sz w:val="20"/>
          <w:szCs w:val="20"/>
        </w:rPr>
      </w:pPr>
      <w:r w:rsidRPr="008C7825">
        <w:rPr>
          <w:sz w:val="20"/>
          <w:szCs w:val="20"/>
        </w:rPr>
        <w:t>Pipe to pipe interfaces are specified in section 3.</w:t>
      </w:r>
      <w:r w:rsidR="00414D2A">
        <w:rPr>
          <w:sz w:val="20"/>
          <w:szCs w:val="20"/>
        </w:rPr>
        <w:t>7</w:t>
      </w:r>
      <w:r w:rsidRPr="008C7825">
        <w:rPr>
          <w:sz w:val="20"/>
          <w:szCs w:val="20"/>
        </w:rPr>
        <w:t>.</w:t>
      </w:r>
    </w:p>
    <w:p w14:paraId="583C3EEF" w14:textId="77777777" w:rsidR="008757C2" w:rsidRPr="008C7825" w:rsidRDefault="00C031E9" w:rsidP="00542211">
      <w:pPr>
        <w:pStyle w:val="TOC1"/>
        <w:numPr>
          <w:ilvl w:val="4"/>
          <w:numId w:val="20"/>
        </w:numPr>
        <w:tabs>
          <w:tab w:val="left" w:pos="1709"/>
          <w:tab w:val="left" w:pos="1710"/>
        </w:tabs>
        <w:spacing w:before="240" w:after="240"/>
        <w:ind w:hanging="1334"/>
        <w:rPr>
          <w:iCs/>
          <w:sz w:val="22"/>
          <w:szCs w:val="22"/>
        </w:rPr>
      </w:pPr>
      <w:r w:rsidRPr="008C7825">
        <w:rPr>
          <w:iCs/>
          <w:sz w:val="22"/>
          <w:szCs w:val="22"/>
        </w:rPr>
        <w:t>Existing Downstream Pipe to Bypass</w:t>
      </w:r>
      <w:r w:rsidRPr="008C7825">
        <w:rPr>
          <w:iCs/>
          <w:spacing w:val="-9"/>
          <w:sz w:val="22"/>
          <w:szCs w:val="22"/>
        </w:rPr>
        <w:t xml:space="preserve"> </w:t>
      </w:r>
      <w:r w:rsidRPr="008C7825">
        <w:rPr>
          <w:iCs/>
          <w:sz w:val="22"/>
          <w:szCs w:val="22"/>
        </w:rPr>
        <w:t>Valve</w:t>
      </w:r>
    </w:p>
    <w:p w14:paraId="1A473AEE" w14:textId="77777777" w:rsidR="008757C2" w:rsidRDefault="00C031E9" w:rsidP="00ED47DE">
      <w:pPr>
        <w:spacing w:before="120"/>
        <w:ind w:left="375"/>
      </w:pPr>
      <w:r w:rsidRPr="008C7825">
        <w:rPr>
          <w:sz w:val="20"/>
          <w:szCs w:val="20"/>
        </w:rPr>
        <w:t>Pipe to pipe interfaces are specified in section 3.</w:t>
      </w:r>
      <w:r w:rsidR="00414D2A">
        <w:rPr>
          <w:sz w:val="20"/>
          <w:szCs w:val="20"/>
        </w:rPr>
        <w:t>7</w:t>
      </w:r>
      <w:r>
        <w:t>.</w:t>
      </w:r>
    </w:p>
    <w:p w14:paraId="39AC89B6" w14:textId="77777777" w:rsidR="004B245C" w:rsidRPr="007C747F" w:rsidRDefault="004B245C" w:rsidP="004B245C">
      <w:pPr>
        <w:pStyle w:val="TOC1"/>
        <w:numPr>
          <w:ilvl w:val="4"/>
          <w:numId w:val="20"/>
        </w:numPr>
        <w:tabs>
          <w:tab w:val="left" w:pos="1709"/>
          <w:tab w:val="left" w:pos="1710"/>
        </w:tabs>
        <w:spacing w:before="240" w:after="240"/>
        <w:ind w:hanging="1334"/>
        <w:rPr>
          <w:iCs/>
          <w:sz w:val="22"/>
          <w:szCs w:val="22"/>
        </w:rPr>
      </w:pPr>
      <w:r w:rsidRPr="007C747F">
        <w:rPr>
          <w:iCs/>
          <w:sz w:val="22"/>
          <w:szCs w:val="22"/>
        </w:rPr>
        <w:t xml:space="preserve">Transmission Line </w:t>
      </w:r>
    </w:p>
    <w:p w14:paraId="2B2BEF5F" w14:textId="77777777" w:rsidR="004B245C" w:rsidRPr="007C747F" w:rsidRDefault="004B245C" w:rsidP="004B245C">
      <w:pPr>
        <w:spacing w:before="120"/>
        <w:ind w:left="375"/>
        <w:jc w:val="both"/>
        <w:rPr>
          <w:sz w:val="20"/>
          <w:szCs w:val="20"/>
        </w:rPr>
      </w:pPr>
      <w:r w:rsidRPr="007C747F">
        <w:rPr>
          <w:sz w:val="20"/>
          <w:szCs w:val="20"/>
        </w:rPr>
        <w:t xml:space="preserve">Power Generated at the reservoirs shall be transmitted to a proposed Sub-station in the respective reservoir’s </w:t>
      </w:r>
      <w:r w:rsidRPr="007C747F">
        <w:rPr>
          <w:b/>
          <w:sz w:val="20"/>
          <w:szCs w:val="20"/>
        </w:rPr>
        <w:t>feasibility report</w:t>
      </w:r>
      <w:r w:rsidRPr="007C747F">
        <w:rPr>
          <w:sz w:val="20"/>
          <w:szCs w:val="20"/>
        </w:rPr>
        <w:t>. The transmission line (overhead line, underground cables or combination of both) shall conform to NRS, SANS standards and to all Eskom requirements. The cable route shall be determined and approved in liaison with the Area Municipality.</w:t>
      </w:r>
    </w:p>
    <w:p w14:paraId="4F8AEAB3" w14:textId="77777777" w:rsidR="004B245C" w:rsidRPr="007C747F" w:rsidRDefault="004B245C" w:rsidP="004B245C">
      <w:pPr>
        <w:pStyle w:val="TOC1"/>
        <w:numPr>
          <w:ilvl w:val="4"/>
          <w:numId w:val="20"/>
        </w:numPr>
        <w:tabs>
          <w:tab w:val="left" w:pos="1709"/>
          <w:tab w:val="left" w:pos="1710"/>
        </w:tabs>
        <w:spacing w:before="240" w:after="240"/>
        <w:ind w:hanging="1334"/>
        <w:rPr>
          <w:iCs/>
          <w:sz w:val="22"/>
          <w:szCs w:val="22"/>
        </w:rPr>
      </w:pPr>
      <w:r w:rsidRPr="007C747F">
        <w:rPr>
          <w:iCs/>
          <w:sz w:val="22"/>
          <w:szCs w:val="22"/>
        </w:rPr>
        <w:t>Power Sub-stations</w:t>
      </w:r>
    </w:p>
    <w:p w14:paraId="1F5AB10B" w14:textId="77777777" w:rsidR="004B245C" w:rsidRPr="007C747F" w:rsidRDefault="004B245C" w:rsidP="004B245C">
      <w:pPr>
        <w:spacing w:before="120" w:line="261" w:lineRule="auto"/>
        <w:ind w:left="375" w:right="390"/>
        <w:jc w:val="both"/>
        <w:rPr>
          <w:sz w:val="20"/>
          <w:szCs w:val="20"/>
        </w:rPr>
      </w:pPr>
      <w:r w:rsidRPr="007C747F">
        <w:rPr>
          <w:sz w:val="20"/>
          <w:szCs w:val="20"/>
        </w:rPr>
        <w:t>The contractor shall facilitate with Rand Water to get Modifications/Alterations Designs and Approvals required for the successful connection into the Power Sub-station’s grid shall be completed and approved by the Power Utility.</w:t>
      </w:r>
    </w:p>
    <w:p w14:paraId="7546A891" w14:textId="77777777" w:rsidR="008757C2" w:rsidRPr="008C7825" w:rsidRDefault="00C031E9" w:rsidP="00542211">
      <w:pPr>
        <w:pStyle w:val="TOC1"/>
        <w:numPr>
          <w:ilvl w:val="3"/>
          <w:numId w:val="19"/>
        </w:numPr>
        <w:tabs>
          <w:tab w:val="left" w:pos="1999"/>
          <w:tab w:val="left" w:pos="2001"/>
        </w:tabs>
        <w:spacing w:before="240" w:after="240"/>
        <w:rPr>
          <w:sz w:val="22"/>
          <w:szCs w:val="22"/>
        </w:rPr>
      </w:pPr>
      <w:r w:rsidRPr="007C747F">
        <w:rPr>
          <w:sz w:val="22"/>
          <w:szCs w:val="22"/>
        </w:rPr>
        <w:t>Internal</w:t>
      </w:r>
      <w:r w:rsidRPr="008C7825">
        <w:rPr>
          <w:spacing w:val="-1"/>
          <w:sz w:val="22"/>
          <w:szCs w:val="22"/>
        </w:rPr>
        <w:t xml:space="preserve"> </w:t>
      </w:r>
      <w:r w:rsidRPr="008C7825">
        <w:rPr>
          <w:sz w:val="22"/>
          <w:szCs w:val="22"/>
        </w:rPr>
        <w:t>Interfaces</w:t>
      </w:r>
    </w:p>
    <w:p w14:paraId="32BDBE02" w14:textId="77777777" w:rsidR="008757C2" w:rsidRPr="008C7825" w:rsidRDefault="00C031E9" w:rsidP="00542211">
      <w:pPr>
        <w:pStyle w:val="TOC1"/>
        <w:numPr>
          <w:ilvl w:val="4"/>
          <w:numId w:val="19"/>
        </w:numPr>
        <w:tabs>
          <w:tab w:val="left" w:pos="1709"/>
          <w:tab w:val="left" w:pos="1710"/>
        </w:tabs>
        <w:spacing w:before="240" w:after="240"/>
        <w:ind w:hanging="1334"/>
        <w:rPr>
          <w:iCs/>
          <w:sz w:val="22"/>
          <w:szCs w:val="22"/>
        </w:rPr>
      </w:pPr>
      <w:r w:rsidRPr="008C7825">
        <w:rPr>
          <w:iCs/>
          <w:sz w:val="22"/>
          <w:szCs w:val="22"/>
        </w:rPr>
        <w:t>Pipe to</w:t>
      </w:r>
      <w:r w:rsidRPr="008C7825">
        <w:rPr>
          <w:iCs/>
          <w:spacing w:val="-2"/>
          <w:sz w:val="22"/>
          <w:szCs w:val="22"/>
        </w:rPr>
        <w:t xml:space="preserve"> </w:t>
      </w:r>
      <w:r w:rsidRPr="008C7825">
        <w:rPr>
          <w:iCs/>
          <w:sz w:val="22"/>
          <w:szCs w:val="22"/>
        </w:rPr>
        <w:t>pipe</w:t>
      </w:r>
    </w:p>
    <w:p w14:paraId="342F2BF8" w14:textId="77777777" w:rsidR="008757C2" w:rsidRPr="008C7825" w:rsidRDefault="00C031E9" w:rsidP="00ED47DE">
      <w:pPr>
        <w:spacing w:before="120"/>
        <w:ind w:left="375"/>
        <w:rPr>
          <w:sz w:val="20"/>
          <w:szCs w:val="20"/>
        </w:rPr>
      </w:pPr>
      <w:r w:rsidRPr="008C7825">
        <w:rPr>
          <w:sz w:val="20"/>
          <w:szCs w:val="20"/>
        </w:rPr>
        <w:t>Pipe to pipe interfaces are specified in section 3.</w:t>
      </w:r>
      <w:r w:rsidR="00414D2A">
        <w:rPr>
          <w:sz w:val="20"/>
          <w:szCs w:val="20"/>
        </w:rPr>
        <w:t>7</w:t>
      </w:r>
      <w:r w:rsidRPr="008C7825">
        <w:rPr>
          <w:sz w:val="20"/>
          <w:szCs w:val="20"/>
        </w:rPr>
        <w:t>.</w:t>
      </w:r>
    </w:p>
    <w:p w14:paraId="10B68963" w14:textId="77777777" w:rsidR="008757C2" w:rsidRPr="008C7825" w:rsidRDefault="00C031E9" w:rsidP="00542211">
      <w:pPr>
        <w:pStyle w:val="TOC1"/>
        <w:numPr>
          <w:ilvl w:val="4"/>
          <w:numId w:val="19"/>
        </w:numPr>
        <w:tabs>
          <w:tab w:val="left" w:pos="1709"/>
          <w:tab w:val="left" w:pos="1710"/>
        </w:tabs>
        <w:spacing w:before="240" w:after="240"/>
        <w:ind w:hanging="1334"/>
        <w:rPr>
          <w:iCs/>
          <w:sz w:val="22"/>
          <w:szCs w:val="22"/>
        </w:rPr>
      </w:pPr>
      <w:r w:rsidRPr="008C7825">
        <w:rPr>
          <w:iCs/>
          <w:sz w:val="22"/>
          <w:szCs w:val="22"/>
        </w:rPr>
        <w:t>Pipe to</w:t>
      </w:r>
      <w:r w:rsidRPr="008C7825">
        <w:rPr>
          <w:iCs/>
          <w:spacing w:val="-4"/>
          <w:sz w:val="22"/>
          <w:szCs w:val="22"/>
        </w:rPr>
        <w:t xml:space="preserve"> </w:t>
      </w:r>
      <w:r w:rsidRPr="008C7825">
        <w:rPr>
          <w:iCs/>
          <w:sz w:val="22"/>
          <w:szCs w:val="22"/>
        </w:rPr>
        <w:t>valve</w:t>
      </w:r>
    </w:p>
    <w:p w14:paraId="45C14899" w14:textId="77777777" w:rsidR="008757C2" w:rsidRPr="008C7825" w:rsidRDefault="00C031E9" w:rsidP="00ED47DE">
      <w:pPr>
        <w:spacing w:before="120"/>
        <w:ind w:left="375"/>
        <w:rPr>
          <w:sz w:val="20"/>
          <w:szCs w:val="20"/>
        </w:rPr>
      </w:pPr>
      <w:r w:rsidRPr="008C7825">
        <w:rPr>
          <w:sz w:val="20"/>
          <w:szCs w:val="20"/>
        </w:rPr>
        <w:t>Pipe to valve interfaces are specified in section 3.</w:t>
      </w:r>
      <w:r w:rsidR="00414D2A">
        <w:rPr>
          <w:sz w:val="20"/>
          <w:szCs w:val="20"/>
        </w:rPr>
        <w:t>7</w:t>
      </w:r>
      <w:r w:rsidRPr="008C7825">
        <w:rPr>
          <w:sz w:val="20"/>
          <w:szCs w:val="20"/>
        </w:rPr>
        <w:t>.</w:t>
      </w:r>
    </w:p>
    <w:p w14:paraId="230AE0D0" w14:textId="77777777" w:rsidR="008757C2" w:rsidRPr="008C7825" w:rsidRDefault="00C031E9" w:rsidP="00542211">
      <w:pPr>
        <w:pStyle w:val="TOC1"/>
        <w:numPr>
          <w:ilvl w:val="4"/>
          <w:numId w:val="19"/>
        </w:numPr>
        <w:tabs>
          <w:tab w:val="left" w:pos="1709"/>
          <w:tab w:val="left" w:pos="1710"/>
        </w:tabs>
        <w:spacing w:before="240" w:after="240"/>
        <w:ind w:hanging="1334"/>
        <w:rPr>
          <w:iCs/>
          <w:sz w:val="22"/>
          <w:szCs w:val="22"/>
        </w:rPr>
      </w:pPr>
      <w:r w:rsidRPr="008C7825">
        <w:rPr>
          <w:iCs/>
          <w:sz w:val="22"/>
          <w:szCs w:val="22"/>
        </w:rPr>
        <w:t>Pipe to</w:t>
      </w:r>
      <w:r w:rsidRPr="008C7825">
        <w:rPr>
          <w:iCs/>
          <w:spacing w:val="-2"/>
          <w:sz w:val="22"/>
          <w:szCs w:val="22"/>
        </w:rPr>
        <w:t xml:space="preserve"> </w:t>
      </w:r>
      <w:r w:rsidRPr="008C7825">
        <w:rPr>
          <w:iCs/>
          <w:sz w:val="22"/>
          <w:szCs w:val="22"/>
        </w:rPr>
        <w:t>plinth</w:t>
      </w:r>
    </w:p>
    <w:p w14:paraId="735F4D1F" w14:textId="77777777" w:rsidR="008757C2" w:rsidRPr="008C7825" w:rsidRDefault="00C031E9" w:rsidP="00ED47DE">
      <w:pPr>
        <w:spacing w:before="120"/>
        <w:ind w:left="375"/>
        <w:rPr>
          <w:sz w:val="20"/>
          <w:szCs w:val="20"/>
        </w:rPr>
      </w:pPr>
      <w:r w:rsidRPr="008C7825">
        <w:rPr>
          <w:sz w:val="20"/>
          <w:szCs w:val="20"/>
        </w:rPr>
        <w:t>Pipe to plinth interfaces are specified in section 3.</w:t>
      </w:r>
      <w:r w:rsidR="00414D2A">
        <w:rPr>
          <w:sz w:val="20"/>
          <w:szCs w:val="20"/>
        </w:rPr>
        <w:t>7</w:t>
      </w:r>
      <w:r w:rsidRPr="008C7825">
        <w:rPr>
          <w:sz w:val="20"/>
          <w:szCs w:val="20"/>
        </w:rPr>
        <w:t>.</w:t>
      </w:r>
    </w:p>
    <w:p w14:paraId="2A1E9BFE" w14:textId="77777777" w:rsidR="008757C2" w:rsidRPr="008C7825" w:rsidRDefault="00C031E9" w:rsidP="00542211">
      <w:pPr>
        <w:pStyle w:val="TOC1"/>
        <w:numPr>
          <w:ilvl w:val="4"/>
          <w:numId w:val="19"/>
        </w:numPr>
        <w:tabs>
          <w:tab w:val="left" w:pos="1709"/>
          <w:tab w:val="left" w:pos="1710"/>
        </w:tabs>
        <w:spacing w:before="240" w:after="240"/>
        <w:ind w:hanging="1334"/>
        <w:rPr>
          <w:iCs/>
          <w:sz w:val="22"/>
          <w:szCs w:val="22"/>
        </w:rPr>
      </w:pPr>
      <w:r w:rsidRPr="008C7825">
        <w:rPr>
          <w:iCs/>
          <w:sz w:val="22"/>
          <w:szCs w:val="22"/>
        </w:rPr>
        <w:t>Pipe to</w:t>
      </w:r>
      <w:r w:rsidRPr="008C7825">
        <w:rPr>
          <w:iCs/>
          <w:spacing w:val="-2"/>
          <w:sz w:val="22"/>
          <w:szCs w:val="22"/>
        </w:rPr>
        <w:t xml:space="preserve"> </w:t>
      </w:r>
      <w:r w:rsidRPr="008C7825">
        <w:rPr>
          <w:iCs/>
          <w:sz w:val="22"/>
          <w:szCs w:val="22"/>
        </w:rPr>
        <w:t>building</w:t>
      </w:r>
    </w:p>
    <w:p w14:paraId="73533151" w14:textId="77777777" w:rsidR="008757C2" w:rsidRPr="008C7825" w:rsidRDefault="00C031E9" w:rsidP="00ED47DE">
      <w:pPr>
        <w:spacing w:before="120"/>
        <w:ind w:left="375"/>
        <w:rPr>
          <w:sz w:val="20"/>
          <w:szCs w:val="20"/>
        </w:rPr>
      </w:pPr>
      <w:r w:rsidRPr="008C7825">
        <w:rPr>
          <w:sz w:val="20"/>
          <w:szCs w:val="20"/>
        </w:rPr>
        <w:t>Pipe to building interfaces are specified in section 3.</w:t>
      </w:r>
      <w:r w:rsidR="00414D2A">
        <w:rPr>
          <w:sz w:val="20"/>
          <w:szCs w:val="20"/>
        </w:rPr>
        <w:t>7</w:t>
      </w:r>
      <w:r w:rsidRPr="008C7825">
        <w:rPr>
          <w:sz w:val="20"/>
          <w:szCs w:val="20"/>
        </w:rPr>
        <w:t>.</w:t>
      </w:r>
    </w:p>
    <w:p w14:paraId="5997ECA8" w14:textId="77777777" w:rsidR="008757C2" w:rsidRPr="008C7825" w:rsidRDefault="00C031E9" w:rsidP="00542211">
      <w:pPr>
        <w:pStyle w:val="TOC1"/>
        <w:numPr>
          <w:ilvl w:val="4"/>
          <w:numId w:val="19"/>
        </w:numPr>
        <w:tabs>
          <w:tab w:val="left" w:pos="1709"/>
          <w:tab w:val="left" w:pos="1710"/>
        </w:tabs>
        <w:spacing w:before="240" w:after="240"/>
        <w:ind w:hanging="1334"/>
        <w:rPr>
          <w:iCs/>
          <w:sz w:val="22"/>
          <w:szCs w:val="22"/>
        </w:rPr>
      </w:pPr>
      <w:r w:rsidRPr="008C7825">
        <w:rPr>
          <w:iCs/>
          <w:sz w:val="22"/>
          <w:szCs w:val="22"/>
        </w:rPr>
        <w:t>Device to</w:t>
      </w:r>
      <w:r w:rsidRPr="008C7825">
        <w:rPr>
          <w:iCs/>
          <w:spacing w:val="-1"/>
          <w:sz w:val="22"/>
          <w:szCs w:val="22"/>
        </w:rPr>
        <w:t xml:space="preserve"> </w:t>
      </w:r>
      <w:r w:rsidRPr="008C7825">
        <w:rPr>
          <w:iCs/>
          <w:sz w:val="22"/>
          <w:szCs w:val="22"/>
        </w:rPr>
        <w:t>plinth</w:t>
      </w:r>
    </w:p>
    <w:p w14:paraId="345EC92A" w14:textId="77777777" w:rsidR="008757C2" w:rsidRPr="008C7825" w:rsidRDefault="00C031E9" w:rsidP="00ED47DE">
      <w:pPr>
        <w:spacing w:before="120"/>
        <w:ind w:left="375"/>
        <w:rPr>
          <w:sz w:val="20"/>
          <w:szCs w:val="20"/>
        </w:rPr>
      </w:pPr>
      <w:r w:rsidRPr="008C7825">
        <w:rPr>
          <w:sz w:val="20"/>
          <w:szCs w:val="20"/>
        </w:rPr>
        <w:t>Device to plinth interfaces are specified in section 3.</w:t>
      </w:r>
      <w:r w:rsidR="00414D2A">
        <w:rPr>
          <w:sz w:val="20"/>
          <w:szCs w:val="20"/>
        </w:rPr>
        <w:t>7</w:t>
      </w:r>
      <w:r w:rsidRPr="008C7825">
        <w:rPr>
          <w:sz w:val="20"/>
          <w:szCs w:val="20"/>
        </w:rPr>
        <w:t>.</w:t>
      </w:r>
    </w:p>
    <w:p w14:paraId="33582BD2" w14:textId="77777777" w:rsidR="008757C2" w:rsidRPr="008C7825" w:rsidRDefault="00C031E9" w:rsidP="00542211">
      <w:pPr>
        <w:pStyle w:val="TOC1"/>
        <w:numPr>
          <w:ilvl w:val="4"/>
          <w:numId w:val="19"/>
        </w:numPr>
        <w:tabs>
          <w:tab w:val="left" w:pos="1709"/>
          <w:tab w:val="left" w:pos="1710"/>
        </w:tabs>
        <w:spacing w:before="240" w:after="240"/>
        <w:ind w:hanging="1334"/>
        <w:rPr>
          <w:iCs/>
          <w:sz w:val="22"/>
          <w:szCs w:val="22"/>
        </w:rPr>
      </w:pPr>
      <w:r w:rsidRPr="008C7825">
        <w:rPr>
          <w:iCs/>
          <w:sz w:val="22"/>
          <w:szCs w:val="22"/>
        </w:rPr>
        <w:t>Automation</w:t>
      </w:r>
    </w:p>
    <w:p w14:paraId="5895EFC7" w14:textId="77777777" w:rsidR="008757C2" w:rsidRPr="00A250E4" w:rsidRDefault="00C031E9" w:rsidP="00ED47DE">
      <w:pPr>
        <w:spacing w:before="120"/>
        <w:ind w:left="375"/>
        <w:rPr>
          <w:sz w:val="20"/>
          <w:szCs w:val="20"/>
        </w:rPr>
      </w:pPr>
      <w:r w:rsidRPr="00A250E4">
        <w:rPr>
          <w:sz w:val="20"/>
          <w:szCs w:val="20"/>
        </w:rPr>
        <w:t>Automation devices interface with</w:t>
      </w:r>
    </w:p>
    <w:p w14:paraId="0B1C92FE" w14:textId="77777777" w:rsidR="008757C2" w:rsidRPr="00A250E4" w:rsidRDefault="00C031E9" w:rsidP="00542211">
      <w:pPr>
        <w:pStyle w:val="TOC1"/>
        <w:numPr>
          <w:ilvl w:val="5"/>
          <w:numId w:val="19"/>
        </w:numPr>
        <w:tabs>
          <w:tab w:val="left" w:pos="1051"/>
          <w:tab w:val="left" w:pos="1053"/>
        </w:tabs>
        <w:spacing w:before="120"/>
        <w:rPr>
          <w:b w:val="0"/>
          <w:bCs w:val="0"/>
          <w:sz w:val="20"/>
          <w:szCs w:val="20"/>
        </w:rPr>
      </w:pPr>
      <w:r w:rsidRPr="00A250E4">
        <w:rPr>
          <w:b w:val="0"/>
          <w:bCs w:val="0"/>
          <w:sz w:val="20"/>
          <w:szCs w:val="20"/>
        </w:rPr>
        <w:t>UPS by means of cabling, which is specified in section</w:t>
      </w:r>
      <w:r w:rsidRPr="00A250E4">
        <w:rPr>
          <w:b w:val="0"/>
          <w:bCs w:val="0"/>
          <w:spacing w:val="-14"/>
          <w:sz w:val="20"/>
          <w:szCs w:val="20"/>
        </w:rPr>
        <w:t xml:space="preserve"> </w:t>
      </w:r>
      <w:r w:rsidRPr="00A250E4">
        <w:rPr>
          <w:b w:val="0"/>
          <w:bCs w:val="0"/>
          <w:sz w:val="20"/>
          <w:szCs w:val="20"/>
        </w:rPr>
        <w:t>3.</w:t>
      </w:r>
      <w:r w:rsidR="00414D2A">
        <w:rPr>
          <w:b w:val="0"/>
          <w:bCs w:val="0"/>
          <w:sz w:val="20"/>
          <w:szCs w:val="20"/>
        </w:rPr>
        <w:t>7</w:t>
      </w:r>
    </w:p>
    <w:p w14:paraId="623FCAC0" w14:textId="18EE6012" w:rsidR="008757C2" w:rsidRDefault="00C031E9" w:rsidP="00542211">
      <w:pPr>
        <w:pStyle w:val="TOC1"/>
        <w:numPr>
          <w:ilvl w:val="5"/>
          <w:numId w:val="19"/>
        </w:numPr>
        <w:tabs>
          <w:tab w:val="left" w:pos="1051"/>
          <w:tab w:val="left" w:pos="1053"/>
        </w:tabs>
        <w:spacing w:before="120"/>
        <w:rPr>
          <w:b w:val="0"/>
          <w:bCs w:val="0"/>
          <w:sz w:val="20"/>
          <w:szCs w:val="20"/>
        </w:rPr>
      </w:pPr>
      <w:r w:rsidRPr="00A250E4">
        <w:rPr>
          <w:b w:val="0"/>
          <w:bCs w:val="0"/>
          <w:sz w:val="20"/>
          <w:szCs w:val="20"/>
        </w:rPr>
        <w:t>Each other by means of Profibus or Ether networks both specified in section</w:t>
      </w:r>
      <w:r w:rsidRPr="00A250E4">
        <w:rPr>
          <w:b w:val="0"/>
          <w:bCs w:val="0"/>
          <w:spacing w:val="-35"/>
          <w:sz w:val="20"/>
          <w:szCs w:val="20"/>
        </w:rPr>
        <w:t xml:space="preserve"> </w:t>
      </w:r>
      <w:r w:rsidRPr="00A250E4">
        <w:rPr>
          <w:b w:val="0"/>
          <w:bCs w:val="0"/>
          <w:sz w:val="20"/>
          <w:szCs w:val="20"/>
        </w:rPr>
        <w:t>3.</w:t>
      </w:r>
      <w:r w:rsidR="00414D2A">
        <w:rPr>
          <w:b w:val="0"/>
          <w:bCs w:val="0"/>
          <w:sz w:val="20"/>
          <w:szCs w:val="20"/>
        </w:rPr>
        <w:t>7</w:t>
      </w:r>
      <w:r w:rsidRPr="00A250E4">
        <w:rPr>
          <w:b w:val="0"/>
          <w:bCs w:val="0"/>
          <w:sz w:val="20"/>
          <w:szCs w:val="20"/>
        </w:rPr>
        <w:t>.</w:t>
      </w:r>
    </w:p>
    <w:p w14:paraId="0BE8421F" w14:textId="77777777" w:rsidR="00061E4E" w:rsidRPr="00A250E4" w:rsidRDefault="00061E4E" w:rsidP="00061E4E">
      <w:pPr>
        <w:pStyle w:val="TOC1"/>
        <w:tabs>
          <w:tab w:val="left" w:pos="1051"/>
          <w:tab w:val="left" w:pos="1053"/>
        </w:tabs>
        <w:spacing w:before="120"/>
        <w:ind w:left="1052" w:firstLine="0"/>
        <w:rPr>
          <w:b w:val="0"/>
          <w:bCs w:val="0"/>
          <w:sz w:val="20"/>
          <w:szCs w:val="20"/>
        </w:rPr>
      </w:pPr>
    </w:p>
    <w:p w14:paraId="1C134D00" w14:textId="77777777" w:rsidR="008757C2" w:rsidRPr="007C747F" w:rsidRDefault="00C031E9" w:rsidP="00542211">
      <w:pPr>
        <w:pStyle w:val="TOC1"/>
        <w:numPr>
          <w:ilvl w:val="4"/>
          <w:numId w:val="19"/>
        </w:numPr>
        <w:tabs>
          <w:tab w:val="left" w:pos="1709"/>
          <w:tab w:val="left" w:pos="1710"/>
        </w:tabs>
        <w:spacing w:before="240" w:after="240"/>
        <w:ind w:hanging="1334"/>
        <w:rPr>
          <w:iCs/>
          <w:sz w:val="22"/>
          <w:szCs w:val="22"/>
        </w:rPr>
      </w:pPr>
      <w:r w:rsidRPr="007C747F">
        <w:rPr>
          <w:iCs/>
          <w:sz w:val="22"/>
          <w:szCs w:val="22"/>
        </w:rPr>
        <w:t>Electrical</w:t>
      </w:r>
    </w:p>
    <w:p w14:paraId="2B7DB83E" w14:textId="77777777" w:rsidR="008757C2" w:rsidRPr="002E1A6B" w:rsidRDefault="00C031E9" w:rsidP="00ED47DE">
      <w:pPr>
        <w:spacing w:before="120" w:line="261" w:lineRule="auto"/>
        <w:ind w:left="375" w:right="390"/>
        <w:rPr>
          <w:sz w:val="20"/>
          <w:szCs w:val="20"/>
        </w:rPr>
      </w:pPr>
      <w:r w:rsidRPr="007C747F">
        <w:rPr>
          <w:sz w:val="20"/>
          <w:szCs w:val="20"/>
        </w:rPr>
        <w:t>Electri</w:t>
      </w:r>
      <w:r w:rsidR="00725390" w:rsidRPr="007C747F">
        <w:rPr>
          <w:sz w:val="20"/>
          <w:szCs w:val="20"/>
        </w:rPr>
        <w:t>cal devices and cables</w:t>
      </w:r>
      <w:r w:rsidRPr="007C747F">
        <w:rPr>
          <w:sz w:val="20"/>
          <w:szCs w:val="20"/>
        </w:rPr>
        <w:t xml:space="preserve"> selection, design and installation shall meet Rand Water and national standards.</w:t>
      </w:r>
    </w:p>
    <w:p w14:paraId="1111E1B1" w14:textId="77777777" w:rsidR="008757C2" w:rsidRPr="002E1A6B" w:rsidRDefault="00C031E9" w:rsidP="00542211">
      <w:pPr>
        <w:pStyle w:val="TOC1"/>
        <w:numPr>
          <w:ilvl w:val="4"/>
          <w:numId w:val="19"/>
        </w:numPr>
        <w:tabs>
          <w:tab w:val="left" w:pos="1709"/>
          <w:tab w:val="left" w:pos="1710"/>
        </w:tabs>
        <w:spacing w:before="120"/>
        <w:ind w:hanging="1334"/>
        <w:rPr>
          <w:iCs/>
          <w:sz w:val="22"/>
          <w:szCs w:val="22"/>
        </w:rPr>
      </w:pPr>
      <w:r w:rsidRPr="002E1A6B">
        <w:rPr>
          <w:iCs/>
          <w:sz w:val="22"/>
          <w:szCs w:val="22"/>
        </w:rPr>
        <w:t>Mechanical</w:t>
      </w:r>
    </w:p>
    <w:p w14:paraId="760BFB7E" w14:textId="77777777" w:rsidR="008757C2" w:rsidRDefault="00594351" w:rsidP="00ED47DE">
      <w:pPr>
        <w:spacing w:before="120"/>
        <w:ind w:left="375"/>
        <w:rPr>
          <w:sz w:val="20"/>
          <w:szCs w:val="20"/>
        </w:rPr>
      </w:pPr>
      <w:r w:rsidRPr="002E1A6B">
        <w:rPr>
          <w:sz w:val="20"/>
          <w:szCs w:val="20"/>
        </w:rPr>
        <w:t xml:space="preserve">Equipment </w:t>
      </w:r>
      <w:r w:rsidR="00C031E9" w:rsidRPr="002E1A6B">
        <w:rPr>
          <w:sz w:val="20"/>
          <w:szCs w:val="20"/>
        </w:rPr>
        <w:t>selection, design and installation shall meet Rand Water and national standards.</w:t>
      </w:r>
    </w:p>
    <w:p w14:paraId="44BC19D1" w14:textId="77777777" w:rsidR="00BF0A33" w:rsidRPr="003129F9" w:rsidRDefault="00BF0A33" w:rsidP="00ED47DE">
      <w:pPr>
        <w:spacing w:before="120"/>
        <w:ind w:left="375"/>
        <w:rPr>
          <w:sz w:val="20"/>
          <w:szCs w:val="20"/>
        </w:rPr>
      </w:pPr>
    </w:p>
    <w:p w14:paraId="7F37494E" w14:textId="77777777" w:rsidR="008757C2" w:rsidRPr="003129F9" w:rsidRDefault="00C031E9" w:rsidP="00542211">
      <w:pPr>
        <w:pStyle w:val="Heading1"/>
        <w:numPr>
          <w:ilvl w:val="1"/>
          <w:numId w:val="35"/>
        </w:numPr>
        <w:tabs>
          <w:tab w:val="left" w:pos="1176"/>
        </w:tabs>
        <w:ind w:left="1094"/>
        <w:jc w:val="both"/>
        <w:rPr>
          <w:i/>
          <w:iCs/>
          <w:sz w:val="22"/>
          <w:szCs w:val="22"/>
        </w:rPr>
      </w:pPr>
      <w:bookmarkStart w:id="9" w:name="_Toc81335759"/>
      <w:r w:rsidRPr="003129F9">
        <w:rPr>
          <w:iCs/>
          <w:sz w:val="22"/>
          <w:szCs w:val="22"/>
        </w:rPr>
        <w:t>Major Component List</w:t>
      </w:r>
      <w:bookmarkEnd w:id="9"/>
    </w:p>
    <w:p w14:paraId="07042223" w14:textId="77777777" w:rsidR="008757C2" w:rsidRDefault="008757C2" w:rsidP="000932CD">
      <w:pPr>
        <w:rPr>
          <w:b/>
          <w:i/>
        </w:rPr>
      </w:pPr>
    </w:p>
    <w:p w14:paraId="449E424D" w14:textId="77777777" w:rsidR="008757C2" w:rsidRPr="003129F9" w:rsidRDefault="00C031E9" w:rsidP="00ED47DE">
      <w:pPr>
        <w:spacing w:before="120" w:line="261" w:lineRule="auto"/>
        <w:ind w:left="375"/>
        <w:rPr>
          <w:sz w:val="20"/>
          <w:szCs w:val="20"/>
        </w:rPr>
      </w:pPr>
      <w:r w:rsidRPr="003129F9">
        <w:rPr>
          <w:sz w:val="20"/>
          <w:szCs w:val="20"/>
        </w:rPr>
        <w:t>It is envisaged that the Hydropower System shall comprise of, at least but not limited, to the following major components:</w:t>
      </w:r>
    </w:p>
    <w:p w14:paraId="0662568C" w14:textId="77777777" w:rsidR="008757C2" w:rsidRPr="003129F9" w:rsidRDefault="008757C2" w:rsidP="000932CD">
      <w:pPr>
        <w:rPr>
          <w:sz w:val="20"/>
          <w:szCs w:val="20"/>
        </w:rPr>
      </w:pPr>
    </w:p>
    <w:p w14:paraId="059EF2C8" w14:textId="77777777" w:rsidR="008757C2" w:rsidRPr="007C248F" w:rsidRDefault="00C031E9" w:rsidP="00542211">
      <w:pPr>
        <w:pStyle w:val="ListParagraph"/>
        <w:numPr>
          <w:ilvl w:val="2"/>
          <w:numId w:val="35"/>
        </w:numPr>
        <w:spacing w:before="240" w:after="240"/>
        <w:ind w:left="1094"/>
        <w:rPr>
          <w:b/>
          <w:bCs/>
          <w:sz w:val="20"/>
          <w:szCs w:val="20"/>
        </w:rPr>
      </w:pPr>
      <w:r w:rsidRPr="007C248F">
        <w:rPr>
          <w:b/>
          <w:bCs/>
          <w:sz w:val="20"/>
          <w:szCs w:val="20"/>
        </w:rPr>
        <w:t>Hydro-mechanical power Sub-systems</w:t>
      </w:r>
    </w:p>
    <w:p w14:paraId="3DD4A5CB"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Inlet valve</w:t>
      </w:r>
    </w:p>
    <w:p w14:paraId="21E92CFF"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Flow</w:t>
      </w:r>
      <w:r w:rsidRPr="007C248F">
        <w:rPr>
          <w:b w:val="0"/>
          <w:bCs w:val="0"/>
          <w:sz w:val="20"/>
          <w:szCs w:val="20"/>
        </w:rPr>
        <w:t xml:space="preserve"> </w:t>
      </w:r>
      <w:r w:rsidRPr="003129F9">
        <w:rPr>
          <w:b w:val="0"/>
          <w:bCs w:val="0"/>
          <w:sz w:val="20"/>
          <w:szCs w:val="20"/>
        </w:rPr>
        <w:t>straightener</w:t>
      </w:r>
    </w:p>
    <w:p w14:paraId="096FFAB9"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Turbine</w:t>
      </w:r>
    </w:p>
    <w:p w14:paraId="27F234A5"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Gearbox</w:t>
      </w:r>
    </w:p>
    <w:p w14:paraId="11DA6294"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Generator</w:t>
      </w:r>
    </w:p>
    <w:p w14:paraId="020489EE"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Cooling</w:t>
      </w:r>
      <w:r w:rsidRPr="007C248F">
        <w:rPr>
          <w:b w:val="0"/>
          <w:bCs w:val="0"/>
          <w:sz w:val="20"/>
          <w:szCs w:val="20"/>
        </w:rPr>
        <w:t xml:space="preserve"> </w:t>
      </w:r>
      <w:r w:rsidRPr="003129F9">
        <w:rPr>
          <w:b w:val="0"/>
          <w:bCs w:val="0"/>
          <w:sz w:val="20"/>
          <w:szCs w:val="20"/>
        </w:rPr>
        <w:t>system</w:t>
      </w:r>
    </w:p>
    <w:p w14:paraId="032C31DA"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Outlet</w:t>
      </w:r>
      <w:r w:rsidRPr="007C248F">
        <w:rPr>
          <w:b w:val="0"/>
          <w:bCs w:val="0"/>
          <w:sz w:val="20"/>
          <w:szCs w:val="20"/>
        </w:rPr>
        <w:t xml:space="preserve"> </w:t>
      </w:r>
      <w:r w:rsidRPr="003129F9">
        <w:rPr>
          <w:b w:val="0"/>
          <w:bCs w:val="0"/>
          <w:sz w:val="20"/>
          <w:szCs w:val="20"/>
        </w:rPr>
        <w:t>Valve</w:t>
      </w:r>
    </w:p>
    <w:p w14:paraId="51812920"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Bypass</w:t>
      </w:r>
      <w:r w:rsidRPr="007C248F">
        <w:rPr>
          <w:b w:val="0"/>
          <w:bCs w:val="0"/>
          <w:sz w:val="20"/>
          <w:szCs w:val="20"/>
        </w:rPr>
        <w:t xml:space="preserve"> </w:t>
      </w:r>
      <w:r w:rsidRPr="003129F9">
        <w:rPr>
          <w:b w:val="0"/>
          <w:bCs w:val="0"/>
          <w:sz w:val="20"/>
          <w:szCs w:val="20"/>
        </w:rPr>
        <w:t>Valve</w:t>
      </w:r>
    </w:p>
    <w:p w14:paraId="6313928D" w14:textId="77777777" w:rsidR="008757C2" w:rsidRPr="003129F9" w:rsidRDefault="008757C2" w:rsidP="000932CD">
      <w:pPr>
        <w:rPr>
          <w:sz w:val="20"/>
          <w:szCs w:val="20"/>
        </w:rPr>
      </w:pPr>
    </w:p>
    <w:p w14:paraId="00EA0CEF" w14:textId="77777777" w:rsidR="008757C2" w:rsidRPr="007C248F" w:rsidRDefault="00C031E9" w:rsidP="00542211">
      <w:pPr>
        <w:pStyle w:val="ListParagraph"/>
        <w:numPr>
          <w:ilvl w:val="2"/>
          <w:numId w:val="35"/>
        </w:numPr>
        <w:spacing w:before="240" w:after="240"/>
        <w:ind w:left="1094"/>
        <w:rPr>
          <w:b/>
          <w:bCs/>
          <w:sz w:val="20"/>
          <w:szCs w:val="20"/>
        </w:rPr>
      </w:pPr>
      <w:r w:rsidRPr="007C248F">
        <w:rPr>
          <w:b/>
          <w:bCs/>
          <w:sz w:val="20"/>
          <w:szCs w:val="20"/>
        </w:rPr>
        <w:t>General-mechanical power Sub-systems</w:t>
      </w:r>
    </w:p>
    <w:p w14:paraId="2DFEDAE8"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Surge</w:t>
      </w:r>
      <w:r w:rsidRPr="007C248F">
        <w:rPr>
          <w:b w:val="0"/>
          <w:bCs w:val="0"/>
          <w:sz w:val="20"/>
          <w:szCs w:val="20"/>
        </w:rPr>
        <w:t xml:space="preserve"> </w:t>
      </w:r>
      <w:r w:rsidRPr="003129F9">
        <w:rPr>
          <w:b w:val="0"/>
          <w:bCs w:val="0"/>
          <w:sz w:val="20"/>
          <w:szCs w:val="20"/>
        </w:rPr>
        <w:t>Protection</w:t>
      </w:r>
    </w:p>
    <w:p w14:paraId="2520C4F6"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HVAC</w:t>
      </w:r>
    </w:p>
    <w:p w14:paraId="7530C5B4"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Pumps</w:t>
      </w:r>
    </w:p>
    <w:p w14:paraId="6B1D72A7" w14:textId="77777777" w:rsidR="008757C2" w:rsidRPr="003129F9" w:rsidRDefault="008757C2" w:rsidP="000932CD">
      <w:pPr>
        <w:rPr>
          <w:sz w:val="20"/>
          <w:szCs w:val="20"/>
        </w:rPr>
      </w:pPr>
    </w:p>
    <w:p w14:paraId="63C4543F" w14:textId="77777777" w:rsidR="008757C2" w:rsidRPr="007C248F" w:rsidRDefault="00744BCF" w:rsidP="00542211">
      <w:pPr>
        <w:pStyle w:val="ListParagraph"/>
        <w:numPr>
          <w:ilvl w:val="2"/>
          <w:numId w:val="35"/>
        </w:numPr>
        <w:spacing w:before="240" w:after="240"/>
        <w:ind w:left="1094"/>
        <w:rPr>
          <w:b/>
          <w:bCs/>
          <w:sz w:val="20"/>
          <w:szCs w:val="20"/>
        </w:rPr>
      </w:pPr>
      <w:r>
        <w:rPr>
          <w:b/>
          <w:bCs/>
          <w:sz w:val="20"/>
          <w:szCs w:val="20"/>
        </w:rPr>
        <w:t xml:space="preserve">Pipeline, </w:t>
      </w:r>
      <w:r w:rsidR="00C031E9" w:rsidRPr="007C248F">
        <w:rPr>
          <w:b/>
          <w:bCs/>
          <w:sz w:val="20"/>
          <w:szCs w:val="20"/>
        </w:rPr>
        <w:t>Civil structures and Building</w:t>
      </w:r>
    </w:p>
    <w:p w14:paraId="7DE0DE28"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Inlet</w:t>
      </w:r>
      <w:r w:rsidRPr="003129F9">
        <w:rPr>
          <w:b w:val="0"/>
          <w:bCs w:val="0"/>
          <w:spacing w:val="-1"/>
          <w:sz w:val="20"/>
          <w:szCs w:val="20"/>
        </w:rPr>
        <w:t xml:space="preserve"> </w:t>
      </w:r>
      <w:r w:rsidRPr="003129F9">
        <w:rPr>
          <w:b w:val="0"/>
          <w:bCs w:val="0"/>
          <w:sz w:val="20"/>
          <w:szCs w:val="20"/>
        </w:rPr>
        <w:t>Pipe</w:t>
      </w:r>
    </w:p>
    <w:p w14:paraId="36B7AC9A"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Outlet</w:t>
      </w:r>
      <w:r w:rsidRPr="003129F9">
        <w:rPr>
          <w:b w:val="0"/>
          <w:bCs w:val="0"/>
          <w:spacing w:val="-3"/>
          <w:sz w:val="20"/>
          <w:szCs w:val="20"/>
        </w:rPr>
        <w:t xml:space="preserve"> </w:t>
      </w:r>
      <w:r w:rsidRPr="003129F9">
        <w:rPr>
          <w:b w:val="0"/>
          <w:bCs w:val="0"/>
          <w:sz w:val="20"/>
          <w:szCs w:val="20"/>
        </w:rPr>
        <w:t>Pipe</w:t>
      </w:r>
    </w:p>
    <w:p w14:paraId="3F656464"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Turbine Inlet Pipe</w:t>
      </w:r>
    </w:p>
    <w:p w14:paraId="2FC91F01"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Turbine Outlet</w:t>
      </w:r>
      <w:r w:rsidRPr="003129F9">
        <w:rPr>
          <w:b w:val="0"/>
          <w:bCs w:val="0"/>
          <w:spacing w:val="-1"/>
          <w:sz w:val="20"/>
          <w:szCs w:val="20"/>
        </w:rPr>
        <w:t xml:space="preserve"> </w:t>
      </w:r>
      <w:r w:rsidRPr="003129F9">
        <w:rPr>
          <w:b w:val="0"/>
          <w:bCs w:val="0"/>
          <w:sz w:val="20"/>
          <w:szCs w:val="20"/>
        </w:rPr>
        <w:t>Pipe</w:t>
      </w:r>
    </w:p>
    <w:p w14:paraId="51B73890"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Sub-structure</w:t>
      </w:r>
    </w:p>
    <w:p w14:paraId="7D01C5EC"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Super-structure</w:t>
      </w:r>
    </w:p>
    <w:p w14:paraId="4812F83A"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Building small power and</w:t>
      </w:r>
      <w:r w:rsidRPr="003129F9">
        <w:rPr>
          <w:b w:val="0"/>
          <w:bCs w:val="0"/>
          <w:spacing w:val="-5"/>
          <w:sz w:val="20"/>
          <w:szCs w:val="20"/>
        </w:rPr>
        <w:t xml:space="preserve"> </w:t>
      </w:r>
      <w:r w:rsidRPr="003129F9">
        <w:rPr>
          <w:b w:val="0"/>
          <w:bCs w:val="0"/>
          <w:sz w:val="20"/>
          <w:szCs w:val="20"/>
        </w:rPr>
        <w:t>lighting</w:t>
      </w:r>
    </w:p>
    <w:p w14:paraId="1AC9AEE7"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Building</w:t>
      </w:r>
      <w:r w:rsidRPr="003129F9">
        <w:rPr>
          <w:b w:val="0"/>
          <w:bCs w:val="0"/>
          <w:spacing w:val="-3"/>
          <w:sz w:val="20"/>
          <w:szCs w:val="20"/>
        </w:rPr>
        <w:t xml:space="preserve"> </w:t>
      </w:r>
      <w:r w:rsidRPr="003129F9">
        <w:rPr>
          <w:b w:val="0"/>
          <w:bCs w:val="0"/>
          <w:sz w:val="20"/>
          <w:szCs w:val="20"/>
        </w:rPr>
        <w:t>plumbing</w:t>
      </w:r>
    </w:p>
    <w:p w14:paraId="464781A0"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Loading</w:t>
      </w:r>
      <w:r w:rsidRPr="003129F9">
        <w:rPr>
          <w:b w:val="0"/>
          <w:bCs w:val="0"/>
          <w:spacing w:val="-3"/>
          <w:sz w:val="20"/>
          <w:szCs w:val="20"/>
        </w:rPr>
        <w:t xml:space="preserve"> </w:t>
      </w:r>
      <w:r w:rsidRPr="003129F9">
        <w:rPr>
          <w:b w:val="0"/>
          <w:bCs w:val="0"/>
          <w:sz w:val="20"/>
          <w:szCs w:val="20"/>
        </w:rPr>
        <w:t>Bay</w:t>
      </w:r>
    </w:p>
    <w:p w14:paraId="4044A952"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Plinths for valves, turbine, generator, gearbox,</w:t>
      </w:r>
      <w:r w:rsidRPr="003129F9">
        <w:rPr>
          <w:b w:val="0"/>
          <w:bCs w:val="0"/>
          <w:spacing w:val="-8"/>
          <w:sz w:val="20"/>
          <w:szCs w:val="20"/>
        </w:rPr>
        <w:t xml:space="preserve"> </w:t>
      </w:r>
      <w:r w:rsidRPr="003129F9">
        <w:rPr>
          <w:b w:val="0"/>
          <w:bCs w:val="0"/>
          <w:sz w:val="20"/>
          <w:szCs w:val="20"/>
        </w:rPr>
        <w:t>etc</w:t>
      </w:r>
    </w:p>
    <w:p w14:paraId="25209298"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Pipeline support</w:t>
      </w:r>
      <w:r w:rsidRPr="003129F9">
        <w:rPr>
          <w:b w:val="0"/>
          <w:bCs w:val="0"/>
          <w:spacing w:val="-2"/>
          <w:sz w:val="20"/>
          <w:szCs w:val="20"/>
        </w:rPr>
        <w:t xml:space="preserve"> </w:t>
      </w:r>
      <w:r w:rsidRPr="003129F9">
        <w:rPr>
          <w:b w:val="0"/>
          <w:bCs w:val="0"/>
          <w:sz w:val="20"/>
          <w:szCs w:val="20"/>
        </w:rPr>
        <w:t>structures</w:t>
      </w:r>
    </w:p>
    <w:p w14:paraId="6DA4A8F5"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Surge protection support</w:t>
      </w:r>
      <w:r w:rsidRPr="003129F9">
        <w:rPr>
          <w:b w:val="0"/>
          <w:bCs w:val="0"/>
          <w:spacing w:val="-4"/>
          <w:sz w:val="20"/>
          <w:szCs w:val="20"/>
        </w:rPr>
        <w:t xml:space="preserve"> </w:t>
      </w:r>
      <w:r w:rsidRPr="003129F9">
        <w:rPr>
          <w:b w:val="0"/>
          <w:bCs w:val="0"/>
          <w:sz w:val="20"/>
          <w:szCs w:val="20"/>
        </w:rPr>
        <w:t>structures</w:t>
      </w:r>
    </w:p>
    <w:p w14:paraId="60F2B3BE"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Access</w:t>
      </w:r>
      <w:r w:rsidRPr="003129F9">
        <w:rPr>
          <w:b w:val="0"/>
          <w:bCs w:val="0"/>
          <w:spacing w:val="-1"/>
          <w:sz w:val="20"/>
          <w:szCs w:val="20"/>
        </w:rPr>
        <w:t xml:space="preserve"> </w:t>
      </w:r>
      <w:r w:rsidRPr="003129F9">
        <w:rPr>
          <w:b w:val="0"/>
          <w:bCs w:val="0"/>
          <w:sz w:val="20"/>
          <w:szCs w:val="20"/>
        </w:rPr>
        <w:t>road</w:t>
      </w:r>
    </w:p>
    <w:p w14:paraId="59E659DC" w14:textId="77777777" w:rsidR="008757C2"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Fencing</w:t>
      </w:r>
    </w:p>
    <w:p w14:paraId="751244F4" w14:textId="77777777" w:rsidR="009839F8" w:rsidRPr="00594351" w:rsidRDefault="009839F8" w:rsidP="009839F8">
      <w:pPr>
        <w:pStyle w:val="TOC1"/>
        <w:numPr>
          <w:ilvl w:val="3"/>
          <w:numId w:val="35"/>
        </w:numPr>
        <w:tabs>
          <w:tab w:val="left" w:pos="1051"/>
          <w:tab w:val="left" w:pos="1052"/>
        </w:tabs>
        <w:spacing w:before="120"/>
        <w:ind w:left="1051" w:hanging="338"/>
        <w:rPr>
          <w:b w:val="0"/>
          <w:bCs w:val="0"/>
          <w:sz w:val="20"/>
          <w:szCs w:val="20"/>
        </w:rPr>
      </w:pPr>
      <w:r w:rsidRPr="00594351">
        <w:rPr>
          <w:b w:val="0"/>
          <w:bCs w:val="0"/>
          <w:sz w:val="20"/>
          <w:szCs w:val="20"/>
        </w:rPr>
        <w:t xml:space="preserve">Rerouting of existing services  </w:t>
      </w:r>
    </w:p>
    <w:p w14:paraId="58EC4464" w14:textId="77777777" w:rsidR="000904D8" w:rsidRPr="00A6685A" w:rsidRDefault="000904D8" w:rsidP="00744BCF">
      <w:pPr>
        <w:pStyle w:val="TOC1"/>
        <w:tabs>
          <w:tab w:val="left" w:pos="1051"/>
          <w:tab w:val="left" w:pos="1052"/>
        </w:tabs>
        <w:spacing w:before="120"/>
        <w:ind w:left="1051" w:firstLine="0"/>
        <w:rPr>
          <w:b w:val="0"/>
          <w:bCs w:val="0"/>
          <w:sz w:val="20"/>
          <w:szCs w:val="20"/>
          <w:highlight w:val="yellow"/>
        </w:rPr>
      </w:pPr>
    </w:p>
    <w:p w14:paraId="7B08A4FD" w14:textId="77777777" w:rsidR="000904D8" w:rsidRPr="007C248F" w:rsidRDefault="000904D8" w:rsidP="00542211">
      <w:pPr>
        <w:pStyle w:val="ListParagraph"/>
        <w:numPr>
          <w:ilvl w:val="2"/>
          <w:numId w:val="35"/>
        </w:numPr>
        <w:spacing w:before="240" w:after="240"/>
        <w:ind w:left="1094"/>
        <w:rPr>
          <w:b/>
          <w:bCs/>
          <w:sz w:val="20"/>
          <w:szCs w:val="20"/>
        </w:rPr>
      </w:pPr>
      <w:r w:rsidRPr="007C248F">
        <w:rPr>
          <w:b/>
          <w:bCs/>
          <w:sz w:val="20"/>
          <w:szCs w:val="20"/>
        </w:rPr>
        <w:t>Architecture</w:t>
      </w:r>
    </w:p>
    <w:p w14:paraId="0D93154F" w14:textId="77777777" w:rsidR="006A4EE1" w:rsidRPr="003129F9" w:rsidRDefault="006A4EE1" w:rsidP="006A4EE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Circulation, staircases, passages and Entrance lobby</w:t>
      </w:r>
    </w:p>
    <w:p w14:paraId="5EA525A1" w14:textId="77777777" w:rsidR="006A4EE1" w:rsidRPr="003129F9" w:rsidRDefault="006A4EE1" w:rsidP="006A4EE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Turbine room</w:t>
      </w:r>
    </w:p>
    <w:p w14:paraId="00A17898" w14:textId="77777777" w:rsidR="006A4EE1" w:rsidRPr="003129F9" w:rsidRDefault="006A4EE1" w:rsidP="006A4EE1">
      <w:pPr>
        <w:pStyle w:val="TOC1"/>
        <w:numPr>
          <w:ilvl w:val="3"/>
          <w:numId w:val="35"/>
        </w:numPr>
        <w:tabs>
          <w:tab w:val="left" w:pos="1051"/>
          <w:tab w:val="left" w:pos="1052"/>
        </w:tabs>
        <w:spacing w:before="120"/>
        <w:ind w:left="1051" w:hanging="338"/>
        <w:rPr>
          <w:b w:val="0"/>
          <w:bCs w:val="0"/>
          <w:sz w:val="20"/>
          <w:szCs w:val="20"/>
        </w:rPr>
      </w:pPr>
      <w:r>
        <w:rPr>
          <w:b w:val="0"/>
          <w:bCs w:val="0"/>
          <w:sz w:val="20"/>
          <w:szCs w:val="20"/>
        </w:rPr>
        <w:t>Storage area</w:t>
      </w:r>
    </w:p>
    <w:p w14:paraId="4D9C104C" w14:textId="77777777" w:rsidR="006A4EE1" w:rsidRPr="003129F9" w:rsidRDefault="006A4EE1" w:rsidP="006A4EE1">
      <w:pPr>
        <w:pStyle w:val="TOC1"/>
        <w:numPr>
          <w:ilvl w:val="3"/>
          <w:numId w:val="35"/>
        </w:numPr>
        <w:tabs>
          <w:tab w:val="left" w:pos="1051"/>
          <w:tab w:val="left" w:pos="1052"/>
        </w:tabs>
        <w:spacing w:before="120"/>
        <w:ind w:left="1051" w:hanging="338"/>
        <w:rPr>
          <w:b w:val="0"/>
          <w:bCs w:val="0"/>
          <w:sz w:val="20"/>
          <w:szCs w:val="20"/>
        </w:rPr>
      </w:pPr>
      <w:r>
        <w:rPr>
          <w:b w:val="0"/>
          <w:bCs w:val="0"/>
          <w:sz w:val="20"/>
          <w:szCs w:val="20"/>
        </w:rPr>
        <w:t>Loading zone</w:t>
      </w:r>
    </w:p>
    <w:p w14:paraId="772A0C79" w14:textId="77777777" w:rsidR="006A4EE1" w:rsidRPr="003129F9" w:rsidRDefault="006A4EE1" w:rsidP="006A4EE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Ablutions</w:t>
      </w:r>
    </w:p>
    <w:p w14:paraId="232D7399" w14:textId="77777777" w:rsidR="006A4EE1" w:rsidRPr="003129F9" w:rsidRDefault="006A4EE1" w:rsidP="006A4EE1">
      <w:pPr>
        <w:pStyle w:val="TOC1"/>
        <w:numPr>
          <w:ilvl w:val="3"/>
          <w:numId w:val="35"/>
        </w:numPr>
        <w:tabs>
          <w:tab w:val="left" w:pos="1051"/>
          <w:tab w:val="left" w:pos="1052"/>
        </w:tabs>
        <w:spacing w:before="120"/>
        <w:ind w:left="1051" w:hanging="338"/>
        <w:rPr>
          <w:b w:val="0"/>
          <w:bCs w:val="0"/>
          <w:sz w:val="20"/>
          <w:szCs w:val="20"/>
        </w:rPr>
      </w:pPr>
      <w:r>
        <w:rPr>
          <w:b w:val="0"/>
          <w:bCs w:val="0"/>
          <w:sz w:val="20"/>
          <w:szCs w:val="20"/>
        </w:rPr>
        <w:t>MV Switchgear Room</w:t>
      </w:r>
    </w:p>
    <w:p w14:paraId="21B86EF4" w14:textId="77777777" w:rsidR="006A4EE1" w:rsidRPr="003129F9" w:rsidRDefault="006A4EE1" w:rsidP="006A4EE1">
      <w:pPr>
        <w:pStyle w:val="TOC1"/>
        <w:numPr>
          <w:ilvl w:val="3"/>
          <w:numId w:val="35"/>
        </w:numPr>
        <w:tabs>
          <w:tab w:val="left" w:pos="1051"/>
          <w:tab w:val="left" w:pos="1052"/>
        </w:tabs>
        <w:spacing w:before="120"/>
        <w:ind w:left="1051" w:hanging="338"/>
        <w:rPr>
          <w:b w:val="0"/>
          <w:bCs w:val="0"/>
          <w:sz w:val="20"/>
          <w:szCs w:val="20"/>
        </w:rPr>
      </w:pPr>
      <w:r>
        <w:rPr>
          <w:b w:val="0"/>
          <w:bCs w:val="0"/>
          <w:sz w:val="20"/>
          <w:szCs w:val="20"/>
        </w:rPr>
        <w:t>LV</w:t>
      </w:r>
      <w:r w:rsidRPr="003129F9">
        <w:rPr>
          <w:b w:val="0"/>
          <w:bCs w:val="0"/>
          <w:sz w:val="20"/>
          <w:szCs w:val="20"/>
        </w:rPr>
        <w:t xml:space="preserve"> S</w:t>
      </w:r>
      <w:r>
        <w:rPr>
          <w:b w:val="0"/>
          <w:bCs w:val="0"/>
          <w:sz w:val="20"/>
          <w:szCs w:val="20"/>
        </w:rPr>
        <w:t>witchgear</w:t>
      </w:r>
      <w:r w:rsidRPr="003129F9">
        <w:rPr>
          <w:b w:val="0"/>
          <w:bCs w:val="0"/>
          <w:sz w:val="20"/>
          <w:szCs w:val="20"/>
        </w:rPr>
        <w:t xml:space="preserve"> Room</w:t>
      </w:r>
    </w:p>
    <w:p w14:paraId="3B854D39" w14:textId="77777777" w:rsidR="006A4EE1" w:rsidRPr="003129F9" w:rsidRDefault="006A4EE1" w:rsidP="006A4EE1">
      <w:pPr>
        <w:pStyle w:val="TOC1"/>
        <w:numPr>
          <w:ilvl w:val="3"/>
          <w:numId w:val="35"/>
        </w:numPr>
        <w:tabs>
          <w:tab w:val="left" w:pos="1051"/>
          <w:tab w:val="left" w:pos="1052"/>
        </w:tabs>
        <w:spacing w:before="120"/>
        <w:ind w:left="1051" w:hanging="338"/>
        <w:rPr>
          <w:b w:val="0"/>
          <w:bCs w:val="0"/>
          <w:sz w:val="20"/>
          <w:szCs w:val="20"/>
        </w:rPr>
      </w:pPr>
      <w:r>
        <w:rPr>
          <w:b w:val="0"/>
          <w:bCs w:val="0"/>
          <w:sz w:val="20"/>
          <w:szCs w:val="20"/>
        </w:rPr>
        <w:t>Transformer bays</w:t>
      </w:r>
    </w:p>
    <w:p w14:paraId="03F06199" w14:textId="77777777" w:rsidR="006A4EE1" w:rsidRPr="003129F9" w:rsidRDefault="006A4EE1" w:rsidP="006A4EE1">
      <w:pPr>
        <w:pStyle w:val="TOC1"/>
        <w:numPr>
          <w:ilvl w:val="3"/>
          <w:numId w:val="35"/>
        </w:numPr>
        <w:tabs>
          <w:tab w:val="left" w:pos="1051"/>
          <w:tab w:val="left" w:pos="1052"/>
        </w:tabs>
        <w:spacing w:before="120"/>
        <w:ind w:left="1051" w:hanging="338"/>
        <w:rPr>
          <w:b w:val="0"/>
          <w:bCs w:val="0"/>
          <w:sz w:val="20"/>
          <w:szCs w:val="20"/>
        </w:rPr>
      </w:pPr>
      <w:r>
        <w:rPr>
          <w:b w:val="0"/>
          <w:bCs w:val="0"/>
          <w:sz w:val="20"/>
          <w:szCs w:val="20"/>
        </w:rPr>
        <w:t>Standby Generator room</w:t>
      </w:r>
      <w:r w:rsidRPr="003129F9">
        <w:rPr>
          <w:b w:val="0"/>
          <w:bCs w:val="0"/>
          <w:sz w:val="20"/>
          <w:szCs w:val="20"/>
        </w:rPr>
        <w:t xml:space="preserve"> </w:t>
      </w:r>
    </w:p>
    <w:p w14:paraId="37DCCE8C" w14:textId="77777777" w:rsidR="006A4EE1" w:rsidRPr="003B0C04" w:rsidRDefault="006A4EE1" w:rsidP="006A4EE1">
      <w:pPr>
        <w:pStyle w:val="TOC1"/>
        <w:numPr>
          <w:ilvl w:val="3"/>
          <w:numId w:val="35"/>
        </w:numPr>
        <w:spacing w:before="120"/>
        <w:ind w:left="993" w:hanging="338"/>
        <w:rPr>
          <w:b w:val="0"/>
          <w:bCs w:val="0"/>
          <w:sz w:val="20"/>
          <w:szCs w:val="20"/>
        </w:rPr>
      </w:pPr>
      <w:r w:rsidRPr="003B0C04">
        <w:rPr>
          <w:b w:val="0"/>
          <w:bCs w:val="0"/>
          <w:sz w:val="20"/>
          <w:szCs w:val="20"/>
        </w:rPr>
        <w:t>Battery and UPS rooms</w:t>
      </w:r>
    </w:p>
    <w:p w14:paraId="5C9647FA" w14:textId="77777777" w:rsidR="008757C2" w:rsidRPr="003129F9" w:rsidRDefault="008757C2" w:rsidP="000932CD">
      <w:pPr>
        <w:rPr>
          <w:sz w:val="20"/>
          <w:szCs w:val="20"/>
        </w:rPr>
      </w:pPr>
    </w:p>
    <w:p w14:paraId="0C54318B" w14:textId="77777777" w:rsidR="002E1A6B" w:rsidRPr="007C747F" w:rsidRDefault="002E1A6B" w:rsidP="002E1A6B">
      <w:pPr>
        <w:pStyle w:val="ListParagraph"/>
        <w:numPr>
          <w:ilvl w:val="2"/>
          <w:numId w:val="35"/>
        </w:numPr>
        <w:spacing w:before="240" w:after="240"/>
        <w:ind w:left="1094"/>
        <w:rPr>
          <w:b/>
          <w:bCs/>
          <w:sz w:val="20"/>
          <w:szCs w:val="20"/>
        </w:rPr>
      </w:pPr>
      <w:r w:rsidRPr="007C747F">
        <w:rPr>
          <w:b/>
          <w:bCs/>
          <w:sz w:val="20"/>
          <w:szCs w:val="20"/>
        </w:rPr>
        <w:t>Electrical Sub-systems</w:t>
      </w:r>
    </w:p>
    <w:p w14:paraId="14FD4E4E" w14:textId="77777777" w:rsidR="002E1A6B" w:rsidRPr="007C747F" w:rsidRDefault="002E1A6B" w:rsidP="002E1A6B">
      <w:pPr>
        <w:pStyle w:val="TOC1"/>
        <w:numPr>
          <w:ilvl w:val="3"/>
          <w:numId w:val="35"/>
        </w:numPr>
        <w:tabs>
          <w:tab w:val="left" w:pos="1051"/>
          <w:tab w:val="left" w:pos="1052"/>
        </w:tabs>
        <w:spacing w:before="120"/>
        <w:ind w:left="1051" w:hanging="338"/>
        <w:rPr>
          <w:b w:val="0"/>
          <w:bCs w:val="0"/>
          <w:sz w:val="20"/>
          <w:szCs w:val="20"/>
        </w:rPr>
      </w:pPr>
      <w:r w:rsidRPr="007C747F">
        <w:rPr>
          <w:b w:val="0"/>
          <w:bCs w:val="0"/>
          <w:sz w:val="20"/>
          <w:szCs w:val="20"/>
        </w:rPr>
        <w:t>Turbine Generator</w:t>
      </w:r>
    </w:p>
    <w:p w14:paraId="54B1D1A3" w14:textId="77777777" w:rsidR="002E1A6B" w:rsidRPr="007C747F" w:rsidRDefault="002E1A6B" w:rsidP="002E1A6B">
      <w:pPr>
        <w:pStyle w:val="TOC1"/>
        <w:numPr>
          <w:ilvl w:val="3"/>
          <w:numId w:val="35"/>
        </w:numPr>
        <w:tabs>
          <w:tab w:val="left" w:pos="1051"/>
          <w:tab w:val="left" w:pos="1052"/>
        </w:tabs>
        <w:spacing w:before="120"/>
        <w:ind w:left="1051" w:hanging="338"/>
        <w:rPr>
          <w:b w:val="0"/>
          <w:bCs w:val="0"/>
          <w:sz w:val="20"/>
          <w:szCs w:val="20"/>
        </w:rPr>
      </w:pPr>
      <w:r w:rsidRPr="007C747F">
        <w:rPr>
          <w:b w:val="0"/>
          <w:bCs w:val="0"/>
          <w:sz w:val="20"/>
          <w:szCs w:val="20"/>
        </w:rPr>
        <w:t>Excitation and Synchronization Control System for the Turbine Generator</w:t>
      </w:r>
    </w:p>
    <w:p w14:paraId="44C4491C" w14:textId="77777777" w:rsidR="002E1A6B" w:rsidRPr="007C747F" w:rsidRDefault="002E1A6B" w:rsidP="002E1A6B">
      <w:pPr>
        <w:pStyle w:val="TOC1"/>
        <w:numPr>
          <w:ilvl w:val="3"/>
          <w:numId w:val="35"/>
        </w:numPr>
        <w:tabs>
          <w:tab w:val="left" w:pos="1051"/>
          <w:tab w:val="left" w:pos="1052"/>
        </w:tabs>
        <w:spacing w:before="120"/>
        <w:ind w:left="1051" w:hanging="338"/>
        <w:rPr>
          <w:b w:val="0"/>
          <w:bCs w:val="0"/>
          <w:sz w:val="20"/>
          <w:szCs w:val="20"/>
        </w:rPr>
      </w:pPr>
      <w:r w:rsidRPr="007C747F">
        <w:rPr>
          <w:b w:val="0"/>
          <w:bCs w:val="0"/>
          <w:sz w:val="20"/>
          <w:szCs w:val="20"/>
        </w:rPr>
        <w:t>MV</w:t>
      </w:r>
      <w:r w:rsidRPr="007C747F">
        <w:rPr>
          <w:b w:val="0"/>
          <w:bCs w:val="0"/>
          <w:spacing w:val="-1"/>
          <w:sz w:val="20"/>
          <w:szCs w:val="20"/>
        </w:rPr>
        <w:t xml:space="preserve"> </w:t>
      </w:r>
      <w:r w:rsidRPr="007C747F">
        <w:rPr>
          <w:b w:val="0"/>
          <w:bCs w:val="0"/>
          <w:sz w:val="20"/>
          <w:szCs w:val="20"/>
        </w:rPr>
        <w:t>Switchgear</w:t>
      </w:r>
    </w:p>
    <w:p w14:paraId="39358A6B" w14:textId="77777777" w:rsidR="002E1A6B" w:rsidRPr="007C747F" w:rsidRDefault="002E1A6B" w:rsidP="002E1A6B">
      <w:pPr>
        <w:pStyle w:val="TOC1"/>
        <w:numPr>
          <w:ilvl w:val="3"/>
          <w:numId w:val="35"/>
        </w:numPr>
        <w:tabs>
          <w:tab w:val="left" w:pos="1051"/>
          <w:tab w:val="left" w:pos="1052"/>
        </w:tabs>
        <w:spacing w:before="120"/>
        <w:ind w:left="1051" w:hanging="338"/>
        <w:rPr>
          <w:b w:val="0"/>
          <w:bCs w:val="0"/>
          <w:sz w:val="20"/>
          <w:szCs w:val="20"/>
        </w:rPr>
      </w:pPr>
      <w:r w:rsidRPr="007C747F">
        <w:rPr>
          <w:b w:val="0"/>
          <w:bCs w:val="0"/>
          <w:sz w:val="20"/>
          <w:szCs w:val="20"/>
        </w:rPr>
        <w:t>LV Switchgear</w:t>
      </w:r>
    </w:p>
    <w:p w14:paraId="560BFD24" w14:textId="77777777" w:rsidR="002E1A6B" w:rsidRPr="007C747F" w:rsidRDefault="002E1A6B" w:rsidP="002E1A6B">
      <w:pPr>
        <w:pStyle w:val="TOC1"/>
        <w:numPr>
          <w:ilvl w:val="3"/>
          <w:numId w:val="35"/>
        </w:numPr>
        <w:tabs>
          <w:tab w:val="left" w:pos="1051"/>
          <w:tab w:val="left" w:pos="1052"/>
        </w:tabs>
        <w:spacing w:before="120"/>
        <w:ind w:left="1051" w:hanging="338"/>
        <w:rPr>
          <w:b w:val="0"/>
          <w:bCs w:val="0"/>
          <w:sz w:val="20"/>
          <w:szCs w:val="20"/>
        </w:rPr>
      </w:pPr>
      <w:r w:rsidRPr="007C747F">
        <w:rPr>
          <w:b w:val="0"/>
          <w:bCs w:val="0"/>
          <w:sz w:val="20"/>
          <w:szCs w:val="20"/>
        </w:rPr>
        <w:t xml:space="preserve">Protection Systems, Configuration and Metering Panels </w:t>
      </w:r>
    </w:p>
    <w:p w14:paraId="24FB38DA" w14:textId="77777777" w:rsidR="002E1A6B" w:rsidRPr="007C747F" w:rsidRDefault="002E1A6B" w:rsidP="002E1A6B">
      <w:pPr>
        <w:pStyle w:val="TOC1"/>
        <w:numPr>
          <w:ilvl w:val="3"/>
          <w:numId w:val="35"/>
        </w:numPr>
        <w:tabs>
          <w:tab w:val="left" w:pos="1051"/>
          <w:tab w:val="left" w:pos="1052"/>
        </w:tabs>
        <w:spacing w:before="120"/>
        <w:ind w:left="1051" w:hanging="338"/>
        <w:rPr>
          <w:b w:val="0"/>
          <w:bCs w:val="0"/>
          <w:sz w:val="20"/>
          <w:szCs w:val="20"/>
        </w:rPr>
      </w:pPr>
      <w:r w:rsidRPr="007C747F">
        <w:rPr>
          <w:b w:val="0"/>
          <w:bCs w:val="0"/>
          <w:sz w:val="20"/>
          <w:szCs w:val="20"/>
        </w:rPr>
        <w:t>400V Distribution and Control Panels for the overall system</w:t>
      </w:r>
    </w:p>
    <w:p w14:paraId="54C0D6D0" w14:textId="77777777" w:rsidR="002E1A6B" w:rsidRPr="007C747F" w:rsidRDefault="002E1A6B" w:rsidP="002E1A6B">
      <w:pPr>
        <w:pStyle w:val="TOC1"/>
        <w:numPr>
          <w:ilvl w:val="3"/>
          <w:numId w:val="35"/>
        </w:numPr>
        <w:tabs>
          <w:tab w:val="left" w:pos="1051"/>
          <w:tab w:val="left" w:pos="1052"/>
        </w:tabs>
        <w:spacing w:before="120"/>
        <w:ind w:left="1051" w:hanging="338"/>
        <w:rPr>
          <w:b w:val="0"/>
          <w:bCs w:val="0"/>
          <w:sz w:val="20"/>
          <w:szCs w:val="20"/>
        </w:rPr>
      </w:pPr>
      <w:r w:rsidRPr="007C747F">
        <w:rPr>
          <w:b w:val="0"/>
          <w:bCs w:val="0"/>
          <w:sz w:val="20"/>
          <w:szCs w:val="20"/>
        </w:rPr>
        <w:t>110 VDC Batteries with</w:t>
      </w:r>
      <w:r w:rsidRPr="007C747F">
        <w:rPr>
          <w:b w:val="0"/>
          <w:bCs w:val="0"/>
          <w:spacing w:val="-3"/>
          <w:sz w:val="20"/>
          <w:szCs w:val="20"/>
        </w:rPr>
        <w:t xml:space="preserve"> </w:t>
      </w:r>
      <w:r w:rsidRPr="007C747F">
        <w:rPr>
          <w:b w:val="0"/>
          <w:bCs w:val="0"/>
          <w:sz w:val="20"/>
          <w:szCs w:val="20"/>
        </w:rPr>
        <w:t>charger</w:t>
      </w:r>
    </w:p>
    <w:p w14:paraId="04FDDEAE" w14:textId="77777777" w:rsidR="002E1A6B" w:rsidRPr="007C747F" w:rsidRDefault="002E1A6B" w:rsidP="002E1A6B">
      <w:pPr>
        <w:pStyle w:val="TOC1"/>
        <w:numPr>
          <w:ilvl w:val="3"/>
          <w:numId w:val="35"/>
        </w:numPr>
        <w:tabs>
          <w:tab w:val="left" w:pos="1051"/>
          <w:tab w:val="left" w:pos="1052"/>
        </w:tabs>
        <w:spacing w:before="120"/>
        <w:ind w:left="1051" w:hanging="338"/>
        <w:rPr>
          <w:b w:val="0"/>
          <w:bCs w:val="0"/>
          <w:sz w:val="20"/>
          <w:szCs w:val="20"/>
        </w:rPr>
      </w:pPr>
      <w:r w:rsidRPr="007C747F">
        <w:rPr>
          <w:b w:val="0"/>
          <w:bCs w:val="0"/>
          <w:sz w:val="20"/>
          <w:szCs w:val="20"/>
        </w:rPr>
        <w:t>Power</w:t>
      </w:r>
      <w:r w:rsidRPr="007C747F">
        <w:rPr>
          <w:b w:val="0"/>
          <w:bCs w:val="0"/>
          <w:spacing w:val="-2"/>
          <w:sz w:val="20"/>
          <w:szCs w:val="20"/>
        </w:rPr>
        <w:t xml:space="preserve"> </w:t>
      </w:r>
      <w:r w:rsidRPr="007C747F">
        <w:rPr>
          <w:b w:val="0"/>
          <w:bCs w:val="0"/>
          <w:sz w:val="20"/>
          <w:szCs w:val="20"/>
        </w:rPr>
        <w:t>transformers</w:t>
      </w:r>
    </w:p>
    <w:p w14:paraId="1A546905" w14:textId="77777777" w:rsidR="002E1A6B" w:rsidRPr="007C747F" w:rsidRDefault="002E1A6B" w:rsidP="002E1A6B">
      <w:pPr>
        <w:pStyle w:val="TOC1"/>
        <w:numPr>
          <w:ilvl w:val="3"/>
          <w:numId w:val="35"/>
        </w:numPr>
        <w:tabs>
          <w:tab w:val="left" w:pos="1051"/>
          <w:tab w:val="left" w:pos="1052"/>
        </w:tabs>
        <w:spacing w:before="120"/>
        <w:ind w:left="1051" w:hanging="338"/>
        <w:rPr>
          <w:b w:val="0"/>
          <w:bCs w:val="0"/>
          <w:sz w:val="20"/>
          <w:szCs w:val="20"/>
        </w:rPr>
      </w:pPr>
      <w:r w:rsidRPr="007C747F">
        <w:rPr>
          <w:b w:val="0"/>
          <w:bCs w:val="0"/>
          <w:sz w:val="20"/>
          <w:szCs w:val="20"/>
        </w:rPr>
        <w:t>Revenue</w:t>
      </w:r>
      <w:r w:rsidRPr="007C747F">
        <w:rPr>
          <w:b w:val="0"/>
          <w:bCs w:val="0"/>
          <w:spacing w:val="-2"/>
          <w:sz w:val="20"/>
          <w:szCs w:val="20"/>
        </w:rPr>
        <w:t xml:space="preserve"> </w:t>
      </w:r>
      <w:r w:rsidRPr="007C747F">
        <w:rPr>
          <w:b w:val="0"/>
          <w:bCs w:val="0"/>
          <w:sz w:val="20"/>
          <w:szCs w:val="20"/>
        </w:rPr>
        <w:t>metering</w:t>
      </w:r>
    </w:p>
    <w:p w14:paraId="334D93F3" w14:textId="77777777" w:rsidR="002E1A6B" w:rsidRPr="007C747F" w:rsidRDefault="002E1A6B" w:rsidP="002E1A6B">
      <w:pPr>
        <w:pStyle w:val="TOC1"/>
        <w:numPr>
          <w:ilvl w:val="3"/>
          <w:numId w:val="35"/>
        </w:numPr>
        <w:tabs>
          <w:tab w:val="left" w:pos="1620"/>
        </w:tabs>
        <w:spacing w:before="120"/>
        <w:ind w:left="1051" w:hanging="338"/>
        <w:rPr>
          <w:b w:val="0"/>
          <w:bCs w:val="0"/>
          <w:sz w:val="20"/>
          <w:szCs w:val="20"/>
        </w:rPr>
      </w:pPr>
      <w:r w:rsidRPr="007C747F">
        <w:rPr>
          <w:b w:val="0"/>
          <w:bCs w:val="0"/>
          <w:sz w:val="20"/>
          <w:szCs w:val="20"/>
        </w:rPr>
        <w:t>Transmission line</w:t>
      </w:r>
    </w:p>
    <w:p w14:paraId="42318E6B" w14:textId="77777777" w:rsidR="002E1A6B" w:rsidRPr="007C747F" w:rsidRDefault="002E1A6B" w:rsidP="002E1A6B">
      <w:pPr>
        <w:pStyle w:val="TOC1"/>
        <w:numPr>
          <w:ilvl w:val="3"/>
          <w:numId w:val="35"/>
        </w:numPr>
        <w:tabs>
          <w:tab w:val="left" w:pos="1620"/>
        </w:tabs>
        <w:spacing w:before="120"/>
        <w:ind w:left="1051" w:hanging="338"/>
        <w:rPr>
          <w:b w:val="0"/>
          <w:bCs w:val="0"/>
          <w:sz w:val="20"/>
          <w:szCs w:val="20"/>
        </w:rPr>
      </w:pPr>
      <w:r w:rsidRPr="007C747F">
        <w:rPr>
          <w:b w:val="0"/>
          <w:bCs w:val="0"/>
          <w:sz w:val="20"/>
          <w:szCs w:val="20"/>
        </w:rPr>
        <w:t>Backup generator</w:t>
      </w:r>
    </w:p>
    <w:p w14:paraId="0231811B" w14:textId="77777777" w:rsidR="002E1A6B" w:rsidRPr="007C747F" w:rsidRDefault="002E1A6B" w:rsidP="002E1A6B">
      <w:pPr>
        <w:pStyle w:val="TOC1"/>
        <w:numPr>
          <w:ilvl w:val="3"/>
          <w:numId w:val="35"/>
        </w:numPr>
        <w:tabs>
          <w:tab w:val="left" w:pos="1560"/>
        </w:tabs>
        <w:spacing w:before="120"/>
        <w:ind w:left="1051" w:hanging="338"/>
        <w:rPr>
          <w:b w:val="0"/>
          <w:bCs w:val="0"/>
          <w:sz w:val="20"/>
          <w:szCs w:val="20"/>
        </w:rPr>
      </w:pPr>
      <w:r w:rsidRPr="007C747F">
        <w:rPr>
          <w:b w:val="0"/>
          <w:bCs w:val="0"/>
          <w:sz w:val="20"/>
          <w:szCs w:val="20"/>
        </w:rPr>
        <w:t>Uninterrupted Power Supply (UPS)</w:t>
      </w:r>
    </w:p>
    <w:p w14:paraId="4032A14E" w14:textId="77777777" w:rsidR="002E1A6B" w:rsidRPr="007C747F" w:rsidRDefault="002E1A6B" w:rsidP="002E1A6B">
      <w:pPr>
        <w:pStyle w:val="TOC1"/>
        <w:numPr>
          <w:ilvl w:val="3"/>
          <w:numId w:val="35"/>
        </w:numPr>
        <w:tabs>
          <w:tab w:val="left" w:pos="1560"/>
        </w:tabs>
        <w:spacing w:before="120"/>
        <w:ind w:left="1051" w:hanging="338"/>
        <w:rPr>
          <w:b w:val="0"/>
          <w:bCs w:val="0"/>
          <w:sz w:val="20"/>
          <w:szCs w:val="20"/>
        </w:rPr>
      </w:pPr>
      <w:r w:rsidRPr="007C747F">
        <w:rPr>
          <w:b w:val="0"/>
          <w:bCs w:val="0"/>
          <w:sz w:val="20"/>
          <w:szCs w:val="20"/>
        </w:rPr>
        <w:t>Small Power and Lighting</w:t>
      </w:r>
    </w:p>
    <w:p w14:paraId="71630587" w14:textId="77777777" w:rsidR="002E1A6B" w:rsidRPr="007C747F" w:rsidRDefault="002E1A6B" w:rsidP="002E1A6B">
      <w:pPr>
        <w:pStyle w:val="TOC1"/>
        <w:numPr>
          <w:ilvl w:val="3"/>
          <w:numId w:val="35"/>
        </w:numPr>
        <w:tabs>
          <w:tab w:val="left" w:pos="1560"/>
        </w:tabs>
        <w:spacing w:before="120"/>
        <w:ind w:left="1051" w:hanging="338"/>
        <w:rPr>
          <w:b w:val="0"/>
          <w:bCs w:val="0"/>
          <w:sz w:val="20"/>
          <w:szCs w:val="20"/>
        </w:rPr>
      </w:pPr>
      <w:r w:rsidRPr="007C747F">
        <w:rPr>
          <w:b w:val="0"/>
          <w:bCs w:val="0"/>
          <w:sz w:val="20"/>
          <w:szCs w:val="20"/>
        </w:rPr>
        <w:t>Earthing and Lighting protection system</w:t>
      </w:r>
    </w:p>
    <w:p w14:paraId="7ED7F4DD" w14:textId="6C0EAD8D" w:rsidR="002E1A6B" w:rsidRDefault="002E1A6B" w:rsidP="002E1A6B">
      <w:pPr>
        <w:pStyle w:val="TOC1"/>
        <w:numPr>
          <w:ilvl w:val="3"/>
          <w:numId w:val="35"/>
        </w:numPr>
        <w:tabs>
          <w:tab w:val="left" w:pos="1560"/>
        </w:tabs>
        <w:spacing w:before="120"/>
        <w:ind w:left="1051" w:hanging="338"/>
        <w:rPr>
          <w:b w:val="0"/>
          <w:bCs w:val="0"/>
          <w:sz w:val="20"/>
          <w:szCs w:val="20"/>
        </w:rPr>
      </w:pPr>
      <w:r w:rsidRPr="007C747F">
        <w:rPr>
          <w:b w:val="0"/>
          <w:bCs w:val="0"/>
          <w:sz w:val="20"/>
          <w:szCs w:val="20"/>
        </w:rPr>
        <w:t>Cabling</w:t>
      </w:r>
    </w:p>
    <w:p w14:paraId="0A24DA96" w14:textId="785BF971" w:rsidR="00CA0335" w:rsidRPr="00061E4E" w:rsidRDefault="00CA0335" w:rsidP="002E1A6B">
      <w:pPr>
        <w:pStyle w:val="TOC1"/>
        <w:numPr>
          <w:ilvl w:val="3"/>
          <w:numId w:val="35"/>
        </w:numPr>
        <w:tabs>
          <w:tab w:val="left" w:pos="1560"/>
        </w:tabs>
        <w:spacing w:before="120"/>
        <w:ind w:left="1051" w:hanging="338"/>
        <w:rPr>
          <w:b w:val="0"/>
          <w:bCs w:val="0"/>
          <w:sz w:val="20"/>
          <w:szCs w:val="20"/>
        </w:rPr>
      </w:pPr>
      <w:r w:rsidRPr="00061E4E">
        <w:rPr>
          <w:b w:val="0"/>
          <w:bCs w:val="0"/>
          <w:sz w:val="20"/>
          <w:szCs w:val="20"/>
        </w:rPr>
        <w:t>Breaker Protection</w:t>
      </w:r>
    </w:p>
    <w:p w14:paraId="3DD9C6FC" w14:textId="77777777" w:rsidR="008757C2" w:rsidRPr="007C248F" w:rsidRDefault="008757C2" w:rsidP="007C248F">
      <w:pPr>
        <w:pStyle w:val="ListParagraph"/>
        <w:spacing w:before="120"/>
        <w:ind w:left="1094" w:firstLine="0"/>
        <w:rPr>
          <w:b/>
          <w:bCs/>
          <w:sz w:val="20"/>
          <w:szCs w:val="20"/>
        </w:rPr>
      </w:pPr>
    </w:p>
    <w:p w14:paraId="66B37F65" w14:textId="77777777" w:rsidR="008757C2" w:rsidRPr="007C248F" w:rsidRDefault="00C031E9" w:rsidP="00542211">
      <w:pPr>
        <w:pStyle w:val="ListParagraph"/>
        <w:numPr>
          <w:ilvl w:val="2"/>
          <w:numId w:val="35"/>
        </w:numPr>
        <w:spacing w:before="240" w:after="240"/>
        <w:ind w:left="1094"/>
        <w:rPr>
          <w:b/>
          <w:bCs/>
          <w:sz w:val="20"/>
          <w:szCs w:val="20"/>
        </w:rPr>
      </w:pPr>
      <w:r w:rsidRPr="007C248F">
        <w:rPr>
          <w:b/>
          <w:bCs/>
          <w:sz w:val="20"/>
          <w:szCs w:val="20"/>
        </w:rPr>
        <w:t>Automation Sub-systems</w:t>
      </w:r>
    </w:p>
    <w:p w14:paraId="0F2B3B55"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Instrumentation</w:t>
      </w:r>
    </w:p>
    <w:p w14:paraId="088FE61A"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Flowmeter</w:t>
      </w:r>
    </w:p>
    <w:p w14:paraId="137B2C18"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Programmable Logic Controllers</w:t>
      </w:r>
      <w:r w:rsidRPr="007C248F">
        <w:rPr>
          <w:b w:val="0"/>
          <w:bCs w:val="0"/>
          <w:sz w:val="20"/>
          <w:szCs w:val="20"/>
        </w:rPr>
        <w:t xml:space="preserve"> </w:t>
      </w:r>
      <w:r w:rsidRPr="003129F9">
        <w:rPr>
          <w:b w:val="0"/>
          <w:bCs w:val="0"/>
          <w:sz w:val="20"/>
          <w:szCs w:val="20"/>
        </w:rPr>
        <w:t>(PLC’s)</w:t>
      </w:r>
    </w:p>
    <w:p w14:paraId="7757547B"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Supervisory Control and Data Acquisition</w:t>
      </w:r>
      <w:r w:rsidRPr="007C248F">
        <w:rPr>
          <w:b w:val="0"/>
          <w:bCs w:val="0"/>
          <w:sz w:val="20"/>
          <w:szCs w:val="20"/>
        </w:rPr>
        <w:t xml:space="preserve"> </w:t>
      </w:r>
      <w:r w:rsidRPr="003129F9">
        <w:rPr>
          <w:b w:val="0"/>
          <w:bCs w:val="0"/>
          <w:sz w:val="20"/>
          <w:szCs w:val="20"/>
        </w:rPr>
        <w:t>(SCADA)</w:t>
      </w:r>
    </w:p>
    <w:p w14:paraId="6C50E2A0"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Human Machine Interface</w:t>
      </w:r>
      <w:r w:rsidRPr="007C248F">
        <w:rPr>
          <w:b w:val="0"/>
          <w:bCs w:val="0"/>
          <w:sz w:val="20"/>
          <w:szCs w:val="20"/>
        </w:rPr>
        <w:t xml:space="preserve"> </w:t>
      </w:r>
      <w:r w:rsidRPr="003129F9">
        <w:rPr>
          <w:b w:val="0"/>
          <w:bCs w:val="0"/>
          <w:sz w:val="20"/>
          <w:szCs w:val="20"/>
        </w:rPr>
        <w:t>(HMI)</w:t>
      </w:r>
    </w:p>
    <w:p w14:paraId="7612FC59" w14:textId="2A3EF696" w:rsidR="008757C2" w:rsidRPr="00061E4E" w:rsidRDefault="00CA0335" w:rsidP="00542211">
      <w:pPr>
        <w:pStyle w:val="TOC1"/>
        <w:numPr>
          <w:ilvl w:val="3"/>
          <w:numId w:val="35"/>
        </w:numPr>
        <w:tabs>
          <w:tab w:val="left" w:pos="1051"/>
          <w:tab w:val="left" w:pos="1053"/>
        </w:tabs>
        <w:spacing w:before="120"/>
        <w:ind w:left="1051" w:hanging="338"/>
        <w:rPr>
          <w:b w:val="0"/>
          <w:bCs w:val="0"/>
          <w:sz w:val="20"/>
          <w:szCs w:val="20"/>
        </w:rPr>
      </w:pPr>
      <w:r w:rsidRPr="00061E4E">
        <w:rPr>
          <w:b w:val="0"/>
          <w:bCs w:val="0"/>
          <w:sz w:val="20"/>
          <w:szCs w:val="20"/>
        </w:rPr>
        <w:t>Tele-communications</w:t>
      </w:r>
    </w:p>
    <w:p w14:paraId="5167D5A5"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Ethernet</w:t>
      </w:r>
      <w:r w:rsidRPr="007C248F">
        <w:rPr>
          <w:b w:val="0"/>
          <w:bCs w:val="0"/>
          <w:sz w:val="20"/>
          <w:szCs w:val="20"/>
        </w:rPr>
        <w:t xml:space="preserve"> </w:t>
      </w:r>
      <w:r w:rsidRPr="003129F9">
        <w:rPr>
          <w:b w:val="0"/>
          <w:bCs w:val="0"/>
          <w:sz w:val="20"/>
          <w:szCs w:val="20"/>
        </w:rPr>
        <w:t>switches</w:t>
      </w:r>
    </w:p>
    <w:p w14:paraId="177C09C3"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Communication</w:t>
      </w:r>
      <w:r w:rsidRPr="007C248F">
        <w:rPr>
          <w:b w:val="0"/>
          <w:bCs w:val="0"/>
          <w:sz w:val="20"/>
          <w:szCs w:val="20"/>
        </w:rPr>
        <w:t xml:space="preserve"> </w:t>
      </w:r>
      <w:r w:rsidRPr="003129F9">
        <w:rPr>
          <w:b w:val="0"/>
          <w:bCs w:val="0"/>
          <w:sz w:val="20"/>
          <w:szCs w:val="20"/>
        </w:rPr>
        <w:t>network</w:t>
      </w:r>
    </w:p>
    <w:p w14:paraId="0C8F4A1F" w14:textId="77777777" w:rsidR="008757C2" w:rsidRPr="003129F9" w:rsidRDefault="008757C2" w:rsidP="000932CD">
      <w:pPr>
        <w:rPr>
          <w:sz w:val="20"/>
          <w:szCs w:val="20"/>
        </w:rPr>
      </w:pPr>
    </w:p>
    <w:p w14:paraId="701B374A" w14:textId="77777777" w:rsidR="008757C2" w:rsidRPr="007C248F" w:rsidRDefault="00C031E9" w:rsidP="00542211">
      <w:pPr>
        <w:pStyle w:val="ListParagraph"/>
        <w:numPr>
          <w:ilvl w:val="2"/>
          <w:numId w:val="35"/>
        </w:numPr>
        <w:spacing w:before="240" w:after="240"/>
        <w:ind w:left="1094"/>
        <w:rPr>
          <w:b/>
          <w:bCs/>
          <w:sz w:val="20"/>
          <w:szCs w:val="20"/>
        </w:rPr>
      </w:pPr>
      <w:r w:rsidRPr="007C248F">
        <w:rPr>
          <w:b/>
          <w:bCs/>
          <w:sz w:val="20"/>
          <w:szCs w:val="20"/>
        </w:rPr>
        <w:t>Logistical Sub-systems</w:t>
      </w:r>
    </w:p>
    <w:p w14:paraId="5F24FC48"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Maintenance</w:t>
      </w:r>
      <w:r w:rsidRPr="007C248F">
        <w:rPr>
          <w:b w:val="0"/>
          <w:bCs w:val="0"/>
          <w:sz w:val="20"/>
          <w:szCs w:val="20"/>
        </w:rPr>
        <w:t xml:space="preserve"> </w:t>
      </w:r>
      <w:r w:rsidRPr="003129F9">
        <w:rPr>
          <w:b w:val="0"/>
          <w:bCs w:val="0"/>
          <w:sz w:val="20"/>
          <w:szCs w:val="20"/>
        </w:rPr>
        <w:t>Personnel</w:t>
      </w:r>
    </w:p>
    <w:p w14:paraId="28EF2D4D"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Operating</w:t>
      </w:r>
      <w:r w:rsidRPr="007C248F">
        <w:rPr>
          <w:b w:val="0"/>
          <w:bCs w:val="0"/>
          <w:sz w:val="20"/>
          <w:szCs w:val="20"/>
        </w:rPr>
        <w:t xml:space="preserve"> </w:t>
      </w:r>
      <w:r w:rsidRPr="003129F9">
        <w:rPr>
          <w:b w:val="0"/>
          <w:bCs w:val="0"/>
          <w:sz w:val="20"/>
          <w:szCs w:val="20"/>
        </w:rPr>
        <w:t>Personnel</w:t>
      </w:r>
    </w:p>
    <w:p w14:paraId="7AA99FF6"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Spares</w:t>
      </w:r>
    </w:p>
    <w:p w14:paraId="586A9B06"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Documents</w:t>
      </w:r>
    </w:p>
    <w:p w14:paraId="0CCA1C5C" w14:textId="77777777" w:rsidR="008757C2" w:rsidRPr="003129F9" w:rsidRDefault="00C031E9" w:rsidP="00542211">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Tools</w:t>
      </w:r>
    </w:p>
    <w:p w14:paraId="40AEAD78" w14:textId="77777777" w:rsidR="008757C2" w:rsidRDefault="008757C2" w:rsidP="000932CD"/>
    <w:p w14:paraId="0841A957" w14:textId="77777777" w:rsidR="008757C2" w:rsidRPr="007C248F" w:rsidRDefault="00C031E9" w:rsidP="00542211">
      <w:pPr>
        <w:pStyle w:val="Heading1"/>
        <w:numPr>
          <w:ilvl w:val="1"/>
          <w:numId w:val="35"/>
        </w:numPr>
        <w:tabs>
          <w:tab w:val="left" w:pos="1176"/>
        </w:tabs>
        <w:spacing w:before="240" w:after="240"/>
        <w:ind w:left="1094"/>
        <w:jc w:val="both"/>
        <w:rPr>
          <w:sz w:val="20"/>
          <w:szCs w:val="20"/>
        </w:rPr>
      </w:pPr>
      <w:bookmarkStart w:id="10" w:name="_Toc81335760"/>
      <w:r w:rsidRPr="007C248F">
        <w:rPr>
          <w:sz w:val="20"/>
          <w:szCs w:val="20"/>
        </w:rPr>
        <w:t>Rand Water Furnished Items</w:t>
      </w:r>
      <w:bookmarkEnd w:id="10"/>
    </w:p>
    <w:p w14:paraId="5A0A32CA" w14:textId="77777777" w:rsidR="008757C2" w:rsidRPr="003129F9" w:rsidRDefault="00C031E9" w:rsidP="00ED47DE">
      <w:pPr>
        <w:spacing w:before="120"/>
        <w:ind w:left="375"/>
        <w:rPr>
          <w:sz w:val="20"/>
          <w:szCs w:val="20"/>
        </w:rPr>
      </w:pPr>
      <w:r w:rsidRPr="003129F9">
        <w:rPr>
          <w:sz w:val="20"/>
          <w:szCs w:val="20"/>
        </w:rPr>
        <w:t>The following items shall be furnished by Rand Water:</w:t>
      </w:r>
    </w:p>
    <w:p w14:paraId="544B5476"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Existing Upstream</w:t>
      </w:r>
      <w:r w:rsidRPr="007C248F">
        <w:rPr>
          <w:b w:val="0"/>
          <w:bCs w:val="0"/>
          <w:sz w:val="20"/>
          <w:szCs w:val="20"/>
        </w:rPr>
        <w:t xml:space="preserve"> </w:t>
      </w:r>
      <w:r w:rsidRPr="003129F9">
        <w:rPr>
          <w:b w:val="0"/>
          <w:bCs w:val="0"/>
          <w:sz w:val="20"/>
          <w:szCs w:val="20"/>
        </w:rPr>
        <w:t>Pipe</w:t>
      </w:r>
    </w:p>
    <w:p w14:paraId="68F40DFA"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Existing Downstream</w:t>
      </w:r>
      <w:r w:rsidRPr="007C248F">
        <w:rPr>
          <w:b w:val="0"/>
          <w:bCs w:val="0"/>
          <w:sz w:val="20"/>
          <w:szCs w:val="20"/>
        </w:rPr>
        <w:t xml:space="preserve"> </w:t>
      </w:r>
      <w:r w:rsidRPr="003129F9">
        <w:rPr>
          <w:b w:val="0"/>
          <w:bCs w:val="0"/>
          <w:sz w:val="20"/>
          <w:szCs w:val="20"/>
        </w:rPr>
        <w:t>Pipe</w:t>
      </w:r>
    </w:p>
    <w:p w14:paraId="75C92B39"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Reservoir level</w:t>
      </w:r>
      <w:r w:rsidRPr="007C248F">
        <w:rPr>
          <w:b w:val="0"/>
          <w:bCs w:val="0"/>
          <w:sz w:val="20"/>
          <w:szCs w:val="20"/>
        </w:rPr>
        <w:t xml:space="preserve"> </w:t>
      </w:r>
      <w:r w:rsidRPr="003129F9">
        <w:rPr>
          <w:b w:val="0"/>
          <w:bCs w:val="0"/>
          <w:sz w:val="20"/>
          <w:szCs w:val="20"/>
        </w:rPr>
        <w:t>meters</w:t>
      </w:r>
    </w:p>
    <w:p w14:paraId="418C3021" w14:textId="77777777" w:rsidR="008757C2" w:rsidRPr="00744BCF" w:rsidRDefault="00C031E9" w:rsidP="00542211">
      <w:pPr>
        <w:pStyle w:val="TOC1"/>
        <w:numPr>
          <w:ilvl w:val="3"/>
          <w:numId w:val="35"/>
        </w:numPr>
        <w:tabs>
          <w:tab w:val="left" w:pos="1051"/>
          <w:tab w:val="left" w:pos="1052"/>
        </w:tabs>
        <w:spacing w:before="120"/>
        <w:ind w:left="1051" w:hanging="338"/>
        <w:rPr>
          <w:b w:val="0"/>
          <w:bCs w:val="0"/>
          <w:sz w:val="20"/>
          <w:szCs w:val="20"/>
        </w:rPr>
      </w:pPr>
      <w:r w:rsidRPr="00744BCF">
        <w:rPr>
          <w:b w:val="0"/>
          <w:bCs w:val="0"/>
          <w:sz w:val="20"/>
          <w:szCs w:val="20"/>
        </w:rPr>
        <w:t>Existing Reservoir Inlet Structures</w:t>
      </w:r>
    </w:p>
    <w:p w14:paraId="3A1F36BC"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Rand Water Standards and</w:t>
      </w:r>
      <w:r w:rsidRPr="007C248F">
        <w:rPr>
          <w:b w:val="0"/>
          <w:bCs w:val="0"/>
          <w:sz w:val="20"/>
          <w:szCs w:val="20"/>
        </w:rPr>
        <w:t xml:space="preserve"> </w:t>
      </w:r>
      <w:r w:rsidRPr="003129F9">
        <w:rPr>
          <w:b w:val="0"/>
          <w:bCs w:val="0"/>
          <w:sz w:val="20"/>
          <w:szCs w:val="20"/>
        </w:rPr>
        <w:t>Specifications</w:t>
      </w:r>
    </w:p>
    <w:p w14:paraId="03FDE9C4" w14:textId="77777777" w:rsidR="008757C2" w:rsidRPr="003129F9" w:rsidRDefault="00C031E9" w:rsidP="00542211">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Construction</w:t>
      </w:r>
      <w:r w:rsidRPr="007C248F">
        <w:rPr>
          <w:b w:val="0"/>
          <w:bCs w:val="0"/>
          <w:sz w:val="20"/>
          <w:szCs w:val="20"/>
        </w:rPr>
        <w:t xml:space="preserve"> </w:t>
      </w:r>
      <w:r w:rsidRPr="003129F9">
        <w:rPr>
          <w:b w:val="0"/>
          <w:bCs w:val="0"/>
          <w:sz w:val="20"/>
          <w:szCs w:val="20"/>
        </w:rPr>
        <w:t>Sites</w:t>
      </w:r>
    </w:p>
    <w:p w14:paraId="26AD3DB0" w14:textId="77777777" w:rsidR="008757C2" w:rsidRPr="00504D05" w:rsidRDefault="00C031E9" w:rsidP="00542211">
      <w:pPr>
        <w:pStyle w:val="TOC1"/>
        <w:numPr>
          <w:ilvl w:val="3"/>
          <w:numId w:val="35"/>
        </w:numPr>
        <w:tabs>
          <w:tab w:val="left" w:pos="1560"/>
        </w:tabs>
        <w:spacing w:before="120"/>
        <w:ind w:left="1051" w:hanging="338"/>
        <w:rPr>
          <w:b w:val="0"/>
          <w:bCs w:val="0"/>
          <w:sz w:val="20"/>
          <w:szCs w:val="20"/>
        </w:rPr>
      </w:pPr>
      <w:r w:rsidRPr="00504D05">
        <w:rPr>
          <w:b w:val="0"/>
          <w:bCs w:val="0"/>
          <w:sz w:val="20"/>
          <w:szCs w:val="20"/>
        </w:rPr>
        <w:t>Water Use Licenses (where</w:t>
      </w:r>
      <w:r w:rsidRPr="00504D05">
        <w:rPr>
          <w:b w:val="0"/>
          <w:bCs w:val="0"/>
          <w:spacing w:val="-6"/>
          <w:sz w:val="20"/>
          <w:szCs w:val="20"/>
        </w:rPr>
        <w:t xml:space="preserve"> </w:t>
      </w:r>
      <w:r w:rsidRPr="00504D05">
        <w:rPr>
          <w:b w:val="0"/>
          <w:bCs w:val="0"/>
          <w:sz w:val="20"/>
          <w:szCs w:val="20"/>
        </w:rPr>
        <w:t>applicable)</w:t>
      </w:r>
    </w:p>
    <w:p w14:paraId="2FCC9307" w14:textId="1DDA0106" w:rsidR="00D91361" w:rsidRPr="003129F9" w:rsidRDefault="00B55768" w:rsidP="00542211">
      <w:pPr>
        <w:pStyle w:val="TOC1"/>
        <w:numPr>
          <w:ilvl w:val="3"/>
          <w:numId w:val="35"/>
        </w:numPr>
        <w:tabs>
          <w:tab w:val="left" w:pos="1560"/>
        </w:tabs>
        <w:spacing w:before="120"/>
        <w:ind w:left="1051" w:hanging="338"/>
        <w:rPr>
          <w:b w:val="0"/>
          <w:bCs w:val="0"/>
          <w:sz w:val="20"/>
          <w:szCs w:val="20"/>
        </w:rPr>
      </w:pPr>
      <w:r>
        <w:rPr>
          <w:b w:val="0"/>
          <w:bCs w:val="0"/>
          <w:sz w:val="20"/>
          <w:szCs w:val="20"/>
        </w:rPr>
        <w:t>A connection point for p</w:t>
      </w:r>
      <w:r w:rsidR="00DF37B4">
        <w:rPr>
          <w:b w:val="0"/>
          <w:bCs w:val="0"/>
          <w:sz w:val="20"/>
          <w:szCs w:val="20"/>
        </w:rPr>
        <w:t>otable water</w:t>
      </w:r>
      <w:r w:rsidR="00464D29">
        <w:rPr>
          <w:b w:val="0"/>
          <w:bCs w:val="0"/>
          <w:sz w:val="20"/>
          <w:szCs w:val="20"/>
        </w:rPr>
        <w:t>,</w:t>
      </w:r>
      <w:r w:rsidR="00DF37B4">
        <w:rPr>
          <w:b w:val="0"/>
          <w:bCs w:val="0"/>
          <w:sz w:val="20"/>
          <w:szCs w:val="20"/>
        </w:rPr>
        <w:t xml:space="preserve"> </w:t>
      </w:r>
      <w:r w:rsidR="00464D29">
        <w:rPr>
          <w:b w:val="0"/>
          <w:bCs w:val="0"/>
          <w:sz w:val="20"/>
          <w:szCs w:val="20"/>
        </w:rPr>
        <w:t>equivalent for</w:t>
      </w:r>
      <w:r w:rsidR="00DF37B4" w:rsidRPr="003129F9">
        <w:rPr>
          <w:b w:val="0"/>
          <w:bCs w:val="0"/>
          <w:sz w:val="20"/>
          <w:szCs w:val="20"/>
        </w:rPr>
        <w:t xml:space="preserve"> domestic use</w:t>
      </w:r>
      <w:r w:rsidR="00CE4F25">
        <w:rPr>
          <w:b w:val="0"/>
          <w:bCs w:val="0"/>
          <w:sz w:val="20"/>
          <w:szCs w:val="20"/>
        </w:rPr>
        <w:t>.</w:t>
      </w:r>
    </w:p>
    <w:p w14:paraId="56313A80" w14:textId="457A1B03" w:rsidR="00D91361" w:rsidRDefault="00D91361" w:rsidP="00542211">
      <w:pPr>
        <w:pStyle w:val="TOC1"/>
        <w:numPr>
          <w:ilvl w:val="3"/>
          <w:numId w:val="35"/>
        </w:numPr>
        <w:tabs>
          <w:tab w:val="left" w:pos="1560"/>
        </w:tabs>
        <w:spacing w:before="120"/>
        <w:ind w:left="1051" w:hanging="338"/>
        <w:rPr>
          <w:b w:val="0"/>
          <w:bCs w:val="0"/>
          <w:sz w:val="20"/>
          <w:szCs w:val="20"/>
        </w:rPr>
      </w:pPr>
      <w:r w:rsidRPr="003129F9">
        <w:rPr>
          <w:b w:val="0"/>
          <w:bCs w:val="0"/>
          <w:sz w:val="20"/>
          <w:szCs w:val="20"/>
        </w:rPr>
        <w:t xml:space="preserve">Electricity for </w:t>
      </w:r>
      <w:r w:rsidR="003815DC" w:rsidRPr="003129F9">
        <w:rPr>
          <w:b w:val="0"/>
          <w:bCs w:val="0"/>
          <w:sz w:val="20"/>
          <w:szCs w:val="20"/>
        </w:rPr>
        <w:t xml:space="preserve">construction </w:t>
      </w:r>
      <w:r w:rsidRPr="003129F9">
        <w:rPr>
          <w:b w:val="0"/>
          <w:bCs w:val="0"/>
          <w:sz w:val="20"/>
          <w:szCs w:val="20"/>
        </w:rPr>
        <w:t xml:space="preserve">offices (the contractor to provide power for all other </w:t>
      </w:r>
      <w:r w:rsidR="003815DC" w:rsidRPr="003129F9">
        <w:rPr>
          <w:b w:val="0"/>
          <w:bCs w:val="0"/>
          <w:sz w:val="20"/>
          <w:szCs w:val="20"/>
        </w:rPr>
        <w:t xml:space="preserve">construction </w:t>
      </w:r>
      <w:r w:rsidRPr="003129F9">
        <w:rPr>
          <w:b w:val="0"/>
          <w:bCs w:val="0"/>
          <w:sz w:val="20"/>
          <w:szCs w:val="20"/>
        </w:rPr>
        <w:t>power: welding, operating construction machinery etc</w:t>
      </w:r>
    </w:p>
    <w:p w14:paraId="786B2D3C" w14:textId="751DC90E" w:rsidR="00504D05" w:rsidRDefault="00504D05" w:rsidP="00504D05">
      <w:pPr>
        <w:pStyle w:val="TOC1"/>
        <w:tabs>
          <w:tab w:val="left" w:pos="1560"/>
        </w:tabs>
        <w:spacing w:before="120"/>
        <w:rPr>
          <w:b w:val="0"/>
          <w:bCs w:val="0"/>
          <w:sz w:val="20"/>
          <w:szCs w:val="20"/>
        </w:rPr>
      </w:pPr>
    </w:p>
    <w:p w14:paraId="12B71167" w14:textId="77777777" w:rsidR="00504D05" w:rsidRDefault="00504D05" w:rsidP="00504D05">
      <w:pPr>
        <w:pStyle w:val="TOC1"/>
        <w:tabs>
          <w:tab w:val="left" w:pos="1560"/>
        </w:tabs>
        <w:spacing w:before="120"/>
        <w:rPr>
          <w:b w:val="0"/>
          <w:bCs w:val="0"/>
          <w:sz w:val="20"/>
          <w:szCs w:val="20"/>
        </w:rPr>
      </w:pPr>
    </w:p>
    <w:p w14:paraId="2A3F5B6B" w14:textId="77777777" w:rsidR="008757C2" w:rsidRPr="003129F9" w:rsidRDefault="00C031E9" w:rsidP="00542211">
      <w:pPr>
        <w:pStyle w:val="Heading1"/>
        <w:numPr>
          <w:ilvl w:val="1"/>
          <w:numId w:val="35"/>
        </w:numPr>
        <w:spacing w:before="240" w:after="240"/>
        <w:ind w:left="1094"/>
        <w:jc w:val="both"/>
        <w:rPr>
          <w:sz w:val="22"/>
          <w:szCs w:val="22"/>
        </w:rPr>
      </w:pPr>
      <w:bookmarkStart w:id="11" w:name="_Toc81335761"/>
      <w:r w:rsidRPr="003129F9">
        <w:rPr>
          <w:sz w:val="22"/>
          <w:szCs w:val="22"/>
        </w:rPr>
        <w:t>System Characteristics</w:t>
      </w:r>
      <w:bookmarkEnd w:id="11"/>
    </w:p>
    <w:p w14:paraId="5BA2E8B8" w14:textId="77777777" w:rsidR="008757C2" w:rsidRDefault="008757C2" w:rsidP="000932CD">
      <w:pPr>
        <w:rPr>
          <w:b/>
        </w:rPr>
      </w:pPr>
    </w:p>
    <w:p w14:paraId="13C6BFD0" w14:textId="77777777" w:rsidR="008757C2" w:rsidRPr="00C74DCC" w:rsidRDefault="00C031E9" w:rsidP="00542211">
      <w:pPr>
        <w:pStyle w:val="ListParagraph"/>
        <w:numPr>
          <w:ilvl w:val="2"/>
          <w:numId w:val="35"/>
        </w:numPr>
        <w:ind w:left="1094"/>
        <w:rPr>
          <w:b/>
          <w:bCs/>
        </w:rPr>
      </w:pPr>
      <w:r w:rsidRPr="00C74DCC">
        <w:rPr>
          <w:b/>
          <w:bCs/>
        </w:rPr>
        <w:t>Required states and</w:t>
      </w:r>
      <w:r w:rsidRPr="00C74DCC">
        <w:rPr>
          <w:b/>
          <w:bCs/>
          <w:spacing w:val="-2"/>
        </w:rPr>
        <w:t xml:space="preserve"> </w:t>
      </w:r>
      <w:r w:rsidRPr="00C74DCC">
        <w:rPr>
          <w:b/>
          <w:bCs/>
        </w:rPr>
        <w:t>modes</w:t>
      </w:r>
    </w:p>
    <w:p w14:paraId="4AB94C01" w14:textId="77777777" w:rsidR="008757C2" w:rsidRDefault="008757C2" w:rsidP="000932CD">
      <w:pPr>
        <w:rPr>
          <w:b/>
          <w:i/>
        </w:rPr>
      </w:pPr>
    </w:p>
    <w:p w14:paraId="41A59A1B" w14:textId="77777777" w:rsidR="008757C2" w:rsidRPr="003129F9" w:rsidRDefault="00C031E9" w:rsidP="00ED47DE">
      <w:pPr>
        <w:spacing w:before="120"/>
        <w:ind w:left="375"/>
        <w:rPr>
          <w:sz w:val="20"/>
          <w:szCs w:val="20"/>
        </w:rPr>
      </w:pPr>
      <w:r w:rsidRPr="003129F9">
        <w:rPr>
          <w:sz w:val="20"/>
          <w:szCs w:val="20"/>
        </w:rPr>
        <w:t>The operation of the hydropower sites shall be according to the following modes:</w:t>
      </w:r>
    </w:p>
    <w:p w14:paraId="0915CC30"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Bypass or Standby</w:t>
      </w:r>
      <w:r w:rsidRPr="003129F9">
        <w:rPr>
          <w:b w:val="0"/>
          <w:bCs w:val="0"/>
          <w:spacing w:val="-3"/>
          <w:sz w:val="20"/>
          <w:szCs w:val="20"/>
        </w:rPr>
        <w:t xml:space="preserve"> </w:t>
      </w:r>
      <w:r w:rsidRPr="003129F9">
        <w:rPr>
          <w:b w:val="0"/>
          <w:bCs w:val="0"/>
          <w:sz w:val="20"/>
          <w:szCs w:val="20"/>
        </w:rPr>
        <w:t>Mode</w:t>
      </w:r>
    </w:p>
    <w:p w14:paraId="244700C4"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Startup</w:t>
      </w:r>
      <w:r w:rsidRPr="003129F9">
        <w:rPr>
          <w:b w:val="0"/>
          <w:bCs w:val="0"/>
          <w:spacing w:val="-2"/>
          <w:sz w:val="20"/>
          <w:szCs w:val="20"/>
        </w:rPr>
        <w:t xml:space="preserve"> </w:t>
      </w:r>
      <w:r w:rsidRPr="003129F9">
        <w:rPr>
          <w:b w:val="0"/>
          <w:bCs w:val="0"/>
          <w:sz w:val="20"/>
          <w:szCs w:val="20"/>
        </w:rPr>
        <w:t>Mode</w:t>
      </w:r>
    </w:p>
    <w:p w14:paraId="52F522F0"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Run</w:t>
      </w:r>
      <w:r w:rsidRPr="003129F9">
        <w:rPr>
          <w:b w:val="0"/>
          <w:bCs w:val="0"/>
          <w:spacing w:val="-3"/>
          <w:sz w:val="20"/>
          <w:szCs w:val="20"/>
        </w:rPr>
        <w:t xml:space="preserve"> </w:t>
      </w:r>
      <w:r w:rsidRPr="003129F9">
        <w:rPr>
          <w:b w:val="0"/>
          <w:bCs w:val="0"/>
          <w:sz w:val="20"/>
          <w:szCs w:val="20"/>
        </w:rPr>
        <w:t>Mode</w:t>
      </w:r>
    </w:p>
    <w:p w14:paraId="214A32D2"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Shutdown</w:t>
      </w:r>
      <w:r w:rsidRPr="003129F9">
        <w:rPr>
          <w:b w:val="0"/>
          <w:bCs w:val="0"/>
          <w:spacing w:val="-2"/>
          <w:sz w:val="20"/>
          <w:szCs w:val="20"/>
        </w:rPr>
        <w:t xml:space="preserve"> </w:t>
      </w:r>
      <w:r w:rsidRPr="003129F9">
        <w:rPr>
          <w:b w:val="0"/>
          <w:bCs w:val="0"/>
          <w:sz w:val="20"/>
          <w:szCs w:val="20"/>
        </w:rPr>
        <w:t>Mode</w:t>
      </w:r>
    </w:p>
    <w:p w14:paraId="368C6FC4"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Trip</w:t>
      </w:r>
      <w:r w:rsidRPr="003129F9">
        <w:rPr>
          <w:b w:val="0"/>
          <w:bCs w:val="0"/>
          <w:spacing w:val="-2"/>
          <w:sz w:val="20"/>
          <w:szCs w:val="20"/>
        </w:rPr>
        <w:t xml:space="preserve"> </w:t>
      </w:r>
      <w:r w:rsidRPr="003129F9">
        <w:rPr>
          <w:b w:val="0"/>
          <w:bCs w:val="0"/>
          <w:sz w:val="20"/>
          <w:szCs w:val="20"/>
        </w:rPr>
        <w:t>Mode</w:t>
      </w:r>
    </w:p>
    <w:p w14:paraId="44A88500"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Emergency Trip</w:t>
      </w:r>
      <w:r w:rsidRPr="003129F9">
        <w:rPr>
          <w:b w:val="0"/>
          <w:bCs w:val="0"/>
          <w:spacing w:val="-2"/>
          <w:sz w:val="20"/>
          <w:szCs w:val="20"/>
        </w:rPr>
        <w:t xml:space="preserve"> </w:t>
      </w:r>
      <w:r w:rsidRPr="003129F9">
        <w:rPr>
          <w:b w:val="0"/>
          <w:bCs w:val="0"/>
          <w:sz w:val="20"/>
          <w:szCs w:val="20"/>
        </w:rPr>
        <w:t>mode</w:t>
      </w:r>
    </w:p>
    <w:p w14:paraId="10031FD4"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Maintenance Mode</w:t>
      </w:r>
    </w:p>
    <w:p w14:paraId="62E8BEC9"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Alarm</w:t>
      </w:r>
      <w:r w:rsidRPr="003129F9">
        <w:rPr>
          <w:b w:val="0"/>
          <w:bCs w:val="0"/>
          <w:spacing w:val="-1"/>
          <w:sz w:val="20"/>
          <w:szCs w:val="20"/>
        </w:rPr>
        <w:t xml:space="preserve"> </w:t>
      </w:r>
      <w:r w:rsidRPr="003129F9">
        <w:rPr>
          <w:b w:val="0"/>
          <w:bCs w:val="0"/>
          <w:sz w:val="20"/>
          <w:szCs w:val="20"/>
        </w:rPr>
        <w:t>mode.</w:t>
      </w:r>
    </w:p>
    <w:p w14:paraId="15EC1CC2" w14:textId="77777777" w:rsidR="008757C2" w:rsidRDefault="008757C2" w:rsidP="000932CD">
      <w:pPr>
        <w:rPr>
          <w:sz w:val="15"/>
        </w:rPr>
      </w:pPr>
    </w:p>
    <w:p w14:paraId="1E17FBFF" w14:textId="77777777" w:rsidR="008757C2" w:rsidRDefault="002B2D91" w:rsidP="00ED47DE">
      <w:pPr>
        <w:spacing w:before="120"/>
        <w:ind w:left="-320"/>
        <w:rPr>
          <w:sz w:val="20"/>
        </w:rPr>
      </w:pPr>
      <w:r>
        <w:rPr>
          <w:noProof/>
          <w:sz w:val="20"/>
          <w:lang w:val="en-ZA" w:eastAsia="en-ZA"/>
        </w:rPr>
        <mc:AlternateContent>
          <mc:Choice Requires="wpg">
            <w:drawing>
              <wp:inline distT="0" distB="0" distL="0" distR="0" wp14:anchorId="5E9094A7" wp14:editId="6BA3A45B">
                <wp:extent cx="6349365" cy="3763645"/>
                <wp:effectExtent l="0" t="0" r="13335" b="27305"/>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763645"/>
                          <a:chOff x="0" y="7"/>
                          <a:chExt cx="9999" cy="5927"/>
                        </a:xfrm>
                      </wpg:grpSpPr>
                      <wps:wsp>
                        <wps:cNvPr id="21" name="Rectangle 40"/>
                        <wps:cNvSpPr>
                          <a:spLocks noChangeArrowheads="1"/>
                        </wps:cNvSpPr>
                        <wps:spPr bwMode="auto">
                          <a:xfrm>
                            <a:off x="445" y="7"/>
                            <a:ext cx="1185"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39"/>
                        <wps:cNvSpPr>
                          <a:spLocks noChangeArrowheads="1"/>
                        </wps:cNvSpPr>
                        <wps:spPr bwMode="auto">
                          <a:xfrm>
                            <a:off x="1940"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22" y="190"/>
                            <a:ext cx="318"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Rectangle 37"/>
                        <wps:cNvSpPr>
                          <a:spLocks noChangeArrowheads="1"/>
                        </wps:cNvSpPr>
                        <wps:spPr bwMode="auto">
                          <a:xfrm>
                            <a:off x="3760"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36"/>
                        <wps:cNvSpPr>
                          <a:spLocks/>
                        </wps:cNvSpPr>
                        <wps:spPr bwMode="auto">
                          <a:xfrm>
                            <a:off x="3133" y="176"/>
                            <a:ext cx="628" cy="114"/>
                          </a:xfrm>
                          <a:custGeom>
                            <a:avLst/>
                            <a:gdLst>
                              <a:gd name="T0" fmla="+- 0 3648 3133"/>
                              <a:gd name="T1" fmla="*/ T0 w 628"/>
                              <a:gd name="T2" fmla="+- 0 227 176"/>
                              <a:gd name="T3" fmla="*/ 227 h 114"/>
                              <a:gd name="T4" fmla="+- 0 3648 3133"/>
                              <a:gd name="T5" fmla="*/ T4 w 628"/>
                              <a:gd name="T6" fmla="+- 0 290 176"/>
                              <a:gd name="T7" fmla="*/ 290 h 114"/>
                              <a:gd name="T8" fmla="+- 0 3749 3133"/>
                              <a:gd name="T9" fmla="*/ T8 w 628"/>
                              <a:gd name="T10" fmla="+- 0 240 176"/>
                              <a:gd name="T11" fmla="*/ 240 h 114"/>
                              <a:gd name="T12" fmla="+- 0 3667 3133"/>
                              <a:gd name="T13" fmla="*/ T12 w 628"/>
                              <a:gd name="T14" fmla="+- 0 240 176"/>
                              <a:gd name="T15" fmla="*/ 240 h 114"/>
                              <a:gd name="T16" fmla="+- 0 3672 3133"/>
                              <a:gd name="T17" fmla="*/ T16 w 628"/>
                              <a:gd name="T18" fmla="+- 0 239 176"/>
                              <a:gd name="T19" fmla="*/ 239 h 114"/>
                              <a:gd name="T20" fmla="+- 0 3674 3133"/>
                              <a:gd name="T21" fmla="*/ T20 w 628"/>
                              <a:gd name="T22" fmla="+- 0 234 176"/>
                              <a:gd name="T23" fmla="*/ 234 h 114"/>
                              <a:gd name="T24" fmla="+- 0 3672 3133"/>
                              <a:gd name="T25" fmla="*/ T24 w 628"/>
                              <a:gd name="T26" fmla="+- 0 228 176"/>
                              <a:gd name="T27" fmla="*/ 228 h 114"/>
                              <a:gd name="T28" fmla="+- 0 3667 3133"/>
                              <a:gd name="T29" fmla="*/ T28 w 628"/>
                              <a:gd name="T30" fmla="+- 0 227 176"/>
                              <a:gd name="T31" fmla="*/ 227 h 114"/>
                              <a:gd name="T32" fmla="+- 0 3648 3133"/>
                              <a:gd name="T33" fmla="*/ T32 w 628"/>
                              <a:gd name="T34" fmla="+- 0 227 176"/>
                              <a:gd name="T35" fmla="*/ 227 h 114"/>
                              <a:gd name="T36" fmla="+- 0 3140 3133"/>
                              <a:gd name="T37" fmla="*/ T36 w 628"/>
                              <a:gd name="T38" fmla="+- 0 225 176"/>
                              <a:gd name="T39" fmla="*/ 225 h 114"/>
                              <a:gd name="T40" fmla="+- 0 3136 3133"/>
                              <a:gd name="T41" fmla="*/ T40 w 628"/>
                              <a:gd name="T42" fmla="+- 0 228 176"/>
                              <a:gd name="T43" fmla="*/ 228 h 114"/>
                              <a:gd name="T44" fmla="+- 0 3133 3133"/>
                              <a:gd name="T45" fmla="*/ T44 w 628"/>
                              <a:gd name="T46" fmla="+- 0 233 176"/>
                              <a:gd name="T47" fmla="*/ 233 h 114"/>
                              <a:gd name="T48" fmla="+- 0 3136 3133"/>
                              <a:gd name="T49" fmla="*/ T48 w 628"/>
                              <a:gd name="T50" fmla="+- 0 237 176"/>
                              <a:gd name="T51" fmla="*/ 237 h 114"/>
                              <a:gd name="T52" fmla="+- 0 3140 3133"/>
                              <a:gd name="T53" fmla="*/ T52 w 628"/>
                              <a:gd name="T54" fmla="+- 0 240 176"/>
                              <a:gd name="T55" fmla="*/ 240 h 114"/>
                              <a:gd name="T56" fmla="+- 0 3648 3133"/>
                              <a:gd name="T57" fmla="*/ T56 w 628"/>
                              <a:gd name="T58" fmla="+- 0 240 176"/>
                              <a:gd name="T59" fmla="*/ 240 h 114"/>
                              <a:gd name="T60" fmla="+- 0 3648 3133"/>
                              <a:gd name="T61" fmla="*/ T60 w 628"/>
                              <a:gd name="T62" fmla="+- 0 227 176"/>
                              <a:gd name="T63" fmla="*/ 227 h 114"/>
                              <a:gd name="T64" fmla="+- 0 3140 3133"/>
                              <a:gd name="T65" fmla="*/ T64 w 628"/>
                              <a:gd name="T66" fmla="+- 0 225 176"/>
                              <a:gd name="T67" fmla="*/ 225 h 114"/>
                              <a:gd name="T68" fmla="+- 0 3648 3133"/>
                              <a:gd name="T69" fmla="*/ T68 w 628"/>
                              <a:gd name="T70" fmla="+- 0 176 176"/>
                              <a:gd name="T71" fmla="*/ 176 h 114"/>
                              <a:gd name="T72" fmla="+- 0 3648 3133"/>
                              <a:gd name="T73" fmla="*/ T72 w 628"/>
                              <a:gd name="T74" fmla="+- 0 227 176"/>
                              <a:gd name="T75" fmla="*/ 227 h 114"/>
                              <a:gd name="T76" fmla="+- 0 3667 3133"/>
                              <a:gd name="T77" fmla="*/ T76 w 628"/>
                              <a:gd name="T78" fmla="+- 0 227 176"/>
                              <a:gd name="T79" fmla="*/ 227 h 114"/>
                              <a:gd name="T80" fmla="+- 0 3672 3133"/>
                              <a:gd name="T81" fmla="*/ T80 w 628"/>
                              <a:gd name="T82" fmla="+- 0 228 176"/>
                              <a:gd name="T83" fmla="*/ 228 h 114"/>
                              <a:gd name="T84" fmla="+- 0 3674 3133"/>
                              <a:gd name="T85" fmla="*/ T84 w 628"/>
                              <a:gd name="T86" fmla="+- 0 234 176"/>
                              <a:gd name="T87" fmla="*/ 234 h 114"/>
                              <a:gd name="T88" fmla="+- 0 3672 3133"/>
                              <a:gd name="T89" fmla="*/ T88 w 628"/>
                              <a:gd name="T90" fmla="+- 0 239 176"/>
                              <a:gd name="T91" fmla="*/ 239 h 114"/>
                              <a:gd name="T92" fmla="+- 0 3667 3133"/>
                              <a:gd name="T93" fmla="*/ T92 w 628"/>
                              <a:gd name="T94" fmla="+- 0 240 176"/>
                              <a:gd name="T95" fmla="*/ 240 h 114"/>
                              <a:gd name="T96" fmla="+- 0 3749 3133"/>
                              <a:gd name="T97" fmla="*/ T96 w 628"/>
                              <a:gd name="T98" fmla="+- 0 240 176"/>
                              <a:gd name="T99" fmla="*/ 240 h 114"/>
                              <a:gd name="T100" fmla="+- 0 3761 3133"/>
                              <a:gd name="T101" fmla="*/ T100 w 628"/>
                              <a:gd name="T102" fmla="+- 0 234 176"/>
                              <a:gd name="T103" fmla="*/ 234 h 114"/>
                              <a:gd name="T104" fmla="+- 0 3648 3133"/>
                              <a:gd name="T105" fmla="*/ T104 w 628"/>
                              <a:gd name="T106" fmla="+- 0 176 176"/>
                              <a:gd name="T107" fmla="*/ 176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28" h="114">
                                <a:moveTo>
                                  <a:pt x="515" y="51"/>
                                </a:moveTo>
                                <a:lnTo>
                                  <a:pt x="515" y="114"/>
                                </a:lnTo>
                                <a:lnTo>
                                  <a:pt x="616" y="64"/>
                                </a:lnTo>
                                <a:lnTo>
                                  <a:pt x="534" y="64"/>
                                </a:lnTo>
                                <a:lnTo>
                                  <a:pt x="539" y="63"/>
                                </a:lnTo>
                                <a:lnTo>
                                  <a:pt x="541" y="58"/>
                                </a:lnTo>
                                <a:lnTo>
                                  <a:pt x="539" y="52"/>
                                </a:lnTo>
                                <a:lnTo>
                                  <a:pt x="534" y="51"/>
                                </a:lnTo>
                                <a:lnTo>
                                  <a:pt x="515" y="51"/>
                                </a:lnTo>
                                <a:close/>
                                <a:moveTo>
                                  <a:pt x="7" y="49"/>
                                </a:moveTo>
                                <a:lnTo>
                                  <a:pt x="3" y="52"/>
                                </a:lnTo>
                                <a:lnTo>
                                  <a:pt x="0" y="57"/>
                                </a:lnTo>
                                <a:lnTo>
                                  <a:pt x="3" y="61"/>
                                </a:lnTo>
                                <a:lnTo>
                                  <a:pt x="7" y="64"/>
                                </a:lnTo>
                                <a:lnTo>
                                  <a:pt x="515" y="64"/>
                                </a:lnTo>
                                <a:lnTo>
                                  <a:pt x="515" y="51"/>
                                </a:lnTo>
                                <a:lnTo>
                                  <a:pt x="7" y="49"/>
                                </a:lnTo>
                                <a:close/>
                                <a:moveTo>
                                  <a:pt x="515" y="0"/>
                                </a:moveTo>
                                <a:lnTo>
                                  <a:pt x="515" y="51"/>
                                </a:lnTo>
                                <a:lnTo>
                                  <a:pt x="534" y="51"/>
                                </a:lnTo>
                                <a:lnTo>
                                  <a:pt x="539" y="52"/>
                                </a:lnTo>
                                <a:lnTo>
                                  <a:pt x="541" y="58"/>
                                </a:lnTo>
                                <a:lnTo>
                                  <a:pt x="539" y="63"/>
                                </a:lnTo>
                                <a:lnTo>
                                  <a:pt x="534" y="64"/>
                                </a:lnTo>
                                <a:lnTo>
                                  <a:pt x="616" y="64"/>
                                </a:lnTo>
                                <a:lnTo>
                                  <a:pt x="628" y="58"/>
                                </a:lnTo>
                                <a:lnTo>
                                  <a:pt x="5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35"/>
                        <wps:cNvSpPr>
                          <a:spLocks noChangeArrowheads="1"/>
                        </wps:cNvSpPr>
                        <wps:spPr bwMode="auto">
                          <a:xfrm>
                            <a:off x="5172"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939" y="147"/>
                            <a:ext cx="233"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Rectangle 33"/>
                        <wps:cNvSpPr>
                          <a:spLocks noChangeArrowheads="1"/>
                        </wps:cNvSpPr>
                        <wps:spPr bwMode="auto">
                          <a:xfrm>
                            <a:off x="8008"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32"/>
                        <wps:cNvSpPr>
                          <a:spLocks/>
                        </wps:cNvSpPr>
                        <wps:spPr bwMode="auto">
                          <a:xfrm>
                            <a:off x="6350" y="177"/>
                            <a:ext cx="1659" cy="113"/>
                          </a:xfrm>
                          <a:custGeom>
                            <a:avLst/>
                            <a:gdLst>
                              <a:gd name="T0" fmla="+- 0 7896 6350"/>
                              <a:gd name="T1" fmla="*/ T0 w 1659"/>
                              <a:gd name="T2" fmla="+- 0 227 177"/>
                              <a:gd name="T3" fmla="*/ 227 h 113"/>
                              <a:gd name="T4" fmla="+- 0 7896 6350"/>
                              <a:gd name="T5" fmla="*/ T4 w 1659"/>
                              <a:gd name="T6" fmla="+- 0 290 177"/>
                              <a:gd name="T7" fmla="*/ 290 h 113"/>
                              <a:gd name="T8" fmla="+- 0 7997 6350"/>
                              <a:gd name="T9" fmla="*/ T8 w 1659"/>
                              <a:gd name="T10" fmla="+- 0 240 177"/>
                              <a:gd name="T11" fmla="*/ 240 h 113"/>
                              <a:gd name="T12" fmla="+- 0 7914 6350"/>
                              <a:gd name="T13" fmla="*/ T12 w 1659"/>
                              <a:gd name="T14" fmla="+- 0 240 177"/>
                              <a:gd name="T15" fmla="*/ 240 h 113"/>
                              <a:gd name="T16" fmla="+- 0 7920 6350"/>
                              <a:gd name="T17" fmla="*/ T16 w 1659"/>
                              <a:gd name="T18" fmla="+- 0 239 177"/>
                              <a:gd name="T19" fmla="*/ 239 h 113"/>
                              <a:gd name="T20" fmla="+- 0 7921 6350"/>
                              <a:gd name="T21" fmla="*/ T20 w 1659"/>
                              <a:gd name="T22" fmla="+- 0 234 177"/>
                              <a:gd name="T23" fmla="*/ 234 h 113"/>
                              <a:gd name="T24" fmla="+- 0 7920 6350"/>
                              <a:gd name="T25" fmla="*/ T24 w 1659"/>
                              <a:gd name="T26" fmla="+- 0 228 177"/>
                              <a:gd name="T27" fmla="*/ 228 h 113"/>
                              <a:gd name="T28" fmla="+- 0 7914 6350"/>
                              <a:gd name="T29" fmla="*/ T28 w 1659"/>
                              <a:gd name="T30" fmla="+- 0 227 177"/>
                              <a:gd name="T31" fmla="*/ 227 h 113"/>
                              <a:gd name="T32" fmla="+- 0 7896 6350"/>
                              <a:gd name="T33" fmla="*/ T32 w 1659"/>
                              <a:gd name="T34" fmla="+- 0 227 177"/>
                              <a:gd name="T35" fmla="*/ 227 h 113"/>
                              <a:gd name="T36" fmla="+- 0 6358 6350"/>
                              <a:gd name="T37" fmla="*/ T36 w 1659"/>
                              <a:gd name="T38" fmla="+- 0 225 177"/>
                              <a:gd name="T39" fmla="*/ 225 h 113"/>
                              <a:gd name="T40" fmla="+- 0 6353 6350"/>
                              <a:gd name="T41" fmla="*/ T40 w 1659"/>
                              <a:gd name="T42" fmla="+- 0 228 177"/>
                              <a:gd name="T43" fmla="*/ 228 h 113"/>
                              <a:gd name="T44" fmla="+- 0 6350 6350"/>
                              <a:gd name="T45" fmla="*/ T44 w 1659"/>
                              <a:gd name="T46" fmla="+- 0 233 177"/>
                              <a:gd name="T47" fmla="*/ 233 h 113"/>
                              <a:gd name="T48" fmla="+- 0 6353 6350"/>
                              <a:gd name="T49" fmla="*/ T48 w 1659"/>
                              <a:gd name="T50" fmla="+- 0 237 177"/>
                              <a:gd name="T51" fmla="*/ 237 h 113"/>
                              <a:gd name="T52" fmla="+- 0 6358 6350"/>
                              <a:gd name="T53" fmla="*/ T52 w 1659"/>
                              <a:gd name="T54" fmla="+- 0 240 177"/>
                              <a:gd name="T55" fmla="*/ 240 h 113"/>
                              <a:gd name="T56" fmla="+- 0 7896 6350"/>
                              <a:gd name="T57" fmla="*/ T56 w 1659"/>
                              <a:gd name="T58" fmla="+- 0 240 177"/>
                              <a:gd name="T59" fmla="*/ 240 h 113"/>
                              <a:gd name="T60" fmla="+- 0 7896 6350"/>
                              <a:gd name="T61" fmla="*/ T60 w 1659"/>
                              <a:gd name="T62" fmla="+- 0 227 177"/>
                              <a:gd name="T63" fmla="*/ 227 h 113"/>
                              <a:gd name="T64" fmla="+- 0 6358 6350"/>
                              <a:gd name="T65" fmla="*/ T64 w 1659"/>
                              <a:gd name="T66" fmla="+- 0 225 177"/>
                              <a:gd name="T67" fmla="*/ 225 h 113"/>
                              <a:gd name="T68" fmla="+- 0 7896 6350"/>
                              <a:gd name="T69" fmla="*/ T68 w 1659"/>
                              <a:gd name="T70" fmla="+- 0 177 177"/>
                              <a:gd name="T71" fmla="*/ 177 h 113"/>
                              <a:gd name="T72" fmla="+- 0 7896 6350"/>
                              <a:gd name="T73" fmla="*/ T72 w 1659"/>
                              <a:gd name="T74" fmla="+- 0 227 177"/>
                              <a:gd name="T75" fmla="*/ 227 h 113"/>
                              <a:gd name="T76" fmla="+- 0 7914 6350"/>
                              <a:gd name="T77" fmla="*/ T76 w 1659"/>
                              <a:gd name="T78" fmla="+- 0 227 177"/>
                              <a:gd name="T79" fmla="*/ 227 h 113"/>
                              <a:gd name="T80" fmla="+- 0 7920 6350"/>
                              <a:gd name="T81" fmla="*/ T80 w 1659"/>
                              <a:gd name="T82" fmla="+- 0 228 177"/>
                              <a:gd name="T83" fmla="*/ 228 h 113"/>
                              <a:gd name="T84" fmla="+- 0 7921 6350"/>
                              <a:gd name="T85" fmla="*/ T84 w 1659"/>
                              <a:gd name="T86" fmla="+- 0 234 177"/>
                              <a:gd name="T87" fmla="*/ 234 h 113"/>
                              <a:gd name="T88" fmla="+- 0 7920 6350"/>
                              <a:gd name="T89" fmla="*/ T88 w 1659"/>
                              <a:gd name="T90" fmla="+- 0 239 177"/>
                              <a:gd name="T91" fmla="*/ 239 h 113"/>
                              <a:gd name="T92" fmla="+- 0 7914 6350"/>
                              <a:gd name="T93" fmla="*/ T92 w 1659"/>
                              <a:gd name="T94" fmla="+- 0 240 177"/>
                              <a:gd name="T95" fmla="*/ 240 h 113"/>
                              <a:gd name="T96" fmla="+- 0 7997 6350"/>
                              <a:gd name="T97" fmla="*/ T96 w 1659"/>
                              <a:gd name="T98" fmla="+- 0 240 177"/>
                              <a:gd name="T99" fmla="*/ 240 h 113"/>
                              <a:gd name="T100" fmla="+- 0 8009 6350"/>
                              <a:gd name="T101" fmla="*/ T100 w 1659"/>
                              <a:gd name="T102" fmla="+- 0 234 177"/>
                              <a:gd name="T103" fmla="*/ 234 h 113"/>
                              <a:gd name="T104" fmla="+- 0 7896 6350"/>
                              <a:gd name="T105" fmla="*/ T104 w 1659"/>
                              <a:gd name="T106" fmla="+- 0 177 177"/>
                              <a:gd name="T107" fmla="*/ 177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59" h="113">
                                <a:moveTo>
                                  <a:pt x="1546" y="50"/>
                                </a:moveTo>
                                <a:lnTo>
                                  <a:pt x="1546" y="113"/>
                                </a:lnTo>
                                <a:lnTo>
                                  <a:pt x="1647" y="63"/>
                                </a:lnTo>
                                <a:lnTo>
                                  <a:pt x="1564" y="63"/>
                                </a:lnTo>
                                <a:lnTo>
                                  <a:pt x="1570" y="62"/>
                                </a:lnTo>
                                <a:lnTo>
                                  <a:pt x="1571" y="57"/>
                                </a:lnTo>
                                <a:lnTo>
                                  <a:pt x="1570" y="51"/>
                                </a:lnTo>
                                <a:lnTo>
                                  <a:pt x="1564" y="50"/>
                                </a:lnTo>
                                <a:lnTo>
                                  <a:pt x="1546" y="50"/>
                                </a:lnTo>
                                <a:close/>
                                <a:moveTo>
                                  <a:pt x="8" y="48"/>
                                </a:moveTo>
                                <a:lnTo>
                                  <a:pt x="3" y="51"/>
                                </a:lnTo>
                                <a:lnTo>
                                  <a:pt x="0" y="56"/>
                                </a:lnTo>
                                <a:lnTo>
                                  <a:pt x="3" y="60"/>
                                </a:lnTo>
                                <a:lnTo>
                                  <a:pt x="8" y="63"/>
                                </a:lnTo>
                                <a:lnTo>
                                  <a:pt x="1546" y="63"/>
                                </a:lnTo>
                                <a:lnTo>
                                  <a:pt x="1546" y="50"/>
                                </a:lnTo>
                                <a:lnTo>
                                  <a:pt x="8" y="48"/>
                                </a:lnTo>
                                <a:close/>
                                <a:moveTo>
                                  <a:pt x="1546" y="0"/>
                                </a:moveTo>
                                <a:lnTo>
                                  <a:pt x="1546" y="50"/>
                                </a:lnTo>
                                <a:lnTo>
                                  <a:pt x="1564" y="50"/>
                                </a:lnTo>
                                <a:lnTo>
                                  <a:pt x="1570" y="51"/>
                                </a:lnTo>
                                <a:lnTo>
                                  <a:pt x="1571" y="57"/>
                                </a:lnTo>
                                <a:lnTo>
                                  <a:pt x="1570" y="62"/>
                                </a:lnTo>
                                <a:lnTo>
                                  <a:pt x="1564" y="63"/>
                                </a:lnTo>
                                <a:lnTo>
                                  <a:pt x="1647" y="63"/>
                                </a:lnTo>
                                <a:lnTo>
                                  <a:pt x="1659" y="57"/>
                                </a:lnTo>
                                <a:lnTo>
                                  <a:pt x="15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31"/>
                        <wps:cNvCnPr>
                          <a:cxnSpLocks noChangeShapeType="1"/>
                        </wps:cNvCnPr>
                        <wps:spPr bwMode="auto">
                          <a:xfrm>
                            <a:off x="6358" y="529"/>
                            <a:ext cx="296" cy="1"/>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646" y="4324"/>
                            <a:ext cx="318"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29"/>
                        <wps:cNvCnPr>
                          <a:cxnSpLocks noChangeShapeType="1"/>
                        </wps:cNvCnPr>
                        <wps:spPr bwMode="auto">
                          <a:xfrm>
                            <a:off x="6654" y="529"/>
                            <a:ext cx="0" cy="3851"/>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4939" y="530"/>
                            <a:ext cx="127" cy="0"/>
                          </a:xfrm>
                          <a:prstGeom prst="line">
                            <a:avLst/>
                          </a:prstGeom>
                          <a:noFill/>
                          <a:ln w="972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7"/>
                        <wps:cNvCnPr>
                          <a:cxnSpLocks noChangeShapeType="1"/>
                        </wps:cNvCnPr>
                        <wps:spPr bwMode="auto">
                          <a:xfrm>
                            <a:off x="5059" y="529"/>
                            <a:ext cx="0" cy="4121"/>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AutoShape 26"/>
                        <wps:cNvSpPr>
                          <a:spLocks/>
                        </wps:cNvSpPr>
                        <wps:spPr bwMode="auto">
                          <a:xfrm>
                            <a:off x="5052" y="4593"/>
                            <a:ext cx="1913" cy="114"/>
                          </a:xfrm>
                          <a:custGeom>
                            <a:avLst/>
                            <a:gdLst>
                              <a:gd name="T0" fmla="+- 0 6852 5052"/>
                              <a:gd name="T1" fmla="*/ T0 w 1913"/>
                              <a:gd name="T2" fmla="+- 0 4644 4593"/>
                              <a:gd name="T3" fmla="*/ 4644 h 114"/>
                              <a:gd name="T4" fmla="+- 0 6852 5052"/>
                              <a:gd name="T5" fmla="*/ T4 w 1913"/>
                              <a:gd name="T6" fmla="+- 0 4707 4593"/>
                              <a:gd name="T7" fmla="*/ 4707 h 114"/>
                              <a:gd name="T8" fmla="+- 0 6953 5052"/>
                              <a:gd name="T9" fmla="*/ T8 w 1913"/>
                              <a:gd name="T10" fmla="+- 0 4657 4593"/>
                              <a:gd name="T11" fmla="*/ 4657 h 114"/>
                              <a:gd name="T12" fmla="+- 0 6870 5052"/>
                              <a:gd name="T13" fmla="*/ T12 w 1913"/>
                              <a:gd name="T14" fmla="+- 0 4657 4593"/>
                              <a:gd name="T15" fmla="*/ 4657 h 114"/>
                              <a:gd name="T16" fmla="+- 0 6875 5052"/>
                              <a:gd name="T17" fmla="*/ T16 w 1913"/>
                              <a:gd name="T18" fmla="+- 0 4656 4593"/>
                              <a:gd name="T19" fmla="*/ 4656 h 114"/>
                              <a:gd name="T20" fmla="+- 0 6877 5052"/>
                              <a:gd name="T21" fmla="*/ T20 w 1913"/>
                              <a:gd name="T22" fmla="+- 0 4650 4593"/>
                              <a:gd name="T23" fmla="*/ 4650 h 114"/>
                              <a:gd name="T24" fmla="+- 0 6875 5052"/>
                              <a:gd name="T25" fmla="*/ T24 w 1913"/>
                              <a:gd name="T26" fmla="+- 0 4645 4593"/>
                              <a:gd name="T27" fmla="*/ 4645 h 114"/>
                              <a:gd name="T28" fmla="+- 0 6870 5052"/>
                              <a:gd name="T29" fmla="*/ T28 w 1913"/>
                              <a:gd name="T30" fmla="+- 0 4644 4593"/>
                              <a:gd name="T31" fmla="*/ 4644 h 114"/>
                              <a:gd name="T32" fmla="+- 0 6852 5052"/>
                              <a:gd name="T33" fmla="*/ T32 w 1913"/>
                              <a:gd name="T34" fmla="+- 0 4644 4593"/>
                              <a:gd name="T35" fmla="*/ 4644 h 114"/>
                              <a:gd name="T36" fmla="+- 0 5059 5052"/>
                              <a:gd name="T37" fmla="*/ T36 w 1913"/>
                              <a:gd name="T38" fmla="+- 0 4643 4593"/>
                              <a:gd name="T39" fmla="*/ 4643 h 114"/>
                              <a:gd name="T40" fmla="+- 0 5054 5052"/>
                              <a:gd name="T41" fmla="*/ T40 w 1913"/>
                              <a:gd name="T42" fmla="+- 0 4645 4593"/>
                              <a:gd name="T43" fmla="*/ 4645 h 114"/>
                              <a:gd name="T44" fmla="+- 0 5052 5052"/>
                              <a:gd name="T45" fmla="*/ T44 w 1913"/>
                              <a:gd name="T46" fmla="+- 0 4650 4593"/>
                              <a:gd name="T47" fmla="*/ 4650 h 114"/>
                              <a:gd name="T48" fmla="+- 0 5054 5052"/>
                              <a:gd name="T49" fmla="*/ T48 w 1913"/>
                              <a:gd name="T50" fmla="+- 0 4655 4593"/>
                              <a:gd name="T51" fmla="*/ 4655 h 114"/>
                              <a:gd name="T52" fmla="+- 0 5059 5052"/>
                              <a:gd name="T53" fmla="*/ T52 w 1913"/>
                              <a:gd name="T54" fmla="+- 0 4657 4593"/>
                              <a:gd name="T55" fmla="*/ 4657 h 114"/>
                              <a:gd name="T56" fmla="+- 0 6852 5052"/>
                              <a:gd name="T57" fmla="*/ T56 w 1913"/>
                              <a:gd name="T58" fmla="+- 0 4657 4593"/>
                              <a:gd name="T59" fmla="*/ 4657 h 114"/>
                              <a:gd name="T60" fmla="+- 0 6852 5052"/>
                              <a:gd name="T61" fmla="*/ T60 w 1913"/>
                              <a:gd name="T62" fmla="+- 0 4644 4593"/>
                              <a:gd name="T63" fmla="*/ 4644 h 114"/>
                              <a:gd name="T64" fmla="+- 0 5059 5052"/>
                              <a:gd name="T65" fmla="*/ T64 w 1913"/>
                              <a:gd name="T66" fmla="+- 0 4643 4593"/>
                              <a:gd name="T67" fmla="*/ 4643 h 114"/>
                              <a:gd name="T68" fmla="+- 0 6852 5052"/>
                              <a:gd name="T69" fmla="*/ T68 w 1913"/>
                              <a:gd name="T70" fmla="+- 0 4593 4593"/>
                              <a:gd name="T71" fmla="*/ 4593 h 114"/>
                              <a:gd name="T72" fmla="+- 0 6852 5052"/>
                              <a:gd name="T73" fmla="*/ T72 w 1913"/>
                              <a:gd name="T74" fmla="+- 0 4644 4593"/>
                              <a:gd name="T75" fmla="*/ 4644 h 114"/>
                              <a:gd name="T76" fmla="+- 0 6870 5052"/>
                              <a:gd name="T77" fmla="*/ T76 w 1913"/>
                              <a:gd name="T78" fmla="+- 0 4644 4593"/>
                              <a:gd name="T79" fmla="*/ 4644 h 114"/>
                              <a:gd name="T80" fmla="+- 0 6875 5052"/>
                              <a:gd name="T81" fmla="*/ T80 w 1913"/>
                              <a:gd name="T82" fmla="+- 0 4645 4593"/>
                              <a:gd name="T83" fmla="*/ 4645 h 114"/>
                              <a:gd name="T84" fmla="+- 0 6877 5052"/>
                              <a:gd name="T85" fmla="*/ T84 w 1913"/>
                              <a:gd name="T86" fmla="+- 0 4650 4593"/>
                              <a:gd name="T87" fmla="*/ 4650 h 114"/>
                              <a:gd name="T88" fmla="+- 0 6875 5052"/>
                              <a:gd name="T89" fmla="*/ T88 w 1913"/>
                              <a:gd name="T90" fmla="+- 0 4656 4593"/>
                              <a:gd name="T91" fmla="*/ 4656 h 114"/>
                              <a:gd name="T92" fmla="+- 0 6870 5052"/>
                              <a:gd name="T93" fmla="*/ T92 w 1913"/>
                              <a:gd name="T94" fmla="+- 0 4657 4593"/>
                              <a:gd name="T95" fmla="*/ 4657 h 114"/>
                              <a:gd name="T96" fmla="+- 0 6953 5052"/>
                              <a:gd name="T97" fmla="*/ T96 w 1913"/>
                              <a:gd name="T98" fmla="+- 0 4657 4593"/>
                              <a:gd name="T99" fmla="*/ 4657 h 114"/>
                              <a:gd name="T100" fmla="+- 0 6965 5052"/>
                              <a:gd name="T101" fmla="*/ T100 w 1913"/>
                              <a:gd name="T102" fmla="+- 0 4651 4593"/>
                              <a:gd name="T103" fmla="*/ 4651 h 114"/>
                              <a:gd name="T104" fmla="+- 0 6852 5052"/>
                              <a:gd name="T105" fmla="*/ T104 w 1913"/>
                              <a:gd name="T106" fmla="+- 0 4593 4593"/>
                              <a:gd name="T107" fmla="*/ 4593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913" h="114">
                                <a:moveTo>
                                  <a:pt x="1800" y="51"/>
                                </a:moveTo>
                                <a:lnTo>
                                  <a:pt x="1800" y="114"/>
                                </a:lnTo>
                                <a:lnTo>
                                  <a:pt x="1901" y="64"/>
                                </a:lnTo>
                                <a:lnTo>
                                  <a:pt x="1818" y="64"/>
                                </a:lnTo>
                                <a:lnTo>
                                  <a:pt x="1823" y="63"/>
                                </a:lnTo>
                                <a:lnTo>
                                  <a:pt x="1825" y="57"/>
                                </a:lnTo>
                                <a:lnTo>
                                  <a:pt x="1823" y="52"/>
                                </a:lnTo>
                                <a:lnTo>
                                  <a:pt x="1818" y="51"/>
                                </a:lnTo>
                                <a:lnTo>
                                  <a:pt x="1800" y="51"/>
                                </a:lnTo>
                                <a:close/>
                                <a:moveTo>
                                  <a:pt x="7" y="50"/>
                                </a:moveTo>
                                <a:lnTo>
                                  <a:pt x="2" y="52"/>
                                </a:lnTo>
                                <a:lnTo>
                                  <a:pt x="0" y="57"/>
                                </a:lnTo>
                                <a:lnTo>
                                  <a:pt x="2" y="62"/>
                                </a:lnTo>
                                <a:lnTo>
                                  <a:pt x="7" y="64"/>
                                </a:lnTo>
                                <a:lnTo>
                                  <a:pt x="1800" y="64"/>
                                </a:lnTo>
                                <a:lnTo>
                                  <a:pt x="1800" y="51"/>
                                </a:lnTo>
                                <a:lnTo>
                                  <a:pt x="7" y="50"/>
                                </a:lnTo>
                                <a:close/>
                                <a:moveTo>
                                  <a:pt x="1800" y="0"/>
                                </a:moveTo>
                                <a:lnTo>
                                  <a:pt x="1800" y="51"/>
                                </a:lnTo>
                                <a:lnTo>
                                  <a:pt x="1818" y="51"/>
                                </a:lnTo>
                                <a:lnTo>
                                  <a:pt x="1823" y="52"/>
                                </a:lnTo>
                                <a:lnTo>
                                  <a:pt x="1825" y="57"/>
                                </a:lnTo>
                                <a:lnTo>
                                  <a:pt x="1823" y="63"/>
                                </a:lnTo>
                                <a:lnTo>
                                  <a:pt x="1818" y="64"/>
                                </a:lnTo>
                                <a:lnTo>
                                  <a:pt x="1901" y="64"/>
                                </a:lnTo>
                                <a:lnTo>
                                  <a:pt x="1913" y="58"/>
                                </a:lnTo>
                                <a:lnTo>
                                  <a:pt x="1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25"/>
                        <wps:cNvCnPr>
                          <a:cxnSpLocks noChangeShapeType="1"/>
                        </wps:cNvCnPr>
                        <wps:spPr bwMode="auto">
                          <a:xfrm>
                            <a:off x="9194" y="387"/>
                            <a:ext cx="734" cy="0"/>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78" y="2011"/>
                            <a:ext cx="162"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199" y="4508"/>
                            <a:ext cx="317"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22"/>
                        <wps:cNvSpPr>
                          <a:spLocks/>
                        </wps:cNvSpPr>
                        <wps:spPr bwMode="auto">
                          <a:xfrm>
                            <a:off x="7" y="247"/>
                            <a:ext cx="9992" cy="5687"/>
                          </a:xfrm>
                          <a:custGeom>
                            <a:avLst/>
                            <a:gdLst>
                              <a:gd name="T0" fmla="+- 0 9928 7"/>
                              <a:gd name="T1" fmla="*/ T0 w 9992"/>
                              <a:gd name="T2" fmla="+- 0 387 247"/>
                              <a:gd name="T3" fmla="*/ 387 h 5687"/>
                              <a:gd name="T4" fmla="+- 0 9998 7"/>
                              <a:gd name="T5" fmla="*/ T4 w 9992"/>
                              <a:gd name="T6" fmla="+- 0 5863 247"/>
                              <a:gd name="T7" fmla="*/ 5863 h 5687"/>
                              <a:gd name="T8" fmla="+- 0 7 7"/>
                              <a:gd name="T9" fmla="*/ T8 w 9992"/>
                              <a:gd name="T10" fmla="+- 0 5934 247"/>
                              <a:gd name="T11" fmla="*/ 5934 h 5687"/>
                              <a:gd name="T12" fmla="+- 0 7 7"/>
                              <a:gd name="T13" fmla="*/ T12 w 9992"/>
                              <a:gd name="T14" fmla="+- 0 247 247"/>
                              <a:gd name="T15" fmla="*/ 247 h 5687"/>
                            </a:gdLst>
                            <a:ahLst/>
                            <a:cxnLst>
                              <a:cxn ang="0">
                                <a:pos x="T1" y="T3"/>
                              </a:cxn>
                              <a:cxn ang="0">
                                <a:pos x="T5" y="T7"/>
                              </a:cxn>
                              <a:cxn ang="0">
                                <a:pos x="T9" y="T11"/>
                              </a:cxn>
                              <a:cxn ang="0">
                                <a:pos x="T13" y="T15"/>
                              </a:cxn>
                            </a:cxnLst>
                            <a:rect l="0" t="0" r="r" b="b"/>
                            <a:pathLst>
                              <a:path w="9992" h="5687">
                                <a:moveTo>
                                  <a:pt x="9921" y="140"/>
                                </a:moveTo>
                                <a:lnTo>
                                  <a:pt x="9991" y="5616"/>
                                </a:lnTo>
                                <a:lnTo>
                                  <a:pt x="0" y="5687"/>
                                </a:lnTo>
                                <a:lnTo>
                                  <a:pt x="0" y="0"/>
                                </a:lnTo>
                              </a:path>
                            </a:pathLst>
                          </a:custGeom>
                          <a:noFill/>
                          <a:ln w="89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21"/>
                        <wps:cNvSpPr>
                          <a:spLocks/>
                        </wps:cNvSpPr>
                        <wps:spPr bwMode="auto">
                          <a:xfrm>
                            <a:off x="0" y="190"/>
                            <a:ext cx="446" cy="113"/>
                          </a:xfrm>
                          <a:custGeom>
                            <a:avLst/>
                            <a:gdLst>
                              <a:gd name="T0" fmla="*/ 331 w 446"/>
                              <a:gd name="T1" fmla="+- 0 191 191"/>
                              <a:gd name="T2" fmla="*/ 191 h 113"/>
                              <a:gd name="T3" fmla="*/ 331 w 446"/>
                              <a:gd name="T4" fmla="+- 0 303 191"/>
                              <a:gd name="T5" fmla="*/ 303 h 113"/>
                              <a:gd name="T6" fmla="*/ 431 w 446"/>
                              <a:gd name="T7" fmla="+- 0 254 191"/>
                              <a:gd name="T8" fmla="*/ 254 h 113"/>
                              <a:gd name="T9" fmla="*/ 350 w 446"/>
                              <a:gd name="T10" fmla="+- 0 254 191"/>
                              <a:gd name="T11" fmla="*/ 254 h 113"/>
                              <a:gd name="T12" fmla="*/ 355 w 446"/>
                              <a:gd name="T13" fmla="+- 0 252 191"/>
                              <a:gd name="T14" fmla="*/ 252 h 113"/>
                              <a:gd name="T15" fmla="*/ 358 w 446"/>
                              <a:gd name="T16" fmla="+- 0 247 191"/>
                              <a:gd name="T17" fmla="*/ 247 h 113"/>
                              <a:gd name="T18" fmla="*/ 355 w 446"/>
                              <a:gd name="T19" fmla="+- 0 242 191"/>
                              <a:gd name="T20" fmla="*/ 242 h 113"/>
                              <a:gd name="T21" fmla="*/ 350 w 446"/>
                              <a:gd name="T22" fmla="+- 0 240 191"/>
                              <a:gd name="T23" fmla="*/ 240 h 113"/>
                              <a:gd name="T24" fmla="*/ 431 w 446"/>
                              <a:gd name="T25" fmla="+- 0 240 191"/>
                              <a:gd name="T26" fmla="*/ 240 h 113"/>
                              <a:gd name="T27" fmla="*/ 331 w 446"/>
                              <a:gd name="T28" fmla="+- 0 191 191"/>
                              <a:gd name="T29" fmla="*/ 191 h 113"/>
                              <a:gd name="T30" fmla="*/ 331 w 446"/>
                              <a:gd name="T31" fmla="+- 0 240 191"/>
                              <a:gd name="T32" fmla="*/ 240 h 113"/>
                              <a:gd name="T33" fmla="*/ 7 w 446"/>
                              <a:gd name="T34" fmla="+- 0 240 191"/>
                              <a:gd name="T35" fmla="*/ 240 h 113"/>
                              <a:gd name="T36" fmla="*/ 2 w 446"/>
                              <a:gd name="T37" fmla="+- 0 242 191"/>
                              <a:gd name="T38" fmla="*/ 242 h 113"/>
                              <a:gd name="T39" fmla="*/ 0 w 446"/>
                              <a:gd name="T40" fmla="+- 0 247 191"/>
                              <a:gd name="T41" fmla="*/ 247 h 113"/>
                              <a:gd name="T42" fmla="*/ 2 w 446"/>
                              <a:gd name="T43" fmla="+- 0 252 191"/>
                              <a:gd name="T44" fmla="*/ 252 h 113"/>
                              <a:gd name="T45" fmla="*/ 7 w 446"/>
                              <a:gd name="T46" fmla="+- 0 254 191"/>
                              <a:gd name="T47" fmla="*/ 254 h 113"/>
                              <a:gd name="T48" fmla="*/ 331 w 446"/>
                              <a:gd name="T49" fmla="+- 0 254 191"/>
                              <a:gd name="T50" fmla="*/ 254 h 113"/>
                              <a:gd name="T51" fmla="*/ 331 w 446"/>
                              <a:gd name="T52" fmla="+- 0 240 191"/>
                              <a:gd name="T53" fmla="*/ 240 h 113"/>
                              <a:gd name="T54" fmla="*/ 431 w 446"/>
                              <a:gd name="T55" fmla="+- 0 240 191"/>
                              <a:gd name="T56" fmla="*/ 240 h 113"/>
                              <a:gd name="T57" fmla="*/ 350 w 446"/>
                              <a:gd name="T58" fmla="+- 0 240 191"/>
                              <a:gd name="T59" fmla="*/ 240 h 113"/>
                              <a:gd name="T60" fmla="*/ 355 w 446"/>
                              <a:gd name="T61" fmla="+- 0 242 191"/>
                              <a:gd name="T62" fmla="*/ 242 h 113"/>
                              <a:gd name="T63" fmla="*/ 358 w 446"/>
                              <a:gd name="T64" fmla="+- 0 247 191"/>
                              <a:gd name="T65" fmla="*/ 247 h 113"/>
                              <a:gd name="T66" fmla="*/ 355 w 446"/>
                              <a:gd name="T67" fmla="+- 0 252 191"/>
                              <a:gd name="T68" fmla="*/ 252 h 113"/>
                              <a:gd name="T69" fmla="*/ 350 w 446"/>
                              <a:gd name="T70" fmla="+- 0 254 191"/>
                              <a:gd name="T71" fmla="*/ 254 h 113"/>
                              <a:gd name="T72" fmla="*/ 431 w 446"/>
                              <a:gd name="T73" fmla="+- 0 254 191"/>
                              <a:gd name="T74" fmla="*/ 254 h 113"/>
                              <a:gd name="T75" fmla="*/ 445 w 446"/>
                              <a:gd name="T76" fmla="+- 0 247 191"/>
                              <a:gd name="T77" fmla="*/ 247 h 113"/>
                              <a:gd name="T78" fmla="*/ 431 w 446"/>
                              <a:gd name="T79" fmla="+- 0 240 191"/>
                              <a:gd name="T80" fmla="*/ 240 h 11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Lst>
                            <a:rect l="0" t="0" r="r" b="b"/>
                            <a:pathLst>
                              <a:path w="446" h="113">
                                <a:moveTo>
                                  <a:pt x="331" y="0"/>
                                </a:moveTo>
                                <a:lnTo>
                                  <a:pt x="331" y="112"/>
                                </a:lnTo>
                                <a:lnTo>
                                  <a:pt x="431" y="63"/>
                                </a:lnTo>
                                <a:lnTo>
                                  <a:pt x="350" y="63"/>
                                </a:lnTo>
                                <a:lnTo>
                                  <a:pt x="355" y="61"/>
                                </a:lnTo>
                                <a:lnTo>
                                  <a:pt x="358" y="56"/>
                                </a:lnTo>
                                <a:lnTo>
                                  <a:pt x="355" y="51"/>
                                </a:lnTo>
                                <a:lnTo>
                                  <a:pt x="350" y="49"/>
                                </a:lnTo>
                                <a:lnTo>
                                  <a:pt x="431" y="49"/>
                                </a:lnTo>
                                <a:lnTo>
                                  <a:pt x="331" y="0"/>
                                </a:lnTo>
                                <a:close/>
                                <a:moveTo>
                                  <a:pt x="331" y="49"/>
                                </a:moveTo>
                                <a:lnTo>
                                  <a:pt x="7" y="49"/>
                                </a:lnTo>
                                <a:lnTo>
                                  <a:pt x="2" y="51"/>
                                </a:lnTo>
                                <a:lnTo>
                                  <a:pt x="0" y="56"/>
                                </a:lnTo>
                                <a:lnTo>
                                  <a:pt x="2" y="61"/>
                                </a:lnTo>
                                <a:lnTo>
                                  <a:pt x="7" y="63"/>
                                </a:lnTo>
                                <a:lnTo>
                                  <a:pt x="331" y="63"/>
                                </a:lnTo>
                                <a:lnTo>
                                  <a:pt x="331" y="49"/>
                                </a:lnTo>
                                <a:close/>
                                <a:moveTo>
                                  <a:pt x="431" y="49"/>
                                </a:moveTo>
                                <a:lnTo>
                                  <a:pt x="350" y="49"/>
                                </a:lnTo>
                                <a:lnTo>
                                  <a:pt x="355" y="51"/>
                                </a:lnTo>
                                <a:lnTo>
                                  <a:pt x="358" y="56"/>
                                </a:lnTo>
                                <a:lnTo>
                                  <a:pt x="355" y="61"/>
                                </a:lnTo>
                                <a:lnTo>
                                  <a:pt x="350" y="63"/>
                                </a:lnTo>
                                <a:lnTo>
                                  <a:pt x="431" y="63"/>
                                </a:lnTo>
                                <a:lnTo>
                                  <a:pt x="445" y="56"/>
                                </a:lnTo>
                                <a:lnTo>
                                  <a:pt x="4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wps:cNvSpPr>
                        <wps:spPr bwMode="auto">
                          <a:xfrm>
                            <a:off x="1629" y="529"/>
                            <a:ext cx="156" cy="1539"/>
                          </a:xfrm>
                          <a:custGeom>
                            <a:avLst/>
                            <a:gdLst>
                              <a:gd name="T0" fmla="+- 0 1630 1630"/>
                              <a:gd name="T1" fmla="*/ T0 w 156"/>
                              <a:gd name="T2" fmla="+- 0 529 529"/>
                              <a:gd name="T3" fmla="*/ 529 h 1539"/>
                              <a:gd name="T4" fmla="+- 0 1786 1630"/>
                              <a:gd name="T5" fmla="*/ T4 w 156"/>
                              <a:gd name="T6" fmla="+- 0 529 529"/>
                              <a:gd name="T7" fmla="*/ 529 h 1539"/>
                              <a:gd name="T8" fmla="+- 0 1786 1630"/>
                              <a:gd name="T9" fmla="*/ T8 w 156"/>
                              <a:gd name="T10" fmla="+- 0 2067 529"/>
                              <a:gd name="T11" fmla="*/ 2067 h 1539"/>
                            </a:gdLst>
                            <a:ahLst/>
                            <a:cxnLst>
                              <a:cxn ang="0">
                                <a:pos x="T1" y="T3"/>
                              </a:cxn>
                              <a:cxn ang="0">
                                <a:pos x="T5" y="T7"/>
                              </a:cxn>
                              <a:cxn ang="0">
                                <a:pos x="T9" y="T11"/>
                              </a:cxn>
                            </a:cxnLst>
                            <a:rect l="0" t="0" r="r" b="b"/>
                            <a:pathLst>
                              <a:path w="156" h="1539">
                                <a:moveTo>
                                  <a:pt x="0" y="0"/>
                                </a:moveTo>
                                <a:lnTo>
                                  <a:pt x="156" y="0"/>
                                </a:lnTo>
                                <a:lnTo>
                                  <a:pt x="156" y="1538"/>
                                </a:lnTo>
                              </a:path>
                            </a:pathLst>
                          </a:custGeom>
                          <a:noFill/>
                          <a:ln w="89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19"/>
                        <wps:cNvCnPr>
                          <a:cxnSpLocks noChangeShapeType="1"/>
                        </wps:cNvCnPr>
                        <wps:spPr bwMode="auto">
                          <a:xfrm>
                            <a:off x="3635" y="2067"/>
                            <a:ext cx="0" cy="1086"/>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8"/>
                        <wps:cNvCnPr>
                          <a:cxnSpLocks noChangeShapeType="1"/>
                        </wps:cNvCnPr>
                        <wps:spPr bwMode="auto">
                          <a:xfrm>
                            <a:off x="3634" y="3153"/>
                            <a:ext cx="0" cy="2"/>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7"/>
                        <wps:cNvCnPr>
                          <a:cxnSpLocks noChangeShapeType="1"/>
                        </wps:cNvCnPr>
                        <wps:spPr bwMode="auto">
                          <a:xfrm>
                            <a:off x="205" y="3153"/>
                            <a:ext cx="0" cy="0"/>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98" y="472"/>
                            <a:ext cx="248"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Line 15"/>
                        <wps:cNvCnPr>
                          <a:cxnSpLocks noChangeShapeType="1"/>
                        </wps:cNvCnPr>
                        <wps:spPr bwMode="auto">
                          <a:xfrm>
                            <a:off x="3126" y="529"/>
                            <a:ext cx="508" cy="1"/>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AutoShape 14"/>
                        <wps:cNvSpPr>
                          <a:spLocks/>
                        </wps:cNvSpPr>
                        <wps:spPr bwMode="auto">
                          <a:xfrm>
                            <a:off x="3578" y="523"/>
                            <a:ext cx="113" cy="1545"/>
                          </a:xfrm>
                          <a:custGeom>
                            <a:avLst/>
                            <a:gdLst>
                              <a:gd name="T0" fmla="+- 0 3628 3578"/>
                              <a:gd name="T1" fmla="*/ T0 w 113"/>
                              <a:gd name="T2" fmla="+- 0 1955 523"/>
                              <a:gd name="T3" fmla="*/ 1955 h 1545"/>
                              <a:gd name="T4" fmla="+- 0 3578 3578"/>
                              <a:gd name="T5" fmla="*/ T4 w 113"/>
                              <a:gd name="T6" fmla="+- 0 1955 523"/>
                              <a:gd name="T7" fmla="*/ 1955 h 1545"/>
                              <a:gd name="T8" fmla="+- 0 3635 3578"/>
                              <a:gd name="T9" fmla="*/ T8 w 113"/>
                              <a:gd name="T10" fmla="+- 0 2067 523"/>
                              <a:gd name="T11" fmla="*/ 2067 h 1545"/>
                              <a:gd name="T12" fmla="+- 0 3679 3578"/>
                              <a:gd name="T13" fmla="*/ T12 w 113"/>
                              <a:gd name="T14" fmla="+- 0 1980 523"/>
                              <a:gd name="T15" fmla="*/ 1980 h 1545"/>
                              <a:gd name="T16" fmla="+- 0 3635 3578"/>
                              <a:gd name="T17" fmla="*/ T16 w 113"/>
                              <a:gd name="T18" fmla="+- 0 1980 523"/>
                              <a:gd name="T19" fmla="*/ 1980 h 1545"/>
                              <a:gd name="T20" fmla="+- 0 3630 3578"/>
                              <a:gd name="T21" fmla="*/ T20 w 113"/>
                              <a:gd name="T22" fmla="+- 0 1977 523"/>
                              <a:gd name="T23" fmla="*/ 1977 h 1545"/>
                              <a:gd name="T24" fmla="+- 0 3628 3578"/>
                              <a:gd name="T25" fmla="*/ T24 w 113"/>
                              <a:gd name="T26" fmla="+- 0 1973 523"/>
                              <a:gd name="T27" fmla="*/ 1973 h 1545"/>
                              <a:gd name="T28" fmla="+- 0 3628 3578"/>
                              <a:gd name="T29" fmla="*/ T28 w 113"/>
                              <a:gd name="T30" fmla="+- 0 1955 523"/>
                              <a:gd name="T31" fmla="*/ 1955 h 1545"/>
                              <a:gd name="T32" fmla="+- 0 3634 3578"/>
                              <a:gd name="T33" fmla="*/ T32 w 113"/>
                              <a:gd name="T34" fmla="+- 0 523 523"/>
                              <a:gd name="T35" fmla="*/ 523 h 1545"/>
                              <a:gd name="T36" fmla="+- 0 3629 3578"/>
                              <a:gd name="T37" fmla="*/ T36 w 113"/>
                              <a:gd name="T38" fmla="+- 0 524 523"/>
                              <a:gd name="T39" fmla="*/ 524 h 1545"/>
                              <a:gd name="T40" fmla="+- 0 3626 3578"/>
                              <a:gd name="T41" fmla="*/ T40 w 113"/>
                              <a:gd name="T42" fmla="+- 0 530 523"/>
                              <a:gd name="T43" fmla="*/ 530 h 1545"/>
                              <a:gd name="T44" fmla="+- 0 3628 3578"/>
                              <a:gd name="T45" fmla="*/ T44 w 113"/>
                              <a:gd name="T46" fmla="+- 0 1973 523"/>
                              <a:gd name="T47" fmla="*/ 1973 h 1545"/>
                              <a:gd name="T48" fmla="+- 0 3630 3578"/>
                              <a:gd name="T49" fmla="*/ T48 w 113"/>
                              <a:gd name="T50" fmla="+- 0 1977 523"/>
                              <a:gd name="T51" fmla="*/ 1977 h 1545"/>
                              <a:gd name="T52" fmla="+- 0 3635 3578"/>
                              <a:gd name="T53" fmla="*/ T52 w 113"/>
                              <a:gd name="T54" fmla="+- 0 1980 523"/>
                              <a:gd name="T55" fmla="*/ 1980 h 1545"/>
                              <a:gd name="T56" fmla="+- 0 3640 3578"/>
                              <a:gd name="T57" fmla="*/ T56 w 113"/>
                              <a:gd name="T58" fmla="+- 0 1977 523"/>
                              <a:gd name="T59" fmla="*/ 1977 h 1545"/>
                              <a:gd name="T60" fmla="+- 0 3642 3578"/>
                              <a:gd name="T61" fmla="*/ T60 w 113"/>
                              <a:gd name="T62" fmla="+- 0 1973 523"/>
                              <a:gd name="T63" fmla="*/ 1973 h 1545"/>
                              <a:gd name="T64" fmla="+- 0 3641 3578"/>
                              <a:gd name="T65" fmla="*/ T64 w 113"/>
                              <a:gd name="T66" fmla="+- 0 530 523"/>
                              <a:gd name="T67" fmla="*/ 530 h 1545"/>
                              <a:gd name="T68" fmla="+- 0 3638 3578"/>
                              <a:gd name="T69" fmla="*/ T68 w 113"/>
                              <a:gd name="T70" fmla="+- 0 524 523"/>
                              <a:gd name="T71" fmla="*/ 524 h 1545"/>
                              <a:gd name="T72" fmla="+- 0 3634 3578"/>
                              <a:gd name="T73" fmla="*/ T72 w 113"/>
                              <a:gd name="T74" fmla="+- 0 523 523"/>
                              <a:gd name="T75" fmla="*/ 523 h 1545"/>
                              <a:gd name="T76" fmla="+- 0 3691 3578"/>
                              <a:gd name="T77" fmla="*/ T76 w 113"/>
                              <a:gd name="T78" fmla="+- 0 1955 523"/>
                              <a:gd name="T79" fmla="*/ 1955 h 1545"/>
                              <a:gd name="T80" fmla="+- 0 3642 3578"/>
                              <a:gd name="T81" fmla="*/ T80 w 113"/>
                              <a:gd name="T82" fmla="+- 0 1955 523"/>
                              <a:gd name="T83" fmla="*/ 1955 h 1545"/>
                              <a:gd name="T84" fmla="+- 0 3642 3578"/>
                              <a:gd name="T85" fmla="*/ T84 w 113"/>
                              <a:gd name="T86" fmla="+- 0 1973 523"/>
                              <a:gd name="T87" fmla="*/ 1973 h 1545"/>
                              <a:gd name="T88" fmla="+- 0 3640 3578"/>
                              <a:gd name="T89" fmla="*/ T88 w 113"/>
                              <a:gd name="T90" fmla="+- 0 1977 523"/>
                              <a:gd name="T91" fmla="*/ 1977 h 1545"/>
                              <a:gd name="T92" fmla="+- 0 3635 3578"/>
                              <a:gd name="T93" fmla="*/ T92 w 113"/>
                              <a:gd name="T94" fmla="+- 0 1980 523"/>
                              <a:gd name="T95" fmla="*/ 1980 h 1545"/>
                              <a:gd name="T96" fmla="+- 0 3679 3578"/>
                              <a:gd name="T97" fmla="*/ T96 w 113"/>
                              <a:gd name="T98" fmla="+- 0 1980 523"/>
                              <a:gd name="T99" fmla="*/ 1980 h 1545"/>
                              <a:gd name="T100" fmla="+- 0 3691 3578"/>
                              <a:gd name="T101" fmla="*/ T100 w 113"/>
                              <a:gd name="T102" fmla="+- 0 1955 523"/>
                              <a:gd name="T103" fmla="*/ 1955 h 1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3" h="1545">
                                <a:moveTo>
                                  <a:pt x="50" y="1432"/>
                                </a:moveTo>
                                <a:lnTo>
                                  <a:pt x="0" y="1432"/>
                                </a:lnTo>
                                <a:lnTo>
                                  <a:pt x="57" y="1544"/>
                                </a:lnTo>
                                <a:lnTo>
                                  <a:pt x="101" y="1457"/>
                                </a:lnTo>
                                <a:lnTo>
                                  <a:pt x="57" y="1457"/>
                                </a:lnTo>
                                <a:lnTo>
                                  <a:pt x="52" y="1454"/>
                                </a:lnTo>
                                <a:lnTo>
                                  <a:pt x="50" y="1450"/>
                                </a:lnTo>
                                <a:lnTo>
                                  <a:pt x="50" y="1432"/>
                                </a:lnTo>
                                <a:close/>
                                <a:moveTo>
                                  <a:pt x="56" y="0"/>
                                </a:moveTo>
                                <a:lnTo>
                                  <a:pt x="51" y="1"/>
                                </a:lnTo>
                                <a:lnTo>
                                  <a:pt x="48" y="7"/>
                                </a:lnTo>
                                <a:lnTo>
                                  <a:pt x="50" y="1450"/>
                                </a:lnTo>
                                <a:lnTo>
                                  <a:pt x="52" y="1454"/>
                                </a:lnTo>
                                <a:lnTo>
                                  <a:pt x="57" y="1457"/>
                                </a:lnTo>
                                <a:lnTo>
                                  <a:pt x="62" y="1454"/>
                                </a:lnTo>
                                <a:lnTo>
                                  <a:pt x="64" y="1450"/>
                                </a:lnTo>
                                <a:lnTo>
                                  <a:pt x="63" y="7"/>
                                </a:lnTo>
                                <a:lnTo>
                                  <a:pt x="60" y="1"/>
                                </a:lnTo>
                                <a:lnTo>
                                  <a:pt x="56" y="0"/>
                                </a:lnTo>
                                <a:close/>
                                <a:moveTo>
                                  <a:pt x="113" y="1432"/>
                                </a:moveTo>
                                <a:lnTo>
                                  <a:pt x="64" y="1432"/>
                                </a:lnTo>
                                <a:lnTo>
                                  <a:pt x="64" y="1450"/>
                                </a:lnTo>
                                <a:lnTo>
                                  <a:pt x="62" y="1454"/>
                                </a:lnTo>
                                <a:lnTo>
                                  <a:pt x="57" y="1457"/>
                                </a:lnTo>
                                <a:lnTo>
                                  <a:pt x="101" y="1457"/>
                                </a:lnTo>
                                <a:lnTo>
                                  <a:pt x="113" y="1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358" y="2011"/>
                            <a:ext cx="275"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765" y="4509"/>
                            <a:ext cx="233"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Text Box 11"/>
                        <wps:cNvSpPr txBox="1">
                          <a:spLocks noChangeArrowheads="1"/>
                        </wps:cNvSpPr>
                        <wps:spPr bwMode="auto">
                          <a:xfrm>
                            <a:off x="8439" y="84"/>
                            <a:ext cx="345"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04979" w14:textId="77777777" w:rsidR="00FF0044" w:rsidRDefault="00FF0044">
                              <w:pPr>
                                <w:spacing w:line="211" w:lineRule="exact"/>
                                <w:rPr>
                                  <w:sz w:val="19"/>
                                </w:rPr>
                              </w:pPr>
                              <w:r>
                                <w:rPr>
                                  <w:sz w:val="19"/>
                                </w:rPr>
                                <w:t>Trip</w:t>
                              </w:r>
                            </w:p>
                          </w:txbxContent>
                        </wps:txbx>
                        <wps:bodyPr rot="0" vert="horz" wrap="square" lIns="0" tIns="0" rIns="0" bIns="0" anchor="t" anchorCtr="0" upright="1">
                          <a:noAutofit/>
                        </wps:bodyPr>
                      </wps:wsp>
                      <wps:wsp>
                        <wps:cNvPr id="51" name="Text Box 10"/>
                        <wps:cNvSpPr txBox="1">
                          <a:spLocks noChangeArrowheads="1"/>
                        </wps:cNvSpPr>
                        <wps:spPr bwMode="auto">
                          <a:xfrm>
                            <a:off x="5172"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1E8ED4" w14:textId="77777777" w:rsidR="00FF0044" w:rsidRDefault="00FF0044">
                              <w:pPr>
                                <w:spacing w:before="63"/>
                                <w:ind w:left="169"/>
                                <w:rPr>
                                  <w:sz w:val="19"/>
                                </w:rPr>
                              </w:pPr>
                              <w:r>
                                <w:rPr>
                                  <w:sz w:val="19"/>
                                </w:rPr>
                                <w:t>Shutdown</w:t>
                              </w:r>
                            </w:p>
                          </w:txbxContent>
                        </wps:txbx>
                        <wps:bodyPr rot="0" vert="horz" wrap="square" lIns="0" tIns="0" rIns="0" bIns="0" anchor="t" anchorCtr="0" upright="1">
                          <a:noAutofit/>
                        </wps:bodyPr>
                      </wps:wsp>
                      <wps:wsp>
                        <wps:cNvPr id="52" name="Text Box 9"/>
                        <wps:cNvSpPr txBox="1">
                          <a:spLocks noChangeArrowheads="1"/>
                        </wps:cNvSpPr>
                        <wps:spPr bwMode="auto">
                          <a:xfrm>
                            <a:off x="3760"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08E06E" w14:textId="77777777" w:rsidR="00FF0044" w:rsidRDefault="00FF0044">
                              <w:pPr>
                                <w:spacing w:before="63"/>
                                <w:ind w:left="400" w:right="397"/>
                                <w:jc w:val="center"/>
                                <w:rPr>
                                  <w:sz w:val="19"/>
                                </w:rPr>
                              </w:pPr>
                              <w:r>
                                <w:rPr>
                                  <w:sz w:val="19"/>
                                </w:rPr>
                                <w:t>Run</w:t>
                              </w:r>
                            </w:p>
                          </w:txbxContent>
                        </wps:txbx>
                        <wps:bodyPr rot="0" vert="horz" wrap="square" lIns="0" tIns="0" rIns="0" bIns="0" anchor="t" anchorCtr="0" upright="1">
                          <a:noAutofit/>
                        </wps:bodyPr>
                      </wps:wsp>
                      <wps:wsp>
                        <wps:cNvPr id="53" name="Text Box 8"/>
                        <wps:cNvSpPr txBox="1">
                          <a:spLocks noChangeArrowheads="1"/>
                        </wps:cNvSpPr>
                        <wps:spPr bwMode="auto">
                          <a:xfrm>
                            <a:off x="1940"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2A58C9" w14:textId="77777777" w:rsidR="00FF0044" w:rsidRDefault="00FF0044">
                              <w:pPr>
                                <w:spacing w:before="63"/>
                                <w:ind w:left="283"/>
                                <w:rPr>
                                  <w:sz w:val="19"/>
                                </w:rPr>
                              </w:pPr>
                              <w:r>
                                <w:rPr>
                                  <w:sz w:val="19"/>
                                </w:rPr>
                                <w:t>Startup</w:t>
                              </w:r>
                            </w:p>
                          </w:txbxContent>
                        </wps:txbx>
                        <wps:bodyPr rot="0" vert="horz" wrap="square" lIns="0" tIns="0" rIns="0" bIns="0" anchor="t" anchorCtr="0" upright="1">
                          <a:noAutofit/>
                        </wps:bodyPr>
                      </wps:wsp>
                      <wps:wsp>
                        <wps:cNvPr id="54" name="Text Box 7"/>
                        <wps:cNvSpPr txBox="1">
                          <a:spLocks noChangeArrowheads="1"/>
                        </wps:cNvSpPr>
                        <wps:spPr bwMode="auto">
                          <a:xfrm>
                            <a:off x="445" y="7"/>
                            <a:ext cx="1185"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A68993" w14:textId="77777777" w:rsidR="00FF0044" w:rsidRDefault="00FF0044">
                              <w:pPr>
                                <w:spacing w:before="64" w:line="218" w:lineRule="exact"/>
                                <w:ind w:left="277"/>
                                <w:rPr>
                                  <w:sz w:val="19"/>
                                </w:rPr>
                              </w:pPr>
                              <w:r>
                                <w:rPr>
                                  <w:sz w:val="19"/>
                                </w:rPr>
                                <w:t>Bypass</w:t>
                              </w:r>
                            </w:p>
                            <w:p w14:paraId="5BF8A02C" w14:textId="77777777" w:rsidR="00FF0044" w:rsidRDefault="00FF0044">
                              <w:pPr>
                                <w:spacing w:before="1" w:line="237" w:lineRule="auto"/>
                                <w:ind w:left="241" w:right="237" w:firstLine="1"/>
                                <w:jc w:val="center"/>
                                <w:rPr>
                                  <w:sz w:val="19"/>
                                </w:rPr>
                              </w:pPr>
                              <w:r>
                                <w:rPr>
                                  <w:sz w:val="19"/>
                                </w:rPr>
                                <w:t xml:space="preserve">/      </w:t>
                              </w:r>
                              <w:r>
                                <w:rPr>
                                  <w:w w:val="95"/>
                                  <w:sz w:val="19"/>
                                </w:rPr>
                                <w:t>Standby</w:t>
                              </w:r>
                            </w:p>
                          </w:txbxContent>
                        </wps:txbx>
                        <wps:bodyPr rot="0" vert="horz" wrap="square" lIns="0" tIns="0" rIns="0" bIns="0" anchor="t" anchorCtr="0" upright="1">
                          <a:noAutofit/>
                        </wps:bodyPr>
                      </wps:wsp>
                      <wps:wsp>
                        <wps:cNvPr id="55" name="Text Box 6"/>
                        <wps:cNvSpPr txBox="1">
                          <a:spLocks noChangeArrowheads="1"/>
                        </wps:cNvSpPr>
                        <wps:spPr bwMode="auto">
                          <a:xfrm>
                            <a:off x="8516" y="4197"/>
                            <a:ext cx="1257" cy="777"/>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C55868" w14:textId="77777777" w:rsidR="00FF0044" w:rsidRDefault="00FF0044">
                              <w:pPr>
                                <w:spacing w:before="69" w:line="235" w:lineRule="auto"/>
                                <w:ind w:left="459" w:right="131" w:hanging="314"/>
                                <w:rPr>
                                  <w:sz w:val="19"/>
                                </w:rPr>
                              </w:pPr>
                              <w:r>
                                <w:rPr>
                                  <w:sz w:val="19"/>
                                </w:rPr>
                                <w:t>Emergency Trip</w:t>
                              </w:r>
                            </w:p>
                          </w:txbxContent>
                        </wps:txbx>
                        <wps:bodyPr rot="0" vert="horz" wrap="square" lIns="0" tIns="0" rIns="0" bIns="0" anchor="t" anchorCtr="0" upright="1">
                          <a:noAutofit/>
                        </wps:bodyPr>
                      </wps:wsp>
                      <wps:wsp>
                        <wps:cNvPr id="56" name="Text Box 5"/>
                        <wps:cNvSpPr txBox="1">
                          <a:spLocks noChangeArrowheads="1"/>
                        </wps:cNvSpPr>
                        <wps:spPr bwMode="auto">
                          <a:xfrm>
                            <a:off x="6964" y="4197"/>
                            <a:ext cx="1256" cy="777"/>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12D480" w14:textId="77777777" w:rsidR="00FF0044" w:rsidRDefault="00FF0044">
                              <w:pPr>
                                <w:spacing w:before="67" w:line="237" w:lineRule="auto"/>
                                <w:ind w:left="146" w:right="140" w:hanging="2"/>
                                <w:jc w:val="center"/>
                                <w:rPr>
                                  <w:sz w:val="19"/>
                                </w:rPr>
                              </w:pPr>
                              <w:r>
                                <w:rPr>
                                  <w:sz w:val="19"/>
                                </w:rPr>
                                <w:t xml:space="preserve">Monitor for </w:t>
                              </w:r>
                              <w:r>
                                <w:rPr>
                                  <w:w w:val="95"/>
                                  <w:sz w:val="19"/>
                                </w:rPr>
                                <w:t xml:space="preserve">Emergency </w:t>
                              </w:r>
                              <w:r>
                                <w:rPr>
                                  <w:sz w:val="19"/>
                                </w:rPr>
                                <w:t>Trip</w:t>
                              </w:r>
                            </w:p>
                          </w:txbxContent>
                        </wps:txbx>
                        <wps:bodyPr rot="0" vert="horz" wrap="square" lIns="0" tIns="0" rIns="0" bIns="0" anchor="t" anchorCtr="0" upright="1">
                          <a:noAutofit/>
                        </wps:bodyPr>
                      </wps:wsp>
                      <wps:wsp>
                        <wps:cNvPr id="57" name="Text Box 4"/>
                        <wps:cNvSpPr txBox="1">
                          <a:spLocks noChangeArrowheads="1"/>
                        </wps:cNvSpPr>
                        <wps:spPr bwMode="auto">
                          <a:xfrm>
                            <a:off x="2450" y="3153"/>
                            <a:ext cx="1185" cy="777"/>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1941AD" w14:textId="77777777" w:rsidR="00FF0044" w:rsidRDefault="00FF0044">
                              <w:pPr>
                                <w:spacing w:before="69" w:line="235" w:lineRule="auto"/>
                                <w:ind w:left="294" w:right="279" w:firstLine="52"/>
                                <w:rPr>
                                  <w:sz w:val="19"/>
                                </w:rPr>
                              </w:pPr>
                              <w:r>
                                <w:rPr>
                                  <w:sz w:val="19"/>
                                </w:rPr>
                                <w:t>Raise Alarms</w:t>
                              </w:r>
                            </w:p>
                          </w:txbxContent>
                        </wps:txbx>
                        <wps:bodyPr rot="0" vert="horz" wrap="square" lIns="0" tIns="0" rIns="0" bIns="0" anchor="t" anchorCtr="0" upright="1">
                          <a:noAutofit/>
                        </wps:bodyPr>
                      </wps:wsp>
                      <wps:wsp>
                        <wps:cNvPr id="58" name="Text Box 3"/>
                        <wps:cNvSpPr txBox="1">
                          <a:spLocks noChangeArrowheads="1"/>
                        </wps:cNvSpPr>
                        <wps:spPr bwMode="auto">
                          <a:xfrm>
                            <a:off x="1940" y="1629"/>
                            <a:ext cx="1426" cy="777"/>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7CA31C" w14:textId="77777777" w:rsidR="00FF0044" w:rsidRDefault="00FF0044">
                              <w:pPr>
                                <w:spacing w:before="64"/>
                                <w:ind w:left="136"/>
                                <w:rPr>
                                  <w:sz w:val="19"/>
                                </w:rPr>
                              </w:pPr>
                              <w:r>
                                <w:rPr>
                                  <w:sz w:val="19"/>
                                </w:rPr>
                                <w:t>Maintenance</w:t>
                              </w:r>
                            </w:p>
                          </w:txbxContent>
                        </wps:txbx>
                        <wps:bodyPr rot="0" vert="horz" wrap="square" lIns="0" tIns="0" rIns="0" bIns="0" anchor="t" anchorCtr="0" upright="1">
                          <a:noAutofit/>
                        </wps:bodyPr>
                      </wps:wsp>
                    </wpg:wgp>
                  </a:graphicData>
                </a:graphic>
              </wp:inline>
            </w:drawing>
          </mc:Choice>
          <mc:Fallback>
            <w:pict>
              <v:group w14:anchorId="5E9094A7" id="Group 2" o:spid="_x0000_s1026" style="width:499.95pt;height:296.35pt;mso-position-horizontal-relative:char;mso-position-vertical-relative:line" coordorigin=",7" coordsize="9999,5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">
                <v:rect id="Rectangle 40" o:spid="_x0000_s1027" style="position:absolute;left:445;top:7;width:1185;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" filled="f" strokeweight=".24906mm"/>
                <v:rect id="Rectangle 39" o:spid="_x0000_s1028" style="position:absolute;left:1940;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" filled="f" strokeweight=".2490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9" type="#_x0000_t75" style="position:absolute;left:1622;top:190;width:318;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">
                  <v:imagedata r:id="rId20" o:title=""/>
                </v:shape>
                <v:rect id="Rectangle 37" o:spid="_x0000_s1030" style="position:absolute;left:3760;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" filled="f" strokeweight=".24906mm"/>
                <v:shape id="AutoShape 36" o:spid="_x0000_s1031" style="position:absolute;left:3133;top:176;width:628;height:114;visibility:visible;mso-wrap-style:square;v-text-anchor:top" coordsize="6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" path="m515,51r,63l616,64r-82,l539,63r2,-5l539,52r-5,-1l515,51xm7,49l3,52,,57r3,4l7,64r508,l515,51,7,49xm515,r,51l534,51r5,1l541,58r-2,5l534,64r82,l628,58,515,xe" fillcolor="black" stroked="f">
                  <v:path arrowok="t" o:connecttype="custom" o:connectlocs="515,227;515,290;616,240;534,240;539,239;541,234;539,228;534,227;515,227;7,225;3,228;0,233;3,237;7,240;515,240;515,227;7,225;515,176;515,227;534,227;539,228;541,234;539,239;534,240;616,240;628,234;515,176" o:connectangles="0,0,0,0,0,0,0,0,0,0,0,0,0,0,0,0,0,0,0,0,0,0,0,0,0,0,0"/>
                </v:shape>
                <v:rect id="Rectangle 35" o:spid="_x0000_s1032" style="position:absolute;left:5172;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" filled="f" strokeweight=".24906mm"/>
                <v:shape id="Picture 34" o:spid="_x0000_s1033" type="#_x0000_t75" style="position:absolute;left:4939;top:147;width:233;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">
                  <v:imagedata r:id="rId21" o:title=""/>
                </v:shape>
                <v:rect id="Rectangle 33" o:spid="_x0000_s1034" style="position:absolute;left:8008;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" filled="f" strokeweight=".24906mm"/>
                <v:shape id="AutoShape 32" o:spid="_x0000_s1035" style="position:absolute;left:6350;top:177;width:1659;height:113;visibility:visible;mso-wrap-style:square;v-text-anchor:top" coordsize="165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" path="m1546,50r,63l1647,63r-83,l1570,62r1,-5l1570,51r-6,-1l1546,50xm8,48l3,51,,56r3,4l8,63r1538,l1546,50,8,48xm1546,r,50l1564,50r6,1l1571,57r-1,5l1564,63r83,l1659,57,1546,xe" fillcolor="black" stroked="f">
                  <v:path arrowok="t" o:connecttype="custom" o:connectlocs="1546,227;1546,290;1647,240;1564,240;1570,239;1571,234;1570,228;1564,227;1546,227;8,225;3,228;0,233;3,237;8,240;1546,240;1546,227;8,225;1546,177;1546,227;1564,227;1570,228;1571,234;1570,239;1564,240;1647,240;1659,234;1546,177" o:connectangles="0,0,0,0,0,0,0,0,0,0,0,0,0,0,0,0,0,0,0,0,0,0,0,0,0,0,0"/>
                </v:shape>
                <v:line id="Line 31" o:spid="_x0000_s1036" style="position:absolute;visibility:visible;mso-wrap-style:square" from="6358,529" to="665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" strokeweight=".24906mm"/>
                <v:shape id="Picture 30" o:spid="_x0000_s1037" type="#_x0000_t75" style="position:absolute;left:6646;top:4324;width:318;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">
                  <v:imagedata r:id="rId22" o:title=""/>
                </v:shape>
                <v:line id="Line 29" o:spid="_x0000_s1038" style="position:absolute;visibility:visible;mso-wrap-style:square" from="6654,529" to="6654,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" strokeweight=".24906mm"/>
                <v:line id="Line 28" o:spid="_x0000_s1039" style="position:absolute;visibility:visible;mso-wrap-style:square" from="4939,530" to="5066,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" strokeweight=".27022mm"/>
                <v:line id="Line 27" o:spid="_x0000_s1040" style="position:absolute;visibility:visible;mso-wrap-style:square" from="5059,529" to="5059,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" strokeweight=".24906mm"/>
                <v:shape id="AutoShape 26" o:spid="_x0000_s1041" style="position:absolute;left:5052;top:4593;width:1913;height:114;visibility:visible;mso-wrap-style:square;v-text-anchor:top" coordsize="191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" path="m1800,51r,63l1901,64r-83,l1823,63r2,-6l1823,52r-5,-1l1800,51xm7,50l2,52,,57r2,5l7,64r1793,l1800,51,7,50xm1800,r,51l1818,51r5,1l1825,57r-2,6l1818,64r83,l1913,58,1800,xe" fillcolor="black" stroked="f">
                  <v:path arrowok="t" o:connecttype="custom" o:connectlocs="1800,4644;1800,4707;1901,4657;1818,4657;1823,4656;1825,4650;1823,4645;1818,4644;1800,4644;7,4643;2,4645;0,4650;2,4655;7,4657;1800,4657;1800,4644;7,4643;1800,4593;1800,4644;1818,4644;1823,4645;1825,4650;1823,4656;1818,4657;1901,4657;1913,4651;1800,4593" o:connectangles="0,0,0,0,0,0,0,0,0,0,0,0,0,0,0,0,0,0,0,0,0,0,0,0,0,0,0"/>
                </v:shape>
                <v:line id="Line 25" o:spid="_x0000_s1042" style="position:absolute;visibility:visible;mso-wrap-style:square" from="9194,387" to="992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" strokeweight=".24906mm"/>
                <v:shape id="Picture 24" o:spid="_x0000_s1043" type="#_x0000_t75" style="position:absolute;left:1778;top:2011;width:162;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">
                  <v:imagedata r:id="rId23" o:title=""/>
                </v:shape>
                <v:shape id="Picture 23" o:spid="_x0000_s1044" type="#_x0000_t75" style="position:absolute;left:8199;top:4508;width:317;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">
                  <v:imagedata r:id="rId24" o:title=""/>
                </v:shape>
                <v:shape id="Freeform 22" o:spid="_x0000_s1045" style="position:absolute;left:7;top:247;width:9992;height:5687;visibility:visible;mso-wrap-style:square;v-text-anchor:top" coordsize="9992,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" path="m9921,140r70,5476l,5687,,e" filled="f" strokeweight=".24906mm">
                  <v:path arrowok="t" o:connecttype="custom" o:connectlocs="9921,387;9991,5863;0,5934;0,247" o:connectangles="0,0,0,0"/>
                </v:shape>
                <v:shape id="AutoShape 21" o:spid="_x0000_s1046" style="position:absolute;top:190;width:446;height:113;visibility:visible;mso-wrap-style:square;v-text-anchor:top" coordsize="44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" path="m331,r,112l431,63r-81,l355,61r3,-5l355,51r-5,-2l431,49,331,xm331,49l7,49,2,51,,56r2,5l7,63r324,l331,49xm431,49r-81,l355,51r3,5l355,61r-5,2l431,63r14,-7l431,49xe" fillcolor="black" stroked="f">
                  <v:path arrowok="t" o:connecttype="custom" o:connectlocs="331,191;331,303;431,254;350,254;355,252;358,247;355,242;350,240;431,240;331,191;331,240;7,240;2,242;0,247;2,252;7,254;331,254;331,240;431,240;350,240;355,242;358,247;355,252;350,254;431,254;445,247;431,240" o:connectangles="0,0,0,0,0,0,0,0,0,0,0,0,0,0,0,0,0,0,0,0,0,0,0,0,0,0,0"/>
                </v:shape>
                <v:shape id="Freeform 20" o:spid="_x0000_s1047" style="position:absolute;left:1629;top:529;width:156;height:1539;visibility:visible;mso-wrap-style:square;v-text-anchor:top" coordsize="156,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" path="m,l156,r,1538e" filled="f" strokeweight=".24906mm">
                  <v:path arrowok="t" o:connecttype="custom" o:connectlocs="0,529;156,529;156,2067" o:connectangles="0,0,0"/>
                </v:shape>
                <v:line id="Line 19" o:spid="_x0000_s1048" style="position:absolute;visibility:visible;mso-wrap-style:square" from="3635,2067" to="3635,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" strokeweight=".24906mm"/>
                <v:line id="Line 18" o:spid="_x0000_s1049" style="position:absolute;visibility:visible;mso-wrap-style:square" from="3634,3153" to="3634,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" strokeweight=".24906mm"/>
                <v:line id="Line 17" o:spid="_x0000_s1050" style="position:absolute;visibility:visible;mso-wrap-style:square" from="205,3153" to="205,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" strokeweight=".24906mm"/>
                <v:shape id="Picture 16" o:spid="_x0000_s1051" type="#_x0000_t75" style="position:absolute;left:198;top:472;width:248;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">
                  <v:imagedata r:id="rId25" o:title=""/>
                </v:shape>
                <v:line id="Line 15" o:spid="_x0000_s1052" style="position:absolute;visibility:visible;mso-wrap-style:square" from="3126,529" to="363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" strokeweight=".24906mm"/>
                <v:shape id="AutoShape 14" o:spid="_x0000_s1053" style="position:absolute;left:3578;top:523;width:113;height:1545;visibility:visible;mso-wrap-style:square;v-text-anchor:top" coordsize="11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" path="m50,1432r-50,l57,1544r44,-87l57,1457r-5,-3l50,1450r,-18xm56,l51,1,48,7r2,1443l52,1454r5,3l62,1454r2,-4l63,7,60,1,56,xm113,1432r-49,l64,1450r-2,4l57,1457r44,l113,1432xe" fillcolor="black" stroked="f">
                  <v:path arrowok="t" o:connecttype="custom" o:connectlocs="50,1955;0,1955;57,2067;101,1980;57,1980;52,1977;50,1973;50,1955;56,523;51,524;48,530;50,1973;52,1977;57,1980;62,1977;64,1973;63,530;60,524;56,523;113,1955;64,1955;64,1973;62,1977;57,1980;101,1980;113,1955" o:connectangles="0,0,0,0,0,0,0,0,0,0,0,0,0,0,0,0,0,0,0,0,0,0,0,0,0,0"/>
                </v:shape>
                <v:shape id="Picture 13" o:spid="_x0000_s1054" type="#_x0000_t75" style="position:absolute;left:3358;top:2011;width:275;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">
                  <v:imagedata r:id="rId26" o:title=""/>
                </v:shape>
                <v:shape id="Picture 12" o:spid="_x0000_s1055" type="#_x0000_t75" style="position:absolute;left:9765;top:4509;width:233;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">
                  <v:imagedata r:id="rId21" o:title=""/>
                </v:shape>
                <v:shapetype id="_x0000_t202" coordsize="21600,21600" o:spt="202" path="m,l,21600r21600,l21600,xe">
                  <v:stroke joinstyle="miter"/>
                  <v:path gradientshapeok="t" o:connecttype="rect"/>
                </v:shapetype>
                <v:shape id="Text Box 11" o:spid="_x0000_s1056" type="#_x0000_t202" style="position:absolute;left:8439;top:84;width:345;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A804979" w14:textId="77777777" w:rsidR="00FF0044" w:rsidRDefault="00FF0044">
                        <w:pPr>
                          <w:spacing w:line="211" w:lineRule="exact"/>
                          <w:rPr>
                            <w:sz w:val="19"/>
                          </w:rPr>
                        </w:pPr>
                        <w:r>
                          <w:rPr>
                            <w:sz w:val="19"/>
                          </w:rPr>
                          <w:t>Trip</w:t>
                        </w:r>
                      </w:p>
                    </w:txbxContent>
                  </v:textbox>
                </v:shape>
                <v:shape id="_x0000_s1057" type="#_x0000_t202" style="position:absolute;left:5172;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" filled="f" strokeweight=".24906mm">
                  <v:textbox inset="0,0,0,0">
                    <w:txbxContent>
                      <w:p w14:paraId="5C1E8ED4" w14:textId="77777777" w:rsidR="00FF0044" w:rsidRDefault="00FF0044">
                        <w:pPr>
                          <w:spacing w:before="63"/>
                          <w:ind w:left="169"/>
                          <w:rPr>
                            <w:sz w:val="19"/>
                          </w:rPr>
                        </w:pPr>
                        <w:r>
                          <w:rPr>
                            <w:sz w:val="19"/>
                          </w:rPr>
                          <w:t>Shutdown</w:t>
                        </w:r>
                      </w:p>
                    </w:txbxContent>
                  </v:textbox>
                </v:shape>
                <v:shape id="_x0000_s1058" type="#_x0000_t202" style="position:absolute;left:3760;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" filled="f" strokeweight=".24906mm">
                  <v:textbox inset="0,0,0,0">
                    <w:txbxContent>
                      <w:p w14:paraId="7208E06E" w14:textId="77777777" w:rsidR="00FF0044" w:rsidRDefault="00FF0044">
                        <w:pPr>
                          <w:spacing w:before="63"/>
                          <w:ind w:left="400" w:right="397"/>
                          <w:jc w:val="center"/>
                          <w:rPr>
                            <w:sz w:val="19"/>
                          </w:rPr>
                        </w:pPr>
                        <w:r>
                          <w:rPr>
                            <w:sz w:val="19"/>
                          </w:rPr>
                          <w:t>Run</w:t>
                        </w:r>
                      </w:p>
                    </w:txbxContent>
                  </v:textbox>
                </v:shape>
                <v:shape id="_x0000_s1059" type="#_x0000_t202" style="position:absolute;left:1940;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" filled="f" strokeweight=".24906mm">
                  <v:textbox inset="0,0,0,0">
                    <w:txbxContent>
                      <w:p w14:paraId="0A2A58C9" w14:textId="77777777" w:rsidR="00FF0044" w:rsidRDefault="00FF0044">
                        <w:pPr>
                          <w:spacing w:before="63"/>
                          <w:ind w:left="283"/>
                          <w:rPr>
                            <w:sz w:val="19"/>
                          </w:rPr>
                        </w:pPr>
                        <w:r>
                          <w:rPr>
                            <w:sz w:val="19"/>
                          </w:rPr>
                          <w:t>Startup</w:t>
                        </w:r>
                      </w:p>
                    </w:txbxContent>
                  </v:textbox>
                </v:shape>
                <v:shape id="Text Box 7" o:spid="_x0000_s1060" type="#_x0000_t202" style="position:absolute;left:445;top:7;width:1185;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" filled="f" strokeweight=".24906mm">
                  <v:textbox inset="0,0,0,0">
                    <w:txbxContent>
                      <w:p w14:paraId="3CA68993" w14:textId="77777777" w:rsidR="00FF0044" w:rsidRDefault="00FF0044">
                        <w:pPr>
                          <w:spacing w:before="64" w:line="218" w:lineRule="exact"/>
                          <w:ind w:left="277"/>
                          <w:rPr>
                            <w:sz w:val="19"/>
                          </w:rPr>
                        </w:pPr>
                        <w:r>
                          <w:rPr>
                            <w:sz w:val="19"/>
                          </w:rPr>
                          <w:t>Bypass</w:t>
                        </w:r>
                      </w:p>
                      <w:p w14:paraId="5BF8A02C" w14:textId="77777777" w:rsidR="00FF0044" w:rsidRDefault="00FF0044">
                        <w:pPr>
                          <w:spacing w:before="1" w:line="237" w:lineRule="auto"/>
                          <w:ind w:left="241" w:right="237" w:firstLine="1"/>
                          <w:jc w:val="center"/>
                          <w:rPr>
                            <w:sz w:val="19"/>
                          </w:rPr>
                        </w:pPr>
                        <w:r>
                          <w:rPr>
                            <w:sz w:val="19"/>
                          </w:rPr>
                          <w:t xml:space="preserve">/      </w:t>
                        </w:r>
                        <w:r>
                          <w:rPr>
                            <w:w w:val="95"/>
                            <w:sz w:val="19"/>
                          </w:rPr>
                          <w:t>Standby</w:t>
                        </w:r>
                      </w:p>
                    </w:txbxContent>
                  </v:textbox>
                </v:shape>
                <v:shape id="_x0000_s1061" type="#_x0000_t202" style="position:absolute;left:8516;top:4197;width:1257;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" filled="f" strokeweight=".24906mm">
                  <v:textbox inset="0,0,0,0">
                    <w:txbxContent>
                      <w:p w14:paraId="78C55868" w14:textId="77777777" w:rsidR="00FF0044" w:rsidRDefault="00FF0044">
                        <w:pPr>
                          <w:spacing w:before="69" w:line="235" w:lineRule="auto"/>
                          <w:ind w:left="459" w:right="131" w:hanging="314"/>
                          <w:rPr>
                            <w:sz w:val="19"/>
                          </w:rPr>
                        </w:pPr>
                        <w:r>
                          <w:rPr>
                            <w:sz w:val="19"/>
                          </w:rPr>
                          <w:t>Emergency Trip</w:t>
                        </w:r>
                      </w:p>
                    </w:txbxContent>
                  </v:textbox>
                </v:shape>
                <v:shape id="_x0000_s1062" type="#_x0000_t202" style="position:absolute;left:6964;top:4197;width:1256;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" filled="f" strokeweight=".24906mm">
                  <v:textbox inset="0,0,0,0">
                    <w:txbxContent>
                      <w:p w14:paraId="5F12D480" w14:textId="77777777" w:rsidR="00FF0044" w:rsidRDefault="00FF0044">
                        <w:pPr>
                          <w:spacing w:before="67" w:line="237" w:lineRule="auto"/>
                          <w:ind w:left="146" w:right="140" w:hanging="2"/>
                          <w:jc w:val="center"/>
                          <w:rPr>
                            <w:sz w:val="19"/>
                          </w:rPr>
                        </w:pPr>
                        <w:r>
                          <w:rPr>
                            <w:sz w:val="19"/>
                          </w:rPr>
                          <w:t xml:space="preserve">Monitor for </w:t>
                        </w:r>
                        <w:r>
                          <w:rPr>
                            <w:w w:val="95"/>
                            <w:sz w:val="19"/>
                          </w:rPr>
                          <w:t xml:space="preserve">Emergency </w:t>
                        </w:r>
                        <w:r>
                          <w:rPr>
                            <w:sz w:val="19"/>
                          </w:rPr>
                          <w:t>Trip</w:t>
                        </w:r>
                      </w:p>
                    </w:txbxContent>
                  </v:textbox>
                </v:shape>
                <v:shape id="_x0000_s1063" type="#_x0000_t202" style="position:absolute;left:2450;top:3153;width:1185;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" filled="f" strokeweight=".24906mm">
                  <v:textbox inset="0,0,0,0">
                    <w:txbxContent>
                      <w:p w14:paraId="711941AD" w14:textId="77777777" w:rsidR="00FF0044" w:rsidRDefault="00FF0044">
                        <w:pPr>
                          <w:spacing w:before="69" w:line="235" w:lineRule="auto"/>
                          <w:ind w:left="294" w:right="279" w:firstLine="52"/>
                          <w:rPr>
                            <w:sz w:val="19"/>
                          </w:rPr>
                        </w:pPr>
                        <w:r>
                          <w:rPr>
                            <w:sz w:val="19"/>
                          </w:rPr>
                          <w:t>Raise Alarms</w:t>
                        </w:r>
                      </w:p>
                    </w:txbxContent>
                  </v:textbox>
                </v:shape>
                <v:shape id="_x0000_s1064" type="#_x0000_t202" style="position:absolute;left:1940;top:1629;width:1426;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" filled="f" strokeweight=".24906mm">
                  <v:textbox inset="0,0,0,0">
                    <w:txbxContent>
                      <w:p w14:paraId="307CA31C" w14:textId="77777777" w:rsidR="00FF0044" w:rsidRDefault="00FF0044">
                        <w:pPr>
                          <w:spacing w:before="64"/>
                          <w:ind w:left="136"/>
                          <w:rPr>
                            <w:sz w:val="19"/>
                          </w:rPr>
                        </w:pPr>
                        <w:r>
                          <w:rPr>
                            <w:sz w:val="19"/>
                          </w:rPr>
                          <w:t>Maintenance</w:t>
                        </w:r>
                      </w:p>
                    </w:txbxContent>
                  </v:textbox>
                </v:shape>
                <w10:anchorlock/>
              </v:group>
            </w:pict>
          </mc:Fallback>
        </mc:AlternateContent>
      </w:r>
    </w:p>
    <w:p w14:paraId="192B1DFC" w14:textId="77777777" w:rsidR="008A4197" w:rsidRDefault="008A4197" w:rsidP="00ED47DE">
      <w:pPr>
        <w:spacing w:before="120"/>
      </w:pPr>
      <w:r>
        <w:br w:type="page"/>
      </w:r>
    </w:p>
    <w:p w14:paraId="262A16CD" w14:textId="77777777" w:rsidR="008757C2" w:rsidRDefault="008757C2" w:rsidP="00ED47DE">
      <w:pPr>
        <w:spacing w:before="120"/>
      </w:pPr>
    </w:p>
    <w:p w14:paraId="37B9908A" w14:textId="77777777" w:rsidR="00744BCF" w:rsidRPr="00DA3679" w:rsidRDefault="00744BCF" w:rsidP="00744BCF">
      <w:pPr>
        <w:ind w:left="375"/>
        <w:rPr>
          <w:b/>
          <w:sz w:val="20"/>
        </w:rPr>
      </w:pPr>
      <w:r w:rsidRPr="00DA3679">
        <w:rPr>
          <w:b/>
          <w:sz w:val="20"/>
        </w:rPr>
        <w:t xml:space="preserve">IT IS CRITICAL THAT WATER SUPPLY OVERRIDES POWER SUPPLY. </w:t>
      </w:r>
      <w:r>
        <w:rPr>
          <w:b/>
          <w:sz w:val="20"/>
        </w:rPr>
        <w:t>THEREFORE,</w:t>
      </w:r>
      <w:r w:rsidRPr="00DA3679">
        <w:rPr>
          <w:b/>
          <w:sz w:val="20"/>
        </w:rPr>
        <w:t xml:space="preserve"> WATER SUPPLY REQUIREMENTS </w:t>
      </w:r>
      <w:r>
        <w:rPr>
          <w:b/>
          <w:sz w:val="20"/>
        </w:rPr>
        <w:t xml:space="preserve">SHALL BE MET </w:t>
      </w:r>
      <w:r w:rsidRPr="00DA3679">
        <w:rPr>
          <w:b/>
          <w:sz w:val="20"/>
        </w:rPr>
        <w:t xml:space="preserve">FIRST AND THEN POWER </w:t>
      </w:r>
      <w:r>
        <w:rPr>
          <w:b/>
          <w:sz w:val="20"/>
        </w:rPr>
        <w:t xml:space="preserve">GENERATION </w:t>
      </w:r>
      <w:r w:rsidRPr="00DA3679">
        <w:rPr>
          <w:b/>
          <w:sz w:val="20"/>
        </w:rPr>
        <w:t xml:space="preserve">REQUIREMENTS </w:t>
      </w:r>
      <w:r>
        <w:rPr>
          <w:b/>
          <w:sz w:val="20"/>
        </w:rPr>
        <w:t>SHALL FOLLOW</w:t>
      </w:r>
      <w:r w:rsidRPr="00DA3679">
        <w:rPr>
          <w:b/>
          <w:sz w:val="20"/>
        </w:rPr>
        <w:t>.</w:t>
      </w:r>
    </w:p>
    <w:p w14:paraId="64EABE58" w14:textId="442D669A" w:rsidR="001644DD" w:rsidRPr="005B5FA9" w:rsidRDefault="003B2E4D" w:rsidP="008A4197">
      <w:pPr>
        <w:spacing w:before="120" w:line="261" w:lineRule="auto"/>
        <w:ind w:left="375" w:right="390"/>
        <w:jc w:val="both"/>
        <w:rPr>
          <w:sz w:val="20"/>
          <w:szCs w:val="20"/>
        </w:rPr>
      </w:pPr>
      <w:r>
        <w:rPr>
          <w:sz w:val="20"/>
          <w:szCs w:val="20"/>
        </w:rPr>
        <w:t xml:space="preserve">The </w:t>
      </w:r>
      <w:r w:rsidR="005B5FA9" w:rsidRPr="005B5FA9">
        <w:rPr>
          <w:sz w:val="20"/>
          <w:szCs w:val="20"/>
        </w:rPr>
        <w:t>reservoir’s</w:t>
      </w:r>
      <w:r w:rsidR="000A1AB0" w:rsidRPr="005B5FA9">
        <w:rPr>
          <w:sz w:val="20"/>
          <w:szCs w:val="20"/>
        </w:rPr>
        <w:t xml:space="preserve"> hydropower </w:t>
      </w:r>
      <w:r w:rsidR="00C031E9" w:rsidRPr="005B5FA9">
        <w:rPr>
          <w:sz w:val="20"/>
          <w:szCs w:val="20"/>
        </w:rPr>
        <w:t>operational requir</w:t>
      </w:r>
      <w:r w:rsidR="000A1AB0" w:rsidRPr="005B5FA9">
        <w:rPr>
          <w:sz w:val="20"/>
          <w:szCs w:val="20"/>
        </w:rPr>
        <w:t>ement is through</w:t>
      </w:r>
      <w:r w:rsidR="00EE2B30" w:rsidRPr="005B5FA9">
        <w:rPr>
          <w:sz w:val="20"/>
          <w:szCs w:val="20"/>
        </w:rPr>
        <w:t xml:space="preserve"> </w:t>
      </w:r>
      <w:r w:rsidR="00C031E9" w:rsidRPr="005B5FA9">
        <w:rPr>
          <w:sz w:val="20"/>
          <w:szCs w:val="20"/>
          <w:u w:val="single"/>
        </w:rPr>
        <w:t>water flow control</w:t>
      </w:r>
      <w:r w:rsidR="00C031E9" w:rsidRPr="005B5FA9">
        <w:rPr>
          <w:sz w:val="20"/>
          <w:szCs w:val="20"/>
        </w:rPr>
        <w:t xml:space="preserve">. Depending on the demand for water, a certain flow is ordered from </w:t>
      </w:r>
      <w:r w:rsidR="000A1AB0" w:rsidRPr="005B5FA9">
        <w:rPr>
          <w:sz w:val="20"/>
          <w:szCs w:val="20"/>
        </w:rPr>
        <w:t>Rand Water’s Bulk Water Distribution</w:t>
      </w:r>
      <w:r w:rsidR="00C031E9" w:rsidRPr="005B5FA9">
        <w:rPr>
          <w:sz w:val="20"/>
          <w:szCs w:val="20"/>
        </w:rPr>
        <w:t xml:space="preserve"> which becomes the flow set poin</w:t>
      </w:r>
      <w:r w:rsidR="00EE2B30" w:rsidRPr="005B5FA9">
        <w:rPr>
          <w:sz w:val="20"/>
          <w:szCs w:val="20"/>
        </w:rPr>
        <w:t xml:space="preserve">t which has to be maintained. </w:t>
      </w:r>
    </w:p>
    <w:p w14:paraId="1C95295C" w14:textId="77777777" w:rsidR="001644DD" w:rsidRPr="005B5FA9" w:rsidRDefault="001644DD" w:rsidP="008A4197">
      <w:pPr>
        <w:spacing w:line="261" w:lineRule="auto"/>
        <w:ind w:left="375" w:right="390"/>
        <w:jc w:val="both"/>
      </w:pPr>
    </w:p>
    <w:p w14:paraId="21607DC6" w14:textId="77777777" w:rsidR="008757C2" w:rsidRPr="003129F9" w:rsidRDefault="00C031E9" w:rsidP="008A4197">
      <w:pPr>
        <w:spacing w:before="120" w:line="261" w:lineRule="auto"/>
        <w:ind w:left="375" w:right="390"/>
        <w:jc w:val="both"/>
        <w:rPr>
          <w:sz w:val="20"/>
          <w:szCs w:val="20"/>
        </w:rPr>
      </w:pPr>
      <w:r w:rsidRPr="005B5FA9">
        <w:rPr>
          <w:sz w:val="20"/>
          <w:szCs w:val="20"/>
        </w:rPr>
        <w:t xml:space="preserve">It is important that </w:t>
      </w:r>
      <w:r w:rsidRPr="001F620D">
        <w:rPr>
          <w:sz w:val="20"/>
          <w:szCs w:val="20"/>
        </w:rPr>
        <w:t xml:space="preserve">the average flow is according to the </w:t>
      </w:r>
      <w:r w:rsidR="000A1AB0" w:rsidRPr="001F620D">
        <w:rPr>
          <w:sz w:val="20"/>
          <w:szCs w:val="20"/>
        </w:rPr>
        <w:t>set point</w:t>
      </w:r>
      <w:r w:rsidRPr="001F620D">
        <w:rPr>
          <w:sz w:val="20"/>
          <w:szCs w:val="20"/>
        </w:rPr>
        <w:t xml:space="preserve"> and that the water level in the </w:t>
      </w:r>
      <w:r w:rsidR="000A1AB0" w:rsidRPr="001F620D">
        <w:rPr>
          <w:sz w:val="20"/>
          <w:szCs w:val="20"/>
        </w:rPr>
        <w:t>reservoir</w:t>
      </w:r>
      <w:r w:rsidRPr="001F620D">
        <w:rPr>
          <w:sz w:val="20"/>
          <w:szCs w:val="20"/>
        </w:rPr>
        <w:t xml:space="preserve"> </w:t>
      </w:r>
      <w:r w:rsidR="000A1AB0" w:rsidRPr="001F620D">
        <w:rPr>
          <w:sz w:val="20"/>
          <w:szCs w:val="20"/>
        </w:rPr>
        <w:t>i</w:t>
      </w:r>
      <w:r w:rsidRPr="001F620D">
        <w:rPr>
          <w:sz w:val="20"/>
          <w:szCs w:val="20"/>
        </w:rPr>
        <w:t>s</w:t>
      </w:r>
      <w:r w:rsidR="000A1AB0" w:rsidRPr="001F620D">
        <w:rPr>
          <w:sz w:val="20"/>
          <w:szCs w:val="20"/>
        </w:rPr>
        <w:t xml:space="preserve"> </w:t>
      </w:r>
      <w:r w:rsidRPr="001F620D">
        <w:rPr>
          <w:sz w:val="20"/>
          <w:szCs w:val="20"/>
        </w:rPr>
        <w:t xml:space="preserve">controlled within predefined levels. It shall also be possible to vary the </w:t>
      </w:r>
      <w:r w:rsidR="000A1AB0" w:rsidRPr="001F620D">
        <w:rPr>
          <w:sz w:val="20"/>
          <w:szCs w:val="20"/>
        </w:rPr>
        <w:t>set point</w:t>
      </w:r>
      <w:r w:rsidRPr="001F620D">
        <w:rPr>
          <w:sz w:val="20"/>
          <w:szCs w:val="20"/>
        </w:rPr>
        <w:t xml:space="preserve"> and operational mode remotely from the control room at</w:t>
      </w:r>
      <w:r w:rsidRPr="001F620D">
        <w:rPr>
          <w:spacing w:val="-34"/>
          <w:sz w:val="20"/>
          <w:szCs w:val="20"/>
        </w:rPr>
        <w:t xml:space="preserve"> </w:t>
      </w:r>
      <w:r w:rsidR="00AF5DF0" w:rsidRPr="001F620D">
        <w:rPr>
          <w:spacing w:val="-34"/>
          <w:sz w:val="20"/>
          <w:szCs w:val="20"/>
        </w:rPr>
        <w:t xml:space="preserve">  </w:t>
      </w:r>
      <w:r w:rsidR="005B5FA9" w:rsidRPr="001F620D">
        <w:rPr>
          <w:sz w:val="20"/>
          <w:szCs w:val="20"/>
        </w:rPr>
        <w:t>Central Depot, Benoni Depot and Esselen Park Depot</w:t>
      </w:r>
      <w:r w:rsidRPr="001F620D">
        <w:rPr>
          <w:sz w:val="20"/>
          <w:szCs w:val="20"/>
        </w:rPr>
        <w:t>.</w:t>
      </w:r>
    </w:p>
    <w:p w14:paraId="0DC5D61F" w14:textId="77777777" w:rsidR="008757C2" w:rsidRDefault="008757C2" w:rsidP="000932CD">
      <w:pPr>
        <w:rPr>
          <w:sz w:val="20"/>
        </w:rPr>
      </w:pPr>
    </w:p>
    <w:p w14:paraId="79B417C9" w14:textId="77777777" w:rsidR="008757C2" w:rsidRPr="003129F9" w:rsidRDefault="00C031E9" w:rsidP="00542211">
      <w:pPr>
        <w:pStyle w:val="TOC1"/>
        <w:numPr>
          <w:ilvl w:val="3"/>
          <w:numId w:val="35"/>
        </w:numPr>
        <w:tabs>
          <w:tab w:val="left" w:pos="1176"/>
        </w:tabs>
        <w:spacing w:before="120"/>
        <w:ind w:left="1174" w:hanging="800"/>
        <w:rPr>
          <w:sz w:val="22"/>
          <w:szCs w:val="22"/>
        </w:rPr>
      </w:pPr>
      <w:r w:rsidRPr="003129F9">
        <w:rPr>
          <w:sz w:val="22"/>
          <w:szCs w:val="22"/>
        </w:rPr>
        <w:t>Bypass or Standby</w:t>
      </w:r>
      <w:r w:rsidRPr="003129F9">
        <w:rPr>
          <w:spacing w:val="-3"/>
          <w:sz w:val="22"/>
          <w:szCs w:val="22"/>
        </w:rPr>
        <w:t xml:space="preserve"> </w:t>
      </w:r>
      <w:r w:rsidRPr="003129F9">
        <w:rPr>
          <w:sz w:val="22"/>
          <w:szCs w:val="22"/>
        </w:rPr>
        <w:t>Mode</w:t>
      </w:r>
    </w:p>
    <w:p w14:paraId="0D016086" w14:textId="77777777" w:rsidR="008757C2" w:rsidRDefault="008757C2" w:rsidP="000932CD"/>
    <w:p w14:paraId="08E0BABE" w14:textId="77777777" w:rsidR="008757C2" w:rsidRPr="003129F9" w:rsidRDefault="00BE29CF" w:rsidP="00ED47DE">
      <w:pPr>
        <w:spacing w:before="120" w:line="261" w:lineRule="auto"/>
        <w:ind w:left="375" w:right="456"/>
        <w:jc w:val="both"/>
        <w:rPr>
          <w:sz w:val="20"/>
          <w:szCs w:val="20"/>
        </w:rPr>
      </w:pPr>
      <w:r w:rsidRPr="005B5FA9">
        <w:rPr>
          <w:sz w:val="20"/>
          <w:szCs w:val="20"/>
        </w:rPr>
        <w:t xml:space="preserve">The construction of </w:t>
      </w:r>
      <w:r w:rsidR="00C031E9" w:rsidRPr="005B5FA9">
        <w:rPr>
          <w:sz w:val="20"/>
          <w:szCs w:val="20"/>
        </w:rPr>
        <w:t xml:space="preserve">hydropower plants shall allow for a Bypass or Standby mode. In this mode the hydropower plant is not in operation and the Employer’s hydraulic system is operated exactly as it was operated prior to the installation </w:t>
      </w:r>
      <w:r w:rsidR="00EE2B30" w:rsidRPr="005B5FA9">
        <w:rPr>
          <w:sz w:val="20"/>
          <w:szCs w:val="20"/>
        </w:rPr>
        <w:t xml:space="preserve">of the hydropower system using the </w:t>
      </w:r>
      <w:r w:rsidR="0031503D" w:rsidRPr="005B5FA9">
        <w:rPr>
          <w:sz w:val="20"/>
          <w:szCs w:val="20"/>
        </w:rPr>
        <w:t>pressure break inlet structure at the reservoir site</w:t>
      </w:r>
      <w:r w:rsidR="00C031E9" w:rsidRPr="005B5FA9">
        <w:rPr>
          <w:sz w:val="20"/>
          <w:szCs w:val="20"/>
        </w:rPr>
        <w:t>.</w:t>
      </w:r>
      <w:r w:rsidRPr="005B5FA9">
        <w:rPr>
          <w:sz w:val="20"/>
          <w:szCs w:val="20"/>
        </w:rPr>
        <w:t xml:space="preserve"> </w:t>
      </w:r>
      <w:r w:rsidR="00EE2B30" w:rsidRPr="005B5FA9">
        <w:rPr>
          <w:sz w:val="20"/>
          <w:szCs w:val="20"/>
        </w:rPr>
        <w:t>T</w:t>
      </w:r>
      <w:r w:rsidR="00C031E9" w:rsidRPr="005B5FA9">
        <w:rPr>
          <w:sz w:val="20"/>
          <w:szCs w:val="20"/>
        </w:rPr>
        <w:t>he generating plant needs to be bypassed for whatever reason</w:t>
      </w:r>
      <w:r w:rsidRPr="005B5FA9">
        <w:rPr>
          <w:sz w:val="20"/>
          <w:szCs w:val="20"/>
        </w:rPr>
        <w:t>.</w:t>
      </w:r>
    </w:p>
    <w:p w14:paraId="3068B822" w14:textId="77777777" w:rsidR="008757C2" w:rsidRDefault="008757C2" w:rsidP="000932CD">
      <w:pPr>
        <w:rPr>
          <w:sz w:val="20"/>
        </w:rPr>
      </w:pPr>
    </w:p>
    <w:p w14:paraId="3C6CB12A" w14:textId="77777777" w:rsidR="008757C2" w:rsidRPr="003129F9" w:rsidRDefault="00C031E9" w:rsidP="00542211">
      <w:pPr>
        <w:pStyle w:val="TOC1"/>
        <w:numPr>
          <w:ilvl w:val="3"/>
          <w:numId w:val="35"/>
        </w:numPr>
        <w:tabs>
          <w:tab w:val="left" w:pos="1176"/>
        </w:tabs>
        <w:spacing w:before="120"/>
        <w:ind w:left="1174" w:hanging="800"/>
        <w:rPr>
          <w:sz w:val="22"/>
          <w:szCs w:val="22"/>
        </w:rPr>
      </w:pPr>
      <w:r w:rsidRPr="003129F9">
        <w:rPr>
          <w:sz w:val="22"/>
          <w:szCs w:val="22"/>
        </w:rPr>
        <w:t>Startup</w:t>
      </w:r>
      <w:r w:rsidRPr="003129F9">
        <w:rPr>
          <w:spacing w:val="-2"/>
          <w:sz w:val="22"/>
          <w:szCs w:val="22"/>
        </w:rPr>
        <w:t xml:space="preserve"> </w:t>
      </w:r>
      <w:r w:rsidRPr="003129F9">
        <w:rPr>
          <w:sz w:val="22"/>
          <w:szCs w:val="22"/>
        </w:rPr>
        <w:t>Mode</w:t>
      </w:r>
    </w:p>
    <w:p w14:paraId="30D576AB" w14:textId="77777777" w:rsidR="008757C2" w:rsidRDefault="008757C2" w:rsidP="000932CD"/>
    <w:p w14:paraId="083652DE" w14:textId="77777777" w:rsidR="008757C2" w:rsidRPr="008A4197" w:rsidRDefault="00C031E9" w:rsidP="00ED47DE">
      <w:pPr>
        <w:spacing w:before="120"/>
        <w:ind w:left="375"/>
        <w:rPr>
          <w:sz w:val="20"/>
          <w:szCs w:val="20"/>
        </w:rPr>
      </w:pPr>
      <w:r w:rsidRPr="008A4197">
        <w:rPr>
          <w:sz w:val="20"/>
          <w:szCs w:val="20"/>
        </w:rPr>
        <w:t>The Startup mode is the transition from the Bypass/Standby to Run mode and include</w:t>
      </w:r>
      <w:r w:rsidR="00E87B21" w:rsidRPr="008A4197">
        <w:rPr>
          <w:sz w:val="20"/>
          <w:szCs w:val="20"/>
        </w:rPr>
        <w:t>s</w:t>
      </w:r>
      <w:r w:rsidRPr="008A4197">
        <w:rPr>
          <w:sz w:val="20"/>
          <w:szCs w:val="20"/>
        </w:rPr>
        <w:t>:</w:t>
      </w:r>
    </w:p>
    <w:p w14:paraId="2715D2D6" w14:textId="77777777" w:rsidR="008757C2" w:rsidRPr="003129F9" w:rsidRDefault="00C031E9" w:rsidP="00542211">
      <w:pPr>
        <w:pStyle w:val="TOC1"/>
        <w:numPr>
          <w:ilvl w:val="0"/>
          <w:numId w:val="18"/>
        </w:numPr>
        <w:tabs>
          <w:tab w:val="left" w:pos="1175"/>
          <w:tab w:val="left" w:pos="1176"/>
        </w:tabs>
        <w:spacing w:before="120" w:line="256" w:lineRule="auto"/>
        <w:ind w:right="454" w:hanging="800"/>
        <w:rPr>
          <w:b w:val="0"/>
          <w:bCs w:val="0"/>
        </w:rPr>
      </w:pPr>
      <w:r w:rsidRPr="003129F9">
        <w:rPr>
          <w:b w:val="0"/>
          <w:bCs w:val="0"/>
        </w:rPr>
        <w:t>Enablement</w:t>
      </w:r>
      <w:r w:rsidRPr="003129F9">
        <w:rPr>
          <w:b w:val="0"/>
          <w:bCs w:val="0"/>
          <w:spacing w:val="-7"/>
        </w:rPr>
        <w:t xml:space="preserve"> </w:t>
      </w:r>
      <w:r w:rsidRPr="003129F9">
        <w:rPr>
          <w:b w:val="0"/>
          <w:bCs w:val="0"/>
        </w:rPr>
        <w:t>of</w:t>
      </w:r>
      <w:r w:rsidRPr="003129F9">
        <w:rPr>
          <w:b w:val="0"/>
          <w:bCs w:val="0"/>
          <w:spacing w:val="-7"/>
        </w:rPr>
        <w:t xml:space="preserve"> </w:t>
      </w:r>
      <w:r w:rsidRPr="003129F9">
        <w:rPr>
          <w:b w:val="0"/>
          <w:bCs w:val="0"/>
        </w:rPr>
        <w:t>Startup</w:t>
      </w:r>
      <w:r w:rsidRPr="003129F9">
        <w:rPr>
          <w:b w:val="0"/>
          <w:bCs w:val="0"/>
          <w:spacing w:val="-7"/>
        </w:rPr>
        <w:t xml:space="preserve"> </w:t>
      </w:r>
      <w:r w:rsidRPr="003129F9">
        <w:rPr>
          <w:b w:val="0"/>
          <w:bCs w:val="0"/>
        </w:rPr>
        <w:t>mode</w:t>
      </w:r>
      <w:r w:rsidRPr="003129F9">
        <w:rPr>
          <w:b w:val="0"/>
          <w:bCs w:val="0"/>
          <w:spacing w:val="-7"/>
        </w:rPr>
        <w:t xml:space="preserve"> </w:t>
      </w:r>
      <w:r w:rsidRPr="003129F9">
        <w:rPr>
          <w:b w:val="0"/>
          <w:bCs w:val="0"/>
        </w:rPr>
        <w:t>by</w:t>
      </w:r>
      <w:r w:rsidRPr="003129F9">
        <w:rPr>
          <w:b w:val="0"/>
          <w:bCs w:val="0"/>
          <w:spacing w:val="-7"/>
        </w:rPr>
        <w:t xml:space="preserve"> </w:t>
      </w:r>
      <w:r w:rsidRPr="003129F9">
        <w:rPr>
          <w:b w:val="0"/>
          <w:bCs w:val="0"/>
        </w:rPr>
        <w:t>means</w:t>
      </w:r>
      <w:r w:rsidRPr="003129F9">
        <w:rPr>
          <w:b w:val="0"/>
          <w:bCs w:val="0"/>
          <w:spacing w:val="-7"/>
        </w:rPr>
        <w:t xml:space="preserve"> </w:t>
      </w:r>
      <w:r w:rsidRPr="003129F9">
        <w:rPr>
          <w:b w:val="0"/>
          <w:bCs w:val="0"/>
        </w:rPr>
        <w:t>of</w:t>
      </w:r>
      <w:r w:rsidRPr="003129F9">
        <w:rPr>
          <w:b w:val="0"/>
          <w:bCs w:val="0"/>
          <w:spacing w:val="-6"/>
        </w:rPr>
        <w:t xml:space="preserve"> </w:t>
      </w:r>
      <w:r w:rsidRPr="003129F9">
        <w:rPr>
          <w:b w:val="0"/>
          <w:bCs w:val="0"/>
        </w:rPr>
        <w:t>a</w:t>
      </w:r>
      <w:r w:rsidRPr="003129F9">
        <w:rPr>
          <w:b w:val="0"/>
          <w:bCs w:val="0"/>
          <w:spacing w:val="-7"/>
        </w:rPr>
        <w:t xml:space="preserve"> </w:t>
      </w:r>
      <w:r w:rsidRPr="003129F9">
        <w:rPr>
          <w:b w:val="0"/>
          <w:bCs w:val="0"/>
        </w:rPr>
        <w:t>Human</w:t>
      </w:r>
      <w:r w:rsidRPr="003129F9">
        <w:rPr>
          <w:b w:val="0"/>
          <w:bCs w:val="0"/>
          <w:spacing w:val="-6"/>
        </w:rPr>
        <w:t xml:space="preserve"> </w:t>
      </w:r>
      <w:r w:rsidRPr="003129F9">
        <w:rPr>
          <w:b w:val="0"/>
          <w:bCs w:val="0"/>
        </w:rPr>
        <w:t>Machine</w:t>
      </w:r>
      <w:r w:rsidRPr="003129F9">
        <w:rPr>
          <w:b w:val="0"/>
          <w:bCs w:val="0"/>
          <w:spacing w:val="-7"/>
        </w:rPr>
        <w:t xml:space="preserve"> </w:t>
      </w:r>
      <w:r w:rsidRPr="003129F9">
        <w:rPr>
          <w:b w:val="0"/>
          <w:bCs w:val="0"/>
        </w:rPr>
        <w:t>Interface</w:t>
      </w:r>
      <w:r w:rsidRPr="003129F9">
        <w:rPr>
          <w:b w:val="0"/>
          <w:bCs w:val="0"/>
          <w:spacing w:val="-7"/>
        </w:rPr>
        <w:t xml:space="preserve"> </w:t>
      </w:r>
      <w:r w:rsidRPr="003129F9">
        <w:rPr>
          <w:b w:val="0"/>
          <w:bCs w:val="0"/>
        </w:rPr>
        <w:t>(HMI)</w:t>
      </w:r>
      <w:r w:rsidRPr="003129F9">
        <w:rPr>
          <w:b w:val="0"/>
          <w:bCs w:val="0"/>
          <w:spacing w:val="-7"/>
        </w:rPr>
        <w:t xml:space="preserve"> </w:t>
      </w:r>
      <w:r w:rsidRPr="003129F9">
        <w:rPr>
          <w:b w:val="0"/>
          <w:bCs w:val="0"/>
        </w:rPr>
        <w:t>command</w:t>
      </w:r>
      <w:r w:rsidRPr="003129F9">
        <w:rPr>
          <w:b w:val="0"/>
          <w:bCs w:val="0"/>
          <w:spacing w:val="-7"/>
        </w:rPr>
        <w:t xml:space="preserve"> </w:t>
      </w:r>
      <w:r w:rsidRPr="003129F9">
        <w:rPr>
          <w:b w:val="0"/>
          <w:bCs w:val="0"/>
        </w:rPr>
        <w:t>or</w:t>
      </w:r>
      <w:r w:rsidRPr="003129F9">
        <w:rPr>
          <w:b w:val="0"/>
          <w:bCs w:val="0"/>
          <w:spacing w:val="-7"/>
        </w:rPr>
        <w:t xml:space="preserve"> </w:t>
      </w:r>
      <w:r w:rsidRPr="003129F9">
        <w:rPr>
          <w:b w:val="0"/>
          <w:bCs w:val="0"/>
        </w:rPr>
        <w:t>a</w:t>
      </w:r>
      <w:r w:rsidRPr="003129F9">
        <w:rPr>
          <w:b w:val="0"/>
          <w:bCs w:val="0"/>
          <w:spacing w:val="-8"/>
        </w:rPr>
        <w:t xml:space="preserve"> </w:t>
      </w:r>
      <w:r w:rsidRPr="003129F9">
        <w:rPr>
          <w:b w:val="0"/>
          <w:bCs w:val="0"/>
        </w:rPr>
        <w:t>system automated Startup</w:t>
      </w:r>
      <w:r w:rsidRPr="003129F9">
        <w:rPr>
          <w:b w:val="0"/>
          <w:bCs w:val="0"/>
          <w:spacing w:val="-4"/>
        </w:rPr>
        <w:t xml:space="preserve"> </w:t>
      </w:r>
      <w:r w:rsidRPr="003129F9">
        <w:rPr>
          <w:b w:val="0"/>
          <w:bCs w:val="0"/>
        </w:rPr>
        <w:t>command</w:t>
      </w:r>
    </w:p>
    <w:p w14:paraId="0B461A76" w14:textId="77777777" w:rsidR="008757C2" w:rsidRPr="003129F9" w:rsidRDefault="00C031E9" w:rsidP="00542211">
      <w:pPr>
        <w:pStyle w:val="TOC1"/>
        <w:numPr>
          <w:ilvl w:val="0"/>
          <w:numId w:val="18"/>
        </w:numPr>
        <w:tabs>
          <w:tab w:val="left" w:pos="1175"/>
          <w:tab w:val="left" w:pos="1176"/>
        </w:tabs>
        <w:spacing w:before="120"/>
        <w:ind w:hanging="800"/>
        <w:rPr>
          <w:b w:val="0"/>
          <w:bCs w:val="0"/>
        </w:rPr>
      </w:pPr>
      <w:r w:rsidRPr="003129F9">
        <w:rPr>
          <w:b w:val="0"/>
          <w:bCs w:val="0"/>
        </w:rPr>
        <w:t>Indication that startup sequencing is in</w:t>
      </w:r>
      <w:r w:rsidRPr="003129F9">
        <w:rPr>
          <w:b w:val="0"/>
          <w:bCs w:val="0"/>
          <w:spacing w:val="-7"/>
        </w:rPr>
        <w:t xml:space="preserve"> </w:t>
      </w:r>
      <w:r w:rsidRPr="003129F9">
        <w:rPr>
          <w:b w:val="0"/>
          <w:bCs w:val="0"/>
        </w:rPr>
        <w:t>progress</w:t>
      </w:r>
    </w:p>
    <w:p w14:paraId="1B71D59F" w14:textId="77777777" w:rsidR="008757C2" w:rsidRPr="003129F9" w:rsidRDefault="00C031E9" w:rsidP="00542211">
      <w:pPr>
        <w:pStyle w:val="TOC1"/>
        <w:numPr>
          <w:ilvl w:val="0"/>
          <w:numId w:val="18"/>
        </w:numPr>
        <w:tabs>
          <w:tab w:val="left" w:pos="1175"/>
          <w:tab w:val="left" w:pos="1176"/>
        </w:tabs>
        <w:spacing w:before="120"/>
        <w:ind w:hanging="800"/>
        <w:rPr>
          <w:b w:val="0"/>
          <w:bCs w:val="0"/>
        </w:rPr>
      </w:pPr>
      <w:r w:rsidRPr="003129F9">
        <w:rPr>
          <w:b w:val="0"/>
          <w:bCs w:val="0"/>
        </w:rPr>
        <w:t>All startup sequencing processes</w:t>
      </w:r>
      <w:r w:rsidRPr="003129F9">
        <w:rPr>
          <w:b w:val="0"/>
          <w:bCs w:val="0"/>
          <w:spacing w:val="-6"/>
        </w:rPr>
        <w:t xml:space="preserve"> </w:t>
      </w:r>
      <w:r w:rsidRPr="003129F9">
        <w:rPr>
          <w:b w:val="0"/>
          <w:bCs w:val="0"/>
        </w:rPr>
        <w:t>i.e.</w:t>
      </w:r>
    </w:p>
    <w:p w14:paraId="791CE370" w14:textId="77777777" w:rsidR="008757C2" w:rsidRPr="003129F9" w:rsidRDefault="00C031E9" w:rsidP="00542211">
      <w:pPr>
        <w:pStyle w:val="TOC1"/>
        <w:numPr>
          <w:ilvl w:val="1"/>
          <w:numId w:val="18"/>
        </w:numPr>
        <w:tabs>
          <w:tab w:val="left" w:pos="1975"/>
          <w:tab w:val="left" w:pos="1976"/>
        </w:tabs>
        <w:spacing w:before="120"/>
        <w:ind w:hanging="800"/>
        <w:rPr>
          <w:b w:val="0"/>
          <w:bCs w:val="0"/>
        </w:rPr>
      </w:pPr>
      <w:r w:rsidRPr="003129F9">
        <w:rPr>
          <w:b w:val="0"/>
          <w:bCs w:val="0"/>
        </w:rPr>
        <w:t>system status</w:t>
      </w:r>
      <w:r w:rsidRPr="003129F9">
        <w:rPr>
          <w:b w:val="0"/>
          <w:bCs w:val="0"/>
          <w:spacing w:val="-3"/>
        </w:rPr>
        <w:t xml:space="preserve"> </w:t>
      </w:r>
      <w:r w:rsidRPr="003129F9">
        <w:rPr>
          <w:b w:val="0"/>
          <w:bCs w:val="0"/>
        </w:rPr>
        <w:t>checks</w:t>
      </w:r>
    </w:p>
    <w:p w14:paraId="644E461B" w14:textId="77777777" w:rsidR="008757C2" w:rsidRPr="003129F9" w:rsidRDefault="00C031E9" w:rsidP="00542211">
      <w:pPr>
        <w:pStyle w:val="TOC1"/>
        <w:numPr>
          <w:ilvl w:val="1"/>
          <w:numId w:val="18"/>
        </w:numPr>
        <w:tabs>
          <w:tab w:val="left" w:pos="1975"/>
          <w:tab w:val="left" w:pos="1976"/>
        </w:tabs>
        <w:spacing w:before="120"/>
        <w:ind w:hanging="800"/>
        <w:rPr>
          <w:b w:val="0"/>
          <w:bCs w:val="0"/>
        </w:rPr>
      </w:pPr>
      <w:r w:rsidRPr="003129F9">
        <w:rPr>
          <w:b w:val="0"/>
          <w:bCs w:val="0"/>
        </w:rPr>
        <w:t>closing and opening of</w:t>
      </w:r>
      <w:r w:rsidRPr="003129F9">
        <w:rPr>
          <w:b w:val="0"/>
          <w:bCs w:val="0"/>
          <w:spacing w:val="-8"/>
        </w:rPr>
        <w:t xml:space="preserve"> </w:t>
      </w:r>
      <w:r w:rsidRPr="003129F9">
        <w:rPr>
          <w:b w:val="0"/>
          <w:bCs w:val="0"/>
        </w:rPr>
        <w:t>valves</w:t>
      </w:r>
    </w:p>
    <w:p w14:paraId="29E474EB" w14:textId="77777777" w:rsidR="008757C2" w:rsidRPr="003129F9" w:rsidRDefault="00C031E9" w:rsidP="00542211">
      <w:pPr>
        <w:pStyle w:val="TOC1"/>
        <w:numPr>
          <w:ilvl w:val="1"/>
          <w:numId w:val="18"/>
        </w:numPr>
        <w:tabs>
          <w:tab w:val="left" w:pos="1975"/>
          <w:tab w:val="left" w:pos="1976"/>
        </w:tabs>
        <w:spacing w:before="120"/>
        <w:ind w:hanging="800"/>
        <w:rPr>
          <w:b w:val="0"/>
          <w:bCs w:val="0"/>
        </w:rPr>
      </w:pPr>
      <w:r w:rsidRPr="003129F9">
        <w:rPr>
          <w:b w:val="0"/>
          <w:bCs w:val="0"/>
        </w:rPr>
        <w:t>closing and opening of electrical</w:t>
      </w:r>
      <w:r w:rsidRPr="003129F9">
        <w:rPr>
          <w:b w:val="0"/>
          <w:bCs w:val="0"/>
          <w:spacing w:val="-9"/>
        </w:rPr>
        <w:t xml:space="preserve"> </w:t>
      </w:r>
      <w:r w:rsidRPr="003129F9">
        <w:rPr>
          <w:b w:val="0"/>
          <w:bCs w:val="0"/>
        </w:rPr>
        <w:t>circuits</w:t>
      </w:r>
    </w:p>
    <w:p w14:paraId="3C661F8E" w14:textId="77777777" w:rsidR="008757C2" w:rsidRPr="003129F9" w:rsidRDefault="00C031E9" w:rsidP="00542211">
      <w:pPr>
        <w:pStyle w:val="TOC1"/>
        <w:numPr>
          <w:ilvl w:val="1"/>
          <w:numId w:val="18"/>
        </w:numPr>
        <w:tabs>
          <w:tab w:val="left" w:pos="1975"/>
          <w:tab w:val="left" w:pos="1976"/>
        </w:tabs>
        <w:spacing w:before="120"/>
        <w:ind w:hanging="800"/>
        <w:rPr>
          <w:b w:val="0"/>
          <w:bCs w:val="0"/>
        </w:rPr>
      </w:pPr>
      <w:r w:rsidRPr="003129F9">
        <w:rPr>
          <w:b w:val="0"/>
          <w:bCs w:val="0"/>
        </w:rPr>
        <w:t>starting up of cooling</w:t>
      </w:r>
      <w:r w:rsidRPr="003129F9">
        <w:rPr>
          <w:b w:val="0"/>
          <w:bCs w:val="0"/>
          <w:spacing w:val="-5"/>
        </w:rPr>
        <w:t xml:space="preserve"> </w:t>
      </w:r>
      <w:r w:rsidRPr="003129F9">
        <w:rPr>
          <w:b w:val="0"/>
          <w:bCs w:val="0"/>
        </w:rPr>
        <w:t>systems</w:t>
      </w:r>
    </w:p>
    <w:p w14:paraId="34D56FAA" w14:textId="77777777" w:rsidR="008757C2" w:rsidRPr="003129F9" w:rsidRDefault="00C031E9" w:rsidP="00542211">
      <w:pPr>
        <w:pStyle w:val="TOC1"/>
        <w:numPr>
          <w:ilvl w:val="1"/>
          <w:numId w:val="18"/>
        </w:numPr>
        <w:tabs>
          <w:tab w:val="left" w:pos="1975"/>
          <w:tab w:val="left" w:pos="1976"/>
        </w:tabs>
        <w:spacing w:before="120"/>
        <w:ind w:hanging="800"/>
        <w:rPr>
          <w:b w:val="0"/>
          <w:bCs w:val="0"/>
        </w:rPr>
      </w:pPr>
      <w:r w:rsidRPr="003129F9">
        <w:rPr>
          <w:b w:val="0"/>
          <w:bCs w:val="0"/>
        </w:rPr>
        <w:t>checking of levels, pressures, flows,</w:t>
      </w:r>
      <w:r w:rsidRPr="003129F9">
        <w:rPr>
          <w:b w:val="0"/>
          <w:bCs w:val="0"/>
          <w:spacing w:val="-4"/>
        </w:rPr>
        <w:t xml:space="preserve"> </w:t>
      </w:r>
      <w:r w:rsidRPr="003129F9">
        <w:rPr>
          <w:b w:val="0"/>
          <w:bCs w:val="0"/>
        </w:rPr>
        <w:t>etc</w:t>
      </w:r>
    </w:p>
    <w:p w14:paraId="7B29A7DE" w14:textId="77777777" w:rsidR="008757C2" w:rsidRPr="003129F9" w:rsidRDefault="00C031E9" w:rsidP="00542211">
      <w:pPr>
        <w:pStyle w:val="TOC1"/>
        <w:numPr>
          <w:ilvl w:val="1"/>
          <w:numId w:val="18"/>
        </w:numPr>
        <w:tabs>
          <w:tab w:val="left" w:pos="1975"/>
          <w:tab w:val="left" w:pos="1976"/>
        </w:tabs>
        <w:spacing w:before="120"/>
        <w:ind w:hanging="800"/>
        <w:rPr>
          <w:b w:val="0"/>
          <w:bCs w:val="0"/>
        </w:rPr>
      </w:pPr>
      <w:r w:rsidRPr="003129F9">
        <w:rPr>
          <w:b w:val="0"/>
          <w:bCs w:val="0"/>
        </w:rPr>
        <w:t>any other check or action required for</w:t>
      </w:r>
      <w:r w:rsidRPr="003129F9">
        <w:rPr>
          <w:b w:val="0"/>
          <w:bCs w:val="0"/>
          <w:spacing w:val="-12"/>
        </w:rPr>
        <w:t xml:space="preserve"> </w:t>
      </w:r>
      <w:r w:rsidRPr="003129F9">
        <w:rPr>
          <w:b w:val="0"/>
          <w:bCs w:val="0"/>
        </w:rPr>
        <w:t>startup</w:t>
      </w:r>
    </w:p>
    <w:p w14:paraId="0819EB0F" w14:textId="77777777" w:rsidR="008757C2" w:rsidRPr="003129F9" w:rsidRDefault="00C031E9" w:rsidP="00542211">
      <w:pPr>
        <w:pStyle w:val="TOC1"/>
        <w:numPr>
          <w:ilvl w:val="0"/>
          <w:numId w:val="18"/>
        </w:numPr>
        <w:tabs>
          <w:tab w:val="left" w:pos="1175"/>
          <w:tab w:val="left" w:pos="1176"/>
        </w:tabs>
        <w:spacing w:before="120"/>
        <w:ind w:hanging="800"/>
        <w:rPr>
          <w:b w:val="0"/>
          <w:bCs w:val="0"/>
        </w:rPr>
      </w:pPr>
      <w:r w:rsidRPr="003129F9">
        <w:rPr>
          <w:b w:val="0"/>
          <w:bCs w:val="0"/>
        </w:rPr>
        <w:t>Confirmation</w:t>
      </w:r>
      <w:r w:rsidRPr="003129F9">
        <w:rPr>
          <w:b w:val="0"/>
          <w:bCs w:val="0"/>
          <w:spacing w:val="-4"/>
        </w:rPr>
        <w:t xml:space="preserve"> </w:t>
      </w:r>
      <w:r w:rsidRPr="003129F9">
        <w:rPr>
          <w:b w:val="0"/>
          <w:bCs w:val="0"/>
        </w:rPr>
        <w:t>that</w:t>
      </w:r>
      <w:r w:rsidRPr="003129F9">
        <w:rPr>
          <w:b w:val="0"/>
          <w:bCs w:val="0"/>
          <w:spacing w:val="-3"/>
        </w:rPr>
        <w:t xml:space="preserve"> </w:t>
      </w:r>
      <w:r w:rsidRPr="003129F9">
        <w:rPr>
          <w:b w:val="0"/>
          <w:bCs w:val="0"/>
        </w:rPr>
        <w:t>all</w:t>
      </w:r>
      <w:r w:rsidRPr="003129F9">
        <w:rPr>
          <w:b w:val="0"/>
          <w:bCs w:val="0"/>
          <w:spacing w:val="-5"/>
        </w:rPr>
        <w:t xml:space="preserve"> </w:t>
      </w:r>
      <w:r w:rsidRPr="003129F9">
        <w:rPr>
          <w:b w:val="0"/>
          <w:bCs w:val="0"/>
        </w:rPr>
        <w:t>startup</w:t>
      </w:r>
      <w:r w:rsidRPr="003129F9">
        <w:rPr>
          <w:b w:val="0"/>
          <w:bCs w:val="0"/>
          <w:spacing w:val="-6"/>
        </w:rPr>
        <w:t xml:space="preserve"> </w:t>
      </w:r>
      <w:r w:rsidRPr="003129F9">
        <w:rPr>
          <w:b w:val="0"/>
          <w:bCs w:val="0"/>
        </w:rPr>
        <w:t>interlocks</w:t>
      </w:r>
      <w:r w:rsidRPr="003129F9">
        <w:rPr>
          <w:b w:val="0"/>
          <w:bCs w:val="0"/>
          <w:spacing w:val="-5"/>
        </w:rPr>
        <w:t xml:space="preserve"> </w:t>
      </w:r>
      <w:r w:rsidRPr="003129F9">
        <w:rPr>
          <w:b w:val="0"/>
          <w:bCs w:val="0"/>
        </w:rPr>
        <w:t>are</w:t>
      </w:r>
      <w:r w:rsidRPr="003129F9">
        <w:rPr>
          <w:b w:val="0"/>
          <w:bCs w:val="0"/>
          <w:spacing w:val="-4"/>
        </w:rPr>
        <w:t xml:space="preserve"> </w:t>
      </w:r>
      <w:r w:rsidRPr="003129F9">
        <w:rPr>
          <w:b w:val="0"/>
          <w:bCs w:val="0"/>
        </w:rPr>
        <w:t>in</w:t>
      </w:r>
      <w:r w:rsidRPr="003129F9">
        <w:rPr>
          <w:b w:val="0"/>
          <w:bCs w:val="0"/>
          <w:spacing w:val="-5"/>
        </w:rPr>
        <w:t xml:space="preserve"> </w:t>
      </w:r>
      <w:r w:rsidRPr="003129F9">
        <w:rPr>
          <w:b w:val="0"/>
          <w:bCs w:val="0"/>
        </w:rPr>
        <w:t>order</w:t>
      </w:r>
      <w:r w:rsidRPr="003129F9">
        <w:rPr>
          <w:b w:val="0"/>
          <w:bCs w:val="0"/>
          <w:spacing w:val="-4"/>
        </w:rPr>
        <w:t xml:space="preserve"> </w:t>
      </w:r>
      <w:r w:rsidRPr="003129F9">
        <w:rPr>
          <w:b w:val="0"/>
          <w:bCs w:val="0"/>
        </w:rPr>
        <w:t>(i.e.</w:t>
      </w:r>
      <w:r w:rsidRPr="003129F9">
        <w:rPr>
          <w:b w:val="0"/>
          <w:bCs w:val="0"/>
          <w:spacing w:val="-3"/>
        </w:rPr>
        <w:t xml:space="preserve"> </w:t>
      </w:r>
      <w:r w:rsidRPr="003129F9">
        <w:rPr>
          <w:b w:val="0"/>
          <w:bCs w:val="0"/>
        </w:rPr>
        <w:t>the</w:t>
      </w:r>
      <w:r w:rsidRPr="003129F9">
        <w:rPr>
          <w:b w:val="0"/>
          <w:bCs w:val="0"/>
          <w:spacing w:val="-3"/>
        </w:rPr>
        <w:t xml:space="preserve"> </w:t>
      </w:r>
      <w:r w:rsidRPr="003129F9">
        <w:rPr>
          <w:b w:val="0"/>
          <w:bCs w:val="0"/>
        </w:rPr>
        <w:t>whole</w:t>
      </w:r>
      <w:r w:rsidRPr="003129F9">
        <w:rPr>
          <w:b w:val="0"/>
          <w:bCs w:val="0"/>
          <w:spacing w:val="-5"/>
        </w:rPr>
        <w:t xml:space="preserve"> </w:t>
      </w:r>
      <w:r w:rsidRPr="003129F9">
        <w:rPr>
          <w:b w:val="0"/>
          <w:bCs w:val="0"/>
        </w:rPr>
        <w:t>plant</w:t>
      </w:r>
      <w:r w:rsidRPr="003129F9">
        <w:rPr>
          <w:b w:val="0"/>
          <w:bCs w:val="0"/>
          <w:spacing w:val="-5"/>
        </w:rPr>
        <w:t xml:space="preserve"> </w:t>
      </w:r>
      <w:r w:rsidRPr="003129F9">
        <w:rPr>
          <w:b w:val="0"/>
          <w:bCs w:val="0"/>
        </w:rPr>
        <w:t>is</w:t>
      </w:r>
      <w:r w:rsidRPr="003129F9">
        <w:rPr>
          <w:b w:val="0"/>
          <w:bCs w:val="0"/>
          <w:spacing w:val="-3"/>
        </w:rPr>
        <w:t xml:space="preserve"> </w:t>
      </w:r>
      <w:r w:rsidRPr="003129F9">
        <w:rPr>
          <w:b w:val="0"/>
          <w:bCs w:val="0"/>
        </w:rPr>
        <w:t>ready</w:t>
      </w:r>
      <w:r w:rsidRPr="003129F9">
        <w:rPr>
          <w:b w:val="0"/>
          <w:bCs w:val="0"/>
          <w:spacing w:val="-4"/>
        </w:rPr>
        <w:t xml:space="preserve"> </w:t>
      </w:r>
      <w:r w:rsidRPr="003129F9">
        <w:rPr>
          <w:b w:val="0"/>
          <w:bCs w:val="0"/>
        </w:rPr>
        <w:t>for</w:t>
      </w:r>
      <w:r w:rsidRPr="003129F9">
        <w:rPr>
          <w:b w:val="0"/>
          <w:bCs w:val="0"/>
          <w:spacing w:val="-4"/>
        </w:rPr>
        <w:t xml:space="preserve"> </w:t>
      </w:r>
      <w:r w:rsidRPr="003129F9">
        <w:rPr>
          <w:b w:val="0"/>
          <w:bCs w:val="0"/>
        </w:rPr>
        <w:t>operation)</w:t>
      </w:r>
    </w:p>
    <w:p w14:paraId="655B5838" w14:textId="77777777" w:rsidR="008757C2" w:rsidRPr="003129F9" w:rsidRDefault="00C031E9" w:rsidP="00542211">
      <w:pPr>
        <w:pStyle w:val="TOC1"/>
        <w:numPr>
          <w:ilvl w:val="0"/>
          <w:numId w:val="18"/>
        </w:numPr>
        <w:tabs>
          <w:tab w:val="left" w:pos="1175"/>
          <w:tab w:val="left" w:pos="1176"/>
        </w:tabs>
        <w:spacing w:before="120"/>
        <w:ind w:hanging="800"/>
        <w:rPr>
          <w:b w:val="0"/>
          <w:bCs w:val="0"/>
        </w:rPr>
      </w:pPr>
      <w:r w:rsidRPr="003129F9">
        <w:rPr>
          <w:b w:val="0"/>
          <w:bCs w:val="0"/>
        </w:rPr>
        <w:t>Opening</w:t>
      </w:r>
      <w:r w:rsidRPr="003129F9">
        <w:rPr>
          <w:b w:val="0"/>
          <w:bCs w:val="0"/>
          <w:spacing w:val="-5"/>
        </w:rPr>
        <w:t xml:space="preserve"> </w:t>
      </w:r>
      <w:r w:rsidRPr="003129F9">
        <w:rPr>
          <w:b w:val="0"/>
          <w:bCs w:val="0"/>
        </w:rPr>
        <w:t>and</w:t>
      </w:r>
      <w:r w:rsidRPr="003129F9">
        <w:rPr>
          <w:b w:val="0"/>
          <w:bCs w:val="0"/>
          <w:spacing w:val="-5"/>
        </w:rPr>
        <w:t xml:space="preserve"> </w:t>
      </w:r>
      <w:r w:rsidRPr="003129F9">
        <w:rPr>
          <w:b w:val="0"/>
          <w:bCs w:val="0"/>
        </w:rPr>
        <w:t>closing</w:t>
      </w:r>
      <w:r w:rsidRPr="003129F9">
        <w:rPr>
          <w:b w:val="0"/>
          <w:bCs w:val="0"/>
          <w:spacing w:val="-5"/>
        </w:rPr>
        <w:t xml:space="preserve"> </w:t>
      </w:r>
      <w:r w:rsidRPr="003129F9">
        <w:rPr>
          <w:b w:val="0"/>
          <w:bCs w:val="0"/>
        </w:rPr>
        <w:t>of</w:t>
      </w:r>
      <w:r w:rsidRPr="003129F9">
        <w:rPr>
          <w:b w:val="0"/>
          <w:bCs w:val="0"/>
          <w:spacing w:val="-5"/>
        </w:rPr>
        <w:t xml:space="preserve"> </w:t>
      </w:r>
      <w:r w:rsidRPr="003129F9">
        <w:rPr>
          <w:b w:val="0"/>
          <w:bCs w:val="0"/>
        </w:rPr>
        <w:t>valves</w:t>
      </w:r>
      <w:r w:rsidRPr="003129F9">
        <w:rPr>
          <w:b w:val="0"/>
          <w:bCs w:val="0"/>
          <w:spacing w:val="-5"/>
        </w:rPr>
        <w:t xml:space="preserve"> </w:t>
      </w:r>
      <w:r w:rsidRPr="003129F9">
        <w:rPr>
          <w:b w:val="0"/>
          <w:bCs w:val="0"/>
        </w:rPr>
        <w:t>to</w:t>
      </w:r>
      <w:r w:rsidRPr="003129F9">
        <w:rPr>
          <w:b w:val="0"/>
          <w:bCs w:val="0"/>
          <w:spacing w:val="-6"/>
        </w:rPr>
        <w:t xml:space="preserve"> </w:t>
      </w:r>
      <w:r w:rsidRPr="003129F9">
        <w:rPr>
          <w:b w:val="0"/>
          <w:bCs w:val="0"/>
        </w:rPr>
        <w:t>gradual</w:t>
      </w:r>
      <w:r w:rsidRPr="003129F9">
        <w:rPr>
          <w:b w:val="0"/>
          <w:bCs w:val="0"/>
          <w:spacing w:val="-3"/>
        </w:rPr>
        <w:t xml:space="preserve"> </w:t>
      </w:r>
      <w:r w:rsidRPr="003129F9">
        <w:rPr>
          <w:b w:val="0"/>
          <w:bCs w:val="0"/>
        </w:rPr>
        <w:t>rotational</w:t>
      </w:r>
      <w:r w:rsidRPr="003129F9">
        <w:rPr>
          <w:b w:val="0"/>
          <w:bCs w:val="0"/>
          <w:spacing w:val="-4"/>
        </w:rPr>
        <w:t xml:space="preserve"> </w:t>
      </w:r>
      <w:r w:rsidRPr="003129F9">
        <w:rPr>
          <w:b w:val="0"/>
          <w:bCs w:val="0"/>
        </w:rPr>
        <w:t>speed</w:t>
      </w:r>
      <w:r w:rsidRPr="003129F9">
        <w:rPr>
          <w:b w:val="0"/>
          <w:bCs w:val="0"/>
          <w:spacing w:val="-5"/>
        </w:rPr>
        <w:t xml:space="preserve"> </w:t>
      </w:r>
      <w:r w:rsidRPr="003129F9">
        <w:rPr>
          <w:b w:val="0"/>
          <w:bCs w:val="0"/>
        </w:rPr>
        <w:t>increase</w:t>
      </w:r>
      <w:r w:rsidRPr="003129F9">
        <w:rPr>
          <w:b w:val="0"/>
          <w:bCs w:val="0"/>
          <w:spacing w:val="-4"/>
        </w:rPr>
        <w:t xml:space="preserve"> </w:t>
      </w:r>
      <w:r w:rsidRPr="003129F9">
        <w:rPr>
          <w:b w:val="0"/>
          <w:bCs w:val="0"/>
        </w:rPr>
        <w:t>up</w:t>
      </w:r>
      <w:r w:rsidRPr="003129F9">
        <w:rPr>
          <w:b w:val="0"/>
          <w:bCs w:val="0"/>
          <w:spacing w:val="-5"/>
        </w:rPr>
        <w:t xml:space="preserve"> </w:t>
      </w:r>
      <w:r w:rsidRPr="003129F9">
        <w:rPr>
          <w:b w:val="0"/>
          <w:bCs w:val="0"/>
        </w:rPr>
        <w:t>to</w:t>
      </w:r>
      <w:r w:rsidRPr="003129F9">
        <w:rPr>
          <w:b w:val="0"/>
          <w:bCs w:val="0"/>
          <w:spacing w:val="-4"/>
        </w:rPr>
        <w:t xml:space="preserve"> </w:t>
      </w:r>
      <w:r w:rsidRPr="003129F9">
        <w:rPr>
          <w:b w:val="0"/>
          <w:bCs w:val="0"/>
        </w:rPr>
        <w:t>synchronous</w:t>
      </w:r>
      <w:r w:rsidRPr="003129F9">
        <w:rPr>
          <w:b w:val="0"/>
          <w:bCs w:val="0"/>
          <w:spacing w:val="-4"/>
        </w:rPr>
        <w:t xml:space="preserve"> </w:t>
      </w:r>
      <w:r w:rsidRPr="003129F9">
        <w:rPr>
          <w:b w:val="0"/>
          <w:bCs w:val="0"/>
        </w:rPr>
        <w:t>speed</w:t>
      </w:r>
    </w:p>
    <w:p w14:paraId="7C5437E7" w14:textId="77777777" w:rsidR="008757C2" w:rsidRPr="003129F9" w:rsidRDefault="00C031E9" w:rsidP="00542211">
      <w:pPr>
        <w:pStyle w:val="TOC1"/>
        <w:numPr>
          <w:ilvl w:val="0"/>
          <w:numId w:val="18"/>
        </w:numPr>
        <w:tabs>
          <w:tab w:val="left" w:pos="1175"/>
          <w:tab w:val="left" w:pos="1176"/>
        </w:tabs>
        <w:spacing w:before="120" w:line="256" w:lineRule="auto"/>
        <w:ind w:right="455" w:hanging="800"/>
        <w:rPr>
          <w:b w:val="0"/>
          <w:bCs w:val="0"/>
        </w:rPr>
      </w:pPr>
      <w:r w:rsidRPr="003129F9">
        <w:rPr>
          <w:b w:val="0"/>
          <w:bCs w:val="0"/>
        </w:rPr>
        <w:t>Confirmation that startup sequencing process is complete and that the system is ready to synchronize</w:t>
      </w:r>
    </w:p>
    <w:p w14:paraId="45F197C6" w14:textId="77777777" w:rsidR="008757C2" w:rsidRPr="003129F9" w:rsidRDefault="00C031E9" w:rsidP="00542211">
      <w:pPr>
        <w:pStyle w:val="TOC1"/>
        <w:numPr>
          <w:ilvl w:val="0"/>
          <w:numId w:val="18"/>
        </w:numPr>
        <w:tabs>
          <w:tab w:val="left" w:pos="1175"/>
          <w:tab w:val="left" w:pos="1176"/>
        </w:tabs>
        <w:spacing w:before="120"/>
        <w:ind w:hanging="800"/>
        <w:rPr>
          <w:b w:val="0"/>
          <w:bCs w:val="0"/>
        </w:rPr>
      </w:pPr>
      <w:r w:rsidRPr="003129F9">
        <w:rPr>
          <w:b w:val="0"/>
          <w:bCs w:val="0"/>
        </w:rPr>
        <w:t>Indication that the system is “Ready for</w:t>
      </w:r>
      <w:r w:rsidRPr="003129F9">
        <w:rPr>
          <w:b w:val="0"/>
          <w:bCs w:val="0"/>
          <w:spacing w:val="-10"/>
        </w:rPr>
        <w:t xml:space="preserve"> </w:t>
      </w:r>
      <w:r w:rsidRPr="003129F9">
        <w:rPr>
          <w:b w:val="0"/>
          <w:bCs w:val="0"/>
        </w:rPr>
        <w:t>Synchronisation”</w:t>
      </w:r>
    </w:p>
    <w:p w14:paraId="60584E56" w14:textId="77777777" w:rsidR="008757C2" w:rsidRPr="008A4197" w:rsidRDefault="008757C2" w:rsidP="008A4197">
      <w:pPr>
        <w:spacing w:before="120" w:line="261" w:lineRule="auto"/>
        <w:ind w:left="375" w:right="456"/>
        <w:jc w:val="both"/>
        <w:rPr>
          <w:sz w:val="20"/>
          <w:szCs w:val="20"/>
        </w:rPr>
      </w:pPr>
    </w:p>
    <w:p w14:paraId="36C2170E" w14:textId="77777777" w:rsidR="008A4197" w:rsidRDefault="00C031E9" w:rsidP="00604AF3">
      <w:pPr>
        <w:spacing w:before="120" w:line="259" w:lineRule="auto"/>
        <w:ind w:left="375" w:right="390"/>
        <w:rPr>
          <w:sz w:val="20"/>
          <w:szCs w:val="20"/>
        </w:rPr>
      </w:pPr>
      <w:r w:rsidRPr="008A4197">
        <w:rPr>
          <w:sz w:val="20"/>
          <w:szCs w:val="20"/>
        </w:rPr>
        <w:t>During the execution of the Bypass/Standby mode, the system shall monitor for any alarm condition in which case the alarm shall be raised.</w:t>
      </w:r>
      <w:r w:rsidR="00E71755" w:rsidRPr="008A4197">
        <w:rPr>
          <w:sz w:val="20"/>
          <w:szCs w:val="20"/>
        </w:rPr>
        <w:t xml:space="preserve"> </w:t>
      </w:r>
      <w:r w:rsidRPr="008A4197">
        <w:rPr>
          <w:sz w:val="20"/>
          <w:szCs w:val="20"/>
        </w:rPr>
        <w:t>During the execution of the Bypass/Standby mode the system shall monitor for any trip condition in which case the Startup mode shall be aborted and the Shutdown mode shall be immediately activated.</w:t>
      </w:r>
      <w:r w:rsidR="008A4197">
        <w:rPr>
          <w:sz w:val="20"/>
          <w:szCs w:val="20"/>
        </w:rPr>
        <w:br w:type="page"/>
      </w:r>
    </w:p>
    <w:p w14:paraId="4EFB3772" w14:textId="77777777" w:rsidR="000932CD" w:rsidRDefault="000932CD" w:rsidP="000932CD">
      <w:pPr>
        <w:rPr>
          <w:sz w:val="20"/>
        </w:rPr>
      </w:pPr>
    </w:p>
    <w:p w14:paraId="168AF592" w14:textId="77777777" w:rsidR="008757C2" w:rsidRPr="003129F9" w:rsidRDefault="00C031E9" w:rsidP="00542211">
      <w:pPr>
        <w:pStyle w:val="TOC1"/>
        <w:numPr>
          <w:ilvl w:val="3"/>
          <w:numId w:val="35"/>
        </w:numPr>
        <w:tabs>
          <w:tab w:val="left" w:pos="1176"/>
        </w:tabs>
        <w:spacing w:before="0"/>
        <w:ind w:left="1174" w:hanging="800"/>
        <w:rPr>
          <w:sz w:val="22"/>
          <w:szCs w:val="22"/>
        </w:rPr>
      </w:pPr>
      <w:r w:rsidRPr="003129F9">
        <w:rPr>
          <w:sz w:val="22"/>
          <w:szCs w:val="22"/>
        </w:rPr>
        <w:t>Run</w:t>
      </w:r>
      <w:r w:rsidRPr="003129F9">
        <w:rPr>
          <w:spacing w:val="-2"/>
          <w:sz w:val="22"/>
          <w:szCs w:val="22"/>
        </w:rPr>
        <w:t xml:space="preserve"> </w:t>
      </w:r>
      <w:r w:rsidRPr="003129F9">
        <w:rPr>
          <w:sz w:val="22"/>
          <w:szCs w:val="22"/>
        </w:rPr>
        <w:t>Mode</w:t>
      </w:r>
    </w:p>
    <w:p w14:paraId="6BFB9DC1" w14:textId="77777777" w:rsidR="008757C2" w:rsidRDefault="008757C2" w:rsidP="00ED47DE">
      <w:pPr>
        <w:spacing w:before="120"/>
      </w:pPr>
    </w:p>
    <w:p w14:paraId="2EDFEC67" w14:textId="77777777" w:rsidR="008757C2" w:rsidRPr="003129F9" w:rsidRDefault="00C031E9" w:rsidP="00ED47DE">
      <w:pPr>
        <w:spacing w:before="120"/>
        <w:ind w:left="375"/>
        <w:rPr>
          <w:sz w:val="20"/>
          <w:szCs w:val="20"/>
        </w:rPr>
      </w:pPr>
      <w:r w:rsidRPr="003129F9">
        <w:rPr>
          <w:sz w:val="20"/>
          <w:szCs w:val="20"/>
        </w:rPr>
        <w:t>The Run mode covers the running of the hydropower system and includes:</w:t>
      </w:r>
    </w:p>
    <w:p w14:paraId="5F7CE57C" w14:textId="77777777" w:rsidR="008757C2" w:rsidRPr="003129F9" w:rsidRDefault="008757C2" w:rsidP="00A46207">
      <w:pPr>
        <w:rPr>
          <w:sz w:val="20"/>
          <w:szCs w:val="20"/>
        </w:rPr>
      </w:pPr>
    </w:p>
    <w:p w14:paraId="557CBD7B" w14:textId="77777777" w:rsidR="008757C2" w:rsidRPr="003129F9" w:rsidRDefault="00C031E9" w:rsidP="00542211">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Gradual increasing of the turbine</w:t>
      </w:r>
      <w:r w:rsidRPr="003129F9">
        <w:rPr>
          <w:b w:val="0"/>
          <w:bCs w:val="0"/>
          <w:spacing w:val="-6"/>
          <w:sz w:val="20"/>
          <w:szCs w:val="20"/>
        </w:rPr>
        <w:t xml:space="preserve"> </w:t>
      </w:r>
      <w:r w:rsidRPr="003129F9">
        <w:rPr>
          <w:b w:val="0"/>
          <w:bCs w:val="0"/>
          <w:sz w:val="20"/>
          <w:szCs w:val="20"/>
        </w:rPr>
        <w:t>load</w:t>
      </w:r>
    </w:p>
    <w:p w14:paraId="2D7E060E" w14:textId="77777777" w:rsidR="008757C2" w:rsidRPr="003129F9" w:rsidRDefault="00C031E9" w:rsidP="00542211">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Gradual opening of the radial gates as the turbine load</w:t>
      </w:r>
      <w:r w:rsidR="001700E3" w:rsidRPr="003129F9">
        <w:rPr>
          <w:b w:val="0"/>
          <w:bCs w:val="0"/>
          <w:sz w:val="20"/>
          <w:szCs w:val="20"/>
        </w:rPr>
        <w:t xml:space="preserve"> </w:t>
      </w:r>
      <w:r w:rsidRPr="003129F9">
        <w:rPr>
          <w:b w:val="0"/>
          <w:bCs w:val="0"/>
          <w:spacing w:val="-34"/>
          <w:sz w:val="20"/>
          <w:szCs w:val="20"/>
        </w:rPr>
        <w:t xml:space="preserve"> </w:t>
      </w:r>
      <w:r w:rsidRPr="003129F9">
        <w:rPr>
          <w:b w:val="0"/>
          <w:bCs w:val="0"/>
          <w:sz w:val="20"/>
          <w:szCs w:val="20"/>
        </w:rPr>
        <w:t>increases</w:t>
      </w:r>
    </w:p>
    <w:p w14:paraId="56BB0FEA" w14:textId="77777777" w:rsidR="008757C2" w:rsidRPr="003129F9" w:rsidRDefault="00C031E9" w:rsidP="00542211">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Management of electricity output within the hydraulic constraints of the</w:t>
      </w:r>
      <w:r w:rsidRPr="003129F9">
        <w:rPr>
          <w:b w:val="0"/>
          <w:bCs w:val="0"/>
          <w:spacing w:val="-28"/>
          <w:sz w:val="20"/>
          <w:szCs w:val="20"/>
        </w:rPr>
        <w:t xml:space="preserve"> </w:t>
      </w:r>
      <w:r w:rsidRPr="003129F9">
        <w:rPr>
          <w:b w:val="0"/>
          <w:bCs w:val="0"/>
          <w:sz w:val="20"/>
          <w:szCs w:val="20"/>
        </w:rPr>
        <w:t>Employer</w:t>
      </w:r>
    </w:p>
    <w:p w14:paraId="615E7320" w14:textId="77777777" w:rsidR="008757C2" w:rsidRPr="003129F9" w:rsidRDefault="008757C2" w:rsidP="00A46207">
      <w:pPr>
        <w:rPr>
          <w:sz w:val="20"/>
          <w:szCs w:val="20"/>
        </w:rPr>
      </w:pPr>
    </w:p>
    <w:p w14:paraId="7F737AC6" w14:textId="77777777" w:rsidR="008757C2" w:rsidRPr="003129F9" w:rsidRDefault="00C031E9" w:rsidP="00ED47DE">
      <w:pPr>
        <w:spacing w:before="120" w:line="261" w:lineRule="auto"/>
        <w:ind w:left="375" w:right="390"/>
        <w:rPr>
          <w:sz w:val="20"/>
          <w:szCs w:val="20"/>
        </w:rPr>
      </w:pPr>
      <w:r w:rsidRPr="003129F9">
        <w:rPr>
          <w:sz w:val="20"/>
          <w:szCs w:val="20"/>
        </w:rPr>
        <w:t>During the execution of the Run mode the system shall monitor for any alarm condition in which case the alarm shall be raised.</w:t>
      </w:r>
    </w:p>
    <w:p w14:paraId="0C39EA34" w14:textId="77777777" w:rsidR="008757C2" w:rsidRPr="003129F9" w:rsidRDefault="008757C2" w:rsidP="00A46207">
      <w:pPr>
        <w:rPr>
          <w:sz w:val="20"/>
          <w:szCs w:val="20"/>
        </w:rPr>
      </w:pPr>
    </w:p>
    <w:p w14:paraId="24DA9280" w14:textId="77777777" w:rsidR="008757C2" w:rsidRDefault="00C031E9" w:rsidP="00ED47DE">
      <w:pPr>
        <w:spacing w:before="120" w:line="261" w:lineRule="auto"/>
        <w:ind w:left="375" w:right="390"/>
        <w:rPr>
          <w:sz w:val="20"/>
          <w:szCs w:val="20"/>
        </w:rPr>
      </w:pPr>
      <w:r w:rsidRPr="003129F9">
        <w:rPr>
          <w:sz w:val="20"/>
          <w:szCs w:val="20"/>
        </w:rPr>
        <w:t>During the execution of the Run mode the system shall monitor for any trip condition in which case the Start- up mode shall be aborted and the Shutdown mode shall be immediately activated.</w:t>
      </w:r>
    </w:p>
    <w:p w14:paraId="70330885" w14:textId="77777777" w:rsidR="00A46207" w:rsidRPr="003129F9" w:rsidRDefault="00A46207" w:rsidP="00A46207">
      <w:pPr>
        <w:spacing w:line="261" w:lineRule="auto"/>
        <w:ind w:left="375" w:right="390"/>
        <w:rPr>
          <w:sz w:val="20"/>
          <w:szCs w:val="20"/>
        </w:rPr>
      </w:pPr>
    </w:p>
    <w:p w14:paraId="70DAD637" w14:textId="77777777" w:rsidR="008757C2" w:rsidRPr="003129F9" w:rsidRDefault="00C031E9" w:rsidP="00542211">
      <w:pPr>
        <w:pStyle w:val="TOC1"/>
        <w:numPr>
          <w:ilvl w:val="3"/>
          <w:numId w:val="35"/>
        </w:numPr>
        <w:tabs>
          <w:tab w:val="left" w:pos="1176"/>
        </w:tabs>
        <w:spacing w:before="120"/>
        <w:ind w:left="1174" w:hanging="800"/>
        <w:rPr>
          <w:sz w:val="22"/>
          <w:szCs w:val="22"/>
        </w:rPr>
      </w:pPr>
      <w:r w:rsidRPr="003129F9">
        <w:rPr>
          <w:sz w:val="22"/>
          <w:szCs w:val="22"/>
        </w:rPr>
        <w:t>Shutdown</w:t>
      </w:r>
      <w:r w:rsidRPr="003129F9">
        <w:rPr>
          <w:spacing w:val="-2"/>
          <w:sz w:val="22"/>
          <w:szCs w:val="22"/>
        </w:rPr>
        <w:t xml:space="preserve"> </w:t>
      </w:r>
      <w:r w:rsidRPr="003129F9">
        <w:rPr>
          <w:sz w:val="22"/>
          <w:szCs w:val="22"/>
        </w:rPr>
        <w:t>Mode</w:t>
      </w:r>
    </w:p>
    <w:p w14:paraId="1658FE95" w14:textId="77777777" w:rsidR="008757C2" w:rsidRDefault="008757C2" w:rsidP="00A46207"/>
    <w:p w14:paraId="6F2B64AE" w14:textId="77777777" w:rsidR="008757C2" w:rsidRPr="003129F9" w:rsidRDefault="00C031E9" w:rsidP="00ED47DE">
      <w:pPr>
        <w:spacing w:before="120"/>
        <w:ind w:left="375"/>
        <w:rPr>
          <w:sz w:val="20"/>
          <w:szCs w:val="20"/>
        </w:rPr>
      </w:pPr>
      <w:r w:rsidRPr="003129F9">
        <w:rPr>
          <w:sz w:val="20"/>
          <w:szCs w:val="20"/>
        </w:rPr>
        <w:t>This Shutdown mode is the transition from the Run to the Trip modes and includes:</w:t>
      </w:r>
    </w:p>
    <w:p w14:paraId="6EC25D25" w14:textId="77777777" w:rsidR="008757C2" w:rsidRPr="003129F9" w:rsidRDefault="00C031E9" w:rsidP="00542211">
      <w:pPr>
        <w:pStyle w:val="TOC1"/>
        <w:numPr>
          <w:ilvl w:val="0"/>
          <w:numId w:val="18"/>
        </w:numPr>
        <w:tabs>
          <w:tab w:val="left" w:pos="1175"/>
          <w:tab w:val="left" w:pos="1176"/>
        </w:tabs>
        <w:spacing w:before="120" w:line="259" w:lineRule="auto"/>
        <w:ind w:right="456" w:hanging="800"/>
        <w:rPr>
          <w:b w:val="0"/>
          <w:bCs w:val="0"/>
          <w:sz w:val="20"/>
          <w:szCs w:val="20"/>
        </w:rPr>
      </w:pPr>
      <w:r w:rsidRPr="003129F9">
        <w:rPr>
          <w:b w:val="0"/>
          <w:bCs w:val="0"/>
          <w:sz w:val="20"/>
          <w:szCs w:val="20"/>
        </w:rPr>
        <w:t>Enablement of the Shutdown mode by means of a Human Machine Interface (HMI) command or System automated Shutdown</w:t>
      </w:r>
      <w:r w:rsidRPr="003129F9">
        <w:rPr>
          <w:b w:val="0"/>
          <w:bCs w:val="0"/>
          <w:spacing w:val="-4"/>
          <w:sz w:val="20"/>
          <w:szCs w:val="20"/>
        </w:rPr>
        <w:t xml:space="preserve"> </w:t>
      </w:r>
      <w:r w:rsidRPr="003129F9">
        <w:rPr>
          <w:b w:val="0"/>
          <w:bCs w:val="0"/>
          <w:sz w:val="20"/>
          <w:szCs w:val="20"/>
        </w:rPr>
        <w:t>command</w:t>
      </w:r>
    </w:p>
    <w:p w14:paraId="317C510C" w14:textId="77777777" w:rsidR="008757C2" w:rsidRPr="003129F9" w:rsidRDefault="00C031E9" w:rsidP="00542211">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Indication of shutdown sequencing in</w:t>
      </w:r>
      <w:r w:rsidRPr="003129F9">
        <w:rPr>
          <w:b w:val="0"/>
          <w:bCs w:val="0"/>
          <w:spacing w:val="-7"/>
          <w:sz w:val="20"/>
          <w:szCs w:val="20"/>
        </w:rPr>
        <w:t xml:space="preserve"> </w:t>
      </w:r>
      <w:r w:rsidRPr="003129F9">
        <w:rPr>
          <w:b w:val="0"/>
          <w:bCs w:val="0"/>
          <w:sz w:val="20"/>
          <w:szCs w:val="20"/>
        </w:rPr>
        <w:t>progress</w:t>
      </w:r>
    </w:p>
    <w:p w14:paraId="093E15E6" w14:textId="77777777" w:rsidR="008757C2" w:rsidRPr="003129F9" w:rsidRDefault="00C031E9" w:rsidP="00542211">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All</w:t>
      </w:r>
      <w:r w:rsidRPr="003129F9">
        <w:rPr>
          <w:b w:val="0"/>
          <w:bCs w:val="0"/>
          <w:spacing w:val="-16"/>
          <w:sz w:val="20"/>
          <w:szCs w:val="20"/>
        </w:rPr>
        <w:t xml:space="preserve"> </w:t>
      </w:r>
      <w:r w:rsidRPr="003129F9">
        <w:rPr>
          <w:b w:val="0"/>
          <w:bCs w:val="0"/>
          <w:sz w:val="20"/>
          <w:szCs w:val="20"/>
        </w:rPr>
        <w:t>shutdown</w:t>
      </w:r>
      <w:r w:rsidRPr="003129F9">
        <w:rPr>
          <w:b w:val="0"/>
          <w:bCs w:val="0"/>
          <w:spacing w:val="-14"/>
          <w:sz w:val="20"/>
          <w:szCs w:val="20"/>
        </w:rPr>
        <w:t xml:space="preserve"> </w:t>
      </w:r>
      <w:r w:rsidRPr="003129F9">
        <w:rPr>
          <w:b w:val="0"/>
          <w:bCs w:val="0"/>
          <w:sz w:val="20"/>
          <w:szCs w:val="20"/>
        </w:rPr>
        <w:t>sequencing</w:t>
      </w:r>
      <w:r w:rsidRPr="003129F9">
        <w:rPr>
          <w:b w:val="0"/>
          <w:bCs w:val="0"/>
          <w:spacing w:val="-16"/>
          <w:sz w:val="20"/>
          <w:szCs w:val="20"/>
        </w:rPr>
        <w:t xml:space="preserve"> </w:t>
      </w:r>
      <w:r w:rsidRPr="003129F9">
        <w:rPr>
          <w:b w:val="0"/>
          <w:bCs w:val="0"/>
          <w:sz w:val="20"/>
          <w:szCs w:val="20"/>
        </w:rPr>
        <w:t>processes</w:t>
      </w:r>
      <w:r w:rsidRPr="003129F9">
        <w:rPr>
          <w:b w:val="0"/>
          <w:bCs w:val="0"/>
          <w:spacing w:val="-15"/>
          <w:sz w:val="20"/>
          <w:szCs w:val="20"/>
        </w:rPr>
        <w:t xml:space="preserve"> </w:t>
      </w:r>
      <w:r w:rsidRPr="003129F9">
        <w:rPr>
          <w:b w:val="0"/>
          <w:bCs w:val="0"/>
          <w:sz w:val="20"/>
          <w:szCs w:val="20"/>
        </w:rPr>
        <w:t>i.e.</w:t>
      </w:r>
    </w:p>
    <w:p w14:paraId="2DDAD88B" w14:textId="77777777" w:rsidR="008757C2" w:rsidRPr="003129F9" w:rsidRDefault="00C031E9" w:rsidP="00542211">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system status</w:t>
      </w:r>
      <w:r w:rsidRPr="003129F9">
        <w:rPr>
          <w:b w:val="0"/>
          <w:bCs w:val="0"/>
          <w:spacing w:val="-32"/>
          <w:sz w:val="20"/>
          <w:szCs w:val="20"/>
        </w:rPr>
        <w:t xml:space="preserve"> </w:t>
      </w:r>
      <w:r w:rsidRPr="003129F9">
        <w:rPr>
          <w:b w:val="0"/>
          <w:bCs w:val="0"/>
          <w:sz w:val="20"/>
          <w:szCs w:val="20"/>
        </w:rPr>
        <w:t>checks</w:t>
      </w:r>
    </w:p>
    <w:p w14:paraId="3FB22AFB" w14:textId="77777777" w:rsidR="008757C2" w:rsidRPr="003129F9" w:rsidRDefault="00C031E9" w:rsidP="00542211">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closing and opening of</w:t>
      </w:r>
      <w:r w:rsidRPr="003129F9">
        <w:rPr>
          <w:b w:val="0"/>
          <w:bCs w:val="0"/>
          <w:spacing w:val="-8"/>
          <w:sz w:val="20"/>
          <w:szCs w:val="20"/>
        </w:rPr>
        <w:t xml:space="preserve"> </w:t>
      </w:r>
      <w:r w:rsidRPr="003129F9">
        <w:rPr>
          <w:b w:val="0"/>
          <w:bCs w:val="0"/>
          <w:sz w:val="20"/>
          <w:szCs w:val="20"/>
        </w:rPr>
        <w:t>valves</w:t>
      </w:r>
    </w:p>
    <w:p w14:paraId="3127BAE6" w14:textId="77777777" w:rsidR="008757C2" w:rsidRPr="003129F9" w:rsidRDefault="00C031E9" w:rsidP="00542211">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closing</w:t>
      </w:r>
      <w:r w:rsidRPr="003129F9">
        <w:rPr>
          <w:b w:val="0"/>
          <w:bCs w:val="0"/>
          <w:spacing w:val="-13"/>
          <w:sz w:val="20"/>
          <w:szCs w:val="20"/>
        </w:rPr>
        <w:t xml:space="preserve"> </w:t>
      </w:r>
      <w:r w:rsidRPr="003129F9">
        <w:rPr>
          <w:b w:val="0"/>
          <w:bCs w:val="0"/>
          <w:sz w:val="20"/>
          <w:szCs w:val="20"/>
        </w:rPr>
        <w:t>and</w:t>
      </w:r>
      <w:r w:rsidRPr="003129F9">
        <w:rPr>
          <w:b w:val="0"/>
          <w:bCs w:val="0"/>
          <w:spacing w:val="-12"/>
          <w:sz w:val="20"/>
          <w:szCs w:val="20"/>
        </w:rPr>
        <w:t xml:space="preserve"> </w:t>
      </w:r>
      <w:r w:rsidRPr="003129F9">
        <w:rPr>
          <w:b w:val="0"/>
          <w:bCs w:val="0"/>
          <w:sz w:val="20"/>
          <w:szCs w:val="20"/>
        </w:rPr>
        <w:t>opening</w:t>
      </w:r>
      <w:r w:rsidRPr="003129F9">
        <w:rPr>
          <w:b w:val="0"/>
          <w:bCs w:val="0"/>
          <w:spacing w:val="-13"/>
          <w:sz w:val="20"/>
          <w:szCs w:val="20"/>
        </w:rPr>
        <w:t xml:space="preserve"> </w:t>
      </w:r>
      <w:r w:rsidRPr="003129F9">
        <w:rPr>
          <w:b w:val="0"/>
          <w:bCs w:val="0"/>
          <w:sz w:val="20"/>
          <w:szCs w:val="20"/>
        </w:rPr>
        <w:t>of</w:t>
      </w:r>
      <w:r w:rsidRPr="003129F9">
        <w:rPr>
          <w:b w:val="0"/>
          <w:bCs w:val="0"/>
          <w:spacing w:val="-12"/>
          <w:sz w:val="20"/>
          <w:szCs w:val="20"/>
        </w:rPr>
        <w:t xml:space="preserve"> </w:t>
      </w:r>
      <w:r w:rsidRPr="003129F9">
        <w:rPr>
          <w:b w:val="0"/>
          <w:bCs w:val="0"/>
          <w:sz w:val="20"/>
          <w:szCs w:val="20"/>
        </w:rPr>
        <w:t>electrical</w:t>
      </w:r>
      <w:r w:rsidRPr="003129F9">
        <w:rPr>
          <w:b w:val="0"/>
          <w:bCs w:val="0"/>
          <w:spacing w:val="-12"/>
          <w:sz w:val="20"/>
          <w:szCs w:val="20"/>
        </w:rPr>
        <w:t xml:space="preserve"> </w:t>
      </w:r>
      <w:r w:rsidRPr="003129F9">
        <w:rPr>
          <w:b w:val="0"/>
          <w:bCs w:val="0"/>
          <w:sz w:val="20"/>
          <w:szCs w:val="20"/>
        </w:rPr>
        <w:t>circuits</w:t>
      </w:r>
    </w:p>
    <w:p w14:paraId="5C39C99E" w14:textId="77777777" w:rsidR="008757C2" w:rsidRPr="003129F9" w:rsidRDefault="00C031E9" w:rsidP="00542211">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checking</w:t>
      </w:r>
      <w:r w:rsidRPr="003129F9">
        <w:rPr>
          <w:b w:val="0"/>
          <w:bCs w:val="0"/>
          <w:spacing w:val="-12"/>
          <w:sz w:val="20"/>
          <w:szCs w:val="20"/>
        </w:rPr>
        <w:t xml:space="preserve"> </w:t>
      </w:r>
      <w:r w:rsidRPr="003129F9">
        <w:rPr>
          <w:b w:val="0"/>
          <w:bCs w:val="0"/>
          <w:sz w:val="20"/>
          <w:szCs w:val="20"/>
        </w:rPr>
        <w:t>of</w:t>
      </w:r>
      <w:r w:rsidRPr="003129F9">
        <w:rPr>
          <w:b w:val="0"/>
          <w:bCs w:val="0"/>
          <w:spacing w:val="-11"/>
          <w:sz w:val="20"/>
          <w:szCs w:val="20"/>
        </w:rPr>
        <w:t xml:space="preserve"> </w:t>
      </w:r>
      <w:r w:rsidRPr="003129F9">
        <w:rPr>
          <w:b w:val="0"/>
          <w:bCs w:val="0"/>
          <w:sz w:val="20"/>
          <w:szCs w:val="20"/>
        </w:rPr>
        <w:t>levels,</w:t>
      </w:r>
      <w:r w:rsidRPr="003129F9">
        <w:rPr>
          <w:b w:val="0"/>
          <w:bCs w:val="0"/>
          <w:spacing w:val="-12"/>
          <w:sz w:val="20"/>
          <w:szCs w:val="20"/>
        </w:rPr>
        <w:t xml:space="preserve"> </w:t>
      </w:r>
      <w:r w:rsidRPr="003129F9">
        <w:rPr>
          <w:b w:val="0"/>
          <w:bCs w:val="0"/>
          <w:sz w:val="20"/>
          <w:szCs w:val="20"/>
        </w:rPr>
        <w:t>pressures,</w:t>
      </w:r>
      <w:r w:rsidRPr="003129F9">
        <w:rPr>
          <w:b w:val="0"/>
          <w:bCs w:val="0"/>
          <w:spacing w:val="-11"/>
          <w:sz w:val="20"/>
          <w:szCs w:val="20"/>
        </w:rPr>
        <w:t xml:space="preserve"> </w:t>
      </w:r>
      <w:r w:rsidRPr="003129F9">
        <w:rPr>
          <w:b w:val="0"/>
          <w:bCs w:val="0"/>
          <w:sz w:val="20"/>
          <w:szCs w:val="20"/>
        </w:rPr>
        <w:t>flows,</w:t>
      </w:r>
      <w:r w:rsidRPr="003129F9">
        <w:rPr>
          <w:b w:val="0"/>
          <w:bCs w:val="0"/>
          <w:spacing w:val="-10"/>
          <w:sz w:val="20"/>
          <w:szCs w:val="20"/>
        </w:rPr>
        <w:t xml:space="preserve"> </w:t>
      </w:r>
      <w:r w:rsidRPr="003129F9">
        <w:rPr>
          <w:b w:val="0"/>
          <w:bCs w:val="0"/>
          <w:sz w:val="20"/>
          <w:szCs w:val="20"/>
        </w:rPr>
        <w:t>etc</w:t>
      </w:r>
    </w:p>
    <w:p w14:paraId="2FF897DA" w14:textId="77777777" w:rsidR="008757C2" w:rsidRPr="003129F9" w:rsidRDefault="00C031E9" w:rsidP="00542211">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any other check or action required for</w:t>
      </w:r>
      <w:r w:rsidRPr="003129F9">
        <w:rPr>
          <w:b w:val="0"/>
          <w:bCs w:val="0"/>
          <w:spacing w:val="-13"/>
          <w:sz w:val="20"/>
          <w:szCs w:val="20"/>
        </w:rPr>
        <w:t xml:space="preserve"> </w:t>
      </w:r>
      <w:r w:rsidRPr="003129F9">
        <w:rPr>
          <w:b w:val="0"/>
          <w:bCs w:val="0"/>
          <w:sz w:val="20"/>
          <w:szCs w:val="20"/>
        </w:rPr>
        <w:t>shutdown</w:t>
      </w:r>
    </w:p>
    <w:p w14:paraId="6EE65DC9"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Confirmation</w:t>
      </w:r>
      <w:r w:rsidRPr="003129F9">
        <w:rPr>
          <w:b w:val="0"/>
          <w:bCs w:val="0"/>
          <w:spacing w:val="-5"/>
          <w:sz w:val="20"/>
          <w:szCs w:val="20"/>
        </w:rPr>
        <w:t xml:space="preserve"> </w:t>
      </w:r>
      <w:r w:rsidRPr="003129F9">
        <w:rPr>
          <w:b w:val="0"/>
          <w:bCs w:val="0"/>
          <w:sz w:val="20"/>
          <w:szCs w:val="20"/>
        </w:rPr>
        <w:t>that</w:t>
      </w:r>
      <w:r w:rsidRPr="003129F9">
        <w:rPr>
          <w:b w:val="0"/>
          <w:bCs w:val="0"/>
          <w:spacing w:val="-4"/>
          <w:sz w:val="20"/>
          <w:szCs w:val="20"/>
        </w:rPr>
        <w:t xml:space="preserve"> </w:t>
      </w:r>
      <w:r w:rsidRPr="003129F9">
        <w:rPr>
          <w:b w:val="0"/>
          <w:bCs w:val="0"/>
          <w:sz w:val="20"/>
          <w:szCs w:val="20"/>
        </w:rPr>
        <w:t>all</w:t>
      </w:r>
      <w:r w:rsidRPr="003129F9">
        <w:rPr>
          <w:b w:val="0"/>
          <w:bCs w:val="0"/>
          <w:spacing w:val="-4"/>
          <w:sz w:val="20"/>
          <w:szCs w:val="20"/>
        </w:rPr>
        <w:t xml:space="preserve"> </w:t>
      </w:r>
      <w:r w:rsidRPr="003129F9">
        <w:rPr>
          <w:b w:val="0"/>
          <w:bCs w:val="0"/>
          <w:sz w:val="20"/>
          <w:szCs w:val="20"/>
        </w:rPr>
        <w:t>shutdown</w:t>
      </w:r>
      <w:r w:rsidRPr="003129F9">
        <w:rPr>
          <w:b w:val="0"/>
          <w:bCs w:val="0"/>
          <w:spacing w:val="-5"/>
          <w:sz w:val="20"/>
          <w:szCs w:val="20"/>
        </w:rPr>
        <w:t xml:space="preserve"> </w:t>
      </w:r>
      <w:r w:rsidRPr="003129F9">
        <w:rPr>
          <w:b w:val="0"/>
          <w:bCs w:val="0"/>
          <w:sz w:val="20"/>
          <w:szCs w:val="20"/>
        </w:rPr>
        <w:t>interlocks</w:t>
      </w:r>
      <w:r w:rsidRPr="003129F9">
        <w:rPr>
          <w:b w:val="0"/>
          <w:bCs w:val="0"/>
          <w:spacing w:val="-4"/>
          <w:sz w:val="20"/>
          <w:szCs w:val="20"/>
        </w:rPr>
        <w:t xml:space="preserve"> </w:t>
      </w:r>
      <w:r w:rsidRPr="003129F9">
        <w:rPr>
          <w:b w:val="0"/>
          <w:bCs w:val="0"/>
          <w:sz w:val="20"/>
          <w:szCs w:val="20"/>
        </w:rPr>
        <w:t>are</w:t>
      </w:r>
      <w:r w:rsidRPr="003129F9">
        <w:rPr>
          <w:b w:val="0"/>
          <w:bCs w:val="0"/>
          <w:spacing w:val="-6"/>
          <w:sz w:val="20"/>
          <w:szCs w:val="20"/>
        </w:rPr>
        <w:t xml:space="preserve"> </w:t>
      </w:r>
      <w:r w:rsidRPr="003129F9">
        <w:rPr>
          <w:b w:val="0"/>
          <w:bCs w:val="0"/>
          <w:sz w:val="20"/>
          <w:szCs w:val="20"/>
        </w:rPr>
        <w:t>in</w:t>
      </w:r>
      <w:r w:rsidRPr="003129F9">
        <w:rPr>
          <w:b w:val="0"/>
          <w:bCs w:val="0"/>
          <w:spacing w:val="-5"/>
          <w:sz w:val="20"/>
          <w:szCs w:val="20"/>
        </w:rPr>
        <w:t xml:space="preserve"> </w:t>
      </w:r>
      <w:r w:rsidRPr="003129F9">
        <w:rPr>
          <w:b w:val="0"/>
          <w:bCs w:val="0"/>
          <w:sz w:val="20"/>
          <w:szCs w:val="20"/>
        </w:rPr>
        <w:t>order</w:t>
      </w:r>
      <w:r w:rsidRPr="003129F9">
        <w:rPr>
          <w:b w:val="0"/>
          <w:bCs w:val="0"/>
          <w:spacing w:val="-4"/>
          <w:sz w:val="20"/>
          <w:szCs w:val="20"/>
        </w:rPr>
        <w:t xml:space="preserve"> </w:t>
      </w:r>
      <w:r w:rsidRPr="003129F9">
        <w:rPr>
          <w:b w:val="0"/>
          <w:bCs w:val="0"/>
          <w:sz w:val="20"/>
          <w:szCs w:val="20"/>
        </w:rPr>
        <w:t>(i.e.</w:t>
      </w:r>
      <w:r w:rsidRPr="003129F9">
        <w:rPr>
          <w:b w:val="0"/>
          <w:bCs w:val="0"/>
          <w:spacing w:val="-4"/>
          <w:sz w:val="20"/>
          <w:szCs w:val="20"/>
        </w:rPr>
        <w:t xml:space="preserve"> </w:t>
      </w:r>
      <w:r w:rsidRPr="003129F9">
        <w:rPr>
          <w:b w:val="0"/>
          <w:bCs w:val="0"/>
          <w:sz w:val="20"/>
          <w:szCs w:val="20"/>
        </w:rPr>
        <w:t>the</w:t>
      </w:r>
      <w:r w:rsidRPr="003129F9">
        <w:rPr>
          <w:b w:val="0"/>
          <w:bCs w:val="0"/>
          <w:spacing w:val="-5"/>
          <w:sz w:val="20"/>
          <w:szCs w:val="20"/>
        </w:rPr>
        <w:t xml:space="preserve"> </w:t>
      </w:r>
      <w:r w:rsidRPr="003129F9">
        <w:rPr>
          <w:b w:val="0"/>
          <w:bCs w:val="0"/>
          <w:sz w:val="20"/>
          <w:szCs w:val="20"/>
        </w:rPr>
        <w:t>whole</w:t>
      </w:r>
      <w:r w:rsidRPr="003129F9">
        <w:rPr>
          <w:b w:val="0"/>
          <w:bCs w:val="0"/>
          <w:spacing w:val="-5"/>
          <w:sz w:val="20"/>
          <w:szCs w:val="20"/>
        </w:rPr>
        <w:t xml:space="preserve"> </w:t>
      </w:r>
      <w:r w:rsidRPr="003129F9">
        <w:rPr>
          <w:b w:val="0"/>
          <w:bCs w:val="0"/>
          <w:sz w:val="20"/>
          <w:szCs w:val="20"/>
        </w:rPr>
        <w:t>plant</w:t>
      </w:r>
      <w:r w:rsidRPr="003129F9">
        <w:rPr>
          <w:b w:val="0"/>
          <w:bCs w:val="0"/>
          <w:spacing w:val="-3"/>
          <w:sz w:val="20"/>
          <w:szCs w:val="20"/>
        </w:rPr>
        <w:t xml:space="preserve"> </w:t>
      </w:r>
      <w:r w:rsidRPr="003129F9">
        <w:rPr>
          <w:b w:val="0"/>
          <w:bCs w:val="0"/>
          <w:sz w:val="20"/>
          <w:szCs w:val="20"/>
        </w:rPr>
        <w:t>is</w:t>
      </w:r>
      <w:r w:rsidRPr="003129F9">
        <w:rPr>
          <w:b w:val="0"/>
          <w:bCs w:val="0"/>
          <w:spacing w:val="-5"/>
          <w:sz w:val="20"/>
          <w:szCs w:val="20"/>
        </w:rPr>
        <w:t xml:space="preserve"> </w:t>
      </w:r>
      <w:r w:rsidRPr="003129F9">
        <w:rPr>
          <w:b w:val="0"/>
          <w:bCs w:val="0"/>
          <w:sz w:val="20"/>
          <w:szCs w:val="20"/>
        </w:rPr>
        <w:t>ready</w:t>
      </w:r>
      <w:r w:rsidRPr="003129F9">
        <w:rPr>
          <w:b w:val="0"/>
          <w:bCs w:val="0"/>
          <w:spacing w:val="-4"/>
          <w:sz w:val="20"/>
          <w:szCs w:val="20"/>
        </w:rPr>
        <w:t xml:space="preserve"> </w:t>
      </w:r>
      <w:r w:rsidRPr="003129F9">
        <w:rPr>
          <w:b w:val="0"/>
          <w:bCs w:val="0"/>
          <w:sz w:val="20"/>
          <w:szCs w:val="20"/>
        </w:rPr>
        <w:t>for</w:t>
      </w:r>
      <w:r w:rsidRPr="003129F9">
        <w:rPr>
          <w:b w:val="0"/>
          <w:bCs w:val="0"/>
          <w:spacing w:val="-5"/>
          <w:sz w:val="20"/>
          <w:szCs w:val="20"/>
        </w:rPr>
        <w:t xml:space="preserve"> </w:t>
      </w:r>
      <w:r w:rsidRPr="003129F9">
        <w:rPr>
          <w:b w:val="0"/>
          <w:bCs w:val="0"/>
          <w:sz w:val="20"/>
          <w:szCs w:val="20"/>
        </w:rPr>
        <w:t>shutdown)</w:t>
      </w:r>
    </w:p>
    <w:p w14:paraId="16A8CED3"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Actions required to reduce load on the turbine gradually to</w:t>
      </w:r>
      <w:r w:rsidRPr="003129F9">
        <w:rPr>
          <w:b w:val="0"/>
          <w:bCs w:val="0"/>
          <w:spacing w:val="-21"/>
          <w:sz w:val="20"/>
          <w:szCs w:val="20"/>
        </w:rPr>
        <w:t xml:space="preserve"> </w:t>
      </w:r>
      <w:r w:rsidRPr="003129F9">
        <w:rPr>
          <w:b w:val="0"/>
          <w:bCs w:val="0"/>
          <w:sz w:val="20"/>
          <w:szCs w:val="20"/>
        </w:rPr>
        <w:t>zero</w:t>
      </w:r>
    </w:p>
    <w:p w14:paraId="65133038"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Confirmation</w:t>
      </w:r>
      <w:r w:rsidRPr="003129F9">
        <w:rPr>
          <w:b w:val="0"/>
          <w:bCs w:val="0"/>
          <w:spacing w:val="-4"/>
          <w:sz w:val="20"/>
          <w:szCs w:val="20"/>
        </w:rPr>
        <w:t xml:space="preserve"> </w:t>
      </w:r>
      <w:r w:rsidRPr="003129F9">
        <w:rPr>
          <w:b w:val="0"/>
          <w:bCs w:val="0"/>
          <w:sz w:val="20"/>
          <w:szCs w:val="20"/>
        </w:rPr>
        <w:t>that</w:t>
      </w:r>
      <w:r w:rsidRPr="003129F9">
        <w:rPr>
          <w:b w:val="0"/>
          <w:bCs w:val="0"/>
          <w:spacing w:val="-4"/>
          <w:sz w:val="20"/>
          <w:szCs w:val="20"/>
        </w:rPr>
        <w:t xml:space="preserve"> </w:t>
      </w:r>
      <w:r w:rsidRPr="003129F9">
        <w:rPr>
          <w:b w:val="0"/>
          <w:bCs w:val="0"/>
          <w:sz w:val="20"/>
          <w:szCs w:val="20"/>
        </w:rPr>
        <w:t>the</w:t>
      </w:r>
      <w:r w:rsidRPr="003129F9">
        <w:rPr>
          <w:b w:val="0"/>
          <w:bCs w:val="0"/>
          <w:spacing w:val="-4"/>
          <w:sz w:val="20"/>
          <w:szCs w:val="20"/>
        </w:rPr>
        <w:t xml:space="preserve"> </w:t>
      </w:r>
      <w:r w:rsidRPr="003129F9">
        <w:rPr>
          <w:b w:val="0"/>
          <w:bCs w:val="0"/>
          <w:sz w:val="20"/>
          <w:szCs w:val="20"/>
        </w:rPr>
        <w:t>sequencing</w:t>
      </w:r>
      <w:r w:rsidRPr="003129F9">
        <w:rPr>
          <w:b w:val="0"/>
          <w:bCs w:val="0"/>
          <w:spacing w:val="-4"/>
          <w:sz w:val="20"/>
          <w:szCs w:val="20"/>
        </w:rPr>
        <w:t xml:space="preserve"> </w:t>
      </w:r>
      <w:r w:rsidRPr="003129F9">
        <w:rPr>
          <w:b w:val="0"/>
          <w:bCs w:val="0"/>
          <w:sz w:val="20"/>
          <w:szCs w:val="20"/>
        </w:rPr>
        <w:t>process</w:t>
      </w:r>
      <w:r w:rsidRPr="003129F9">
        <w:rPr>
          <w:b w:val="0"/>
          <w:bCs w:val="0"/>
          <w:spacing w:val="-4"/>
          <w:sz w:val="20"/>
          <w:szCs w:val="20"/>
        </w:rPr>
        <w:t xml:space="preserve"> </w:t>
      </w:r>
      <w:r w:rsidRPr="003129F9">
        <w:rPr>
          <w:b w:val="0"/>
          <w:bCs w:val="0"/>
          <w:sz w:val="20"/>
          <w:szCs w:val="20"/>
        </w:rPr>
        <w:t>is</w:t>
      </w:r>
      <w:r w:rsidRPr="003129F9">
        <w:rPr>
          <w:b w:val="0"/>
          <w:bCs w:val="0"/>
          <w:spacing w:val="-4"/>
          <w:sz w:val="20"/>
          <w:szCs w:val="20"/>
        </w:rPr>
        <w:t xml:space="preserve"> </w:t>
      </w:r>
      <w:r w:rsidRPr="003129F9">
        <w:rPr>
          <w:b w:val="0"/>
          <w:bCs w:val="0"/>
          <w:sz w:val="20"/>
          <w:szCs w:val="20"/>
        </w:rPr>
        <w:t>complete</w:t>
      </w:r>
      <w:r w:rsidRPr="003129F9">
        <w:rPr>
          <w:b w:val="0"/>
          <w:bCs w:val="0"/>
          <w:spacing w:val="-4"/>
          <w:sz w:val="20"/>
          <w:szCs w:val="20"/>
        </w:rPr>
        <w:t xml:space="preserve"> </w:t>
      </w:r>
      <w:r w:rsidRPr="003129F9">
        <w:rPr>
          <w:b w:val="0"/>
          <w:bCs w:val="0"/>
          <w:sz w:val="20"/>
          <w:szCs w:val="20"/>
        </w:rPr>
        <w:t>and</w:t>
      </w:r>
      <w:r w:rsidRPr="003129F9">
        <w:rPr>
          <w:b w:val="0"/>
          <w:bCs w:val="0"/>
          <w:spacing w:val="-4"/>
          <w:sz w:val="20"/>
          <w:szCs w:val="20"/>
        </w:rPr>
        <w:t xml:space="preserve"> </w:t>
      </w:r>
      <w:r w:rsidRPr="003129F9">
        <w:rPr>
          <w:b w:val="0"/>
          <w:bCs w:val="0"/>
          <w:sz w:val="20"/>
          <w:szCs w:val="20"/>
        </w:rPr>
        <w:t>that</w:t>
      </w:r>
      <w:r w:rsidRPr="003129F9">
        <w:rPr>
          <w:b w:val="0"/>
          <w:bCs w:val="0"/>
          <w:spacing w:val="-4"/>
          <w:sz w:val="20"/>
          <w:szCs w:val="20"/>
        </w:rPr>
        <w:t xml:space="preserve"> </w:t>
      </w:r>
      <w:r w:rsidRPr="003129F9">
        <w:rPr>
          <w:b w:val="0"/>
          <w:bCs w:val="0"/>
          <w:sz w:val="20"/>
          <w:szCs w:val="20"/>
        </w:rPr>
        <w:t>the</w:t>
      </w:r>
      <w:r w:rsidRPr="003129F9">
        <w:rPr>
          <w:b w:val="0"/>
          <w:bCs w:val="0"/>
          <w:spacing w:val="-4"/>
          <w:sz w:val="20"/>
          <w:szCs w:val="20"/>
        </w:rPr>
        <w:t xml:space="preserve"> </w:t>
      </w:r>
      <w:r w:rsidRPr="003129F9">
        <w:rPr>
          <w:b w:val="0"/>
          <w:bCs w:val="0"/>
          <w:sz w:val="20"/>
          <w:szCs w:val="20"/>
        </w:rPr>
        <w:t>system</w:t>
      </w:r>
      <w:r w:rsidRPr="003129F9">
        <w:rPr>
          <w:b w:val="0"/>
          <w:bCs w:val="0"/>
          <w:spacing w:val="-4"/>
          <w:sz w:val="20"/>
          <w:szCs w:val="20"/>
        </w:rPr>
        <w:t xml:space="preserve"> </w:t>
      </w:r>
      <w:r w:rsidRPr="003129F9">
        <w:rPr>
          <w:b w:val="0"/>
          <w:bCs w:val="0"/>
          <w:sz w:val="20"/>
          <w:szCs w:val="20"/>
        </w:rPr>
        <w:t>is</w:t>
      </w:r>
      <w:r w:rsidRPr="003129F9">
        <w:rPr>
          <w:b w:val="0"/>
          <w:bCs w:val="0"/>
          <w:spacing w:val="-4"/>
          <w:sz w:val="20"/>
          <w:szCs w:val="20"/>
        </w:rPr>
        <w:t xml:space="preserve"> </w:t>
      </w:r>
      <w:r w:rsidRPr="003129F9">
        <w:rPr>
          <w:b w:val="0"/>
          <w:bCs w:val="0"/>
          <w:sz w:val="20"/>
          <w:szCs w:val="20"/>
        </w:rPr>
        <w:t>ready</w:t>
      </w:r>
      <w:r w:rsidRPr="003129F9">
        <w:rPr>
          <w:b w:val="0"/>
          <w:bCs w:val="0"/>
          <w:spacing w:val="-2"/>
          <w:sz w:val="20"/>
          <w:szCs w:val="20"/>
        </w:rPr>
        <w:t xml:space="preserve"> </w:t>
      </w:r>
      <w:r w:rsidRPr="003129F9">
        <w:rPr>
          <w:b w:val="0"/>
          <w:bCs w:val="0"/>
          <w:sz w:val="20"/>
          <w:szCs w:val="20"/>
        </w:rPr>
        <w:t>to</w:t>
      </w:r>
      <w:r w:rsidRPr="003129F9">
        <w:rPr>
          <w:b w:val="0"/>
          <w:bCs w:val="0"/>
          <w:spacing w:val="-4"/>
          <w:sz w:val="20"/>
          <w:szCs w:val="20"/>
        </w:rPr>
        <w:t xml:space="preserve"> </w:t>
      </w:r>
      <w:r w:rsidRPr="003129F9">
        <w:rPr>
          <w:b w:val="0"/>
          <w:bCs w:val="0"/>
          <w:sz w:val="20"/>
          <w:szCs w:val="20"/>
        </w:rPr>
        <w:t>trip.</w:t>
      </w:r>
    </w:p>
    <w:p w14:paraId="2C2DBDB2" w14:textId="77777777" w:rsidR="008757C2" w:rsidRPr="003129F9" w:rsidRDefault="008757C2" w:rsidP="00A46207">
      <w:pPr>
        <w:rPr>
          <w:sz w:val="20"/>
          <w:szCs w:val="20"/>
        </w:rPr>
      </w:pPr>
    </w:p>
    <w:p w14:paraId="71D317F9" w14:textId="77777777" w:rsidR="008757C2" w:rsidRPr="003129F9" w:rsidRDefault="00C031E9" w:rsidP="00ED47DE">
      <w:pPr>
        <w:spacing w:before="120" w:line="259" w:lineRule="auto"/>
        <w:ind w:left="375" w:right="390"/>
        <w:rPr>
          <w:sz w:val="20"/>
          <w:szCs w:val="20"/>
        </w:rPr>
      </w:pPr>
      <w:r w:rsidRPr="003129F9">
        <w:rPr>
          <w:sz w:val="20"/>
          <w:szCs w:val="20"/>
        </w:rPr>
        <w:t>During the execution of the Shutdown mode the system shall monitor for any alarm condition in which case the alarm shall be raised.</w:t>
      </w:r>
    </w:p>
    <w:p w14:paraId="4A4BA225" w14:textId="77777777" w:rsidR="008757C2" w:rsidRPr="003129F9" w:rsidRDefault="008757C2" w:rsidP="00A46207">
      <w:pPr>
        <w:rPr>
          <w:sz w:val="20"/>
          <w:szCs w:val="20"/>
        </w:rPr>
      </w:pPr>
    </w:p>
    <w:p w14:paraId="5298347D" w14:textId="77777777" w:rsidR="008757C2" w:rsidRPr="003129F9" w:rsidRDefault="00C031E9" w:rsidP="00ED47DE">
      <w:pPr>
        <w:spacing w:before="120" w:line="261" w:lineRule="auto"/>
        <w:ind w:left="375"/>
        <w:rPr>
          <w:sz w:val="20"/>
          <w:szCs w:val="20"/>
        </w:rPr>
      </w:pPr>
      <w:r w:rsidRPr="003129F9">
        <w:rPr>
          <w:sz w:val="20"/>
          <w:szCs w:val="20"/>
        </w:rPr>
        <w:t>During the execution of the Shutdown mode the system shall monitor for any trip condition in which case the Shutdown mode shall be aborted and the Trip mode shall be immediately activated.</w:t>
      </w:r>
    </w:p>
    <w:p w14:paraId="34229174" w14:textId="77777777" w:rsidR="008757C2" w:rsidRDefault="008757C2" w:rsidP="00A46207">
      <w:pPr>
        <w:rPr>
          <w:sz w:val="20"/>
        </w:rPr>
      </w:pPr>
    </w:p>
    <w:p w14:paraId="2D32D427" w14:textId="77777777" w:rsidR="008A4197" w:rsidRDefault="008A4197" w:rsidP="00A46207">
      <w:pPr>
        <w:rPr>
          <w:sz w:val="20"/>
        </w:rPr>
      </w:pPr>
      <w:r>
        <w:rPr>
          <w:sz w:val="20"/>
        </w:rPr>
        <w:br w:type="page"/>
      </w:r>
    </w:p>
    <w:p w14:paraId="12019AD0" w14:textId="77777777" w:rsidR="00A46207" w:rsidRDefault="00A46207" w:rsidP="00A46207">
      <w:pPr>
        <w:rPr>
          <w:sz w:val="20"/>
        </w:rPr>
      </w:pPr>
    </w:p>
    <w:p w14:paraId="629CCB58" w14:textId="77777777" w:rsidR="008757C2" w:rsidRPr="003129F9" w:rsidRDefault="00C031E9" w:rsidP="00542211">
      <w:pPr>
        <w:pStyle w:val="TOC1"/>
        <w:numPr>
          <w:ilvl w:val="3"/>
          <w:numId w:val="35"/>
        </w:numPr>
        <w:tabs>
          <w:tab w:val="left" w:pos="1176"/>
        </w:tabs>
        <w:spacing w:before="120"/>
        <w:ind w:left="1174" w:hanging="800"/>
        <w:rPr>
          <w:sz w:val="22"/>
          <w:szCs w:val="22"/>
        </w:rPr>
      </w:pPr>
      <w:r w:rsidRPr="003129F9">
        <w:rPr>
          <w:sz w:val="22"/>
          <w:szCs w:val="22"/>
        </w:rPr>
        <w:t>Trip</w:t>
      </w:r>
      <w:r w:rsidRPr="003129F9">
        <w:rPr>
          <w:spacing w:val="-1"/>
          <w:sz w:val="22"/>
          <w:szCs w:val="22"/>
        </w:rPr>
        <w:t xml:space="preserve"> </w:t>
      </w:r>
      <w:r w:rsidRPr="003129F9">
        <w:rPr>
          <w:sz w:val="22"/>
          <w:szCs w:val="22"/>
        </w:rPr>
        <w:t>Mode</w:t>
      </w:r>
    </w:p>
    <w:p w14:paraId="3431C822" w14:textId="77777777" w:rsidR="008757C2" w:rsidRDefault="008757C2" w:rsidP="00A46207"/>
    <w:p w14:paraId="74D7A008" w14:textId="77777777" w:rsidR="008757C2" w:rsidRPr="003129F9" w:rsidRDefault="00C031E9" w:rsidP="00ED47DE">
      <w:pPr>
        <w:spacing w:before="120"/>
        <w:ind w:left="375"/>
        <w:rPr>
          <w:sz w:val="20"/>
          <w:szCs w:val="20"/>
        </w:rPr>
      </w:pPr>
      <w:r w:rsidRPr="003129F9">
        <w:rPr>
          <w:sz w:val="20"/>
          <w:szCs w:val="20"/>
        </w:rPr>
        <w:t>This Trip mode is the transition from the Shutdown to the Bypass/Standby modes and includes:</w:t>
      </w:r>
    </w:p>
    <w:p w14:paraId="0F235163" w14:textId="77777777" w:rsidR="008757C2" w:rsidRPr="003129F9" w:rsidRDefault="00C031E9" w:rsidP="00542211">
      <w:pPr>
        <w:pStyle w:val="TOC1"/>
        <w:numPr>
          <w:ilvl w:val="0"/>
          <w:numId w:val="18"/>
        </w:numPr>
        <w:tabs>
          <w:tab w:val="left" w:pos="1051"/>
          <w:tab w:val="left" w:pos="1053"/>
        </w:tabs>
        <w:spacing w:before="120" w:line="259" w:lineRule="auto"/>
        <w:ind w:left="1051" w:right="455" w:hanging="676"/>
        <w:rPr>
          <w:b w:val="0"/>
          <w:bCs w:val="0"/>
          <w:sz w:val="20"/>
          <w:szCs w:val="20"/>
        </w:rPr>
      </w:pPr>
      <w:r w:rsidRPr="003129F9">
        <w:rPr>
          <w:b w:val="0"/>
          <w:bCs w:val="0"/>
          <w:sz w:val="20"/>
          <w:szCs w:val="20"/>
        </w:rPr>
        <w:t>Enablement of the Trip mode by means of a Human Machine Interface (HMI) command or System automated Trip</w:t>
      </w:r>
      <w:r w:rsidRPr="003129F9">
        <w:rPr>
          <w:b w:val="0"/>
          <w:bCs w:val="0"/>
          <w:spacing w:val="-3"/>
          <w:sz w:val="20"/>
          <w:szCs w:val="20"/>
        </w:rPr>
        <w:t xml:space="preserve"> </w:t>
      </w:r>
      <w:r w:rsidRPr="003129F9">
        <w:rPr>
          <w:b w:val="0"/>
          <w:bCs w:val="0"/>
          <w:sz w:val="20"/>
          <w:szCs w:val="20"/>
        </w:rPr>
        <w:t>command</w:t>
      </w:r>
    </w:p>
    <w:p w14:paraId="58F60DD1"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Disconnection of the Generator from the</w:t>
      </w:r>
      <w:r w:rsidR="001700E3" w:rsidRPr="003129F9">
        <w:rPr>
          <w:b w:val="0"/>
          <w:bCs w:val="0"/>
          <w:sz w:val="20"/>
          <w:szCs w:val="20"/>
        </w:rPr>
        <w:t xml:space="preserve"> supply</w:t>
      </w:r>
    </w:p>
    <w:p w14:paraId="727CF65F"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Indication of trip sequence in</w:t>
      </w:r>
      <w:r w:rsidRPr="003129F9">
        <w:rPr>
          <w:b w:val="0"/>
          <w:bCs w:val="0"/>
          <w:spacing w:val="-5"/>
          <w:sz w:val="20"/>
          <w:szCs w:val="20"/>
        </w:rPr>
        <w:t xml:space="preserve"> </w:t>
      </w:r>
      <w:r w:rsidRPr="003129F9">
        <w:rPr>
          <w:b w:val="0"/>
          <w:bCs w:val="0"/>
          <w:sz w:val="20"/>
          <w:szCs w:val="20"/>
        </w:rPr>
        <w:t>progress</w:t>
      </w:r>
    </w:p>
    <w:p w14:paraId="3F04867C" w14:textId="77777777" w:rsidR="008757C2" w:rsidRPr="003129F9" w:rsidRDefault="00C031E9" w:rsidP="00542211">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All trip sequencing processes</w:t>
      </w:r>
      <w:r w:rsidRPr="003129F9">
        <w:rPr>
          <w:b w:val="0"/>
          <w:bCs w:val="0"/>
          <w:spacing w:val="-6"/>
          <w:sz w:val="20"/>
          <w:szCs w:val="20"/>
        </w:rPr>
        <w:t xml:space="preserve"> </w:t>
      </w:r>
      <w:r w:rsidRPr="003129F9">
        <w:rPr>
          <w:b w:val="0"/>
          <w:bCs w:val="0"/>
          <w:sz w:val="20"/>
          <w:szCs w:val="20"/>
        </w:rPr>
        <w:t>i.e.</w:t>
      </w:r>
    </w:p>
    <w:p w14:paraId="2BA81326" w14:textId="77777777" w:rsidR="008757C2" w:rsidRPr="003129F9" w:rsidRDefault="00C031E9" w:rsidP="00542211">
      <w:pPr>
        <w:pStyle w:val="TOC1"/>
        <w:numPr>
          <w:ilvl w:val="1"/>
          <w:numId w:val="18"/>
        </w:numPr>
        <w:tabs>
          <w:tab w:val="left" w:pos="1975"/>
          <w:tab w:val="left" w:pos="1976"/>
        </w:tabs>
        <w:spacing w:before="120"/>
        <w:ind w:left="1976"/>
        <w:rPr>
          <w:b w:val="0"/>
          <w:bCs w:val="0"/>
          <w:sz w:val="20"/>
          <w:szCs w:val="20"/>
        </w:rPr>
      </w:pPr>
      <w:r w:rsidRPr="003129F9">
        <w:rPr>
          <w:b w:val="0"/>
          <w:bCs w:val="0"/>
          <w:sz w:val="20"/>
          <w:szCs w:val="20"/>
        </w:rPr>
        <w:t>system status checks</w:t>
      </w:r>
    </w:p>
    <w:p w14:paraId="69F352F2" w14:textId="77777777" w:rsidR="008757C2" w:rsidRPr="003129F9" w:rsidRDefault="00C031E9" w:rsidP="00542211">
      <w:pPr>
        <w:pStyle w:val="TOC1"/>
        <w:numPr>
          <w:ilvl w:val="1"/>
          <w:numId w:val="18"/>
        </w:numPr>
        <w:tabs>
          <w:tab w:val="left" w:pos="1975"/>
          <w:tab w:val="left" w:pos="1976"/>
        </w:tabs>
        <w:spacing w:before="120"/>
        <w:ind w:left="1976"/>
        <w:rPr>
          <w:b w:val="0"/>
          <w:bCs w:val="0"/>
          <w:sz w:val="20"/>
          <w:szCs w:val="20"/>
        </w:rPr>
      </w:pPr>
      <w:r w:rsidRPr="003129F9">
        <w:rPr>
          <w:b w:val="0"/>
          <w:bCs w:val="0"/>
          <w:sz w:val="20"/>
          <w:szCs w:val="20"/>
        </w:rPr>
        <w:t>closing and opening of valves</w:t>
      </w:r>
    </w:p>
    <w:p w14:paraId="36C20C52" w14:textId="77777777" w:rsidR="008757C2" w:rsidRPr="003129F9" w:rsidRDefault="00C031E9" w:rsidP="00542211">
      <w:pPr>
        <w:pStyle w:val="TOC1"/>
        <w:numPr>
          <w:ilvl w:val="1"/>
          <w:numId w:val="18"/>
        </w:numPr>
        <w:tabs>
          <w:tab w:val="left" w:pos="1975"/>
          <w:tab w:val="left" w:pos="1976"/>
        </w:tabs>
        <w:spacing w:before="120"/>
        <w:ind w:left="1976"/>
        <w:rPr>
          <w:b w:val="0"/>
          <w:bCs w:val="0"/>
          <w:sz w:val="20"/>
          <w:szCs w:val="20"/>
        </w:rPr>
      </w:pPr>
      <w:r w:rsidRPr="003129F9">
        <w:rPr>
          <w:b w:val="0"/>
          <w:bCs w:val="0"/>
          <w:sz w:val="20"/>
          <w:szCs w:val="20"/>
        </w:rPr>
        <w:t>closing and opening of electrical circuits</w:t>
      </w:r>
    </w:p>
    <w:p w14:paraId="4D5F69AC" w14:textId="77777777" w:rsidR="00E71755" w:rsidRPr="003129F9" w:rsidRDefault="00C031E9" w:rsidP="00542211">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checking of levels, pressures, flows, etc</w:t>
      </w:r>
    </w:p>
    <w:p w14:paraId="6065DB0D" w14:textId="77777777" w:rsidR="008757C2" w:rsidRPr="003129F9" w:rsidRDefault="00C031E9" w:rsidP="00542211">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any other check or action required for tripping</w:t>
      </w:r>
    </w:p>
    <w:p w14:paraId="3E916D52" w14:textId="77777777" w:rsidR="008757C2" w:rsidRPr="003129F9" w:rsidRDefault="00C031E9" w:rsidP="00542211">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Actions required to reduce speed on the turbine gradually to</w:t>
      </w:r>
      <w:r w:rsidRPr="003129F9">
        <w:rPr>
          <w:b w:val="0"/>
          <w:bCs w:val="0"/>
          <w:spacing w:val="-22"/>
          <w:sz w:val="20"/>
          <w:szCs w:val="20"/>
        </w:rPr>
        <w:t xml:space="preserve"> </w:t>
      </w:r>
      <w:r w:rsidRPr="003129F9">
        <w:rPr>
          <w:b w:val="0"/>
          <w:bCs w:val="0"/>
          <w:sz w:val="20"/>
          <w:szCs w:val="20"/>
        </w:rPr>
        <w:t>zero</w:t>
      </w:r>
    </w:p>
    <w:p w14:paraId="6C1BB655" w14:textId="77777777" w:rsidR="008757C2" w:rsidRPr="003129F9" w:rsidRDefault="00C031E9" w:rsidP="00542211">
      <w:pPr>
        <w:pStyle w:val="TOC1"/>
        <w:numPr>
          <w:ilvl w:val="0"/>
          <w:numId w:val="18"/>
        </w:numPr>
        <w:tabs>
          <w:tab w:val="left" w:pos="1175"/>
          <w:tab w:val="left" w:pos="1176"/>
        </w:tabs>
        <w:spacing w:before="120" w:line="256" w:lineRule="auto"/>
        <w:ind w:right="458" w:hanging="800"/>
        <w:rPr>
          <w:b w:val="0"/>
          <w:bCs w:val="0"/>
          <w:sz w:val="20"/>
          <w:szCs w:val="20"/>
        </w:rPr>
      </w:pPr>
      <w:r w:rsidRPr="003129F9">
        <w:rPr>
          <w:b w:val="0"/>
          <w:bCs w:val="0"/>
          <w:sz w:val="20"/>
          <w:szCs w:val="20"/>
        </w:rPr>
        <w:t>Confirmation that the trip process is complete and that the system is ready to go into Standby Mode</w:t>
      </w:r>
    </w:p>
    <w:p w14:paraId="7E2EC905" w14:textId="77777777" w:rsidR="008757C2" w:rsidRPr="003129F9" w:rsidRDefault="008757C2" w:rsidP="00A46207">
      <w:pPr>
        <w:rPr>
          <w:sz w:val="20"/>
          <w:szCs w:val="20"/>
        </w:rPr>
      </w:pPr>
    </w:p>
    <w:p w14:paraId="63E2C59E" w14:textId="77777777" w:rsidR="008757C2" w:rsidRPr="003129F9" w:rsidRDefault="00C031E9" w:rsidP="00ED47DE">
      <w:pPr>
        <w:spacing w:before="120" w:line="261" w:lineRule="auto"/>
        <w:ind w:left="375" w:right="390"/>
        <w:rPr>
          <w:sz w:val="20"/>
          <w:szCs w:val="20"/>
        </w:rPr>
      </w:pPr>
      <w:r w:rsidRPr="003129F9">
        <w:rPr>
          <w:sz w:val="20"/>
          <w:szCs w:val="20"/>
        </w:rPr>
        <w:t>During the execution of the Trip mode the system shall monitor for any alarm condition in which case the alarm shall be raised.</w:t>
      </w:r>
    </w:p>
    <w:p w14:paraId="0DC42188" w14:textId="77777777" w:rsidR="008757C2" w:rsidRPr="003129F9" w:rsidRDefault="008757C2" w:rsidP="00A46207">
      <w:pPr>
        <w:rPr>
          <w:sz w:val="20"/>
          <w:szCs w:val="20"/>
        </w:rPr>
      </w:pPr>
    </w:p>
    <w:p w14:paraId="38471DCC" w14:textId="77777777" w:rsidR="00755869" w:rsidRDefault="00755869" w:rsidP="00ED47DE">
      <w:pPr>
        <w:spacing w:before="120" w:line="259" w:lineRule="auto"/>
        <w:ind w:left="375" w:right="390"/>
        <w:rPr>
          <w:sz w:val="20"/>
          <w:szCs w:val="20"/>
        </w:rPr>
      </w:pPr>
      <w:r w:rsidRPr="003129F9">
        <w:rPr>
          <w:sz w:val="20"/>
          <w:szCs w:val="20"/>
        </w:rPr>
        <w:t>During the execution of the Trip mode the system shall monitor for any emergency trip condition in which case the Trip mode shall be aborted and the Emergency Trip mode shall be immediately activated.</w:t>
      </w:r>
    </w:p>
    <w:p w14:paraId="1B4EE837" w14:textId="77777777" w:rsidR="008757C2" w:rsidRDefault="008757C2" w:rsidP="00A46207">
      <w:pPr>
        <w:rPr>
          <w:sz w:val="20"/>
        </w:rPr>
      </w:pPr>
    </w:p>
    <w:p w14:paraId="3D2F35EF" w14:textId="77777777" w:rsidR="008757C2" w:rsidRPr="00AB5A76" w:rsidRDefault="00C031E9" w:rsidP="00542211">
      <w:pPr>
        <w:pStyle w:val="TOC1"/>
        <w:numPr>
          <w:ilvl w:val="3"/>
          <w:numId w:val="35"/>
        </w:numPr>
        <w:tabs>
          <w:tab w:val="left" w:pos="1176"/>
        </w:tabs>
        <w:spacing w:before="120"/>
        <w:ind w:left="1174" w:hanging="800"/>
        <w:rPr>
          <w:sz w:val="22"/>
          <w:szCs w:val="22"/>
        </w:rPr>
      </w:pPr>
      <w:r w:rsidRPr="00AB5A76">
        <w:rPr>
          <w:sz w:val="22"/>
          <w:szCs w:val="22"/>
        </w:rPr>
        <w:t>Emergency Trip</w:t>
      </w:r>
      <w:r w:rsidRPr="00AB5A76">
        <w:rPr>
          <w:spacing w:val="-4"/>
          <w:sz w:val="22"/>
          <w:szCs w:val="22"/>
        </w:rPr>
        <w:t xml:space="preserve"> </w:t>
      </w:r>
      <w:r w:rsidRPr="00AB5A76">
        <w:rPr>
          <w:sz w:val="22"/>
          <w:szCs w:val="22"/>
        </w:rPr>
        <w:t>Mode</w:t>
      </w:r>
    </w:p>
    <w:p w14:paraId="5734F541" w14:textId="77777777" w:rsidR="008757C2" w:rsidRDefault="008757C2" w:rsidP="00A46207"/>
    <w:p w14:paraId="25B199E1" w14:textId="77777777" w:rsidR="008757C2" w:rsidRPr="00AB5A76" w:rsidRDefault="00C031E9" w:rsidP="00ED47DE">
      <w:pPr>
        <w:spacing w:before="120" w:line="261" w:lineRule="auto"/>
        <w:ind w:left="375" w:right="455"/>
        <w:jc w:val="both"/>
        <w:rPr>
          <w:sz w:val="20"/>
          <w:szCs w:val="20"/>
        </w:rPr>
      </w:pPr>
      <w:r w:rsidRPr="00AB5A76">
        <w:rPr>
          <w:sz w:val="20"/>
          <w:szCs w:val="20"/>
        </w:rPr>
        <w:t>The Emergency Trip mode is the Trip mode combined with an emergency trip condition which requires the system to be tripped immediately. Precautionary measures shall be built into the system to minimize the risk of damage of any kind to the hydraulic network (i.e. pressure surges) of the Employer.</w:t>
      </w:r>
    </w:p>
    <w:p w14:paraId="2969095B" w14:textId="77777777" w:rsidR="008757C2" w:rsidRPr="00AB5A76" w:rsidRDefault="008757C2" w:rsidP="00A46207">
      <w:pPr>
        <w:rPr>
          <w:sz w:val="20"/>
          <w:szCs w:val="20"/>
        </w:rPr>
      </w:pPr>
    </w:p>
    <w:p w14:paraId="3D98BFE0" w14:textId="77777777" w:rsidR="008757C2" w:rsidRPr="00AB5A76" w:rsidRDefault="00C031E9" w:rsidP="00ED47DE">
      <w:pPr>
        <w:spacing w:before="120" w:line="261" w:lineRule="auto"/>
        <w:ind w:left="375" w:right="457"/>
        <w:jc w:val="both"/>
        <w:rPr>
          <w:sz w:val="20"/>
          <w:szCs w:val="20"/>
        </w:rPr>
      </w:pPr>
      <w:r w:rsidRPr="00AB5A76">
        <w:rPr>
          <w:sz w:val="20"/>
          <w:szCs w:val="20"/>
        </w:rPr>
        <w:t xml:space="preserve">In the event of an electrical or mechanical fault or protection operation, the Generating Plant shall automatically </w:t>
      </w:r>
      <w:r w:rsidR="001350DB" w:rsidRPr="00AB5A76">
        <w:rPr>
          <w:sz w:val="20"/>
          <w:szCs w:val="20"/>
        </w:rPr>
        <w:t>shut down</w:t>
      </w:r>
      <w:r w:rsidRPr="00AB5A76">
        <w:rPr>
          <w:sz w:val="20"/>
          <w:szCs w:val="20"/>
        </w:rPr>
        <w:t xml:space="preserve"> in a controlled manner and be electrically and hydraulically isolate</w:t>
      </w:r>
      <w:r w:rsidR="000B10DD" w:rsidRPr="00AB5A76">
        <w:rPr>
          <w:sz w:val="20"/>
          <w:szCs w:val="20"/>
        </w:rPr>
        <w:t>d</w:t>
      </w:r>
      <w:r w:rsidRPr="00AB5A76">
        <w:rPr>
          <w:sz w:val="20"/>
          <w:szCs w:val="20"/>
        </w:rPr>
        <w:t xml:space="preserve"> even if the local </w:t>
      </w:r>
      <w:r w:rsidR="00696AEC" w:rsidRPr="00AB5A76">
        <w:rPr>
          <w:sz w:val="20"/>
          <w:szCs w:val="20"/>
        </w:rPr>
        <w:t>power supply is lost.</w:t>
      </w:r>
    </w:p>
    <w:p w14:paraId="2805C9B8" w14:textId="77777777" w:rsidR="008757C2" w:rsidRPr="00AB5A76" w:rsidRDefault="008757C2" w:rsidP="00A46207">
      <w:pPr>
        <w:rPr>
          <w:sz w:val="20"/>
          <w:szCs w:val="20"/>
        </w:rPr>
      </w:pPr>
    </w:p>
    <w:p w14:paraId="01186D6B" w14:textId="77777777" w:rsidR="008757C2" w:rsidRPr="00AB5A76" w:rsidRDefault="00C031E9" w:rsidP="00ED47DE">
      <w:pPr>
        <w:spacing w:before="120" w:line="261" w:lineRule="auto"/>
        <w:ind w:left="375" w:right="456"/>
        <w:jc w:val="both"/>
        <w:rPr>
          <w:sz w:val="20"/>
          <w:szCs w:val="20"/>
        </w:rPr>
      </w:pPr>
      <w:r w:rsidRPr="00AB5A76">
        <w:rPr>
          <w:sz w:val="20"/>
          <w:szCs w:val="20"/>
        </w:rPr>
        <w:t>The unit shall remain isolated until the arrival of an operator at the site to check and manually restart the Generating Plant. Provision shall however be provided for future remote resetting of any protection relays prior to restarting.</w:t>
      </w:r>
    </w:p>
    <w:p w14:paraId="212A3F9F" w14:textId="77777777" w:rsidR="008757C2" w:rsidRPr="00AB5A76" w:rsidRDefault="00C031E9" w:rsidP="00542211">
      <w:pPr>
        <w:pStyle w:val="TOC1"/>
        <w:numPr>
          <w:ilvl w:val="0"/>
          <w:numId w:val="18"/>
        </w:numPr>
        <w:tabs>
          <w:tab w:val="left" w:pos="1051"/>
          <w:tab w:val="left" w:pos="1053"/>
        </w:tabs>
        <w:spacing w:before="120"/>
        <w:ind w:left="1052"/>
        <w:jc w:val="both"/>
        <w:rPr>
          <w:b w:val="0"/>
          <w:bCs w:val="0"/>
          <w:sz w:val="20"/>
          <w:szCs w:val="20"/>
        </w:rPr>
      </w:pPr>
      <w:r w:rsidRPr="00AB5A76">
        <w:rPr>
          <w:b w:val="0"/>
          <w:bCs w:val="0"/>
          <w:sz w:val="20"/>
          <w:szCs w:val="20"/>
        </w:rPr>
        <w:t>Enablement of the System automated Trip</w:t>
      </w:r>
      <w:r w:rsidRPr="00AB5A76">
        <w:rPr>
          <w:b w:val="0"/>
          <w:bCs w:val="0"/>
          <w:spacing w:val="-9"/>
          <w:sz w:val="20"/>
          <w:szCs w:val="20"/>
        </w:rPr>
        <w:t xml:space="preserve"> </w:t>
      </w:r>
      <w:r w:rsidRPr="00AB5A76">
        <w:rPr>
          <w:b w:val="0"/>
          <w:bCs w:val="0"/>
          <w:sz w:val="20"/>
          <w:szCs w:val="20"/>
        </w:rPr>
        <w:t>command</w:t>
      </w:r>
    </w:p>
    <w:p w14:paraId="6CD76E82" w14:textId="77777777" w:rsidR="008757C2" w:rsidRPr="00AB5A76" w:rsidRDefault="00C031E9" w:rsidP="00542211">
      <w:pPr>
        <w:pStyle w:val="TOC1"/>
        <w:numPr>
          <w:ilvl w:val="0"/>
          <w:numId w:val="18"/>
        </w:numPr>
        <w:tabs>
          <w:tab w:val="left" w:pos="1051"/>
          <w:tab w:val="left" w:pos="1053"/>
        </w:tabs>
        <w:spacing w:before="120"/>
        <w:ind w:left="1052"/>
        <w:jc w:val="both"/>
        <w:rPr>
          <w:b w:val="0"/>
          <w:bCs w:val="0"/>
          <w:sz w:val="20"/>
          <w:szCs w:val="20"/>
        </w:rPr>
      </w:pPr>
      <w:r w:rsidRPr="00AB5A76">
        <w:rPr>
          <w:b w:val="0"/>
          <w:bCs w:val="0"/>
          <w:sz w:val="20"/>
          <w:szCs w:val="20"/>
        </w:rPr>
        <w:t>Disconnection of the Generator from the</w:t>
      </w:r>
      <w:r w:rsidRPr="00AB5A76">
        <w:rPr>
          <w:b w:val="0"/>
          <w:bCs w:val="0"/>
          <w:spacing w:val="-8"/>
          <w:sz w:val="20"/>
          <w:szCs w:val="20"/>
        </w:rPr>
        <w:t xml:space="preserve"> </w:t>
      </w:r>
      <w:r w:rsidR="000B10DD" w:rsidRPr="00AB5A76">
        <w:rPr>
          <w:b w:val="0"/>
          <w:bCs w:val="0"/>
          <w:sz w:val="20"/>
          <w:szCs w:val="20"/>
        </w:rPr>
        <w:t>supply</w:t>
      </w:r>
    </w:p>
    <w:p w14:paraId="1FB75BF7" w14:textId="77777777" w:rsidR="008757C2" w:rsidRPr="00AB5A76" w:rsidRDefault="00C031E9" w:rsidP="00542211">
      <w:pPr>
        <w:pStyle w:val="TOC1"/>
        <w:numPr>
          <w:ilvl w:val="0"/>
          <w:numId w:val="18"/>
        </w:numPr>
        <w:tabs>
          <w:tab w:val="left" w:pos="1051"/>
          <w:tab w:val="left" w:pos="1053"/>
        </w:tabs>
        <w:spacing w:before="120"/>
        <w:ind w:left="1052"/>
        <w:jc w:val="both"/>
        <w:rPr>
          <w:b w:val="0"/>
          <w:bCs w:val="0"/>
          <w:sz w:val="20"/>
          <w:szCs w:val="20"/>
        </w:rPr>
      </w:pPr>
      <w:r w:rsidRPr="00AB5A76">
        <w:rPr>
          <w:b w:val="0"/>
          <w:bCs w:val="0"/>
          <w:sz w:val="20"/>
          <w:szCs w:val="20"/>
        </w:rPr>
        <w:t>Pressure surge</w:t>
      </w:r>
      <w:r w:rsidRPr="00AB5A76">
        <w:rPr>
          <w:b w:val="0"/>
          <w:bCs w:val="0"/>
          <w:spacing w:val="-3"/>
          <w:sz w:val="20"/>
          <w:szCs w:val="20"/>
        </w:rPr>
        <w:t xml:space="preserve"> </w:t>
      </w:r>
      <w:r w:rsidRPr="00AB5A76">
        <w:rPr>
          <w:b w:val="0"/>
          <w:bCs w:val="0"/>
          <w:sz w:val="20"/>
          <w:szCs w:val="20"/>
        </w:rPr>
        <w:t>control</w:t>
      </w:r>
    </w:p>
    <w:p w14:paraId="584FCFCC" w14:textId="77777777" w:rsidR="008757C2" w:rsidRPr="00AB5A76" w:rsidRDefault="00C031E9" w:rsidP="00542211">
      <w:pPr>
        <w:pStyle w:val="TOC1"/>
        <w:numPr>
          <w:ilvl w:val="0"/>
          <w:numId w:val="18"/>
        </w:numPr>
        <w:tabs>
          <w:tab w:val="left" w:pos="1051"/>
          <w:tab w:val="left" w:pos="1053"/>
        </w:tabs>
        <w:spacing w:before="120"/>
        <w:ind w:left="1052"/>
        <w:jc w:val="both"/>
        <w:rPr>
          <w:b w:val="0"/>
          <w:bCs w:val="0"/>
          <w:sz w:val="20"/>
          <w:szCs w:val="20"/>
        </w:rPr>
      </w:pPr>
      <w:r w:rsidRPr="00AB5A76">
        <w:rPr>
          <w:b w:val="0"/>
          <w:bCs w:val="0"/>
          <w:sz w:val="20"/>
          <w:szCs w:val="20"/>
        </w:rPr>
        <w:t>All Emergency Trip sequencing processes</w:t>
      </w:r>
      <w:r w:rsidRPr="00AB5A76">
        <w:rPr>
          <w:b w:val="0"/>
          <w:bCs w:val="0"/>
          <w:spacing w:val="-7"/>
          <w:sz w:val="20"/>
          <w:szCs w:val="20"/>
        </w:rPr>
        <w:t xml:space="preserve"> </w:t>
      </w:r>
      <w:r w:rsidRPr="00AB5A76">
        <w:rPr>
          <w:b w:val="0"/>
          <w:bCs w:val="0"/>
          <w:sz w:val="20"/>
          <w:szCs w:val="20"/>
        </w:rPr>
        <w:t>i.e.</w:t>
      </w:r>
    </w:p>
    <w:p w14:paraId="08E3A060" w14:textId="77777777" w:rsidR="008757C2" w:rsidRPr="00AB5A76" w:rsidRDefault="00C031E9" w:rsidP="00542211">
      <w:pPr>
        <w:pStyle w:val="TOC1"/>
        <w:numPr>
          <w:ilvl w:val="1"/>
          <w:numId w:val="18"/>
        </w:numPr>
        <w:tabs>
          <w:tab w:val="left" w:pos="1975"/>
          <w:tab w:val="left" w:pos="1976"/>
        </w:tabs>
        <w:spacing w:before="120"/>
        <w:ind w:hanging="800"/>
        <w:rPr>
          <w:b w:val="0"/>
          <w:bCs w:val="0"/>
          <w:sz w:val="20"/>
          <w:szCs w:val="20"/>
        </w:rPr>
      </w:pPr>
      <w:r w:rsidRPr="00AB5A76">
        <w:rPr>
          <w:b w:val="0"/>
          <w:bCs w:val="0"/>
          <w:sz w:val="20"/>
          <w:szCs w:val="20"/>
        </w:rPr>
        <w:t>system status</w:t>
      </w:r>
      <w:r w:rsidRPr="00AB5A76">
        <w:rPr>
          <w:b w:val="0"/>
          <w:bCs w:val="0"/>
          <w:spacing w:val="-3"/>
          <w:sz w:val="20"/>
          <w:szCs w:val="20"/>
        </w:rPr>
        <w:t xml:space="preserve"> </w:t>
      </w:r>
      <w:r w:rsidRPr="00AB5A76">
        <w:rPr>
          <w:b w:val="0"/>
          <w:bCs w:val="0"/>
          <w:sz w:val="20"/>
          <w:szCs w:val="20"/>
        </w:rPr>
        <w:t>checks</w:t>
      </w:r>
    </w:p>
    <w:p w14:paraId="1F8C3F7F" w14:textId="77777777" w:rsidR="008757C2" w:rsidRPr="00AB5A76" w:rsidRDefault="00C031E9" w:rsidP="00542211">
      <w:pPr>
        <w:pStyle w:val="TOC1"/>
        <w:numPr>
          <w:ilvl w:val="1"/>
          <w:numId w:val="18"/>
        </w:numPr>
        <w:tabs>
          <w:tab w:val="left" w:pos="1975"/>
          <w:tab w:val="left" w:pos="1976"/>
        </w:tabs>
        <w:spacing w:before="120"/>
        <w:ind w:hanging="800"/>
        <w:rPr>
          <w:b w:val="0"/>
          <w:bCs w:val="0"/>
          <w:sz w:val="20"/>
          <w:szCs w:val="20"/>
        </w:rPr>
      </w:pPr>
      <w:r w:rsidRPr="00AB5A76">
        <w:rPr>
          <w:b w:val="0"/>
          <w:bCs w:val="0"/>
          <w:sz w:val="20"/>
          <w:szCs w:val="20"/>
        </w:rPr>
        <w:t>closing and opening of</w:t>
      </w:r>
      <w:r w:rsidRPr="00AB5A76">
        <w:rPr>
          <w:b w:val="0"/>
          <w:bCs w:val="0"/>
          <w:spacing w:val="-8"/>
          <w:sz w:val="20"/>
          <w:szCs w:val="20"/>
        </w:rPr>
        <w:t xml:space="preserve"> </w:t>
      </w:r>
      <w:r w:rsidRPr="00AB5A76">
        <w:rPr>
          <w:b w:val="0"/>
          <w:bCs w:val="0"/>
          <w:sz w:val="20"/>
          <w:szCs w:val="20"/>
        </w:rPr>
        <w:t>valves</w:t>
      </w:r>
    </w:p>
    <w:p w14:paraId="626C9C96" w14:textId="77777777" w:rsidR="008757C2" w:rsidRPr="00AB5A76" w:rsidRDefault="00C031E9" w:rsidP="00542211">
      <w:pPr>
        <w:pStyle w:val="TOC1"/>
        <w:numPr>
          <w:ilvl w:val="1"/>
          <w:numId w:val="18"/>
        </w:numPr>
        <w:tabs>
          <w:tab w:val="left" w:pos="1975"/>
          <w:tab w:val="left" w:pos="1976"/>
        </w:tabs>
        <w:spacing w:before="120"/>
        <w:ind w:hanging="800"/>
        <w:rPr>
          <w:b w:val="0"/>
          <w:bCs w:val="0"/>
          <w:sz w:val="20"/>
          <w:szCs w:val="20"/>
        </w:rPr>
      </w:pPr>
      <w:r w:rsidRPr="00AB5A76">
        <w:rPr>
          <w:b w:val="0"/>
          <w:bCs w:val="0"/>
          <w:sz w:val="20"/>
          <w:szCs w:val="20"/>
        </w:rPr>
        <w:t>closing</w:t>
      </w:r>
      <w:r w:rsidRPr="00AB5A76">
        <w:rPr>
          <w:b w:val="0"/>
          <w:bCs w:val="0"/>
          <w:spacing w:val="-13"/>
          <w:sz w:val="20"/>
          <w:szCs w:val="20"/>
        </w:rPr>
        <w:t xml:space="preserve"> </w:t>
      </w:r>
      <w:r w:rsidRPr="00AB5A76">
        <w:rPr>
          <w:b w:val="0"/>
          <w:bCs w:val="0"/>
          <w:sz w:val="20"/>
          <w:szCs w:val="20"/>
        </w:rPr>
        <w:t>and</w:t>
      </w:r>
      <w:r w:rsidRPr="00AB5A76">
        <w:rPr>
          <w:b w:val="0"/>
          <w:bCs w:val="0"/>
          <w:spacing w:val="-12"/>
          <w:sz w:val="20"/>
          <w:szCs w:val="20"/>
        </w:rPr>
        <w:t xml:space="preserve"> </w:t>
      </w:r>
      <w:r w:rsidRPr="00AB5A76">
        <w:rPr>
          <w:b w:val="0"/>
          <w:bCs w:val="0"/>
          <w:sz w:val="20"/>
          <w:szCs w:val="20"/>
        </w:rPr>
        <w:t>opening</w:t>
      </w:r>
      <w:r w:rsidRPr="00AB5A76">
        <w:rPr>
          <w:b w:val="0"/>
          <w:bCs w:val="0"/>
          <w:spacing w:val="-13"/>
          <w:sz w:val="20"/>
          <w:szCs w:val="20"/>
        </w:rPr>
        <w:t xml:space="preserve"> </w:t>
      </w:r>
      <w:r w:rsidRPr="00AB5A76">
        <w:rPr>
          <w:b w:val="0"/>
          <w:bCs w:val="0"/>
          <w:sz w:val="20"/>
          <w:szCs w:val="20"/>
        </w:rPr>
        <w:t>of</w:t>
      </w:r>
      <w:r w:rsidRPr="00AB5A76">
        <w:rPr>
          <w:b w:val="0"/>
          <w:bCs w:val="0"/>
          <w:spacing w:val="-12"/>
          <w:sz w:val="20"/>
          <w:szCs w:val="20"/>
        </w:rPr>
        <w:t xml:space="preserve"> </w:t>
      </w:r>
      <w:r w:rsidRPr="00AB5A76">
        <w:rPr>
          <w:b w:val="0"/>
          <w:bCs w:val="0"/>
          <w:sz w:val="20"/>
          <w:szCs w:val="20"/>
        </w:rPr>
        <w:t>electrical</w:t>
      </w:r>
      <w:r w:rsidRPr="00AB5A76">
        <w:rPr>
          <w:b w:val="0"/>
          <w:bCs w:val="0"/>
          <w:spacing w:val="-12"/>
          <w:sz w:val="20"/>
          <w:szCs w:val="20"/>
        </w:rPr>
        <w:t xml:space="preserve"> </w:t>
      </w:r>
      <w:r w:rsidRPr="00AB5A76">
        <w:rPr>
          <w:b w:val="0"/>
          <w:bCs w:val="0"/>
          <w:sz w:val="20"/>
          <w:szCs w:val="20"/>
        </w:rPr>
        <w:t>circuits</w:t>
      </w:r>
    </w:p>
    <w:p w14:paraId="7BC02232" w14:textId="77777777" w:rsidR="008757C2" w:rsidRPr="00AB5A76" w:rsidRDefault="00C031E9" w:rsidP="00542211">
      <w:pPr>
        <w:pStyle w:val="TOC1"/>
        <w:numPr>
          <w:ilvl w:val="1"/>
          <w:numId w:val="18"/>
        </w:numPr>
        <w:tabs>
          <w:tab w:val="left" w:pos="1975"/>
          <w:tab w:val="left" w:pos="1976"/>
        </w:tabs>
        <w:spacing w:before="120"/>
        <w:ind w:hanging="800"/>
        <w:rPr>
          <w:b w:val="0"/>
          <w:bCs w:val="0"/>
          <w:sz w:val="20"/>
          <w:szCs w:val="20"/>
        </w:rPr>
      </w:pPr>
      <w:r w:rsidRPr="00AB5A76">
        <w:rPr>
          <w:b w:val="0"/>
          <w:bCs w:val="0"/>
          <w:sz w:val="20"/>
          <w:szCs w:val="20"/>
        </w:rPr>
        <w:t>checking</w:t>
      </w:r>
      <w:r w:rsidRPr="00AB5A76">
        <w:rPr>
          <w:b w:val="0"/>
          <w:bCs w:val="0"/>
          <w:spacing w:val="-12"/>
          <w:sz w:val="20"/>
          <w:szCs w:val="20"/>
        </w:rPr>
        <w:t xml:space="preserve"> </w:t>
      </w:r>
      <w:r w:rsidRPr="00AB5A76">
        <w:rPr>
          <w:b w:val="0"/>
          <w:bCs w:val="0"/>
          <w:sz w:val="20"/>
          <w:szCs w:val="20"/>
        </w:rPr>
        <w:t>of</w:t>
      </w:r>
      <w:r w:rsidRPr="00AB5A76">
        <w:rPr>
          <w:b w:val="0"/>
          <w:bCs w:val="0"/>
          <w:spacing w:val="-11"/>
          <w:sz w:val="20"/>
          <w:szCs w:val="20"/>
        </w:rPr>
        <w:t xml:space="preserve"> </w:t>
      </w:r>
      <w:r w:rsidRPr="00AB5A76">
        <w:rPr>
          <w:b w:val="0"/>
          <w:bCs w:val="0"/>
          <w:sz w:val="20"/>
          <w:szCs w:val="20"/>
        </w:rPr>
        <w:t>levels,</w:t>
      </w:r>
      <w:r w:rsidRPr="00AB5A76">
        <w:rPr>
          <w:b w:val="0"/>
          <w:bCs w:val="0"/>
          <w:spacing w:val="-12"/>
          <w:sz w:val="20"/>
          <w:szCs w:val="20"/>
        </w:rPr>
        <w:t xml:space="preserve"> </w:t>
      </w:r>
      <w:r w:rsidRPr="00AB5A76">
        <w:rPr>
          <w:b w:val="0"/>
          <w:bCs w:val="0"/>
          <w:sz w:val="20"/>
          <w:szCs w:val="20"/>
        </w:rPr>
        <w:t>pressures,</w:t>
      </w:r>
      <w:r w:rsidRPr="00AB5A76">
        <w:rPr>
          <w:b w:val="0"/>
          <w:bCs w:val="0"/>
          <w:spacing w:val="-11"/>
          <w:sz w:val="20"/>
          <w:szCs w:val="20"/>
        </w:rPr>
        <w:t xml:space="preserve"> </w:t>
      </w:r>
      <w:r w:rsidRPr="00AB5A76">
        <w:rPr>
          <w:b w:val="0"/>
          <w:bCs w:val="0"/>
          <w:sz w:val="20"/>
          <w:szCs w:val="20"/>
        </w:rPr>
        <w:t>flows,</w:t>
      </w:r>
      <w:r w:rsidRPr="00AB5A76">
        <w:rPr>
          <w:b w:val="0"/>
          <w:bCs w:val="0"/>
          <w:spacing w:val="-10"/>
          <w:sz w:val="20"/>
          <w:szCs w:val="20"/>
        </w:rPr>
        <w:t xml:space="preserve"> </w:t>
      </w:r>
      <w:r w:rsidRPr="00AB5A76">
        <w:rPr>
          <w:b w:val="0"/>
          <w:bCs w:val="0"/>
          <w:sz w:val="20"/>
          <w:szCs w:val="20"/>
        </w:rPr>
        <w:t>etc</w:t>
      </w:r>
    </w:p>
    <w:p w14:paraId="14ECD419" w14:textId="77777777" w:rsidR="008757C2" w:rsidRPr="00AB5A76" w:rsidRDefault="00C031E9" w:rsidP="00542211">
      <w:pPr>
        <w:pStyle w:val="TOC1"/>
        <w:numPr>
          <w:ilvl w:val="1"/>
          <w:numId w:val="18"/>
        </w:numPr>
        <w:tabs>
          <w:tab w:val="left" w:pos="1975"/>
          <w:tab w:val="left" w:pos="1976"/>
        </w:tabs>
        <w:spacing w:before="120"/>
        <w:ind w:hanging="800"/>
        <w:rPr>
          <w:b w:val="0"/>
          <w:bCs w:val="0"/>
          <w:sz w:val="20"/>
          <w:szCs w:val="20"/>
        </w:rPr>
      </w:pPr>
      <w:r w:rsidRPr="00AB5A76">
        <w:rPr>
          <w:b w:val="0"/>
          <w:bCs w:val="0"/>
          <w:sz w:val="20"/>
          <w:szCs w:val="20"/>
        </w:rPr>
        <w:t>any other check or action required for Emergency</w:t>
      </w:r>
      <w:r w:rsidRPr="00AB5A76">
        <w:rPr>
          <w:b w:val="0"/>
          <w:bCs w:val="0"/>
          <w:spacing w:val="-16"/>
          <w:sz w:val="20"/>
          <w:szCs w:val="20"/>
        </w:rPr>
        <w:t xml:space="preserve"> </w:t>
      </w:r>
      <w:r w:rsidRPr="00AB5A76">
        <w:rPr>
          <w:b w:val="0"/>
          <w:bCs w:val="0"/>
          <w:sz w:val="20"/>
          <w:szCs w:val="20"/>
        </w:rPr>
        <w:t>Trip</w:t>
      </w:r>
    </w:p>
    <w:p w14:paraId="5C918757" w14:textId="77777777" w:rsidR="008757C2" w:rsidRPr="00AB5A76" w:rsidRDefault="00C031E9" w:rsidP="00542211">
      <w:pPr>
        <w:pStyle w:val="TOC1"/>
        <w:numPr>
          <w:ilvl w:val="0"/>
          <w:numId w:val="18"/>
        </w:numPr>
        <w:tabs>
          <w:tab w:val="left" w:pos="1051"/>
          <w:tab w:val="left" w:pos="1052"/>
        </w:tabs>
        <w:spacing w:before="120"/>
        <w:ind w:left="1051" w:hanging="676"/>
        <w:jc w:val="both"/>
        <w:rPr>
          <w:b w:val="0"/>
          <w:bCs w:val="0"/>
          <w:sz w:val="20"/>
          <w:szCs w:val="20"/>
        </w:rPr>
      </w:pPr>
      <w:r w:rsidRPr="00AB5A76">
        <w:rPr>
          <w:b w:val="0"/>
          <w:bCs w:val="0"/>
          <w:sz w:val="20"/>
          <w:szCs w:val="20"/>
        </w:rPr>
        <w:t>Actions required to reduce speed on the turbine gradually to</w:t>
      </w:r>
      <w:r w:rsidRPr="00AB5A76">
        <w:rPr>
          <w:b w:val="0"/>
          <w:bCs w:val="0"/>
          <w:spacing w:val="-21"/>
          <w:sz w:val="20"/>
          <w:szCs w:val="20"/>
        </w:rPr>
        <w:t xml:space="preserve"> </w:t>
      </w:r>
      <w:r w:rsidRPr="00AB5A76">
        <w:rPr>
          <w:b w:val="0"/>
          <w:bCs w:val="0"/>
          <w:sz w:val="20"/>
          <w:szCs w:val="20"/>
        </w:rPr>
        <w:t>zero</w:t>
      </w:r>
    </w:p>
    <w:p w14:paraId="560200A7" w14:textId="77777777" w:rsidR="008757C2" w:rsidRPr="00AB5A76" w:rsidRDefault="00C031E9" w:rsidP="00542211">
      <w:pPr>
        <w:pStyle w:val="TOC1"/>
        <w:numPr>
          <w:ilvl w:val="0"/>
          <w:numId w:val="18"/>
        </w:numPr>
        <w:tabs>
          <w:tab w:val="left" w:pos="1051"/>
          <w:tab w:val="left" w:pos="1052"/>
        </w:tabs>
        <w:spacing w:before="120"/>
        <w:ind w:left="1051" w:hanging="676"/>
        <w:jc w:val="both"/>
        <w:rPr>
          <w:b w:val="0"/>
          <w:bCs w:val="0"/>
          <w:sz w:val="20"/>
          <w:szCs w:val="20"/>
        </w:rPr>
      </w:pPr>
      <w:r w:rsidRPr="00AB5A76">
        <w:rPr>
          <w:b w:val="0"/>
          <w:bCs w:val="0"/>
          <w:sz w:val="20"/>
          <w:szCs w:val="20"/>
        </w:rPr>
        <w:t>Confirmation</w:t>
      </w:r>
      <w:r w:rsidRPr="00AB5A76">
        <w:rPr>
          <w:b w:val="0"/>
          <w:bCs w:val="0"/>
          <w:spacing w:val="-6"/>
          <w:sz w:val="20"/>
          <w:szCs w:val="20"/>
        </w:rPr>
        <w:t xml:space="preserve"> </w:t>
      </w:r>
      <w:r w:rsidRPr="00AB5A76">
        <w:rPr>
          <w:b w:val="0"/>
          <w:bCs w:val="0"/>
          <w:sz w:val="20"/>
          <w:szCs w:val="20"/>
        </w:rPr>
        <w:t>that</w:t>
      </w:r>
      <w:r w:rsidRPr="00AB5A76">
        <w:rPr>
          <w:b w:val="0"/>
          <w:bCs w:val="0"/>
          <w:spacing w:val="-6"/>
          <w:sz w:val="20"/>
          <w:szCs w:val="20"/>
        </w:rPr>
        <w:t xml:space="preserve"> </w:t>
      </w:r>
      <w:r w:rsidRPr="00AB5A76">
        <w:rPr>
          <w:b w:val="0"/>
          <w:bCs w:val="0"/>
          <w:sz w:val="20"/>
          <w:szCs w:val="20"/>
        </w:rPr>
        <w:t>the</w:t>
      </w:r>
      <w:r w:rsidRPr="00AB5A76">
        <w:rPr>
          <w:b w:val="0"/>
          <w:bCs w:val="0"/>
          <w:spacing w:val="-6"/>
          <w:sz w:val="20"/>
          <w:szCs w:val="20"/>
        </w:rPr>
        <w:t xml:space="preserve"> </w:t>
      </w:r>
      <w:r w:rsidRPr="00AB5A76">
        <w:rPr>
          <w:b w:val="0"/>
          <w:bCs w:val="0"/>
          <w:sz w:val="20"/>
          <w:szCs w:val="20"/>
        </w:rPr>
        <w:t>trip</w:t>
      </w:r>
      <w:r w:rsidRPr="00AB5A76">
        <w:rPr>
          <w:b w:val="0"/>
          <w:bCs w:val="0"/>
          <w:spacing w:val="-7"/>
          <w:sz w:val="20"/>
          <w:szCs w:val="20"/>
        </w:rPr>
        <w:t xml:space="preserve"> </w:t>
      </w:r>
      <w:r w:rsidRPr="00AB5A76">
        <w:rPr>
          <w:b w:val="0"/>
          <w:bCs w:val="0"/>
          <w:sz w:val="20"/>
          <w:szCs w:val="20"/>
        </w:rPr>
        <w:t>process</w:t>
      </w:r>
      <w:r w:rsidRPr="00AB5A76">
        <w:rPr>
          <w:b w:val="0"/>
          <w:bCs w:val="0"/>
          <w:spacing w:val="-5"/>
          <w:sz w:val="20"/>
          <w:szCs w:val="20"/>
        </w:rPr>
        <w:t xml:space="preserve"> </w:t>
      </w:r>
      <w:r w:rsidRPr="00AB5A76">
        <w:rPr>
          <w:b w:val="0"/>
          <w:bCs w:val="0"/>
          <w:sz w:val="20"/>
          <w:szCs w:val="20"/>
        </w:rPr>
        <w:t>is</w:t>
      </w:r>
      <w:r w:rsidRPr="00AB5A76">
        <w:rPr>
          <w:b w:val="0"/>
          <w:bCs w:val="0"/>
          <w:spacing w:val="-7"/>
          <w:sz w:val="20"/>
          <w:szCs w:val="20"/>
        </w:rPr>
        <w:t xml:space="preserve"> </w:t>
      </w:r>
      <w:r w:rsidRPr="00AB5A76">
        <w:rPr>
          <w:b w:val="0"/>
          <w:bCs w:val="0"/>
          <w:sz w:val="20"/>
          <w:szCs w:val="20"/>
        </w:rPr>
        <w:t>complete</w:t>
      </w:r>
      <w:r w:rsidRPr="00AB5A76">
        <w:rPr>
          <w:b w:val="0"/>
          <w:bCs w:val="0"/>
          <w:spacing w:val="-6"/>
          <w:sz w:val="20"/>
          <w:szCs w:val="20"/>
        </w:rPr>
        <w:t xml:space="preserve"> </w:t>
      </w:r>
      <w:r w:rsidRPr="00AB5A76">
        <w:rPr>
          <w:b w:val="0"/>
          <w:bCs w:val="0"/>
          <w:sz w:val="20"/>
          <w:szCs w:val="20"/>
        </w:rPr>
        <w:t>and</w:t>
      </w:r>
      <w:r w:rsidRPr="00AB5A76">
        <w:rPr>
          <w:b w:val="0"/>
          <w:bCs w:val="0"/>
          <w:spacing w:val="-6"/>
          <w:sz w:val="20"/>
          <w:szCs w:val="20"/>
        </w:rPr>
        <w:t xml:space="preserve"> </w:t>
      </w:r>
      <w:r w:rsidRPr="00AB5A76">
        <w:rPr>
          <w:b w:val="0"/>
          <w:bCs w:val="0"/>
          <w:sz w:val="20"/>
          <w:szCs w:val="20"/>
        </w:rPr>
        <w:t>that</w:t>
      </w:r>
      <w:r w:rsidRPr="00AB5A76">
        <w:rPr>
          <w:b w:val="0"/>
          <w:bCs w:val="0"/>
          <w:spacing w:val="-5"/>
          <w:sz w:val="20"/>
          <w:szCs w:val="20"/>
        </w:rPr>
        <w:t xml:space="preserve"> </w:t>
      </w:r>
      <w:r w:rsidRPr="00AB5A76">
        <w:rPr>
          <w:b w:val="0"/>
          <w:bCs w:val="0"/>
          <w:sz w:val="20"/>
          <w:szCs w:val="20"/>
        </w:rPr>
        <w:t>the</w:t>
      </w:r>
      <w:r w:rsidRPr="00AB5A76">
        <w:rPr>
          <w:b w:val="0"/>
          <w:bCs w:val="0"/>
          <w:spacing w:val="-6"/>
          <w:sz w:val="20"/>
          <w:szCs w:val="20"/>
        </w:rPr>
        <w:t xml:space="preserve"> </w:t>
      </w:r>
      <w:r w:rsidRPr="00AB5A76">
        <w:rPr>
          <w:b w:val="0"/>
          <w:bCs w:val="0"/>
          <w:sz w:val="20"/>
          <w:szCs w:val="20"/>
        </w:rPr>
        <w:t>system</w:t>
      </w:r>
      <w:r w:rsidRPr="00AB5A76">
        <w:rPr>
          <w:b w:val="0"/>
          <w:bCs w:val="0"/>
          <w:spacing w:val="-6"/>
          <w:sz w:val="20"/>
          <w:szCs w:val="20"/>
        </w:rPr>
        <w:t xml:space="preserve"> </w:t>
      </w:r>
      <w:r w:rsidRPr="00AB5A76">
        <w:rPr>
          <w:b w:val="0"/>
          <w:bCs w:val="0"/>
          <w:sz w:val="20"/>
          <w:szCs w:val="20"/>
        </w:rPr>
        <w:t>is</w:t>
      </w:r>
      <w:r w:rsidRPr="00AB5A76">
        <w:rPr>
          <w:b w:val="0"/>
          <w:bCs w:val="0"/>
          <w:spacing w:val="-4"/>
          <w:sz w:val="20"/>
          <w:szCs w:val="20"/>
        </w:rPr>
        <w:t xml:space="preserve"> </w:t>
      </w:r>
      <w:r w:rsidRPr="00AB5A76">
        <w:rPr>
          <w:b w:val="0"/>
          <w:bCs w:val="0"/>
          <w:sz w:val="20"/>
          <w:szCs w:val="20"/>
        </w:rPr>
        <w:t>ready</w:t>
      </w:r>
      <w:r w:rsidRPr="00AB5A76">
        <w:rPr>
          <w:b w:val="0"/>
          <w:bCs w:val="0"/>
          <w:spacing w:val="-6"/>
          <w:sz w:val="20"/>
          <w:szCs w:val="20"/>
        </w:rPr>
        <w:t xml:space="preserve"> </w:t>
      </w:r>
      <w:r w:rsidRPr="00AB5A76">
        <w:rPr>
          <w:b w:val="0"/>
          <w:bCs w:val="0"/>
          <w:sz w:val="20"/>
          <w:szCs w:val="20"/>
        </w:rPr>
        <w:t>to</w:t>
      </w:r>
      <w:r w:rsidRPr="00AB5A76">
        <w:rPr>
          <w:b w:val="0"/>
          <w:bCs w:val="0"/>
          <w:spacing w:val="-7"/>
          <w:sz w:val="20"/>
          <w:szCs w:val="20"/>
        </w:rPr>
        <w:t xml:space="preserve"> </w:t>
      </w:r>
      <w:r w:rsidRPr="00AB5A76">
        <w:rPr>
          <w:b w:val="0"/>
          <w:bCs w:val="0"/>
          <w:sz w:val="20"/>
          <w:szCs w:val="20"/>
        </w:rPr>
        <w:t>go</w:t>
      </w:r>
      <w:r w:rsidRPr="00AB5A76">
        <w:rPr>
          <w:b w:val="0"/>
          <w:bCs w:val="0"/>
          <w:spacing w:val="-6"/>
          <w:sz w:val="20"/>
          <w:szCs w:val="20"/>
        </w:rPr>
        <w:t xml:space="preserve"> </w:t>
      </w:r>
      <w:r w:rsidRPr="00AB5A76">
        <w:rPr>
          <w:b w:val="0"/>
          <w:bCs w:val="0"/>
          <w:sz w:val="20"/>
          <w:szCs w:val="20"/>
        </w:rPr>
        <w:t>into</w:t>
      </w:r>
      <w:r w:rsidRPr="00AB5A76">
        <w:rPr>
          <w:b w:val="0"/>
          <w:bCs w:val="0"/>
          <w:spacing w:val="-6"/>
          <w:sz w:val="20"/>
          <w:szCs w:val="20"/>
        </w:rPr>
        <w:t xml:space="preserve"> </w:t>
      </w:r>
      <w:r w:rsidRPr="00AB5A76">
        <w:rPr>
          <w:b w:val="0"/>
          <w:bCs w:val="0"/>
          <w:sz w:val="20"/>
          <w:szCs w:val="20"/>
        </w:rPr>
        <w:t>Standby</w:t>
      </w:r>
      <w:r w:rsidRPr="00AB5A76">
        <w:rPr>
          <w:b w:val="0"/>
          <w:bCs w:val="0"/>
          <w:spacing w:val="-5"/>
          <w:sz w:val="20"/>
          <w:szCs w:val="20"/>
        </w:rPr>
        <w:t xml:space="preserve"> </w:t>
      </w:r>
      <w:r w:rsidRPr="00AB5A76">
        <w:rPr>
          <w:b w:val="0"/>
          <w:bCs w:val="0"/>
          <w:sz w:val="20"/>
          <w:szCs w:val="20"/>
        </w:rPr>
        <w:t>mode.</w:t>
      </w:r>
    </w:p>
    <w:p w14:paraId="25DFDDA9" w14:textId="77777777" w:rsidR="008757C2" w:rsidRPr="00AB5A76" w:rsidRDefault="008757C2" w:rsidP="00A46207">
      <w:pPr>
        <w:rPr>
          <w:sz w:val="20"/>
          <w:szCs w:val="20"/>
        </w:rPr>
      </w:pPr>
    </w:p>
    <w:p w14:paraId="184771D1" w14:textId="77777777" w:rsidR="008757C2" w:rsidRPr="00AB5A76" w:rsidRDefault="00C031E9" w:rsidP="00ED47DE">
      <w:pPr>
        <w:spacing w:before="120" w:line="261" w:lineRule="auto"/>
        <w:ind w:left="375" w:right="390"/>
        <w:rPr>
          <w:sz w:val="20"/>
          <w:szCs w:val="20"/>
        </w:rPr>
      </w:pPr>
      <w:r w:rsidRPr="00AB5A76">
        <w:rPr>
          <w:sz w:val="20"/>
          <w:szCs w:val="20"/>
        </w:rPr>
        <w:t>During the execution of the Emergency Trip mode, the system shall raise the alarm condition(s) which caused the Emergency trip.</w:t>
      </w:r>
    </w:p>
    <w:p w14:paraId="07E6151A" w14:textId="77777777" w:rsidR="008757C2" w:rsidRDefault="008757C2" w:rsidP="00A46207">
      <w:pPr>
        <w:rPr>
          <w:sz w:val="20"/>
        </w:rPr>
      </w:pPr>
    </w:p>
    <w:p w14:paraId="20C44670" w14:textId="77777777" w:rsidR="008757C2" w:rsidRPr="00AB5A76" w:rsidRDefault="00C031E9" w:rsidP="00542211">
      <w:pPr>
        <w:pStyle w:val="TOC1"/>
        <w:numPr>
          <w:ilvl w:val="3"/>
          <w:numId w:val="35"/>
        </w:numPr>
        <w:tabs>
          <w:tab w:val="left" w:pos="1176"/>
        </w:tabs>
        <w:spacing w:before="240" w:after="240"/>
        <w:ind w:left="1174" w:hanging="800"/>
        <w:rPr>
          <w:sz w:val="22"/>
          <w:szCs w:val="22"/>
        </w:rPr>
      </w:pPr>
      <w:r w:rsidRPr="00AB5A76">
        <w:rPr>
          <w:sz w:val="22"/>
          <w:szCs w:val="22"/>
        </w:rPr>
        <w:t>Maintenance</w:t>
      </w:r>
      <w:r w:rsidRPr="00AB5A76">
        <w:rPr>
          <w:spacing w:val="-1"/>
          <w:sz w:val="22"/>
          <w:szCs w:val="22"/>
        </w:rPr>
        <w:t xml:space="preserve"> </w:t>
      </w:r>
      <w:r w:rsidRPr="00AB5A76">
        <w:rPr>
          <w:sz w:val="22"/>
          <w:szCs w:val="22"/>
        </w:rPr>
        <w:t>Mode</w:t>
      </w:r>
    </w:p>
    <w:p w14:paraId="24CEEED0" w14:textId="77777777" w:rsidR="008757C2" w:rsidRPr="00AB5A76" w:rsidRDefault="00C031E9" w:rsidP="00ED47DE">
      <w:pPr>
        <w:spacing w:before="120" w:line="261" w:lineRule="auto"/>
        <w:ind w:left="375" w:right="390"/>
        <w:rPr>
          <w:sz w:val="20"/>
          <w:szCs w:val="20"/>
        </w:rPr>
      </w:pPr>
      <w:r w:rsidRPr="00AB5A76">
        <w:rPr>
          <w:sz w:val="20"/>
          <w:szCs w:val="20"/>
        </w:rPr>
        <w:t>The Maintenance mode shall be used when the system is taken out of operation for maintenance or repairs and shall disable the use of the system.</w:t>
      </w:r>
    </w:p>
    <w:p w14:paraId="31AC56EA" w14:textId="77777777" w:rsidR="008757C2" w:rsidRPr="00AB5A76" w:rsidRDefault="00C031E9" w:rsidP="00542211">
      <w:pPr>
        <w:pStyle w:val="TOC1"/>
        <w:numPr>
          <w:ilvl w:val="3"/>
          <w:numId w:val="35"/>
        </w:numPr>
        <w:tabs>
          <w:tab w:val="left" w:pos="1176"/>
        </w:tabs>
        <w:spacing w:before="240" w:after="240"/>
        <w:ind w:left="1174" w:hanging="800"/>
        <w:jc w:val="both"/>
        <w:rPr>
          <w:sz w:val="22"/>
          <w:szCs w:val="22"/>
        </w:rPr>
      </w:pPr>
      <w:r w:rsidRPr="00AB5A76">
        <w:rPr>
          <w:sz w:val="22"/>
          <w:szCs w:val="22"/>
        </w:rPr>
        <w:t>Execute</w:t>
      </w:r>
      <w:r w:rsidRPr="00AB5A76">
        <w:rPr>
          <w:spacing w:val="-21"/>
          <w:sz w:val="22"/>
          <w:szCs w:val="22"/>
        </w:rPr>
        <w:t xml:space="preserve"> </w:t>
      </w:r>
      <w:r w:rsidRPr="00AB5A76">
        <w:rPr>
          <w:sz w:val="22"/>
          <w:szCs w:val="22"/>
        </w:rPr>
        <w:t>alarms</w:t>
      </w:r>
    </w:p>
    <w:p w14:paraId="3B8F0F12" w14:textId="77777777" w:rsidR="008757C2" w:rsidRPr="00AB5A76" w:rsidRDefault="00C031E9" w:rsidP="00ED47DE">
      <w:pPr>
        <w:spacing w:before="120"/>
        <w:ind w:left="375"/>
        <w:jc w:val="both"/>
        <w:rPr>
          <w:sz w:val="20"/>
          <w:szCs w:val="20"/>
        </w:rPr>
      </w:pPr>
      <w:r w:rsidRPr="00AB5A76">
        <w:rPr>
          <w:sz w:val="20"/>
          <w:szCs w:val="20"/>
        </w:rPr>
        <w:t>Alarm conditions shall continuously be monitored and alarm shall be raised when it occurs.</w:t>
      </w:r>
    </w:p>
    <w:p w14:paraId="7A420AFD" w14:textId="77777777" w:rsidR="008757C2" w:rsidRPr="00AB5A76" w:rsidRDefault="00C031E9" w:rsidP="00542211">
      <w:pPr>
        <w:pStyle w:val="Heading1"/>
        <w:numPr>
          <w:ilvl w:val="1"/>
          <w:numId w:val="35"/>
        </w:numPr>
        <w:tabs>
          <w:tab w:val="left" w:pos="1176"/>
        </w:tabs>
        <w:spacing w:before="240" w:after="240"/>
        <w:ind w:left="1174" w:hanging="800"/>
        <w:jc w:val="both"/>
        <w:rPr>
          <w:sz w:val="22"/>
          <w:szCs w:val="22"/>
        </w:rPr>
      </w:pPr>
      <w:bookmarkStart w:id="12" w:name="_Toc81335762"/>
      <w:r w:rsidRPr="00AB5A76">
        <w:rPr>
          <w:sz w:val="22"/>
          <w:szCs w:val="22"/>
        </w:rPr>
        <w:t>Design and</w:t>
      </w:r>
      <w:r w:rsidRPr="00AB5A76">
        <w:rPr>
          <w:spacing w:val="-3"/>
          <w:sz w:val="22"/>
          <w:szCs w:val="22"/>
        </w:rPr>
        <w:t xml:space="preserve"> </w:t>
      </w:r>
      <w:r w:rsidRPr="00AB5A76">
        <w:rPr>
          <w:sz w:val="22"/>
          <w:szCs w:val="22"/>
        </w:rPr>
        <w:t>Construction</w:t>
      </w:r>
      <w:bookmarkEnd w:id="12"/>
    </w:p>
    <w:p w14:paraId="52AC89DD" w14:textId="77777777" w:rsidR="001644DD" w:rsidRPr="00AB5A76" w:rsidRDefault="00C031E9" w:rsidP="00ED47DE">
      <w:pPr>
        <w:spacing w:before="120"/>
        <w:ind w:left="375"/>
        <w:jc w:val="both"/>
        <w:rPr>
          <w:sz w:val="20"/>
          <w:szCs w:val="20"/>
        </w:rPr>
      </w:pPr>
      <w:r w:rsidRPr="00AB5A76">
        <w:rPr>
          <w:sz w:val="20"/>
          <w:szCs w:val="20"/>
        </w:rPr>
        <w:t>Design and construction requirements for sub-systems are dealt with in section 3.</w:t>
      </w:r>
      <w:r w:rsidR="00414D2A">
        <w:rPr>
          <w:sz w:val="20"/>
          <w:szCs w:val="20"/>
        </w:rPr>
        <w:t>7</w:t>
      </w:r>
      <w:r w:rsidRPr="00AB5A76">
        <w:rPr>
          <w:sz w:val="20"/>
          <w:szCs w:val="20"/>
        </w:rPr>
        <w:t>.</w:t>
      </w:r>
    </w:p>
    <w:p w14:paraId="4031CA29" w14:textId="77777777" w:rsidR="008757C2" w:rsidRPr="00AB5A76" w:rsidRDefault="00C031E9" w:rsidP="00542211">
      <w:pPr>
        <w:pStyle w:val="Heading1"/>
        <w:numPr>
          <w:ilvl w:val="1"/>
          <w:numId w:val="35"/>
        </w:numPr>
        <w:tabs>
          <w:tab w:val="left" w:pos="1176"/>
        </w:tabs>
        <w:spacing w:before="240" w:after="240"/>
        <w:ind w:left="1174" w:hanging="800"/>
        <w:jc w:val="both"/>
        <w:rPr>
          <w:sz w:val="22"/>
          <w:szCs w:val="22"/>
        </w:rPr>
      </w:pPr>
      <w:bookmarkStart w:id="13" w:name="_Toc81335763"/>
      <w:r w:rsidRPr="00AB5A76">
        <w:rPr>
          <w:sz w:val="22"/>
          <w:szCs w:val="22"/>
        </w:rPr>
        <w:t>Documentation</w:t>
      </w:r>
      <w:bookmarkEnd w:id="13"/>
    </w:p>
    <w:p w14:paraId="51256FCB" w14:textId="77777777" w:rsidR="008757C2" w:rsidRPr="00AB5A76" w:rsidRDefault="00C031E9" w:rsidP="00ED47DE">
      <w:pPr>
        <w:spacing w:before="120" w:line="261" w:lineRule="auto"/>
        <w:ind w:left="375" w:right="390"/>
        <w:rPr>
          <w:sz w:val="20"/>
          <w:szCs w:val="20"/>
        </w:rPr>
      </w:pPr>
      <w:r w:rsidRPr="00AB5A76">
        <w:rPr>
          <w:sz w:val="20"/>
          <w:szCs w:val="20"/>
        </w:rPr>
        <w:t>All relevant documentation shall be forwarded to the Engineers representative for a</w:t>
      </w:r>
      <w:r w:rsidR="00E71755" w:rsidRPr="00AB5A76">
        <w:rPr>
          <w:sz w:val="20"/>
          <w:szCs w:val="20"/>
        </w:rPr>
        <w:t>cceptance</w:t>
      </w:r>
      <w:r w:rsidRPr="00AB5A76">
        <w:rPr>
          <w:sz w:val="20"/>
          <w:szCs w:val="20"/>
        </w:rPr>
        <w:t xml:space="preserve"> prior to manufacture.</w:t>
      </w:r>
    </w:p>
    <w:p w14:paraId="243EA3FA" w14:textId="77777777" w:rsidR="008757C2" w:rsidRPr="00AB5A76" w:rsidRDefault="00C031E9" w:rsidP="00ED47DE">
      <w:pPr>
        <w:spacing w:before="120"/>
        <w:ind w:left="375"/>
        <w:rPr>
          <w:sz w:val="20"/>
          <w:szCs w:val="20"/>
        </w:rPr>
      </w:pPr>
      <w:r w:rsidRPr="00AB5A76">
        <w:rPr>
          <w:sz w:val="20"/>
          <w:szCs w:val="20"/>
        </w:rPr>
        <w:t>Drawings and information</w:t>
      </w:r>
    </w:p>
    <w:p w14:paraId="12257082" w14:textId="77777777" w:rsidR="008757C2" w:rsidRPr="00AB5A76" w:rsidRDefault="008757C2" w:rsidP="00A46207">
      <w:pPr>
        <w:rPr>
          <w:sz w:val="20"/>
          <w:szCs w:val="20"/>
        </w:rPr>
      </w:pPr>
    </w:p>
    <w:p w14:paraId="4159F807" w14:textId="77777777" w:rsidR="008757C2" w:rsidRPr="00AB5A76" w:rsidRDefault="00C031E9" w:rsidP="00542211">
      <w:pPr>
        <w:pStyle w:val="TOC1"/>
        <w:numPr>
          <w:ilvl w:val="0"/>
          <w:numId w:val="17"/>
        </w:numPr>
        <w:tabs>
          <w:tab w:val="left" w:pos="1443"/>
        </w:tabs>
        <w:spacing w:before="120" w:line="261" w:lineRule="auto"/>
        <w:ind w:right="454"/>
        <w:jc w:val="both"/>
        <w:rPr>
          <w:b w:val="0"/>
          <w:bCs w:val="0"/>
          <w:sz w:val="20"/>
          <w:szCs w:val="20"/>
        </w:rPr>
      </w:pPr>
      <w:r w:rsidRPr="00AB5A76">
        <w:rPr>
          <w:b w:val="0"/>
          <w:bCs w:val="0"/>
          <w:sz w:val="20"/>
          <w:szCs w:val="20"/>
        </w:rPr>
        <w:t>Should the makers consider any of the drawings or information to be confidential, the documents</w:t>
      </w:r>
      <w:r w:rsidRPr="00AB5A76">
        <w:rPr>
          <w:b w:val="0"/>
          <w:bCs w:val="0"/>
          <w:spacing w:val="-8"/>
          <w:sz w:val="20"/>
          <w:szCs w:val="20"/>
        </w:rPr>
        <w:t xml:space="preserve"> </w:t>
      </w:r>
      <w:r w:rsidRPr="00AB5A76">
        <w:rPr>
          <w:b w:val="0"/>
          <w:bCs w:val="0"/>
          <w:sz w:val="20"/>
          <w:szCs w:val="20"/>
        </w:rPr>
        <w:t>shall</w:t>
      </w:r>
      <w:r w:rsidRPr="00AB5A76">
        <w:rPr>
          <w:b w:val="0"/>
          <w:bCs w:val="0"/>
          <w:spacing w:val="-9"/>
          <w:sz w:val="20"/>
          <w:szCs w:val="20"/>
        </w:rPr>
        <w:t xml:space="preserve"> </w:t>
      </w:r>
      <w:r w:rsidRPr="00AB5A76">
        <w:rPr>
          <w:b w:val="0"/>
          <w:bCs w:val="0"/>
          <w:sz w:val="20"/>
          <w:szCs w:val="20"/>
        </w:rPr>
        <w:t>be</w:t>
      </w:r>
      <w:r w:rsidRPr="00AB5A76">
        <w:rPr>
          <w:b w:val="0"/>
          <w:bCs w:val="0"/>
          <w:spacing w:val="-9"/>
          <w:sz w:val="20"/>
          <w:szCs w:val="20"/>
        </w:rPr>
        <w:t xml:space="preserve"> </w:t>
      </w:r>
      <w:r w:rsidRPr="00AB5A76">
        <w:rPr>
          <w:b w:val="0"/>
          <w:bCs w:val="0"/>
          <w:sz w:val="20"/>
          <w:szCs w:val="20"/>
        </w:rPr>
        <w:t>marked</w:t>
      </w:r>
      <w:r w:rsidRPr="00AB5A76">
        <w:rPr>
          <w:b w:val="0"/>
          <w:bCs w:val="0"/>
          <w:spacing w:val="-9"/>
          <w:sz w:val="20"/>
          <w:szCs w:val="20"/>
        </w:rPr>
        <w:t xml:space="preserve"> </w:t>
      </w:r>
      <w:r w:rsidRPr="00AB5A76">
        <w:rPr>
          <w:b w:val="0"/>
          <w:bCs w:val="0"/>
          <w:sz w:val="20"/>
          <w:szCs w:val="20"/>
        </w:rPr>
        <w:t>"CONFIDENTIAL"</w:t>
      </w:r>
      <w:r w:rsidRPr="00AB5A76">
        <w:rPr>
          <w:b w:val="0"/>
          <w:bCs w:val="0"/>
          <w:spacing w:val="-8"/>
          <w:sz w:val="20"/>
          <w:szCs w:val="20"/>
        </w:rPr>
        <w:t xml:space="preserve"> </w:t>
      </w:r>
      <w:r w:rsidRPr="00AB5A76">
        <w:rPr>
          <w:b w:val="0"/>
          <w:bCs w:val="0"/>
          <w:sz w:val="20"/>
          <w:szCs w:val="20"/>
        </w:rPr>
        <w:t>and</w:t>
      </w:r>
      <w:r w:rsidRPr="00AB5A76">
        <w:rPr>
          <w:b w:val="0"/>
          <w:bCs w:val="0"/>
          <w:spacing w:val="-9"/>
          <w:sz w:val="20"/>
          <w:szCs w:val="20"/>
        </w:rPr>
        <w:t xml:space="preserve"> </w:t>
      </w:r>
      <w:r w:rsidRPr="00AB5A76">
        <w:rPr>
          <w:b w:val="0"/>
          <w:bCs w:val="0"/>
          <w:sz w:val="20"/>
          <w:szCs w:val="20"/>
        </w:rPr>
        <w:t>they</w:t>
      </w:r>
      <w:r w:rsidRPr="00AB5A76">
        <w:rPr>
          <w:b w:val="0"/>
          <w:bCs w:val="0"/>
          <w:spacing w:val="-6"/>
          <w:sz w:val="20"/>
          <w:szCs w:val="20"/>
        </w:rPr>
        <w:t xml:space="preserve"> </w:t>
      </w:r>
      <w:r w:rsidRPr="00AB5A76">
        <w:rPr>
          <w:b w:val="0"/>
          <w:bCs w:val="0"/>
          <w:sz w:val="20"/>
          <w:szCs w:val="20"/>
        </w:rPr>
        <w:t>will</w:t>
      </w:r>
      <w:r w:rsidRPr="00AB5A76">
        <w:rPr>
          <w:b w:val="0"/>
          <w:bCs w:val="0"/>
          <w:spacing w:val="-9"/>
          <w:sz w:val="20"/>
          <w:szCs w:val="20"/>
        </w:rPr>
        <w:t xml:space="preserve"> </w:t>
      </w:r>
      <w:r w:rsidRPr="00AB5A76">
        <w:rPr>
          <w:b w:val="0"/>
          <w:bCs w:val="0"/>
          <w:sz w:val="20"/>
          <w:szCs w:val="20"/>
        </w:rPr>
        <w:t>be</w:t>
      </w:r>
      <w:r w:rsidRPr="00AB5A76">
        <w:rPr>
          <w:b w:val="0"/>
          <w:bCs w:val="0"/>
          <w:spacing w:val="-9"/>
          <w:sz w:val="20"/>
          <w:szCs w:val="20"/>
        </w:rPr>
        <w:t xml:space="preserve"> </w:t>
      </w:r>
      <w:r w:rsidRPr="00AB5A76">
        <w:rPr>
          <w:b w:val="0"/>
          <w:bCs w:val="0"/>
          <w:sz w:val="20"/>
          <w:szCs w:val="20"/>
        </w:rPr>
        <w:t>treated</w:t>
      </w:r>
      <w:r w:rsidRPr="00AB5A76">
        <w:rPr>
          <w:b w:val="0"/>
          <w:bCs w:val="0"/>
          <w:spacing w:val="-9"/>
          <w:sz w:val="20"/>
          <w:szCs w:val="20"/>
        </w:rPr>
        <w:t xml:space="preserve"> </w:t>
      </w:r>
      <w:r w:rsidRPr="00AB5A76">
        <w:rPr>
          <w:b w:val="0"/>
          <w:bCs w:val="0"/>
          <w:sz w:val="20"/>
          <w:szCs w:val="20"/>
        </w:rPr>
        <w:t>as</w:t>
      </w:r>
      <w:r w:rsidRPr="00AB5A76">
        <w:rPr>
          <w:b w:val="0"/>
          <w:bCs w:val="0"/>
          <w:spacing w:val="-8"/>
          <w:sz w:val="20"/>
          <w:szCs w:val="20"/>
        </w:rPr>
        <w:t xml:space="preserve"> </w:t>
      </w:r>
      <w:r w:rsidRPr="00AB5A76">
        <w:rPr>
          <w:b w:val="0"/>
          <w:bCs w:val="0"/>
          <w:sz w:val="20"/>
          <w:szCs w:val="20"/>
        </w:rPr>
        <w:t>such</w:t>
      </w:r>
      <w:r w:rsidRPr="00AB5A76">
        <w:rPr>
          <w:b w:val="0"/>
          <w:bCs w:val="0"/>
          <w:spacing w:val="-10"/>
          <w:sz w:val="20"/>
          <w:szCs w:val="20"/>
        </w:rPr>
        <w:t xml:space="preserve"> </w:t>
      </w:r>
      <w:r w:rsidRPr="00AB5A76">
        <w:rPr>
          <w:b w:val="0"/>
          <w:bCs w:val="0"/>
          <w:sz w:val="20"/>
          <w:szCs w:val="20"/>
        </w:rPr>
        <w:t>by</w:t>
      </w:r>
      <w:r w:rsidRPr="00AB5A76">
        <w:rPr>
          <w:b w:val="0"/>
          <w:bCs w:val="0"/>
          <w:spacing w:val="-9"/>
          <w:sz w:val="20"/>
          <w:szCs w:val="20"/>
        </w:rPr>
        <w:t xml:space="preserve"> </w:t>
      </w:r>
      <w:r w:rsidRPr="00AB5A76">
        <w:rPr>
          <w:b w:val="0"/>
          <w:bCs w:val="0"/>
          <w:sz w:val="20"/>
          <w:szCs w:val="20"/>
        </w:rPr>
        <w:t>Rand</w:t>
      </w:r>
      <w:r w:rsidRPr="00AB5A76">
        <w:rPr>
          <w:b w:val="0"/>
          <w:bCs w:val="0"/>
          <w:spacing w:val="-9"/>
          <w:sz w:val="20"/>
          <w:szCs w:val="20"/>
        </w:rPr>
        <w:t xml:space="preserve"> </w:t>
      </w:r>
      <w:r w:rsidRPr="00AB5A76">
        <w:rPr>
          <w:b w:val="0"/>
          <w:bCs w:val="0"/>
          <w:sz w:val="20"/>
          <w:szCs w:val="20"/>
        </w:rPr>
        <w:t>Water.</w:t>
      </w:r>
    </w:p>
    <w:p w14:paraId="338D055A" w14:textId="77777777" w:rsidR="008757C2" w:rsidRPr="00AB5A76" w:rsidRDefault="00C031E9" w:rsidP="00542211">
      <w:pPr>
        <w:pStyle w:val="TOC1"/>
        <w:numPr>
          <w:ilvl w:val="0"/>
          <w:numId w:val="17"/>
        </w:numPr>
        <w:tabs>
          <w:tab w:val="left" w:pos="1443"/>
        </w:tabs>
        <w:spacing w:before="120" w:line="261" w:lineRule="auto"/>
        <w:ind w:right="456"/>
        <w:jc w:val="both"/>
        <w:rPr>
          <w:b w:val="0"/>
          <w:bCs w:val="0"/>
          <w:sz w:val="20"/>
          <w:szCs w:val="20"/>
        </w:rPr>
      </w:pPr>
      <w:r w:rsidRPr="00AB5A76">
        <w:rPr>
          <w:b w:val="0"/>
          <w:bCs w:val="0"/>
          <w:sz w:val="20"/>
          <w:szCs w:val="20"/>
        </w:rPr>
        <w:t>Sufficient information shall be given on the drawings to enable replacement parts to be identified and ordered, if</w:t>
      </w:r>
      <w:r w:rsidRPr="00AB5A76">
        <w:rPr>
          <w:b w:val="0"/>
          <w:bCs w:val="0"/>
          <w:spacing w:val="-5"/>
          <w:sz w:val="20"/>
          <w:szCs w:val="20"/>
        </w:rPr>
        <w:t xml:space="preserve"> </w:t>
      </w:r>
      <w:r w:rsidRPr="00AB5A76">
        <w:rPr>
          <w:b w:val="0"/>
          <w:bCs w:val="0"/>
          <w:sz w:val="20"/>
          <w:szCs w:val="20"/>
        </w:rPr>
        <w:t>necessary.</w:t>
      </w:r>
    </w:p>
    <w:p w14:paraId="44131B3F" w14:textId="77777777" w:rsidR="008757C2" w:rsidRPr="00AB5A76" w:rsidRDefault="00C031E9" w:rsidP="00542211">
      <w:pPr>
        <w:pStyle w:val="TOC1"/>
        <w:numPr>
          <w:ilvl w:val="0"/>
          <w:numId w:val="17"/>
        </w:numPr>
        <w:tabs>
          <w:tab w:val="left" w:pos="1442"/>
          <w:tab w:val="left" w:pos="1443"/>
        </w:tabs>
        <w:spacing w:before="120"/>
        <w:rPr>
          <w:b w:val="0"/>
          <w:bCs w:val="0"/>
          <w:sz w:val="20"/>
          <w:szCs w:val="20"/>
        </w:rPr>
      </w:pPr>
      <w:r w:rsidRPr="00AB5A76">
        <w:rPr>
          <w:b w:val="0"/>
          <w:bCs w:val="0"/>
          <w:sz w:val="20"/>
          <w:szCs w:val="20"/>
        </w:rPr>
        <w:t>All communications, pamphlets and technical literature shall be in</w:t>
      </w:r>
      <w:r w:rsidRPr="00AB5A76">
        <w:rPr>
          <w:b w:val="0"/>
          <w:bCs w:val="0"/>
          <w:spacing w:val="-18"/>
          <w:sz w:val="20"/>
          <w:szCs w:val="20"/>
        </w:rPr>
        <w:t xml:space="preserve"> </w:t>
      </w:r>
      <w:r w:rsidRPr="00AB5A76">
        <w:rPr>
          <w:b w:val="0"/>
          <w:bCs w:val="0"/>
          <w:sz w:val="20"/>
          <w:szCs w:val="20"/>
        </w:rPr>
        <w:t>English.</w:t>
      </w:r>
    </w:p>
    <w:p w14:paraId="2C0919A7" w14:textId="77777777" w:rsidR="008757C2" w:rsidRPr="00AB5A76" w:rsidRDefault="00C031E9" w:rsidP="00542211">
      <w:pPr>
        <w:pStyle w:val="TOC1"/>
        <w:numPr>
          <w:ilvl w:val="0"/>
          <w:numId w:val="17"/>
        </w:numPr>
        <w:tabs>
          <w:tab w:val="left" w:pos="1443"/>
        </w:tabs>
        <w:spacing w:before="120" w:line="261" w:lineRule="auto"/>
        <w:ind w:right="456"/>
        <w:jc w:val="both"/>
        <w:rPr>
          <w:b w:val="0"/>
          <w:bCs w:val="0"/>
          <w:sz w:val="20"/>
          <w:szCs w:val="20"/>
        </w:rPr>
      </w:pPr>
      <w:r w:rsidRPr="00AB5A76">
        <w:rPr>
          <w:b w:val="0"/>
          <w:bCs w:val="0"/>
          <w:sz w:val="20"/>
          <w:szCs w:val="20"/>
        </w:rPr>
        <w:t xml:space="preserve">Two sets of </w:t>
      </w:r>
      <w:r w:rsidR="00E71755" w:rsidRPr="00AB5A76">
        <w:rPr>
          <w:b w:val="0"/>
          <w:bCs w:val="0"/>
          <w:sz w:val="20"/>
          <w:szCs w:val="20"/>
        </w:rPr>
        <w:t>CD</w:t>
      </w:r>
      <w:r w:rsidRPr="00AB5A76">
        <w:rPr>
          <w:b w:val="0"/>
          <w:bCs w:val="0"/>
          <w:sz w:val="20"/>
          <w:szCs w:val="20"/>
        </w:rPr>
        <w:t xml:space="preserve"> shall be supplied with the a</w:t>
      </w:r>
      <w:r w:rsidR="00E71755" w:rsidRPr="00AB5A76">
        <w:rPr>
          <w:b w:val="0"/>
          <w:bCs w:val="0"/>
          <w:sz w:val="20"/>
          <w:szCs w:val="20"/>
        </w:rPr>
        <w:t xml:space="preserve">ccepted </w:t>
      </w:r>
      <w:r w:rsidRPr="00AB5A76">
        <w:rPr>
          <w:b w:val="0"/>
          <w:bCs w:val="0"/>
          <w:sz w:val="20"/>
          <w:szCs w:val="20"/>
        </w:rPr>
        <w:t>"CAD" drawings tabled and stored in a format that ca</w:t>
      </w:r>
      <w:r w:rsidR="00E71755" w:rsidRPr="00AB5A76">
        <w:rPr>
          <w:b w:val="0"/>
          <w:bCs w:val="0"/>
          <w:sz w:val="20"/>
          <w:szCs w:val="20"/>
        </w:rPr>
        <w:t>n be loaded, edited and printed</w:t>
      </w:r>
    </w:p>
    <w:p w14:paraId="7429E65E" w14:textId="77777777" w:rsidR="008757C2" w:rsidRPr="00AB5A76" w:rsidRDefault="00C031E9" w:rsidP="00542211">
      <w:pPr>
        <w:pStyle w:val="TOC1"/>
        <w:numPr>
          <w:ilvl w:val="0"/>
          <w:numId w:val="17"/>
        </w:numPr>
        <w:tabs>
          <w:tab w:val="left" w:pos="1440"/>
          <w:tab w:val="left" w:pos="1441"/>
        </w:tabs>
        <w:spacing w:before="120"/>
        <w:ind w:left="1440" w:hanging="531"/>
        <w:rPr>
          <w:b w:val="0"/>
          <w:bCs w:val="0"/>
          <w:sz w:val="20"/>
          <w:szCs w:val="20"/>
        </w:rPr>
      </w:pPr>
      <w:r w:rsidRPr="00AB5A76">
        <w:rPr>
          <w:b w:val="0"/>
          <w:bCs w:val="0"/>
          <w:sz w:val="20"/>
          <w:szCs w:val="20"/>
        </w:rPr>
        <w:t>All drawings shall utilise the WKS codification system for identification of plant</w:t>
      </w:r>
      <w:r w:rsidR="00797AE9" w:rsidRPr="00AB5A76">
        <w:rPr>
          <w:b w:val="0"/>
          <w:bCs w:val="0"/>
          <w:sz w:val="20"/>
          <w:szCs w:val="20"/>
        </w:rPr>
        <w:t xml:space="preserve"> </w:t>
      </w:r>
      <w:r w:rsidRPr="00AB5A76">
        <w:rPr>
          <w:b w:val="0"/>
          <w:bCs w:val="0"/>
          <w:spacing w:val="-38"/>
          <w:sz w:val="20"/>
          <w:szCs w:val="20"/>
        </w:rPr>
        <w:t xml:space="preserve"> </w:t>
      </w:r>
      <w:r w:rsidRPr="00AB5A76">
        <w:rPr>
          <w:b w:val="0"/>
          <w:bCs w:val="0"/>
          <w:sz w:val="20"/>
          <w:szCs w:val="20"/>
        </w:rPr>
        <w:t>elements.</w:t>
      </w:r>
    </w:p>
    <w:p w14:paraId="0677A807" w14:textId="77777777" w:rsidR="008757C2" w:rsidRPr="00AB5A76" w:rsidRDefault="00C031E9" w:rsidP="00542211">
      <w:pPr>
        <w:pStyle w:val="TOC1"/>
        <w:numPr>
          <w:ilvl w:val="0"/>
          <w:numId w:val="17"/>
        </w:numPr>
        <w:tabs>
          <w:tab w:val="left" w:pos="1441"/>
          <w:tab w:val="left" w:pos="1443"/>
        </w:tabs>
        <w:spacing w:before="120"/>
        <w:rPr>
          <w:b w:val="0"/>
          <w:bCs w:val="0"/>
          <w:sz w:val="20"/>
          <w:szCs w:val="20"/>
        </w:rPr>
      </w:pPr>
      <w:r w:rsidRPr="00AB5A76">
        <w:rPr>
          <w:b w:val="0"/>
          <w:bCs w:val="0"/>
          <w:sz w:val="20"/>
          <w:szCs w:val="20"/>
        </w:rPr>
        <w:t>Drawings</w:t>
      </w:r>
      <w:r w:rsidRPr="00AB5A76">
        <w:rPr>
          <w:b w:val="0"/>
          <w:bCs w:val="0"/>
          <w:spacing w:val="-3"/>
          <w:sz w:val="20"/>
          <w:szCs w:val="20"/>
        </w:rPr>
        <w:t xml:space="preserve"> </w:t>
      </w:r>
      <w:r w:rsidRPr="00AB5A76">
        <w:rPr>
          <w:b w:val="0"/>
          <w:bCs w:val="0"/>
          <w:sz w:val="20"/>
          <w:szCs w:val="20"/>
        </w:rPr>
        <w:t>shall</w:t>
      </w:r>
      <w:r w:rsidRPr="00AB5A76">
        <w:rPr>
          <w:b w:val="0"/>
          <w:bCs w:val="0"/>
          <w:spacing w:val="-3"/>
          <w:sz w:val="20"/>
          <w:szCs w:val="20"/>
        </w:rPr>
        <w:t xml:space="preserve"> </w:t>
      </w:r>
      <w:r w:rsidRPr="00AB5A76">
        <w:rPr>
          <w:b w:val="0"/>
          <w:bCs w:val="0"/>
          <w:sz w:val="20"/>
          <w:szCs w:val="20"/>
        </w:rPr>
        <w:t>have</w:t>
      </w:r>
      <w:r w:rsidRPr="00AB5A76">
        <w:rPr>
          <w:b w:val="0"/>
          <w:bCs w:val="0"/>
          <w:spacing w:val="-3"/>
          <w:sz w:val="20"/>
          <w:szCs w:val="20"/>
        </w:rPr>
        <w:t xml:space="preserve"> </w:t>
      </w:r>
      <w:r w:rsidRPr="00AB5A76">
        <w:rPr>
          <w:b w:val="0"/>
          <w:bCs w:val="0"/>
          <w:sz w:val="20"/>
          <w:szCs w:val="20"/>
        </w:rPr>
        <w:t>the</w:t>
      </w:r>
      <w:r w:rsidRPr="00AB5A76">
        <w:rPr>
          <w:b w:val="0"/>
          <w:bCs w:val="0"/>
          <w:spacing w:val="-3"/>
          <w:sz w:val="20"/>
          <w:szCs w:val="20"/>
        </w:rPr>
        <w:t xml:space="preserve"> </w:t>
      </w:r>
      <w:r w:rsidRPr="00AB5A76">
        <w:rPr>
          <w:b w:val="0"/>
          <w:bCs w:val="0"/>
          <w:sz w:val="20"/>
          <w:szCs w:val="20"/>
        </w:rPr>
        <w:t>following</w:t>
      </w:r>
      <w:r w:rsidRPr="00AB5A76">
        <w:rPr>
          <w:b w:val="0"/>
          <w:bCs w:val="0"/>
          <w:spacing w:val="-4"/>
          <w:sz w:val="20"/>
          <w:szCs w:val="20"/>
        </w:rPr>
        <w:t xml:space="preserve"> </w:t>
      </w:r>
      <w:r w:rsidRPr="00AB5A76">
        <w:rPr>
          <w:b w:val="0"/>
          <w:bCs w:val="0"/>
          <w:sz w:val="20"/>
          <w:szCs w:val="20"/>
        </w:rPr>
        <w:t>information</w:t>
      </w:r>
      <w:r w:rsidRPr="00AB5A76">
        <w:rPr>
          <w:b w:val="0"/>
          <w:bCs w:val="0"/>
          <w:spacing w:val="-5"/>
          <w:sz w:val="20"/>
          <w:szCs w:val="20"/>
        </w:rPr>
        <w:t xml:space="preserve"> </w:t>
      </w:r>
      <w:r w:rsidRPr="00AB5A76">
        <w:rPr>
          <w:b w:val="0"/>
          <w:bCs w:val="0"/>
          <w:sz w:val="20"/>
          <w:szCs w:val="20"/>
        </w:rPr>
        <w:t>near</w:t>
      </w:r>
      <w:r w:rsidRPr="00AB5A76">
        <w:rPr>
          <w:b w:val="0"/>
          <w:bCs w:val="0"/>
          <w:spacing w:val="-4"/>
          <w:sz w:val="20"/>
          <w:szCs w:val="20"/>
        </w:rPr>
        <w:t xml:space="preserve"> </w:t>
      </w:r>
      <w:r w:rsidRPr="00AB5A76">
        <w:rPr>
          <w:b w:val="0"/>
          <w:bCs w:val="0"/>
          <w:sz w:val="20"/>
          <w:szCs w:val="20"/>
        </w:rPr>
        <w:t>the</w:t>
      </w:r>
      <w:r w:rsidRPr="00AB5A76">
        <w:rPr>
          <w:b w:val="0"/>
          <w:bCs w:val="0"/>
          <w:spacing w:val="-2"/>
          <w:sz w:val="20"/>
          <w:szCs w:val="20"/>
        </w:rPr>
        <w:t xml:space="preserve"> </w:t>
      </w:r>
      <w:r w:rsidRPr="00AB5A76">
        <w:rPr>
          <w:b w:val="0"/>
          <w:bCs w:val="0"/>
          <w:sz w:val="20"/>
          <w:szCs w:val="20"/>
        </w:rPr>
        <w:t>title</w:t>
      </w:r>
      <w:r w:rsidRPr="00AB5A76">
        <w:rPr>
          <w:b w:val="0"/>
          <w:bCs w:val="0"/>
          <w:spacing w:val="-5"/>
          <w:sz w:val="20"/>
          <w:szCs w:val="20"/>
        </w:rPr>
        <w:t xml:space="preserve"> </w:t>
      </w:r>
      <w:r w:rsidRPr="00AB5A76">
        <w:rPr>
          <w:b w:val="0"/>
          <w:bCs w:val="0"/>
          <w:sz w:val="20"/>
          <w:szCs w:val="20"/>
        </w:rPr>
        <w:t>block</w:t>
      </w:r>
      <w:r w:rsidRPr="00AB5A76">
        <w:rPr>
          <w:b w:val="0"/>
          <w:bCs w:val="0"/>
          <w:spacing w:val="-3"/>
          <w:sz w:val="20"/>
          <w:szCs w:val="20"/>
        </w:rPr>
        <w:t xml:space="preserve"> </w:t>
      </w:r>
      <w:r w:rsidRPr="00AB5A76">
        <w:rPr>
          <w:b w:val="0"/>
          <w:bCs w:val="0"/>
          <w:sz w:val="20"/>
          <w:szCs w:val="20"/>
        </w:rPr>
        <w:t>or</w:t>
      </w:r>
      <w:r w:rsidRPr="00AB5A76">
        <w:rPr>
          <w:b w:val="0"/>
          <w:bCs w:val="0"/>
          <w:spacing w:val="-4"/>
          <w:sz w:val="20"/>
          <w:szCs w:val="20"/>
        </w:rPr>
        <w:t xml:space="preserve"> </w:t>
      </w:r>
      <w:r w:rsidRPr="00AB5A76">
        <w:rPr>
          <w:b w:val="0"/>
          <w:bCs w:val="0"/>
          <w:sz w:val="20"/>
          <w:szCs w:val="20"/>
        </w:rPr>
        <w:t>within</w:t>
      </w:r>
      <w:r w:rsidRPr="00AB5A76">
        <w:rPr>
          <w:b w:val="0"/>
          <w:bCs w:val="0"/>
          <w:spacing w:val="-5"/>
          <w:sz w:val="20"/>
          <w:szCs w:val="20"/>
        </w:rPr>
        <w:t xml:space="preserve"> </w:t>
      </w:r>
      <w:r w:rsidRPr="00AB5A76">
        <w:rPr>
          <w:b w:val="0"/>
          <w:bCs w:val="0"/>
          <w:sz w:val="20"/>
          <w:szCs w:val="20"/>
        </w:rPr>
        <w:t>the</w:t>
      </w:r>
      <w:r w:rsidRPr="00AB5A76">
        <w:rPr>
          <w:b w:val="0"/>
          <w:bCs w:val="0"/>
          <w:spacing w:val="-3"/>
          <w:sz w:val="20"/>
          <w:szCs w:val="20"/>
        </w:rPr>
        <w:t xml:space="preserve"> </w:t>
      </w:r>
      <w:r w:rsidRPr="00AB5A76">
        <w:rPr>
          <w:b w:val="0"/>
          <w:bCs w:val="0"/>
          <w:sz w:val="20"/>
          <w:szCs w:val="20"/>
        </w:rPr>
        <w:t>title</w:t>
      </w:r>
      <w:r w:rsidRPr="00AB5A76">
        <w:rPr>
          <w:b w:val="0"/>
          <w:bCs w:val="0"/>
          <w:spacing w:val="-4"/>
          <w:sz w:val="20"/>
          <w:szCs w:val="20"/>
        </w:rPr>
        <w:t xml:space="preserve"> </w:t>
      </w:r>
      <w:r w:rsidRPr="00AB5A76">
        <w:rPr>
          <w:b w:val="0"/>
          <w:bCs w:val="0"/>
          <w:sz w:val="20"/>
          <w:szCs w:val="20"/>
        </w:rPr>
        <w:t>block:</w:t>
      </w:r>
    </w:p>
    <w:p w14:paraId="3775BC08" w14:textId="77777777" w:rsidR="008757C2" w:rsidRPr="00AB5A76" w:rsidRDefault="00C031E9" w:rsidP="00542211">
      <w:pPr>
        <w:pStyle w:val="TOC1"/>
        <w:numPr>
          <w:ilvl w:val="1"/>
          <w:numId w:val="17"/>
        </w:numPr>
        <w:tabs>
          <w:tab w:val="left" w:pos="2242"/>
          <w:tab w:val="left" w:pos="2243"/>
        </w:tabs>
        <w:spacing w:before="120"/>
        <w:ind w:firstLine="1067"/>
        <w:rPr>
          <w:b w:val="0"/>
          <w:bCs w:val="0"/>
          <w:sz w:val="20"/>
          <w:szCs w:val="20"/>
        </w:rPr>
      </w:pPr>
      <w:r w:rsidRPr="00AB5A76">
        <w:rPr>
          <w:b w:val="0"/>
          <w:bCs w:val="0"/>
          <w:sz w:val="20"/>
          <w:szCs w:val="20"/>
        </w:rPr>
        <w:t>Station's</w:t>
      </w:r>
      <w:r w:rsidRPr="00AB5A76">
        <w:rPr>
          <w:b w:val="0"/>
          <w:bCs w:val="0"/>
          <w:spacing w:val="-1"/>
          <w:sz w:val="20"/>
          <w:szCs w:val="20"/>
        </w:rPr>
        <w:t xml:space="preserve"> </w:t>
      </w:r>
      <w:r w:rsidRPr="00AB5A76">
        <w:rPr>
          <w:b w:val="0"/>
          <w:bCs w:val="0"/>
          <w:sz w:val="20"/>
          <w:szCs w:val="20"/>
        </w:rPr>
        <w:t>name</w:t>
      </w:r>
    </w:p>
    <w:p w14:paraId="3ABB4E2E" w14:textId="77777777" w:rsidR="008757C2" w:rsidRPr="00AB5A76" w:rsidRDefault="00C031E9" w:rsidP="00542211">
      <w:pPr>
        <w:pStyle w:val="TOC1"/>
        <w:numPr>
          <w:ilvl w:val="1"/>
          <w:numId w:val="17"/>
        </w:numPr>
        <w:tabs>
          <w:tab w:val="left" w:pos="2242"/>
          <w:tab w:val="left" w:pos="2243"/>
        </w:tabs>
        <w:spacing w:before="120"/>
        <w:ind w:left="2242" w:hanging="800"/>
        <w:rPr>
          <w:b w:val="0"/>
          <w:bCs w:val="0"/>
          <w:sz w:val="20"/>
          <w:szCs w:val="20"/>
        </w:rPr>
      </w:pPr>
      <w:r w:rsidRPr="00AB5A76">
        <w:rPr>
          <w:b w:val="0"/>
          <w:bCs w:val="0"/>
          <w:sz w:val="20"/>
          <w:szCs w:val="20"/>
        </w:rPr>
        <w:t>Location where</w:t>
      </w:r>
      <w:r w:rsidRPr="00AB5A76">
        <w:rPr>
          <w:b w:val="0"/>
          <w:bCs w:val="0"/>
          <w:spacing w:val="-2"/>
          <w:sz w:val="20"/>
          <w:szCs w:val="20"/>
        </w:rPr>
        <w:t xml:space="preserve"> </w:t>
      </w:r>
      <w:r w:rsidRPr="00AB5A76">
        <w:rPr>
          <w:b w:val="0"/>
          <w:bCs w:val="0"/>
          <w:sz w:val="20"/>
          <w:szCs w:val="20"/>
        </w:rPr>
        <w:t>used</w:t>
      </w:r>
    </w:p>
    <w:p w14:paraId="3EB31B4B" w14:textId="77777777" w:rsidR="008757C2" w:rsidRPr="00AB5A76" w:rsidRDefault="00C031E9" w:rsidP="00542211">
      <w:pPr>
        <w:pStyle w:val="TOC1"/>
        <w:numPr>
          <w:ilvl w:val="1"/>
          <w:numId w:val="17"/>
        </w:numPr>
        <w:tabs>
          <w:tab w:val="left" w:pos="2242"/>
          <w:tab w:val="left" w:pos="2243"/>
        </w:tabs>
        <w:spacing w:before="120"/>
        <w:ind w:left="2242" w:hanging="800"/>
        <w:rPr>
          <w:b w:val="0"/>
          <w:bCs w:val="0"/>
          <w:sz w:val="20"/>
          <w:szCs w:val="20"/>
        </w:rPr>
      </w:pPr>
      <w:r w:rsidRPr="00AB5A76">
        <w:rPr>
          <w:b w:val="0"/>
          <w:bCs w:val="0"/>
          <w:sz w:val="20"/>
          <w:szCs w:val="20"/>
        </w:rPr>
        <w:t>Equipment/infrastructure</w:t>
      </w:r>
      <w:r w:rsidRPr="00AB5A76">
        <w:rPr>
          <w:b w:val="0"/>
          <w:bCs w:val="0"/>
          <w:spacing w:val="-2"/>
          <w:sz w:val="20"/>
          <w:szCs w:val="20"/>
        </w:rPr>
        <w:t xml:space="preserve"> </w:t>
      </w:r>
      <w:r w:rsidRPr="00AB5A76">
        <w:rPr>
          <w:b w:val="0"/>
          <w:bCs w:val="0"/>
          <w:sz w:val="20"/>
          <w:szCs w:val="20"/>
        </w:rPr>
        <w:t>description</w:t>
      </w:r>
    </w:p>
    <w:p w14:paraId="782AEB41" w14:textId="77777777" w:rsidR="008757C2" w:rsidRPr="00AB5A76" w:rsidRDefault="00C031E9" w:rsidP="00542211">
      <w:pPr>
        <w:pStyle w:val="TOC1"/>
        <w:numPr>
          <w:ilvl w:val="1"/>
          <w:numId w:val="17"/>
        </w:numPr>
        <w:tabs>
          <w:tab w:val="left" w:pos="2242"/>
          <w:tab w:val="left" w:pos="2243"/>
        </w:tabs>
        <w:spacing w:before="120"/>
        <w:ind w:left="2242" w:hanging="800"/>
        <w:rPr>
          <w:b w:val="0"/>
          <w:bCs w:val="0"/>
          <w:sz w:val="20"/>
          <w:szCs w:val="20"/>
        </w:rPr>
      </w:pPr>
      <w:r w:rsidRPr="00AB5A76">
        <w:rPr>
          <w:b w:val="0"/>
          <w:bCs w:val="0"/>
          <w:sz w:val="20"/>
          <w:szCs w:val="20"/>
        </w:rPr>
        <w:t>Drawing</w:t>
      </w:r>
      <w:r w:rsidRPr="00AB5A76">
        <w:rPr>
          <w:b w:val="0"/>
          <w:bCs w:val="0"/>
          <w:spacing w:val="-2"/>
          <w:sz w:val="20"/>
          <w:szCs w:val="20"/>
        </w:rPr>
        <w:t xml:space="preserve"> </w:t>
      </w:r>
      <w:r w:rsidRPr="00AB5A76">
        <w:rPr>
          <w:b w:val="0"/>
          <w:bCs w:val="0"/>
          <w:sz w:val="20"/>
          <w:szCs w:val="20"/>
        </w:rPr>
        <w:t>description</w:t>
      </w:r>
    </w:p>
    <w:p w14:paraId="219002BE" w14:textId="77777777" w:rsidR="008757C2" w:rsidRPr="00AB5A76" w:rsidRDefault="00C031E9" w:rsidP="00542211">
      <w:pPr>
        <w:pStyle w:val="TOC1"/>
        <w:numPr>
          <w:ilvl w:val="1"/>
          <w:numId w:val="17"/>
        </w:numPr>
        <w:tabs>
          <w:tab w:val="left" w:pos="2242"/>
          <w:tab w:val="left" w:pos="2243"/>
        </w:tabs>
        <w:spacing w:before="120"/>
        <w:ind w:left="2242" w:hanging="800"/>
        <w:rPr>
          <w:b w:val="0"/>
          <w:bCs w:val="0"/>
          <w:sz w:val="20"/>
          <w:szCs w:val="20"/>
        </w:rPr>
      </w:pPr>
      <w:r w:rsidRPr="00AB5A76">
        <w:rPr>
          <w:b w:val="0"/>
          <w:bCs w:val="0"/>
          <w:sz w:val="20"/>
          <w:szCs w:val="20"/>
        </w:rPr>
        <w:t>Drawing</w:t>
      </w:r>
      <w:r w:rsidRPr="00AB5A76">
        <w:rPr>
          <w:b w:val="0"/>
          <w:bCs w:val="0"/>
          <w:spacing w:val="-2"/>
          <w:sz w:val="20"/>
          <w:szCs w:val="20"/>
        </w:rPr>
        <w:t xml:space="preserve"> </w:t>
      </w:r>
      <w:r w:rsidRPr="00AB5A76">
        <w:rPr>
          <w:b w:val="0"/>
          <w:bCs w:val="0"/>
          <w:sz w:val="20"/>
          <w:szCs w:val="20"/>
        </w:rPr>
        <w:t>number</w:t>
      </w:r>
    </w:p>
    <w:p w14:paraId="2CC5FCAE" w14:textId="77777777" w:rsidR="008757C2" w:rsidRPr="00AB5A76" w:rsidRDefault="00C031E9" w:rsidP="00542211">
      <w:pPr>
        <w:pStyle w:val="TOC1"/>
        <w:numPr>
          <w:ilvl w:val="1"/>
          <w:numId w:val="17"/>
        </w:numPr>
        <w:tabs>
          <w:tab w:val="left" w:pos="2242"/>
          <w:tab w:val="left" w:pos="2243"/>
        </w:tabs>
        <w:spacing w:before="120" w:line="520" w:lineRule="auto"/>
        <w:ind w:right="-23" w:firstLine="1067"/>
        <w:rPr>
          <w:b w:val="0"/>
          <w:bCs w:val="0"/>
          <w:sz w:val="20"/>
          <w:szCs w:val="20"/>
        </w:rPr>
      </w:pPr>
      <w:r w:rsidRPr="00AB5A76">
        <w:rPr>
          <w:b w:val="0"/>
          <w:bCs w:val="0"/>
          <w:sz w:val="20"/>
          <w:szCs w:val="20"/>
        </w:rPr>
        <w:t>Revision</w:t>
      </w:r>
      <w:r w:rsidRPr="00AB5A76">
        <w:rPr>
          <w:b w:val="0"/>
          <w:bCs w:val="0"/>
          <w:spacing w:val="-20"/>
          <w:sz w:val="20"/>
          <w:szCs w:val="20"/>
        </w:rPr>
        <w:t xml:space="preserve"> </w:t>
      </w:r>
      <w:r w:rsidRPr="00AB5A76">
        <w:rPr>
          <w:b w:val="0"/>
          <w:bCs w:val="0"/>
          <w:sz w:val="20"/>
          <w:szCs w:val="20"/>
        </w:rPr>
        <w:t>umber Drawing</w:t>
      </w:r>
      <w:r w:rsidRPr="00AB5A76">
        <w:rPr>
          <w:b w:val="0"/>
          <w:bCs w:val="0"/>
          <w:spacing w:val="-10"/>
          <w:sz w:val="20"/>
          <w:szCs w:val="20"/>
        </w:rPr>
        <w:t xml:space="preserve"> </w:t>
      </w:r>
      <w:r w:rsidRPr="00AB5A76">
        <w:rPr>
          <w:b w:val="0"/>
          <w:bCs w:val="0"/>
          <w:sz w:val="20"/>
          <w:szCs w:val="20"/>
        </w:rPr>
        <w:t>and</w:t>
      </w:r>
      <w:r w:rsidRPr="00AB5A76">
        <w:rPr>
          <w:b w:val="0"/>
          <w:bCs w:val="0"/>
          <w:spacing w:val="-10"/>
          <w:sz w:val="20"/>
          <w:szCs w:val="20"/>
        </w:rPr>
        <w:t xml:space="preserve"> </w:t>
      </w:r>
      <w:r w:rsidRPr="00AB5A76">
        <w:rPr>
          <w:b w:val="0"/>
          <w:bCs w:val="0"/>
          <w:sz w:val="20"/>
          <w:szCs w:val="20"/>
        </w:rPr>
        <w:t>information</w:t>
      </w:r>
      <w:r w:rsidRPr="00AB5A76">
        <w:rPr>
          <w:b w:val="0"/>
          <w:bCs w:val="0"/>
          <w:spacing w:val="-10"/>
          <w:sz w:val="20"/>
          <w:szCs w:val="20"/>
        </w:rPr>
        <w:t xml:space="preserve"> </w:t>
      </w:r>
      <w:r w:rsidRPr="00AB5A76">
        <w:rPr>
          <w:b w:val="0"/>
          <w:bCs w:val="0"/>
          <w:sz w:val="20"/>
          <w:szCs w:val="20"/>
        </w:rPr>
        <w:t>to</w:t>
      </w:r>
      <w:r w:rsidRPr="00AB5A76">
        <w:rPr>
          <w:b w:val="0"/>
          <w:bCs w:val="0"/>
          <w:spacing w:val="-10"/>
          <w:sz w:val="20"/>
          <w:szCs w:val="20"/>
        </w:rPr>
        <w:t xml:space="preserve"> </w:t>
      </w:r>
      <w:r w:rsidRPr="00AB5A76">
        <w:rPr>
          <w:b w:val="0"/>
          <w:bCs w:val="0"/>
          <w:sz w:val="20"/>
          <w:szCs w:val="20"/>
        </w:rPr>
        <w:t>be</w:t>
      </w:r>
      <w:r w:rsidRPr="00AB5A76">
        <w:rPr>
          <w:b w:val="0"/>
          <w:bCs w:val="0"/>
          <w:spacing w:val="-11"/>
          <w:sz w:val="20"/>
          <w:szCs w:val="20"/>
        </w:rPr>
        <w:t xml:space="preserve"> </w:t>
      </w:r>
      <w:r w:rsidRPr="00AB5A76">
        <w:rPr>
          <w:b w:val="0"/>
          <w:bCs w:val="0"/>
          <w:sz w:val="20"/>
          <w:szCs w:val="20"/>
        </w:rPr>
        <w:t>supplied</w:t>
      </w:r>
    </w:p>
    <w:p w14:paraId="427B67E4" w14:textId="77777777" w:rsidR="008757C2" w:rsidRPr="00AB5A76" w:rsidRDefault="00C031E9" w:rsidP="00542211">
      <w:pPr>
        <w:pStyle w:val="TOC1"/>
        <w:numPr>
          <w:ilvl w:val="0"/>
          <w:numId w:val="16"/>
        </w:numPr>
        <w:tabs>
          <w:tab w:val="left" w:pos="1443"/>
        </w:tabs>
        <w:spacing w:before="120" w:line="261" w:lineRule="auto"/>
        <w:ind w:right="457"/>
        <w:jc w:val="both"/>
        <w:rPr>
          <w:b w:val="0"/>
          <w:bCs w:val="0"/>
          <w:sz w:val="20"/>
          <w:szCs w:val="20"/>
        </w:rPr>
      </w:pPr>
      <w:r w:rsidRPr="00AB5A76">
        <w:rPr>
          <w:b w:val="0"/>
          <w:bCs w:val="0"/>
          <w:sz w:val="20"/>
          <w:szCs w:val="20"/>
        </w:rPr>
        <w:t>The following drawings and information (as a minimum) shall be submitted with the tenders. these</w:t>
      </w:r>
      <w:r w:rsidRPr="00AB5A76">
        <w:rPr>
          <w:b w:val="0"/>
          <w:bCs w:val="0"/>
          <w:spacing w:val="-8"/>
          <w:sz w:val="20"/>
          <w:szCs w:val="20"/>
        </w:rPr>
        <w:t xml:space="preserve"> </w:t>
      </w:r>
      <w:r w:rsidRPr="00AB5A76">
        <w:rPr>
          <w:b w:val="0"/>
          <w:bCs w:val="0"/>
          <w:sz w:val="20"/>
          <w:szCs w:val="20"/>
        </w:rPr>
        <w:t>drawings</w:t>
      </w:r>
      <w:r w:rsidRPr="00AB5A76">
        <w:rPr>
          <w:b w:val="0"/>
          <w:bCs w:val="0"/>
          <w:spacing w:val="-6"/>
          <w:sz w:val="20"/>
          <w:szCs w:val="20"/>
        </w:rPr>
        <w:t xml:space="preserve"> </w:t>
      </w:r>
      <w:r w:rsidRPr="00AB5A76">
        <w:rPr>
          <w:b w:val="0"/>
          <w:bCs w:val="0"/>
          <w:sz w:val="20"/>
          <w:szCs w:val="20"/>
        </w:rPr>
        <w:t>shall</w:t>
      </w:r>
      <w:r w:rsidRPr="00AB5A76">
        <w:rPr>
          <w:b w:val="0"/>
          <w:bCs w:val="0"/>
          <w:spacing w:val="-6"/>
          <w:sz w:val="20"/>
          <w:szCs w:val="20"/>
        </w:rPr>
        <w:t xml:space="preserve"> </w:t>
      </w:r>
      <w:r w:rsidRPr="00AB5A76">
        <w:rPr>
          <w:b w:val="0"/>
          <w:bCs w:val="0"/>
          <w:sz w:val="20"/>
          <w:szCs w:val="20"/>
        </w:rPr>
        <w:t>be</w:t>
      </w:r>
      <w:r w:rsidRPr="00AB5A76">
        <w:rPr>
          <w:b w:val="0"/>
          <w:bCs w:val="0"/>
          <w:spacing w:val="-8"/>
          <w:sz w:val="20"/>
          <w:szCs w:val="20"/>
        </w:rPr>
        <w:t xml:space="preserve"> </w:t>
      </w:r>
      <w:r w:rsidRPr="00AB5A76">
        <w:rPr>
          <w:b w:val="0"/>
          <w:bCs w:val="0"/>
          <w:sz w:val="20"/>
          <w:szCs w:val="20"/>
        </w:rPr>
        <w:t>supplied</w:t>
      </w:r>
      <w:r w:rsidRPr="00AB5A76">
        <w:rPr>
          <w:b w:val="0"/>
          <w:bCs w:val="0"/>
          <w:spacing w:val="-8"/>
          <w:sz w:val="20"/>
          <w:szCs w:val="20"/>
        </w:rPr>
        <w:t xml:space="preserve"> </w:t>
      </w:r>
      <w:r w:rsidRPr="00AB5A76">
        <w:rPr>
          <w:b w:val="0"/>
          <w:bCs w:val="0"/>
          <w:sz w:val="20"/>
          <w:szCs w:val="20"/>
        </w:rPr>
        <w:t>in</w:t>
      </w:r>
      <w:r w:rsidRPr="00AB5A76">
        <w:rPr>
          <w:b w:val="0"/>
          <w:bCs w:val="0"/>
          <w:spacing w:val="-8"/>
          <w:sz w:val="20"/>
          <w:szCs w:val="20"/>
        </w:rPr>
        <w:t xml:space="preserve"> </w:t>
      </w:r>
      <w:r w:rsidRPr="00AB5A76">
        <w:rPr>
          <w:b w:val="0"/>
          <w:bCs w:val="0"/>
          <w:sz w:val="20"/>
          <w:szCs w:val="20"/>
        </w:rPr>
        <w:t>both</w:t>
      </w:r>
      <w:r w:rsidRPr="00AB5A76">
        <w:rPr>
          <w:b w:val="0"/>
          <w:bCs w:val="0"/>
          <w:spacing w:val="-8"/>
          <w:sz w:val="20"/>
          <w:szCs w:val="20"/>
        </w:rPr>
        <w:t xml:space="preserve"> </w:t>
      </w:r>
      <w:r w:rsidRPr="00AB5A76">
        <w:rPr>
          <w:b w:val="0"/>
          <w:bCs w:val="0"/>
          <w:sz w:val="20"/>
          <w:szCs w:val="20"/>
        </w:rPr>
        <w:t>an</w:t>
      </w:r>
      <w:r w:rsidRPr="00AB5A76">
        <w:rPr>
          <w:b w:val="0"/>
          <w:bCs w:val="0"/>
          <w:spacing w:val="-8"/>
          <w:sz w:val="20"/>
          <w:szCs w:val="20"/>
        </w:rPr>
        <w:t xml:space="preserve"> </w:t>
      </w:r>
      <w:r w:rsidRPr="00AB5A76">
        <w:rPr>
          <w:b w:val="0"/>
          <w:bCs w:val="0"/>
          <w:sz w:val="20"/>
          <w:szCs w:val="20"/>
        </w:rPr>
        <w:t>electronic</w:t>
      </w:r>
      <w:r w:rsidRPr="00AB5A76">
        <w:rPr>
          <w:b w:val="0"/>
          <w:bCs w:val="0"/>
          <w:spacing w:val="-7"/>
          <w:sz w:val="20"/>
          <w:szCs w:val="20"/>
        </w:rPr>
        <w:t xml:space="preserve"> </w:t>
      </w:r>
      <w:r w:rsidRPr="00AB5A76">
        <w:rPr>
          <w:b w:val="0"/>
          <w:bCs w:val="0"/>
          <w:sz w:val="20"/>
          <w:szCs w:val="20"/>
        </w:rPr>
        <w:t>(1</w:t>
      </w:r>
      <w:r w:rsidRPr="00AB5A76">
        <w:rPr>
          <w:b w:val="0"/>
          <w:bCs w:val="0"/>
          <w:spacing w:val="-8"/>
          <w:sz w:val="20"/>
          <w:szCs w:val="20"/>
        </w:rPr>
        <w:t xml:space="preserve"> </w:t>
      </w:r>
      <w:r w:rsidRPr="00AB5A76">
        <w:rPr>
          <w:b w:val="0"/>
          <w:bCs w:val="0"/>
          <w:sz w:val="20"/>
          <w:szCs w:val="20"/>
        </w:rPr>
        <w:t>X</w:t>
      </w:r>
      <w:r w:rsidRPr="00AB5A76">
        <w:rPr>
          <w:b w:val="0"/>
          <w:bCs w:val="0"/>
          <w:spacing w:val="-6"/>
          <w:sz w:val="20"/>
          <w:szCs w:val="20"/>
        </w:rPr>
        <w:t xml:space="preserve"> </w:t>
      </w:r>
      <w:r w:rsidRPr="00AB5A76">
        <w:rPr>
          <w:b w:val="0"/>
          <w:bCs w:val="0"/>
          <w:sz w:val="20"/>
          <w:szCs w:val="20"/>
        </w:rPr>
        <w:t>CD)</w:t>
      </w:r>
      <w:r w:rsidRPr="00AB5A76">
        <w:rPr>
          <w:b w:val="0"/>
          <w:bCs w:val="0"/>
          <w:spacing w:val="-8"/>
          <w:sz w:val="20"/>
          <w:szCs w:val="20"/>
        </w:rPr>
        <w:t xml:space="preserve"> </w:t>
      </w:r>
      <w:r w:rsidRPr="00AB5A76">
        <w:rPr>
          <w:b w:val="0"/>
          <w:bCs w:val="0"/>
          <w:sz w:val="20"/>
          <w:szCs w:val="20"/>
        </w:rPr>
        <w:t>and</w:t>
      </w:r>
      <w:r w:rsidRPr="00AB5A76">
        <w:rPr>
          <w:b w:val="0"/>
          <w:bCs w:val="0"/>
          <w:spacing w:val="-7"/>
          <w:sz w:val="20"/>
          <w:szCs w:val="20"/>
        </w:rPr>
        <w:t xml:space="preserve"> </w:t>
      </w:r>
      <w:r w:rsidRPr="00AB5A76">
        <w:rPr>
          <w:b w:val="0"/>
          <w:bCs w:val="0"/>
          <w:sz w:val="20"/>
          <w:szCs w:val="20"/>
        </w:rPr>
        <w:t>hardcopy</w:t>
      </w:r>
      <w:r w:rsidRPr="00AB5A76">
        <w:rPr>
          <w:b w:val="0"/>
          <w:bCs w:val="0"/>
          <w:spacing w:val="-7"/>
          <w:sz w:val="20"/>
          <w:szCs w:val="20"/>
        </w:rPr>
        <w:t xml:space="preserve"> </w:t>
      </w:r>
      <w:r w:rsidRPr="00AB5A76">
        <w:rPr>
          <w:b w:val="0"/>
          <w:bCs w:val="0"/>
          <w:sz w:val="20"/>
          <w:szCs w:val="20"/>
        </w:rPr>
        <w:t>format</w:t>
      </w:r>
      <w:r w:rsidRPr="00AB5A76">
        <w:rPr>
          <w:b w:val="0"/>
          <w:bCs w:val="0"/>
          <w:spacing w:val="-7"/>
          <w:sz w:val="20"/>
          <w:szCs w:val="20"/>
        </w:rPr>
        <w:t xml:space="preserve"> </w:t>
      </w:r>
      <w:r w:rsidRPr="00AB5A76">
        <w:rPr>
          <w:b w:val="0"/>
          <w:bCs w:val="0"/>
          <w:sz w:val="20"/>
          <w:szCs w:val="20"/>
        </w:rPr>
        <w:t>(3</w:t>
      </w:r>
      <w:r w:rsidRPr="00AB5A76">
        <w:rPr>
          <w:b w:val="0"/>
          <w:bCs w:val="0"/>
          <w:spacing w:val="-8"/>
          <w:sz w:val="20"/>
          <w:szCs w:val="20"/>
        </w:rPr>
        <w:t xml:space="preserve"> </w:t>
      </w:r>
      <w:r w:rsidRPr="00AB5A76">
        <w:rPr>
          <w:b w:val="0"/>
          <w:bCs w:val="0"/>
          <w:sz w:val="20"/>
          <w:szCs w:val="20"/>
        </w:rPr>
        <w:t>x</w:t>
      </w:r>
      <w:r w:rsidRPr="00AB5A76">
        <w:rPr>
          <w:b w:val="0"/>
          <w:bCs w:val="0"/>
          <w:spacing w:val="-7"/>
          <w:sz w:val="20"/>
          <w:szCs w:val="20"/>
        </w:rPr>
        <w:t xml:space="preserve"> </w:t>
      </w:r>
      <w:r w:rsidRPr="00AB5A76">
        <w:rPr>
          <w:b w:val="0"/>
          <w:bCs w:val="0"/>
          <w:sz w:val="20"/>
          <w:szCs w:val="20"/>
        </w:rPr>
        <w:t>sets):</w:t>
      </w:r>
    </w:p>
    <w:p w14:paraId="134D7703" w14:textId="77777777" w:rsidR="008757C2" w:rsidRPr="00AB5A76" w:rsidRDefault="00C031E9" w:rsidP="00542211">
      <w:pPr>
        <w:pStyle w:val="TOC1"/>
        <w:numPr>
          <w:ilvl w:val="1"/>
          <w:numId w:val="16"/>
        </w:numPr>
        <w:tabs>
          <w:tab w:val="left" w:pos="2118"/>
          <w:tab w:val="left" w:pos="2119"/>
        </w:tabs>
        <w:spacing w:before="120"/>
        <w:ind w:hanging="532"/>
        <w:rPr>
          <w:b w:val="0"/>
          <w:bCs w:val="0"/>
          <w:sz w:val="20"/>
          <w:szCs w:val="20"/>
        </w:rPr>
      </w:pPr>
      <w:r w:rsidRPr="00AB5A76">
        <w:rPr>
          <w:b w:val="0"/>
          <w:bCs w:val="0"/>
          <w:sz w:val="20"/>
          <w:szCs w:val="20"/>
        </w:rPr>
        <w:t>Overall hydroelectric plant</w:t>
      </w:r>
      <w:r w:rsidRPr="00AB5A76">
        <w:rPr>
          <w:b w:val="0"/>
          <w:bCs w:val="0"/>
          <w:spacing w:val="-1"/>
          <w:sz w:val="20"/>
          <w:szCs w:val="20"/>
        </w:rPr>
        <w:t xml:space="preserve"> </w:t>
      </w:r>
      <w:r w:rsidRPr="00AB5A76">
        <w:rPr>
          <w:b w:val="0"/>
          <w:bCs w:val="0"/>
          <w:sz w:val="20"/>
          <w:szCs w:val="20"/>
        </w:rPr>
        <w:t>layout.</w:t>
      </w:r>
    </w:p>
    <w:p w14:paraId="1DDB781F" w14:textId="77777777" w:rsidR="008757C2" w:rsidRPr="00AB5A76" w:rsidRDefault="00C031E9" w:rsidP="00542211">
      <w:pPr>
        <w:pStyle w:val="TOC1"/>
        <w:numPr>
          <w:ilvl w:val="1"/>
          <w:numId w:val="16"/>
        </w:numPr>
        <w:tabs>
          <w:tab w:val="left" w:pos="2118"/>
          <w:tab w:val="left" w:pos="2119"/>
        </w:tabs>
        <w:spacing w:before="120"/>
        <w:ind w:hanging="532"/>
        <w:rPr>
          <w:b w:val="0"/>
          <w:bCs w:val="0"/>
          <w:sz w:val="20"/>
          <w:szCs w:val="20"/>
        </w:rPr>
      </w:pPr>
      <w:r w:rsidRPr="00AB5A76">
        <w:rPr>
          <w:b w:val="0"/>
          <w:bCs w:val="0"/>
          <w:sz w:val="20"/>
          <w:szCs w:val="20"/>
        </w:rPr>
        <w:t>Hydroelectric power plant</w:t>
      </w:r>
      <w:r w:rsidRPr="00AB5A76">
        <w:rPr>
          <w:b w:val="0"/>
          <w:bCs w:val="0"/>
          <w:spacing w:val="-4"/>
          <w:sz w:val="20"/>
          <w:szCs w:val="20"/>
        </w:rPr>
        <w:t xml:space="preserve"> </w:t>
      </w:r>
      <w:r w:rsidRPr="00AB5A76">
        <w:rPr>
          <w:b w:val="0"/>
          <w:bCs w:val="0"/>
          <w:sz w:val="20"/>
          <w:szCs w:val="20"/>
        </w:rPr>
        <w:t>buildings.</w:t>
      </w:r>
    </w:p>
    <w:p w14:paraId="079C026D" w14:textId="77777777" w:rsidR="004220B5" w:rsidRPr="00AB5A76" w:rsidRDefault="004220B5" w:rsidP="00542211">
      <w:pPr>
        <w:pStyle w:val="TOC1"/>
        <w:numPr>
          <w:ilvl w:val="1"/>
          <w:numId w:val="16"/>
        </w:numPr>
        <w:tabs>
          <w:tab w:val="left" w:pos="2119"/>
          <w:tab w:val="left" w:pos="2120"/>
        </w:tabs>
        <w:spacing w:before="120" w:line="259" w:lineRule="auto"/>
        <w:ind w:right="456" w:hanging="532"/>
        <w:rPr>
          <w:b w:val="0"/>
          <w:bCs w:val="0"/>
          <w:sz w:val="20"/>
          <w:szCs w:val="20"/>
        </w:rPr>
      </w:pPr>
      <w:r w:rsidRPr="00AB5A76">
        <w:rPr>
          <w:b w:val="0"/>
          <w:bCs w:val="0"/>
          <w:sz w:val="20"/>
          <w:szCs w:val="20"/>
        </w:rPr>
        <w:t>Details for the proposed connections to existing Rand Water infrastructure (provision must be made to generate As-Built drawings for proposed existing Rand Water infrastructure – there are no As-Built drawings for existing infrastructure)</w:t>
      </w:r>
    </w:p>
    <w:p w14:paraId="0715B5D1" w14:textId="77777777" w:rsidR="008757C2" w:rsidRPr="00AB5A76" w:rsidRDefault="00C031E9" w:rsidP="00542211">
      <w:pPr>
        <w:pStyle w:val="TOC1"/>
        <w:numPr>
          <w:ilvl w:val="1"/>
          <w:numId w:val="16"/>
        </w:numPr>
        <w:tabs>
          <w:tab w:val="left" w:pos="2118"/>
          <w:tab w:val="left" w:pos="2119"/>
        </w:tabs>
        <w:spacing w:before="120" w:line="261" w:lineRule="auto"/>
        <w:ind w:right="458" w:hanging="532"/>
        <w:rPr>
          <w:b w:val="0"/>
          <w:bCs w:val="0"/>
          <w:sz w:val="20"/>
          <w:szCs w:val="20"/>
        </w:rPr>
      </w:pPr>
      <w:r w:rsidRPr="00AB5A76">
        <w:rPr>
          <w:b w:val="0"/>
          <w:bCs w:val="0"/>
          <w:sz w:val="20"/>
          <w:szCs w:val="20"/>
        </w:rPr>
        <w:t>Typical detail drawings of main proprietary items (but specifically the hydromechanical set and its</w:t>
      </w:r>
      <w:r w:rsidRPr="00AB5A76">
        <w:rPr>
          <w:b w:val="0"/>
          <w:bCs w:val="0"/>
          <w:spacing w:val="-3"/>
          <w:sz w:val="20"/>
          <w:szCs w:val="20"/>
        </w:rPr>
        <w:t xml:space="preserve"> </w:t>
      </w:r>
      <w:r w:rsidRPr="00AB5A76">
        <w:rPr>
          <w:b w:val="0"/>
          <w:bCs w:val="0"/>
          <w:sz w:val="20"/>
          <w:szCs w:val="20"/>
        </w:rPr>
        <w:t>auxiliaries).</w:t>
      </w:r>
    </w:p>
    <w:p w14:paraId="66ECB876" w14:textId="77777777" w:rsidR="008757C2" w:rsidRPr="00AB5A76" w:rsidRDefault="008757C2" w:rsidP="00A46207">
      <w:pPr>
        <w:rPr>
          <w:sz w:val="20"/>
          <w:szCs w:val="20"/>
        </w:rPr>
      </w:pPr>
    </w:p>
    <w:p w14:paraId="226D8726" w14:textId="77777777" w:rsidR="008757C2" w:rsidRPr="00AB5A76" w:rsidRDefault="00C031E9" w:rsidP="00542211">
      <w:pPr>
        <w:pStyle w:val="TOC1"/>
        <w:numPr>
          <w:ilvl w:val="0"/>
          <w:numId w:val="16"/>
        </w:numPr>
        <w:tabs>
          <w:tab w:val="left" w:pos="1443"/>
        </w:tabs>
        <w:spacing w:before="120" w:line="261" w:lineRule="auto"/>
        <w:ind w:right="454"/>
        <w:jc w:val="both"/>
        <w:rPr>
          <w:b w:val="0"/>
          <w:bCs w:val="0"/>
          <w:sz w:val="20"/>
          <w:szCs w:val="20"/>
        </w:rPr>
      </w:pPr>
      <w:r w:rsidRPr="00AB5A76">
        <w:rPr>
          <w:b w:val="0"/>
          <w:bCs w:val="0"/>
          <w:sz w:val="20"/>
          <w:szCs w:val="20"/>
        </w:rPr>
        <w:t>The following preliminary and detail drawings (shall be supplied by the contractor for a</w:t>
      </w:r>
      <w:r w:rsidR="00E71755" w:rsidRPr="00AB5A76">
        <w:rPr>
          <w:b w:val="0"/>
          <w:bCs w:val="0"/>
          <w:sz w:val="20"/>
          <w:szCs w:val="20"/>
        </w:rPr>
        <w:t>cceptance</w:t>
      </w:r>
      <w:r w:rsidRPr="00AB5A76">
        <w:rPr>
          <w:b w:val="0"/>
          <w:bCs w:val="0"/>
          <w:sz w:val="20"/>
          <w:szCs w:val="20"/>
        </w:rPr>
        <w:t xml:space="preserve"> by the Engineer after receipt by the contractor of Rand Water's letter of acceptance of the tender before manufacture commences. These drawings shall be supplied in both an electronic (1 X CD) and hardcopy format (5 x sets). The drawings shall include as a minimum but may not be limited to the following</w:t>
      </w:r>
      <w:r w:rsidRPr="00AB5A76">
        <w:rPr>
          <w:b w:val="0"/>
          <w:bCs w:val="0"/>
          <w:spacing w:val="-8"/>
          <w:sz w:val="20"/>
          <w:szCs w:val="20"/>
        </w:rPr>
        <w:t xml:space="preserve"> </w:t>
      </w:r>
      <w:r w:rsidRPr="00AB5A76">
        <w:rPr>
          <w:b w:val="0"/>
          <w:bCs w:val="0"/>
          <w:sz w:val="20"/>
          <w:szCs w:val="20"/>
        </w:rPr>
        <w:t>details:</w:t>
      </w:r>
    </w:p>
    <w:p w14:paraId="5EE66F14" w14:textId="77777777" w:rsidR="008757C2" w:rsidRPr="00AB5A76" w:rsidRDefault="00C031E9" w:rsidP="00542211">
      <w:pPr>
        <w:pStyle w:val="TOC1"/>
        <w:numPr>
          <w:ilvl w:val="1"/>
          <w:numId w:val="16"/>
        </w:numPr>
        <w:tabs>
          <w:tab w:val="left" w:pos="2118"/>
          <w:tab w:val="left" w:pos="2119"/>
        </w:tabs>
        <w:spacing w:before="120"/>
        <w:ind w:hanging="532"/>
        <w:rPr>
          <w:b w:val="0"/>
          <w:bCs w:val="0"/>
          <w:sz w:val="20"/>
          <w:szCs w:val="20"/>
        </w:rPr>
      </w:pPr>
      <w:r w:rsidRPr="00AB5A76">
        <w:rPr>
          <w:b w:val="0"/>
          <w:bCs w:val="0"/>
          <w:sz w:val="20"/>
          <w:szCs w:val="20"/>
        </w:rPr>
        <w:t>Detail construction drawings of all civil / structural plant.</w:t>
      </w:r>
    </w:p>
    <w:p w14:paraId="49404DE6" w14:textId="77777777" w:rsidR="001644DD" w:rsidRPr="00AB5A76" w:rsidRDefault="00C031E9" w:rsidP="00542211">
      <w:pPr>
        <w:pStyle w:val="TOC1"/>
        <w:numPr>
          <w:ilvl w:val="1"/>
          <w:numId w:val="16"/>
        </w:numPr>
        <w:tabs>
          <w:tab w:val="left" w:pos="2119"/>
          <w:tab w:val="left" w:pos="2120"/>
        </w:tabs>
        <w:spacing w:before="120"/>
        <w:ind w:hanging="532"/>
        <w:rPr>
          <w:b w:val="0"/>
          <w:bCs w:val="0"/>
          <w:sz w:val="20"/>
          <w:szCs w:val="20"/>
        </w:rPr>
      </w:pPr>
      <w:r w:rsidRPr="00AB5A76">
        <w:rPr>
          <w:b w:val="0"/>
          <w:bCs w:val="0"/>
          <w:sz w:val="20"/>
          <w:szCs w:val="20"/>
        </w:rPr>
        <w:t>Detail drawings of all equipment as well as details of the combined equipment sets.</w:t>
      </w:r>
    </w:p>
    <w:p w14:paraId="42F93F28" w14:textId="77777777" w:rsidR="008757C2" w:rsidRPr="00AB5A76" w:rsidRDefault="00C031E9" w:rsidP="00542211">
      <w:pPr>
        <w:pStyle w:val="TOC1"/>
        <w:numPr>
          <w:ilvl w:val="1"/>
          <w:numId w:val="16"/>
        </w:numPr>
        <w:tabs>
          <w:tab w:val="left" w:pos="2119"/>
          <w:tab w:val="left" w:pos="2120"/>
        </w:tabs>
        <w:spacing w:before="120"/>
        <w:ind w:hanging="532"/>
        <w:rPr>
          <w:b w:val="0"/>
          <w:bCs w:val="0"/>
          <w:sz w:val="20"/>
          <w:szCs w:val="20"/>
        </w:rPr>
      </w:pPr>
      <w:r w:rsidRPr="00AB5A76">
        <w:rPr>
          <w:b w:val="0"/>
          <w:bCs w:val="0"/>
          <w:sz w:val="20"/>
          <w:szCs w:val="20"/>
        </w:rPr>
        <w:t>Safety plan</w:t>
      </w:r>
      <w:r w:rsidR="00E71755" w:rsidRPr="00AB5A76">
        <w:rPr>
          <w:b w:val="0"/>
          <w:bCs w:val="0"/>
          <w:sz w:val="20"/>
          <w:szCs w:val="20"/>
        </w:rPr>
        <w:t xml:space="preserve"> and COVID plan</w:t>
      </w:r>
      <w:r w:rsidRPr="00AB5A76">
        <w:rPr>
          <w:b w:val="0"/>
          <w:bCs w:val="0"/>
          <w:sz w:val="20"/>
          <w:szCs w:val="20"/>
        </w:rPr>
        <w:t>.</w:t>
      </w:r>
    </w:p>
    <w:p w14:paraId="6EF8A9C2" w14:textId="77777777" w:rsidR="001644DD" w:rsidRPr="00AB5A76" w:rsidRDefault="00C031E9" w:rsidP="00542211">
      <w:pPr>
        <w:pStyle w:val="TOC1"/>
        <w:numPr>
          <w:ilvl w:val="1"/>
          <w:numId w:val="16"/>
        </w:numPr>
        <w:tabs>
          <w:tab w:val="left" w:pos="2118"/>
          <w:tab w:val="left" w:pos="2119"/>
        </w:tabs>
        <w:spacing w:before="120"/>
        <w:ind w:hanging="532"/>
        <w:rPr>
          <w:b w:val="0"/>
          <w:bCs w:val="0"/>
          <w:sz w:val="20"/>
          <w:szCs w:val="20"/>
        </w:rPr>
      </w:pPr>
      <w:r w:rsidRPr="00AB5A76">
        <w:rPr>
          <w:b w:val="0"/>
          <w:bCs w:val="0"/>
          <w:sz w:val="20"/>
          <w:szCs w:val="20"/>
        </w:rPr>
        <w:t>Detailed manufacturing programme with milestones for activities such as drawings, approval of drawings, galvanising, pre-machining etc.</w:t>
      </w:r>
    </w:p>
    <w:p w14:paraId="54957B93" w14:textId="77777777" w:rsidR="008757C2" w:rsidRPr="00AB5A76" w:rsidRDefault="00C031E9" w:rsidP="00542211">
      <w:pPr>
        <w:pStyle w:val="TOC1"/>
        <w:numPr>
          <w:ilvl w:val="1"/>
          <w:numId w:val="16"/>
        </w:numPr>
        <w:tabs>
          <w:tab w:val="left" w:pos="2119"/>
          <w:tab w:val="left" w:pos="2120"/>
        </w:tabs>
        <w:spacing w:before="120"/>
        <w:ind w:hanging="532"/>
        <w:rPr>
          <w:b w:val="0"/>
          <w:bCs w:val="0"/>
          <w:sz w:val="20"/>
          <w:szCs w:val="20"/>
        </w:rPr>
      </w:pPr>
      <w:r w:rsidRPr="00AB5A76">
        <w:rPr>
          <w:b w:val="0"/>
          <w:bCs w:val="0"/>
          <w:sz w:val="20"/>
          <w:szCs w:val="20"/>
        </w:rPr>
        <w:t>All general, assembly and detail drawings necessary.</w:t>
      </w:r>
    </w:p>
    <w:p w14:paraId="05B2993D" w14:textId="670C2EA7" w:rsidR="008757C2" w:rsidRPr="00AB5A76" w:rsidRDefault="00464D29" w:rsidP="00542211">
      <w:pPr>
        <w:pStyle w:val="TOC1"/>
        <w:numPr>
          <w:ilvl w:val="1"/>
          <w:numId w:val="16"/>
        </w:numPr>
        <w:tabs>
          <w:tab w:val="left" w:pos="2118"/>
          <w:tab w:val="left" w:pos="2119"/>
        </w:tabs>
        <w:spacing w:before="120"/>
        <w:ind w:hanging="532"/>
        <w:rPr>
          <w:b w:val="0"/>
          <w:bCs w:val="0"/>
          <w:sz w:val="20"/>
          <w:szCs w:val="20"/>
        </w:rPr>
      </w:pPr>
      <w:r>
        <w:rPr>
          <w:b w:val="0"/>
          <w:bCs w:val="0"/>
          <w:sz w:val="20"/>
          <w:szCs w:val="20"/>
        </w:rPr>
        <w:t>Quality assurance plan and Quality Control Plan</w:t>
      </w:r>
    </w:p>
    <w:p w14:paraId="2FAD5CAD" w14:textId="77777777" w:rsidR="008757C2" w:rsidRPr="00AB5A76" w:rsidRDefault="008757C2" w:rsidP="00A46207">
      <w:pPr>
        <w:rPr>
          <w:sz w:val="20"/>
          <w:szCs w:val="20"/>
        </w:rPr>
      </w:pPr>
    </w:p>
    <w:p w14:paraId="28C9366F" w14:textId="77777777" w:rsidR="008757C2" w:rsidRPr="00AB5A76" w:rsidRDefault="00C031E9" w:rsidP="00542211">
      <w:pPr>
        <w:pStyle w:val="TOC1"/>
        <w:numPr>
          <w:ilvl w:val="0"/>
          <w:numId w:val="16"/>
        </w:numPr>
        <w:tabs>
          <w:tab w:val="left" w:pos="1443"/>
        </w:tabs>
        <w:spacing w:before="120" w:line="261" w:lineRule="auto"/>
        <w:ind w:right="455"/>
        <w:jc w:val="both"/>
        <w:rPr>
          <w:b w:val="0"/>
          <w:bCs w:val="0"/>
          <w:sz w:val="20"/>
          <w:szCs w:val="20"/>
        </w:rPr>
      </w:pPr>
      <w:r w:rsidRPr="00AB5A76">
        <w:rPr>
          <w:b w:val="0"/>
          <w:bCs w:val="0"/>
          <w:sz w:val="20"/>
          <w:szCs w:val="20"/>
        </w:rPr>
        <w:t>The engineer may require the contractor to submit, for a</w:t>
      </w:r>
      <w:r w:rsidR="00E71755" w:rsidRPr="00AB5A76">
        <w:rPr>
          <w:b w:val="0"/>
          <w:bCs w:val="0"/>
          <w:sz w:val="20"/>
          <w:szCs w:val="20"/>
        </w:rPr>
        <w:t>cceptance</w:t>
      </w:r>
      <w:r w:rsidRPr="00AB5A76">
        <w:rPr>
          <w:b w:val="0"/>
          <w:bCs w:val="0"/>
          <w:sz w:val="20"/>
          <w:szCs w:val="20"/>
        </w:rPr>
        <w:t>, drawings additional to those listed above. The contractor shall supply a complete set of final drawings covering all the equipment supplied and shall submit a list of the final drawings and information that it is proposed</w:t>
      </w:r>
      <w:r w:rsidRPr="00AB5A76">
        <w:rPr>
          <w:b w:val="0"/>
          <w:bCs w:val="0"/>
          <w:spacing w:val="-9"/>
          <w:sz w:val="20"/>
          <w:szCs w:val="20"/>
        </w:rPr>
        <w:t xml:space="preserve"> </w:t>
      </w:r>
      <w:r w:rsidRPr="00AB5A76">
        <w:rPr>
          <w:b w:val="0"/>
          <w:bCs w:val="0"/>
          <w:sz w:val="20"/>
          <w:szCs w:val="20"/>
        </w:rPr>
        <w:t>to</w:t>
      </w:r>
      <w:r w:rsidRPr="00AB5A76">
        <w:rPr>
          <w:b w:val="0"/>
          <w:bCs w:val="0"/>
          <w:spacing w:val="-8"/>
          <w:sz w:val="20"/>
          <w:szCs w:val="20"/>
        </w:rPr>
        <w:t xml:space="preserve"> </w:t>
      </w:r>
      <w:r w:rsidRPr="00AB5A76">
        <w:rPr>
          <w:b w:val="0"/>
          <w:bCs w:val="0"/>
          <w:sz w:val="20"/>
          <w:szCs w:val="20"/>
        </w:rPr>
        <w:t>supply.</w:t>
      </w:r>
      <w:r w:rsidRPr="00AB5A76">
        <w:rPr>
          <w:b w:val="0"/>
          <w:bCs w:val="0"/>
          <w:spacing w:val="-7"/>
          <w:sz w:val="20"/>
          <w:szCs w:val="20"/>
        </w:rPr>
        <w:t xml:space="preserve"> </w:t>
      </w:r>
      <w:r w:rsidRPr="00AB5A76">
        <w:rPr>
          <w:b w:val="0"/>
          <w:bCs w:val="0"/>
          <w:sz w:val="20"/>
          <w:szCs w:val="20"/>
        </w:rPr>
        <w:t>This</w:t>
      </w:r>
      <w:r w:rsidRPr="00AB5A76">
        <w:rPr>
          <w:b w:val="0"/>
          <w:bCs w:val="0"/>
          <w:spacing w:val="-8"/>
          <w:sz w:val="20"/>
          <w:szCs w:val="20"/>
        </w:rPr>
        <w:t xml:space="preserve"> </w:t>
      </w:r>
      <w:r w:rsidRPr="00AB5A76">
        <w:rPr>
          <w:b w:val="0"/>
          <w:bCs w:val="0"/>
          <w:sz w:val="20"/>
          <w:szCs w:val="20"/>
        </w:rPr>
        <w:t>list</w:t>
      </w:r>
      <w:r w:rsidRPr="00AB5A76">
        <w:rPr>
          <w:b w:val="0"/>
          <w:bCs w:val="0"/>
          <w:spacing w:val="-8"/>
          <w:sz w:val="20"/>
          <w:szCs w:val="20"/>
        </w:rPr>
        <w:t xml:space="preserve"> </w:t>
      </w:r>
      <w:r w:rsidRPr="00AB5A76">
        <w:rPr>
          <w:b w:val="0"/>
          <w:bCs w:val="0"/>
          <w:sz w:val="20"/>
          <w:szCs w:val="20"/>
        </w:rPr>
        <w:t>shall</w:t>
      </w:r>
      <w:r w:rsidRPr="00AB5A76">
        <w:rPr>
          <w:b w:val="0"/>
          <w:bCs w:val="0"/>
          <w:spacing w:val="-9"/>
          <w:sz w:val="20"/>
          <w:szCs w:val="20"/>
        </w:rPr>
        <w:t xml:space="preserve"> </w:t>
      </w:r>
      <w:r w:rsidRPr="00AB5A76">
        <w:rPr>
          <w:b w:val="0"/>
          <w:bCs w:val="0"/>
          <w:sz w:val="20"/>
          <w:szCs w:val="20"/>
        </w:rPr>
        <w:t>include</w:t>
      </w:r>
      <w:r w:rsidRPr="00AB5A76">
        <w:rPr>
          <w:b w:val="0"/>
          <w:bCs w:val="0"/>
          <w:spacing w:val="-9"/>
          <w:sz w:val="20"/>
          <w:szCs w:val="20"/>
        </w:rPr>
        <w:t xml:space="preserve"> </w:t>
      </w:r>
      <w:r w:rsidRPr="00AB5A76">
        <w:rPr>
          <w:b w:val="0"/>
          <w:bCs w:val="0"/>
          <w:sz w:val="20"/>
          <w:szCs w:val="20"/>
        </w:rPr>
        <w:t>all</w:t>
      </w:r>
      <w:r w:rsidRPr="00AB5A76">
        <w:rPr>
          <w:b w:val="0"/>
          <w:bCs w:val="0"/>
          <w:spacing w:val="-9"/>
          <w:sz w:val="20"/>
          <w:szCs w:val="20"/>
        </w:rPr>
        <w:t xml:space="preserve"> </w:t>
      </w:r>
      <w:r w:rsidRPr="00AB5A76">
        <w:rPr>
          <w:b w:val="0"/>
          <w:bCs w:val="0"/>
          <w:sz w:val="20"/>
          <w:szCs w:val="20"/>
        </w:rPr>
        <w:t>the</w:t>
      </w:r>
      <w:r w:rsidRPr="00AB5A76">
        <w:rPr>
          <w:b w:val="0"/>
          <w:bCs w:val="0"/>
          <w:spacing w:val="-9"/>
          <w:sz w:val="20"/>
          <w:szCs w:val="20"/>
        </w:rPr>
        <w:t xml:space="preserve"> </w:t>
      </w:r>
      <w:r w:rsidRPr="00AB5A76">
        <w:rPr>
          <w:b w:val="0"/>
          <w:bCs w:val="0"/>
          <w:sz w:val="20"/>
          <w:szCs w:val="20"/>
        </w:rPr>
        <w:t>drawings</w:t>
      </w:r>
      <w:r w:rsidRPr="00AB5A76">
        <w:rPr>
          <w:b w:val="0"/>
          <w:bCs w:val="0"/>
          <w:spacing w:val="-8"/>
          <w:sz w:val="20"/>
          <w:szCs w:val="20"/>
        </w:rPr>
        <w:t xml:space="preserve"> </w:t>
      </w:r>
      <w:r w:rsidRPr="00AB5A76">
        <w:rPr>
          <w:b w:val="0"/>
          <w:bCs w:val="0"/>
          <w:sz w:val="20"/>
          <w:szCs w:val="20"/>
        </w:rPr>
        <w:t>listed</w:t>
      </w:r>
      <w:r w:rsidRPr="00AB5A76">
        <w:rPr>
          <w:b w:val="0"/>
          <w:bCs w:val="0"/>
          <w:spacing w:val="-9"/>
          <w:sz w:val="20"/>
          <w:szCs w:val="20"/>
        </w:rPr>
        <w:t xml:space="preserve"> </w:t>
      </w:r>
      <w:r w:rsidRPr="00AB5A76">
        <w:rPr>
          <w:b w:val="0"/>
          <w:bCs w:val="0"/>
          <w:sz w:val="20"/>
          <w:szCs w:val="20"/>
        </w:rPr>
        <w:t>above</w:t>
      </w:r>
      <w:r w:rsidRPr="00AB5A76">
        <w:rPr>
          <w:b w:val="0"/>
          <w:bCs w:val="0"/>
          <w:spacing w:val="-9"/>
          <w:sz w:val="20"/>
          <w:szCs w:val="20"/>
        </w:rPr>
        <w:t xml:space="preserve"> </w:t>
      </w:r>
      <w:r w:rsidRPr="00AB5A76">
        <w:rPr>
          <w:b w:val="0"/>
          <w:bCs w:val="0"/>
          <w:sz w:val="20"/>
          <w:szCs w:val="20"/>
        </w:rPr>
        <w:t>and</w:t>
      </w:r>
      <w:r w:rsidRPr="00AB5A76">
        <w:rPr>
          <w:b w:val="0"/>
          <w:bCs w:val="0"/>
          <w:spacing w:val="-9"/>
          <w:sz w:val="20"/>
          <w:szCs w:val="20"/>
        </w:rPr>
        <w:t xml:space="preserve"> </w:t>
      </w:r>
      <w:r w:rsidRPr="00AB5A76">
        <w:rPr>
          <w:b w:val="0"/>
          <w:bCs w:val="0"/>
          <w:sz w:val="20"/>
          <w:szCs w:val="20"/>
        </w:rPr>
        <w:t>shall</w:t>
      </w:r>
      <w:r w:rsidRPr="00AB5A76">
        <w:rPr>
          <w:b w:val="0"/>
          <w:bCs w:val="0"/>
          <w:spacing w:val="-7"/>
          <w:sz w:val="20"/>
          <w:szCs w:val="20"/>
        </w:rPr>
        <w:t xml:space="preserve"> </w:t>
      </w:r>
      <w:r w:rsidRPr="00AB5A76">
        <w:rPr>
          <w:b w:val="0"/>
          <w:bCs w:val="0"/>
          <w:sz w:val="20"/>
          <w:szCs w:val="20"/>
        </w:rPr>
        <w:t>be</w:t>
      </w:r>
      <w:r w:rsidRPr="00AB5A76">
        <w:rPr>
          <w:b w:val="0"/>
          <w:bCs w:val="0"/>
          <w:spacing w:val="-8"/>
          <w:sz w:val="20"/>
          <w:szCs w:val="20"/>
        </w:rPr>
        <w:t xml:space="preserve"> </w:t>
      </w:r>
      <w:r w:rsidRPr="00AB5A76">
        <w:rPr>
          <w:b w:val="0"/>
          <w:bCs w:val="0"/>
          <w:sz w:val="20"/>
          <w:szCs w:val="20"/>
        </w:rPr>
        <w:t>approved</w:t>
      </w:r>
      <w:r w:rsidRPr="00AB5A76">
        <w:rPr>
          <w:b w:val="0"/>
          <w:bCs w:val="0"/>
          <w:spacing w:val="-8"/>
          <w:sz w:val="20"/>
          <w:szCs w:val="20"/>
        </w:rPr>
        <w:t xml:space="preserve"> </w:t>
      </w:r>
      <w:r w:rsidRPr="00AB5A76">
        <w:rPr>
          <w:b w:val="0"/>
          <w:bCs w:val="0"/>
          <w:sz w:val="20"/>
          <w:szCs w:val="20"/>
        </w:rPr>
        <w:t>by the</w:t>
      </w:r>
      <w:r w:rsidRPr="00AB5A76">
        <w:rPr>
          <w:b w:val="0"/>
          <w:bCs w:val="0"/>
          <w:spacing w:val="-3"/>
          <w:sz w:val="20"/>
          <w:szCs w:val="20"/>
        </w:rPr>
        <w:t xml:space="preserve"> </w:t>
      </w:r>
      <w:r w:rsidRPr="00AB5A76">
        <w:rPr>
          <w:b w:val="0"/>
          <w:bCs w:val="0"/>
          <w:sz w:val="20"/>
          <w:szCs w:val="20"/>
        </w:rPr>
        <w:t>engineer.</w:t>
      </w:r>
    </w:p>
    <w:p w14:paraId="4A3A1525" w14:textId="77777777" w:rsidR="00E05053" w:rsidRPr="00AB5A76" w:rsidRDefault="00E05053" w:rsidP="00542211">
      <w:pPr>
        <w:pStyle w:val="TOC1"/>
        <w:numPr>
          <w:ilvl w:val="0"/>
          <w:numId w:val="16"/>
        </w:numPr>
        <w:tabs>
          <w:tab w:val="left" w:pos="1443"/>
        </w:tabs>
        <w:spacing w:before="120" w:line="261" w:lineRule="auto"/>
        <w:ind w:right="455"/>
        <w:jc w:val="both"/>
        <w:rPr>
          <w:b w:val="0"/>
          <w:bCs w:val="0"/>
          <w:sz w:val="20"/>
          <w:szCs w:val="20"/>
        </w:rPr>
      </w:pPr>
      <w:r w:rsidRPr="00AB5A76">
        <w:rPr>
          <w:b w:val="0"/>
          <w:bCs w:val="0"/>
          <w:sz w:val="20"/>
          <w:szCs w:val="20"/>
        </w:rPr>
        <w:t>No construction, manufacture, assembly or any undertaking before drawings are reviewed and approved by the Rand Water engineer or delegated representative(s).</w:t>
      </w:r>
    </w:p>
    <w:p w14:paraId="3149F799" w14:textId="77777777" w:rsidR="008757C2" w:rsidRPr="00AB5A76" w:rsidRDefault="008757C2" w:rsidP="00A46207">
      <w:pPr>
        <w:rPr>
          <w:sz w:val="20"/>
          <w:szCs w:val="20"/>
        </w:rPr>
      </w:pPr>
    </w:p>
    <w:p w14:paraId="7DAC632C" w14:textId="77777777" w:rsidR="008757C2" w:rsidRPr="00AB5A76" w:rsidRDefault="00C031E9" w:rsidP="00ED47DE">
      <w:pPr>
        <w:spacing w:before="120"/>
        <w:ind w:left="375"/>
        <w:rPr>
          <w:sz w:val="20"/>
          <w:szCs w:val="20"/>
        </w:rPr>
      </w:pPr>
      <w:r w:rsidRPr="00AB5A76">
        <w:rPr>
          <w:sz w:val="20"/>
          <w:szCs w:val="20"/>
        </w:rPr>
        <w:t>Operating and maintenance manuals</w:t>
      </w:r>
    </w:p>
    <w:p w14:paraId="596590D5" w14:textId="77777777" w:rsidR="008757C2" w:rsidRPr="00AB5A76" w:rsidRDefault="00C031E9" w:rsidP="00542211">
      <w:pPr>
        <w:pStyle w:val="TOC1"/>
        <w:numPr>
          <w:ilvl w:val="0"/>
          <w:numId w:val="15"/>
        </w:numPr>
        <w:tabs>
          <w:tab w:val="left" w:pos="1443"/>
        </w:tabs>
        <w:spacing w:before="120" w:line="261" w:lineRule="auto"/>
        <w:ind w:right="454"/>
        <w:jc w:val="both"/>
        <w:rPr>
          <w:b w:val="0"/>
          <w:bCs w:val="0"/>
          <w:sz w:val="20"/>
          <w:szCs w:val="20"/>
        </w:rPr>
      </w:pPr>
      <w:r w:rsidRPr="00AB5A76">
        <w:rPr>
          <w:b w:val="0"/>
          <w:bCs w:val="0"/>
          <w:sz w:val="20"/>
          <w:szCs w:val="20"/>
        </w:rPr>
        <w:t>Fully indexed illustrated operating and maintenance manuals for the complete equipment shall be provided. The draft copy shall be submitted to the engineer for approval four weeks before the plant is put into service. Three copies of the approv</w:t>
      </w:r>
      <w:r w:rsidR="000D62CF" w:rsidRPr="00AB5A76">
        <w:rPr>
          <w:b w:val="0"/>
          <w:bCs w:val="0"/>
          <w:sz w:val="20"/>
          <w:szCs w:val="20"/>
        </w:rPr>
        <w:t>ed</w:t>
      </w:r>
      <w:r w:rsidRPr="00AB5A76">
        <w:rPr>
          <w:b w:val="0"/>
          <w:bCs w:val="0"/>
          <w:sz w:val="20"/>
          <w:szCs w:val="20"/>
        </w:rPr>
        <w:t xml:space="preserve"> manual shall be supplied to the engineer within four weeks of the draft copy being</w:t>
      </w:r>
      <w:r w:rsidRPr="00AB5A76">
        <w:rPr>
          <w:b w:val="0"/>
          <w:bCs w:val="0"/>
          <w:spacing w:val="-15"/>
          <w:sz w:val="20"/>
          <w:szCs w:val="20"/>
        </w:rPr>
        <w:t xml:space="preserve"> </w:t>
      </w:r>
      <w:r w:rsidRPr="00AB5A76">
        <w:rPr>
          <w:b w:val="0"/>
          <w:bCs w:val="0"/>
          <w:sz w:val="20"/>
          <w:szCs w:val="20"/>
        </w:rPr>
        <w:t>approved.</w:t>
      </w:r>
    </w:p>
    <w:p w14:paraId="28723357" w14:textId="77777777" w:rsidR="008757C2" w:rsidRPr="00AB5A76" w:rsidRDefault="00C031E9" w:rsidP="00542211">
      <w:pPr>
        <w:pStyle w:val="TOC1"/>
        <w:numPr>
          <w:ilvl w:val="0"/>
          <w:numId w:val="15"/>
        </w:numPr>
        <w:tabs>
          <w:tab w:val="left" w:pos="1443"/>
        </w:tabs>
        <w:spacing w:before="120" w:line="261" w:lineRule="auto"/>
        <w:ind w:right="457"/>
        <w:jc w:val="both"/>
        <w:rPr>
          <w:b w:val="0"/>
          <w:bCs w:val="0"/>
          <w:sz w:val="20"/>
          <w:szCs w:val="20"/>
        </w:rPr>
      </w:pPr>
      <w:r w:rsidRPr="00AB5A76">
        <w:rPr>
          <w:b w:val="0"/>
          <w:bCs w:val="0"/>
          <w:sz w:val="20"/>
          <w:szCs w:val="20"/>
        </w:rPr>
        <w:t>The manuals shall cover the following aspects in detail, with photographs, isometric assembly drawings, illustrations and</w:t>
      </w:r>
      <w:r w:rsidRPr="00AB5A76">
        <w:rPr>
          <w:b w:val="0"/>
          <w:bCs w:val="0"/>
          <w:spacing w:val="-1"/>
          <w:sz w:val="20"/>
          <w:szCs w:val="20"/>
        </w:rPr>
        <w:t xml:space="preserve"> </w:t>
      </w:r>
      <w:r w:rsidRPr="00AB5A76">
        <w:rPr>
          <w:b w:val="0"/>
          <w:bCs w:val="0"/>
          <w:sz w:val="20"/>
          <w:szCs w:val="20"/>
        </w:rPr>
        <w:t>drawings:</w:t>
      </w:r>
    </w:p>
    <w:p w14:paraId="40286307" w14:textId="77777777" w:rsidR="008757C2" w:rsidRPr="00AB5A76" w:rsidRDefault="00C031E9" w:rsidP="00542211">
      <w:pPr>
        <w:pStyle w:val="TOC1"/>
        <w:numPr>
          <w:ilvl w:val="1"/>
          <w:numId w:val="15"/>
        </w:numPr>
        <w:tabs>
          <w:tab w:val="left" w:pos="1911"/>
          <w:tab w:val="left" w:pos="1912"/>
        </w:tabs>
        <w:spacing w:before="120" w:line="217" w:lineRule="exact"/>
        <w:ind w:hanging="338"/>
        <w:rPr>
          <w:b w:val="0"/>
          <w:bCs w:val="0"/>
          <w:sz w:val="20"/>
          <w:szCs w:val="20"/>
        </w:rPr>
      </w:pPr>
      <w:r w:rsidRPr="00AB5A76">
        <w:rPr>
          <w:b w:val="0"/>
          <w:bCs w:val="0"/>
          <w:sz w:val="20"/>
          <w:szCs w:val="20"/>
        </w:rPr>
        <w:t>Detailed operating</w:t>
      </w:r>
      <w:r w:rsidRPr="00AB5A76">
        <w:rPr>
          <w:b w:val="0"/>
          <w:bCs w:val="0"/>
          <w:spacing w:val="-4"/>
          <w:sz w:val="20"/>
          <w:szCs w:val="20"/>
        </w:rPr>
        <w:t xml:space="preserve"> </w:t>
      </w:r>
      <w:r w:rsidRPr="00AB5A76">
        <w:rPr>
          <w:b w:val="0"/>
          <w:bCs w:val="0"/>
          <w:sz w:val="20"/>
          <w:szCs w:val="20"/>
        </w:rPr>
        <w:t>instructions</w:t>
      </w:r>
    </w:p>
    <w:p w14:paraId="686BD5E3" w14:textId="77777777" w:rsidR="008757C2" w:rsidRPr="00AB5A76" w:rsidRDefault="00C031E9" w:rsidP="00542211">
      <w:pPr>
        <w:pStyle w:val="TOC1"/>
        <w:numPr>
          <w:ilvl w:val="1"/>
          <w:numId w:val="15"/>
        </w:numPr>
        <w:tabs>
          <w:tab w:val="left" w:pos="1903"/>
          <w:tab w:val="left" w:pos="1905"/>
        </w:tabs>
        <w:spacing w:before="120" w:line="261" w:lineRule="auto"/>
        <w:ind w:right="457" w:hanging="338"/>
        <w:rPr>
          <w:b w:val="0"/>
          <w:bCs w:val="0"/>
          <w:sz w:val="20"/>
          <w:szCs w:val="20"/>
        </w:rPr>
      </w:pPr>
      <w:r w:rsidRPr="00AB5A76">
        <w:rPr>
          <w:b w:val="0"/>
          <w:bCs w:val="0"/>
          <w:sz w:val="20"/>
          <w:szCs w:val="20"/>
        </w:rPr>
        <w:t>proposed preventive maintenance schedule and programme covering each component including lubrication and special</w:t>
      </w:r>
      <w:r w:rsidRPr="00AB5A76">
        <w:rPr>
          <w:b w:val="0"/>
          <w:bCs w:val="0"/>
          <w:spacing w:val="-8"/>
          <w:sz w:val="20"/>
          <w:szCs w:val="20"/>
        </w:rPr>
        <w:t xml:space="preserve"> </w:t>
      </w:r>
      <w:r w:rsidRPr="00AB5A76">
        <w:rPr>
          <w:b w:val="0"/>
          <w:bCs w:val="0"/>
          <w:sz w:val="20"/>
          <w:szCs w:val="20"/>
        </w:rPr>
        <w:t>lubricants</w:t>
      </w:r>
    </w:p>
    <w:p w14:paraId="0BF95736" w14:textId="77777777" w:rsidR="008757C2" w:rsidRPr="00AB5A76" w:rsidRDefault="00C031E9" w:rsidP="00542211">
      <w:pPr>
        <w:pStyle w:val="TOC1"/>
        <w:numPr>
          <w:ilvl w:val="1"/>
          <w:numId w:val="15"/>
        </w:numPr>
        <w:tabs>
          <w:tab w:val="left" w:pos="1903"/>
          <w:tab w:val="left" w:pos="1905"/>
        </w:tabs>
        <w:spacing w:before="120"/>
        <w:ind w:left="1904" w:hanging="318"/>
        <w:rPr>
          <w:b w:val="0"/>
          <w:bCs w:val="0"/>
          <w:sz w:val="20"/>
          <w:szCs w:val="20"/>
        </w:rPr>
      </w:pPr>
      <w:r w:rsidRPr="00AB5A76">
        <w:rPr>
          <w:b w:val="0"/>
          <w:bCs w:val="0"/>
          <w:sz w:val="20"/>
          <w:szCs w:val="20"/>
        </w:rPr>
        <w:t>spare parts</w:t>
      </w:r>
      <w:r w:rsidRPr="00AB5A76">
        <w:rPr>
          <w:b w:val="0"/>
          <w:bCs w:val="0"/>
          <w:spacing w:val="-2"/>
          <w:sz w:val="20"/>
          <w:szCs w:val="20"/>
        </w:rPr>
        <w:t xml:space="preserve"> </w:t>
      </w:r>
      <w:r w:rsidRPr="00AB5A76">
        <w:rPr>
          <w:b w:val="0"/>
          <w:bCs w:val="0"/>
          <w:sz w:val="20"/>
          <w:szCs w:val="20"/>
        </w:rPr>
        <w:t>list</w:t>
      </w:r>
    </w:p>
    <w:p w14:paraId="77935BC0" w14:textId="77777777" w:rsidR="008757C2" w:rsidRPr="00AB5A76" w:rsidRDefault="00C031E9" w:rsidP="00542211">
      <w:pPr>
        <w:pStyle w:val="TOC1"/>
        <w:numPr>
          <w:ilvl w:val="1"/>
          <w:numId w:val="15"/>
        </w:numPr>
        <w:tabs>
          <w:tab w:val="left" w:pos="1903"/>
          <w:tab w:val="left" w:pos="1905"/>
        </w:tabs>
        <w:spacing w:before="120"/>
        <w:ind w:left="1904" w:hanging="318"/>
        <w:rPr>
          <w:b w:val="0"/>
          <w:bCs w:val="0"/>
          <w:sz w:val="20"/>
          <w:szCs w:val="20"/>
        </w:rPr>
      </w:pPr>
      <w:r w:rsidRPr="00AB5A76">
        <w:rPr>
          <w:b w:val="0"/>
          <w:bCs w:val="0"/>
          <w:sz w:val="20"/>
          <w:szCs w:val="20"/>
        </w:rPr>
        <w:t>schedule of manufacturing drawings and parts</w:t>
      </w:r>
      <w:r w:rsidRPr="00AB5A76">
        <w:rPr>
          <w:b w:val="0"/>
          <w:bCs w:val="0"/>
          <w:spacing w:val="-12"/>
          <w:sz w:val="20"/>
          <w:szCs w:val="20"/>
        </w:rPr>
        <w:t xml:space="preserve"> </w:t>
      </w:r>
      <w:r w:rsidRPr="00AB5A76">
        <w:rPr>
          <w:b w:val="0"/>
          <w:bCs w:val="0"/>
          <w:sz w:val="20"/>
          <w:szCs w:val="20"/>
        </w:rPr>
        <w:t>list</w:t>
      </w:r>
    </w:p>
    <w:p w14:paraId="6B33CA3C" w14:textId="77777777" w:rsidR="008757C2" w:rsidRPr="00AB5A76" w:rsidRDefault="00C031E9" w:rsidP="00542211">
      <w:pPr>
        <w:pStyle w:val="TOC1"/>
        <w:numPr>
          <w:ilvl w:val="1"/>
          <w:numId w:val="15"/>
        </w:numPr>
        <w:tabs>
          <w:tab w:val="left" w:pos="1903"/>
          <w:tab w:val="left" w:pos="1905"/>
        </w:tabs>
        <w:spacing w:before="120"/>
        <w:ind w:left="1904" w:hanging="318"/>
        <w:rPr>
          <w:b w:val="0"/>
          <w:bCs w:val="0"/>
          <w:sz w:val="20"/>
          <w:szCs w:val="20"/>
        </w:rPr>
      </w:pPr>
      <w:r w:rsidRPr="00AB5A76">
        <w:rPr>
          <w:b w:val="0"/>
          <w:bCs w:val="0"/>
          <w:sz w:val="20"/>
          <w:szCs w:val="20"/>
        </w:rPr>
        <w:t>schedule of maintenance tools provided and the use of special</w:t>
      </w:r>
      <w:r w:rsidRPr="00AB5A76">
        <w:rPr>
          <w:b w:val="0"/>
          <w:bCs w:val="0"/>
          <w:spacing w:val="-24"/>
          <w:sz w:val="20"/>
          <w:szCs w:val="20"/>
        </w:rPr>
        <w:t xml:space="preserve"> </w:t>
      </w:r>
      <w:r w:rsidRPr="00AB5A76">
        <w:rPr>
          <w:b w:val="0"/>
          <w:bCs w:val="0"/>
          <w:sz w:val="20"/>
          <w:szCs w:val="20"/>
        </w:rPr>
        <w:t>tools</w:t>
      </w:r>
    </w:p>
    <w:p w14:paraId="3CE258CE" w14:textId="77777777" w:rsidR="008757C2" w:rsidRPr="00AB5A76" w:rsidRDefault="00C031E9" w:rsidP="00542211">
      <w:pPr>
        <w:pStyle w:val="TOC1"/>
        <w:numPr>
          <w:ilvl w:val="0"/>
          <w:numId w:val="15"/>
        </w:numPr>
        <w:tabs>
          <w:tab w:val="left" w:pos="1443"/>
        </w:tabs>
        <w:spacing w:before="120" w:line="261" w:lineRule="auto"/>
        <w:ind w:right="453"/>
        <w:jc w:val="both"/>
        <w:rPr>
          <w:b w:val="0"/>
          <w:bCs w:val="0"/>
          <w:sz w:val="20"/>
          <w:szCs w:val="20"/>
        </w:rPr>
      </w:pPr>
      <w:r w:rsidRPr="00AB5A76">
        <w:rPr>
          <w:b w:val="0"/>
          <w:bCs w:val="0"/>
          <w:sz w:val="20"/>
          <w:szCs w:val="20"/>
        </w:rPr>
        <w:t>For ease of reference and handling, the document may be divided into separate volumes each relating to the specific sections of the</w:t>
      </w:r>
      <w:r w:rsidRPr="00AB5A76">
        <w:rPr>
          <w:b w:val="0"/>
          <w:bCs w:val="0"/>
          <w:spacing w:val="-4"/>
          <w:sz w:val="20"/>
          <w:szCs w:val="20"/>
        </w:rPr>
        <w:t xml:space="preserve"> </w:t>
      </w:r>
      <w:r w:rsidRPr="00AB5A76">
        <w:rPr>
          <w:b w:val="0"/>
          <w:bCs w:val="0"/>
          <w:sz w:val="20"/>
          <w:szCs w:val="20"/>
        </w:rPr>
        <w:t>work.</w:t>
      </w:r>
    </w:p>
    <w:p w14:paraId="5275BE29" w14:textId="77777777" w:rsidR="008757C2" w:rsidRPr="00AB5A76" w:rsidRDefault="00C031E9" w:rsidP="00542211">
      <w:pPr>
        <w:pStyle w:val="TOC1"/>
        <w:numPr>
          <w:ilvl w:val="0"/>
          <w:numId w:val="15"/>
        </w:numPr>
        <w:tabs>
          <w:tab w:val="left" w:pos="1443"/>
        </w:tabs>
        <w:spacing w:before="120" w:line="261" w:lineRule="auto"/>
        <w:ind w:right="456"/>
        <w:jc w:val="both"/>
        <w:rPr>
          <w:b w:val="0"/>
          <w:bCs w:val="0"/>
          <w:sz w:val="20"/>
          <w:szCs w:val="20"/>
        </w:rPr>
      </w:pPr>
      <w:r w:rsidRPr="00AB5A76">
        <w:rPr>
          <w:b w:val="0"/>
          <w:bCs w:val="0"/>
          <w:sz w:val="20"/>
          <w:szCs w:val="20"/>
        </w:rPr>
        <w:t>After installation of the equipment, alignment records shall be provided for inclusion in the manual.</w:t>
      </w:r>
    </w:p>
    <w:p w14:paraId="0A0D173F" w14:textId="77777777" w:rsidR="008757C2" w:rsidRPr="00AB5A76" w:rsidRDefault="00C031E9" w:rsidP="00542211">
      <w:pPr>
        <w:pStyle w:val="TOC1"/>
        <w:numPr>
          <w:ilvl w:val="0"/>
          <w:numId w:val="15"/>
        </w:numPr>
        <w:tabs>
          <w:tab w:val="left" w:pos="1443"/>
        </w:tabs>
        <w:spacing w:before="120" w:line="261" w:lineRule="auto"/>
        <w:ind w:right="459"/>
        <w:jc w:val="both"/>
        <w:rPr>
          <w:b w:val="0"/>
          <w:bCs w:val="0"/>
          <w:sz w:val="20"/>
          <w:szCs w:val="20"/>
        </w:rPr>
      </w:pPr>
      <w:r w:rsidRPr="00AB5A76">
        <w:rPr>
          <w:b w:val="0"/>
          <w:bCs w:val="0"/>
          <w:sz w:val="20"/>
          <w:szCs w:val="20"/>
        </w:rPr>
        <w:t>All data included in the manual shall be produced on standard A4 size sheets. The materials used shall be resist</w:t>
      </w:r>
      <w:r w:rsidR="000D62CF" w:rsidRPr="00AB5A76">
        <w:rPr>
          <w:b w:val="0"/>
          <w:bCs w:val="0"/>
          <w:sz w:val="20"/>
          <w:szCs w:val="20"/>
        </w:rPr>
        <w:t>ant</w:t>
      </w:r>
      <w:r w:rsidRPr="00AB5A76">
        <w:rPr>
          <w:b w:val="0"/>
          <w:bCs w:val="0"/>
          <w:sz w:val="20"/>
          <w:szCs w:val="20"/>
        </w:rPr>
        <w:t xml:space="preserve"> to oil and</w:t>
      </w:r>
      <w:r w:rsidRPr="00AB5A76">
        <w:rPr>
          <w:b w:val="0"/>
          <w:bCs w:val="0"/>
          <w:spacing w:val="-6"/>
          <w:sz w:val="20"/>
          <w:szCs w:val="20"/>
        </w:rPr>
        <w:t xml:space="preserve"> </w:t>
      </w:r>
      <w:r w:rsidRPr="00AB5A76">
        <w:rPr>
          <w:b w:val="0"/>
          <w:bCs w:val="0"/>
          <w:sz w:val="20"/>
          <w:szCs w:val="20"/>
        </w:rPr>
        <w:t>dirt</w:t>
      </w:r>
    </w:p>
    <w:p w14:paraId="33417207" w14:textId="77777777" w:rsidR="008757C2" w:rsidRPr="00AB5A76" w:rsidRDefault="00C031E9" w:rsidP="00542211">
      <w:pPr>
        <w:pStyle w:val="TOC1"/>
        <w:numPr>
          <w:ilvl w:val="0"/>
          <w:numId w:val="15"/>
        </w:numPr>
        <w:tabs>
          <w:tab w:val="left" w:pos="1441"/>
          <w:tab w:val="left" w:pos="1443"/>
        </w:tabs>
        <w:spacing w:before="120"/>
        <w:rPr>
          <w:b w:val="0"/>
          <w:bCs w:val="0"/>
          <w:sz w:val="20"/>
          <w:szCs w:val="20"/>
        </w:rPr>
      </w:pPr>
      <w:r w:rsidRPr="00AB5A76">
        <w:rPr>
          <w:b w:val="0"/>
          <w:bCs w:val="0"/>
          <w:sz w:val="20"/>
          <w:szCs w:val="20"/>
        </w:rPr>
        <w:t>Each document shall bear the title</w:t>
      </w:r>
      <w:r w:rsidRPr="00AB5A76">
        <w:rPr>
          <w:b w:val="0"/>
          <w:bCs w:val="0"/>
          <w:spacing w:val="-12"/>
          <w:sz w:val="20"/>
          <w:szCs w:val="20"/>
        </w:rPr>
        <w:t xml:space="preserve"> </w:t>
      </w:r>
      <w:r w:rsidRPr="00AB5A76">
        <w:rPr>
          <w:b w:val="0"/>
          <w:bCs w:val="0"/>
          <w:sz w:val="20"/>
          <w:szCs w:val="20"/>
        </w:rPr>
        <w:t>specified</w:t>
      </w:r>
    </w:p>
    <w:p w14:paraId="70C03B79" w14:textId="77777777" w:rsidR="008757C2" w:rsidRPr="00BF0A33" w:rsidRDefault="00C031E9" w:rsidP="00542211">
      <w:pPr>
        <w:pStyle w:val="TOC1"/>
        <w:numPr>
          <w:ilvl w:val="0"/>
          <w:numId w:val="15"/>
        </w:numPr>
        <w:tabs>
          <w:tab w:val="left" w:pos="1443"/>
        </w:tabs>
        <w:spacing w:before="120" w:line="261" w:lineRule="auto"/>
        <w:ind w:right="455"/>
        <w:jc w:val="both"/>
        <w:rPr>
          <w:b w:val="0"/>
          <w:bCs w:val="0"/>
        </w:rPr>
      </w:pPr>
      <w:r w:rsidRPr="00AB5A76">
        <w:rPr>
          <w:b w:val="0"/>
          <w:bCs w:val="0"/>
          <w:sz w:val="20"/>
          <w:szCs w:val="20"/>
        </w:rPr>
        <w:t>Should the makers consider any of the drawings or information to be confidential</w:t>
      </w:r>
      <w:r w:rsidR="000D62CF" w:rsidRPr="00AB5A76">
        <w:rPr>
          <w:b w:val="0"/>
          <w:bCs w:val="0"/>
          <w:sz w:val="20"/>
          <w:szCs w:val="20"/>
        </w:rPr>
        <w:t>,</w:t>
      </w:r>
      <w:r w:rsidRPr="00AB5A76">
        <w:rPr>
          <w:b w:val="0"/>
          <w:bCs w:val="0"/>
          <w:sz w:val="20"/>
          <w:szCs w:val="20"/>
        </w:rPr>
        <w:t xml:space="preserve"> they will be treated as such by Rand Water. Final payment will not be made until the final approved versions of operating and maintenance manuals have been</w:t>
      </w:r>
      <w:r>
        <w:rPr>
          <w:spacing w:val="-20"/>
        </w:rPr>
        <w:t xml:space="preserve"> </w:t>
      </w:r>
      <w:r w:rsidRPr="00BF0A33">
        <w:rPr>
          <w:b w:val="0"/>
          <w:bCs w:val="0"/>
        </w:rPr>
        <w:t>received.</w:t>
      </w:r>
    </w:p>
    <w:p w14:paraId="19B6955C" w14:textId="77777777" w:rsidR="008757C2" w:rsidRDefault="008757C2" w:rsidP="00ED47DE">
      <w:pPr>
        <w:spacing w:before="120" w:line="261" w:lineRule="auto"/>
        <w:jc w:val="both"/>
        <w:rPr>
          <w:sz w:val="19"/>
        </w:rPr>
      </w:pPr>
    </w:p>
    <w:p w14:paraId="0C8C9C67" w14:textId="77777777" w:rsidR="008757C2" w:rsidRPr="00D60F7F" w:rsidRDefault="00C031E9" w:rsidP="00542211">
      <w:pPr>
        <w:pStyle w:val="Heading1"/>
        <w:numPr>
          <w:ilvl w:val="1"/>
          <w:numId w:val="35"/>
        </w:numPr>
        <w:tabs>
          <w:tab w:val="left" w:pos="1175"/>
          <w:tab w:val="left" w:pos="1176"/>
        </w:tabs>
        <w:spacing w:before="240" w:after="240"/>
        <w:ind w:left="1174" w:hanging="800"/>
        <w:rPr>
          <w:sz w:val="22"/>
          <w:szCs w:val="22"/>
        </w:rPr>
      </w:pPr>
      <w:bookmarkStart w:id="14" w:name="_Toc81335764"/>
      <w:r w:rsidRPr="00D60F7F">
        <w:rPr>
          <w:sz w:val="22"/>
          <w:szCs w:val="22"/>
        </w:rPr>
        <w:t>Major Component Characteristics</w:t>
      </w:r>
      <w:bookmarkEnd w:id="14"/>
    </w:p>
    <w:p w14:paraId="0958D4D1" w14:textId="77777777" w:rsidR="008757C2" w:rsidRPr="00BF0A33" w:rsidRDefault="00C031E9" w:rsidP="00542211">
      <w:pPr>
        <w:pStyle w:val="Heading1"/>
        <w:numPr>
          <w:ilvl w:val="2"/>
          <w:numId w:val="35"/>
        </w:numPr>
        <w:tabs>
          <w:tab w:val="left" w:pos="1175"/>
          <w:tab w:val="left" w:pos="1176"/>
        </w:tabs>
        <w:spacing w:before="240" w:after="240"/>
        <w:ind w:left="1094"/>
        <w:rPr>
          <w:sz w:val="22"/>
          <w:szCs w:val="22"/>
        </w:rPr>
      </w:pPr>
      <w:bookmarkStart w:id="15" w:name="_Toc81335765"/>
      <w:r w:rsidRPr="00BF0A33">
        <w:rPr>
          <w:sz w:val="22"/>
          <w:szCs w:val="22"/>
        </w:rPr>
        <w:t>Civil Structures and</w:t>
      </w:r>
      <w:r w:rsidRPr="00BF0A33">
        <w:rPr>
          <w:spacing w:val="-4"/>
          <w:sz w:val="22"/>
          <w:szCs w:val="22"/>
        </w:rPr>
        <w:t xml:space="preserve"> </w:t>
      </w:r>
      <w:r w:rsidRPr="00BF0A33">
        <w:rPr>
          <w:sz w:val="22"/>
          <w:szCs w:val="22"/>
        </w:rPr>
        <w:t>Building</w:t>
      </w:r>
      <w:bookmarkEnd w:id="15"/>
    </w:p>
    <w:p w14:paraId="2FE90EA6" w14:textId="77777777" w:rsidR="000904D8" w:rsidRPr="00BF0A33" w:rsidRDefault="000904D8" w:rsidP="00542211">
      <w:pPr>
        <w:pStyle w:val="ListParagraph"/>
        <w:numPr>
          <w:ilvl w:val="3"/>
          <w:numId w:val="35"/>
        </w:numPr>
        <w:spacing w:before="240" w:after="240"/>
        <w:ind w:left="1454"/>
        <w:rPr>
          <w:b/>
          <w:bCs/>
        </w:rPr>
      </w:pPr>
      <w:r w:rsidRPr="00BF0A33">
        <w:rPr>
          <w:b/>
          <w:bCs/>
        </w:rPr>
        <w:t>Scope</w:t>
      </w:r>
    </w:p>
    <w:p w14:paraId="1C8A62F2" w14:textId="77777777" w:rsidR="00447B55" w:rsidRPr="00BB0227" w:rsidRDefault="00447B55" w:rsidP="00447B55">
      <w:pPr>
        <w:spacing w:before="120" w:line="261" w:lineRule="auto"/>
        <w:ind w:left="375" w:right="390"/>
        <w:rPr>
          <w:sz w:val="20"/>
          <w:szCs w:val="20"/>
        </w:rPr>
      </w:pPr>
      <w:r w:rsidRPr="00BB0227">
        <w:rPr>
          <w:sz w:val="20"/>
          <w:szCs w:val="20"/>
        </w:rPr>
        <w:t>This Schedule sets out the design and construction requirements for civil structures and building works including but not limited to;</w:t>
      </w:r>
    </w:p>
    <w:p w14:paraId="040291FE" w14:textId="77777777" w:rsidR="00447B55" w:rsidRPr="00BB0227" w:rsidRDefault="00447B55" w:rsidP="00447B55">
      <w:pPr>
        <w:pStyle w:val="TOC1"/>
        <w:numPr>
          <w:ilvl w:val="0"/>
          <w:numId w:val="18"/>
        </w:numPr>
        <w:tabs>
          <w:tab w:val="left" w:pos="1051"/>
          <w:tab w:val="left" w:pos="1052"/>
        </w:tabs>
        <w:spacing w:before="120"/>
        <w:ind w:left="1051" w:hanging="676"/>
        <w:jc w:val="both"/>
        <w:rPr>
          <w:b w:val="0"/>
          <w:bCs w:val="0"/>
          <w:sz w:val="20"/>
          <w:szCs w:val="20"/>
        </w:rPr>
      </w:pPr>
      <w:r w:rsidRPr="00BB0227">
        <w:rPr>
          <w:b w:val="0"/>
          <w:bCs w:val="0"/>
          <w:sz w:val="20"/>
          <w:szCs w:val="20"/>
        </w:rPr>
        <w:t>Detection, rerouting and protection of existing services</w:t>
      </w:r>
    </w:p>
    <w:p w14:paraId="71A779F6" w14:textId="3AC50670" w:rsidR="00447B55" w:rsidRPr="00BB0227" w:rsidRDefault="00447B55" w:rsidP="00447B55">
      <w:pPr>
        <w:pStyle w:val="TOC1"/>
        <w:numPr>
          <w:ilvl w:val="0"/>
          <w:numId w:val="18"/>
        </w:numPr>
        <w:tabs>
          <w:tab w:val="left" w:pos="1051"/>
          <w:tab w:val="left" w:pos="1052"/>
        </w:tabs>
        <w:spacing w:before="120"/>
        <w:ind w:left="1051" w:hanging="676"/>
        <w:jc w:val="both"/>
        <w:rPr>
          <w:b w:val="0"/>
          <w:bCs w:val="0"/>
          <w:sz w:val="20"/>
          <w:szCs w:val="20"/>
        </w:rPr>
      </w:pPr>
      <w:r w:rsidRPr="00BB0227">
        <w:rPr>
          <w:b w:val="0"/>
          <w:bCs w:val="0"/>
          <w:sz w:val="20"/>
          <w:szCs w:val="20"/>
        </w:rPr>
        <w:t xml:space="preserve">Geotechnical investigations at the specific location of hydropower infrastructure namely: Bronberg, Hartebeeshoek, Brakfontein and Klipfontein reservoir sites where building structures will be constructed </w:t>
      </w:r>
    </w:p>
    <w:p w14:paraId="40FED784" w14:textId="77777777" w:rsidR="00447B55" w:rsidRPr="00BB0227" w:rsidRDefault="00447B55" w:rsidP="00447B55">
      <w:pPr>
        <w:pStyle w:val="TOC1"/>
        <w:numPr>
          <w:ilvl w:val="0"/>
          <w:numId w:val="18"/>
        </w:numPr>
        <w:tabs>
          <w:tab w:val="left" w:pos="1051"/>
          <w:tab w:val="left" w:pos="1052"/>
        </w:tabs>
        <w:spacing w:before="120"/>
        <w:ind w:left="1051" w:hanging="676"/>
        <w:jc w:val="both"/>
        <w:rPr>
          <w:b w:val="0"/>
          <w:bCs w:val="0"/>
          <w:sz w:val="20"/>
          <w:szCs w:val="20"/>
        </w:rPr>
      </w:pPr>
      <w:r w:rsidRPr="00BB0227">
        <w:rPr>
          <w:b w:val="0"/>
          <w:bCs w:val="0"/>
          <w:sz w:val="20"/>
          <w:szCs w:val="20"/>
        </w:rPr>
        <w:t>Reinforced concrete structure to house the Hydro power turbines with beams for the crane system</w:t>
      </w:r>
    </w:p>
    <w:p w14:paraId="0B9EB441" w14:textId="77777777" w:rsidR="00447B55" w:rsidRPr="00BB0227" w:rsidRDefault="00447B55" w:rsidP="00447B55">
      <w:pPr>
        <w:pStyle w:val="TOC1"/>
        <w:numPr>
          <w:ilvl w:val="0"/>
          <w:numId w:val="18"/>
        </w:numPr>
        <w:tabs>
          <w:tab w:val="left" w:pos="1051"/>
          <w:tab w:val="left" w:pos="1052"/>
        </w:tabs>
        <w:spacing w:before="120"/>
        <w:ind w:left="1051" w:hanging="676"/>
        <w:jc w:val="both"/>
        <w:rPr>
          <w:b w:val="0"/>
          <w:bCs w:val="0"/>
          <w:sz w:val="20"/>
          <w:szCs w:val="20"/>
        </w:rPr>
      </w:pPr>
      <w:r w:rsidRPr="00BB0227">
        <w:rPr>
          <w:b w:val="0"/>
          <w:bCs w:val="0"/>
          <w:sz w:val="20"/>
          <w:szCs w:val="20"/>
        </w:rPr>
        <w:t>Plinths for valves, turbine, generator, gearbox,</w:t>
      </w:r>
      <w:r w:rsidRPr="00BB0227">
        <w:rPr>
          <w:b w:val="0"/>
          <w:bCs w:val="0"/>
          <w:spacing w:val="-8"/>
          <w:sz w:val="20"/>
          <w:szCs w:val="20"/>
        </w:rPr>
        <w:t xml:space="preserve"> </w:t>
      </w:r>
      <w:r w:rsidRPr="00BB0227">
        <w:rPr>
          <w:b w:val="0"/>
          <w:bCs w:val="0"/>
          <w:sz w:val="20"/>
          <w:szCs w:val="20"/>
        </w:rPr>
        <w:t>etc.</w:t>
      </w:r>
    </w:p>
    <w:p w14:paraId="6275D829" w14:textId="77777777" w:rsidR="00447B55" w:rsidRPr="00BB0227" w:rsidRDefault="00447B55" w:rsidP="00447B55">
      <w:pPr>
        <w:pStyle w:val="TOC1"/>
        <w:numPr>
          <w:ilvl w:val="0"/>
          <w:numId w:val="18"/>
        </w:numPr>
        <w:tabs>
          <w:tab w:val="left" w:pos="1051"/>
          <w:tab w:val="left" w:pos="1052"/>
        </w:tabs>
        <w:spacing w:before="120"/>
        <w:ind w:left="1051" w:hanging="676"/>
        <w:jc w:val="both"/>
        <w:rPr>
          <w:b w:val="0"/>
          <w:bCs w:val="0"/>
          <w:sz w:val="20"/>
          <w:szCs w:val="20"/>
        </w:rPr>
      </w:pPr>
      <w:r w:rsidRPr="00BB0227">
        <w:rPr>
          <w:b w:val="0"/>
          <w:bCs w:val="0"/>
          <w:sz w:val="20"/>
          <w:szCs w:val="20"/>
        </w:rPr>
        <w:t>Loading</w:t>
      </w:r>
      <w:r w:rsidRPr="00BB0227">
        <w:rPr>
          <w:b w:val="0"/>
          <w:bCs w:val="0"/>
          <w:spacing w:val="-3"/>
          <w:sz w:val="20"/>
          <w:szCs w:val="20"/>
        </w:rPr>
        <w:t xml:space="preserve"> </w:t>
      </w:r>
      <w:r w:rsidRPr="00BB0227">
        <w:rPr>
          <w:b w:val="0"/>
          <w:bCs w:val="0"/>
          <w:sz w:val="20"/>
          <w:szCs w:val="20"/>
        </w:rPr>
        <w:t>Bay</w:t>
      </w:r>
    </w:p>
    <w:p w14:paraId="5DF27FB9" w14:textId="77777777" w:rsidR="00447B55" w:rsidRPr="00BB0227" w:rsidRDefault="00447B55" w:rsidP="00447B55">
      <w:pPr>
        <w:pStyle w:val="TOC1"/>
        <w:numPr>
          <w:ilvl w:val="0"/>
          <w:numId w:val="18"/>
        </w:numPr>
        <w:tabs>
          <w:tab w:val="left" w:pos="1051"/>
          <w:tab w:val="left" w:pos="1053"/>
        </w:tabs>
        <w:spacing w:before="120"/>
        <w:ind w:hanging="800"/>
        <w:jc w:val="both"/>
        <w:rPr>
          <w:b w:val="0"/>
          <w:bCs w:val="0"/>
          <w:sz w:val="20"/>
          <w:szCs w:val="20"/>
        </w:rPr>
      </w:pPr>
      <w:r w:rsidRPr="00BB0227">
        <w:rPr>
          <w:b w:val="0"/>
          <w:bCs w:val="0"/>
          <w:sz w:val="20"/>
          <w:szCs w:val="20"/>
        </w:rPr>
        <w:t>Building</w:t>
      </w:r>
      <w:r w:rsidRPr="00BB0227">
        <w:rPr>
          <w:b w:val="0"/>
          <w:bCs w:val="0"/>
          <w:spacing w:val="-3"/>
          <w:sz w:val="20"/>
          <w:szCs w:val="20"/>
        </w:rPr>
        <w:t xml:space="preserve"> </w:t>
      </w:r>
      <w:r w:rsidRPr="00BB0227">
        <w:rPr>
          <w:b w:val="0"/>
          <w:bCs w:val="0"/>
          <w:sz w:val="20"/>
          <w:szCs w:val="20"/>
        </w:rPr>
        <w:t>plumbing</w:t>
      </w:r>
    </w:p>
    <w:p w14:paraId="3B1ACC73" w14:textId="77777777" w:rsidR="00447B55" w:rsidRPr="00BB0227" w:rsidRDefault="00447B55" w:rsidP="00447B55">
      <w:pPr>
        <w:pStyle w:val="TOC1"/>
        <w:numPr>
          <w:ilvl w:val="0"/>
          <w:numId w:val="18"/>
        </w:numPr>
        <w:tabs>
          <w:tab w:val="left" w:pos="1051"/>
          <w:tab w:val="left" w:pos="1052"/>
        </w:tabs>
        <w:spacing w:before="120"/>
        <w:ind w:left="1051" w:hanging="676"/>
        <w:jc w:val="both"/>
        <w:rPr>
          <w:b w:val="0"/>
          <w:bCs w:val="0"/>
          <w:sz w:val="20"/>
          <w:szCs w:val="20"/>
        </w:rPr>
      </w:pPr>
      <w:r w:rsidRPr="00BB0227">
        <w:rPr>
          <w:b w:val="0"/>
          <w:bCs w:val="0"/>
          <w:sz w:val="20"/>
          <w:szCs w:val="20"/>
        </w:rPr>
        <w:t>Electrical and Automation Equipment Buildings at the sites</w:t>
      </w:r>
    </w:p>
    <w:p w14:paraId="0E22355E" w14:textId="77777777" w:rsidR="00447B55" w:rsidRPr="00BB0227" w:rsidRDefault="00447B55" w:rsidP="00447B55">
      <w:pPr>
        <w:pStyle w:val="TOC1"/>
        <w:numPr>
          <w:ilvl w:val="0"/>
          <w:numId w:val="18"/>
        </w:numPr>
        <w:spacing w:before="120"/>
        <w:ind w:left="1051" w:hanging="676"/>
        <w:jc w:val="both"/>
        <w:rPr>
          <w:b w:val="0"/>
          <w:bCs w:val="0"/>
          <w:sz w:val="20"/>
          <w:szCs w:val="20"/>
        </w:rPr>
      </w:pPr>
      <w:r w:rsidRPr="00BB0227">
        <w:rPr>
          <w:b w:val="0"/>
          <w:bCs w:val="0"/>
          <w:sz w:val="20"/>
          <w:szCs w:val="20"/>
        </w:rPr>
        <w:t>Access platforms and installation of hand railing where required</w:t>
      </w:r>
    </w:p>
    <w:p w14:paraId="5166059A" w14:textId="77777777" w:rsidR="00447B55" w:rsidRPr="00BB0227" w:rsidRDefault="00447B55" w:rsidP="00447B55">
      <w:pPr>
        <w:pStyle w:val="TOC1"/>
        <w:numPr>
          <w:ilvl w:val="0"/>
          <w:numId w:val="18"/>
        </w:numPr>
        <w:spacing w:before="120"/>
        <w:ind w:left="1051" w:hanging="676"/>
        <w:jc w:val="both"/>
        <w:rPr>
          <w:b w:val="0"/>
          <w:bCs w:val="0"/>
          <w:sz w:val="20"/>
          <w:szCs w:val="20"/>
        </w:rPr>
      </w:pPr>
      <w:r w:rsidRPr="00BB0227">
        <w:rPr>
          <w:b w:val="0"/>
          <w:bCs w:val="0"/>
          <w:sz w:val="20"/>
          <w:szCs w:val="20"/>
        </w:rPr>
        <w:t>Access roads, the contractor should confirm with Rand Water Team as some of the site already have ongoing access road project</w:t>
      </w:r>
      <w:r>
        <w:rPr>
          <w:b w:val="0"/>
          <w:bCs w:val="0"/>
          <w:sz w:val="20"/>
          <w:szCs w:val="20"/>
        </w:rPr>
        <w:t>s</w:t>
      </w:r>
      <w:r w:rsidRPr="00BB0227">
        <w:rPr>
          <w:b w:val="0"/>
          <w:bCs w:val="0"/>
          <w:sz w:val="20"/>
          <w:szCs w:val="20"/>
        </w:rPr>
        <w:t xml:space="preserve"> outside this project</w:t>
      </w:r>
    </w:p>
    <w:p w14:paraId="51F1D676" w14:textId="77777777" w:rsidR="00447B55" w:rsidRPr="00BB0227" w:rsidRDefault="00447B55" w:rsidP="00447B55">
      <w:pPr>
        <w:pStyle w:val="TOC1"/>
        <w:numPr>
          <w:ilvl w:val="0"/>
          <w:numId w:val="18"/>
        </w:numPr>
        <w:spacing w:before="120"/>
        <w:ind w:left="1051" w:hanging="676"/>
        <w:jc w:val="both"/>
        <w:rPr>
          <w:b w:val="0"/>
          <w:bCs w:val="0"/>
          <w:sz w:val="20"/>
          <w:szCs w:val="20"/>
        </w:rPr>
      </w:pPr>
      <w:r w:rsidRPr="00BB0227">
        <w:rPr>
          <w:b w:val="0"/>
          <w:bCs w:val="0"/>
          <w:sz w:val="20"/>
          <w:szCs w:val="20"/>
        </w:rPr>
        <w:t>Allowance for overflow system</w:t>
      </w:r>
    </w:p>
    <w:p w14:paraId="45BD4DD3" w14:textId="77777777" w:rsidR="00447B55" w:rsidRPr="00BB0227" w:rsidRDefault="00447B55" w:rsidP="00447B55">
      <w:pPr>
        <w:pStyle w:val="TOC1"/>
        <w:numPr>
          <w:ilvl w:val="0"/>
          <w:numId w:val="18"/>
        </w:numPr>
        <w:spacing w:before="120"/>
        <w:ind w:left="1051" w:hanging="676"/>
        <w:jc w:val="both"/>
        <w:rPr>
          <w:b w:val="0"/>
          <w:bCs w:val="0"/>
          <w:sz w:val="20"/>
          <w:szCs w:val="20"/>
        </w:rPr>
      </w:pPr>
      <w:r w:rsidRPr="00BB0227">
        <w:rPr>
          <w:b w:val="0"/>
          <w:bCs w:val="0"/>
          <w:sz w:val="20"/>
          <w:szCs w:val="20"/>
        </w:rPr>
        <w:t>Storm Water drainage system</w:t>
      </w:r>
    </w:p>
    <w:p w14:paraId="0A5F7325" w14:textId="77777777" w:rsidR="00447B55" w:rsidRPr="00BB0227" w:rsidRDefault="00447B55" w:rsidP="00447B55">
      <w:pPr>
        <w:pStyle w:val="TOC1"/>
        <w:numPr>
          <w:ilvl w:val="0"/>
          <w:numId w:val="18"/>
        </w:numPr>
        <w:tabs>
          <w:tab w:val="left" w:pos="1051"/>
          <w:tab w:val="left" w:pos="1053"/>
        </w:tabs>
        <w:spacing w:before="120"/>
        <w:ind w:hanging="800"/>
        <w:jc w:val="both"/>
        <w:rPr>
          <w:b w:val="0"/>
          <w:bCs w:val="0"/>
          <w:sz w:val="20"/>
          <w:szCs w:val="20"/>
        </w:rPr>
      </w:pPr>
      <w:r w:rsidRPr="00BB0227">
        <w:rPr>
          <w:b w:val="0"/>
          <w:bCs w:val="0"/>
          <w:sz w:val="20"/>
          <w:szCs w:val="20"/>
        </w:rPr>
        <w:t>Valve</w:t>
      </w:r>
      <w:r w:rsidRPr="00BB0227">
        <w:rPr>
          <w:b w:val="0"/>
          <w:bCs w:val="0"/>
          <w:spacing w:val="-2"/>
          <w:sz w:val="20"/>
          <w:szCs w:val="20"/>
        </w:rPr>
        <w:t xml:space="preserve"> </w:t>
      </w:r>
      <w:r w:rsidRPr="00BB0227">
        <w:rPr>
          <w:b w:val="0"/>
          <w:bCs w:val="0"/>
          <w:sz w:val="20"/>
          <w:szCs w:val="20"/>
        </w:rPr>
        <w:t>chambers where required</w:t>
      </w:r>
    </w:p>
    <w:p w14:paraId="0AD0FD9B" w14:textId="77777777" w:rsidR="00447B55" w:rsidRPr="00BB0227" w:rsidRDefault="00447B55" w:rsidP="00447B55">
      <w:pPr>
        <w:pStyle w:val="TOC1"/>
        <w:numPr>
          <w:ilvl w:val="0"/>
          <w:numId w:val="18"/>
        </w:numPr>
        <w:tabs>
          <w:tab w:val="left" w:pos="1051"/>
          <w:tab w:val="left" w:pos="1052"/>
        </w:tabs>
        <w:spacing w:before="120"/>
        <w:ind w:left="1051" w:hanging="676"/>
        <w:jc w:val="both"/>
        <w:rPr>
          <w:b w:val="0"/>
          <w:bCs w:val="0"/>
          <w:sz w:val="20"/>
          <w:szCs w:val="20"/>
        </w:rPr>
      </w:pPr>
      <w:r w:rsidRPr="00BB0227">
        <w:rPr>
          <w:b w:val="0"/>
          <w:bCs w:val="0"/>
          <w:sz w:val="20"/>
          <w:szCs w:val="20"/>
        </w:rPr>
        <w:t xml:space="preserve">Fencing to the various buildings </w:t>
      </w:r>
    </w:p>
    <w:p w14:paraId="0E9DC867" w14:textId="77777777" w:rsidR="00447B55" w:rsidRPr="00BB0227" w:rsidRDefault="00447B55" w:rsidP="00447B55">
      <w:pPr>
        <w:pStyle w:val="TOC1"/>
        <w:numPr>
          <w:ilvl w:val="0"/>
          <w:numId w:val="18"/>
        </w:numPr>
        <w:tabs>
          <w:tab w:val="left" w:pos="1051"/>
          <w:tab w:val="left" w:pos="1052"/>
        </w:tabs>
        <w:spacing w:before="120"/>
        <w:ind w:left="1051" w:hanging="676"/>
        <w:jc w:val="both"/>
        <w:rPr>
          <w:b w:val="0"/>
          <w:bCs w:val="0"/>
          <w:sz w:val="20"/>
          <w:szCs w:val="20"/>
        </w:rPr>
      </w:pPr>
      <w:r w:rsidRPr="00BB0227">
        <w:rPr>
          <w:b w:val="0"/>
          <w:bCs w:val="0"/>
          <w:sz w:val="20"/>
          <w:szCs w:val="20"/>
        </w:rPr>
        <w:t>Pipeline support</w:t>
      </w:r>
      <w:r w:rsidRPr="00BB0227">
        <w:rPr>
          <w:b w:val="0"/>
          <w:bCs w:val="0"/>
          <w:spacing w:val="-2"/>
          <w:sz w:val="20"/>
          <w:szCs w:val="20"/>
        </w:rPr>
        <w:t xml:space="preserve"> </w:t>
      </w:r>
      <w:r w:rsidRPr="00BB0227">
        <w:rPr>
          <w:b w:val="0"/>
          <w:bCs w:val="0"/>
          <w:sz w:val="20"/>
          <w:szCs w:val="20"/>
        </w:rPr>
        <w:t>structures</w:t>
      </w:r>
    </w:p>
    <w:p w14:paraId="561DC785" w14:textId="77777777" w:rsidR="00447B55" w:rsidRPr="00BB0227" w:rsidRDefault="00447B55" w:rsidP="00447B55">
      <w:pPr>
        <w:pStyle w:val="TOC1"/>
        <w:numPr>
          <w:ilvl w:val="0"/>
          <w:numId w:val="18"/>
        </w:numPr>
        <w:tabs>
          <w:tab w:val="left" w:pos="1051"/>
          <w:tab w:val="left" w:pos="1052"/>
        </w:tabs>
        <w:spacing w:before="120"/>
        <w:ind w:left="1051" w:hanging="676"/>
        <w:jc w:val="both"/>
        <w:rPr>
          <w:b w:val="0"/>
          <w:bCs w:val="0"/>
          <w:sz w:val="20"/>
          <w:szCs w:val="20"/>
        </w:rPr>
      </w:pPr>
      <w:r w:rsidRPr="00BB0227">
        <w:rPr>
          <w:b w:val="0"/>
          <w:bCs w:val="0"/>
          <w:sz w:val="20"/>
          <w:szCs w:val="20"/>
        </w:rPr>
        <w:t>Surge protection support</w:t>
      </w:r>
      <w:r w:rsidRPr="00BB0227">
        <w:rPr>
          <w:b w:val="0"/>
          <w:bCs w:val="0"/>
          <w:spacing w:val="-4"/>
          <w:sz w:val="20"/>
          <w:szCs w:val="20"/>
        </w:rPr>
        <w:t xml:space="preserve"> </w:t>
      </w:r>
      <w:r w:rsidRPr="00BB0227">
        <w:rPr>
          <w:b w:val="0"/>
          <w:bCs w:val="0"/>
          <w:sz w:val="20"/>
          <w:szCs w:val="20"/>
        </w:rPr>
        <w:t>structures</w:t>
      </w:r>
    </w:p>
    <w:p w14:paraId="4F7C2AAF" w14:textId="77777777" w:rsidR="00447B55" w:rsidRPr="00BB0227" w:rsidRDefault="00447B55" w:rsidP="00447B55">
      <w:pPr>
        <w:pStyle w:val="TOC1"/>
        <w:numPr>
          <w:ilvl w:val="0"/>
          <w:numId w:val="18"/>
        </w:numPr>
        <w:tabs>
          <w:tab w:val="left" w:pos="1051"/>
          <w:tab w:val="left" w:pos="1052"/>
        </w:tabs>
        <w:spacing w:before="120"/>
        <w:ind w:left="1051" w:hanging="676"/>
        <w:jc w:val="both"/>
        <w:rPr>
          <w:b w:val="0"/>
          <w:bCs w:val="0"/>
          <w:sz w:val="20"/>
          <w:szCs w:val="20"/>
        </w:rPr>
      </w:pPr>
      <w:r w:rsidRPr="00BB0227">
        <w:rPr>
          <w:b w:val="0"/>
          <w:bCs w:val="0"/>
          <w:sz w:val="20"/>
          <w:szCs w:val="20"/>
        </w:rPr>
        <w:t>Attending to defects during the defects liability period</w:t>
      </w:r>
    </w:p>
    <w:p w14:paraId="4CDBE921" w14:textId="77777777" w:rsidR="008757C2" w:rsidRPr="00926323" w:rsidRDefault="008757C2" w:rsidP="00A46207">
      <w:pPr>
        <w:rPr>
          <w:b/>
        </w:rPr>
      </w:pPr>
    </w:p>
    <w:p w14:paraId="2B8B6E82" w14:textId="77777777" w:rsidR="008757C2" w:rsidRPr="00BF0A33" w:rsidRDefault="00C031E9" w:rsidP="00542211">
      <w:pPr>
        <w:pStyle w:val="ListParagraph"/>
        <w:numPr>
          <w:ilvl w:val="3"/>
          <w:numId w:val="35"/>
        </w:numPr>
        <w:spacing w:before="240" w:after="240"/>
        <w:ind w:left="1454"/>
        <w:rPr>
          <w:b/>
          <w:bCs/>
        </w:rPr>
      </w:pPr>
      <w:r w:rsidRPr="00BF0A33">
        <w:rPr>
          <w:b/>
          <w:bCs/>
        </w:rPr>
        <w:t>Design criteria</w:t>
      </w:r>
    </w:p>
    <w:p w14:paraId="1F1B2AB3" w14:textId="77777777" w:rsidR="008757C2" w:rsidRPr="00D60F7F" w:rsidRDefault="00C031E9" w:rsidP="00ED47DE">
      <w:pPr>
        <w:spacing w:before="120"/>
        <w:ind w:left="375"/>
        <w:jc w:val="both"/>
        <w:rPr>
          <w:sz w:val="20"/>
          <w:szCs w:val="20"/>
        </w:rPr>
      </w:pPr>
      <w:r w:rsidRPr="00D60F7F">
        <w:rPr>
          <w:sz w:val="20"/>
          <w:szCs w:val="20"/>
        </w:rPr>
        <w:t>The design shall be in accordance South African Design Codes</w:t>
      </w:r>
      <w:r w:rsidR="003B62BE" w:rsidRPr="00D60F7F">
        <w:rPr>
          <w:sz w:val="20"/>
          <w:szCs w:val="20"/>
        </w:rPr>
        <w:t xml:space="preserve"> and other relevant British codes</w:t>
      </w:r>
      <w:r w:rsidRPr="00D60F7F">
        <w:rPr>
          <w:sz w:val="20"/>
          <w:szCs w:val="20"/>
        </w:rPr>
        <w:t>.</w:t>
      </w:r>
    </w:p>
    <w:p w14:paraId="7041D4B7" w14:textId="77777777" w:rsidR="008757C2" w:rsidRPr="00D60F7F" w:rsidRDefault="00C031E9" w:rsidP="00ED47DE">
      <w:pPr>
        <w:spacing w:before="120" w:line="261" w:lineRule="auto"/>
        <w:ind w:left="375" w:right="454"/>
        <w:jc w:val="both"/>
        <w:rPr>
          <w:sz w:val="20"/>
          <w:szCs w:val="20"/>
        </w:rPr>
      </w:pPr>
      <w:r w:rsidRPr="00D60F7F">
        <w:rPr>
          <w:sz w:val="20"/>
          <w:szCs w:val="20"/>
        </w:rPr>
        <w:t>The design and materials used for construction shall be in accordance with the relevant standards specified in the Contract. Where no particular standard has been specified the use of South African Standards will be applied.</w:t>
      </w:r>
    </w:p>
    <w:p w14:paraId="288A5975" w14:textId="77777777" w:rsidR="008757C2" w:rsidRPr="00BF0A33" w:rsidRDefault="00C031E9" w:rsidP="00542211">
      <w:pPr>
        <w:pStyle w:val="ListParagraph"/>
        <w:numPr>
          <w:ilvl w:val="3"/>
          <w:numId w:val="35"/>
        </w:numPr>
        <w:spacing w:before="240" w:after="240"/>
        <w:ind w:left="1454"/>
        <w:rPr>
          <w:b/>
          <w:bCs/>
        </w:rPr>
      </w:pPr>
      <w:r w:rsidRPr="00BF0A33">
        <w:rPr>
          <w:b/>
          <w:bCs/>
        </w:rPr>
        <w:t>Civil structures and buildings</w:t>
      </w:r>
    </w:p>
    <w:p w14:paraId="5E96A369" w14:textId="77777777" w:rsidR="008757C2" w:rsidRPr="00D60F7F" w:rsidRDefault="00C031E9" w:rsidP="00ED47DE">
      <w:pPr>
        <w:spacing w:before="120" w:line="261" w:lineRule="auto"/>
        <w:ind w:left="375" w:right="456"/>
        <w:jc w:val="both"/>
        <w:rPr>
          <w:sz w:val="20"/>
          <w:szCs w:val="20"/>
        </w:rPr>
      </w:pPr>
      <w:r w:rsidRPr="00D60F7F">
        <w:rPr>
          <w:sz w:val="20"/>
          <w:szCs w:val="20"/>
        </w:rPr>
        <w:t>The</w:t>
      </w:r>
      <w:r w:rsidRPr="00D60F7F">
        <w:rPr>
          <w:spacing w:val="-6"/>
          <w:sz w:val="20"/>
          <w:szCs w:val="20"/>
        </w:rPr>
        <w:t xml:space="preserve"> </w:t>
      </w:r>
      <w:r w:rsidRPr="00D60F7F">
        <w:rPr>
          <w:sz w:val="20"/>
          <w:szCs w:val="20"/>
        </w:rPr>
        <w:t>Contractor</w:t>
      </w:r>
      <w:r w:rsidRPr="00D60F7F">
        <w:rPr>
          <w:spacing w:val="-8"/>
          <w:sz w:val="20"/>
          <w:szCs w:val="20"/>
        </w:rPr>
        <w:t xml:space="preserve"> </w:t>
      </w:r>
      <w:r w:rsidRPr="00D60F7F">
        <w:rPr>
          <w:sz w:val="20"/>
          <w:szCs w:val="20"/>
        </w:rPr>
        <w:t>shall</w:t>
      </w:r>
      <w:r w:rsidRPr="00D60F7F">
        <w:rPr>
          <w:spacing w:val="-6"/>
          <w:sz w:val="20"/>
          <w:szCs w:val="20"/>
        </w:rPr>
        <w:t xml:space="preserve"> </w:t>
      </w:r>
      <w:r w:rsidRPr="00D60F7F">
        <w:rPr>
          <w:sz w:val="20"/>
          <w:szCs w:val="20"/>
        </w:rPr>
        <w:t>allow</w:t>
      </w:r>
      <w:r w:rsidRPr="00D60F7F">
        <w:rPr>
          <w:spacing w:val="-8"/>
          <w:sz w:val="20"/>
          <w:szCs w:val="20"/>
        </w:rPr>
        <w:t xml:space="preserve"> </w:t>
      </w:r>
      <w:r w:rsidRPr="00D60F7F">
        <w:rPr>
          <w:sz w:val="20"/>
          <w:szCs w:val="20"/>
        </w:rPr>
        <w:t>for</w:t>
      </w:r>
      <w:r w:rsidRPr="00D60F7F">
        <w:rPr>
          <w:spacing w:val="-7"/>
          <w:sz w:val="20"/>
          <w:szCs w:val="20"/>
        </w:rPr>
        <w:t xml:space="preserve"> </w:t>
      </w:r>
      <w:r w:rsidRPr="00D60F7F">
        <w:rPr>
          <w:sz w:val="20"/>
          <w:szCs w:val="20"/>
        </w:rPr>
        <w:t>the</w:t>
      </w:r>
      <w:r w:rsidRPr="00D60F7F">
        <w:rPr>
          <w:spacing w:val="-6"/>
          <w:sz w:val="20"/>
          <w:szCs w:val="20"/>
        </w:rPr>
        <w:t xml:space="preserve"> </w:t>
      </w:r>
      <w:r w:rsidRPr="00D60F7F">
        <w:rPr>
          <w:sz w:val="20"/>
          <w:szCs w:val="20"/>
        </w:rPr>
        <w:t>appointment</w:t>
      </w:r>
      <w:r w:rsidRPr="00D60F7F">
        <w:rPr>
          <w:spacing w:val="-8"/>
          <w:sz w:val="20"/>
          <w:szCs w:val="20"/>
        </w:rPr>
        <w:t xml:space="preserve"> </w:t>
      </w:r>
      <w:r w:rsidRPr="00D60F7F">
        <w:rPr>
          <w:sz w:val="20"/>
          <w:szCs w:val="20"/>
        </w:rPr>
        <w:t>of</w:t>
      </w:r>
      <w:r w:rsidRPr="00D60F7F">
        <w:rPr>
          <w:spacing w:val="-8"/>
          <w:sz w:val="20"/>
          <w:szCs w:val="20"/>
        </w:rPr>
        <w:t xml:space="preserve"> </w:t>
      </w:r>
      <w:r w:rsidRPr="00D60F7F">
        <w:rPr>
          <w:sz w:val="20"/>
          <w:szCs w:val="20"/>
        </w:rPr>
        <w:t>a</w:t>
      </w:r>
      <w:r w:rsidRPr="00D60F7F">
        <w:rPr>
          <w:spacing w:val="-8"/>
          <w:sz w:val="20"/>
          <w:szCs w:val="20"/>
        </w:rPr>
        <w:t xml:space="preserve"> </w:t>
      </w:r>
      <w:r w:rsidRPr="00D60F7F">
        <w:rPr>
          <w:sz w:val="20"/>
          <w:szCs w:val="20"/>
        </w:rPr>
        <w:t>Civil</w:t>
      </w:r>
      <w:r w:rsidRPr="00D60F7F">
        <w:rPr>
          <w:spacing w:val="-8"/>
          <w:sz w:val="20"/>
          <w:szCs w:val="20"/>
        </w:rPr>
        <w:t xml:space="preserve"> </w:t>
      </w:r>
      <w:r w:rsidRPr="00D60F7F">
        <w:rPr>
          <w:sz w:val="20"/>
          <w:szCs w:val="20"/>
        </w:rPr>
        <w:t>and</w:t>
      </w:r>
      <w:r w:rsidRPr="00D60F7F">
        <w:rPr>
          <w:spacing w:val="-9"/>
          <w:sz w:val="20"/>
          <w:szCs w:val="20"/>
        </w:rPr>
        <w:t xml:space="preserve"> </w:t>
      </w:r>
      <w:r w:rsidRPr="00D60F7F">
        <w:rPr>
          <w:sz w:val="20"/>
          <w:szCs w:val="20"/>
        </w:rPr>
        <w:t>Structural</w:t>
      </w:r>
      <w:r w:rsidRPr="00D60F7F">
        <w:rPr>
          <w:spacing w:val="-7"/>
          <w:sz w:val="20"/>
          <w:szCs w:val="20"/>
        </w:rPr>
        <w:t xml:space="preserve"> </w:t>
      </w:r>
      <w:r w:rsidRPr="00D60F7F">
        <w:rPr>
          <w:sz w:val="20"/>
          <w:szCs w:val="20"/>
        </w:rPr>
        <w:t>Engineer</w:t>
      </w:r>
      <w:r w:rsidRPr="00D60F7F">
        <w:rPr>
          <w:spacing w:val="-6"/>
          <w:sz w:val="20"/>
          <w:szCs w:val="20"/>
        </w:rPr>
        <w:t xml:space="preserve"> </w:t>
      </w:r>
      <w:r w:rsidRPr="00D60F7F">
        <w:rPr>
          <w:sz w:val="20"/>
          <w:szCs w:val="20"/>
        </w:rPr>
        <w:t>registered</w:t>
      </w:r>
      <w:r w:rsidRPr="00D60F7F">
        <w:rPr>
          <w:spacing w:val="-6"/>
          <w:sz w:val="20"/>
          <w:szCs w:val="20"/>
        </w:rPr>
        <w:t xml:space="preserve"> </w:t>
      </w:r>
      <w:r w:rsidRPr="00D60F7F">
        <w:rPr>
          <w:sz w:val="20"/>
          <w:szCs w:val="20"/>
        </w:rPr>
        <w:t>as</w:t>
      </w:r>
      <w:r w:rsidRPr="00D60F7F">
        <w:rPr>
          <w:spacing w:val="-7"/>
          <w:sz w:val="20"/>
          <w:szCs w:val="20"/>
        </w:rPr>
        <w:t xml:space="preserve"> </w:t>
      </w:r>
      <w:r w:rsidRPr="00D60F7F">
        <w:rPr>
          <w:sz w:val="20"/>
          <w:szCs w:val="20"/>
        </w:rPr>
        <w:t>a</w:t>
      </w:r>
      <w:r w:rsidRPr="00D60F7F">
        <w:rPr>
          <w:spacing w:val="-9"/>
          <w:sz w:val="20"/>
          <w:szCs w:val="20"/>
        </w:rPr>
        <w:t xml:space="preserve"> </w:t>
      </w:r>
      <w:r w:rsidRPr="00D60F7F">
        <w:rPr>
          <w:sz w:val="20"/>
          <w:szCs w:val="20"/>
        </w:rPr>
        <w:t xml:space="preserve">Professional Engineer </w:t>
      </w:r>
      <w:r w:rsidR="00E71755" w:rsidRPr="00D60F7F">
        <w:rPr>
          <w:sz w:val="20"/>
          <w:szCs w:val="20"/>
        </w:rPr>
        <w:t xml:space="preserve">or Technologist </w:t>
      </w:r>
      <w:r w:rsidRPr="00D60F7F">
        <w:rPr>
          <w:sz w:val="20"/>
          <w:szCs w:val="20"/>
        </w:rPr>
        <w:t>with the Engineering Council of South Africa, who shall provide full civil and structural engineering services related to any and all elements affecting the structural integrity of the works including, geotechnical survey, foundations, reinforced concrete, load bearing brickwork, steel and timber roof construction, pipe work and specials and any external work such as paving, road works, concrete chambers, storm water and drainage.</w:t>
      </w:r>
    </w:p>
    <w:p w14:paraId="5407DF0A" w14:textId="77777777" w:rsidR="008757C2" w:rsidRPr="00D60F7F" w:rsidRDefault="008757C2" w:rsidP="00A46207">
      <w:pPr>
        <w:rPr>
          <w:sz w:val="20"/>
          <w:szCs w:val="20"/>
        </w:rPr>
      </w:pPr>
    </w:p>
    <w:p w14:paraId="4D04720D" w14:textId="43DAD782" w:rsidR="000904D8" w:rsidRPr="00D60F7F" w:rsidRDefault="000904D8" w:rsidP="00ED47DE">
      <w:pPr>
        <w:spacing w:before="120" w:line="261" w:lineRule="auto"/>
        <w:ind w:left="375" w:right="390"/>
        <w:jc w:val="both"/>
        <w:rPr>
          <w:sz w:val="20"/>
          <w:szCs w:val="20"/>
        </w:rPr>
      </w:pPr>
      <w:r w:rsidRPr="00D60F7F">
        <w:rPr>
          <w:sz w:val="20"/>
          <w:szCs w:val="20"/>
        </w:rPr>
        <w:t>The buildings and structures must be designed, fit for purpose and in line with Rand Water’s high standards for buildings. The design shall be done by a Professional Civil Structural Engineer registered with the Engi</w:t>
      </w:r>
      <w:r w:rsidR="00D66879">
        <w:rPr>
          <w:sz w:val="20"/>
          <w:szCs w:val="20"/>
        </w:rPr>
        <w:t>neering Council of South Africa.</w:t>
      </w:r>
    </w:p>
    <w:p w14:paraId="3E983A62" w14:textId="77777777" w:rsidR="000904D8" w:rsidRPr="00D60F7F" w:rsidRDefault="000904D8" w:rsidP="00A46207">
      <w:pPr>
        <w:rPr>
          <w:sz w:val="20"/>
          <w:szCs w:val="20"/>
        </w:rPr>
      </w:pPr>
    </w:p>
    <w:p w14:paraId="71049D63" w14:textId="77777777" w:rsidR="008757C2" w:rsidRPr="00D60F7F" w:rsidRDefault="00C031E9" w:rsidP="00ED47DE">
      <w:pPr>
        <w:spacing w:before="120" w:line="261" w:lineRule="auto"/>
        <w:ind w:left="375" w:right="455"/>
        <w:jc w:val="both"/>
        <w:rPr>
          <w:sz w:val="20"/>
          <w:szCs w:val="20"/>
        </w:rPr>
      </w:pPr>
      <w:r w:rsidRPr="00D60F7F">
        <w:rPr>
          <w:sz w:val="20"/>
          <w:szCs w:val="20"/>
        </w:rPr>
        <w:t>The best material and furnishes shall be used to ensure an expected life span of 50 years minimum. The design</w:t>
      </w:r>
      <w:r w:rsidRPr="00D60F7F">
        <w:rPr>
          <w:spacing w:val="-7"/>
          <w:sz w:val="20"/>
          <w:szCs w:val="20"/>
        </w:rPr>
        <w:t xml:space="preserve"> </w:t>
      </w:r>
      <w:r w:rsidRPr="00D60F7F">
        <w:rPr>
          <w:sz w:val="20"/>
          <w:szCs w:val="20"/>
        </w:rPr>
        <w:t>shall</w:t>
      </w:r>
      <w:r w:rsidRPr="00D60F7F">
        <w:rPr>
          <w:spacing w:val="-6"/>
          <w:sz w:val="20"/>
          <w:szCs w:val="20"/>
        </w:rPr>
        <w:t xml:space="preserve"> </w:t>
      </w:r>
      <w:r w:rsidRPr="00D60F7F">
        <w:rPr>
          <w:sz w:val="20"/>
          <w:szCs w:val="20"/>
        </w:rPr>
        <w:t>provide</w:t>
      </w:r>
      <w:r w:rsidRPr="00D60F7F">
        <w:rPr>
          <w:spacing w:val="-7"/>
          <w:sz w:val="20"/>
          <w:szCs w:val="20"/>
        </w:rPr>
        <w:t xml:space="preserve"> </w:t>
      </w:r>
      <w:r w:rsidRPr="00D60F7F">
        <w:rPr>
          <w:sz w:val="20"/>
          <w:szCs w:val="20"/>
        </w:rPr>
        <w:t>for</w:t>
      </w:r>
      <w:r w:rsidRPr="00D60F7F">
        <w:rPr>
          <w:spacing w:val="-6"/>
          <w:sz w:val="20"/>
          <w:szCs w:val="20"/>
        </w:rPr>
        <w:t xml:space="preserve"> </w:t>
      </w:r>
      <w:r w:rsidRPr="00D60F7F">
        <w:rPr>
          <w:sz w:val="20"/>
          <w:szCs w:val="20"/>
        </w:rPr>
        <w:t>all</w:t>
      </w:r>
      <w:r w:rsidRPr="00D60F7F">
        <w:rPr>
          <w:spacing w:val="-6"/>
          <w:sz w:val="20"/>
          <w:szCs w:val="20"/>
        </w:rPr>
        <w:t xml:space="preserve"> </w:t>
      </w:r>
      <w:r w:rsidRPr="00D60F7F">
        <w:rPr>
          <w:sz w:val="20"/>
          <w:szCs w:val="20"/>
        </w:rPr>
        <w:t>applicable</w:t>
      </w:r>
      <w:r w:rsidRPr="00D60F7F">
        <w:rPr>
          <w:spacing w:val="-8"/>
          <w:sz w:val="20"/>
          <w:szCs w:val="20"/>
        </w:rPr>
        <w:t xml:space="preserve"> </w:t>
      </w:r>
      <w:r w:rsidRPr="00D60F7F">
        <w:rPr>
          <w:sz w:val="20"/>
          <w:szCs w:val="20"/>
        </w:rPr>
        <w:t>services</w:t>
      </w:r>
      <w:r w:rsidRPr="00D60F7F">
        <w:rPr>
          <w:spacing w:val="-6"/>
          <w:sz w:val="20"/>
          <w:szCs w:val="20"/>
        </w:rPr>
        <w:t xml:space="preserve"> </w:t>
      </w:r>
      <w:r w:rsidRPr="00D60F7F">
        <w:rPr>
          <w:sz w:val="20"/>
          <w:szCs w:val="20"/>
        </w:rPr>
        <w:t>including</w:t>
      </w:r>
      <w:r w:rsidRPr="00D60F7F">
        <w:rPr>
          <w:spacing w:val="-7"/>
          <w:sz w:val="20"/>
          <w:szCs w:val="20"/>
        </w:rPr>
        <w:t xml:space="preserve"> </w:t>
      </w:r>
      <w:r w:rsidRPr="00D60F7F">
        <w:rPr>
          <w:sz w:val="20"/>
          <w:szCs w:val="20"/>
        </w:rPr>
        <w:t>electrical</w:t>
      </w:r>
      <w:r w:rsidRPr="00D60F7F">
        <w:rPr>
          <w:spacing w:val="-6"/>
          <w:sz w:val="20"/>
          <w:szCs w:val="20"/>
        </w:rPr>
        <w:t xml:space="preserve"> </w:t>
      </w:r>
      <w:r w:rsidRPr="00D60F7F">
        <w:rPr>
          <w:sz w:val="20"/>
          <w:szCs w:val="20"/>
        </w:rPr>
        <w:t>(small</w:t>
      </w:r>
      <w:r w:rsidRPr="00D60F7F">
        <w:rPr>
          <w:spacing w:val="-7"/>
          <w:sz w:val="20"/>
          <w:szCs w:val="20"/>
        </w:rPr>
        <w:t xml:space="preserve"> </w:t>
      </w:r>
      <w:r w:rsidRPr="00D60F7F">
        <w:rPr>
          <w:sz w:val="20"/>
          <w:szCs w:val="20"/>
        </w:rPr>
        <w:t>power),</w:t>
      </w:r>
      <w:r w:rsidRPr="00D60F7F">
        <w:rPr>
          <w:spacing w:val="-6"/>
          <w:sz w:val="20"/>
          <w:szCs w:val="20"/>
        </w:rPr>
        <w:t xml:space="preserve"> </w:t>
      </w:r>
      <w:r w:rsidRPr="00D60F7F">
        <w:rPr>
          <w:sz w:val="20"/>
          <w:szCs w:val="20"/>
        </w:rPr>
        <w:t>sanitation,</w:t>
      </w:r>
      <w:r w:rsidRPr="00D60F7F">
        <w:rPr>
          <w:spacing w:val="-7"/>
          <w:sz w:val="20"/>
          <w:szCs w:val="20"/>
        </w:rPr>
        <w:t xml:space="preserve"> </w:t>
      </w:r>
      <w:r w:rsidRPr="00D60F7F">
        <w:rPr>
          <w:sz w:val="20"/>
          <w:szCs w:val="20"/>
        </w:rPr>
        <w:t>ventilation</w:t>
      </w:r>
      <w:r w:rsidRPr="00D60F7F">
        <w:rPr>
          <w:spacing w:val="-6"/>
          <w:sz w:val="20"/>
          <w:szCs w:val="20"/>
        </w:rPr>
        <w:t xml:space="preserve"> </w:t>
      </w:r>
      <w:r w:rsidRPr="00D60F7F">
        <w:rPr>
          <w:sz w:val="20"/>
          <w:szCs w:val="20"/>
        </w:rPr>
        <w:t>etc.</w:t>
      </w:r>
      <w:r w:rsidRPr="00D60F7F">
        <w:rPr>
          <w:spacing w:val="-6"/>
          <w:sz w:val="20"/>
          <w:szCs w:val="20"/>
        </w:rPr>
        <w:t xml:space="preserve"> </w:t>
      </w:r>
      <w:r w:rsidRPr="00D60F7F">
        <w:rPr>
          <w:sz w:val="20"/>
          <w:szCs w:val="20"/>
        </w:rPr>
        <w:t>in accordance to SANS</w:t>
      </w:r>
      <w:r w:rsidRPr="00D60F7F">
        <w:rPr>
          <w:spacing w:val="-4"/>
          <w:sz w:val="20"/>
          <w:szCs w:val="20"/>
        </w:rPr>
        <w:t xml:space="preserve"> </w:t>
      </w:r>
      <w:r w:rsidRPr="00D60F7F">
        <w:rPr>
          <w:sz w:val="20"/>
          <w:szCs w:val="20"/>
        </w:rPr>
        <w:t>10400.</w:t>
      </w:r>
    </w:p>
    <w:p w14:paraId="5916CC5C" w14:textId="77777777" w:rsidR="008757C2" w:rsidRPr="00D60F7F" w:rsidRDefault="008757C2" w:rsidP="00A46207">
      <w:pPr>
        <w:rPr>
          <w:sz w:val="20"/>
          <w:szCs w:val="20"/>
        </w:rPr>
      </w:pPr>
    </w:p>
    <w:p w14:paraId="5AAAC6C1" w14:textId="77777777" w:rsidR="008757C2" w:rsidRPr="00D60F7F" w:rsidRDefault="00C031E9" w:rsidP="00ED47DE">
      <w:pPr>
        <w:spacing w:before="120" w:line="261" w:lineRule="auto"/>
        <w:ind w:left="375" w:right="390"/>
        <w:rPr>
          <w:sz w:val="20"/>
          <w:szCs w:val="20"/>
        </w:rPr>
      </w:pPr>
      <w:r w:rsidRPr="00D60F7F">
        <w:rPr>
          <w:sz w:val="20"/>
          <w:szCs w:val="20"/>
        </w:rPr>
        <w:t>Where applicable the material and furnishes of the proposed buildings should match the existing structures on site.</w:t>
      </w:r>
    </w:p>
    <w:p w14:paraId="6497B214" w14:textId="77777777" w:rsidR="00943C1B" w:rsidRPr="007367AF" w:rsidRDefault="00943C1B" w:rsidP="00A46207">
      <w:pPr>
        <w:spacing w:line="261" w:lineRule="auto"/>
        <w:ind w:left="375" w:right="390"/>
      </w:pPr>
    </w:p>
    <w:p w14:paraId="41628A4C" w14:textId="77777777" w:rsidR="008757C2" w:rsidRPr="005A643D" w:rsidRDefault="00C031E9" w:rsidP="00542211">
      <w:pPr>
        <w:pStyle w:val="ListParagraph"/>
        <w:numPr>
          <w:ilvl w:val="3"/>
          <w:numId w:val="35"/>
        </w:numPr>
        <w:spacing w:before="240" w:after="240"/>
        <w:ind w:left="1454"/>
        <w:rPr>
          <w:b/>
          <w:bCs/>
        </w:rPr>
      </w:pPr>
      <w:r w:rsidRPr="005A643D">
        <w:rPr>
          <w:b/>
          <w:bCs/>
        </w:rPr>
        <w:t>Valve chambers</w:t>
      </w:r>
    </w:p>
    <w:p w14:paraId="7C605CAC" w14:textId="77777777" w:rsidR="000904D8" w:rsidRPr="00D60F7F" w:rsidRDefault="000904D8" w:rsidP="00ED47DE">
      <w:pPr>
        <w:spacing w:before="120" w:line="261" w:lineRule="auto"/>
        <w:ind w:left="375" w:right="390"/>
        <w:jc w:val="both"/>
        <w:rPr>
          <w:sz w:val="20"/>
          <w:szCs w:val="20"/>
        </w:rPr>
      </w:pPr>
      <w:r w:rsidRPr="00D60F7F">
        <w:rPr>
          <w:sz w:val="20"/>
          <w:szCs w:val="20"/>
        </w:rPr>
        <w:t>Where Valve chambers have to be constructed, these shall be designed to provide adequate working space around the pipes for the installation and removal of valves and pipe fittings. Valve chambers shall have adequate ventilation and should comply with the Rand Water functional specification for Chambers as provided.</w:t>
      </w:r>
    </w:p>
    <w:p w14:paraId="17D0353D" w14:textId="2E4D227E" w:rsidR="000904D8" w:rsidRDefault="000904D8" w:rsidP="00ED47DE">
      <w:pPr>
        <w:spacing w:before="120" w:line="261" w:lineRule="auto"/>
        <w:ind w:left="375" w:right="390"/>
        <w:rPr>
          <w:b/>
        </w:rPr>
      </w:pPr>
      <w:r w:rsidRPr="007367AF">
        <w:rPr>
          <w:b/>
        </w:rPr>
        <w:t>Please refer to the Valve Chamber functional specification as provided for additional requirements</w:t>
      </w:r>
      <w:r w:rsidR="003B3255">
        <w:rPr>
          <w:b/>
        </w:rPr>
        <w:t xml:space="preserve"> – Document</w:t>
      </w:r>
      <w:r w:rsidR="007C1025">
        <w:t xml:space="preserve">: </w:t>
      </w:r>
      <w:r w:rsidR="007C1025" w:rsidRPr="007C1025">
        <w:rPr>
          <w:b/>
        </w:rPr>
        <w:t>Chambers Functional Spec_Rev 4</w:t>
      </w:r>
      <w:r w:rsidR="007C1025">
        <w:rPr>
          <w:b/>
        </w:rPr>
        <w:t>.</w:t>
      </w:r>
    </w:p>
    <w:p w14:paraId="67C45810" w14:textId="77777777" w:rsidR="00447B55" w:rsidRDefault="00447B55" w:rsidP="00ED47DE">
      <w:pPr>
        <w:spacing w:before="120" w:line="261" w:lineRule="auto"/>
        <w:ind w:left="375" w:right="390"/>
        <w:rPr>
          <w:b/>
        </w:rPr>
      </w:pPr>
    </w:p>
    <w:p w14:paraId="2997174A" w14:textId="77777777" w:rsidR="008757C2" w:rsidRPr="00BF0A33" w:rsidRDefault="00C031E9" w:rsidP="00542211">
      <w:pPr>
        <w:pStyle w:val="ListParagraph"/>
        <w:numPr>
          <w:ilvl w:val="3"/>
          <w:numId w:val="35"/>
        </w:numPr>
        <w:spacing w:before="240" w:after="240"/>
        <w:ind w:left="1454"/>
        <w:rPr>
          <w:b/>
          <w:bCs/>
        </w:rPr>
      </w:pPr>
      <w:r w:rsidRPr="00BF0A33">
        <w:rPr>
          <w:b/>
          <w:bCs/>
        </w:rPr>
        <w:t>Roads</w:t>
      </w:r>
    </w:p>
    <w:p w14:paraId="24653937" w14:textId="77777777" w:rsidR="008757C2" w:rsidRPr="00D60F7F" w:rsidRDefault="00C031E9" w:rsidP="00ED47DE">
      <w:pPr>
        <w:spacing w:before="120"/>
        <w:ind w:left="375"/>
        <w:jc w:val="both"/>
        <w:rPr>
          <w:sz w:val="20"/>
          <w:szCs w:val="20"/>
        </w:rPr>
      </w:pPr>
      <w:r w:rsidRPr="00D60F7F">
        <w:rPr>
          <w:sz w:val="20"/>
          <w:szCs w:val="20"/>
        </w:rPr>
        <w:t>Roads within the power plant / reservoir perimeter must be paved and designed to the following standards:</w:t>
      </w:r>
    </w:p>
    <w:p w14:paraId="5A50C9D2" w14:textId="77777777" w:rsidR="008757C2" w:rsidRPr="00D60F7F" w:rsidRDefault="008757C2" w:rsidP="00A46207">
      <w:pPr>
        <w:rPr>
          <w:sz w:val="20"/>
          <w:szCs w:val="20"/>
        </w:rPr>
      </w:pPr>
    </w:p>
    <w:p w14:paraId="685B6B22" w14:textId="77777777" w:rsidR="008757C2" w:rsidRPr="00D60F7F" w:rsidRDefault="00C031E9" w:rsidP="00ED47DE">
      <w:pPr>
        <w:spacing w:before="120" w:line="261" w:lineRule="auto"/>
        <w:ind w:left="375" w:right="844"/>
        <w:rPr>
          <w:sz w:val="20"/>
          <w:szCs w:val="20"/>
        </w:rPr>
      </w:pPr>
      <w:r w:rsidRPr="00D60F7F">
        <w:rPr>
          <w:sz w:val="20"/>
          <w:szCs w:val="20"/>
        </w:rPr>
        <w:t>Geometric Design: TRH 17 (1988) - Geometric Design of Rural Roads Road Markings and Signage: SADC Road Traffic Signs Manual, 3</w:t>
      </w:r>
      <w:r w:rsidRPr="00D60F7F">
        <w:rPr>
          <w:sz w:val="20"/>
          <w:szCs w:val="20"/>
          <w:vertAlign w:val="superscript"/>
        </w:rPr>
        <w:t>rd</w:t>
      </w:r>
      <w:r w:rsidRPr="00D60F7F">
        <w:rPr>
          <w:sz w:val="20"/>
          <w:szCs w:val="20"/>
        </w:rPr>
        <w:t xml:space="preserve"> Edition</w:t>
      </w:r>
    </w:p>
    <w:p w14:paraId="1629DC22" w14:textId="77777777" w:rsidR="008757C2" w:rsidRPr="00D60F7F" w:rsidRDefault="008757C2" w:rsidP="00A46207">
      <w:pPr>
        <w:rPr>
          <w:sz w:val="20"/>
          <w:szCs w:val="20"/>
        </w:rPr>
      </w:pPr>
    </w:p>
    <w:p w14:paraId="5EEEC397" w14:textId="77777777" w:rsidR="008757C2" w:rsidRPr="00D60F7F" w:rsidRDefault="00C031E9" w:rsidP="00ED47DE">
      <w:pPr>
        <w:spacing w:before="120" w:line="261" w:lineRule="auto"/>
        <w:ind w:left="375" w:right="457"/>
        <w:jc w:val="both"/>
        <w:rPr>
          <w:sz w:val="20"/>
          <w:szCs w:val="20"/>
        </w:rPr>
      </w:pPr>
      <w:r w:rsidRPr="00D60F7F">
        <w:rPr>
          <w:sz w:val="20"/>
          <w:szCs w:val="20"/>
        </w:rPr>
        <w:t>The Contractor shall ensure that the geometric design of the roads is sufficient to accommodate the delivery trucks and construction equipment. All roads shall have a minimum width of 6 m.</w:t>
      </w:r>
    </w:p>
    <w:p w14:paraId="08D25D63" w14:textId="77777777" w:rsidR="008757C2" w:rsidRPr="00D60F7F" w:rsidRDefault="008757C2" w:rsidP="00A46207">
      <w:pPr>
        <w:rPr>
          <w:sz w:val="20"/>
          <w:szCs w:val="20"/>
        </w:rPr>
      </w:pPr>
    </w:p>
    <w:p w14:paraId="0955572A" w14:textId="77777777" w:rsidR="008757C2" w:rsidRPr="00D60F7F" w:rsidRDefault="00C031E9" w:rsidP="00ED47DE">
      <w:pPr>
        <w:spacing w:before="120" w:line="261" w:lineRule="auto"/>
        <w:ind w:left="375" w:right="456"/>
        <w:jc w:val="both"/>
        <w:rPr>
          <w:sz w:val="20"/>
          <w:szCs w:val="20"/>
        </w:rPr>
      </w:pPr>
      <w:r w:rsidRPr="00D60F7F">
        <w:rPr>
          <w:sz w:val="20"/>
          <w:szCs w:val="20"/>
        </w:rPr>
        <w:t>All roads and paved areas, such as parking areas must be kerbed in accordance with SANS 927. Sidewalks must</w:t>
      </w:r>
      <w:r w:rsidRPr="00D60F7F">
        <w:rPr>
          <w:spacing w:val="-5"/>
          <w:sz w:val="20"/>
          <w:szCs w:val="20"/>
        </w:rPr>
        <w:t xml:space="preserve"> </w:t>
      </w:r>
      <w:r w:rsidRPr="00D60F7F">
        <w:rPr>
          <w:sz w:val="20"/>
          <w:szCs w:val="20"/>
        </w:rPr>
        <w:t>be</w:t>
      </w:r>
      <w:r w:rsidRPr="00D60F7F">
        <w:rPr>
          <w:spacing w:val="-5"/>
          <w:sz w:val="20"/>
          <w:szCs w:val="20"/>
        </w:rPr>
        <w:t xml:space="preserve"> </w:t>
      </w:r>
      <w:r w:rsidRPr="00D60F7F">
        <w:rPr>
          <w:sz w:val="20"/>
          <w:szCs w:val="20"/>
        </w:rPr>
        <w:t>constructed</w:t>
      </w:r>
      <w:r w:rsidRPr="00D60F7F">
        <w:rPr>
          <w:spacing w:val="-5"/>
          <w:sz w:val="20"/>
          <w:szCs w:val="20"/>
        </w:rPr>
        <w:t xml:space="preserve"> </w:t>
      </w:r>
      <w:r w:rsidRPr="00D60F7F">
        <w:rPr>
          <w:sz w:val="20"/>
          <w:szCs w:val="20"/>
        </w:rPr>
        <w:t>with</w:t>
      </w:r>
      <w:r w:rsidRPr="00D60F7F">
        <w:rPr>
          <w:spacing w:val="-7"/>
          <w:sz w:val="20"/>
          <w:szCs w:val="20"/>
        </w:rPr>
        <w:t xml:space="preserve"> </w:t>
      </w:r>
      <w:r w:rsidRPr="00D60F7F">
        <w:rPr>
          <w:sz w:val="20"/>
          <w:szCs w:val="20"/>
        </w:rPr>
        <w:t>inter-locking</w:t>
      </w:r>
      <w:r w:rsidRPr="00D60F7F">
        <w:rPr>
          <w:spacing w:val="-5"/>
          <w:sz w:val="20"/>
          <w:szCs w:val="20"/>
        </w:rPr>
        <w:t xml:space="preserve"> </w:t>
      </w:r>
      <w:r w:rsidRPr="00D60F7F">
        <w:rPr>
          <w:sz w:val="20"/>
          <w:szCs w:val="20"/>
        </w:rPr>
        <w:t>paving</w:t>
      </w:r>
      <w:r w:rsidRPr="00D60F7F">
        <w:rPr>
          <w:spacing w:val="-5"/>
          <w:sz w:val="20"/>
          <w:szCs w:val="20"/>
        </w:rPr>
        <w:t xml:space="preserve"> </w:t>
      </w:r>
      <w:r w:rsidRPr="00D60F7F">
        <w:rPr>
          <w:sz w:val="20"/>
          <w:szCs w:val="20"/>
        </w:rPr>
        <w:t>blocks</w:t>
      </w:r>
      <w:r w:rsidRPr="00D60F7F">
        <w:rPr>
          <w:spacing w:val="-6"/>
          <w:sz w:val="20"/>
          <w:szCs w:val="20"/>
        </w:rPr>
        <w:t xml:space="preserve"> </w:t>
      </w:r>
      <w:r w:rsidRPr="00D60F7F">
        <w:rPr>
          <w:sz w:val="20"/>
          <w:szCs w:val="20"/>
        </w:rPr>
        <w:t>to</w:t>
      </w:r>
      <w:r w:rsidRPr="00D60F7F">
        <w:rPr>
          <w:spacing w:val="-6"/>
          <w:sz w:val="20"/>
          <w:szCs w:val="20"/>
        </w:rPr>
        <w:t xml:space="preserve"> </w:t>
      </w:r>
      <w:r w:rsidRPr="00D60F7F">
        <w:rPr>
          <w:sz w:val="20"/>
          <w:szCs w:val="20"/>
        </w:rPr>
        <w:t>connect</w:t>
      </w:r>
      <w:r w:rsidRPr="00D60F7F">
        <w:rPr>
          <w:spacing w:val="-5"/>
          <w:sz w:val="20"/>
          <w:szCs w:val="20"/>
        </w:rPr>
        <w:t xml:space="preserve"> </w:t>
      </w:r>
      <w:r w:rsidRPr="00D60F7F">
        <w:rPr>
          <w:sz w:val="20"/>
          <w:szCs w:val="20"/>
        </w:rPr>
        <w:t>all</w:t>
      </w:r>
      <w:r w:rsidRPr="00D60F7F">
        <w:rPr>
          <w:spacing w:val="-5"/>
          <w:sz w:val="20"/>
          <w:szCs w:val="20"/>
        </w:rPr>
        <w:t xml:space="preserve"> </w:t>
      </w:r>
      <w:r w:rsidRPr="00D60F7F">
        <w:rPr>
          <w:sz w:val="20"/>
          <w:szCs w:val="20"/>
        </w:rPr>
        <w:t>buildings</w:t>
      </w:r>
      <w:r w:rsidRPr="00D60F7F">
        <w:rPr>
          <w:spacing w:val="-5"/>
          <w:sz w:val="20"/>
          <w:szCs w:val="20"/>
        </w:rPr>
        <w:t xml:space="preserve"> </w:t>
      </w:r>
      <w:r w:rsidRPr="00D60F7F">
        <w:rPr>
          <w:sz w:val="20"/>
          <w:szCs w:val="20"/>
        </w:rPr>
        <w:t>and</w:t>
      </w:r>
      <w:r w:rsidRPr="00D60F7F">
        <w:rPr>
          <w:spacing w:val="-5"/>
          <w:sz w:val="20"/>
          <w:szCs w:val="20"/>
        </w:rPr>
        <w:t xml:space="preserve"> </w:t>
      </w:r>
      <w:r w:rsidRPr="00D60F7F">
        <w:rPr>
          <w:sz w:val="20"/>
          <w:szCs w:val="20"/>
        </w:rPr>
        <w:t>shall</w:t>
      </w:r>
      <w:r w:rsidRPr="00D60F7F">
        <w:rPr>
          <w:spacing w:val="-5"/>
          <w:sz w:val="20"/>
          <w:szCs w:val="20"/>
        </w:rPr>
        <w:t xml:space="preserve"> </w:t>
      </w:r>
      <w:r w:rsidRPr="00D60F7F">
        <w:rPr>
          <w:sz w:val="20"/>
          <w:szCs w:val="20"/>
        </w:rPr>
        <w:t>have</w:t>
      </w:r>
      <w:r w:rsidRPr="00D60F7F">
        <w:rPr>
          <w:spacing w:val="-5"/>
          <w:sz w:val="20"/>
          <w:szCs w:val="20"/>
        </w:rPr>
        <w:t xml:space="preserve"> </w:t>
      </w:r>
      <w:r w:rsidRPr="00D60F7F">
        <w:rPr>
          <w:sz w:val="20"/>
          <w:szCs w:val="20"/>
        </w:rPr>
        <w:t>a</w:t>
      </w:r>
      <w:r w:rsidRPr="00D60F7F">
        <w:rPr>
          <w:spacing w:val="-5"/>
          <w:sz w:val="20"/>
          <w:szCs w:val="20"/>
        </w:rPr>
        <w:t xml:space="preserve"> </w:t>
      </w:r>
      <w:r w:rsidRPr="00D60F7F">
        <w:rPr>
          <w:sz w:val="20"/>
          <w:szCs w:val="20"/>
        </w:rPr>
        <w:t>minimum</w:t>
      </w:r>
      <w:r w:rsidRPr="00D60F7F">
        <w:rPr>
          <w:spacing w:val="-5"/>
          <w:sz w:val="20"/>
          <w:szCs w:val="20"/>
        </w:rPr>
        <w:t xml:space="preserve"> </w:t>
      </w:r>
      <w:r w:rsidRPr="00D60F7F">
        <w:rPr>
          <w:sz w:val="20"/>
          <w:szCs w:val="20"/>
        </w:rPr>
        <w:t>width of 1000</w:t>
      </w:r>
      <w:r w:rsidRPr="00D60F7F">
        <w:rPr>
          <w:spacing w:val="-1"/>
          <w:sz w:val="20"/>
          <w:szCs w:val="20"/>
        </w:rPr>
        <w:t xml:space="preserve"> </w:t>
      </w:r>
      <w:r w:rsidRPr="00D60F7F">
        <w:rPr>
          <w:sz w:val="20"/>
          <w:szCs w:val="20"/>
        </w:rPr>
        <w:t>mm.</w:t>
      </w:r>
    </w:p>
    <w:p w14:paraId="29FDA294" w14:textId="77777777" w:rsidR="008757C2" w:rsidRPr="00D60F7F" w:rsidRDefault="008757C2" w:rsidP="00A46207">
      <w:pPr>
        <w:rPr>
          <w:sz w:val="20"/>
          <w:szCs w:val="20"/>
        </w:rPr>
      </w:pPr>
    </w:p>
    <w:p w14:paraId="0252C3B6" w14:textId="77777777" w:rsidR="008757C2" w:rsidRPr="00D60F7F" w:rsidRDefault="00C031E9" w:rsidP="00ED47DE">
      <w:pPr>
        <w:spacing w:before="120" w:line="261" w:lineRule="auto"/>
        <w:ind w:left="375" w:right="456"/>
        <w:jc w:val="both"/>
        <w:rPr>
          <w:sz w:val="20"/>
          <w:szCs w:val="20"/>
        </w:rPr>
      </w:pPr>
      <w:r w:rsidRPr="00D60F7F">
        <w:rPr>
          <w:sz w:val="20"/>
          <w:szCs w:val="20"/>
        </w:rPr>
        <w:t>All standard road signs, road markings, as well as direction signs to the various areas and buildings around the power plant must be provided.</w:t>
      </w:r>
    </w:p>
    <w:p w14:paraId="3C2ADC95" w14:textId="77777777" w:rsidR="008757C2" w:rsidRDefault="008757C2" w:rsidP="00A46207">
      <w:pPr>
        <w:rPr>
          <w:sz w:val="20"/>
        </w:rPr>
      </w:pPr>
    </w:p>
    <w:p w14:paraId="535D1433" w14:textId="77777777" w:rsidR="008757C2" w:rsidRPr="005A643D" w:rsidRDefault="00C031E9" w:rsidP="00542211">
      <w:pPr>
        <w:pStyle w:val="ListParagraph"/>
        <w:numPr>
          <w:ilvl w:val="3"/>
          <w:numId w:val="35"/>
        </w:numPr>
        <w:spacing w:before="240" w:after="240"/>
        <w:ind w:left="1454"/>
        <w:rPr>
          <w:b/>
          <w:bCs/>
        </w:rPr>
      </w:pPr>
      <w:r w:rsidRPr="005A643D">
        <w:rPr>
          <w:b/>
          <w:bCs/>
        </w:rPr>
        <w:t>Storm water</w:t>
      </w:r>
    </w:p>
    <w:p w14:paraId="34DCD1BA" w14:textId="77777777" w:rsidR="000904D8" w:rsidRPr="00D60F7F" w:rsidRDefault="000904D8" w:rsidP="00ED47DE">
      <w:pPr>
        <w:spacing w:before="120" w:line="261" w:lineRule="auto"/>
        <w:ind w:left="375" w:right="454"/>
        <w:jc w:val="both"/>
        <w:rPr>
          <w:sz w:val="20"/>
          <w:szCs w:val="20"/>
        </w:rPr>
      </w:pPr>
      <w:r w:rsidRPr="00D60F7F">
        <w:rPr>
          <w:sz w:val="20"/>
          <w:szCs w:val="20"/>
        </w:rPr>
        <w:t>The routing of storm water should ensure that all runoff flows do not cause any erosion, piping or damage to the natural environment. The stormwater network must be designed to the South African National Roads Agency Limited Drainage Manual 6</w:t>
      </w:r>
      <w:r w:rsidRPr="00D60F7F">
        <w:rPr>
          <w:sz w:val="20"/>
          <w:szCs w:val="20"/>
          <w:vertAlign w:val="superscript"/>
        </w:rPr>
        <w:t>th</w:t>
      </w:r>
      <w:r w:rsidRPr="00D60F7F">
        <w:rPr>
          <w:sz w:val="20"/>
          <w:szCs w:val="20"/>
        </w:rPr>
        <w:t xml:space="preserve"> Edition. Stormwater management should take cognisance of the </w:t>
      </w:r>
      <w:r w:rsidRPr="00D60F7F">
        <w:rPr>
          <w:i/>
          <w:sz w:val="20"/>
          <w:szCs w:val="20"/>
        </w:rPr>
        <w:t xml:space="preserve">Guidelines for Human Settlement Planning and Design </w:t>
      </w:r>
      <w:r w:rsidRPr="00D60F7F">
        <w:rPr>
          <w:sz w:val="20"/>
          <w:szCs w:val="20"/>
        </w:rPr>
        <w:t>(Department of Housing, South Africa, 2000).</w:t>
      </w:r>
    </w:p>
    <w:p w14:paraId="1666A750" w14:textId="77777777" w:rsidR="000904D8" w:rsidRPr="00D60F7F" w:rsidRDefault="000904D8" w:rsidP="00A46207">
      <w:pPr>
        <w:rPr>
          <w:sz w:val="20"/>
          <w:szCs w:val="20"/>
        </w:rPr>
      </w:pPr>
    </w:p>
    <w:p w14:paraId="5CF552C1" w14:textId="71A3F6C3" w:rsidR="0010115B" w:rsidRPr="00D60F7F" w:rsidRDefault="0010115B" w:rsidP="0010115B">
      <w:pPr>
        <w:spacing w:before="120" w:line="261" w:lineRule="auto"/>
        <w:ind w:left="375" w:right="456"/>
        <w:jc w:val="both"/>
        <w:rPr>
          <w:sz w:val="20"/>
          <w:szCs w:val="20"/>
        </w:rPr>
      </w:pPr>
      <w:r w:rsidRPr="00447B55">
        <w:rPr>
          <w:sz w:val="20"/>
          <w:szCs w:val="20"/>
        </w:rPr>
        <w:t>The</w:t>
      </w:r>
      <w:r w:rsidRPr="00447B55">
        <w:rPr>
          <w:spacing w:val="-7"/>
          <w:sz w:val="20"/>
          <w:szCs w:val="20"/>
        </w:rPr>
        <w:t xml:space="preserve"> </w:t>
      </w:r>
      <w:r w:rsidRPr="00447B55">
        <w:rPr>
          <w:sz w:val="20"/>
          <w:szCs w:val="20"/>
        </w:rPr>
        <w:t>contractor</w:t>
      </w:r>
      <w:r w:rsidRPr="00447B55">
        <w:rPr>
          <w:spacing w:val="-7"/>
          <w:sz w:val="20"/>
          <w:szCs w:val="20"/>
        </w:rPr>
        <w:t xml:space="preserve"> </w:t>
      </w:r>
      <w:r w:rsidRPr="00447B55">
        <w:rPr>
          <w:sz w:val="20"/>
          <w:szCs w:val="20"/>
        </w:rPr>
        <w:t>shall</w:t>
      </w:r>
      <w:r w:rsidRPr="00447B55">
        <w:rPr>
          <w:spacing w:val="-6"/>
          <w:sz w:val="20"/>
          <w:szCs w:val="20"/>
        </w:rPr>
        <w:t xml:space="preserve"> </w:t>
      </w:r>
      <w:r w:rsidRPr="00447B55">
        <w:rPr>
          <w:sz w:val="20"/>
          <w:szCs w:val="20"/>
        </w:rPr>
        <w:t>develop</w:t>
      </w:r>
      <w:r w:rsidRPr="00447B55">
        <w:rPr>
          <w:spacing w:val="-8"/>
          <w:sz w:val="20"/>
          <w:szCs w:val="20"/>
        </w:rPr>
        <w:t xml:space="preserve"> </w:t>
      </w:r>
      <w:r w:rsidRPr="00447B55">
        <w:rPr>
          <w:sz w:val="20"/>
          <w:szCs w:val="20"/>
        </w:rPr>
        <w:t>a</w:t>
      </w:r>
      <w:r w:rsidRPr="00447B55">
        <w:rPr>
          <w:spacing w:val="-9"/>
          <w:sz w:val="20"/>
          <w:szCs w:val="20"/>
        </w:rPr>
        <w:t xml:space="preserve"> </w:t>
      </w:r>
      <w:r w:rsidRPr="00447B55">
        <w:rPr>
          <w:sz w:val="20"/>
          <w:szCs w:val="20"/>
        </w:rPr>
        <w:t>Storm water</w:t>
      </w:r>
      <w:r w:rsidRPr="00447B55">
        <w:rPr>
          <w:spacing w:val="-8"/>
          <w:sz w:val="20"/>
          <w:szCs w:val="20"/>
        </w:rPr>
        <w:t xml:space="preserve"> </w:t>
      </w:r>
      <w:r w:rsidRPr="00447B55">
        <w:rPr>
          <w:sz w:val="20"/>
          <w:szCs w:val="20"/>
        </w:rPr>
        <w:t>Drainage</w:t>
      </w:r>
      <w:r w:rsidRPr="00447B55">
        <w:rPr>
          <w:spacing w:val="-8"/>
          <w:sz w:val="20"/>
          <w:szCs w:val="20"/>
        </w:rPr>
        <w:t xml:space="preserve"> </w:t>
      </w:r>
      <w:r w:rsidRPr="00447B55">
        <w:rPr>
          <w:sz w:val="20"/>
          <w:szCs w:val="20"/>
        </w:rPr>
        <w:t>Plan</w:t>
      </w:r>
      <w:r w:rsidRPr="00447B55">
        <w:rPr>
          <w:spacing w:val="-8"/>
          <w:sz w:val="20"/>
          <w:szCs w:val="20"/>
        </w:rPr>
        <w:t xml:space="preserve"> </w:t>
      </w:r>
      <w:r w:rsidRPr="00447B55">
        <w:rPr>
          <w:sz w:val="20"/>
          <w:szCs w:val="20"/>
        </w:rPr>
        <w:t>for</w:t>
      </w:r>
      <w:r w:rsidRPr="00447B55">
        <w:rPr>
          <w:spacing w:val="-6"/>
          <w:sz w:val="20"/>
          <w:szCs w:val="20"/>
        </w:rPr>
        <w:t xml:space="preserve"> </w:t>
      </w:r>
      <w:r w:rsidRPr="00447B55">
        <w:rPr>
          <w:sz w:val="20"/>
          <w:szCs w:val="20"/>
        </w:rPr>
        <w:t xml:space="preserve">all sites </w:t>
      </w:r>
      <w:r w:rsidRPr="00447B55">
        <w:rPr>
          <w:spacing w:val="-7"/>
          <w:sz w:val="20"/>
          <w:szCs w:val="20"/>
        </w:rPr>
        <w:t>and</w:t>
      </w:r>
      <w:r w:rsidRPr="00447B55">
        <w:rPr>
          <w:spacing w:val="-6"/>
          <w:sz w:val="20"/>
          <w:szCs w:val="20"/>
        </w:rPr>
        <w:t xml:space="preserve"> </w:t>
      </w:r>
      <w:r w:rsidRPr="00447B55">
        <w:rPr>
          <w:sz w:val="20"/>
          <w:szCs w:val="20"/>
        </w:rPr>
        <w:t>will</w:t>
      </w:r>
      <w:r w:rsidRPr="00447B55">
        <w:rPr>
          <w:spacing w:val="-5"/>
          <w:sz w:val="20"/>
          <w:szCs w:val="20"/>
        </w:rPr>
        <w:t xml:space="preserve"> </w:t>
      </w:r>
      <w:r w:rsidRPr="00447B55">
        <w:rPr>
          <w:sz w:val="20"/>
          <w:szCs w:val="20"/>
        </w:rPr>
        <w:t>be</w:t>
      </w:r>
      <w:r w:rsidRPr="00447B55">
        <w:rPr>
          <w:spacing w:val="-7"/>
          <w:sz w:val="20"/>
          <w:szCs w:val="20"/>
        </w:rPr>
        <w:t xml:space="preserve"> </w:t>
      </w:r>
      <w:r w:rsidRPr="00447B55">
        <w:rPr>
          <w:sz w:val="20"/>
          <w:szCs w:val="20"/>
        </w:rPr>
        <w:t>responsible</w:t>
      </w:r>
      <w:r w:rsidRPr="00447B55">
        <w:rPr>
          <w:spacing w:val="-9"/>
          <w:sz w:val="20"/>
          <w:szCs w:val="20"/>
        </w:rPr>
        <w:t xml:space="preserve"> </w:t>
      </w:r>
      <w:r w:rsidRPr="00447B55">
        <w:rPr>
          <w:sz w:val="20"/>
          <w:szCs w:val="20"/>
        </w:rPr>
        <w:t>to</w:t>
      </w:r>
      <w:r w:rsidRPr="00447B55">
        <w:rPr>
          <w:spacing w:val="-9"/>
          <w:sz w:val="20"/>
          <w:szCs w:val="20"/>
        </w:rPr>
        <w:t xml:space="preserve"> </w:t>
      </w:r>
      <w:r w:rsidRPr="00447B55">
        <w:rPr>
          <w:sz w:val="20"/>
          <w:szCs w:val="20"/>
        </w:rPr>
        <w:t>ensure that the run-off from the site will discharged to the drainage ways and river where applicable without causing erosion, piping or damage to the natural environment. No facilities shall cause flooding of the site during a 100-year storm event. The Storm water Drainage Plan shall be submitted to the Engineer for</w:t>
      </w:r>
      <w:r w:rsidRPr="00447B55">
        <w:rPr>
          <w:spacing w:val="-36"/>
          <w:sz w:val="20"/>
          <w:szCs w:val="20"/>
        </w:rPr>
        <w:t xml:space="preserve"> </w:t>
      </w:r>
      <w:r w:rsidRPr="00447B55">
        <w:rPr>
          <w:sz w:val="20"/>
          <w:szCs w:val="20"/>
        </w:rPr>
        <w:t>approval.</w:t>
      </w:r>
    </w:p>
    <w:p w14:paraId="15ECB102" w14:textId="77777777" w:rsidR="009839F8" w:rsidRPr="00D60F7F" w:rsidRDefault="009839F8" w:rsidP="009839F8">
      <w:pPr>
        <w:rPr>
          <w:sz w:val="20"/>
          <w:szCs w:val="20"/>
        </w:rPr>
      </w:pPr>
    </w:p>
    <w:p w14:paraId="344F4629" w14:textId="77777777" w:rsidR="000904D8" w:rsidRPr="00D60F7F" w:rsidRDefault="000904D8" w:rsidP="00A46207">
      <w:pPr>
        <w:rPr>
          <w:sz w:val="20"/>
          <w:szCs w:val="20"/>
        </w:rPr>
      </w:pPr>
    </w:p>
    <w:p w14:paraId="604361B8" w14:textId="77777777" w:rsidR="008757C2" w:rsidRPr="00D60F7F" w:rsidRDefault="00C031E9" w:rsidP="00ED47DE">
      <w:pPr>
        <w:spacing w:before="120" w:line="261" w:lineRule="auto"/>
        <w:ind w:left="375" w:right="456"/>
        <w:jc w:val="both"/>
        <w:rPr>
          <w:sz w:val="20"/>
          <w:szCs w:val="20"/>
        </w:rPr>
      </w:pPr>
      <w:r w:rsidRPr="00D60F7F">
        <w:rPr>
          <w:sz w:val="20"/>
          <w:szCs w:val="20"/>
        </w:rPr>
        <w:t>The Contractor shall satisfy himself as to the characteristics of the water tables at the various plants. If necessary</w:t>
      </w:r>
      <w:r w:rsidRPr="00D60F7F">
        <w:rPr>
          <w:spacing w:val="-10"/>
          <w:sz w:val="20"/>
          <w:szCs w:val="20"/>
        </w:rPr>
        <w:t xml:space="preserve"> </w:t>
      </w:r>
      <w:r w:rsidRPr="00D60F7F">
        <w:rPr>
          <w:sz w:val="20"/>
          <w:szCs w:val="20"/>
        </w:rPr>
        <w:t>the</w:t>
      </w:r>
      <w:r w:rsidRPr="00D60F7F">
        <w:rPr>
          <w:spacing w:val="-10"/>
          <w:sz w:val="20"/>
          <w:szCs w:val="20"/>
        </w:rPr>
        <w:t xml:space="preserve"> </w:t>
      </w:r>
      <w:r w:rsidRPr="00D60F7F">
        <w:rPr>
          <w:sz w:val="20"/>
          <w:szCs w:val="20"/>
        </w:rPr>
        <w:t>Contractor</w:t>
      </w:r>
      <w:r w:rsidRPr="00D60F7F">
        <w:rPr>
          <w:spacing w:val="-9"/>
          <w:sz w:val="20"/>
          <w:szCs w:val="20"/>
        </w:rPr>
        <w:t xml:space="preserve"> </w:t>
      </w:r>
      <w:r w:rsidRPr="00D60F7F">
        <w:rPr>
          <w:sz w:val="20"/>
          <w:szCs w:val="20"/>
        </w:rPr>
        <w:t>shall</w:t>
      </w:r>
      <w:r w:rsidRPr="00D60F7F">
        <w:rPr>
          <w:spacing w:val="-9"/>
          <w:sz w:val="20"/>
          <w:szCs w:val="20"/>
        </w:rPr>
        <w:t xml:space="preserve"> </w:t>
      </w:r>
      <w:r w:rsidRPr="00D60F7F">
        <w:rPr>
          <w:sz w:val="20"/>
          <w:szCs w:val="20"/>
        </w:rPr>
        <w:t>allow</w:t>
      </w:r>
      <w:r w:rsidRPr="00D60F7F">
        <w:rPr>
          <w:spacing w:val="-10"/>
          <w:sz w:val="20"/>
          <w:szCs w:val="20"/>
        </w:rPr>
        <w:t xml:space="preserve"> </w:t>
      </w:r>
      <w:r w:rsidRPr="00D60F7F">
        <w:rPr>
          <w:sz w:val="20"/>
          <w:szCs w:val="20"/>
        </w:rPr>
        <w:t>in</w:t>
      </w:r>
      <w:r w:rsidRPr="00D60F7F">
        <w:rPr>
          <w:spacing w:val="-9"/>
          <w:sz w:val="20"/>
          <w:szCs w:val="20"/>
        </w:rPr>
        <w:t xml:space="preserve"> </w:t>
      </w:r>
      <w:r w:rsidRPr="00D60F7F">
        <w:rPr>
          <w:sz w:val="20"/>
          <w:szCs w:val="20"/>
        </w:rPr>
        <w:t>his</w:t>
      </w:r>
      <w:r w:rsidRPr="00D60F7F">
        <w:rPr>
          <w:spacing w:val="-8"/>
          <w:sz w:val="20"/>
          <w:szCs w:val="20"/>
        </w:rPr>
        <w:t xml:space="preserve"> </w:t>
      </w:r>
      <w:r w:rsidRPr="00D60F7F">
        <w:rPr>
          <w:sz w:val="20"/>
          <w:szCs w:val="20"/>
        </w:rPr>
        <w:t>design</w:t>
      </w:r>
      <w:r w:rsidRPr="00D60F7F">
        <w:rPr>
          <w:spacing w:val="-9"/>
          <w:sz w:val="20"/>
          <w:szCs w:val="20"/>
        </w:rPr>
        <w:t xml:space="preserve"> </w:t>
      </w:r>
      <w:r w:rsidRPr="00D60F7F">
        <w:rPr>
          <w:sz w:val="20"/>
          <w:szCs w:val="20"/>
        </w:rPr>
        <w:t>of</w:t>
      </w:r>
      <w:r w:rsidRPr="00D60F7F">
        <w:rPr>
          <w:spacing w:val="-8"/>
          <w:sz w:val="20"/>
          <w:szCs w:val="20"/>
        </w:rPr>
        <w:t xml:space="preserve"> </w:t>
      </w:r>
      <w:r w:rsidRPr="00D60F7F">
        <w:rPr>
          <w:sz w:val="20"/>
          <w:szCs w:val="20"/>
        </w:rPr>
        <w:t>all</w:t>
      </w:r>
      <w:r w:rsidRPr="00D60F7F">
        <w:rPr>
          <w:spacing w:val="-10"/>
          <w:sz w:val="20"/>
          <w:szCs w:val="20"/>
        </w:rPr>
        <w:t xml:space="preserve"> </w:t>
      </w:r>
      <w:r w:rsidRPr="00D60F7F">
        <w:rPr>
          <w:sz w:val="20"/>
          <w:szCs w:val="20"/>
        </w:rPr>
        <w:t>structures</w:t>
      </w:r>
      <w:r w:rsidRPr="00D60F7F">
        <w:rPr>
          <w:spacing w:val="-8"/>
          <w:sz w:val="20"/>
          <w:szCs w:val="20"/>
        </w:rPr>
        <w:t xml:space="preserve"> </w:t>
      </w:r>
      <w:r w:rsidRPr="00D60F7F">
        <w:rPr>
          <w:sz w:val="20"/>
          <w:szCs w:val="20"/>
        </w:rPr>
        <w:t>for</w:t>
      </w:r>
      <w:r w:rsidRPr="00D60F7F">
        <w:rPr>
          <w:spacing w:val="-10"/>
          <w:sz w:val="20"/>
          <w:szCs w:val="20"/>
        </w:rPr>
        <w:t xml:space="preserve"> </w:t>
      </w:r>
      <w:r w:rsidRPr="00D60F7F">
        <w:rPr>
          <w:sz w:val="20"/>
          <w:szCs w:val="20"/>
        </w:rPr>
        <w:t>the</w:t>
      </w:r>
      <w:r w:rsidRPr="00D60F7F">
        <w:rPr>
          <w:spacing w:val="-9"/>
          <w:sz w:val="20"/>
          <w:szCs w:val="20"/>
        </w:rPr>
        <w:t xml:space="preserve"> </w:t>
      </w:r>
      <w:r w:rsidRPr="00D60F7F">
        <w:rPr>
          <w:sz w:val="20"/>
          <w:szCs w:val="20"/>
        </w:rPr>
        <w:t>drainage</w:t>
      </w:r>
      <w:r w:rsidRPr="00D60F7F">
        <w:rPr>
          <w:spacing w:val="-10"/>
          <w:sz w:val="20"/>
          <w:szCs w:val="20"/>
        </w:rPr>
        <w:t xml:space="preserve"> </w:t>
      </w:r>
      <w:r w:rsidRPr="00D60F7F">
        <w:rPr>
          <w:sz w:val="20"/>
          <w:szCs w:val="20"/>
        </w:rPr>
        <w:t>of</w:t>
      </w:r>
      <w:r w:rsidRPr="00D60F7F">
        <w:rPr>
          <w:spacing w:val="-10"/>
          <w:sz w:val="20"/>
          <w:szCs w:val="20"/>
        </w:rPr>
        <w:t xml:space="preserve"> </w:t>
      </w:r>
      <w:r w:rsidRPr="00D60F7F">
        <w:rPr>
          <w:sz w:val="20"/>
          <w:szCs w:val="20"/>
        </w:rPr>
        <w:t>sub-surface</w:t>
      </w:r>
      <w:r w:rsidRPr="00D60F7F">
        <w:rPr>
          <w:spacing w:val="-9"/>
          <w:sz w:val="20"/>
          <w:szCs w:val="20"/>
        </w:rPr>
        <w:t xml:space="preserve"> </w:t>
      </w:r>
      <w:r w:rsidRPr="00D60F7F">
        <w:rPr>
          <w:sz w:val="20"/>
          <w:szCs w:val="20"/>
        </w:rPr>
        <w:t>water</w:t>
      </w:r>
      <w:r w:rsidRPr="00D60F7F">
        <w:rPr>
          <w:spacing w:val="-9"/>
          <w:sz w:val="20"/>
          <w:szCs w:val="20"/>
        </w:rPr>
        <w:t xml:space="preserve"> </w:t>
      </w:r>
      <w:r w:rsidRPr="00D60F7F">
        <w:rPr>
          <w:sz w:val="20"/>
          <w:szCs w:val="20"/>
        </w:rPr>
        <w:t>away from all structures. This water shall be safely conveyed to the stormwater system as part of the Stormwater Drainage</w:t>
      </w:r>
      <w:r w:rsidRPr="00D60F7F">
        <w:rPr>
          <w:spacing w:val="-2"/>
          <w:sz w:val="20"/>
          <w:szCs w:val="20"/>
        </w:rPr>
        <w:t xml:space="preserve"> </w:t>
      </w:r>
      <w:r w:rsidRPr="00D60F7F">
        <w:rPr>
          <w:sz w:val="20"/>
          <w:szCs w:val="20"/>
        </w:rPr>
        <w:t>Plan.</w:t>
      </w:r>
    </w:p>
    <w:p w14:paraId="1408ACFC" w14:textId="77777777" w:rsidR="008757C2" w:rsidRPr="00D60F7F" w:rsidRDefault="008757C2" w:rsidP="00A46207">
      <w:pPr>
        <w:rPr>
          <w:sz w:val="20"/>
          <w:szCs w:val="20"/>
        </w:rPr>
      </w:pPr>
    </w:p>
    <w:p w14:paraId="2BE0EA8F" w14:textId="77777777" w:rsidR="008757C2" w:rsidRPr="00D60F7F" w:rsidRDefault="00C031E9" w:rsidP="00ED47DE">
      <w:pPr>
        <w:spacing w:before="120" w:line="261" w:lineRule="auto"/>
        <w:ind w:left="375" w:right="459"/>
        <w:jc w:val="both"/>
        <w:rPr>
          <w:sz w:val="20"/>
          <w:szCs w:val="20"/>
        </w:rPr>
      </w:pPr>
      <w:r w:rsidRPr="00D60F7F">
        <w:rPr>
          <w:sz w:val="20"/>
          <w:szCs w:val="20"/>
        </w:rPr>
        <w:t>Construction and post-development peak flows from the site shall not exceed the pre-development peak flows for the 2, 5 and 10 year storm events respectively.</w:t>
      </w:r>
    </w:p>
    <w:p w14:paraId="6E932D76" w14:textId="77777777" w:rsidR="00414D2A" w:rsidRDefault="00414D2A" w:rsidP="00A46207">
      <w:pPr>
        <w:rPr>
          <w:sz w:val="20"/>
        </w:rPr>
      </w:pPr>
    </w:p>
    <w:p w14:paraId="1F440CF1" w14:textId="77777777" w:rsidR="008757C2" w:rsidRPr="005A643D" w:rsidRDefault="00C031E9" w:rsidP="00542211">
      <w:pPr>
        <w:pStyle w:val="ListParagraph"/>
        <w:numPr>
          <w:ilvl w:val="3"/>
          <w:numId w:val="35"/>
        </w:numPr>
        <w:spacing w:before="240" w:after="240"/>
        <w:ind w:left="1454"/>
        <w:rPr>
          <w:b/>
          <w:bCs/>
        </w:rPr>
      </w:pPr>
      <w:r w:rsidRPr="005A643D">
        <w:rPr>
          <w:b/>
          <w:bCs/>
        </w:rPr>
        <w:t>Construction</w:t>
      </w:r>
    </w:p>
    <w:p w14:paraId="10B143CF" w14:textId="6E0D20B4" w:rsidR="008757C2" w:rsidRPr="00C63F3A" w:rsidRDefault="00C031E9" w:rsidP="00ED47DE">
      <w:pPr>
        <w:spacing w:before="120" w:line="259" w:lineRule="auto"/>
        <w:ind w:left="375" w:right="455"/>
        <w:jc w:val="both"/>
        <w:rPr>
          <w:sz w:val="20"/>
          <w:szCs w:val="20"/>
        </w:rPr>
      </w:pPr>
      <w:r w:rsidRPr="00C63F3A">
        <w:rPr>
          <w:sz w:val="20"/>
          <w:szCs w:val="20"/>
        </w:rPr>
        <w:t>All civil works shall be constructed in accordance with the requirements of SANS 1200 as may be modified by the variations and additions to the standard specifications.</w:t>
      </w:r>
      <w:r w:rsidR="00447B55">
        <w:rPr>
          <w:sz w:val="20"/>
          <w:szCs w:val="20"/>
        </w:rPr>
        <w:br/>
      </w:r>
    </w:p>
    <w:p w14:paraId="7B830FE5" w14:textId="77777777" w:rsidR="008757C2" w:rsidRPr="005A643D" w:rsidRDefault="00C031E9" w:rsidP="00542211">
      <w:pPr>
        <w:pStyle w:val="ListParagraph"/>
        <w:numPr>
          <w:ilvl w:val="3"/>
          <w:numId w:val="35"/>
        </w:numPr>
        <w:spacing w:before="240" w:after="240"/>
        <w:ind w:left="1454"/>
        <w:rPr>
          <w:b/>
          <w:bCs/>
        </w:rPr>
      </w:pPr>
      <w:r w:rsidRPr="005A643D">
        <w:rPr>
          <w:b/>
          <w:bCs/>
        </w:rPr>
        <w:t>Fencing</w:t>
      </w:r>
    </w:p>
    <w:p w14:paraId="6E05D121" w14:textId="77777777" w:rsidR="008757C2" w:rsidRDefault="00C031E9" w:rsidP="00ED47DE">
      <w:pPr>
        <w:spacing w:before="120"/>
        <w:ind w:left="375"/>
        <w:jc w:val="both"/>
        <w:rPr>
          <w:sz w:val="20"/>
          <w:szCs w:val="20"/>
        </w:rPr>
      </w:pPr>
      <w:r w:rsidRPr="00C63F3A">
        <w:rPr>
          <w:sz w:val="20"/>
          <w:szCs w:val="20"/>
        </w:rPr>
        <w:t>Fencing shall be the same as what exist on the respective sites.</w:t>
      </w:r>
    </w:p>
    <w:p w14:paraId="7034D273" w14:textId="77777777" w:rsidR="005A643D" w:rsidRPr="00C63F3A" w:rsidRDefault="005A643D" w:rsidP="00ED47DE">
      <w:pPr>
        <w:spacing w:before="120"/>
        <w:ind w:left="375"/>
        <w:jc w:val="both"/>
        <w:rPr>
          <w:sz w:val="20"/>
          <w:szCs w:val="20"/>
        </w:rPr>
      </w:pPr>
    </w:p>
    <w:p w14:paraId="357A8289" w14:textId="77777777" w:rsidR="008757C2" w:rsidRPr="00C776BD" w:rsidRDefault="00C031E9" w:rsidP="00542211">
      <w:pPr>
        <w:pStyle w:val="Heading1"/>
        <w:numPr>
          <w:ilvl w:val="2"/>
          <w:numId w:val="35"/>
        </w:numPr>
        <w:tabs>
          <w:tab w:val="left" w:pos="1175"/>
          <w:tab w:val="left" w:pos="1176"/>
        </w:tabs>
        <w:spacing w:before="240" w:after="240"/>
        <w:ind w:left="1094"/>
        <w:rPr>
          <w:sz w:val="22"/>
          <w:szCs w:val="22"/>
        </w:rPr>
      </w:pPr>
      <w:bookmarkStart w:id="16" w:name="_Toc81335766"/>
      <w:r w:rsidRPr="00C776BD">
        <w:rPr>
          <w:sz w:val="22"/>
          <w:szCs w:val="22"/>
        </w:rPr>
        <w:t>Structural Engineering Requirements</w:t>
      </w:r>
      <w:bookmarkEnd w:id="16"/>
    </w:p>
    <w:p w14:paraId="37EE85E1" w14:textId="77777777" w:rsidR="008757C2" w:rsidRPr="00C776BD" w:rsidRDefault="00C031E9" w:rsidP="00542211">
      <w:pPr>
        <w:pStyle w:val="ListParagraph"/>
        <w:numPr>
          <w:ilvl w:val="3"/>
          <w:numId w:val="35"/>
        </w:numPr>
        <w:spacing w:before="240" w:after="240"/>
        <w:ind w:left="1454"/>
        <w:rPr>
          <w:b/>
          <w:bCs/>
        </w:rPr>
      </w:pPr>
      <w:r w:rsidRPr="00C776BD">
        <w:rPr>
          <w:b/>
          <w:bCs/>
        </w:rPr>
        <w:t>Scope</w:t>
      </w:r>
    </w:p>
    <w:p w14:paraId="5492E6D9" w14:textId="77777777" w:rsidR="008757C2" w:rsidRPr="00C63F3A" w:rsidRDefault="00C031E9" w:rsidP="00ED47DE">
      <w:pPr>
        <w:spacing w:before="120"/>
        <w:ind w:left="375"/>
        <w:rPr>
          <w:sz w:val="20"/>
          <w:szCs w:val="20"/>
        </w:rPr>
      </w:pPr>
      <w:r w:rsidRPr="00C63F3A">
        <w:rPr>
          <w:sz w:val="20"/>
          <w:szCs w:val="20"/>
        </w:rPr>
        <w:t>This Schedule sets out the design and construction requirements for the structural engineering works.</w:t>
      </w:r>
    </w:p>
    <w:p w14:paraId="22AEF211" w14:textId="77777777" w:rsidR="008757C2" w:rsidRPr="00C776BD" w:rsidRDefault="00C031E9" w:rsidP="00542211">
      <w:pPr>
        <w:pStyle w:val="ListParagraph"/>
        <w:numPr>
          <w:ilvl w:val="3"/>
          <w:numId w:val="35"/>
        </w:numPr>
        <w:spacing w:before="240" w:after="240"/>
        <w:ind w:left="1454"/>
        <w:rPr>
          <w:b/>
          <w:bCs/>
        </w:rPr>
      </w:pPr>
      <w:r w:rsidRPr="00C776BD">
        <w:rPr>
          <w:b/>
          <w:bCs/>
        </w:rPr>
        <w:t>Design criteria</w:t>
      </w:r>
    </w:p>
    <w:p w14:paraId="2C894AD9" w14:textId="77777777" w:rsidR="008757C2" w:rsidRPr="00C63F3A" w:rsidRDefault="00C031E9" w:rsidP="00ED47DE">
      <w:pPr>
        <w:spacing w:before="120" w:line="261" w:lineRule="auto"/>
        <w:ind w:left="375" w:right="390"/>
        <w:rPr>
          <w:sz w:val="20"/>
          <w:szCs w:val="20"/>
        </w:rPr>
      </w:pPr>
      <w:r w:rsidRPr="00C63F3A">
        <w:rPr>
          <w:sz w:val="20"/>
          <w:szCs w:val="20"/>
        </w:rPr>
        <w:t xml:space="preserve">The design will be in accordance </w:t>
      </w:r>
      <w:r w:rsidR="00C74EE0" w:rsidRPr="00C63F3A">
        <w:rPr>
          <w:sz w:val="20"/>
          <w:szCs w:val="20"/>
        </w:rPr>
        <w:t xml:space="preserve">with </w:t>
      </w:r>
      <w:r w:rsidRPr="00C63F3A">
        <w:rPr>
          <w:sz w:val="20"/>
          <w:szCs w:val="20"/>
        </w:rPr>
        <w:t>South African Design Codes, or in the event of the non-existence of a particular Code, the design will be in accordance with British Design Codes.</w:t>
      </w:r>
    </w:p>
    <w:p w14:paraId="2A09240D" w14:textId="77777777" w:rsidR="008757C2" w:rsidRPr="00C63F3A" w:rsidRDefault="00C031E9" w:rsidP="00ED47DE">
      <w:pPr>
        <w:spacing w:before="120" w:line="259" w:lineRule="auto"/>
        <w:ind w:left="375"/>
        <w:rPr>
          <w:sz w:val="20"/>
          <w:szCs w:val="20"/>
        </w:rPr>
      </w:pPr>
      <w:r w:rsidRPr="00C63F3A">
        <w:rPr>
          <w:sz w:val="20"/>
          <w:szCs w:val="20"/>
        </w:rPr>
        <w:t>Load considerations to be adopted in the design of the structures shall include, but may not be limited to, as described in the relevant codes:</w:t>
      </w:r>
    </w:p>
    <w:p w14:paraId="3BB8C98F" w14:textId="77777777" w:rsidR="008757C2" w:rsidRPr="00C63F3A" w:rsidRDefault="00C031E9" w:rsidP="00542211">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Uplift</w:t>
      </w:r>
      <w:r w:rsidRPr="00C63F3A">
        <w:rPr>
          <w:b w:val="0"/>
          <w:bCs w:val="0"/>
          <w:spacing w:val="-1"/>
          <w:sz w:val="20"/>
          <w:szCs w:val="20"/>
        </w:rPr>
        <w:t xml:space="preserve"> </w:t>
      </w:r>
      <w:r w:rsidRPr="00C63F3A">
        <w:rPr>
          <w:b w:val="0"/>
          <w:bCs w:val="0"/>
          <w:sz w:val="20"/>
          <w:szCs w:val="20"/>
        </w:rPr>
        <w:t>forces</w:t>
      </w:r>
    </w:p>
    <w:p w14:paraId="3B194DB0" w14:textId="77777777" w:rsidR="008757C2" w:rsidRPr="00C63F3A" w:rsidRDefault="00C031E9" w:rsidP="00542211">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Live and dead</w:t>
      </w:r>
      <w:r w:rsidRPr="00C63F3A">
        <w:rPr>
          <w:b w:val="0"/>
          <w:bCs w:val="0"/>
          <w:spacing w:val="-4"/>
          <w:sz w:val="20"/>
          <w:szCs w:val="20"/>
        </w:rPr>
        <w:t xml:space="preserve"> </w:t>
      </w:r>
      <w:r w:rsidRPr="00C63F3A">
        <w:rPr>
          <w:b w:val="0"/>
          <w:bCs w:val="0"/>
          <w:sz w:val="20"/>
          <w:szCs w:val="20"/>
        </w:rPr>
        <w:t>loads</w:t>
      </w:r>
    </w:p>
    <w:p w14:paraId="54C63180" w14:textId="77777777" w:rsidR="008757C2" w:rsidRPr="00C63F3A" w:rsidRDefault="00C031E9" w:rsidP="00542211">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Earth</w:t>
      </w:r>
      <w:r w:rsidRPr="00C63F3A">
        <w:rPr>
          <w:b w:val="0"/>
          <w:bCs w:val="0"/>
          <w:spacing w:val="-3"/>
          <w:sz w:val="20"/>
          <w:szCs w:val="20"/>
        </w:rPr>
        <w:t xml:space="preserve"> </w:t>
      </w:r>
      <w:r w:rsidRPr="00C63F3A">
        <w:rPr>
          <w:b w:val="0"/>
          <w:bCs w:val="0"/>
          <w:sz w:val="20"/>
          <w:szCs w:val="20"/>
        </w:rPr>
        <w:t>loads</w:t>
      </w:r>
    </w:p>
    <w:p w14:paraId="5265F02A" w14:textId="77777777" w:rsidR="008757C2" w:rsidRPr="00C63F3A" w:rsidRDefault="00C031E9" w:rsidP="00542211">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Wind</w:t>
      </w:r>
      <w:r w:rsidRPr="00C63F3A">
        <w:rPr>
          <w:b w:val="0"/>
          <w:bCs w:val="0"/>
          <w:spacing w:val="-2"/>
          <w:sz w:val="20"/>
          <w:szCs w:val="20"/>
        </w:rPr>
        <w:t xml:space="preserve"> </w:t>
      </w:r>
      <w:r w:rsidRPr="00C63F3A">
        <w:rPr>
          <w:b w:val="0"/>
          <w:bCs w:val="0"/>
          <w:sz w:val="20"/>
          <w:szCs w:val="20"/>
        </w:rPr>
        <w:t>forces</w:t>
      </w:r>
    </w:p>
    <w:p w14:paraId="2BBB4DFB" w14:textId="77777777" w:rsidR="008757C2" w:rsidRPr="00C63F3A" w:rsidRDefault="00C031E9" w:rsidP="00542211">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Applicable environmental</w:t>
      </w:r>
      <w:r w:rsidRPr="00C63F3A">
        <w:rPr>
          <w:b w:val="0"/>
          <w:bCs w:val="0"/>
          <w:spacing w:val="-2"/>
          <w:sz w:val="20"/>
          <w:szCs w:val="20"/>
        </w:rPr>
        <w:t xml:space="preserve"> </w:t>
      </w:r>
      <w:r w:rsidRPr="00C63F3A">
        <w:rPr>
          <w:b w:val="0"/>
          <w:bCs w:val="0"/>
          <w:sz w:val="20"/>
          <w:szCs w:val="20"/>
        </w:rPr>
        <w:t>loads</w:t>
      </w:r>
    </w:p>
    <w:p w14:paraId="4BAB5E0A" w14:textId="77777777" w:rsidR="008757C2" w:rsidRPr="00C63F3A" w:rsidRDefault="00C031E9" w:rsidP="00542211">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Seismic</w:t>
      </w:r>
      <w:r w:rsidRPr="00C63F3A">
        <w:rPr>
          <w:b w:val="0"/>
          <w:bCs w:val="0"/>
          <w:spacing w:val="-1"/>
          <w:sz w:val="20"/>
          <w:szCs w:val="20"/>
        </w:rPr>
        <w:t xml:space="preserve"> </w:t>
      </w:r>
      <w:r w:rsidRPr="00C63F3A">
        <w:rPr>
          <w:b w:val="0"/>
          <w:bCs w:val="0"/>
          <w:sz w:val="20"/>
          <w:szCs w:val="20"/>
        </w:rPr>
        <w:t>activity</w:t>
      </w:r>
    </w:p>
    <w:p w14:paraId="084386E5" w14:textId="77777777" w:rsidR="008757C2" w:rsidRPr="00C63F3A" w:rsidRDefault="00C031E9" w:rsidP="00542211">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Equipment vibration</w:t>
      </w:r>
    </w:p>
    <w:p w14:paraId="219AA9D4" w14:textId="77777777" w:rsidR="008757C2" w:rsidRPr="00C63F3A" w:rsidRDefault="00C031E9" w:rsidP="008A4197">
      <w:pPr>
        <w:spacing w:before="120" w:line="261" w:lineRule="auto"/>
        <w:ind w:left="375" w:right="390"/>
        <w:jc w:val="both"/>
        <w:rPr>
          <w:sz w:val="20"/>
          <w:szCs w:val="20"/>
        </w:rPr>
      </w:pPr>
      <w:r w:rsidRPr="00C63F3A">
        <w:rPr>
          <w:sz w:val="20"/>
          <w:szCs w:val="20"/>
        </w:rPr>
        <w:t>Should hydraulic testing of the structures be carried out prior to the backfilling against walls, the design must allow for this loading condition.</w:t>
      </w:r>
    </w:p>
    <w:p w14:paraId="4571EB0E" w14:textId="77777777" w:rsidR="008757C2" w:rsidRPr="00C63F3A" w:rsidRDefault="00C031E9" w:rsidP="008A4197">
      <w:pPr>
        <w:spacing w:before="120" w:line="261" w:lineRule="auto"/>
        <w:ind w:left="375" w:right="456"/>
        <w:jc w:val="both"/>
        <w:rPr>
          <w:sz w:val="20"/>
          <w:szCs w:val="20"/>
        </w:rPr>
      </w:pPr>
      <w:r w:rsidRPr="00C63F3A">
        <w:rPr>
          <w:sz w:val="20"/>
          <w:szCs w:val="20"/>
        </w:rPr>
        <w:t>This type of development usually requires the design of reinforced concrete tanks and channels for the various processes to be impermeable, and the design of single story masonry structures to house the controls and to serve as storage areas. Other auxiliary items such as access walkways, overhead gantries, thrust-blocks, etc, may also be required.</w:t>
      </w:r>
    </w:p>
    <w:p w14:paraId="3E53450A" w14:textId="77777777" w:rsidR="008757C2" w:rsidRPr="00C63F3A" w:rsidRDefault="00C031E9" w:rsidP="008A4197">
      <w:pPr>
        <w:spacing w:before="120" w:line="261" w:lineRule="auto"/>
        <w:ind w:left="375"/>
        <w:jc w:val="both"/>
        <w:rPr>
          <w:sz w:val="20"/>
          <w:szCs w:val="20"/>
        </w:rPr>
      </w:pPr>
      <w:r w:rsidRPr="00C63F3A">
        <w:rPr>
          <w:sz w:val="20"/>
          <w:szCs w:val="20"/>
        </w:rPr>
        <w:t>The design criteria shall be in accordance with the SANS 10400: The application of the National Building Regulations</w:t>
      </w:r>
    </w:p>
    <w:p w14:paraId="1B8C5904" w14:textId="77777777" w:rsidR="008757C2" w:rsidRPr="00C63F3A" w:rsidRDefault="00C031E9" w:rsidP="00ED47DE">
      <w:pPr>
        <w:spacing w:before="120"/>
        <w:ind w:left="375"/>
        <w:rPr>
          <w:sz w:val="20"/>
          <w:szCs w:val="20"/>
        </w:rPr>
      </w:pPr>
      <w:r w:rsidRPr="00C63F3A">
        <w:rPr>
          <w:sz w:val="20"/>
          <w:szCs w:val="20"/>
        </w:rPr>
        <w:t>Other relevant applicable design codes are:</w:t>
      </w:r>
    </w:p>
    <w:p w14:paraId="723FB3C2" w14:textId="77777777" w:rsidR="008757C2" w:rsidRPr="00C63F3A" w:rsidRDefault="00C031E9" w:rsidP="00ED47DE">
      <w:pPr>
        <w:spacing w:before="60" w:after="60"/>
        <w:ind w:left="375"/>
        <w:rPr>
          <w:sz w:val="20"/>
          <w:szCs w:val="20"/>
        </w:rPr>
      </w:pPr>
      <w:r w:rsidRPr="00C63F3A">
        <w:rPr>
          <w:sz w:val="20"/>
          <w:szCs w:val="20"/>
        </w:rPr>
        <w:t>SANS 10100-1 : The Structural use of concrete Part 1: Design</w:t>
      </w:r>
    </w:p>
    <w:p w14:paraId="10E01A5B" w14:textId="77777777" w:rsidR="00D7620A" w:rsidRDefault="00C031E9" w:rsidP="00ED47DE">
      <w:pPr>
        <w:spacing w:before="60" w:after="60" w:line="261" w:lineRule="auto"/>
        <w:ind w:left="375" w:right="-23"/>
        <w:rPr>
          <w:sz w:val="20"/>
          <w:szCs w:val="20"/>
        </w:rPr>
      </w:pPr>
      <w:r w:rsidRPr="00C63F3A">
        <w:rPr>
          <w:sz w:val="20"/>
          <w:szCs w:val="20"/>
        </w:rPr>
        <w:t xml:space="preserve">SANS 10100-2 : The structural use of concrete PART 2: Materials and execution of </w:t>
      </w:r>
      <w:r w:rsidR="00D7620A">
        <w:rPr>
          <w:sz w:val="20"/>
          <w:szCs w:val="20"/>
        </w:rPr>
        <w:t>w</w:t>
      </w:r>
      <w:r w:rsidRPr="00C63F3A">
        <w:rPr>
          <w:sz w:val="20"/>
          <w:szCs w:val="20"/>
        </w:rPr>
        <w:t xml:space="preserve">ork. </w:t>
      </w:r>
    </w:p>
    <w:p w14:paraId="005FD8B9" w14:textId="2E20D902" w:rsidR="00ED47DE" w:rsidRDefault="00C031E9" w:rsidP="00ED47DE">
      <w:pPr>
        <w:tabs>
          <w:tab w:val="left" w:pos="8212"/>
        </w:tabs>
        <w:spacing w:before="60" w:after="60" w:line="261" w:lineRule="auto"/>
        <w:ind w:left="375" w:right="1688"/>
        <w:rPr>
          <w:sz w:val="20"/>
          <w:szCs w:val="20"/>
        </w:rPr>
      </w:pPr>
      <w:r w:rsidRPr="00C63F3A">
        <w:rPr>
          <w:sz w:val="20"/>
          <w:szCs w:val="20"/>
        </w:rPr>
        <w:t xml:space="preserve">SANS </w:t>
      </w:r>
      <w:r w:rsidR="00EE0FFE">
        <w:rPr>
          <w:sz w:val="20"/>
          <w:szCs w:val="20"/>
        </w:rPr>
        <w:t xml:space="preserve"> 10160: </w:t>
      </w:r>
      <w:r w:rsidRPr="00C63F3A">
        <w:rPr>
          <w:sz w:val="20"/>
          <w:szCs w:val="20"/>
        </w:rPr>
        <w:t>The general procedures and loadings to be adopted in the design of</w:t>
      </w:r>
      <w:r w:rsidR="00ED47DE">
        <w:rPr>
          <w:sz w:val="20"/>
          <w:szCs w:val="20"/>
        </w:rPr>
        <w:t xml:space="preserve"> </w:t>
      </w:r>
      <w:r w:rsidRPr="00C63F3A">
        <w:rPr>
          <w:sz w:val="20"/>
          <w:szCs w:val="20"/>
        </w:rPr>
        <w:t xml:space="preserve">buildings. </w:t>
      </w:r>
    </w:p>
    <w:p w14:paraId="7809E581" w14:textId="77777777" w:rsidR="008757C2" w:rsidRPr="00C63F3A" w:rsidRDefault="00C031E9" w:rsidP="00ED47DE">
      <w:pPr>
        <w:tabs>
          <w:tab w:val="left" w:pos="8212"/>
        </w:tabs>
        <w:spacing w:before="60" w:after="60" w:line="261" w:lineRule="auto"/>
        <w:ind w:left="375" w:right="1688"/>
        <w:rPr>
          <w:sz w:val="20"/>
          <w:szCs w:val="20"/>
        </w:rPr>
      </w:pPr>
      <w:r w:rsidRPr="00C63F3A">
        <w:rPr>
          <w:sz w:val="20"/>
          <w:szCs w:val="20"/>
        </w:rPr>
        <w:t>SA</w:t>
      </w:r>
      <w:r w:rsidR="00C74EE0" w:rsidRPr="00C63F3A">
        <w:rPr>
          <w:sz w:val="20"/>
          <w:szCs w:val="20"/>
        </w:rPr>
        <w:t>NS</w:t>
      </w:r>
      <w:r w:rsidRPr="00C63F3A">
        <w:rPr>
          <w:sz w:val="20"/>
          <w:szCs w:val="20"/>
        </w:rPr>
        <w:t xml:space="preserve"> </w:t>
      </w:r>
      <w:r w:rsidR="00C74EE0" w:rsidRPr="00C63F3A">
        <w:rPr>
          <w:color w:val="000000" w:themeColor="text1"/>
          <w:sz w:val="20"/>
          <w:szCs w:val="20"/>
        </w:rPr>
        <w:t>1</w:t>
      </w:r>
      <w:r w:rsidRPr="00C63F3A">
        <w:rPr>
          <w:sz w:val="20"/>
          <w:szCs w:val="20"/>
        </w:rPr>
        <w:t>0161 : The design of foundations for buildings</w:t>
      </w:r>
    </w:p>
    <w:p w14:paraId="2EB67DD4" w14:textId="77777777" w:rsidR="00ED47DE" w:rsidRDefault="00C031E9" w:rsidP="00ED47DE">
      <w:pPr>
        <w:spacing w:before="60" w:after="60" w:line="261" w:lineRule="auto"/>
        <w:ind w:left="375" w:right="-23"/>
        <w:rPr>
          <w:sz w:val="20"/>
          <w:szCs w:val="20"/>
        </w:rPr>
      </w:pPr>
      <w:r w:rsidRPr="00C63F3A">
        <w:rPr>
          <w:sz w:val="20"/>
          <w:szCs w:val="20"/>
        </w:rPr>
        <w:t xml:space="preserve">SANS 10164-1 : The structural use of masonry Part 1: Unreinforced masonry walling </w:t>
      </w:r>
    </w:p>
    <w:p w14:paraId="2A05E889" w14:textId="77777777" w:rsidR="008757C2" w:rsidRPr="00C63F3A" w:rsidRDefault="00C031E9" w:rsidP="00ED47DE">
      <w:pPr>
        <w:spacing w:before="60" w:after="60" w:line="261" w:lineRule="auto"/>
        <w:ind w:left="375" w:right="-23"/>
        <w:rPr>
          <w:sz w:val="20"/>
          <w:szCs w:val="20"/>
        </w:rPr>
      </w:pPr>
      <w:r w:rsidRPr="00C63F3A">
        <w:rPr>
          <w:sz w:val="20"/>
          <w:szCs w:val="20"/>
        </w:rPr>
        <w:t>SANS 10162 PART 1 : The structural use of steel</w:t>
      </w:r>
    </w:p>
    <w:p w14:paraId="3FB6A44A" w14:textId="77777777" w:rsidR="008757C2" w:rsidRPr="00C63F3A" w:rsidRDefault="00C031E9" w:rsidP="00ED47DE">
      <w:pPr>
        <w:spacing w:before="60" w:after="60"/>
        <w:ind w:left="375"/>
        <w:rPr>
          <w:sz w:val="20"/>
          <w:szCs w:val="20"/>
        </w:rPr>
      </w:pPr>
      <w:r w:rsidRPr="00C63F3A">
        <w:rPr>
          <w:sz w:val="20"/>
          <w:szCs w:val="20"/>
        </w:rPr>
        <w:t xml:space="preserve"> </w:t>
      </w:r>
      <w:r w:rsidR="00531457" w:rsidRPr="00C63F3A">
        <w:rPr>
          <w:bCs/>
          <w:color w:val="000000" w:themeColor="text1"/>
          <w:sz w:val="20"/>
          <w:szCs w:val="20"/>
        </w:rPr>
        <w:t>BS</w:t>
      </w:r>
      <w:r w:rsidR="00531457" w:rsidRPr="00C63F3A">
        <w:rPr>
          <w:rFonts w:ascii="Helvetica" w:hAnsi="Helvetica"/>
          <w:color w:val="000000" w:themeColor="text1"/>
          <w:sz w:val="20"/>
          <w:szCs w:val="20"/>
          <w:shd w:val="clear" w:color="auto" w:fill="FFFFFF"/>
        </w:rPr>
        <w:t> </w:t>
      </w:r>
      <w:r w:rsidR="00531457" w:rsidRPr="00C63F3A">
        <w:rPr>
          <w:color w:val="000000" w:themeColor="text1"/>
          <w:sz w:val="20"/>
          <w:szCs w:val="20"/>
        </w:rPr>
        <w:t xml:space="preserve">EN 206-1:2000 </w:t>
      </w:r>
      <w:r w:rsidRPr="00C63F3A">
        <w:rPr>
          <w:sz w:val="20"/>
          <w:szCs w:val="20"/>
        </w:rPr>
        <w:t>Concrete. Guide to specifying concrete</w:t>
      </w:r>
    </w:p>
    <w:p w14:paraId="5CC98086" w14:textId="77777777" w:rsidR="00F37ADA" w:rsidRPr="00C63F3A" w:rsidRDefault="00C031E9" w:rsidP="00ED47DE">
      <w:pPr>
        <w:spacing w:before="60" w:after="60" w:line="261" w:lineRule="auto"/>
        <w:ind w:left="375" w:right="-23"/>
        <w:rPr>
          <w:sz w:val="20"/>
          <w:szCs w:val="20"/>
        </w:rPr>
      </w:pPr>
      <w:r w:rsidRPr="00C63F3A">
        <w:rPr>
          <w:sz w:val="20"/>
          <w:szCs w:val="20"/>
        </w:rPr>
        <w:t xml:space="preserve">BS 8007 : Code of practice for design of concrete structures for retaining aqueous liquids. </w:t>
      </w:r>
    </w:p>
    <w:p w14:paraId="3954861F" w14:textId="77777777" w:rsidR="00F37ADA" w:rsidRPr="00C63F3A" w:rsidRDefault="00F37ADA" w:rsidP="00ED47DE">
      <w:pPr>
        <w:spacing w:before="60" w:after="60" w:line="261" w:lineRule="auto"/>
        <w:ind w:left="375" w:right="1985"/>
        <w:rPr>
          <w:color w:val="000000" w:themeColor="text1"/>
          <w:sz w:val="20"/>
          <w:szCs w:val="20"/>
        </w:rPr>
      </w:pPr>
      <w:r w:rsidRPr="00C63F3A">
        <w:rPr>
          <w:color w:val="000000" w:themeColor="text1"/>
          <w:sz w:val="20"/>
          <w:szCs w:val="20"/>
        </w:rPr>
        <w:t xml:space="preserve">BS 8110 : </w:t>
      </w:r>
      <w:r w:rsidR="00AC6398" w:rsidRPr="00C63F3A">
        <w:rPr>
          <w:rFonts w:eastAsia="Times New Roman"/>
          <w:color w:val="000000" w:themeColor="text1"/>
          <w:sz w:val="20"/>
          <w:szCs w:val="20"/>
          <w:lang w:val="en-GB"/>
        </w:rPr>
        <w:t>Structural use of concrete Part 1: 1997</w:t>
      </w:r>
      <w:r w:rsidR="00AC6398" w:rsidRPr="00C63F3A">
        <w:rPr>
          <w:rFonts w:eastAsia="Times New Roman"/>
          <w:b/>
          <w:color w:val="000000" w:themeColor="text1"/>
          <w:sz w:val="20"/>
          <w:szCs w:val="20"/>
          <w:lang w:val="en-GB"/>
        </w:rPr>
        <w:t xml:space="preserve"> </w:t>
      </w:r>
    </w:p>
    <w:p w14:paraId="7AAA2D3F" w14:textId="77777777" w:rsidR="008757C2" w:rsidRPr="00C776BD" w:rsidRDefault="00C031E9" w:rsidP="00542211">
      <w:pPr>
        <w:pStyle w:val="ListParagraph"/>
        <w:numPr>
          <w:ilvl w:val="3"/>
          <w:numId w:val="35"/>
        </w:numPr>
        <w:spacing w:before="240" w:after="240"/>
        <w:ind w:left="1454"/>
        <w:rPr>
          <w:b/>
          <w:bCs/>
        </w:rPr>
      </w:pPr>
      <w:r w:rsidRPr="00C776BD">
        <w:rPr>
          <w:b/>
          <w:bCs/>
        </w:rPr>
        <w:t>Foundations and below ground structures</w:t>
      </w:r>
    </w:p>
    <w:p w14:paraId="6D96CFDB" w14:textId="77777777" w:rsidR="000904D8" w:rsidRPr="00C63F3A" w:rsidRDefault="00C031E9" w:rsidP="00ED47DE">
      <w:pPr>
        <w:spacing w:before="120" w:line="259" w:lineRule="auto"/>
        <w:ind w:left="375" w:right="390"/>
        <w:rPr>
          <w:sz w:val="20"/>
          <w:szCs w:val="20"/>
        </w:rPr>
      </w:pPr>
      <w:r w:rsidRPr="00C63F3A">
        <w:rPr>
          <w:sz w:val="20"/>
          <w:szCs w:val="20"/>
        </w:rPr>
        <w:t>The foundation type and size shall be based on geotechnical investigations. The onus will be on the Contractor to establish the safe bearing capacity of the foundations and to design them accordingly.</w:t>
      </w:r>
    </w:p>
    <w:p w14:paraId="4DB0FC12" w14:textId="77777777" w:rsidR="008757C2" w:rsidRPr="00C776BD" w:rsidRDefault="00C031E9" w:rsidP="00542211">
      <w:pPr>
        <w:pStyle w:val="ListParagraph"/>
        <w:numPr>
          <w:ilvl w:val="3"/>
          <w:numId w:val="35"/>
        </w:numPr>
        <w:spacing w:before="240" w:after="240"/>
        <w:ind w:left="1454"/>
        <w:rPr>
          <w:b/>
          <w:bCs/>
        </w:rPr>
      </w:pPr>
      <w:r w:rsidRPr="00C776BD">
        <w:rPr>
          <w:b/>
          <w:bCs/>
        </w:rPr>
        <w:t>Water retaining structures</w:t>
      </w:r>
    </w:p>
    <w:p w14:paraId="19C30D97" w14:textId="77777777" w:rsidR="000904D8" w:rsidRDefault="00C031E9" w:rsidP="008A4197">
      <w:pPr>
        <w:spacing w:before="120" w:line="261" w:lineRule="auto"/>
        <w:ind w:left="375" w:right="369"/>
        <w:jc w:val="both"/>
        <w:rPr>
          <w:sz w:val="20"/>
          <w:szCs w:val="20"/>
        </w:rPr>
      </w:pPr>
      <w:r w:rsidRPr="00C63F3A">
        <w:rPr>
          <w:sz w:val="20"/>
          <w:szCs w:val="20"/>
        </w:rPr>
        <w:t>Water retaining structures are to be designed in accordance with BS 8007, allowing a hydrostatic pressure of 10 kN/m</w:t>
      </w:r>
      <w:r w:rsidRPr="00C63F3A">
        <w:rPr>
          <w:sz w:val="20"/>
          <w:szCs w:val="20"/>
          <w:vertAlign w:val="superscript"/>
        </w:rPr>
        <w:t>2</w:t>
      </w:r>
      <w:r w:rsidRPr="00C63F3A">
        <w:rPr>
          <w:sz w:val="20"/>
          <w:szCs w:val="20"/>
        </w:rPr>
        <w:t xml:space="preserve"> per metre depth.</w:t>
      </w:r>
    </w:p>
    <w:p w14:paraId="6AED2588" w14:textId="77777777" w:rsidR="008757C2" w:rsidRPr="00C63F3A" w:rsidRDefault="00C031E9" w:rsidP="008A4197">
      <w:pPr>
        <w:spacing w:before="120" w:line="261" w:lineRule="auto"/>
        <w:ind w:left="375" w:right="453"/>
        <w:jc w:val="both"/>
        <w:rPr>
          <w:sz w:val="20"/>
          <w:szCs w:val="20"/>
        </w:rPr>
      </w:pPr>
      <w:r w:rsidRPr="00C63F3A">
        <w:rPr>
          <w:sz w:val="20"/>
          <w:szCs w:val="20"/>
        </w:rPr>
        <w:t>The concrete mix, spacing and type of movement joints, the reinforcement detailing, etc, shall be such to take the water-tightness requirements into consideration. Where required, concrete surfaces shall be sealed protecting it against chemical attack.</w:t>
      </w:r>
    </w:p>
    <w:p w14:paraId="26C5BDC8" w14:textId="77777777" w:rsidR="008757C2" w:rsidRPr="00C63F3A" w:rsidRDefault="00C031E9" w:rsidP="008A4197">
      <w:pPr>
        <w:spacing w:before="120" w:line="261" w:lineRule="auto"/>
        <w:ind w:left="375" w:right="457"/>
        <w:jc w:val="both"/>
        <w:rPr>
          <w:sz w:val="20"/>
          <w:szCs w:val="20"/>
        </w:rPr>
      </w:pPr>
      <w:r w:rsidRPr="00C63F3A">
        <w:rPr>
          <w:sz w:val="20"/>
          <w:szCs w:val="20"/>
        </w:rPr>
        <w:t>No wood shuttering will be allowed. Un-formed surfaces in water retaining structures shall be steel-floated. Power plant and building floors shall be wood-floated.</w:t>
      </w:r>
    </w:p>
    <w:p w14:paraId="0B0E6060" w14:textId="77777777" w:rsidR="008757C2" w:rsidRPr="00C63F3A" w:rsidRDefault="00C031E9" w:rsidP="008A4197">
      <w:pPr>
        <w:spacing w:before="120"/>
        <w:ind w:left="375"/>
        <w:jc w:val="both"/>
        <w:rPr>
          <w:sz w:val="20"/>
          <w:szCs w:val="20"/>
        </w:rPr>
      </w:pPr>
      <w:r w:rsidRPr="00C63F3A">
        <w:rPr>
          <w:sz w:val="20"/>
          <w:szCs w:val="20"/>
        </w:rPr>
        <w:t>A gasket shall be installed at the bottom of formwork to prevent loss of fines.</w:t>
      </w:r>
    </w:p>
    <w:p w14:paraId="4193F7A0" w14:textId="77777777" w:rsidR="008757C2" w:rsidRPr="00C63F3A" w:rsidRDefault="00C031E9" w:rsidP="008A4197">
      <w:pPr>
        <w:spacing w:before="120"/>
        <w:ind w:left="375"/>
        <w:jc w:val="both"/>
        <w:rPr>
          <w:sz w:val="20"/>
          <w:szCs w:val="20"/>
        </w:rPr>
      </w:pPr>
      <w:r w:rsidRPr="00C63F3A">
        <w:rPr>
          <w:sz w:val="20"/>
          <w:szCs w:val="20"/>
        </w:rPr>
        <w:t>A maximum design crack width of 0,2mm is specified for water retaining structures.</w:t>
      </w:r>
    </w:p>
    <w:p w14:paraId="648F8A2B" w14:textId="77777777" w:rsidR="008757C2" w:rsidRPr="00C63F3A" w:rsidRDefault="00C031E9" w:rsidP="008A4197">
      <w:pPr>
        <w:spacing w:before="120" w:line="259" w:lineRule="auto"/>
        <w:ind w:left="375" w:right="454"/>
        <w:jc w:val="both"/>
        <w:rPr>
          <w:sz w:val="20"/>
          <w:szCs w:val="20"/>
        </w:rPr>
      </w:pPr>
      <w:r w:rsidRPr="00C63F3A">
        <w:rPr>
          <w:sz w:val="20"/>
          <w:szCs w:val="20"/>
        </w:rPr>
        <w:t>The minimum wall thickness of structural walls will be 250 mm and that of baffle and channel walls will be 200 mm.</w:t>
      </w:r>
    </w:p>
    <w:p w14:paraId="71B473AD" w14:textId="77777777" w:rsidR="008757C2" w:rsidRPr="00C63F3A" w:rsidRDefault="00C031E9" w:rsidP="008A4197">
      <w:pPr>
        <w:spacing w:before="120" w:line="261" w:lineRule="auto"/>
        <w:ind w:left="375" w:right="456"/>
        <w:jc w:val="both"/>
        <w:rPr>
          <w:sz w:val="20"/>
          <w:szCs w:val="20"/>
        </w:rPr>
      </w:pPr>
      <w:r w:rsidRPr="00C63F3A">
        <w:rPr>
          <w:sz w:val="20"/>
          <w:szCs w:val="20"/>
        </w:rPr>
        <w:t>A minimum 5 day delay between adjacent concrete placements must be allowed to minimize the effects of shrinkage.</w:t>
      </w:r>
    </w:p>
    <w:p w14:paraId="32C6AECE" w14:textId="77777777" w:rsidR="008757C2" w:rsidRPr="00C63F3A" w:rsidRDefault="008757C2" w:rsidP="008A4197">
      <w:pPr>
        <w:jc w:val="both"/>
        <w:rPr>
          <w:sz w:val="20"/>
          <w:szCs w:val="20"/>
        </w:rPr>
      </w:pPr>
    </w:p>
    <w:p w14:paraId="0B2CF187" w14:textId="77777777" w:rsidR="008757C2" w:rsidRPr="00C63F3A" w:rsidRDefault="00C031E9" w:rsidP="008A4197">
      <w:pPr>
        <w:spacing w:before="120" w:line="259" w:lineRule="auto"/>
        <w:ind w:left="375" w:right="455"/>
        <w:jc w:val="both"/>
        <w:rPr>
          <w:sz w:val="20"/>
          <w:szCs w:val="20"/>
        </w:rPr>
      </w:pPr>
      <w:r w:rsidRPr="00C63F3A">
        <w:rPr>
          <w:sz w:val="20"/>
          <w:szCs w:val="20"/>
        </w:rPr>
        <w:t>All civil works shall be constructed in accordance with the requirements of SANS 1200 as may be modified by the Particular specifications included in Portion 2 of these Employer’s requirements.</w:t>
      </w:r>
    </w:p>
    <w:p w14:paraId="563A6F9B" w14:textId="77777777" w:rsidR="008757C2" w:rsidRPr="00C63F3A" w:rsidRDefault="00C031E9" w:rsidP="008A4197">
      <w:pPr>
        <w:spacing w:before="120"/>
        <w:ind w:left="375"/>
        <w:jc w:val="both"/>
        <w:rPr>
          <w:sz w:val="20"/>
          <w:szCs w:val="20"/>
        </w:rPr>
      </w:pPr>
      <w:r w:rsidRPr="00C63F3A">
        <w:rPr>
          <w:sz w:val="20"/>
          <w:szCs w:val="20"/>
        </w:rPr>
        <w:t xml:space="preserve">Continuous water stops shall be PVC </w:t>
      </w:r>
    </w:p>
    <w:p w14:paraId="1AD8638E" w14:textId="77777777" w:rsidR="008757C2" w:rsidRPr="00C776BD" w:rsidRDefault="00C031E9" w:rsidP="00542211">
      <w:pPr>
        <w:pStyle w:val="ListParagraph"/>
        <w:numPr>
          <w:ilvl w:val="3"/>
          <w:numId w:val="35"/>
        </w:numPr>
        <w:spacing w:before="240" w:after="240"/>
        <w:ind w:left="1454"/>
        <w:rPr>
          <w:b/>
          <w:bCs/>
        </w:rPr>
      </w:pPr>
      <w:r w:rsidRPr="00C776BD">
        <w:rPr>
          <w:b/>
          <w:bCs/>
        </w:rPr>
        <w:t>Construction</w:t>
      </w:r>
    </w:p>
    <w:p w14:paraId="7A6FF4AE" w14:textId="77777777" w:rsidR="008757C2" w:rsidRPr="00C63F3A" w:rsidRDefault="00C031E9" w:rsidP="008A4197">
      <w:pPr>
        <w:spacing w:before="120" w:line="261" w:lineRule="auto"/>
        <w:ind w:left="375" w:right="390"/>
        <w:jc w:val="both"/>
        <w:rPr>
          <w:sz w:val="20"/>
          <w:szCs w:val="20"/>
        </w:rPr>
      </w:pPr>
      <w:r w:rsidRPr="00C63F3A">
        <w:rPr>
          <w:sz w:val="20"/>
          <w:szCs w:val="20"/>
        </w:rPr>
        <w:t xml:space="preserve">The structural works shall be constructed in accordance with the requirements of SANS 1200, BS 8007, BS </w:t>
      </w:r>
      <w:r w:rsidR="00A33F68" w:rsidRPr="00C63F3A">
        <w:rPr>
          <w:sz w:val="20"/>
          <w:szCs w:val="20"/>
        </w:rPr>
        <w:t>8110 and</w:t>
      </w:r>
      <w:r w:rsidR="00A33F68" w:rsidRPr="008A4197">
        <w:rPr>
          <w:sz w:val="20"/>
          <w:szCs w:val="20"/>
        </w:rPr>
        <w:t xml:space="preserve"> </w:t>
      </w:r>
      <w:r w:rsidR="00A33F68" w:rsidRPr="00C63F3A">
        <w:rPr>
          <w:sz w:val="20"/>
          <w:szCs w:val="20"/>
        </w:rPr>
        <w:t>BS</w:t>
      </w:r>
      <w:r w:rsidR="00A33F68" w:rsidRPr="008A4197">
        <w:rPr>
          <w:sz w:val="20"/>
          <w:szCs w:val="20"/>
        </w:rPr>
        <w:t> </w:t>
      </w:r>
      <w:r w:rsidR="00A33F68" w:rsidRPr="00C63F3A">
        <w:rPr>
          <w:sz w:val="20"/>
          <w:szCs w:val="20"/>
        </w:rPr>
        <w:t>EN 206-1:2000</w:t>
      </w:r>
    </w:p>
    <w:p w14:paraId="340ABCF6" w14:textId="77777777" w:rsidR="008757C2" w:rsidRPr="00C63F3A" w:rsidRDefault="00C031E9" w:rsidP="008A4197">
      <w:pPr>
        <w:spacing w:before="120" w:line="261" w:lineRule="auto"/>
        <w:ind w:left="375" w:right="390"/>
        <w:jc w:val="both"/>
        <w:rPr>
          <w:sz w:val="20"/>
          <w:szCs w:val="20"/>
        </w:rPr>
      </w:pPr>
      <w:r w:rsidRPr="00C63F3A">
        <w:rPr>
          <w:sz w:val="20"/>
          <w:szCs w:val="20"/>
        </w:rPr>
        <w:t>No wood shuttering will be allowed for external, above ground level applications. Un-formed surfaces in water</w:t>
      </w:r>
      <w:r w:rsidRPr="008A4197">
        <w:rPr>
          <w:sz w:val="20"/>
          <w:szCs w:val="20"/>
        </w:rPr>
        <w:t xml:space="preserve"> </w:t>
      </w:r>
      <w:r w:rsidRPr="00C63F3A">
        <w:rPr>
          <w:sz w:val="20"/>
          <w:szCs w:val="20"/>
        </w:rPr>
        <w:t>retaining</w:t>
      </w:r>
      <w:r w:rsidRPr="008A4197">
        <w:rPr>
          <w:sz w:val="20"/>
          <w:szCs w:val="20"/>
        </w:rPr>
        <w:t xml:space="preserve"> </w:t>
      </w:r>
      <w:r w:rsidRPr="00C63F3A">
        <w:rPr>
          <w:sz w:val="20"/>
          <w:szCs w:val="20"/>
        </w:rPr>
        <w:t>structures</w:t>
      </w:r>
      <w:r w:rsidRPr="008A4197">
        <w:rPr>
          <w:sz w:val="20"/>
          <w:szCs w:val="20"/>
        </w:rPr>
        <w:t xml:space="preserve"> </w:t>
      </w:r>
      <w:r w:rsidRPr="00C63F3A">
        <w:rPr>
          <w:sz w:val="20"/>
          <w:szCs w:val="20"/>
        </w:rPr>
        <w:t>shall</w:t>
      </w:r>
      <w:r w:rsidRPr="008A4197">
        <w:rPr>
          <w:sz w:val="20"/>
          <w:szCs w:val="20"/>
        </w:rPr>
        <w:t xml:space="preserve"> </w:t>
      </w:r>
      <w:r w:rsidRPr="00C63F3A">
        <w:rPr>
          <w:sz w:val="20"/>
          <w:szCs w:val="20"/>
        </w:rPr>
        <w:t>be</w:t>
      </w:r>
      <w:r w:rsidRPr="008A4197">
        <w:rPr>
          <w:sz w:val="20"/>
          <w:szCs w:val="20"/>
        </w:rPr>
        <w:t xml:space="preserve"> </w:t>
      </w:r>
      <w:r w:rsidRPr="00C63F3A">
        <w:rPr>
          <w:sz w:val="20"/>
          <w:szCs w:val="20"/>
        </w:rPr>
        <w:t>steel-floated</w:t>
      </w:r>
      <w:r w:rsidRPr="008A4197">
        <w:rPr>
          <w:sz w:val="20"/>
          <w:szCs w:val="20"/>
        </w:rPr>
        <w:t xml:space="preserve"> </w:t>
      </w:r>
      <w:r w:rsidRPr="00C63F3A">
        <w:rPr>
          <w:sz w:val="20"/>
          <w:szCs w:val="20"/>
        </w:rPr>
        <w:t>and</w:t>
      </w:r>
      <w:r w:rsidRPr="008A4197">
        <w:rPr>
          <w:sz w:val="20"/>
          <w:szCs w:val="20"/>
        </w:rPr>
        <w:t xml:space="preserve"> </w:t>
      </w:r>
      <w:r w:rsidRPr="00C63F3A">
        <w:rPr>
          <w:sz w:val="20"/>
          <w:szCs w:val="20"/>
        </w:rPr>
        <w:t>pump-station</w:t>
      </w:r>
      <w:r w:rsidRPr="008A4197">
        <w:rPr>
          <w:sz w:val="20"/>
          <w:szCs w:val="20"/>
        </w:rPr>
        <w:t xml:space="preserve"> </w:t>
      </w:r>
      <w:r w:rsidRPr="00C63F3A">
        <w:rPr>
          <w:sz w:val="20"/>
          <w:szCs w:val="20"/>
        </w:rPr>
        <w:t>and</w:t>
      </w:r>
      <w:r w:rsidRPr="008A4197">
        <w:rPr>
          <w:sz w:val="20"/>
          <w:szCs w:val="20"/>
        </w:rPr>
        <w:t xml:space="preserve"> </w:t>
      </w:r>
      <w:r w:rsidRPr="00C63F3A">
        <w:rPr>
          <w:sz w:val="20"/>
          <w:szCs w:val="20"/>
        </w:rPr>
        <w:t>building</w:t>
      </w:r>
      <w:r w:rsidRPr="008A4197">
        <w:rPr>
          <w:sz w:val="20"/>
          <w:szCs w:val="20"/>
        </w:rPr>
        <w:t xml:space="preserve"> </w:t>
      </w:r>
      <w:r w:rsidRPr="00C63F3A">
        <w:rPr>
          <w:sz w:val="20"/>
          <w:szCs w:val="20"/>
        </w:rPr>
        <w:t>floors</w:t>
      </w:r>
      <w:r w:rsidRPr="008A4197">
        <w:rPr>
          <w:sz w:val="20"/>
          <w:szCs w:val="20"/>
        </w:rPr>
        <w:t xml:space="preserve"> </w:t>
      </w:r>
      <w:r w:rsidRPr="00C63F3A">
        <w:rPr>
          <w:sz w:val="20"/>
          <w:szCs w:val="20"/>
        </w:rPr>
        <w:t>shall</w:t>
      </w:r>
      <w:r w:rsidRPr="008A4197">
        <w:rPr>
          <w:sz w:val="20"/>
          <w:szCs w:val="20"/>
        </w:rPr>
        <w:t xml:space="preserve"> </w:t>
      </w:r>
      <w:r w:rsidRPr="00C63F3A">
        <w:rPr>
          <w:sz w:val="20"/>
          <w:szCs w:val="20"/>
        </w:rPr>
        <w:t>be</w:t>
      </w:r>
      <w:r w:rsidRPr="008A4197">
        <w:rPr>
          <w:sz w:val="20"/>
          <w:szCs w:val="20"/>
        </w:rPr>
        <w:t xml:space="preserve"> </w:t>
      </w:r>
      <w:r w:rsidRPr="00C63F3A">
        <w:rPr>
          <w:sz w:val="20"/>
          <w:szCs w:val="20"/>
        </w:rPr>
        <w:t>wood-floated.</w:t>
      </w:r>
      <w:r w:rsidRPr="008A4197">
        <w:rPr>
          <w:sz w:val="20"/>
          <w:szCs w:val="20"/>
        </w:rPr>
        <w:t xml:space="preserve"> </w:t>
      </w:r>
      <w:r w:rsidRPr="00C63F3A">
        <w:rPr>
          <w:sz w:val="20"/>
          <w:szCs w:val="20"/>
        </w:rPr>
        <w:t>A Degree</w:t>
      </w:r>
      <w:r w:rsidRPr="008A4197">
        <w:rPr>
          <w:sz w:val="20"/>
          <w:szCs w:val="20"/>
        </w:rPr>
        <w:t xml:space="preserve"> </w:t>
      </w:r>
      <w:r w:rsidRPr="00C63F3A">
        <w:rPr>
          <w:sz w:val="20"/>
          <w:szCs w:val="20"/>
        </w:rPr>
        <w:t>of</w:t>
      </w:r>
      <w:r w:rsidRPr="008A4197">
        <w:rPr>
          <w:sz w:val="20"/>
          <w:szCs w:val="20"/>
        </w:rPr>
        <w:t xml:space="preserve"> </w:t>
      </w:r>
      <w:r w:rsidRPr="00C63F3A">
        <w:rPr>
          <w:sz w:val="20"/>
          <w:szCs w:val="20"/>
        </w:rPr>
        <w:t>Accuracy</w:t>
      </w:r>
      <w:r w:rsidRPr="008A4197">
        <w:rPr>
          <w:sz w:val="20"/>
          <w:szCs w:val="20"/>
        </w:rPr>
        <w:t xml:space="preserve"> </w:t>
      </w:r>
      <w:r w:rsidRPr="00C63F3A">
        <w:rPr>
          <w:sz w:val="20"/>
          <w:szCs w:val="20"/>
        </w:rPr>
        <w:t>II,</w:t>
      </w:r>
      <w:r w:rsidRPr="008A4197">
        <w:rPr>
          <w:sz w:val="20"/>
          <w:szCs w:val="20"/>
        </w:rPr>
        <w:t xml:space="preserve"> </w:t>
      </w:r>
      <w:r w:rsidRPr="00C63F3A">
        <w:rPr>
          <w:sz w:val="20"/>
          <w:szCs w:val="20"/>
        </w:rPr>
        <w:t>as</w:t>
      </w:r>
      <w:r w:rsidRPr="008A4197">
        <w:rPr>
          <w:sz w:val="20"/>
          <w:szCs w:val="20"/>
        </w:rPr>
        <w:t xml:space="preserve"> </w:t>
      </w:r>
      <w:r w:rsidRPr="00C63F3A">
        <w:rPr>
          <w:sz w:val="20"/>
          <w:szCs w:val="20"/>
        </w:rPr>
        <w:t>defined</w:t>
      </w:r>
      <w:r w:rsidRPr="008A4197">
        <w:rPr>
          <w:sz w:val="20"/>
          <w:szCs w:val="20"/>
        </w:rPr>
        <w:t xml:space="preserve"> </w:t>
      </w:r>
      <w:r w:rsidRPr="00C63F3A">
        <w:rPr>
          <w:sz w:val="20"/>
          <w:szCs w:val="20"/>
        </w:rPr>
        <w:t>in</w:t>
      </w:r>
      <w:r w:rsidRPr="008A4197">
        <w:rPr>
          <w:sz w:val="20"/>
          <w:szCs w:val="20"/>
        </w:rPr>
        <w:t xml:space="preserve"> </w:t>
      </w:r>
      <w:r w:rsidRPr="00C63F3A">
        <w:rPr>
          <w:sz w:val="20"/>
          <w:szCs w:val="20"/>
        </w:rPr>
        <w:t>SABS</w:t>
      </w:r>
      <w:r w:rsidRPr="008A4197">
        <w:rPr>
          <w:sz w:val="20"/>
          <w:szCs w:val="20"/>
        </w:rPr>
        <w:t xml:space="preserve"> </w:t>
      </w:r>
      <w:r w:rsidRPr="00C63F3A">
        <w:rPr>
          <w:sz w:val="20"/>
          <w:szCs w:val="20"/>
        </w:rPr>
        <w:t>1200G,</w:t>
      </w:r>
      <w:r w:rsidRPr="008A4197">
        <w:rPr>
          <w:sz w:val="20"/>
          <w:szCs w:val="20"/>
        </w:rPr>
        <w:t xml:space="preserve"> </w:t>
      </w:r>
      <w:r w:rsidRPr="00C63F3A">
        <w:rPr>
          <w:sz w:val="20"/>
          <w:szCs w:val="20"/>
        </w:rPr>
        <w:t>will</w:t>
      </w:r>
      <w:r w:rsidRPr="008A4197">
        <w:rPr>
          <w:sz w:val="20"/>
          <w:szCs w:val="20"/>
        </w:rPr>
        <w:t xml:space="preserve"> </w:t>
      </w:r>
      <w:r w:rsidRPr="00C63F3A">
        <w:rPr>
          <w:sz w:val="20"/>
          <w:szCs w:val="20"/>
        </w:rPr>
        <w:t>be</w:t>
      </w:r>
      <w:r w:rsidRPr="008A4197">
        <w:rPr>
          <w:sz w:val="20"/>
          <w:szCs w:val="20"/>
        </w:rPr>
        <w:t xml:space="preserve"> </w:t>
      </w:r>
      <w:r w:rsidRPr="00C63F3A">
        <w:rPr>
          <w:sz w:val="20"/>
          <w:szCs w:val="20"/>
        </w:rPr>
        <w:t>applicable</w:t>
      </w:r>
      <w:r w:rsidRPr="008A4197">
        <w:rPr>
          <w:sz w:val="20"/>
          <w:szCs w:val="20"/>
        </w:rPr>
        <w:t xml:space="preserve"> </w:t>
      </w:r>
      <w:r w:rsidRPr="00C63F3A">
        <w:rPr>
          <w:sz w:val="20"/>
          <w:szCs w:val="20"/>
        </w:rPr>
        <w:t>on</w:t>
      </w:r>
      <w:r w:rsidRPr="008A4197">
        <w:rPr>
          <w:sz w:val="20"/>
          <w:szCs w:val="20"/>
        </w:rPr>
        <w:t xml:space="preserve"> </w:t>
      </w:r>
      <w:r w:rsidRPr="00C63F3A">
        <w:rPr>
          <w:sz w:val="20"/>
          <w:szCs w:val="20"/>
        </w:rPr>
        <w:t>all</w:t>
      </w:r>
      <w:r w:rsidRPr="008A4197">
        <w:rPr>
          <w:sz w:val="20"/>
          <w:szCs w:val="20"/>
        </w:rPr>
        <w:t xml:space="preserve"> </w:t>
      </w:r>
      <w:r w:rsidRPr="00C63F3A">
        <w:rPr>
          <w:sz w:val="20"/>
          <w:szCs w:val="20"/>
        </w:rPr>
        <w:t>structural</w:t>
      </w:r>
      <w:r w:rsidRPr="008A4197">
        <w:rPr>
          <w:sz w:val="20"/>
          <w:szCs w:val="20"/>
        </w:rPr>
        <w:t xml:space="preserve"> </w:t>
      </w:r>
      <w:r w:rsidRPr="00C63F3A">
        <w:rPr>
          <w:sz w:val="20"/>
          <w:szCs w:val="20"/>
        </w:rPr>
        <w:t>work.</w:t>
      </w:r>
    </w:p>
    <w:p w14:paraId="1AFFE5B0" w14:textId="77777777" w:rsidR="008757C2" w:rsidRPr="00C63F3A" w:rsidRDefault="00C031E9" w:rsidP="008A4197">
      <w:pPr>
        <w:spacing w:before="120" w:line="261" w:lineRule="auto"/>
        <w:ind w:left="375" w:right="390"/>
        <w:jc w:val="both"/>
        <w:rPr>
          <w:sz w:val="20"/>
          <w:szCs w:val="20"/>
        </w:rPr>
      </w:pPr>
      <w:r w:rsidRPr="00C63F3A">
        <w:rPr>
          <w:sz w:val="20"/>
          <w:szCs w:val="20"/>
        </w:rPr>
        <w:t>The</w:t>
      </w:r>
      <w:r w:rsidRPr="008A4197">
        <w:rPr>
          <w:sz w:val="20"/>
          <w:szCs w:val="20"/>
        </w:rPr>
        <w:t xml:space="preserve"> </w:t>
      </w:r>
      <w:r w:rsidRPr="00C63F3A">
        <w:rPr>
          <w:sz w:val="20"/>
          <w:szCs w:val="20"/>
        </w:rPr>
        <w:t>Contractor’s</w:t>
      </w:r>
      <w:r w:rsidRPr="008A4197">
        <w:rPr>
          <w:sz w:val="20"/>
          <w:szCs w:val="20"/>
        </w:rPr>
        <w:t xml:space="preserve"> </w:t>
      </w:r>
      <w:r w:rsidRPr="00C63F3A">
        <w:rPr>
          <w:sz w:val="20"/>
          <w:szCs w:val="20"/>
        </w:rPr>
        <w:t>attention</w:t>
      </w:r>
      <w:r w:rsidRPr="008A4197">
        <w:rPr>
          <w:sz w:val="20"/>
          <w:szCs w:val="20"/>
        </w:rPr>
        <w:t xml:space="preserve"> </w:t>
      </w:r>
      <w:r w:rsidRPr="00C63F3A">
        <w:rPr>
          <w:sz w:val="20"/>
          <w:szCs w:val="20"/>
        </w:rPr>
        <w:t>is</w:t>
      </w:r>
      <w:r w:rsidRPr="008A4197">
        <w:rPr>
          <w:sz w:val="20"/>
          <w:szCs w:val="20"/>
        </w:rPr>
        <w:t xml:space="preserve"> </w:t>
      </w:r>
      <w:r w:rsidRPr="00C63F3A">
        <w:rPr>
          <w:sz w:val="20"/>
          <w:szCs w:val="20"/>
        </w:rPr>
        <w:t>particularly</w:t>
      </w:r>
      <w:r w:rsidRPr="008A4197">
        <w:rPr>
          <w:sz w:val="20"/>
          <w:szCs w:val="20"/>
        </w:rPr>
        <w:t xml:space="preserve"> </w:t>
      </w:r>
      <w:r w:rsidRPr="00C63F3A">
        <w:rPr>
          <w:sz w:val="20"/>
          <w:szCs w:val="20"/>
        </w:rPr>
        <w:t>drawn</w:t>
      </w:r>
      <w:r w:rsidRPr="008A4197">
        <w:rPr>
          <w:sz w:val="20"/>
          <w:szCs w:val="20"/>
        </w:rPr>
        <w:t xml:space="preserve"> </w:t>
      </w:r>
      <w:r w:rsidRPr="00C63F3A">
        <w:rPr>
          <w:sz w:val="20"/>
          <w:szCs w:val="20"/>
        </w:rPr>
        <w:t>to</w:t>
      </w:r>
      <w:r w:rsidRPr="008A4197">
        <w:rPr>
          <w:sz w:val="20"/>
          <w:szCs w:val="20"/>
        </w:rPr>
        <w:t xml:space="preserve"> </w:t>
      </w:r>
      <w:r w:rsidRPr="00C63F3A">
        <w:rPr>
          <w:sz w:val="20"/>
          <w:szCs w:val="20"/>
        </w:rPr>
        <w:t>the</w:t>
      </w:r>
      <w:r w:rsidRPr="008A4197">
        <w:rPr>
          <w:sz w:val="20"/>
          <w:szCs w:val="20"/>
        </w:rPr>
        <w:t xml:space="preserve"> </w:t>
      </w:r>
      <w:r w:rsidRPr="00C63F3A">
        <w:rPr>
          <w:sz w:val="20"/>
          <w:szCs w:val="20"/>
        </w:rPr>
        <w:t>fact</w:t>
      </w:r>
      <w:r w:rsidRPr="008A4197">
        <w:rPr>
          <w:sz w:val="20"/>
          <w:szCs w:val="20"/>
        </w:rPr>
        <w:t xml:space="preserve"> </w:t>
      </w:r>
      <w:r w:rsidRPr="00C63F3A">
        <w:rPr>
          <w:sz w:val="20"/>
          <w:szCs w:val="20"/>
        </w:rPr>
        <w:t>that</w:t>
      </w:r>
      <w:r w:rsidRPr="008A4197">
        <w:rPr>
          <w:sz w:val="20"/>
          <w:szCs w:val="20"/>
        </w:rPr>
        <w:t xml:space="preserve"> </w:t>
      </w:r>
      <w:r w:rsidRPr="00C63F3A">
        <w:rPr>
          <w:sz w:val="20"/>
          <w:szCs w:val="20"/>
        </w:rPr>
        <w:t>no</w:t>
      </w:r>
      <w:r w:rsidRPr="008A4197">
        <w:rPr>
          <w:sz w:val="20"/>
          <w:szCs w:val="20"/>
        </w:rPr>
        <w:t xml:space="preserve"> </w:t>
      </w:r>
      <w:r w:rsidRPr="00C63F3A">
        <w:rPr>
          <w:sz w:val="20"/>
          <w:szCs w:val="20"/>
        </w:rPr>
        <w:t>honeycombing</w:t>
      </w:r>
      <w:r w:rsidRPr="008A4197">
        <w:rPr>
          <w:sz w:val="20"/>
          <w:szCs w:val="20"/>
        </w:rPr>
        <w:t xml:space="preserve"> </w:t>
      </w:r>
      <w:r w:rsidRPr="00C63F3A">
        <w:rPr>
          <w:sz w:val="20"/>
          <w:szCs w:val="20"/>
        </w:rPr>
        <w:t>will</w:t>
      </w:r>
      <w:r w:rsidRPr="008A4197">
        <w:rPr>
          <w:sz w:val="20"/>
          <w:szCs w:val="20"/>
        </w:rPr>
        <w:t xml:space="preserve"> </w:t>
      </w:r>
      <w:r w:rsidRPr="00C63F3A">
        <w:rPr>
          <w:sz w:val="20"/>
          <w:szCs w:val="20"/>
        </w:rPr>
        <w:t>be</w:t>
      </w:r>
      <w:r w:rsidRPr="008A4197">
        <w:rPr>
          <w:sz w:val="20"/>
          <w:szCs w:val="20"/>
        </w:rPr>
        <w:t xml:space="preserve"> </w:t>
      </w:r>
      <w:r w:rsidRPr="00C63F3A">
        <w:rPr>
          <w:sz w:val="20"/>
          <w:szCs w:val="20"/>
        </w:rPr>
        <w:t>tolerated</w:t>
      </w:r>
      <w:r w:rsidRPr="008A4197">
        <w:rPr>
          <w:sz w:val="20"/>
          <w:szCs w:val="20"/>
        </w:rPr>
        <w:t xml:space="preserve"> </w:t>
      </w:r>
      <w:r w:rsidRPr="00C63F3A">
        <w:rPr>
          <w:sz w:val="20"/>
          <w:szCs w:val="20"/>
        </w:rPr>
        <w:t>in</w:t>
      </w:r>
      <w:r w:rsidRPr="008A4197">
        <w:rPr>
          <w:sz w:val="20"/>
          <w:szCs w:val="20"/>
        </w:rPr>
        <w:t xml:space="preserve"> </w:t>
      </w:r>
      <w:r w:rsidRPr="00C63F3A">
        <w:rPr>
          <w:sz w:val="20"/>
          <w:szCs w:val="20"/>
        </w:rPr>
        <w:t>walls</w:t>
      </w:r>
      <w:r w:rsidRPr="008A4197">
        <w:rPr>
          <w:sz w:val="20"/>
          <w:szCs w:val="20"/>
        </w:rPr>
        <w:t xml:space="preserve"> </w:t>
      </w:r>
      <w:r w:rsidRPr="00C63F3A">
        <w:rPr>
          <w:sz w:val="20"/>
          <w:szCs w:val="20"/>
        </w:rPr>
        <w:t>that form part of a water retaining structure. In order to ensure this, the mix proportions of the first 250mm depth of concrete placed in contact with the horizontal joint may be adjusted, with the approval of the Engineer, by reducing the amount of coarse aggregate. The Engineer may instruct the use of trunking in placing the concrete to avoid losses of fines due to adherence to reinforcement and formwork. The concrete shall be placed</w:t>
      </w:r>
      <w:r w:rsidRPr="008A4197">
        <w:rPr>
          <w:sz w:val="20"/>
          <w:szCs w:val="20"/>
        </w:rPr>
        <w:t xml:space="preserve"> </w:t>
      </w:r>
      <w:r w:rsidRPr="00C63F3A">
        <w:rPr>
          <w:sz w:val="20"/>
          <w:szCs w:val="20"/>
        </w:rPr>
        <w:t>evenly</w:t>
      </w:r>
      <w:r w:rsidRPr="008A4197">
        <w:rPr>
          <w:sz w:val="20"/>
          <w:szCs w:val="20"/>
        </w:rPr>
        <w:t xml:space="preserve"> </w:t>
      </w:r>
      <w:r w:rsidRPr="00C63F3A">
        <w:rPr>
          <w:sz w:val="20"/>
          <w:szCs w:val="20"/>
        </w:rPr>
        <w:t>over</w:t>
      </w:r>
      <w:r w:rsidRPr="008A4197">
        <w:rPr>
          <w:sz w:val="20"/>
          <w:szCs w:val="20"/>
        </w:rPr>
        <w:t xml:space="preserve"> </w:t>
      </w:r>
      <w:r w:rsidRPr="00C63F3A">
        <w:rPr>
          <w:sz w:val="20"/>
          <w:szCs w:val="20"/>
        </w:rPr>
        <w:t>the</w:t>
      </w:r>
      <w:r w:rsidRPr="008A4197">
        <w:rPr>
          <w:sz w:val="20"/>
          <w:szCs w:val="20"/>
        </w:rPr>
        <w:t xml:space="preserve"> </w:t>
      </w:r>
      <w:r w:rsidRPr="00C63F3A">
        <w:rPr>
          <w:sz w:val="20"/>
          <w:szCs w:val="20"/>
        </w:rPr>
        <w:t>surface</w:t>
      </w:r>
      <w:r w:rsidRPr="008A4197">
        <w:rPr>
          <w:sz w:val="20"/>
          <w:szCs w:val="20"/>
        </w:rPr>
        <w:t xml:space="preserve"> </w:t>
      </w:r>
      <w:r w:rsidRPr="00C63F3A">
        <w:rPr>
          <w:sz w:val="20"/>
          <w:szCs w:val="20"/>
        </w:rPr>
        <w:t>to</w:t>
      </w:r>
      <w:r w:rsidRPr="008A4197">
        <w:rPr>
          <w:sz w:val="20"/>
          <w:szCs w:val="20"/>
        </w:rPr>
        <w:t xml:space="preserve"> </w:t>
      </w:r>
      <w:r w:rsidRPr="00C63F3A">
        <w:rPr>
          <w:sz w:val="20"/>
          <w:szCs w:val="20"/>
        </w:rPr>
        <w:t>be</w:t>
      </w:r>
      <w:r w:rsidRPr="008A4197">
        <w:rPr>
          <w:sz w:val="20"/>
          <w:szCs w:val="20"/>
        </w:rPr>
        <w:t xml:space="preserve"> </w:t>
      </w:r>
      <w:r w:rsidRPr="00C63F3A">
        <w:rPr>
          <w:sz w:val="20"/>
          <w:szCs w:val="20"/>
        </w:rPr>
        <w:t>covered</w:t>
      </w:r>
      <w:r w:rsidRPr="008A4197">
        <w:rPr>
          <w:sz w:val="20"/>
          <w:szCs w:val="20"/>
        </w:rPr>
        <w:t xml:space="preserve"> </w:t>
      </w:r>
      <w:r w:rsidRPr="00C63F3A">
        <w:rPr>
          <w:sz w:val="20"/>
          <w:szCs w:val="20"/>
        </w:rPr>
        <w:t>without</w:t>
      </w:r>
      <w:r w:rsidRPr="008A4197">
        <w:rPr>
          <w:sz w:val="20"/>
          <w:szCs w:val="20"/>
        </w:rPr>
        <w:t xml:space="preserve"> </w:t>
      </w:r>
      <w:r w:rsidRPr="00C63F3A">
        <w:rPr>
          <w:sz w:val="20"/>
          <w:szCs w:val="20"/>
        </w:rPr>
        <w:t>reliance</w:t>
      </w:r>
      <w:r w:rsidRPr="008A4197">
        <w:rPr>
          <w:sz w:val="20"/>
          <w:szCs w:val="20"/>
        </w:rPr>
        <w:t xml:space="preserve"> </w:t>
      </w:r>
      <w:r w:rsidRPr="00C63F3A">
        <w:rPr>
          <w:sz w:val="20"/>
          <w:szCs w:val="20"/>
        </w:rPr>
        <w:t>on</w:t>
      </w:r>
      <w:r w:rsidRPr="008A4197">
        <w:rPr>
          <w:sz w:val="20"/>
          <w:szCs w:val="20"/>
        </w:rPr>
        <w:t xml:space="preserve"> </w:t>
      </w:r>
      <w:r w:rsidRPr="00C63F3A">
        <w:rPr>
          <w:sz w:val="20"/>
          <w:szCs w:val="20"/>
        </w:rPr>
        <w:t>vibration</w:t>
      </w:r>
      <w:r w:rsidRPr="008A4197">
        <w:rPr>
          <w:sz w:val="20"/>
          <w:szCs w:val="20"/>
        </w:rPr>
        <w:t xml:space="preserve"> </w:t>
      </w:r>
      <w:r w:rsidRPr="00C63F3A">
        <w:rPr>
          <w:sz w:val="20"/>
          <w:szCs w:val="20"/>
        </w:rPr>
        <w:t>to</w:t>
      </w:r>
      <w:r w:rsidRPr="008A4197">
        <w:rPr>
          <w:sz w:val="20"/>
          <w:szCs w:val="20"/>
        </w:rPr>
        <w:t xml:space="preserve"> </w:t>
      </w:r>
      <w:r w:rsidRPr="00C63F3A">
        <w:rPr>
          <w:sz w:val="20"/>
          <w:szCs w:val="20"/>
        </w:rPr>
        <w:t>transport</w:t>
      </w:r>
      <w:r w:rsidRPr="008A4197">
        <w:rPr>
          <w:sz w:val="20"/>
          <w:szCs w:val="20"/>
        </w:rPr>
        <w:t xml:space="preserve"> </w:t>
      </w:r>
      <w:r w:rsidRPr="00C63F3A">
        <w:rPr>
          <w:sz w:val="20"/>
          <w:szCs w:val="20"/>
        </w:rPr>
        <w:t>it</w:t>
      </w:r>
      <w:r w:rsidRPr="008A4197">
        <w:rPr>
          <w:sz w:val="20"/>
          <w:szCs w:val="20"/>
        </w:rPr>
        <w:t xml:space="preserve"> </w:t>
      </w:r>
      <w:r w:rsidRPr="00C63F3A">
        <w:rPr>
          <w:sz w:val="20"/>
          <w:szCs w:val="20"/>
        </w:rPr>
        <w:t>horizontally.</w:t>
      </w:r>
      <w:r w:rsidRPr="008A4197">
        <w:rPr>
          <w:sz w:val="20"/>
          <w:szCs w:val="20"/>
        </w:rPr>
        <w:t xml:space="preserve"> </w:t>
      </w:r>
      <w:r w:rsidRPr="00C63F3A">
        <w:rPr>
          <w:sz w:val="20"/>
          <w:szCs w:val="20"/>
        </w:rPr>
        <w:t>Special care shall be given in order to ensure full compaction at water</w:t>
      </w:r>
      <w:r w:rsidRPr="008A4197">
        <w:rPr>
          <w:sz w:val="20"/>
          <w:szCs w:val="20"/>
        </w:rPr>
        <w:t xml:space="preserve"> </w:t>
      </w:r>
      <w:r w:rsidRPr="00C63F3A">
        <w:rPr>
          <w:sz w:val="20"/>
          <w:szCs w:val="20"/>
        </w:rPr>
        <w:t>stops.</w:t>
      </w:r>
    </w:p>
    <w:p w14:paraId="661B4CE1" w14:textId="30318829" w:rsidR="008757C2" w:rsidRDefault="00C031E9" w:rsidP="008A4197">
      <w:pPr>
        <w:spacing w:before="120" w:line="261" w:lineRule="auto"/>
        <w:ind w:left="375" w:right="390"/>
        <w:jc w:val="both"/>
        <w:rPr>
          <w:sz w:val="20"/>
          <w:szCs w:val="20"/>
        </w:rPr>
      </w:pPr>
      <w:r w:rsidRPr="00C63F3A">
        <w:rPr>
          <w:sz w:val="20"/>
          <w:szCs w:val="20"/>
        </w:rPr>
        <w:t>Should honeycombing occur on water retaining and non-water retaining structures, the Contractor shall submit a method statement for the proposed repair of the affected area for the approval of the Engineer.</w:t>
      </w:r>
    </w:p>
    <w:p w14:paraId="646A0DCE" w14:textId="77777777" w:rsidR="00447B55" w:rsidRDefault="00447B55" w:rsidP="008A4197">
      <w:pPr>
        <w:spacing w:before="120" w:line="261" w:lineRule="auto"/>
        <w:ind w:left="375" w:right="390"/>
        <w:jc w:val="both"/>
        <w:rPr>
          <w:sz w:val="20"/>
          <w:szCs w:val="20"/>
        </w:rPr>
        <w:sectPr w:rsidR="00447B55">
          <w:pgSz w:w="12240" w:h="15840"/>
          <w:pgMar w:top="1200" w:right="860" w:bottom="1060" w:left="1480" w:header="697" w:footer="876" w:gutter="0"/>
          <w:cols w:space="720"/>
        </w:sectPr>
      </w:pPr>
    </w:p>
    <w:p w14:paraId="40613991" w14:textId="77777777" w:rsidR="008757C2" w:rsidRPr="00C776BD" w:rsidRDefault="00C031E9" w:rsidP="00542211">
      <w:pPr>
        <w:pStyle w:val="Heading1"/>
        <w:numPr>
          <w:ilvl w:val="2"/>
          <w:numId w:val="35"/>
        </w:numPr>
        <w:tabs>
          <w:tab w:val="left" w:pos="1175"/>
          <w:tab w:val="left" w:pos="1176"/>
        </w:tabs>
        <w:spacing w:before="240" w:after="240"/>
        <w:ind w:left="1094"/>
        <w:rPr>
          <w:sz w:val="22"/>
          <w:szCs w:val="22"/>
        </w:rPr>
      </w:pPr>
      <w:bookmarkStart w:id="17" w:name="_Toc81335767"/>
      <w:r w:rsidRPr="00C776BD">
        <w:rPr>
          <w:sz w:val="22"/>
          <w:szCs w:val="22"/>
        </w:rPr>
        <w:t>Architectural Requirements</w:t>
      </w:r>
      <w:bookmarkEnd w:id="17"/>
    </w:p>
    <w:p w14:paraId="6CEA43BE" w14:textId="77777777" w:rsidR="008757C2" w:rsidRPr="00C776BD" w:rsidRDefault="00C031E9" w:rsidP="00542211">
      <w:pPr>
        <w:pStyle w:val="ListParagraph"/>
        <w:numPr>
          <w:ilvl w:val="3"/>
          <w:numId w:val="35"/>
        </w:numPr>
        <w:spacing w:before="240" w:after="240"/>
        <w:ind w:left="1454"/>
        <w:rPr>
          <w:b/>
          <w:bCs/>
        </w:rPr>
      </w:pPr>
      <w:r w:rsidRPr="00C776BD">
        <w:rPr>
          <w:b/>
          <w:bCs/>
        </w:rPr>
        <w:t>Scope</w:t>
      </w:r>
    </w:p>
    <w:p w14:paraId="7235C895" w14:textId="77777777" w:rsidR="008757C2" w:rsidRPr="008A4197" w:rsidRDefault="00C031E9" w:rsidP="008A4197">
      <w:pPr>
        <w:spacing w:before="120" w:line="261" w:lineRule="auto"/>
        <w:ind w:left="375" w:right="390"/>
        <w:jc w:val="both"/>
        <w:rPr>
          <w:sz w:val="20"/>
          <w:szCs w:val="20"/>
        </w:rPr>
      </w:pPr>
      <w:r w:rsidRPr="008A4197">
        <w:rPr>
          <w:sz w:val="20"/>
          <w:szCs w:val="20"/>
        </w:rPr>
        <w:t>This section covers the design criteria which shall be used for all architectural work related to this project. Architectural work includes:</w:t>
      </w:r>
    </w:p>
    <w:p w14:paraId="145CE003" w14:textId="77777777" w:rsidR="008757C2" w:rsidRPr="00D7620A" w:rsidRDefault="00C031E9" w:rsidP="00542211">
      <w:pPr>
        <w:pStyle w:val="TOC1"/>
        <w:numPr>
          <w:ilvl w:val="4"/>
          <w:numId w:val="35"/>
        </w:numPr>
        <w:tabs>
          <w:tab w:val="left" w:pos="1441"/>
          <w:tab w:val="left" w:pos="1443"/>
        </w:tabs>
        <w:spacing w:before="120"/>
        <w:ind w:left="2781"/>
        <w:rPr>
          <w:b w:val="0"/>
          <w:bCs w:val="0"/>
        </w:rPr>
      </w:pPr>
      <w:r w:rsidRPr="00D7620A">
        <w:rPr>
          <w:b w:val="0"/>
          <w:bCs w:val="0"/>
        </w:rPr>
        <w:t>All</w:t>
      </w:r>
      <w:r w:rsidRPr="00D7620A">
        <w:rPr>
          <w:b w:val="0"/>
          <w:bCs w:val="0"/>
          <w:spacing w:val="-1"/>
        </w:rPr>
        <w:t xml:space="preserve"> </w:t>
      </w:r>
      <w:r w:rsidRPr="00D7620A">
        <w:rPr>
          <w:b w:val="0"/>
          <w:bCs w:val="0"/>
        </w:rPr>
        <w:t>buildings,</w:t>
      </w:r>
    </w:p>
    <w:p w14:paraId="4A0A8B83" w14:textId="77777777" w:rsidR="008757C2" w:rsidRPr="00D7620A" w:rsidRDefault="00C031E9" w:rsidP="00542211">
      <w:pPr>
        <w:pStyle w:val="TOC1"/>
        <w:numPr>
          <w:ilvl w:val="4"/>
          <w:numId w:val="35"/>
        </w:numPr>
        <w:tabs>
          <w:tab w:val="left" w:pos="1441"/>
          <w:tab w:val="left" w:pos="1443"/>
        </w:tabs>
        <w:spacing w:before="120"/>
        <w:ind w:left="2781"/>
        <w:rPr>
          <w:b w:val="0"/>
          <w:bCs w:val="0"/>
        </w:rPr>
      </w:pPr>
      <w:r w:rsidRPr="00D7620A">
        <w:rPr>
          <w:b w:val="0"/>
          <w:bCs w:val="0"/>
        </w:rPr>
        <w:t>Aesthetics and</w:t>
      </w:r>
      <w:r w:rsidRPr="00C776BD">
        <w:rPr>
          <w:b w:val="0"/>
          <w:bCs w:val="0"/>
        </w:rPr>
        <w:t xml:space="preserve"> </w:t>
      </w:r>
      <w:r w:rsidRPr="00D7620A">
        <w:rPr>
          <w:b w:val="0"/>
          <w:bCs w:val="0"/>
        </w:rPr>
        <w:t>colour.</w:t>
      </w:r>
    </w:p>
    <w:p w14:paraId="1196F1D1" w14:textId="77777777" w:rsidR="008757C2" w:rsidRPr="00D7620A" w:rsidRDefault="00C031E9" w:rsidP="00542211">
      <w:pPr>
        <w:pStyle w:val="ListParagraph"/>
        <w:numPr>
          <w:ilvl w:val="3"/>
          <w:numId w:val="35"/>
        </w:numPr>
        <w:spacing w:before="240" w:after="240"/>
        <w:ind w:left="1454"/>
        <w:rPr>
          <w:i/>
          <w:iCs/>
        </w:rPr>
      </w:pPr>
      <w:r w:rsidRPr="00C776BD">
        <w:rPr>
          <w:b/>
          <w:bCs/>
        </w:rPr>
        <w:t>General design criteria</w:t>
      </w:r>
    </w:p>
    <w:p w14:paraId="66C78E81" w14:textId="77777777" w:rsidR="008757C2" w:rsidRPr="00D7620A" w:rsidRDefault="00C031E9" w:rsidP="00ED47DE">
      <w:pPr>
        <w:spacing w:before="120" w:line="261" w:lineRule="auto"/>
        <w:ind w:left="375" w:right="454"/>
        <w:jc w:val="both"/>
        <w:rPr>
          <w:sz w:val="20"/>
          <w:szCs w:val="20"/>
        </w:rPr>
      </w:pPr>
      <w:r w:rsidRPr="00D7620A">
        <w:rPr>
          <w:sz w:val="20"/>
          <w:szCs w:val="20"/>
        </w:rPr>
        <w:t>Design shall be in accordance with South African Building Regulations SABS 0400:1990 and local bylaws. All buildings shall be aesthetically compatible with existing structures on site. Buildings shall be of fire resistive construction in accordance with SANS 10177:2007, SANS 1709:2008 and SANS 11820:2008. The buildings shall have access allowances for removal, replacement or addition of equipment. Energy conservation measures, in accordance with SANS 204:2008, shall be incorporated into building design.</w:t>
      </w:r>
    </w:p>
    <w:p w14:paraId="10B2D1D1" w14:textId="77777777" w:rsidR="008757C2" w:rsidRPr="00D7620A" w:rsidRDefault="00C031E9" w:rsidP="00ED47DE">
      <w:pPr>
        <w:spacing w:before="120" w:line="261" w:lineRule="auto"/>
        <w:ind w:left="375" w:right="456"/>
        <w:jc w:val="both"/>
        <w:rPr>
          <w:sz w:val="20"/>
          <w:szCs w:val="20"/>
        </w:rPr>
      </w:pPr>
      <w:r w:rsidRPr="00D7620A">
        <w:rPr>
          <w:sz w:val="20"/>
          <w:szCs w:val="20"/>
        </w:rPr>
        <w:t>Interior finishes shall be durable and easily cleaned. Floors shall be finished to provide a smooth, dust free surface and shall be graded to provide adequate drainage.</w:t>
      </w:r>
    </w:p>
    <w:p w14:paraId="3728086E" w14:textId="77777777" w:rsidR="008757C2" w:rsidRPr="00D7620A" w:rsidRDefault="00C031E9" w:rsidP="00ED47DE">
      <w:pPr>
        <w:spacing w:before="120" w:line="261" w:lineRule="auto"/>
        <w:ind w:left="375" w:right="456"/>
        <w:jc w:val="both"/>
        <w:rPr>
          <w:sz w:val="20"/>
          <w:szCs w:val="20"/>
        </w:rPr>
      </w:pPr>
      <w:r w:rsidRPr="00D7620A">
        <w:rPr>
          <w:sz w:val="20"/>
          <w:szCs w:val="20"/>
        </w:rPr>
        <w:t>Specifications for materials shall generally follow the standard specifications of the South African Bureau of Standards (SABS, SANS). Unless otherwise required, building design shall conform to the South African National Building Regulations.</w:t>
      </w:r>
    </w:p>
    <w:p w14:paraId="15D84512" w14:textId="77777777" w:rsidR="000904D8" w:rsidRPr="00D7620A" w:rsidRDefault="000904D8" w:rsidP="00ED47DE">
      <w:pPr>
        <w:spacing w:before="120" w:line="261" w:lineRule="auto"/>
        <w:ind w:left="375" w:right="456"/>
        <w:jc w:val="both"/>
        <w:rPr>
          <w:sz w:val="20"/>
          <w:szCs w:val="20"/>
        </w:rPr>
      </w:pPr>
      <w:r w:rsidRPr="00D7620A">
        <w:rPr>
          <w:sz w:val="20"/>
          <w:szCs w:val="20"/>
        </w:rPr>
        <w:t>The buildings and structures must be designed, fit for purpose and in line with Rand Water’s high standards for buildings. The design shall be done by a Professional Architect (Pr Arch) registered with the South African Council of the Architectural Profession.</w:t>
      </w:r>
    </w:p>
    <w:p w14:paraId="24DE869A" w14:textId="77777777" w:rsidR="008757C2" w:rsidRPr="00C776BD" w:rsidRDefault="00C031E9" w:rsidP="00542211">
      <w:pPr>
        <w:pStyle w:val="ListParagraph"/>
        <w:numPr>
          <w:ilvl w:val="3"/>
          <w:numId w:val="35"/>
        </w:numPr>
        <w:spacing w:before="240" w:after="240"/>
        <w:ind w:left="1454"/>
        <w:rPr>
          <w:b/>
          <w:bCs/>
        </w:rPr>
      </w:pPr>
      <w:r w:rsidRPr="00C776BD">
        <w:rPr>
          <w:b/>
          <w:bCs/>
        </w:rPr>
        <w:t>Specific design criteria</w:t>
      </w:r>
    </w:p>
    <w:p w14:paraId="07DE8B3B" w14:textId="77777777" w:rsidR="008757C2" w:rsidRPr="00D7620A" w:rsidRDefault="00C031E9" w:rsidP="00ED47DE">
      <w:pPr>
        <w:spacing w:before="120" w:line="261" w:lineRule="auto"/>
        <w:ind w:left="375" w:right="457"/>
        <w:jc w:val="both"/>
        <w:rPr>
          <w:sz w:val="20"/>
          <w:szCs w:val="20"/>
        </w:rPr>
      </w:pPr>
      <w:r w:rsidRPr="00D7620A">
        <w:rPr>
          <w:sz w:val="20"/>
          <w:szCs w:val="20"/>
        </w:rPr>
        <w:t>In addition to the Design Criteria referenced above, there are specific supplemental design criteria required for the Project. These supplemental design criteria shall be included in the Contractor’s design.</w:t>
      </w:r>
    </w:p>
    <w:p w14:paraId="7F8FFC45" w14:textId="77777777" w:rsidR="008757C2" w:rsidRPr="00D7620A" w:rsidRDefault="00C031E9" w:rsidP="00ED47DE">
      <w:pPr>
        <w:spacing w:before="120" w:line="261" w:lineRule="auto"/>
        <w:ind w:left="375" w:right="456"/>
        <w:jc w:val="both"/>
        <w:rPr>
          <w:sz w:val="20"/>
          <w:szCs w:val="20"/>
        </w:rPr>
      </w:pPr>
      <w:r w:rsidRPr="00D7620A">
        <w:rPr>
          <w:sz w:val="20"/>
          <w:szCs w:val="20"/>
        </w:rPr>
        <w:t>Building layouts, room arrangements, general massing of building elements, and architectural concepts are at the discretion of the Contractor provided that the intent of the Contract Documents, state of the industry architectural and engineering standards, state of the industry operation and maintenance standards and requirements, and specific requirements of the Employer are satisfied. Useable floor areas shall be greater than minimum code or standard requirements.</w:t>
      </w:r>
    </w:p>
    <w:p w14:paraId="51CDD8DA" w14:textId="77777777" w:rsidR="002267A0" w:rsidRPr="00D7620A" w:rsidRDefault="00C031E9" w:rsidP="00ED47DE">
      <w:pPr>
        <w:spacing w:before="120" w:line="261" w:lineRule="auto"/>
        <w:ind w:left="375" w:right="456"/>
        <w:jc w:val="both"/>
        <w:rPr>
          <w:sz w:val="20"/>
          <w:szCs w:val="20"/>
        </w:rPr>
      </w:pPr>
      <w:r w:rsidRPr="00D7620A">
        <w:rPr>
          <w:sz w:val="20"/>
          <w:szCs w:val="20"/>
        </w:rPr>
        <w:t>A separate room with controlled access for medium voltage switchgear shall be provided</w:t>
      </w:r>
      <w:r w:rsidR="002267A0" w:rsidRPr="00D7620A">
        <w:rPr>
          <w:sz w:val="20"/>
          <w:szCs w:val="20"/>
        </w:rPr>
        <w:t xml:space="preserve"> with clearances as follows: </w:t>
      </w:r>
    </w:p>
    <w:p w14:paraId="610511B6" w14:textId="77777777" w:rsidR="002267A0" w:rsidRPr="00D7620A" w:rsidRDefault="002267A0" w:rsidP="00542211">
      <w:pPr>
        <w:numPr>
          <w:ilvl w:val="0"/>
          <w:numId w:val="26"/>
        </w:numPr>
        <w:spacing w:before="120" w:line="261" w:lineRule="auto"/>
        <w:ind w:right="456"/>
        <w:jc w:val="both"/>
        <w:rPr>
          <w:color w:val="000000" w:themeColor="text1"/>
          <w:sz w:val="20"/>
          <w:szCs w:val="20"/>
        </w:rPr>
      </w:pPr>
      <w:r w:rsidRPr="00D7620A">
        <w:rPr>
          <w:color w:val="000000" w:themeColor="text1"/>
          <w:sz w:val="20"/>
          <w:szCs w:val="20"/>
        </w:rPr>
        <w:t>Rear- Not less than 1500 mm but not exceeding 1800 mm at every point of the switch</w:t>
      </w:r>
      <w:r w:rsidR="00D7620A">
        <w:rPr>
          <w:color w:val="000000" w:themeColor="text1"/>
          <w:sz w:val="20"/>
          <w:szCs w:val="20"/>
        </w:rPr>
        <w:t>gear</w:t>
      </w:r>
      <w:r w:rsidRPr="00D7620A">
        <w:rPr>
          <w:color w:val="000000" w:themeColor="text1"/>
          <w:sz w:val="20"/>
          <w:szCs w:val="20"/>
        </w:rPr>
        <w:t xml:space="preserve"> room.</w:t>
      </w:r>
    </w:p>
    <w:p w14:paraId="1A857040" w14:textId="77777777" w:rsidR="002267A0" w:rsidRPr="00D7620A" w:rsidRDefault="002267A0" w:rsidP="00542211">
      <w:pPr>
        <w:numPr>
          <w:ilvl w:val="0"/>
          <w:numId w:val="26"/>
        </w:numPr>
        <w:spacing w:before="120" w:line="261" w:lineRule="auto"/>
        <w:ind w:right="456"/>
        <w:jc w:val="both"/>
        <w:rPr>
          <w:color w:val="000000" w:themeColor="text1"/>
          <w:sz w:val="20"/>
          <w:szCs w:val="20"/>
        </w:rPr>
      </w:pPr>
      <w:r w:rsidRPr="00D7620A">
        <w:rPr>
          <w:color w:val="000000" w:themeColor="text1"/>
          <w:sz w:val="20"/>
          <w:szCs w:val="20"/>
        </w:rPr>
        <w:t>Front- Double the depth of the switchboard at every point along the length of the switchboard to allow for the withdrawal and handling of circuit breakers.</w:t>
      </w:r>
    </w:p>
    <w:p w14:paraId="0C3007C4" w14:textId="77777777" w:rsidR="002267A0" w:rsidRPr="00D7620A" w:rsidRDefault="002267A0" w:rsidP="00542211">
      <w:pPr>
        <w:numPr>
          <w:ilvl w:val="0"/>
          <w:numId w:val="26"/>
        </w:numPr>
        <w:spacing w:before="120" w:line="261" w:lineRule="auto"/>
        <w:ind w:right="456"/>
        <w:jc w:val="both"/>
        <w:rPr>
          <w:color w:val="000000" w:themeColor="text1"/>
          <w:sz w:val="20"/>
          <w:szCs w:val="20"/>
        </w:rPr>
      </w:pPr>
      <w:r w:rsidRPr="00D7620A">
        <w:rPr>
          <w:color w:val="000000" w:themeColor="text1"/>
          <w:sz w:val="20"/>
          <w:szCs w:val="20"/>
        </w:rPr>
        <w:t>Sides- 2500 mm on each side of the switchboard.</w:t>
      </w:r>
    </w:p>
    <w:p w14:paraId="29A6ACBE" w14:textId="77777777" w:rsidR="008757C2" w:rsidRDefault="00FA18C1" w:rsidP="00542211">
      <w:pPr>
        <w:numPr>
          <w:ilvl w:val="0"/>
          <w:numId w:val="26"/>
        </w:numPr>
        <w:spacing w:before="120" w:line="261" w:lineRule="auto"/>
        <w:ind w:right="456"/>
        <w:jc w:val="both"/>
        <w:rPr>
          <w:color w:val="000000" w:themeColor="text1"/>
          <w:sz w:val="20"/>
          <w:szCs w:val="20"/>
        </w:rPr>
      </w:pPr>
      <w:r w:rsidRPr="00D7620A">
        <w:rPr>
          <w:color w:val="000000" w:themeColor="text1"/>
          <w:sz w:val="20"/>
          <w:szCs w:val="20"/>
        </w:rPr>
        <w:t xml:space="preserve">MV switchgear rated at different voltages will be housed in </w:t>
      </w:r>
      <w:r w:rsidR="008A4197" w:rsidRPr="00D7620A">
        <w:rPr>
          <w:color w:val="000000" w:themeColor="text1"/>
          <w:sz w:val="20"/>
          <w:szCs w:val="20"/>
        </w:rPr>
        <w:t>separate</w:t>
      </w:r>
      <w:r w:rsidRPr="00D7620A">
        <w:rPr>
          <w:color w:val="000000" w:themeColor="text1"/>
          <w:sz w:val="20"/>
          <w:szCs w:val="20"/>
        </w:rPr>
        <w:t xml:space="preserve"> MV rooms.</w:t>
      </w:r>
    </w:p>
    <w:p w14:paraId="7A3DB3E3" w14:textId="77777777" w:rsidR="008757C2" w:rsidRPr="00D7620A" w:rsidRDefault="00C031E9" w:rsidP="00ED47DE">
      <w:pPr>
        <w:spacing w:before="120" w:line="261" w:lineRule="auto"/>
        <w:ind w:left="375" w:right="459"/>
        <w:jc w:val="both"/>
        <w:rPr>
          <w:sz w:val="20"/>
          <w:szCs w:val="20"/>
        </w:rPr>
      </w:pPr>
      <w:r w:rsidRPr="00D7620A">
        <w:rPr>
          <w:sz w:val="20"/>
          <w:szCs w:val="20"/>
        </w:rPr>
        <w:t xml:space="preserve">The floor and finish and levelling tolerances of the floor shall be strictly in accordance with the specifications of the switchgear supplier to ensure trouble free operation of the withdrawable switchgear trucks. </w:t>
      </w:r>
      <w:r w:rsidRPr="00D7620A">
        <w:rPr>
          <w:sz w:val="20"/>
          <w:szCs w:val="20"/>
          <w:u w:val="single"/>
        </w:rPr>
        <w:t>False floor</w:t>
      </w:r>
      <w:r w:rsidRPr="00D7620A">
        <w:rPr>
          <w:sz w:val="20"/>
          <w:szCs w:val="20"/>
        </w:rPr>
        <w:t xml:space="preserve"> </w:t>
      </w:r>
      <w:r w:rsidRPr="00D7620A">
        <w:rPr>
          <w:sz w:val="20"/>
          <w:szCs w:val="20"/>
          <w:u w:val="single"/>
        </w:rPr>
        <w:t>arrangements will under no circumstances be accepted.</w:t>
      </w:r>
    </w:p>
    <w:p w14:paraId="2C2AF484" w14:textId="77777777" w:rsidR="008757C2" w:rsidRPr="00D7620A" w:rsidRDefault="008757C2" w:rsidP="00ED47DE">
      <w:pPr>
        <w:spacing w:before="120"/>
        <w:rPr>
          <w:sz w:val="20"/>
          <w:szCs w:val="20"/>
        </w:rPr>
      </w:pPr>
    </w:p>
    <w:p w14:paraId="06F338E9" w14:textId="77777777" w:rsidR="005430AE" w:rsidRPr="00D7620A" w:rsidRDefault="005430AE" w:rsidP="00ED47DE">
      <w:pPr>
        <w:spacing w:before="120" w:line="261" w:lineRule="auto"/>
        <w:ind w:left="375" w:right="458"/>
        <w:jc w:val="both"/>
        <w:rPr>
          <w:sz w:val="20"/>
          <w:szCs w:val="20"/>
        </w:rPr>
      </w:pPr>
      <w:r w:rsidRPr="00D7620A">
        <w:rPr>
          <w:sz w:val="20"/>
          <w:szCs w:val="20"/>
        </w:rPr>
        <w:t>The switchgear rooms shall be equipped with a double door with sufficient dimensions (width and especially height) to enable the switchgear to be installed into the room. Particular attention shall be paid to the landing area outside the doors, preferably a concrete base to enable the switchgear tier sections to be placed comfortably and safely for further installation into the switchgear room.</w:t>
      </w:r>
    </w:p>
    <w:p w14:paraId="3BDAE4AA" w14:textId="77777777" w:rsidR="005430AE" w:rsidRPr="00D7620A" w:rsidRDefault="005430AE" w:rsidP="00ED47DE">
      <w:pPr>
        <w:spacing w:before="120" w:line="261" w:lineRule="auto"/>
        <w:ind w:left="375" w:right="458"/>
        <w:jc w:val="both"/>
        <w:rPr>
          <w:sz w:val="20"/>
          <w:szCs w:val="20"/>
        </w:rPr>
      </w:pPr>
      <w:r w:rsidRPr="00D7620A">
        <w:rPr>
          <w:sz w:val="20"/>
          <w:szCs w:val="20"/>
        </w:rPr>
        <w:t>Each switchgear room shall be provided with two doors preferably at opposite ends of the room for access by operating and maintenance personnel and providing an escape route out of the room</w:t>
      </w:r>
      <w:r w:rsidR="00E860BE" w:rsidRPr="00D7620A">
        <w:rPr>
          <w:sz w:val="20"/>
          <w:szCs w:val="20"/>
        </w:rPr>
        <w:t xml:space="preserve"> in the event of fire or explosion</w:t>
      </w:r>
      <w:r w:rsidRPr="00D7620A">
        <w:rPr>
          <w:sz w:val="20"/>
          <w:szCs w:val="20"/>
        </w:rPr>
        <w:t>. The doors shall be provided with panic bar ironmongery to facilitate the easy egress from the room.</w:t>
      </w:r>
    </w:p>
    <w:p w14:paraId="57831311" w14:textId="77777777" w:rsidR="00C73F42" w:rsidRPr="00D7620A" w:rsidRDefault="00C031E9" w:rsidP="00ED47DE">
      <w:pPr>
        <w:spacing w:before="120" w:line="261" w:lineRule="auto"/>
        <w:ind w:left="375" w:right="458"/>
        <w:jc w:val="both"/>
        <w:rPr>
          <w:sz w:val="20"/>
          <w:szCs w:val="20"/>
        </w:rPr>
      </w:pPr>
      <w:r w:rsidRPr="00D7620A">
        <w:rPr>
          <w:sz w:val="20"/>
          <w:szCs w:val="20"/>
        </w:rPr>
        <w:t>Custom constructed concrete cable ducts of a minimum depth of 800 mm shall be provided for power cables to be installed on cable racks mounted against the walls of the ducts and to ensure that minimum cable bending radii requirements are met.</w:t>
      </w:r>
    </w:p>
    <w:p w14:paraId="5A7F4DB0" w14:textId="77777777" w:rsidR="00E860BE" w:rsidRPr="00D7620A" w:rsidRDefault="00E860BE" w:rsidP="00ED47DE">
      <w:pPr>
        <w:spacing w:before="120" w:line="261" w:lineRule="auto"/>
        <w:ind w:left="375" w:right="458"/>
        <w:jc w:val="both"/>
        <w:rPr>
          <w:sz w:val="20"/>
          <w:szCs w:val="20"/>
        </w:rPr>
      </w:pPr>
      <w:bookmarkStart w:id="18" w:name="_Toc527031838"/>
      <w:bookmarkStart w:id="19" w:name="_Toc528058221"/>
      <w:r w:rsidRPr="00D7620A">
        <w:rPr>
          <w:sz w:val="20"/>
          <w:szCs w:val="20"/>
        </w:rPr>
        <w:t xml:space="preserve">The roof or ceiling height of the switch room shall be minimum </w:t>
      </w:r>
      <w:r w:rsidR="000138C4" w:rsidRPr="00D7620A">
        <w:rPr>
          <w:sz w:val="20"/>
          <w:szCs w:val="20"/>
        </w:rPr>
        <w:t>3000mm</w:t>
      </w:r>
      <w:r w:rsidRPr="00D7620A">
        <w:rPr>
          <w:sz w:val="20"/>
          <w:szCs w:val="20"/>
        </w:rPr>
        <w:t xml:space="preserve"> from finished floor level to meet the switchgear arc venting requirements, but shall be determined by the final fault rating of the switchgear</w:t>
      </w:r>
      <w:bookmarkEnd w:id="18"/>
      <w:bookmarkEnd w:id="19"/>
      <w:r w:rsidRPr="00D7620A">
        <w:rPr>
          <w:sz w:val="20"/>
          <w:szCs w:val="20"/>
        </w:rPr>
        <w:t xml:space="preserve"> and the switchgear </w:t>
      </w:r>
      <w:r w:rsidR="00281E19" w:rsidRPr="00D7620A">
        <w:rPr>
          <w:sz w:val="20"/>
          <w:szCs w:val="20"/>
        </w:rPr>
        <w:t>suppliers’</w:t>
      </w:r>
      <w:r w:rsidRPr="00D7620A">
        <w:rPr>
          <w:sz w:val="20"/>
          <w:szCs w:val="20"/>
        </w:rPr>
        <w:t xml:space="preserve"> arc venting design including possible arc vent ducting, plasma deflectors and absorbers.</w:t>
      </w:r>
    </w:p>
    <w:p w14:paraId="60D442F6" w14:textId="77777777" w:rsidR="00C73F42" w:rsidRPr="00D7620A" w:rsidRDefault="00C73F42" w:rsidP="00ED47DE">
      <w:pPr>
        <w:spacing w:before="120" w:line="261" w:lineRule="auto"/>
        <w:ind w:left="375" w:right="458"/>
        <w:jc w:val="both"/>
        <w:rPr>
          <w:sz w:val="20"/>
          <w:szCs w:val="20"/>
        </w:rPr>
      </w:pPr>
      <w:r w:rsidRPr="00D7620A">
        <w:rPr>
          <w:sz w:val="20"/>
          <w:szCs w:val="20"/>
        </w:rPr>
        <w:t>No PLC panel, Battery Charger</w:t>
      </w:r>
      <w:r w:rsidR="000138C4" w:rsidRPr="00D7620A">
        <w:rPr>
          <w:sz w:val="20"/>
          <w:szCs w:val="20"/>
        </w:rPr>
        <w:t xml:space="preserve"> </w:t>
      </w:r>
      <w:r w:rsidR="000A2904" w:rsidRPr="00D7620A">
        <w:rPr>
          <w:sz w:val="20"/>
          <w:szCs w:val="20"/>
        </w:rPr>
        <w:t>and b</w:t>
      </w:r>
      <w:r w:rsidRPr="00D7620A">
        <w:rPr>
          <w:sz w:val="20"/>
          <w:szCs w:val="20"/>
        </w:rPr>
        <w:t xml:space="preserve">atteries and UPS’s shall be housed in the any medium voltage </w:t>
      </w:r>
      <w:r w:rsidR="00553785" w:rsidRPr="00D7620A">
        <w:rPr>
          <w:sz w:val="20"/>
          <w:szCs w:val="20"/>
        </w:rPr>
        <w:t xml:space="preserve">or Low Voltage </w:t>
      </w:r>
      <w:r w:rsidRPr="00D7620A">
        <w:rPr>
          <w:sz w:val="20"/>
          <w:szCs w:val="20"/>
        </w:rPr>
        <w:t>switch</w:t>
      </w:r>
      <w:r w:rsidR="00553785" w:rsidRPr="00D7620A">
        <w:rPr>
          <w:sz w:val="20"/>
          <w:szCs w:val="20"/>
        </w:rPr>
        <w:t>gear</w:t>
      </w:r>
      <w:r w:rsidRPr="00D7620A">
        <w:rPr>
          <w:sz w:val="20"/>
          <w:szCs w:val="20"/>
        </w:rPr>
        <w:t xml:space="preserve"> room</w:t>
      </w:r>
      <w:r w:rsidR="00553785" w:rsidRPr="00D7620A">
        <w:rPr>
          <w:sz w:val="20"/>
          <w:szCs w:val="20"/>
        </w:rPr>
        <w:t>s</w:t>
      </w:r>
      <w:r w:rsidRPr="00D7620A">
        <w:rPr>
          <w:sz w:val="20"/>
          <w:szCs w:val="20"/>
        </w:rPr>
        <w:t>.</w:t>
      </w:r>
    </w:p>
    <w:p w14:paraId="570F3C3D" w14:textId="77777777" w:rsidR="00CE4F25" w:rsidRPr="00D7620A" w:rsidRDefault="00CE4F25" w:rsidP="00CE4F25">
      <w:pPr>
        <w:spacing w:before="120"/>
        <w:ind w:left="375"/>
        <w:jc w:val="both"/>
        <w:rPr>
          <w:sz w:val="20"/>
          <w:szCs w:val="20"/>
        </w:rPr>
      </w:pPr>
      <w:r w:rsidRPr="00D7620A">
        <w:rPr>
          <w:sz w:val="20"/>
          <w:szCs w:val="20"/>
        </w:rPr>
        <w:t>A separate room housing each of the following equipment shall be supplied:</w:t>
      </w:r>
    </w:p>
    <w:p w14:paraId="7E86D47C" w14:textId="77777777" w:rsidR="00CE4F25" w:rsidRPr="00D7620A" w:rsidRDefault="00CE4F25" w:rsidP="00CE4F2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400V switchgear or Distribution Switchboard</w:t>
      </w:r>
    </w:p>
    <w:p w14:paraId="1592A192" w14:textId="77777777" w:rsidR="00CE4F25" w:rsidRPr="00D7620A" w:rsidRDefault="00CE4F25" w:rsidP="00CE4F2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Battery charger and stationary tripping batteries</w:t>
      </w:r>
    </w:p>
    <w:p w14:paraId="354D0FB8" w14:textId="77777777" w:rsidR="00CE4F25" w:rsidRPr="00D7620A" w:rsidRDefault="00CE4F25" w:rsidP="00CE4F2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Transformer bays - separate transformer bay for each transformer unit</w:t>
      </w:r>
    </w:p>
    <w:p w14:paraId="6860C9BA" w14:textId="77777777" w:rsidR="00CE4F25" w:rsidRPr="00D7620A" w:rsidRDefault="00CE4F25" w:rsidP="00CE4F2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Generator room</w:t>
      </w:r>
    </w:p>
    <w:p w14:paraId="6427D423" w14:textId="77777777" w:rsidR="00CE4F25" w:rsidRPr="00AB0B06" w:rsidRDefault="00CE4F25" w:rsidP="00CE4F25">
      <w:pPr>
        <w:pStyle w:val="TOC1"/>
        <w:numPr>
          <w:ilvl w:val="0"/>
          <w:numId w:val="18"/>
        </w:numPr>
        <w:tabs>
          <w:tab w:val="left" w:pos="910"/>
        </w:tabs>
        <w:spacing w:before="120" w:line="261" w:lineRule="auto"/>
        <w:ind w:left="375" w:right="844" w:hanging="534"/>
        <w:jc w:val="both"/>
        <w:rPr>
          <w:sz w:val="20"/>
          <w:szCs w:val="20"/>
        </w:rPr>
      </w:pPr>
      <w:r w:rsidRPr="00AB0B06">
        <w:rPr>
          <w:b w:val="0"/>
          <w:bCs w:val="0"/>
          <w:sz w:val="20"/>
          <w:szCs w:val="20"/>
        </w:rPr>
        <w:t>Room for Synchronising panel(s), changeover panel(s) and panel(s) for transformer protection schemes (separate suit of panels for each of these functions where required)</w:t>
      </w:r>
      <w:r w:rsidRPr="00AB0B06">
        <w:rPr>
          <w:sz w:val="20"/>
          <w:szCs w:val="20"/>
        </w:rPr>
        <w:t>.</w:t>
      </w:r>
    </w:p>
    <w:p w14:paraId="67022E4F" w14:textId="77777777" w:rsidR="00CE4F25" w:rsidRDefault="00CE4F25" w:rsidP="00CE4F25">
      <w:pPr>
        <w:spacing w:before="120" w:line="261" w:lineRule="auto"/>
        <w:ind w:left="375" w:right="390"/>
        <w:rPr>
          <w:sz w:val="20"/>
          <w:szCs w:val="20"/>
        </w:rPr>
      </w:pPr>
      <w:r w:rsidRPr="00D7620A">
        <w:rPr>
          <w:sz w:val="20"/>
          <w:szCs w:val="20"/>
        </w:rPr>
        <w:t>The standby diesel generator and auxiliary transformer shall each be housed in separate rooms and be supplied with roller shutter doors for access to the exterior of the building.</w:t>
      </w:r>
    </w:p>
    <w:p w14:paraId="71816157" w14:textId="77777777" w:rsidR="000138C4" w:rsidRPr="00D7620A" w:rsidRDefault="000138C4" w:rsidP="00ED47DE">
      <w:pPr>
        <w:spacing w:before="120" w:line="261" w:lineRule="auto"/>
        <w:ind w:left="375" w:right="458"/>
        <w:jc w:val="both"/>
        <w:rPr>
          <w:sz w:val="20"/>
          <w:szCs w:val="20"/>
        </w:rPr>
      </w:pPr>
    </w:p>
    <w:p w14:paraId="26D0F1EC" w14:textId="77777777" w:rsidR="008757C2" w:rsidRPr="00D7620A" w:rsidRDefault="00C031E9" w:rsidP="00ED47DE">
      <w:pPr>
        <w:spacing w:before="120" w:line="261" w:lineRule="auto"/>
        <w:ind w:left="375" w:right="455"/>
        <w:jc w:val="both"/>
        <w:rPr>
          <w:sz w:val="20"/>
          <w:szCs w:val="20"/>
        </w:rPr>
      </w:pPr>
      <w:r w:rsidRPr="00D7620A">
        <w:rPr>
          <w:sz w:val="20"/>
          <w:szCs w:val="20"/>
        </w:rPr>
        <w:t>The</w:t>
      </w:r>
      <w:r w:rsidRPr="00D7620A">
        <w:rPr>
          <w:spacing w:val="-6"/>
          <w:sz w:val="20"/>
          <w:szCs w:val="20"/>
        </w:rPr>
        <w:t xml:space="preserve"> </w:t>
      </w:r>
      <w:r w:rsidRPr="00D7620A">
        <w:rPr>
          <w:sz w:val="20"/>
          <w:szCs w:val="20"/>
        </w:rPr>
        <w:t>Contractor</w:t>
      </w:r>
      <w:r w:rsidRPr="00D7620A">
        <w:rPr>
          <w:spacing w:val="-6"/>
          <w:sz w:val="20"/>
          <w:szCs w:val="20"/>
        </w:rPr>
        <w:t xml:space="preserve"> </w:t>
      </w:r>
      <w:r w:rsidRPr="00D7620A">
        <w:rPr>
          <w:sz w:val="20"/>
          <w:szCs w:val="20"/>
        </w:rPr>
        <w:t>in</w:t>
      </w:r>
      <w:r w:rsidRPr="00D7620A">
        <w:rPr>
          <w:spacing w:val="-6"/>
          <w:sz w:val="20"/>
          <w:szCs w:val="20"/>
        </w:rPr>
        <w:t xml:space="preserve"> </w:t>
      </w:r>
      <w:r w:rsidRPr="00D7620A">
        <w:rPr>
          <w:sz w:val="20"/>
          <w:szCs w:val="20"/>
        </w:rPr>
        <w:t>his</w:t>
      </w:r>
      <w:r w:rsidRPr="00D7620A">
        <w:rPr>
          <w:spacing w:val="-7"/>
          <w:sz w:val="20"/>
          <w:szCs w:val="20"/>
        </w:rPr>
        <w:t xml:space="preserve"> </w:t>
      </w:r>
      <w:r w:rsidRPr="00D7620A">
        <w:rPr>
          <w:sz w:val="20"/>
          <w:szCs w:val="20"/>
        </w:rPr>
        <w:t>design</w:t>
      </w:r>
      <w:r w:rsidRPr="00D7620A">
        <w:rPr>
          <w:spacing w:val="-6"/>
          <w:sz w:val="20"/>
          <w:szCs w:val="20"/>
        </w:rPr>
        <w:t xml:space="preserve"> </w:t>
      </w:r>
      <w:r w:rsidRPr="00D7620A">
        <w:rPr>
          <w:sz w:val="20"/>
          <w:szCs w:val="20"/>
        </w:rPr>
        <w:t>shall</w:t>
      </w:r>
      <w:r w:rsidRPr="00D7620A">
        <w:rPr>
          <w:spacing w:val="-6"/>
          <w:sz w:val="20"/>
          <w:szCs w:val="20"/>
        </w:rPr>
        <w:t xml:space="preserve"> </w:t>
      </w:r>
      <w:r w:rsidRPr="00D7620A">
        <w:rPr>
          <w:sz w:val="20"/>
          <w:szCs w:val="20"/>
        </w:rPr>
        <w:t>account</w:t>
      </w:r>
      <w:r w:rsidRPr="00D7620A">
        <w:rPr>
          <w:spacing w:val="-7"/>
          <w:sz w:val="20"/>
          <w:szCs w:val="20"/>
        </w:rPr>
        <w:t xml:space="preserve"> </w:t>
      </w:r>
      <w:r w:rsidRPr="00D7620A">
        <w:rPr>
          <w:sz w:val="20"/>
          <w:szCs w:val="20"/>
        </w:rPr>
        <w:t>for</w:t>
      </w:r>
      <w:r w:rsidRPr="00D7620A">
        <w:rPr>
          <w:spacing w:val="-7"/>
          <w:sz w:val="20"/>
          <w:szCs w:val="20"/>
        </w:rPr>
        <w:t xml:space="preserve"> </w:t>
      </w:r>
      <w:r w:rsidRPr="00D7620A">
        <w:rPr>
          <w:sz w:val="20"/>
          <w:szCs w:val="20"/>
        </w:rPr>
        <w:t>the</w:t>
      </w:r>
      <w:r w:rsidRPr="00D7620A">
        <w:rPr>
          <w:spacing w:val="-7"/>
          <w:sz w:val="20"/>
          <w:szCs w:val="20"/>
        </w:rPr>
        <w:t xml:space="preserve"> </w:t>
      </w:r>
      <w:r w:rsidRPr="00D7620A">
        <w:rPr>
          <w:sz w:val="20"/>
          <w:szCs w:val="20"/>
        </w:rPr>
        <w:t>potential</w:t>
      </w:r>
      <w:r w:rsidRPr="00D7620A">
        <w:rPr>
          <w:spacing w:val="-7"/>
          <w:sz w:val="20"/>
          <w:szCs w:val="20"/>
        </w:rPr>
        <w:t xml:space="preserve"> </w:t>
      </w:r>
      <w:r w:rsidRPr="00D7620A">
        <w:rPr>
          <w:sz w:val="20"/>
          <w:szCs w:val="20"/>
        </w:rPr>
        <w:t>for</w:t>
      </w:r>
      <w:r w:rsidRPr="00D7620A">
        <w:rPr>
          <w:spacing w:val="-6"/>
          <w:sz w:val="20"/>
          <w:szCs w:val="20"/>
        </w:rPr>
        <w:t xml:space="preserve"> </w:t>
      </w:r>
      <w:r w:rsidRPr="00D7620A">
        <w:rPr>
          <w:sz w:val="20"/>
          <w:szCs w:val="20"/>
        </w:rPr>
        <w:t>rainfall</w:t>
      </w:r>
      <w:r w:rsidRPr="00D7620A">
        <w:rPr>
          <w:spacing w:val="-7"/>
          <w:sz w:val="20"/>
          <w:szCs w:val="20"/>
        </w:rPr>
        <w:t xml:space="preserve"> </w:t>
      </w:r>
      <w:r w:rsidRPr="00D7620A">
        <w:rPr>
          <w:sz w:val="20"/>
          <w:szCs w:val="20"/>
        </w:rPr>
        <w:t>and</w:t>
      </w:r>
      <w:r w:rsidRPr="00D7620A">
        <w:rPr>
          <w:spacing w:val="-7"/>
          <w:sz w:val="20"/>
          <w:szCs w:val="20"/>
        </w:rPr>
        <w:t xml:space="preserve"> </w:t>
      </w:r>
      <w:r w:rsidRPr="00D7620A">
        <w:rPr>
          <w:sz w:val="20"/>
          <w:szCs w:val="20"/>
        </w:rPr>
        <w:t>therefore</w:t>
      </w:r>
      <w:r w:rsidRPr="00D7620A">
        <w:rPr>
          <w:spacing w:val="-8"/>
          <w:sz w:val="20"/>
          <w:szCs w:val="20"/>
        </w:rPr>
        <w:t xml:space="preserve"> </w:t>
      </w:r>
      <w:r w:rsidRPr="00D7620A">
        <w:rPr>
          <w:sz w:val="20"/>
          <w:szCs w:val="20"/>
        </w:rPr>
        <w:t>shall</w:t>
      </w:r>
      <w:r w:rsidRPr="00D7620A">
        <w:rPr>
          <w:spacing w:val="-6"/>
          <w:sz w:val="20"/>
          <w:szCs w:val="20"/>
        </w:rPr>
        <w:t xml:space="preserve"> </w:t>
      </w:r>
      <w:r w:rsidRPr="00D7620A">
        <w:rPr>
          <w:sz w:val="20"/>
          <w:szCs w:val="20"/>
        </w:rPr>
        <w:t>eliminate</w:t>
      </w:r>
      <w:r w:rsidRPr="00D7620A">
        <w:rPr>
          <w:spacing w:val="-6"/>
          <w:sz w:val="20"/>
          <w:szCs w:val="20"/>
        </w:rPr>
        <w:t xml:space="preserve"> </w:t>
      </w:r>
      <w:r w:rsidRPr="00D7620A">
        <w:rPr>
          <w:sz w:val="20"/>
          <w:szCs w:val="20"/>
        </w:rPr>
        <w:t>the</w:t>
      </w:r>
      <w:r w:rsidRPr="00D7620A">
        <w:rPr>
          <w:spacing w:val="-6"/>
          <w:sz w:val="20"/>
          <w:szCs w:val="20"/>
        </w:rPr>
        <w:t xml:space="preserve"> </w:t>
      </w:r>
      <w:r w:rsidRPr="00D7620A">
        <w:rPr>
          <w:sz w:val="20"/>
          <w:szCs w:val="20"/>
        </w:rPr>
        <w:t>option of rainfall from buildings cascading down and potentially staining, or causing major maintenance of, exterior surfaces. The architectural style shall convey this sense of function and durability yet shall be compatible with existing building</w:t>
      </w:r>
      <w:r w:rsidRPr="00D7620A">
        <w:rPr>
          <w:spacing w:val="-6"/>
          <w:sz w:val="20"/>
          <w:szCs w:val="20"/>
        </w:rPr>
        <w:t xml:space="preserve"> </w:t>
      </w:r>
      <w:r w:rsidRPr="00D7620A">
        <w:rPr>
          <w:sz w:val="20"/>
          <w:szCs w:val="20"/>
        </w:rPr>
        <w:t>styles.</w:t>
      </w:r>
    </w:p>
    <w:p w14:paraId="38DDB763" w14:textId="77777777" w:rsidR="008757C2" w:rsidRPr="00D7620A" w:rsidRDefault="00C031E9" w:rsidP="00ED47DE">
      <w:pPr>
        <w:spacing w:before="120"/>
        <w:ind w:left="375"/>
        <w:jc w:val="both"/>
        <w:rPr>
          <w:sz w:val="20"/>
          <w:szCs w:val="20"/>
        </w:rPr>
      </w:pPr>
      <w:r w:rsidRPr="00D7620A">
        <w:rPr>
          <w:sz w:val="20"/>
          <w:szCs w:val="20"/>
        </w:rPr>
        <w:t>All buildings shall be of reinforced concrete, including but not limited to:</w:t>
      </w:r>
    </w:p>
    <w:p w14:paraId="2CD123D6" w14:textId="77777777" w:rsidR="008757C2" w:rsidRPr="00D7620A" w:rsidRDefault="00C031E9" w:rsidP="00542211">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Substructures and</w:t>
      </w:r>
      <w:r w:rsidRPr="00D7620A">
        <w:rPr>
          <w:b w:val="0"/>
          <w:bCs w:val="0"/>
          <w:spacing w:val="-2"/>
          <w:sz w:val="20"/>
          <w:szCs w:val="20"/>
        </w:rPr>
        <w:t xml:space="preserve"> </w:t>
      </w:r>
      <w:r w:rsidRPr="00D7620A">
        <w:rPr>
          <w:b w:val="0"/>
          <w:bCs w:val="0"/>
          <w:sz w:val="20"/>
          <w:szCs w:val="20"/>
        </w:rPr>
        <w:t>slabs;</w:t>
      </w:r>
    </w:p>
    <w:p w14:paraId="6E589E88" w14:textId="77777777" w:rsidR="008757C2" w:rsidRPr="00D7620A" w:rsidRDefault="00C031E9" w:rsidP="00542211">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Frame;</w:t>
      </w:r>
    </w:p>
    <w:p w14:paraId="58C6C6C8" w14:textId="77777777" w:rsidR="008757C2" w:rsidRPr="00D7620A" w:rsidRDefault="00C031E9" w:rsidP="00542211">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Stairways;</w:t>
      </w:r>
      <w:r w:rsidRPr="00D7620A">
        <w:rPr>
          <w:b w:val="0"/>
          <w:bCs w:val="0"/>
          <w:spacing w:val="-1"/>
          <w:sz w:val="20"/>
          <w:szCs w:val="20"/>
        </w:rPr>
        <w:t xml:space="preserve"> </w:t>
      </w:r>
      <w:r w:rsidRPr="00D7620A">
        <w:rPr>
          <w:b w:val="0"/>
          <w:bCs w:val="0"/>
          <w:sz w:val="20"/>
          <w:szCs w:val="20"/>
        </w:rPr>
        <w:t>and</w:t>
      </w:r>
    </w:p>
    <w:p w14:paraId="5CC4DEC4" w14:textId="77777777" w:rsidR="008757C2" w:rsidRPr="00D7620A" w:rsidRDefault="00C031E9" w:rsidP="00542211">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Roofs.</w:t>
      </w:r>
    </w:p>
    <w:p w14:paraId="07A2E591" w14:textId="77777777" w:rsidR="008757C2" w:rsidRPr="00D7620A" w:rsidRDefault="00C031E9" w:rsidP="00ED47DE">
      <w:pPr>
        <w:spacing w:before="120"/>
        <w:ind w:left="375"/>
        <w:jc w:val="both"/>
        <w:rPr>
          <w:sz w:val="20"/>
          <w:szCs w:val="20"/>
        </w:rPr>
      </w:pPr>
      <w:r w:rsidRPr="00D7620A">
        <w:rPr>
          <w:sz w:val="20"/>
          <w:szCs w:val="20"/>
        </w:rPr>
        <w:t>All building infill shall be concrete masonry units. All floors shall be hardened concrete finish.</w:t>
      </w:r>
    </w:p>
    <w:p w14:paraId="0F4D8F6B" w14:textId="77777777" w:rsidR="008757C2" w:rsidRPr="00D7620A" w:rsidRDefault="00C031E9" w:rsidP="00ED47DE">
      <w:pPr>
        <w:spacing w:before="120" w:line="261" w:lineRule="auto"/>
        <w:ind w:left="375" w:right="453"/>
        <w:jc w:val="both"/>
        <w:rPr>
          <w:sz w:val="20"/>
          <w:szCs w:val="20"/>
        </w:rPr>
      </w:pPr>
      <w:r w:rsidRPr="00D7620A">
        <w:rPr>
          <w:sz w:val="20"/>
          <w:szCs w:val="20"/>
        </w:rPr>
        <w:t>Parapets</w:t>
      </w:r>
      <w:r w:rsidRPr="00D7620A">
        <w:rPr>
          <w:spacing w:val="-4"/>
          <w:sz w:val="20"/>
          <w:szCs w:val="20"/>
        </w:rPr>
        <w:t xml:space="preserve"> </w:t>
      </w:r>
      <w:r w:rsidRPr="00D7620A">
        <w:rPr>
          <w:sz w:val="20"/>
          <w:szCs w:val="20"/>
        </w:rPr>
        <w:t>and</w:t>
      </w:r>
      <w:r w:rsidRPr="00D7620A">
        <w:rPr>
          <w:spacing w:val="-4"/>
          <w:sz w:val="20"/>
          <w:szCs w:val="20"/>
        </w:rPr>
        <w:t xml:space="preserve"> </w:t>
      </w:r>
      <w:r w:rsidRPr="00D7620A">
        <w:rPr>
          <w:sz w:val="20"/>
          <w:szCs w:val="20"/>
        </w:rPr>
        <w:t>screens</w:t>
      </w:r>
      <w:r w:rsidRPr="00D7620A">
        <w:rPr>
          <w:spacing w:val="-4"/>
          <w:sz w:val="20"/>
          <w:szCs w:val="20"/>
        </w:rPr>
        <w:t xml:space="preserve"> </w:t>
      </w:r>
      <w:r w:rsidRPr="00D7620A">
        <w:rPr>
          <w:sz w:val="20"/>
          <w:szCs w:val="20"/>
        </w:rPr>
        <w:t>shall</w:t>
      </w:r>
      <w:r w:rsidRPr="00D7620A">
        <w:rPr>
          <w:spacing w:val="-5"/>
          <w:sz w:val="20"/>
          <w:szCs w:val="20"/>
        </w:rPr>
        <w:t xml:space="preserve"> </w:t>
      </w:r>
      <w:r w:rsidRPr="00D7620A">
        <w:rPr>
          <w:sz w:val="20"/>
          <w:szCs w:val="20"/>
        </w:rPr>
        <w:t>be</w:t>
      </w:r>
      <w:r w:rsidRPr="00D7620A">
        <w:rPr>
          <w:spacing w:val="-5"/>
          <w:sz w:val="20"/>
          <w:szCs w:val="20"/>
        </w:rPr>
        <w:t xml:space="preserve"> </w:t>
      </w:r>
      <w:r w:rsidRPr="00D7620A">
        <w:rPr>
          <w:sz w:val="20"/>
          <w:szCs w:val="20"/>
        </w:rPr>
        <w:t>of</w:t>
      </w:r>
      <w:r w:rsidRPr="00D7620A">
        <w:rPr>
          <w:spacing w:val="-5"/>
          <w:sz w:val="20"/>
          <w:szCs w:val="20"/>
        </w:rPr>
        <w:t xml:space="preserve"> </w:t>
      </w:r>
      <w:r w:rsidRPr="00D7620A">
        <w:rPr>
          <w:sz w:val="20"/>
          <w:szCs w:val="20"/>
        </w:rPr>
        <w:t>reinforced</w:t>
      </w:r>
      <w:r w:rsidRPr="00D7620A">
        <w:rPr>
          <w:spacing w:val="-6"/>
          <w:sz w:val="20"/>
          <w:szCs w:val="20"/>
        </w:rPr>
        <w:t xml:space="preserve"> </w:t>
      </w:r>
      <w:r w:rsidRPr="00D7620A">
        <w:rPr>
          <w:sz w:val="20"/>
          <w:szCs w:val="20"/>
        </w:rPr>
        <w:t>concrete</w:t>
      </w:r>
      <w:r w:rsidRPr="00D7620A">
        <w:rPr>
          <w:spacing w:val="-6"/>
          <w:sz w:val="20"/>
          <w:szCs w:val="20"/>
        </w:rPr>
        <w:t xml:space="preserve"> </w:t>
      </w:r>
      <w:r w:rsidRPr="00D7620A">
        <w:rPr>
          <w:sz w:val="20"/>
          <w:szCs w:val="20"/>
        </w:rPr>
        <w:t>and</w:t>
      </w:r>
      <w:r w:rsidRPr="00D7620A">
        <w:rPr>
          <w:spacing w:val="-5"/>
          <w:sz w:val="20"/>
          <w:szCs w:val="20"/>
        </w:rPr>
        <w:t xml:space="preserve"> </w:t>
      </w:r>
      <w:r w:rsidRPr="00D7620A">
        <w:rPr>
          <w:sz w:val="20"/>
          <w:szCs w:val="20"/>
        </w:rPr>
        <w:t>shall</w:t>
      </w:r>
      <w:r w:rsidRPr="00D7620A">
        <w:rPr>
          <w:spacing w:val="-5"/>
          <w:sz w:val="20"/>
          <w:szCs w:val="20"/>
        </w:rPr>
        <w:t xml:space="preserve"> </w:t>
      </w:r>
      <w:r w:rsidRPr="00D7620A">
        <w:rPr>
          <w:sz w:val="20"/>
          <w:szCs w:val="20"/>
        </w:rPr>
        <w:t>conform</w:t>
      </w:r>
      <w:r w:rsidRPr="00D7620A">
        <w:rPr>
          <w:spacing w:val="-5"/>
          <w:sz w:val="20"/>
          <w:szCs w:val="20"/>
        </w:rPr>
        <w:t xml:space="preserve"> </w:t>
      </w:r>
      <w:r w:rsidRPr="00D7620A">
        <w:rPr>
          <w:sz w:val="20"/>
          <w:szCs w:val="20"/>
        </w:rPr>
        <w:t>to</w:t>
      </w:r>
      <w:r w:rsidRPr="00D7620A">
        <w:rPr>
          <w:spacing w:val="-5"/>
          <w:sz w:val="20"/>
          <w:szCs w:val="20"/>
        </w:rPr>
        <w:t xml:space="preserve"> </w:t>
      </w:r>
      <w:r w:rsidRPr="00D7620A">
        <w:rPr>
          <w:sz w:val="20"/>
          <w:szCs w:val="20"/>
        </w:rPr>
        <w:t>the</w:t>
      </w:r>
      <w:r w:rsidRPr="00D7620A">
        <w:rPr>
          <w:spacing w:val="-6"/>
          <w:sz w:val="20"/>
          <w:szCs w:val="20"/>
        </w:rPr>
        <w:t xml:space="preserve"> </w:t>
      </w:r>
      <w:r w:rsidRPr="00D7620A">
        <w:rPr>
          <w:sz w:val="20"/>
          <w:szCs w:val="20"/>
        </w:rPr>
        <w:t>same</w:t>
      </w:r>
      <w:r w:rsidRPr="00D7620A">
        <w:rPr>
          <w:spacing w:val="-6"/>
          <w:sz w:val="20"/>
          <w:szCs w:val="20"/>
        </w:rPr>
        <w:t xml:space="preserve"> </w:t>
      </w:r>
      <w:r w:rsidRPr="00D7620A">
        <w:rPr>
          <w:sz w:val="20"/>
          <w:szCs w:val="20"/>
        </w:rPr>
        <w:t>functional</w:t>
      </w:r>
      <w:r w:rsidRPr="00D7620A">
        <w:rPr>
          <w:spacing w:val="-5"/>
          <w:sz w:val="20"/>
          <w:szCs w:val="20"/>
        </w:rPr>
        <w:t xml:space="preserve"> </w:t>
      </w:r>
      <w:r w:rsidRPr="00D7620A">
        <w:rPr>
          <w:sz w:val="20"/>
          <w:szCs w:val="20"/>
        </w:rPr>
        <w:t>and</w:t>
      </w:r>
      <w:r w:rsidRPr="00D7620A">
        <w:rPr>
          <w:spacing w:val="-5"/>
          <w:sz w:val="20"/>
          <w:szCs w:val="20"/>
        </w:rPr>
        <w:t xml:space="preserve"> </w:t>
      </w:r>
      <w:r w:rsidRPr="00D7620A">
        <w:rPr>
          <w:sz w:val="20"/>
          <w:szCs w:val="20"/>
        </w:rPr>
        <w:t>aesthetic qualities of buildings. Where sunshade type structures are permitted, they can be constructed from appropriately sized structural steel members that shall be painted following erection. Local construction materials and techniques shall be utilized when practical and consistent with long facility</w:t>
      </w:r>
      <w:r w:rsidRPr="00D7620A">
        <w:rPr>
          <w:spacing w:val="-34"/>
          <w:sz w:val="20"/>
          <w:szCs w:val="20"/>
        </w:rPr>
        <w:t xml:space="preserve"> </w:t>
      </w:r>
      <w:r w:rsidRPr="00D7620A">
        <w:rPr>
          <w:sz w:val="20"/>
          <w:szCs w:val="20"/>
        </w:rPr>
        <w:t>life.</w:t>
      </w:r>
    </w:p>
    <w:p w14:paraId="2D83C800" w14:textId="77777777" w:rsidR="008757C2" w:rsidRPr="00D7620A" w:rsidRDefault="00C031E9" w:rsidP="00ED47DE">
      <w:pPr>
        <w:spacing w:before="120" w:line="261" w:lineRule="auto"/>
        <w:ind w:left="375" w:right="454"/>
        <w:jc w:val="both"/>
        <w:rPr>
          <w:sz w:val="20"/>
          <w:szCs w:val="20"/>
        </w:rPr>
      </w:pPr>
      <w:r w:rsidRPr="00D7620A">
        <w:rPr>
          <w:sz w:val="20"/>
          <w:szCs w:val="20"/>
        </w:rPr>
        <w:t>Minimum ceiling height in all buildings shall be 3 meters. Buildings where hoists or cranes are permanently installed, or where temporary hoists are required, shall have heights dictated by appropriate distances and clearances</w:t>
      </w:r>
      <w:r w:rsidRPr="00D7620A">
        <w:rPr>
          <w:spacing w:val="-9"/>
          <w:sz w:val="20"/>
          <w:szCs w:val="20"/>
        </w:rPr>
        <w:t xml:space="preserve"> </w:t>
      </w:r>
      <w:r w:rsidRPr="00D7620A">
        <w:rPr>
          <w:sz w:val="20"/>
          <w:szCs w:val="20"/>
        </w:rPr>
        <w:t>for</w:t>
      </w:r>
      <w:r w:rsidRPr="00D7620A">
        <w:rPr>
          <w:spacing w:val="-9"/>
          <w:sz w:val="20"/>
          <w:szCs w:val="20"/>
        </w:rPr>
        <w:t xml:space="preserve"> </w:t>
      </w:r>
      <w:r w:rsidRPr="00D7620A">
        <w:rPr>
          <w:sz w:val="20"/>
          <w:szCs w:val="20"/>
        </w:rPr>
        <w:t>the</w:t>
      </w:r>
      <w:r w:rsidRPr="00D7620A">
        <w:rPr>
          <w:spacing w:val="-10"/>
          <w:sz w:val="20"/>
          <w:szCs w:val="20"/>
        </w:rPr>
        <w:t xml:space="preserve"> </w:t>
      </w:r>
      <w:r w:rsidRPr="00D7620A">
        <w:rPr>
          <w:sz w:val="20"/>
          <w:szCs w:val="20"/>
        </w:rPr>
        <w:t>hoisting</w:t>
      </w:r>
      <w:r w:rsidRPr="00D7620A">
        <w:rPr>
          <w:spacing w:val="-10"/>
          <w:sz w:val="20"/>
          <w:szCs w:val="20"/>
        </w:rPr>
        <w:t xml:space="preserve"> </w:t>
      </w:r>
      <w:r w:rsidRPr="00D7620A">
        <w:rPr>
          <w:sz w:val="20"/>
          <w:szCs w:val="20"/>
        </w:rPr>
        <w:t>equipment,</w:t>
      </w:r>
      <w:r w:rsidRPr="00D7620A">
        <w:rPr>
          <w:spacing w:val="-8"/>
          <w:sz w:val="20"/>
          <w:szCs w:val="20"/>
        </w:rPr>
        <w:t xml:space="preserve"> </w:t>
      </w:r>
      <w:r w:rsidRPr="00D7620A">
        <w:rPr>
          <w:sz w:val="20"/>
          <w:szCs w:val="20"/>
        </w:rPr>
        <w:t>hoisting</w:t>
      </w:r>
      <w:r w:rsidRPr="00D7620A">
        <w:rPr>
          <w:spacing w:val="-9"/>
          <w:sz w:val="20"/>
          <w:szCs w:val="20"/>
        </w:rPr>
        <w:t xml:space="preserve"> </w:t>
      </w:r>
      <w:r w:rsidRPr="00D7620A">
        <w:rPr>
          <w:sz w:val="20"/>
          <w:szCs w:val="20"/>
        </w:rPr>
        <w:t>motors,</w:t>
      </w:r>
      <w:r w:rsidRPr="00D7620A">
        <w:rPr>
          <w:spacing w:val="-10"/>
          <w:sz w:val="20"/>
          <w:szCs w:val="20"/>
        </w:rPr>
        <w:t xml:space="preserve"> </w:t>
      </w:r>
      <w:r w:rsidRPr="00D7620A">
        <w:rPr>
          <w:sz w:val="20"/>
          <w:szCs w:val="20"/>
        </w:rPr>
        <w:t>chains</w:t>
      </w:r>
      <w:r w:rsidRPr="00D7620A">
        <w:rPr>
          <w:spacing w:val="-9"/>
          <w:sz w:val="20"/>
          <w:szCs w:val="20"/>
        </w:rPr>
        <w:t xml:space="preserve"> </w:t>
      </w:r>
      <w:r w:rsidRPr="00D7620A">
        <w:rPr>
          <w:sz w:val="20"/>
          <w:szCs w:val="20"/>
        </w:rPr>
        <w:t>and</w:t>
      </w:r>
      <w:r w:rsidRPr="00D7620A">
        <w:rPr>
          <w:spacing w:val="-8"/>
          <w:sz w:val="20"/>
          <w:szCs w:val="20"/>
        </w:rPr>
        <w:t xml:space="preserve"> </w:t>
      </w:r>
      <w:r w:rsidRPr="00D7620A">
        <w:rPr>
          <w:sz w:val="20"/>
          <w:szCs w:val="20"/>
        </w:rPr>
        <w:t>hooks;</w:t>
      </w:r>
      <w:r w:rsidRPr="00D7620A">
        <w:rPr>
          <w:spacing w:val="-9"/>
          <w:sz w:val="20"/>
          <w:szCs w:val="20"/>
        </w:rPr>
        <w:t xml:space="preserve"> </w:t>
      </w:r>
      <w:r w:rsidRPr="00D7620A">
        <w:rPr>
          <w:sz w:val="20"/>
          <w:szCs w:val="20"/>
        </w:rPr>
        <w:t>equipment</w:t>
      </w:r>
      <w:r w:rsidRPr="00D7620A">
        <w:rPr>
          <w:spacing w:val="-9"/>
          <w:sz w:val="20"/>
          <w:szCs w:val="20"/>
        </w:rPr>
        <w:t xml:space="preserve"> </w:t>
      </w:r>
      <w:r w:rsidRPr="00D7620A">
        <w:rPr>
          <w:sz w:val="20"/>
          <w:szCs w:val="20"/>
        </w:rPr>
        <w:t>being</w:t>
      </w:r>
      <w:r w:rsidRPr="00D7620A">
        <w:rPr>
          <w:spacing w:val="-9"/>
          <w:sz w:val="20"/>
          <w:szCs w:val="20"/>
        </w:rPr>
        <w:t xml:space="preserve"> </w:t>
      </w:r>
      <w:r w:rsidRPr="00D7620A">
        <w:rPr>
          <w:sz w:val="20"/>
          <w:szCs w:val="20"/>
        </w:rPr>
        <w:t>moved;</w:t>
      </w:r>
      <w:r w:rsidRPr="00D7620A">
        <w:rPr>
          <w:spacing w:val="-8"/>
          <w:sz w:val="20"/>
          <w:szCs w:val="20"/>
        </w:rPr>
        <w:t xml:space="preserve"> </w:t>
      </w:r>
      <w:r w:rsidRPr="00D7620A">
        <w:rPr>
          <w:sz w:val="20"/>
          <w:szCs w:val="20"/>
        </w:rPr>
        <w:t>and</w:t>
      </w:r>
      <w:r w:rsidRPr="00D7620A">
        <w:rPr>
          <w:spacing w:val="-9"/>
          <w:sz w:val="20"/>
          <w:szCs w:val="20"/>
        </w:rPr>
        <w:t xml:space="preserve"> </w:t>
      </w:r>
      <w:r w:rsidRPr="00D7620A">
        <w:rPr>
          <w:sz w:val="20"/>
          <w:szCs w:val="20"/>
        </w:rPr>
        <w:t>level of receiving</w:t>
      </w:r>
      <w:r w:rsidRPr="00D7620A">
        <w:rPr>
          <w:spacing w:val="-1"/>
          <w:sz w:val="20"/>
          <w:szCs w:val="20"/>
        </w:rPr>
        <w:t xml:space="preserve"> </w:t>
      </w:r>
      <w:r w:rsidRPr="00D7620A">
        <w:rPr>
          <w:sz w:val="20"/>
          <w:szCs w:val="20"/>
        </w:rPr>
        <w:t>vehicle.</w:t>
      </w:r>
    </w:p>
    <w:p w14:paraId="339C7075" w14:textId="77777777" w:rsidR="008757C2" w:rsidRPr="00D7620A" w:rsidRDefault="00C031E9" w:rsidP="00ED47DE">
      <w:pPr>
        <w:spacing w:before="120" w:line="261" w:lineRule="auto"/>
        <w:ind w:left="375" w:right="455"/>
        <w:jc w:val="both"/>
        <w:rPr>
          <w:sz w:val="20"/>
          <w:szCs w:val="20"/>
        </w:rPr>
      </w:pPr>
      <w:r w:rsidRPr="00D7620A">
        <w:rPr>
          <w:sz w:val="20"/>
          <w:szCs w:val="20"/>
        </w:rPr>
        <w:t>The Employer shall approve all arrangements, building and room sizes, massing of building elements, architectural treatments and proposed materials to be used prior to final design. The Employer reserves the right to reject any architectural concepts and details and to require rework and re-submittal to satisfy strictly aesthetic, as well as size, material and functional, concerns.</w:t>
      </w:r>
    </w:p>
    <w:p w14:paraId="139304C9" w14:textId="77777777" w:rsidR="008757C2" w:rsidRPr="00D7620A" w:rsidRDefault="00C031E9" w:rsidP="00ED47DE">
      <w:pPr>
        <w:spacing w:before="120" w:line="261" w:lineRule="auto"/>
        <w:ind w:left="374" w:right="455"/>
        <w:jc w:val="both"/>
        <w:rPr>
          <w:sz w:val="20"/>
          <w:szCs w:val="20"/>
        </w:rPr>
      </w:pPr>
      <w:r w:rsidRPr="00D7620A">
        <w:rPr>
          <w:sz w:val="20"/>
          <w:szCs w:val="20"/>
        </w:rPr>
        <w:t>Storage facilities shall be designed and built according to the agreed requirements of the operating entity.</w:t>
      </w:r>
      <w:r w:rsidR="00B659F4" w:rsidRPr="00D7620A">
        <w:rPr>
          <w:sz w:val="20"/>
          <w:szCs w:val="20"/>
        </w:rPr>
        <w:t xml:space="preserve"> The Contractor shall design and construct storage facilities for spares and / or other materials required for the operation of the works. Separate storage areas shall be provided for dry and liquid materials. Areas for liquid materials shall be bunded to contain the liquids. Storage facilities for hazardous chemicals shall comply with the requirements of the relevant safety regulations.</w:t>
      </w:r>
    </w:p>
    <w:p w14:paraId="0A2B430D" w14:textId="77777777" w:rsidR="008757C2" w:rsidRPr="00C776BD" w:rsidRDefault="00C031E9" w:rsidP="00542211">
      <w:pPr>
        <w:pStyle w:val="ListParagraph"/>
        <w:numPr>
          <w:ilvl w:val="3"/>
          <w:numId w:val="35"/>
        </w:numPr>
        <w:spacing w:before="240" w:after="240"/>
        <w:ind w:left="1454"/>
        <w:rPr>
          <w:b/>
          <w:bCs/>
        </w:rPr>
      </w:pPr>
      <w:r w:rsidRPr="00C776BD">
        <w:rPr>
          <w:b/>
          <w:bCs/>
        </w:rPr>
        <w:t>Roofs</w:t>
      </w:r>
    </w:p>
    <w:p w14:paraId="38B80DC2" w14:textId="77777777" w:rsidR="008757C2" w:rsidRPr="005C62F4" w:rsidRDefault="00C031E9" w:rsidP="00ED47DE">
      <w:pPr>
        <w:spacing w:before="120" w:line="261" w:lineRule="auto"/>
        <w:ind w:left="375" w:right="455"/>
        <w:jc w:val="both"/>
        <w:rPr>
          <w:sz w:val="20"/>
          <w:szCs w:val="20"/>
        </w:rPr>
      </w:pPr>
      <w:r w:rsidRPr="005C62F4">
        <w:rPr>
          <w:sz w:val="20"/>
          <w:szCs w:val="20"/>
        </w:rPr>
        <w:t>All roof coverings shall be according to codes and South African National Standards (SANS) standards. All roofs shall slope to external walls and not over doorways, sidewalks, or other areas likely to be occupied by personnel. Parapets may not be used at roof edges to control drainage and shall discharge into concealed gutters and conveyed down walls via downpipes. All drainage systems shall include provisions to control sand infiltration and blockage.</w:t>
      </w:r>
    </w:p>
    <w:p w14:paraId="07F4A29F" w14:textId="77777777" w:rsidR="008757C2" w:rsidRPr="005C62F4" w:rsidRDefault="00C031E9" w:rsidP="00ED47DE">
      <w:pPr>
        <w:spacing w:before="120" w:line="261" w:lineRule="auto"/>
        <w:ind w:left="375" w:right="456"/>
        <w:jc w:val="both"/>
        <w:rPr>
          <w:sz w:val="20"/>
          <w:szCs w:val="20"/>
        </w:rPr>
      </w:pPr>
      <w:r w:rsidRPr="005C62F4">
        <w:rPr>
          <w:sz w:val="20"/>
          <w:szCs w:val="20"/>
        </w:rPr>
        <w:t>Roof</w:t>
      </w:r>
      <w:r w:rsidRPr="005C62F4">
        <w:rPr>
          <w:spacing w:val="-5"/>
          <w:sz w:val="20"/>
          <w:szCs w:val="20"/>
        </w:rPr>
        <w:t xml:space="preserve"> </w:t>
      </w:r>
      <w:r w:rsidRPr="005C62F4">
        <w:rPr>
          <w:sz w:val="20"/>
          <w:szCs w:val="20"/>
        </w:rPr>
        <w:t>hatches</w:t>
      </w:r>
      <w:r w:rsidRPr="005C62F4">
        <w:rPr>
          <w:spacing w:val="-4"/>
          <w:sz w:val="20"/>
          <w:szCs w:val="20"/>
        </w:rPr>
        <w:t xml:space="preserve"> </w:t>
      </w:r>
      <w:r w:rsidRPr="005C62F4">
        <w:rPr>
          <w:sz w:val="20"/>
          <w:szCs w:val="20"/>
        </w:rPr>
        <w:t>shall</w:t>
      </w:r>
      <w:r w:rsidRPr="005C62F4">
        <w:rPr>
          <w:spacing w:val="-4"/>
          <w:sz w:val="20"/>
          <w:szCs w:val="20"/>
        </w:rPr>
        <w:t xml:space="preserve"> </w:t>
      </w:r>
      <w:r w:rsidRPr="005C62F4">
        <w:rPr>
          <w:sz w:val="20"/>
          <w:szCs w:val="20"/>
        </w:rPr>
        <w:t>be</w:t>
      </w:r>
      <w:r w:rsidRPr="005C62F4">
        <w:rPr>
          <w:spacing w:val="-7"/>
          <w:sz w:val="20"/>
          <w:szCs w:val="20"/>
        </w:rPr>
        <w:t xml:space="preserve"> </w:t>
      </w:r>
      <w:r w:rsidRPr="005C62F4">
        <w:rPr>
          <w:sz w:val="20"/>
          <w:szCs w:val="20"/>
        </w:rPr>
        <w:t>installed</w:t>
      </w:r>
      <w:r w:rsidRPr="005C62F4">
        <w:rPr>
          <w:spacing w:val="-5"/>
          <w:sz w:val="20"/>
          <w:szCs w:val="20"/>
        </w:rPr>
        <w:t xml:space="preserve"> </w:t>
      </w:r>
      <w:r w:rsidRPr="005C62F4">
        <w:rPr>
          <w:sz w:val="20"/>
          <w:szCs w:val="20"/>
        </w:rPr>
        <w:t>to</w:t>
      </w:r>
      <w:r w:rsidRPr="005C62F4">
        <w:rPr>
          <w:spacing w:val="-4"/>
          <w:sz w:val="20"/>
          <w:szCs w:val="20"/>
        </w:rPr>
        <w:t xml:space="preserve"> </w:t>
      </w:r>
      <w:r w:rsidRPr="005C62F4">
        <w:rPr>
          <w:sz w:val="20"/>
          <w:szCs w:val="20"/>
        </w:rPr>
        <w:t>give</w:t>
      </w:r>
      <w:r w:rsidRPr="005C62F4">
        <w:rPr>
          <w:spacing w:val="-4"/>
          <w:sz w:val="20"/>
          <w:szCs w:val="20"/>
        </w:rPr>
        <w:t xml:space="preserve"> </w:t>
      </w:r>
      <w:r w:rsidRPr="005C62F4">
        <w:rPr>
          <w:sz w:val="20"/>
          <w:szCs w:val="20"/>
        </w:rPr>
        <w:t>roof</w:t>
      </w:r>
      <w:r w:rsidRPr="005C62F4">
        <w:rPr>
          <w:spacing w:val="-4"/>
          <w:sz w:val="20"/>
          <w:szCs w:val="20"/>
        </w:rPr>
        <w:t xml:space="preserve"> </w:t>
      </w:r>
      <w:r w:rsidRPr="005C62F4">
        <w:rPr>
          <w:sz w:val="20"/>
          <w:szCs w:val="20"/>
        </w:rPr>
        <w:t>access</w:t>
      </w:r>
      <w:r w:rsidRPr="005C62F4">
        <w:rPr>
          <w:spacing w:val="-3"/>
          <w:sz w:val="20"/>
          <w:szCs w:val="20"/>
        </w:rPr>
        <w:t xml:space="preserve"> </w:t>
      </w:r>
      <w:r w:rsidRPr="005C62F4">
        <w:rPr>
          <w:sz w:val="20"/>
          <w:szCs w:val="20"/>
        </w:rPr>
        <w:t>where</w:t>
      </w:r>
      <w:r w:rsidRPr="005C62F4">
        <w:rPr>
          <w:spacing w:val="-5"/>
          <w:sz w:val="20"/>
          <w:szCs w:val="20"/>
        </w:rPr>
        <w:t xml:space="preserve"> </w:t>
      </w:r>
      <w:r w:rsidRPr="005C62F4">
        <w:rPr>
          <w:sz w:val="20"/>
          <w:szCs w:val="20"/>
        </w:rPr>
        <w:t>required</w:t>
      </w:r>
      <w:r w:rsidRPr="005C62F4">
        <w:rPr>
          <w:spacing w:val="-4"/>
          <w:sz w:val="20"/>
          <w:szCs w:val="20"/>
        </w:rPr>
        <w:t xml:space="preserve"> </w:t>
      </w:r>
      <w:r w:rsidRPr="005C62F4">
        <w:rPr>
          <w:sz w:val="20"/>
          <w:szCs w:val="20"/>
        </w:rPr>
        <w:t>for</w:t>
      </w:r>
      <w:r w:rsidRPr="005C62F4">
        <w:rPr>
          <w:spacing w:val="-4"/>
          <w:sz w:val="20"/>
          <w:szCs w:val="20"/>
        </w:rPr>
        <w:t xml:space="preserve"> </w:t>
      </w:r>
      <w:r w:rsidRPr="005C62F4">
        <w:rPr>
          <w:sz w:val="20"/>
          <w:szCs w:val="20"/>
        </w:rPr>
        <w:t>access</w:t>
      </w:r>
      <w:r w:rsidRPr="005C62F4">
        <w:rPr>
          <w:spacing w:val="-4"/>
          <w:sz w:val="20"/>
          <w:szCs w:val="20"/>
        </w:rPr>
        <w:t xml:space="preserve"> </w:t>
      </w:r>
      <w:r w:rsidRPr="005C62F4">
        <w:rPr>
          <w:sz w:val="20"/>
          <w:szCs w:val="20"/>
        </w:rPr>
        <w:t>to</w:t>
      </w:r>
      <w:r w:rsidRPr="005C62F4">
        <w:rPr>
          <w:spacing w:val="-8"/>
          <w:sz w:val="20"/>
          <w:szCs w:val="20"/>
        </w:rPr>
        <w:t xml:space="preserve"> </w:t>
      </w:r>
      <w:r w:rsidRPr="005C62F4">
        <w:rPr>
          <w:sz w:val="20"/>
          <w:szCs w:val="20"/>
        </w:rPr>
        <w:t>equipment</w:t>
      </w:r>
      <w:r w:rsidRPr="005C62F4">
        <w:rPr>
          <w:spacing w:val="-4"/>
          <w:sz w:val="20"/>
          <w:szCs w:val="20"/>
        </w:rPr>
        <w:t xml:space="preserve"> </w:t>
      </w:r>
      <w:r w:rsidRPr="005C62F4">
        <w:rPr>
          <w:sz w:val="20"/>
          <w:szCs w:val="20"/>
        </w:rPr>
        <w:t>and</w:t>
      </w:r>
      <w:r w:rsidRPr="005C62F4">
        <w:rPr>
          <w:spacing w:val="-4"/>
          <w:sz w:val="20"/>
          <w:szCs w:val="20"/>
        </w:rPr>
        <w:t xml:space="preserve"> </w:t>
      </w:r>
      <w:r w:rsidRPr="005C62F4">
        <w:rPr>
          <w:sz w:val="20"/>
          <w:szCs w:val="20"/>
        </w:rPr>
        <w:t>to</w:t>
      </w:r>
      <w:r w:rsidRPr="005C62F4">
        <w:rPr>
          <w:spacing w:val="-4"/>
          <w:sz w:val="20"/>
          <w:szCs w:val="20"/>
        </w:rPr>
        <w:t xml:space="preserve"> </w:t>
      </w:r>
      <w:r w:rsidRPr="005C62F4">
        <w:rPr>
          <w:sz w:val="20"/>
          <w:szCs w:val="20"/>
        </w:rPr>
        <w:t>each</w:t>
      </w:r>
      <w:r w:rsidRPr="005C62F4">
        <w:rPr>
          <w:spacing w:val="-7"/>
          <w:sz w:val="20"/>
          <w:szCs w:val="20"/>
        </w:rPr>
        <w:t xml:space="preserve"> </w:t>
      </w:r>
      <w:r w:rsidRPr="005C62F4">
        <w:rPr>
          <w:sz w:val="20"/>
          <w:szCs w:val="20"/>
        </w:rPr>
        <w:t>level of structures to allow convenient access from the interior of the</w:t>
      </w:r>
      <w:r w:rsidRPr="005C62F4">
        <w:rPr>
          <w:spacing w:val="-20"/>
          <w:sz w:val="20"/>
          <w:szCs w:val="20"/>
        </w:rPr>
        <w:t xml:space="preserve"> </w:t>
      </w:r>
      <w:r w:rsidRPr="005C62F4">
        <w:rPr>
          <w:sz w:val="20"/>
          <w:szCs w:val="20"/>
        </w:rPr>
        <w:t>buildings.</w:t>
      </w:r>
    </w:p>
    <w:p w14:paraId="4F0F6AC1" w14:textId="77777777" w:rsidR="008757C2" w:rsidRPr="005C62F4" w:rsidRDefault="00C031E9" w:rsidP="00ED47DE">
      <w:pPr>
        <w:spacing w:before="120" w:line="261" w:lineRule="auto"/>
        <w:ind w:left="375" w:right="456"/>
        <w:jc w:val="both"/>
        <w:rPr>
          <w:sz w:val="20"/>
          <w:szCs w:val="20"/>
        </w:rPr>
      </w:pPr>
      <w:r w:rsidRPr="005C62F4">
        <w:rPr>
          <w:sz w:val="20"/>
          <w:szCs w:val="20"/>
        </w:rPr>
        <w:t xml:space="preserve">Roof insulation above all ceilings shall be installed and shall consist of at least 100 mm of </w:t>
      </w:r>
      <w:r w:rsidR="00281E19" w:rsidRPr="005C62F4">
        <w:rPr>
          <w:sz w:val="20"/>
          <w:szCs w:val="20"/>
        </w:rPr>
        <w:t>fiberglass</w:t>
      </w:r>
      <w:r w:rsidRPr="005C62F4">
        <w:rPr>
          <w:sz w:val="20"/>
          <w:szCs w:val="20"/>
        </w:rPr>
        <w:t>. Insulation below all roof coverings shall consist of Sisalation, or equal approved.</w:t>
      </w:r>
    </w:p>
    <w:p w14:paraId="1D7F4269" w14:textId="77777777" w:rsidR="008757C2" w:rsidRPr="00C776BD" w:rsidRDefault="00C031E9" w:rsidP="00542211">
      <w:pPr>
        <w:pStyle w:val="ListParagraph"/>
        <w:numPr>
          <w:ilvl w:val="3"/>
          <w:numId w:val="35"/>
        </w:numPr>
        <w:spacing w:before="240" w:after="240"/>
        <w:ind w:left="1454"/>
        <w:rPr>
          <w:b/>
          <w:bCs/>
        </w:rPr>
      </w:pPr>
      <w:r w:rsidRPr="00C776BD">
        <w:rPr>
          <w:b/>
          <w:bCs/>
        </w:rPr>
        <w:t>Exterior Doors, Windows and Louvres</w:t>
      </w:r>
    </w:p>
    <w:p w14:paraId="362376E2" w14:textId="77777777" w:rsidR="008757C2" w:rsidRPr="005C62F4" w:rsidRDefault="00C031E9" w:rsidP="00ED47DE">
      <w:pPr>
        <w:spacing w:before="120"/>
        <w:ind w:left="375"/>
        <w:jc w:val="both"/>
        <w:rPr>
          <w:sz w:val="20"/>
          <w:szCs w:val="20"/>
        </w:rPr>
      </w:pPr>
      <w:r w:rsidRPr="005C62F4">
        <w:rPr>
          <w:sz w:val="20"/>
          <w:szCs w:val="20"/>
        </w:rPr>
        <w:t>Windows areas in buildings shall provide a light, airy and comfortable environment.</w:t>
      </w:r>
    </w:p>
    <w:p w14:paraId="0994938C" w14:textId="77777777" w:rsidR="008757C2" w:rsidRPr="005C62F4" w:rsidRDefault="00C031E9" w:rsidP="00ED47DE">
      <w:pPr>
        <w:spacing w:before="120" w:line="261" w:lineRule="auto"/>
        <w:ind w:left="375" w:right="453"/>
        <w:jc w:val="both"/>
        <w:rPr>
          <w:sz w:val="20"/>
          <w:szCs w:val="20"/>
        </w:rPr>
      </w:pPr>
      <w:r w:rsidRPr="005C62F4">
        <w:rPr>
          <w:sz w:val="20"/>
          <w:szCs w:val="20"/>
        </w:rPr>
        <w:t xml:space="preserve">Windows and louvres shall be of bronze anodized </w:t>
      </w:r>
      <w:r w:rsidR="00281E19" w:rsidRPr="005C62F4">
        <w:rPr>
          <w:sz w:val="20"/>
          <w:szCs w:val="20"/>
        </w:rPr>
        <w:t>aluminum</w:t>
      </w:r>
      <w:r w:rsidRPr="005C62F4">
        <w:rPr>
          <w:sz w:val="20"/>
          <w:szCs w:val="20"/>
        </w:rPr>
        <w:t xml:space="preserve">. Doors shall be bronze anodized </w:t>
      </w:r>
      <w:r w:rsidR="00281E19" w:rsidRPr="005C62F4">
        <w:rPr>
          <w:sz w:val="20"/>
          <w:szCs w:val="20"/>
        </w:rPr>
        <w:t>aluminum</w:t>
      </w:r>
      <w:r w:rsidRPr="005C62F4">
        <w:rPr>
          <w:sz w:val="20"/>
          <w:szCs w:val="20"/>
        </w:rPr>
        <w:t xml:space="preserve"> or steel suiting the application. All doors, windows and louvers shall be of highest quality. All gaps between doors, windows and other opening frames and the wall shall be appropriately sealed for the atmospheric conditions.</w:t>
      </w:r>
      <w:r w:rsidRPr="005C62F4">
        <w:rPr>
          <w:spacing w:val="-9"/>
          <w:sz w:val="20"/>
          <w:szCs w:val="20"/>
        </w:rPr>
        <w:t xml:space="preserve"> </w:t>
      </w:r>
      <w:r w:rsidRPr="005C62F4">
        <w:rPr>
          <w:sz w:val="20"/>
          <w:szCs w:val="20"/>
        </w:rPr>
        <w:t>Doors</w:t>
      </w:r>
      <w:r w:rsidRPr="005C62F4">
        <w:rPr>
          <w:spacing w:val="-9"/>
          <w:sz w:val="20"/>
          <w:szCs w:val="20"/>
        </w:rPr>
        <w:t xml:space="preserve"> </w:t>
      </w:r>
      <w:r w:rsidRPr="005C62F4">
        <w:rPr>
          <w:sz w:val="20"/>
          <w:szCs w:val="20"/>
        </w:rPr>
        <w:t>and</w:t>
      </w:r>
      <w:r w:rsidRPr="005C62F4">
        <w:rPr>
          <w:spacing w:val="-10"/>
          <w:sz w:val="20"/>
          <w:szCs w:val="20"/>
        </w:rPr>
        <w:t xml:space="preserve"> </w:t>
      </w:r>
      <w:r w:rsidRPr="005C62F4">
        <w:rPr>
          <w:sz w:val="20"/>
          <w:szCs w:val="20"/>
        </w:rPr>
        <w:t>windows</w:t>
      </w:r>
      <w:r w:rsidRPr="005C62F4">
        <w:rPr>
          <w:spacing w:val="-10"/>
          <w:sz w:val="20"/>
          <w:szCs w:val="20"/>
        </w:rPr>
        <w:t xml:space="preserve"> </w:t>
      </w:r>
      <w:r w:rsidRPr="005C62F4">
        <w:rPr>
          <w:sz w:val="20"/>
          <w:szCs w:val="20"/>
        </w:rPr>
        <w:t>shall</w:t>
      </w:r>
      <w:r w:rsidRPr="005C62F4">
        <w:rPr>
          <w:spacing w:val="-11"/>
          <w:sz w:val="20"/>
          <w:szCs w:val="20"/>
        </w:rPr>
        <w:t xml:space="preserve"> </w:t>
      </w:r>
      <w:r w:rsidRPr="005C62F4">
        <w:rPr>
          <w:sz w:val="20"/>
          <w:szCs w:val="20"/>
        </w:rPr>
        <w:t>have</w:t>
      </w:r>
      <w:r w:rsidRPr="005C62F4">
        <w:rPr>
          <w:spacing w:val="-11"/>
          <w:sz w:val="20"/>
          <w:szCs w:val="20"/>
        </w:rPr>
        <w:t xml:space="preserve"> </w:t>
      </w:r>
      <w:r w:rsidRPr="005C62F4">
        <w:rPr>
          <w:sz w:val="20"/>
          <w:szCs w:val="20"/>
        </w:rPr>
        <w:t>appropriate</w:t>
      </w:r>
      <w:r w:rsidRPr="005C62F4">
        <w:rPr>
          <w:spacing w:val="-11"/>
          <w:sz w:val="20"/>
          <w:szCs w:val="20"/>
        </w:rPr>
        <w:t xml:space="preserve"> </w:t>
      </w:r>
      <w:r w:rsidRPr="005C62F4">
        <w:rPr>
          <w:sz w:val="20"/>
          <w:szCs w:val="20"/>
        </w:rPr>
        <w:t>seals</w:t>
      </w:r>
      <w:r w:rsidRPr="005C62F4">
        <w:rPr>
          <w:spacing w:val="-10"/>
          <w:sz w:val="20"/>
          <w:szCs w:val="20"/>
        </w:rPr>
        <w:t xml:space="preserve"> </w:t>
      </w:r>
      <w:r w:rsidRPr="005C62F4">
        <w:rPr>
          <w:sz w:val="20"/>
          <w:szCs w:val="20"/>
        </w:rPr>
        <w:t>for</w:t>
      </w:r>
      <w:r w:rsidRPr="005C62F4">
        <w:rPr>
          <w:spacing w:val="-9"/>
          <w:sz w:val="20"/>
          <w:szCs w:val="20"/>
        </w:rPr>
        <w:t xml:space="preserve"> </w:t>
      </w:r>
      <w:r w:rsidRPr="005C62F4">
        <w:rPr>
          <w:sz w:val="20"/>
          <w:szCs w:val="20"/>
        </w:rPr>
        <w:t>extreme</w:t>
      </w:r>
      <w:r w:rsidRPr="005C62F4">
        <w:rPr>
          <w:spacing w:val="-11"/>
          <w:sz w:val="20"/>
          <w:szCs w:val="20"/>
        </w:rPr>
        <w:t xml:space="preserve"> </w:t>
      </w:r>
      <w:r w:rsidRPr="005C62F4">
        <w:rPr>
          <w:sz w:val="20"/>
          <w:szCs w:val="20"/>
        </w:rPr>
        <w:t>weather</w:t>
      </w:r>
      <w:r w:rsidRPr="005C62F4">
        <w:rPr>
          <w:spacing w:val="-11"/>
          <w:sz w:val="20"/>
          <w:szCs w:val="20"/>
        </w:rPr>
        <w:t xml:space="preserve"> </w:t>
      </w:r>
      <w:r w:rsidRPr="005C62F4">
        <w:rPr>
          <w:sz w:val="20"/>
          <w:szCs w:val="20"/>
        </w:rPr>
        <w:t>conditions.</w:t>
      </w:r>
      <w:r w:rsidRPr="005C62F4">
        <w:rPr>
          <w:spacing w:val="-10"/>
          <w:sz w:val="20"/>
          <w:szCs w:val="20"/>
        </w:rPr>
        <w:t xml:space="preserve"> </w:t>
      </w:r>
      <w:r w:rsidRPr="005C62F4">
        <w:rPr>
          <w:sz w:val="20"/>
          <w:szCs w:val="20"/>
        </w:rPr>
        <w:t>Glazing</w:t>
      </w:r>
      <w:r w:rsidRPr="005C62F4">
        <w:rPr>
          <w:spacing w:val="-12"/>
          <w:sz w:val="20"/>
          <w:szCs w:val="20"/>
        </w:rPr>
        <w:t xml:space="preserve"> </w:t>
      </w:r>
      <w:r w:rsidRPr="005C62F4">
        <w:rPr>
          <w:sz w:val="20"/>
          <w:szCs w:val="20"/>
        </w:rPr>
        <w:t>shall</w:t>
      </w:r>
      <w:r w:rsidRPr="005C62F4">
        <w:rPr>
          <w:spacing w:val="-8"/>
          <w:sz w:val="20"/>
          <w:szCs w:val="20"/>
        </w:rPr>
        <w:t xml:space="preserve"> </w:t>
      </w:r>
      <w:r w:rsidRPr="005C62F4">
        <w:rPr>
          <w:sz w:val="20"/>
          <w:szCs w:val="20"/>
        </w:rPr>
        <w:t>be thermally</w:t>
      </w:r>
      <w:r w:rsidRPr="005C62F4">
        <w:rPr>
          <w:spacing w:val="-8"/>
          <w:sz w:val="20"/>
          <w:szCs w:val="20"/>
        </w:rPr>
        <w:t xml:space="preserve"> </w:t>
      </w:r>
      <w:r w:rsidRPr="005C62F4">
        <w:rPr>
          <w:sz w:val="20"/>
          <w:szCs w:val="20"/>
        </w:rPr>
        <w:t>efficient,</w:t>
      </w:r>
      <w:r w:rsidRPr="005C62F4">
        <w:rPr>
          <w:spacing w:val="-9"/>
          <w:sz w:val="20"/>
          <w:szCs w:val="20"/>
        </w:rPr>
        <w:t xml:space="preserve"> </w:t>
      </w:r>
      <w:r w:rsidRPr="005C62F4">
        <w:rPr>
          <w:sz w:val="20"/>
          <w:szCs w:val="20"/>
        </w:rPr>
        <w:t>tinted</w:t>
      </w:r>
      <w:r w:rsidRPr="005C62F4">
        <w:rPr>
          <w:spacing w:val="-10"/>
          <w:sz w:val="20"/>
          <w:szCs w:val="20"/>
        </w:rPr>
        <w:t xml:space="preserve"> </w:t>
      </w:r>
      <w:r w:rsidRPr="005C62F4">
        <w:rPr>
          <w:sz w:val="20"/>
          <w:szCs w:val="20"/>
        </w:rPr>
        <w:t>to</w:t>
      </w:r>
      <w:r w:rsidRPr="005C62F4">
        <w:rPr>
          <w:spacing w:val="-10"/>
          <w:sz w:val="20"/>
          <w:szCs w:val="20"/>
        </w:rPr>
        <w:t xml:space="preserve"> </w:t>
      </w:r>
      <w:r w:rsidRPr="005C62F4">
        <w:rPr>
          <w:sz w:val="20"/>
          <w:szCs w:val="20"/>
        </w:rPr>
        <w:t>control</w:t>
      </w:r>
      <w:r w:rsidRPr="005C62F4">
        <w:rPr>
          <w:spacing w:val="-8"/>
          <w:sz w:val="20"/>
          <w:szCs w:val="20"/>
        </w:rPr>
        <w:t xml:space="preserve"> </w:t>
      </w:r>
      <w:r w:rsidRPr="005C62F4">
        <w:rPr>
          <w:sz w:val="20"/>
          <w:szCs w:val="20"/>
        </w:rPr>
        <w:t>ultraviolet</w:t>
      </w:r>
      <w:r w:rsidRPr="005C62F4">
        <w:rPr>
          <w:spacing w:val="-10"/>
          <w:sz w:val="20"/>
          <w:szCs w:val="20"/>
        </w:rPr>
        <w:t xml:space="preserve"> </w:t>
      </w:r>
      <w:r w:rsidRPr="005C62F4">
        <w:rPr>
          <w:sz w:val="20"/>
          <w:szCs w:val="20"/>
        </w:rPr>
        <w:t>light</w:t>
      </w:r>
      <w:r w:rsidRPr="005C62F4">
        <w:rPr>
          <w:spacing w:val="-10"/>
          <w:sz w:val="20"/>
          <w:szCs w:val="20"/>
        </w:rPr>
        <w:t xml:space="preserve"> </w:t>
      </w:r>
      <w:r w:rsidRPr="005C62F4">
        <w:rPr>
          <w:sz w:val="20"/>
          <w:szCs w:val="20"/>
        </w:rPr>
        <w:t>and</w:t>
      </w:r>
      <w:r w:rsidRPr="005C62F4">
        <w:rPr>
          <w:spacing w:val="-10"/>
          <w:sz w:val="20"/>
          <w:szCs w:val="20"/>
        </w:rPr>
        <w:t xml:space="preserve"> </w:t>
      </w:r>
      <w:r w:rsidRPr="005C62F4">
        <w:rPr>
          <w:sz w:val="20"/>
          <w:szCs w:val="20"/>
        </w:rPr>
        <w:t>contain</w:t>
      </w:r>
      <w:r w:rsidRPr="005C62F4">
        <w:rPr>
          <w:spacing w:val="-9"/>
          <w:sz w:val="20"/>
          <w:szCs w:val="20"/>
        </w:rPr>
        <w:t xml:space="preserve"> </w:t>
      </w:r>
      <w:r w:rsidRPr="005C62F4">
        <w:rPr>
          <w:sz w:val="20"/>
          <w:szCs w:val="20"/>
        </w:rPr>
        <w:t>reinforcement</w:t>
      </w:r>
      <w:r w:rsidRPr="005C62F4">
        <w:rPr>
          <w:spacing w:val="-9"/>
          <w:sz w:val="20"/>
          <w:szCs w:val="20"/>
        </w:rPr>
        <w:t xml:space="preserve"> </w:t>
      </w:r>
      <w:r w:rsidRPr="005C62F4">
        <w:rPr>
          <w:sz w:val="20"/>
          <w:szCs w:val="20"/>
        </w:rPr>
        <w:t>as</w:t>
      </w:r>
      <w:r w:rsidRPr="005C62F4">
        <w:rPr>
          <w:spacing w:val="-8"/>
          <w:sz w:val="20"/>
          <w:szCs w:val="20"/>
        </w:rPr>
        <w:t xml:space="preserve"> </w:t>
      </w:r>
      <w:r w:rsidRPr="005C62F4">
        <w:rPr>
          <w:sz w:val="20"/>
          <w:szCs w:val="20"/>
        </w:rPr>
        <w:t>required</w:t>
      </w:r>
      <w:r w:rsidRPr="005C62F4">
        <w:rPr>
          <w:spacing w:val="-10"/>
          <w:sz w:val="20"/>
          <w:szCs w:val="20"/>
        </w:rPr>
        <w:t xml:space="preserve"> </w:t>
      </w:r>
      <w:r w:rsidRPr="005C62F4">
        <w:rPr>
          <w:sz w:val="20"/>
          <w:szCs w:val="20"/>
        </w:rPr>
        <w:t>by</w:t>
      </w:r>
      <w:r w:rsidRPr="005C62F4">
        <w:rPr>
          <w:spacing w:val="-10"/>
          <w:sz w:val="20"/>
          <w:szCs w:val="20"/>
        </w:rPr>
        <w:t xml:space="preserve"> </w:t>
      </w:r>
      <w:r w:rsidRPr="005C62F4">
        <w:rPr>
          <w:sz w:val="20"/>
          <w:szCs w:val="20"/>
        </w:rPr>
        <w:t>codes</w:t>
      </w:r>
      <w:r w:rsidRPr="005C62F4">
        <w:rPr>
          <w:spacing w:val="-9"/>
          <w:sz w:val="20"/>
          <w:szCs w:val="20"/>
        </w:rPr>
        <w:t xml:space="preserve"> </w:t>
      </w:r>
      <w:r w:rsidRPr="005C62F4">
        <w:rPr>
          <w:sz w:val="20"/>
          <w:szCs w:val="20"/>
        </w:rPr>
        <w:t>and</w:t>
      </w:r>
      <w:r w:rsidRPr="005C62F4">
        <w:rPr>
          <w:spacing w:val="-10"/>
          <w:sz w:val="20"/>
          <w:szCs w:val="20"/>
        </w:rPr>
        <w:t xml:space="preserve"> </w:t>
      </w:r>
      <w:r w:rsidRPr="005C62F4">
        <w:rPr>
          <w:sz w:val="20"/>
          <w:szCs w:val="20"/>
        </w:rPr>
        <w:t>SANS standards. All doors shall have fire safety panic hardware where required, swing out, and have locks with a keying scheme acceptable to the</w:t>
      </w:r>
      <w:r w:rsidRPr="005C62F4">
        <w:rPr>
          <w:spacing w:val="-9"/>
          <w:sz w:val="20"/>
          <w:szCs w:val="20"/>
        </w:rPr>
        <w:t xml:space="preserve"> </w:t>
      </w:r>
      <w:r w:rsidRPr="005C62F4">
        <w:rPr>
          <w:sz w:val="20"/>
          <w:szCs w:val="20"/>
        </w:rPr>
        <w:t>Employer.</w:t>
      </w:r>
    </w:p>
    <w:p w14:paraId="23ED145D" w14:textId="3624D87D" w:rsidR="008757C2" w:rsidRDefault="00C031E9" w:rsidP="00ED47DE">
      <w:pPr>
        <w:spacing w:before="120" w:line="261" w:lineRule="auto"/>
        <w:ind w:left="375" w:right="454"/>
        <w:jc w:val="both"/>
        <w:rPr>
          <w:sz w:val="20"/>
          <w:szCs w:val="20"/>
        </w:rPr>
      </w:pPr>
      <w:r w:rsidRPr="005C62F4">
        <w:rPr>
          <w:sz w:val="20"/>
          <w:szCs w:val="20"/>
        </w:rPr>
        <w:t>Buildings</w:t>
      </w:r>
      <w:r w:rsidRPr="005C62F4">
        <w:rPr>
          <w:spacing w:val="-7"/>
          <w:sz w:val="20"/>
          <w:szCs w:val="20"/>
        </w:rPr>
        <w:t xml:space="preserve"> </w:t>
      </w:r>
      <w:r w:rsidRPr="005C62F4">
        <w:rPr>
          <w:sz w:val="20"/>
          <w:szCs w:val="20"/>
        </w:rPr>
        <w:t>containing</w:t>
      </w:r>
      <w:r w:rsidRPr="005C62F4">
        <w:rPr>
          <w:spacing w:val="-7"/>
          <w:sz w:val="20"/>
          <w:szCs w:val="20"/>
        </w:rPr>
        <w:t xml:space="preserve"> </w:t>
      </w:r>
      <w:r w:rsidRPr="005C62F4">
        <w:rPr>
          <w:sz w:val="20"/>
          <w:szCs w:val="20"/>
        </w:rPr>
        <w:t>equipment</w:t>
      </w:r>
      <w:r w:rsidRPr="005C62F4">
        <w:rPr>
          <w:spacing w:val="-6"/>
          <w:sz w:val="20"/>
          <w:szCs w:val="20"/>
        </w:rPr>
        <w:t xml:space="preserve"> </w:t>
      </w:r>
      <w:r w:rsidRPr="005C62F4">
        <w:rPr>
          <w:sz w:val="20"/>
          <w:szCs w:val="20"/>
        </w:rPr>
        <w:t>that</w:t>
      </w:r>
      <w:r w:rsidRPr="005C62F4">
        <w:rPr>
          <w:spacing w:val="-7"/>
          <w:sz w:val="20"/>
          <w:szCs w:val="20"/>
        </w:rPr>
        <w:t xml:space="preserve"> </w:t>
      </w:r>
      <w:r w:rsidRPr="005C62F4">
        <w:rPr>
          <w:sz w:val="20"/>
          <w:szCs w:val="20"/>
        </w:rPr>
        <w:t>requires</w:t>
      </w:r>
      <w:r w:rsidRPr="005C62F4">
        <w:rPr>
          <w:spacing w:val="-7"/>
          <w:sz w:val="20"/>
          <w:szCs w:val="20"/>
        </w:rPr>
        <w:t xml:space="preserve"> </w:t>
      </w:r>
      <w:r w:rsidRPr="005C62F4">
        <w:rPr>
          <w:sz w:val="20"/>
          <w:szCs w:val="20"/>
        </w:rPr>
        <w:t>removal</w:t>
      </w:r>
      <w:r w:rsidRPr="005C62F4">
        <w:rPr>
          <w:spacing w:val="-6"/>
          <w:sz w:val="20"/>
          <w:szCs w:val="20"/>
        </w:rPr>
        <w:t xml:space="preserve"> </w:t>
      </w:r>
      <w:r w:rsidRPr="005C62F4">
        <w:rPr>
          <w:sz w:val="20"/>
          <w:szCs w:val="20"/>
        </w:rPr>
        <w:t>by</w:t>
      </w:r>
      <w:r w:rsidRPr="005C62F4">
        <w:rPr>
          <w:spacing w:val="-7"/>
          <w:sz w:val="20"/>
          <w:szCs w:val="20"/>
        </w:rPr>
        <w:t xml:space="preserve"> </w:t>
      </w:r>
      <w:r w:rsidRPr="005C62F4">
        <w:rPr>
          <w:sz w:val="20"/>
          <w:szCs w:val="20"/>
        </w:rPr>
        <w:t>hoists</w:t>
      </w:r>
      <w:r w:rsidRPr="005C62F4">
        <w:rPr>
          <w:spacing w:val="-7"/>
          <w:sz w:val="20"/>
          <w:szCs w:val="20"/>
        </w:rPr>
        <w:t xml:space="preserve"> </w:t>
      </w:r>
      <w:r w:rsidRPr="005C62F4">
        <w:rPr>
          <w:sz w:val="20"/>
          <w:szCs w:val="20"/>
        </w:rPr>
        <w:t>or</w:t>
      </w:r>
      <w:r w:rsidRPr="005C62F4">
        <w:rPr>
          <w:spacing w:val="-7"/>
          <w:sz w:val="20"/>
          <w:szCs w:val="20"/>
        </w:rPr>
        <w:t xml:space="preserve"> </w:t>
      </w:r>
      <w:r w:rsidRPr="005C62F4">
        <w:rPr>
          <w:sz w:val="20"/>
          <w:szCs w:val="20"/>
        </w:rPr>
        <w:t>other</w:t>
      </w:r>
      <w:r w:rsidRPr="005C62F4">
        <w:rPr>
          <w:spacing w:val="-8"/>
          <w:sz w:val="20"/>
          <w:szCs w:val="20"/>
        </w:rPr>
        <w:t xml:space="preserve"> </w:t>
      </w:r>
      <w:r w:rsidRPr="005C62F4">
        <w:rPr>
          <w:sz w:val="20"/>
          <w:szCs w:val="20"/>
        </w:rPr>
        <w:t>mechanical</w:t>
      </w:r>
      <w:r w:rsidRPr="005C62F4">
        <w:rPr>
          <w:spacing w:val="-7"/>
          <w:sz w:val="20"/>
          <w:szCs w:val="20"/>
        </w:rPr>
        <w:t xml:space="preserve"> </w:t>
      </w:r>
      <w:r w:rsidRPr="005C62F4">
        <w:rPr>
          <w:sz w:val="20"/>
          <w:szCs w:val="20"/>
        </w:rPr>
        <w:t>means</w:t>
      </w:r>
      <w:r w:rsidRPr="005C62F4">
        <w:rPr>
          <w:spacing w:val="-7"/>
          <w:sz w:val="20"/>
          <w:szCs w:val="20"/>
        </w:rPr>
        <w:t xml:space="preserve"> </w:t>
      </w:r>
      <w:r w:rsidRPr="005C62F4">
        <w:rPr>
          <w:sz w:val="20"/>
          <w:szCs w:val="20"/>
        </w:rPr>
        <w:t>shall</w:t>
      </w:r>
      <w:r w:rsidRPr="005C62F4">
        <w:rPr>
          <w:spacing w:val="-7"/>
          <w:sz w:val="20"/>
          <w:szCs w:val="20"/>
        </w:rPr>
        <w:t xml:space="preserve"> </w:t>
      </w:r>
      <w:r w:rsidRPr="005C62F4">
        <w:rPr>
          <w:sz w:val="20"/>
          <w:szCs w:val="20"/>
        </w:rPr>
        <w:t>be</w:t>
      </w:r>
      <w:r w:rsidRPr="005C62F4">
        <w:rPr>
          <w:spacing w:val="-7"/>
          <w:sz w:val="20"/>
          <w:szCs w:val="20"/>
        </w:rPr>
        <w:t xml:space="preserve"> </w:t>
      </w:r>
      <w:r w:rsidRPr="005C62F4">
        <w:rPr>
          <w:sz w:val="20"/>
          <w:szCs w:val="20"/>
        </w:rPr>
        <w:t>provided with</w:t>
      </w:r>
      <w:r w:rsidRPr="005C62F4">
        <w:rPr>
          <w:spacing w:val="-7"/>
          <w:sz w:val="20"/>
          <w:szCs w:val="20"/>
        </w:rPr>
        <w:t xml:space="preserve"> </w:t>
      </w:r>
      <w:r w:rsidRPr="005C62F4">
        <w:rPr>
          <w:sz w:val="20"/>
          <w:szCs w:val="20"/>
        </w:rPr>
        <w:t>equipment</w:t>
      </w:r>
      <w:r w:rsidRPr="005C62F4">
        <w:rPr>
          <w:spacing w:val="-7"/>
          <w:sz w:val="20"/>
          <w:szCs w:val="20"/>
        </w:rPr>
        <w:t xml:space="preserve"> </w:t>
      </w:r>
      <w:r w:rsidRPr="005C62F4">
        <w:rPr>
          <w:sz w:val="20"/>
          <w:szCs w:val="20"/>
        </w:rPr>
        <w:t>access</w:t>
      </w:r>
      <w:r w:rsidRPr="005C62F4">
        <w:rPr>
          <w:spacing w:val="-6"/>
          <w:sz w:val="20"/>
          <w:szCs w:val="20"/>
        </w:rPr>
        <w:t xml:space="preserve"> </w:t>
      </w:r>
      <w:r w:rsidRPr="005C62F4">
        <w:rPr>
          <w:sz w:val="20"/>
          <w:szCs w:val="20"/>
        </w:rPr>
        <w:t>doors</w:t>
      </w:r>
      <w:r w:rsidRPr="005C62F4">
        <w:rPr>
          <w:spacing w:val="-6"/>
          <w:sz w:val="20"/>
          <w:szCs w:val="20"/>
        </w:rPr>
        <w:t xml:space="preserve"> </w:t>
      </w:r>
      <w:r w:rsidRPr="005C62F4">
        <w:rPr>
          <w:sz w:val="20"/>
          <w:szCs w:val="20"/>
        </w:rPr>
        <w:t>of</w:t>
      </w:r>
      <w:r w:rsidRPr="005C62F4">
        <w:rPr>
          <w:spacing w:val="-7"/>
          <w:sz w:val="20"/>
          <w:szCs w:val="20"/>
        </w:rPr>
        <w:t xml:space="preserve"> </w:t>
      </w:r>
      <w:r w:rsidRPr="005C62F4">
        <w:rPr>
          <w:sz w:val="20"/>
          <w:szCs w:val="20"/>
        </w:rPr>
        <w:t>sufficient</w:t>
      </w:r>
      <w:r w:rsidRPr="005C62F4">
        <w:rPr>
          <w:spacing w:val="-6"/>
          <w:sz w:val="20"/>
          <w:szCs w:val="20"/>
        </w:rPr>
        <w:t xml:space="preserve"> </w:t>
      </w:r>
      <w:r w:rsidRPr="005C62F4">
        <w:rPr>
          <w:sz w:val="20"/>
          <w:szCs w:val="20"/>
        </w:rPr>
        <w:t>width</w:t>
      </w:r>
      <w:r w:rsidRPr="005C62F4">
        <w:rPr>
          <w:spacing w:val="-9"/>
          <w:sz w:val="20"/>
          <w:szCs w:val="20"/>
        </w:rPr>
        <w:t xml:space="preserve"> </w:t>
      </w:r>
      <w:r w:rsidRPr="005C62F4">
        <w:rPr>
          <w:sz w:val="20"/>
          <w:szCs w:val="20"/>
        </w:rPr>
        <w:t>and</w:t>
      </w:r>
      <w:r w:rsidRPr="005C62F4">
        <w:rPr>
          <w:spacing w:val="-7"/>
          <w:sz w:val="20"/>
          <w:szCs w:val="20"/>
        </w:rPr>
        <w:t xml:space="preserve"> </w:t>
      </w:r>
      <w:r w:rsidRPr="005C62F4">
        <w:rPr>
          <w:sz w:val="20"/>
          <w:szCs w:val="20"/>
        </w:rPr>
        <w:t>height</w:t>
      </w:r>
      <w:r w:rsidRPr="005C62F4">
        <w:rPr>
          <w:spacing w:val="-7"/>
          <w:sz w:val="20"/>
          <w:szCs w:val="20"/>
        </w:rPr>
        <w:t xml:space="preserve"> </w:t>
      </w:r>
      <w:r w:rsidRPr="005C62F4">
        <w:rPr>
          <w:sz w:val="20"/>
          <w:szCs w:val="20"/>
        </w:rPr>
        <w:t>to</w:t>
      </w:r>
      <w:r w:rsidRPr="005C62F4">
        <w:rPr>
          <w:spacing w:val="-7"/>
          <w:sz w:val="20"/>
          <w:szCs w:val="20"/>
        </w:rPr>
        <w:t xml:space="preserve"> </w:t>
      </w:r>
      <w:r w:rsidRPr="005C62F4">
        <w:rPr>
          <w:sz w:val="20"/>
          <w:szCs w:val="20"/>
        </w:rPr>
        <w:t>permit</w:t>
      </w:r>
      <w:r w:rsidRPr="005C62F4">
        <w:rPr>
          <w:spacing w:val="-6"/>
          <w:sz w:val="20"/>
          <w:szCs w:val="20"/>
        </w:rPr>
        <w:t xml:space="preserve"> </w:t>
      </w:r>
      <w:r w:rsidRPr="005C62F4">
        <w:rPr>
          <w:sz w:val="20"/>
          <w:szCs w:val="20"/>
        </w:rPr>
        <w:t>appropriate</w:t>
      </w:r>
      <w:r w:rsidRPr="005C62F4">
        <w:rPr>
          <w:spacing w:val="-7"/>
          <w:sz w:val="20"/>
          <w:szCs w:val="20"/>
        </w:rPr>
        <w:t xml:space="preserve"> </w:t>
      </w:r>
      <w:r w:rsidRPr="005C62F4">
        <w:rPr>
          <w:sz w:val="20"/>
          <w:szCs w:val="20"/>
        </w:rPr>
        <w:t>movement</w:t>
      </w:r>
      <w:r w:rsidRPr="005C62F4">
        <w:rPr>
          <w:spacing w:val="-7"/>
          <w:sz w:val="20"/>
          <w:szCs w:val="20"/>
        </w:rPr>
        <w:t xml:space="preserve"> </w:t>
      </w:r>
      <w:r w:rsidRPr="005C62F4">
        <w:rPr>
          <w:sz w:val="20"/>
          <w:szCs w:val="20"/>
        </w:rPr>
        <w:t>of</w:t>
      </w:r>
      <w:r w:rsidRPr="005C62F4">
        <w:rPr>
          <w:spacing w:val="-7"/>
          <w:sz w:val="20"/>
          <w:szCs w:val="20"/>
        </w:rPr>
        <w:t xml:space="preserve"> </w:t>
      </w:r>
      <w:r w:rsidRPr="005C62F4">
        <w:rPr>
          <w:sz w:val="20"/>
          <w:szCs w:val="20"/>
        </w:rPr>
        <w:t>the</w:t>
      </w:r>
      <w:r w:rsidRPr="005C62F4">
        <w:rPr>
          <w:spacing w:val="-8"/>
          <w:sz w:val="20"/>
          <w:szCs w:val="20"/>
        </w:rPr>
        <w:t xml:space="preserve"> </w:t>
      </w:r>
      <w:r w:rsidRPr="005C62F4">
        <w:rPr>
          <w:sz w:val="20"/>
          <w:szCs w:val="20"/>
        </w:rPr>
        <w:t>equipment and any vehicle access required. Separate personnel access doors shall be provided in addition to the equipment doors.</w:t>
      </w:r>
    </w:p>
    <w:p w14:paraId="3E920442" w14:textId="77777777" w:rsidR="00B9576E" w:rsidRPr="005C62F4" w:rsidRDefault="00B9576E" w:rsidP="00ED47DE">
      <w:pPr>
        <w:spacing w:before="120" w:line="261" w:lineRule="auto"/>
        <w:ind w:left="375" w:right="454"/>
        <w:jc w:val="both"/>
        <w:rPr>
          <w:sz w:val="20"/>
          <w:szCs w:val="20"/>
        </w:rPr>
      </w:pPr>
    </w:p>
    <w:p w14:paraId="5932F798" w14:textId="77777777" w:rsidR="008757C2" w:rsidRPr="00C776BD" w:rsidRDefault="00C031E9" w:rsidP="00542211">
      <w:pPr>
        <w:pStyle w:val="ListParagraph"/>
        <w:numPr>
          <w:ilvl w:val="3"/>
          <w:numId w:val="35"/>
        </w:numPr>
        <w:spacing w:before="240" w:after="240"/>
        <w:ind w:left="1454"/>
        <w:rPr>
          <w:b/>
          <w:bCs/>
        </w:rPr>
      </w:pPr>
      <w:r w:rsidRPr="00C776BD">
        <w:rPr>
          <w:b/>
          <w:bCs/>
        </w:rPr>
        <w:t>Fire and safety design criteria</w:t>
      </w:r>
    </w:p>
    <w:p w14:paraId="13516AD2" w14:textId="77777777" w:rsidR="004D1EA4" w:rsidRPr="005C62F4" w:rsidRDefault="004D1EA4" w:rsidP="00ED47DE">
      <w:pPr>
        <w:spacing w:before="120" w:line="261" w:lineRule="auto"/>
        <w:ind w:left="375" w:right="455"/>
        <w:jc w:val="both"/>
        <w:rPr>
          <w:sz w:val="20"/>
          <w:szCs w:val="20"/>
        </w:rPr>
      </w:pPr>
      <w:r w:rsidRPr="005C62F4">
        <w:rPr>
          <w:sz w:val="20"/>
          <w:szCs w:val="20"/>
        </w:rPr>
        <w:t>Fire</w:t>
      </w:r>
      <w:r w:rsidRPr="005C62F4">
        <w:rPr>
          <w:spacing w:val="-6"/>
          <w:sz w:val="20"/>
          <w:szCs w:val="20"/>
        </w:rPr>
        <w:t xml:space="preserve"> </w:t>
      </w:r>
      <w:r w:rsidRPr="005C62F4">
        <w:rPr>
          <w:sz w:val="20"/>
          <w:szCs w:val="20"/>
        </w:rPr>
        <w:t>and</w:t>
      </w:r>
      <w:r w:rsidRPr="005C62F4">
        <w:rPr>
          <w:spacing w:val="-6"/>
          <w:sz w:val="20"/>
          <w:szCs w:val="20"/>
        </w:rPr>
        <w:t xml:space="preserve"> </w:t>
      </w:r>
      <w:r w:rsidRPr="005C62F4">
        <w:rPr>
          <w:sz w:val="20"/>
          <w:szCs w:val="20"/>
        </w:rPr>
        <w:t>safety</w:t>
      </w:r>
      <w:r w:rsidRPr="005C62F4">
        <w:rPr>
          <w:spacing w:val="-6"/>
          <w:sz w:val="20"/>
          <w:szCs w:val="20"/>
        </w:rPr>
        <w:t xml:space="preserve"> </w:t>
      </w:r>
      <w:r w:rsidRPr="005C62F4">
        <w:rPr>
          <w:sz w:val="20"/>
          <w:szCs w:val="20"/>
        </w:rPr>
        <w:t>design</w:t>
      </w:r>
      <w:r w:rsidRPr="005C62F4">
        <w:rPr>
          <w:spacing w:val="-8"/>
          <w:sz w:val="20"/>
          <w:szCs w:val="20"/>
        </w:rPr>
        <w:t xml:space="preserve"> </w:t>
      </w:r>
      <w:r w:rsidRPr="005C62F4">
        <w:rPr>
          <w:sz w:val="20"/>
          <w:szCs w:val="20"/>
        </w:rPr>
        <w:t>shall</w:t>
      </w:r>
      <w:r w:rsidRPr="005C62F4">
        <w:rPr>
          <w:spacing w:val="-6"/>
          <w:sz w:val="20"/>
          <w:szCs w:val="20"/>
        </w:rPr>
        <w:t xml:space="preserve"> </w:t>
      </w:r>
      <w:r w:rsidRPr="005C62F4">
        <w:rPr>
          <w:sz w:val="20"/>
          <w:szCs w:val="20"/>
        </w:rPr>
        <w:t>be</w:t>
      </w:r>
      <w:r w:rsidRPr="005C62F4">
        <w:rPr>
          <w:spacing w:val="-8"/>
          <w:sz w:val="20"/>
          <w:szCs w:val="20"/>
        </w:rPr>
        <w:t xml:space="preserve"> </w:t>
      </w:r>
      <w:r w:rsidRPr="005C62F4">
        <w:rPr>
          <w:sz w:val="20"/>
          <w:szCs w:val="20"/>
        </w:rPr>
        <w:t>in</w:t>
      </w:r>
      <w:r w:rsidRPr="005C62F4">
        <w:rPr>
          <w:spacing w:val="-8"/>
          <w:sz w:val="20"/>
          <w:szCs w:val="20"/>
        </w:rPr>
        <w:t xml:space="preserve"> </w:t>
      </w:r>
      <w:r w:rsidRPr="005C62F4">
        <w:rPr>
          <w:sz w:val="20"/>
          <w:szCs w:val="20"/>
        </w:rPr>
        <w:t>accordance</w:t>
      </w:r>
      <w:r w:rsidRPr="005C62F4">
        <w:rPr>
          <w:spacing w:val="-6"/>
          <w:sz w:val="20"/>
          <w:szCs w:val="20"/>
        </w:rPr>
        <w:t xml:space="preserve"> </w:t>
      </w:r>
      <w:r w:rsidRPr="005C62F4">
        <w:rPr>
          <w:sz w:val="20"/>
          <w:szCs w:val="20"/>
        </w:rPr>
        <w:t>with</w:t>
      </w:r>
      <w:r w:rsidRPr="005C62F4">
        <w:rPr>
          <w:spacing w:val="-6"/>
          <w:sz w:val="20"/>
          <w:szCs w:val="20"/>
        </w:rPr>
        <w:t xml:space="preserve"> </w:t>
      </w:r>
      <w:r w:rsidRPr="005C62F4">
        <w:rPr>
          <w:sz w:val="20"/>
          <w:szCs w:val="20"/>
        </w:rPr>
        <w:t>Code</w:t>
      </w:r>
      <w:r w:rsidRPr="005C62F4">
        <w:rPr>
          <w:spacing w:val="-8"/>
          <w:sz w:val="20"/>
          <w:szCs w:val="20"/>
        </w:rPr>
        <w:t xml:space="preserve"> </w:t>
      </w:r>
      <w:r w:rsidRPr="005C62F4">
        <w:rPr>
          <w:sz w:val="20"/>
          <w:szCs w:val="20"/>
        </w:rPr>
        <w:t>of Practice for the application of the National Building</w:t>
      </w:r>
      <w:r w:rsidRPr="005C62F4">
        <w:rPr>
          <w:spacing w:val="-16"/>
          <w:sz w:val="20"/>
          <w:szCs w:val="20"/>
        </w:rPr>
        <w:t xml:space="preserve"> </w:t>
      </w:r>
      <w:r w:rsidRPr="005C62F4">
        <w:rPr>
          <w:sz w:val="20"/>
          <w:szCs w:val="20"/>
        </w:rPr>
        <w:t>Regulations.</w:t>
      </w:r>
    </w:p>
    <w:p w14:paraId="357BC3A5" w14:textId="77777777" w:rsidR="004D1EA4" w:rsidRPr="005C62F4" w:rsidRDefault="004D1EA4" w:rsidP="00A46207">
      <w:pPr>
        <w:spacing w:line="252" w:lineRule="auto"/>
        <w:ind w:left="375" w:right="455"/>
        <w:jc w:val="both"/>
        <w:rPr>
          <w:color w:val="FF0000"/>
          <w:sz w:val="20"/>
          <w:szCs w:val="20"/>
        </w:rPr>
      </w:pPr>
    </w:p>
    <w:p w14:paraId="680D641C" w14:textId="77777777" w:rsidR="004D1EA4" w:rsidRPr="005C62F4" w:rsidRDefault="004D1EA4" w:rsidP="00ED47DE">
      <w:pPr>
        <w:spacing w:before="120" w:line="252" w:lineRule="auto"/>
        <w:ind w:left="375" w:right="455"/>
        <w:jc w:val="both"/>
        <w:rPr>
          <w:color w:val="000000" w:themeColor="text1"/>
          <w:spacing w:val="-6"/>
          <w:sz w:val="20"/>
          <w:szCs w:val="20"/>
        </w:rPr>
      </w:pPr>
      <w:r w:rsidRPr="005C62F4">
        <w:rPr>
          <w:color w:val="000000" w:themeColor="text1"/>
          <w:sz w:val="20"/>
          <w:szCs w:val="20"/>
        </w:rPr>
        <w:t xml:space="preserve">The design shall comply with the </w:t>
      </w:r>
      <w:r w:rsidRPr="005C62F4">
        <w:rPr>
          <w:color w:val="000000" w:themeColor="text1"/>
          <w:spacing w:val="-6"/>
          <w:sz w:val="20"/>
          <w:szCs w:val="20"/>
        </w:rPr>
        <w:t xml:space="preserve">following standards: </w:t>
      </w:r>
    </w:p>
    <w:p w14:paraId="64C677D6" w14:textId="77777777" w:rsidR="004D1EA4" w:rsidRPr="005C62F4" w:rsidRDefault="004D1EA4" w:rsidP="00542211">
      <w:pPr>
        <w:pStyle w:val="TOC1"/>
        <w:widowControl/>
        <w:numPr>
          <w:ilvl w:val="0"/>
          <w:numId w:val="25"/>
        </w:numPr>
        <w:autoSpaceDE/>
        <w:spacing w:before="120" w:line="276" w:lineRule="auto"/>
        <w:contextualSpacing/>
        <w:rPr>
          <w:b w:val="0"/>
          <w:bCs w:val="0"/>
          <w:color w:val="000000" w:themeColor="text1"/>
          <w:sz w:val="20"/>
          <w:szCs w:val="20"/>
          <w:lang w:val="en-ZA"/>
        </w:rPr>
      </w:pPr>
      <w:r w:rsidRPr="005C62F4">
        <w:rPr>
          <w:b w:val="0"/>
          <w:bCs w:val="0"/>
          <w:color w:val="000000" w:themeColor="text1"/>
          <w:sz w:val="20"/>
          <w:szCs w:val="20"/>
          <w:lang w:val="en-ZA"/>
        </w:rPr>
        <w:t>SANS 10400 - A: 2010: General Principles and Requirements.</w:t>
      </w:r>
    </w:p>
    <w:p w14:paraId="2CF03BA3" w14:textId="77777777" w:rsidR="004D1EA4" w:rsidRPr="005C62F4" w:rsidRDefault="004D1EA4" w:rsidP="00542211">
      <w:pPr>
        <w:pStyle w:val="TOC1"/>
        <w:widowControl/>
        <w:numPr>
          <w:ilvl w:val="0"/>
          <w:numId w:val="25"/>
        </w:numPr>
        <w:autoSpaceDE/>
        <w:spacing w:before="120" w:line="276" w:lineRule="auto"/>
        <w:contextualSpacing/>
        <w:rPr>
          <w:b w:val="0"/>
          <w:bCs w:val="0"/>
          <w:color w:val="000000" w:themeColor="text1"/>
          <w:sz w:val="20"/>
          <w:szCs w:val="20"/>
          <w:lang w:val="en-ZA"/>
        </w:rPr>
      </w:pPr>
      <w:r w:rsidRPr="005C62F4">
        <w:rPr>
          <w:b w:val="0"/>
          <w:bCs w:val="0"/>
          <w:color w:val="000000" w:themeColor="text1"/>
          <w:sz w:val="20"/>
          <w:szCs w:val="20"/>
          <w:lang w:val="en-ZA"/>
        </w:rPr>
        <w:t>SANS 10400 - W: 2011: Fire Installations.</w:t>
      </w:r>
    </w:p>
    <w:p w14:paraId="172CAF77" w14:textId="77777777" w:rsidR="004D1EA4" w:rsidRPr="005C62F4" w:rsidRDefault="004D1EA4" w:rsidP="00542211">
      <w:pPr>
        <w:pStyle w:val="TOC1"/>
        <w:widowControl/>
        <w:numPr>
          <w:ilvl w:val="0"/>
          <w:numId w:val="25"/>
        </w:numPr>
        <w:autoSpaceDE/>
        <w:spacing w:before="120" w:line="276" w:lineRule="auto"/>
        <w:contextualSpacing/>
        <w:rPr>
          <w:b w:val="0"/>
          <w:bCs w:val="0"/>
          <w:color w:val="000000" w:themeColor="text1"/>
          <w:sz w:val="20"/>
          <w:szCs w:val="20"/>
          <w:lang w:val="en-ZA"/>
        </w:rPr>
      </w:pPr>
      <w:r w:rsidRPr="005C62F4">
        <w:rPr>
          <w:b w:val="0"/>
          <w:bCs w:val="0"/>
          <w:color w:val="000000" w:themeColor="text1"/>
          <w:sz w:val="20"/>
          <w:szCs w:val="20"/>
          <w:lang w:val="en-ZA"/>
        </w:rPr>
        <w:t>SANS 10400 – T: 2011: Fire Protection.</w:t>
      </w:r>
    </w:p>
    <w:p w14:paraId="28541424" w14:textId="77777777" w:rsidR="004D1EA4" w:rsidRPr="005C62F4" w:rsidRDefault="004D1EA4" w:rsidP="00542211">
      <w:pPr>
        <w:pStyle w:val="TOC1"/>
        <w:widowControl/>
        <w:numPr>
          <w:ilvl w:val="0"/>
          <w:numId w:val="25"/>
        </w:numPr>
        <w:autoSpaceDE/>
        <w:spacing w:before="120" w:line="276" w:lineRule="auto"/>
        <w:contextualSpacing/>
        <w:rPr>
          <w:b w:val="0"/>
          <w:bCs w:val="0"/>
          <w:color w:val="000000" w:themeColor="text1"/>
          <w:sz w:val="20"/>
          <w:szCs w:val="20"/>
          <w:lang w:val="en-ZA"/>
        </w:rPr>
      </w:pPr>
      <w:r w:rsidRPr="005C62F4">
        <w:rPr>
          <w:b w:val="0"/>
          <w:bCs w:val="0"/>
          <w:color w:val="000000" w:themeColor="text1"/>
          <w:sz w:val="20"/>
          <w:szCs w:val="20"/>
          <w:lang w:val="en-ZA"/>
        </w:rPr>
        <w:t xml:space="preserve">SANS 10252 – 1: 2012: Water Supply Installation for Building. </w:t>
      </w:r>
    </w:p>
    <w:p w14:paraId="3C956D7D" w14:textId="77777777" w:rsidR="004D1EA4" w:rsidRPr="005C62F4" w:rsidRDefault="004D1EA4" w:rsidP="00ED47DE">
      <w:pPr>
        <w:pStyle w:val="TOC1"/>
        <w:widowControl/>
        <w:autoSpaceDE/>
        <w:spacing w:before="120" w:line="276" w:lineRule="auto"/>
        <w:ind w:left="1080" w:firstLine="0"/>
        <w:contextualSpacing/>
        <w:rPr>
          <w:b w:val="0"/>
          <w:bCs w:val="0"/>
          <w:sz w:val="20"/>
          <w:szCs w:val="20"/>
        </w:rPr>
      </w:pPr>
      <w:r w:rsidRPr="005C62F4">
        <w:rPr>
          <w:b w:val="0"/>
          <w:bCs w:val="0"/>
          <w:color w:val="000000" w:themeColor="text1"/>
          <w:sz w:val="20"/>
          <w:szCs w:val="20"/>
          <w:lang w:val="en-ZA"/>
        </w:rPr>
        <w:t>SANS 10139: 2012: Fire Detection and Alarm Systems for Buildings – Systems Design, Installation and Services</w:t>
      </w:r>
    </w:p>
    <w:p w14:paraId="4B962808" w14:textId="77777777" w:rsidR="004D1EA4" w:rsidRPr="005C62F4" w:rsidRDefault="004D1EA4" w:rsidP="00ED47DE">
      <w:pPr>
        <w:spacing w:before="120" w:line="261" w:lineRule="auto"/>
        <w:ind w:left="375" w:right="453"/>
        <w:jc w:val="both"/>
        <w:rPr>
          <w:sz w:val="20"/>
          <w:szCs w:val="20"/>
        </w:rPr>
      </w:pPr>
      <w:r w:rsidRPr="005C62F4">
        <w:rPr>
          <w:sz w:val="20"/>
          <w:szCs w:val="20"/>
        </w:rPr>
        <w:t>All structures shall be designed with fire resist</w:t>
      </w:r>
      <w:r w:rsidR="00636DFA" w:rsidRPr="005C62F4">
        <w:rPr>
          <w:sz w:val="20"/>
          <w:szCs w:val="20"/>
        </w:rPr>
        <w:t>ant</w:t>
      </w:r>
      <w:r w:rsidRPr="005C62F4">
        <w:rPr>
          <w:sz w:val="20"/>
          <w:szCs w:val="20"/>
        </w:rPr>
        <w:t xml:space="preserve"> materials and adequate fire exits to minimize risk to personnel. Fire suppression and detection systems shall be provided as required.</w:t>
      </w:r>
    </w:p>
    <w:p w14:paraId="5A8A89A8" w14:textId="77777777" w:rsidR="008757C2" w:rsidRPr="00C776BD" w:rsidRDefault="00C031E9" w:rsidP="00542211">
      <w:pPr>
        <w:pStyle w:val="ListParagraph"/>
        <w:numPr>
          <w:ilvl w:val="3"/>
          <w:numId w:val="35"/>
        </w:numPr>
        <w:spacing w:before="240" w:after="240"/>
        <w:ind w:left="1454"/>
        <w:rPr>
          <w:b/>
          <w:bCs/>
        </w:rPr>
      </w:pPr>
      <w:r w:rsidRPr="00C776BD">
        <w:rPr>
          <w:b/>
          <w:bCs/>
        </w:rPr>
        <w:t>Interior lighting</w:t>
      </w:r>
    </w:p>
    <w:p w14:paraId="0FCFC834" w14:textId="77777777" w:rsidR="008757C2" w:rsidRPr="005C62F4" w:rsidRDefault="00C031E9" w:rsidP="00ED47DE">
      <w:pPr>
        <w:spacing w:before="120" w:line="261" w:lineRule="auto"/>
        <w:ind w:left="375" w:right="456"/>
        <w:jc w:val="both"/>
        <w:rPr>
          <w:sz w:val="20"/>
          <w:szCs w:val="20"/>
        </w:rPr>
      </w:pPr>
      <w:r w:rsidRPr="005C62F4">
        <w:rPr>
          <w:sz w:val="20"/>
          <w:szCs w:val="20"/>
        </w:rPr>
        <w:t>The</w:t>
      </w:r>
      <w:r w:rsidRPr="005C62F4">
        <w:rPr>
          <w:spacing w:val="-8"/>
          <w:sz w:val="20"/>
          <w:szCs w:val="20"/>
        </w:rPr>
        <w:t xml:space="preserve"> </w:t>
      </w:r>
      <w:r w:rsidRPr="005C62F4">
        <w:rPr>
          <w:sz w:val="20"/>
          <w:szCs w:val="20"/>
        </w:rPr>
        <w:t>lighting</w:t>
      </w:r>
      <w:r w:rsidRPr="005C62F4">
        <w:rPr>
          <w:spacing w:val="-10"/>
          <w:sz w:val="20"/>
          <w:szCs w:val="20"/>
        </w:rPr>
        <w:t xml:space="preserve"> </w:t>
      </w:r>
      <w:r w:rsidRPr="005C62F4">
        <w:rPr>
          <w:sz w:val="20"/>
          <w:szCs w:val="20"/>
        </w:rPr>
        <w:t>system</w:t>
      </w:r>
      <w:r w:rsidRPr="005C62F4">
        <w:rPr>
          <w:spacing w:val="-8"/>
          <w:sz w:val="20"/>
          <w:szCs w:val="20"/>
        </w:rPr>
        <w:t xml:space="preserve"> </w:t>
      </w:r>
      <w:r w:rsidRPr="005C62F4">
        <w:rPr>
          <w:sz w:val="20"/>
          <w:szCs w:val="20"/>
        </w:rPr>
        <w:t>shall</w:t>
      </w:r>
      <w:r w:rsidRPr="005C62F4">
        <w:rPr>
          <w:spacing w:val="-8"/>
          <w:sz w:val="20"/>
          <w:szCs w:val="20"/>
        </w:rPr>
        <w:t xml:space="preserve"> </w:t>
      </w:r>
      <w:r w:rsidRPr="005C62F4">
        <w:rPr>
          <w:sz w:val="20"/>
          <w:szCs w:val="20"/>
        </w:rPr>
        <w:t>provide</w:t>
      </w:r>
      <w:r w:rsidRPr="005C62F4">
        <w:rPr>
          <w:spacing w:val="-10"/>
          <w:sz w:val="20"/>
          <w:szCs w:val="20"/>
        </w:rPr>
        <w:t xml:space="preserve"> </w:t>
      </w:r>
      <w:r w:rsidRPr="005C62F4">
        <w:rPr>
          <w:sz w:val="20"/>
          <w:szCs w:val="20"/>
        </w:rPr>
        <w:t>personnel</w:t>
      </w:r>
      <w:r w:rsidRPr="005C62F4">
        <w:rPr>
          <w:spacing w:val="-7"/>
          <w:sz w:val="20"/>
          <w:szCs w:val="20"/>
        </w:rPr>
        <w:t xml:space="preserve"> </w:t>
      </w:r>
      <w:r w:rsidRPr="005C62F4">
        <w:rPr>
          <w:sz w:val="20"/>
          <w:szCs w:val="20"/>
        </w:rPr>
        <w:t>with</w:t>
      </w:r>
      <w:r w:rsidRPr="005C62F4">
        <w:rPr>
          <w:spacing w:val="-9"/>
          <w:sz w:val="20"/>
          <w:szCs w:val="20"/>
        </w:rPr>
        <w:t xml:space="preserve"> </w:t>
      </w:r>
      <w:r w:rsidRPr="005C62F4">
        <w:rPr>
          <w:sz w:val="20"/>
          <w:szCs w:val="20"/>
        </w:rPr>
        <w:t>illumination</w:t>
      </w:r>
      <w:r w:rsidRPr="005C62F4">
        <w:rPr>
          <w:spacing w:val="-11"/>
          <w:sz w:val="20"/>
          <w:szCs w:val="20"/>
        </w:rPr>
        <w:t xml:space="preserve"> </w:t>
      </w:r>
      <w:r w:rsidRPr="005C62F4">
        <w:rPr>
          <w:sz w:val="20"/>
          <w:szCs w:val="20"/>
        </w:rPr>
        <w:t>for</w:t>
      </w:r>
      <w:r w:rsidRPr="005C62F4">
        <w:rPr>
          <w:spacing w:val="-8"/>
          <w:sz w:val="20"/>
          <w:szCs w:val="20"/>
        </w:rPr>
        <w:t xml:space="preserve"> </w:t>
      </w:r>
      <w:r w:rsidRPr="005C62F4">
        <w:rPr>
          <w:sz w:val="20"/>
          <w:szCs w:val="20"/>
        </w:rPr>
        <w:t>operation</w:t>
      </w:r>
      <w:r w:rsidRPr="005C62F4">
        <w:rPr>
          <w:spacing w:val="-8"/>
          <w:sz w:val="20"/>
          <w:szCs w:val="20"/>
        </w:rPr>
        <w:t xml:space="preserve"> </w:t>
      </w:r>
      <w:r w:rsidRPr="005C62F4">
        <w:rPr>
          <w:sz w:val="20"/>
          <w:szCs w:val="20"/>
        </w:rPr>
        <w:t>under</w:t>
      </w:r>
      <w:r w:rsidRPr="005C62F4">
        <w:rPr>
          <w:spacing w:val="-7"/>
          <w:sz w:val="20"/>
          <w:szCs w:val="20"/>
        </w:rPr>
        <w:t xml:space="preserve"> </w:t>
      </w:r>
      <w:r w:rsidRPr="005C62F4">
        <w:rPr>
          <w:sz w:val="20"/>
          <w:szCs w:val="20"/>
        </w:rPr>
        <w:t>normal</w:t>
      </w:r>
      <w:r w:rsidRPr="005C62F4">
        <w:rPr>
          <w:spacing w:val="-8"/>
          <w:sz w:val="20"/>
          <w:szCs w:val="20"/>
        </w:rPr>
        <w:t xml:space="preserve"> </w:t>
      </w:r>
      <w:r w:rsidRPr="005C62F4">
        <w:rPr>
          <w:sz w:val="20"/>
          <w:szCs w:val="20"/>
        </w:rPr>
        <w:t>conditions,</w:t>
      </w:r>
      <w:r w:rsidRPr="005C62F4">
        <w:rPr>
          <w:spacing w:val="-9"/>
          <w:sz w:val="20"/>
          <w:szCs w:val="20"/>
        </w:rPr>
        <w:t xml:space="preserve"> </w:t>
      </w:r>
      <w:r w:rsidRPr="005C62F4">
        <w:rPr>
          <w:sz w:val="20"/>
          <w:szCs w:val="20"/>
        </w:rPr>
        <w:t>means</w:t>
      </w:r>
      <w:r w:rsidRPr="005C62F4">
        <w:rPr>
          <w:spacing w:val="-7"/>
          <w:sz w:val="20"/>
          <w:szCs w:val="20"/>
        </w:rPr>
        <w:t xml:space="preserve"> </w:t>
      </w:r>
      <w:r w:rsidRPr="005C62F4">
        <w:rPr>
          <w:sz w:val="20"/>
          <w:szCs w:val="20"/>
        </w:rPr>
        <w:t>of egress under emergency conditions, and emergency lighting to perform manual operations during a power outage.</w:t>
      </w:r>
    </w:p>
    <w:p w14:paraId="31402206" w14:textId="77777777" w:rsidR="008757C2" w:rsidRPr="005C62F4" w:rsidRDefault="00C031E9" w:rsidP="00ED47DE">
      <w:pPr>
        <w:spacing w:before="120" w:line="261" w:lineRule="auto"/>
        <w:ind w:left="375" w:right="458"/>
        <w:jc w:val="both"/>
        <w:rPr>
          <w:sz w:val="20"/>
          <w:szCs w:val="20"/>
        </w:rPr>
      </w:pPr>
      <w:r w:rsidRPr="005C62F4">
        <w:rPr>
          <w:sz w:val="20"/>
          <w:szCs w:val="20"/>
        </w:rPr>
        <w:t>Natural lighting shall be used where possible in the switchgear and control rooms. Care shall be taken that there are no reflections from natural lighting on instrument and relay facias installed on the switchgear.</w:t>
      </w:r>
    </w:p>
    <w:p w14:paraId="0465FD53" w14:textId="77777777" w:rsidR="00636DFA" w:rsidRPr="005C62F4" w:rsidRDefault="00C031E9" w:rsidP="00ED47DE">
      <w:pPr>
        <w:spacing w:before="120" w:line="261" w:lineRule="auto"/>
        <w:ind w:left="375" w:right="369"/>
        <w:rPr>
          <w:sz w:val="20"/>
          <w:szCs w:val="20"/>
        </w:rPr>
      </w:pPr>
      <w:r w:rsidRPr="005C62F4">
        <w:rPr>
          <w:sz w:val="20"/>
          <w:szCs w:val="20"/>
        </w:rPr>
        <w:t>Minimum lighting levels at floor level shall be 300 lux both in front and at the rear of medium voltage switchgear panels, and 500 lux in the control room.</w:t>
      </w:r>
      <w:r w:rsidR="00636DFA" w:rsidRPr="005C62F4">
        <w:rPr>
          <w:sz w:val="20"/>
          <w:szCs w:val="20"/>
        </w:rPr>
        <w:t xml:space="preserve"> The lighting systems shall be designed in accordance with the illumination to applicable levels recommended by SANS Standards, Industrial Lighting.</w:t>
      </w:r>
    </w:p>
    <w:p w14:paraId="57B41505" w14:textId="77777777" w:rsidR="00636DFA" w:rsidRPr="005C62F4" w:rsidRDefault="00636DFA" w:rsidP="00ED47DE">
      <w:pPr>
        <w:spacing w:before="120" w:line="261" w:lineRule="auto"/>
        <w:ind w:left="375" w:right="456"/>
        <w:jc w:val="both"/>
        <w:rPr>
          <w:sz w:val="20"/>
          <w:szCs w:val="20"/>
        </w:rPr>
      </w:pPr>
      <w:r w:rsidRPr="005C62F4">
        <w:rPr>
          <w:sz w:val="20"/>
          <w:szCs w:val="20"/>
        </w:rPr>
        <w:t>Emergency lighting shall be powered from the standby diesel generator set to be supplied. Lighting levels in front and behind the switchgear panels and in the control room shall be a minimum of 150 lux under emergency lighting conditions.</w:t>
      </w:r>
    </w:p>
    <w:p w14:paraId="32973FAD" w14:textId="77777777" w:rsidR="00636DFA" w:rsidRPr="005C62F4" w:rsidRDefault="00636DFA" w:rsidP="00ED47DE">
      <w:pPr>
        <w:spacing w:before="120"/>
        <w:ind w:left="375"/>
        <w:rPr>
          <w:sz w:val="20"/>
          <w:szCs w:val="20"/>
        </w:rPr>
      </w:pPr>
      <w:r w:rsidRPr="005C62F4">
        <w:rPr>
          <w:sz w:val="20"/>
          <w:szCs w:val="20"/>
        </w:rPr>
        <w:t>The selection of light fittings shall be such as to achieve the highest possible energy efficiency.</w:t>
      </w:r>
    </w:p>
    <w:p w14:paraId="6F72A809" w14:textId="77777777" w:rsidR="00636DFA" w:rsidRPr="005C62F4" w:rsidRDefault="00636DFA" w:rsidP="00A46207">
      <w:pPr>
        <w:rPr>
          <w:sz w:val="20"/>
          <w:szCs w:val="20"/>
        </w:rPr>
      </w:pPr>
    </w:p>
    <w:p w14:paraId="1CA55975" w14:textId="77777777" w:rsidR="00636DFA" w:rsidRPr="005C62F4" w:rsidRDefault="00636DFA" w:rsidP="00ED47DE">
      <w:pPr>
        <w:spacing w:before="120" w:line="261" w:lineRule="auto"/>
        <w:ind w:left="375" w:right="390"/>
        <w:rPr>
          <w:sz w:val="20"/>
          <w:szCs w:val="20"/>
        </w:rPr>
      </w:pPr>
      <w:r w:rsidRPr="005C62F4">
        <w:rPr>
          <w:sz w:val="20"/>
          <w:szCs w:val="20"/>
        </w:rPr>
        <w:t>The permanent lighting system shall be used for construction lighting in areas where early installation is feasible. Temporary construction lighting shall be utilized in all other areas.</w:t>
      </w:r>
    </w:p>
    <w:p w14:paraId="0E659E78" w14:textId="77777777" w:rsidR="00636DFA" w:rsidRPr="005C62F4" w:rsidRDefault="00636DFA" w:rsidP="00ED47DE">
      <w:pPr>
        <w:spacing w:before="120" w:line="261" w:lineRule="auto"/>
        <w:ind w:left="375" w:right="390"/>
        <w:rPr>
          <w:sz w:val="20"/>
          <w:szCs w:val="20"/>
        </w:rPr>
      </w:pPr>
      <w:r w:rsidRPr="005C62F4">
        <w:rPr>
          <w:sz w:val="20"/>
          <w:szCs w:val="20"/>
        </w:rPr>
        <w:t>The power supply for the lighting systems shall be from 220/380 volt, 3-phase, and 4 wire lighting panel boards.</w:t>
      </w:r>
    </w:p>
    <w:p w14:paraId="6B7D2793" w14:textId="77777777" w:rsidR="00636DFA" w:rsidRPr="00C776BD" w:rsidRDefault="00636DFA" w:rsidP="00542211">
      <w:pPr>
        <w:pStyle w:val="ListParagraph"/>
        <w:numPr>
          <w:ilvl w:val="3"/>
          <w:numId w:val="35"/>
        </w:numPr>
        <w:spacing w:before="240" w:after="240"/>
        <w:ind w:left="1454"/>
        <w:rPr>
          <w:b/>
          <w:bCs/>
        </w:rPr>
      </w:pPr>
      <w:r w:rsidRPr="00C776BD">
        <w:rPr>
          <w:b/>
          <w:bCs/>
        </w:rPr>
        <w:t>Submittals</w:t>
      </w:r>
    </w:p>
    <w:p w14:paraId="3B642545" w14:textId="77777777" w:rsidR="00636DFA" w:rsidRPr="005C62F4" w:rsidRDefault="00636DFA" w:rsidP="00ED47DE">
      <w:pPr>
        <w:spacing w:before="120" w:line="261" w:lineRule="auto"/>
        <w:ind w:left="375" w:right="390"/>
        <w:rPr>
          <w:sz w:val="20"/>
          <w:szCs w:val="20"/>
        </w:rPr>
      </w:pPr>
      <w:r w:rsidRPr="005C62F4">
        <w:rPr>
          <w:sz w:val="20"/>
          <w:szCs w:val="20"/>
        </w:rPr>
        <w:t>The Contractor shall prepare the following submittals for Employer review and final selection before work begins:</w:t>
      </w:r>
    </w:p>
    <w:p w14:paraId="0BF68D14" w14:textId="77777777" w:rsidR="009927EB" w:rsidRPr="005C62F4" w:rsidRDefault="009927EB" w:rsidP="00542211">
      <w:pPr>
        <w:pStyle w:val="TOC1"/>
        <w:numPr>
          <w:ilvl w:val="0"/>
          <w:numId w:val="18"/>
        </w:numPr>
        <w:tabs>
          <w:tab w:val="left" w:pos="1175"/>
          <w:tab w:val="left" w:pos="1176"/>
        </w:tabs>
        <w:spacing w:before="120"/>
        <w:ind w:hanging="800"/>
        <w:rPr>
          <w:b w:val="0"/>
          <w:bCs w:val="0"/>
          <w:sz w:val="20"/>
          <w:szCs w:val="20"/>
        </w:rPr>
      </w:pPr>
      <w:r w:rsidRPr="005C62F4">
        <w:rPr>
          <w:sz w:val="20"/>
          <w:szCs w:val="20"/>
        </w:rPr>
        <w:tab/>
      </w:r>
      <w:r w:rsidRPr="005C62F4">
        <w:rPr>
          <w:b w:val="0"/>
          <w:bCs w:val="0"/>
          <w:sz w:val="20"/>
          <w:szCs w:val="20"/>
        </w:rPr>
        <w:t>Plans, sections and elevations</w:t>
      </w:r>
    </w:p>
    <w:p w14:paraId="0C8EF6E9" w14:textId="77777777" w:rsidR="009927EB" w:rsidRPr="00A250E4" w:rsidRDefault="009927EB" w:rsidP="00542211">
      <w:pPr>
        <w:pStyle w:val="TOC1"/>
        <w:numPr>
          <w:ilvl w:val="0"/>
          <w:numId w:val="18"/>
        </w:numPr>
        <w:tabs>
          <w:tab w:val="left" w:pos="1175"/>
          <w:tab w:val="left" w:pos="1176"/>
        </w:tabs>
        <w:spacing w:before="120"/>
        <w:ind w:hanging="800"/>
        <w:rPr>
          <w:b w:val="0"/>
          <w:bCs w:val="0"/>
          <w:sz w:val="20"/>
          <w:szCs w:val="20"/>
        </w:rPr>
      </w:pPr>
      <w:r w:rsidRPr="00A250E4">
        <w:rPr>
          <w:b w:val="0"/>
          <w:bCs w:val="0"/>
          <w:sz w:val="20"/>
          <w:szCs w:val="20"/>
        </w:rPr>
        <w:t>Room data sheets</w:t>
      </w:r>
    </w:p>
    <w:p w14:paraId="63A2F66D" w14:textId="77777777" w:rsidR="00636DFA" w:rsidRPr="005C62F4" w:rsidRDefault="00636DFA" w:rsidP="00542211">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Finish schedule for each room in each</w:t>
      </w:r>
      <w:r w:rsidRPr="005C62F4">
        <w:rPr>
          <w:b w:val="0"/>
          <w:bCs w:val="0"/>
          <w:spacing w:val="-11"/>
          <w:sz w:val="20"/>
          <w:szCs w:val="20"/>
        </w:rPr>
        <w:t xml:space="preserve"> </w:t>
      </w:r>
      <w:r w:rsidRPr="005C62F4">
        <w:rPr>
          <w:b w:val="0"/>
          <w:bCs w:val="0"/>
          <w:sz w:val="20"/>
          <w:szCs w:val="20"/>
        </w:rPr>
        <w:t>building;</w:t>
      </w:r>
    </w:p>
    <w:p w14:paraId="7DD48CC2" w14:textId="77777777" w:rsidR="00636DFA" w:rsidRPr="005C62F4" w:rsidRDefault="00636DFA" w:rsidP="00542211">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Door and window</w:t>
      </w:r>
      <w:r w:rsidRPr="005C62F4">
        <w:rPr>
          <w:b w:val="0"/>
          <w:bCs w:val="0"/>
          <w:spacing w:val="-6"/>
          <w:sz w:val="20"/>
          <w:szCs w:val="20"/>
        </w:rPr>
        <w:t xml:space="preserve"> </w:t>
      </w:r>
      <w:r w:rsidRPr="005C62F4">
        <w:rPr>
          <w:b w:val="0"/>
          <w:bCs w:val="0"/>
          <w:sz w:val="20"/>
          <w:szCs w:val="20"/>
        </w:rPr>
        <w:t>schedule;</w:t>
      </w:r>
    </w:p>
    <w:p w14:paraId="5E28F486" w14:textId="77777777" w:rsidR="00636DFA" w:rsidRPr="005C62F4" w:rsidRDefault="00636DFA" w:rsidP="00542211">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Hardware</w:t>
      </w:r>
      <w:r w:rsidRPr="005C62F4">
        <w:rPr>
          <w:b w:val="0"/>
          <w:bCs w:val="0"/>
          <w:spacing w:val="-3"/>
          <w:sz w:val="20"/>
          <w:szCs w:val="20"/>
        </w:rPr>
        <w:t xml:space="preserve"> </w:t>
      </w:r>
      <w:r w:rsidRPr="005C62F4">
        <w:rPr>
          <w:b w:val="0"/>
          <w:bCs w:val="0"/>
          <w:sz w:val="20"/>
          <w:szCs w:val="20"/>
        </w:rPr>
        <w:t>schedule;</w:t>
      </w:r>
    </w:p>
    <w:p w14:paraId="643990DE" w14:textId="77777777" w:rsidR="00636DFA" w:rsidRPr="005C62F4" w:rsidRDefault="00636DFA" w:rsidP="00542211">
      <w:pPr>
        <w:pStyle w:val="TOC1"/>
        <w:numPr>
          <w:ilvl w:val="0"/>
          <w:numId w:val="18"/>
        </w:numPr>
        <w:tabs>
          <w:tab w:val="left" w:pos="1175"/>
          <w:tab w:val="left" w:pos="1176"/>
        </w:tabs>
        <w:spacing w:before="120" w:line="259" w:lineRule="auto"/>
        <w:ind w:right="455" w:hanging="800"/>
        <w:jc w:val="both"/>
        <w:rPr>
          <w:b w:val="0"/>
          <w:bCs w:val="0"/>
          <w:sz w:val="20"/>
          <w:szCs w:val="20"/>
        </w:rPr>
      </w:pPr>
      <w:r w:rsidRPr="005C62F4">
        <w:rPr>
          <w:b w:val="0"/>
          <w:bCs w:val="0"/>
          <w:sz w:val="20"/>
          <w:szCs w:val="20"/>
        </w:rPr>
        <w:t>Material samples and colour boards. The samples and boards shall be of appropriate size and organized in such a manner as to artistically and effectively illustrate both the selection and coordination of colours and finishes for the exteriors of buildings and in each room and work area; and</w:t>
      </w:r>
    </w:p>
    <w:p w14:paraId="0F778CD6" w14:textId="77777777" w:rsidR="00636DFA" w:rsidRPr="005C62F4" w:rsidRDefault="00636DFA" w:rsidP="00542211">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Lighting</w:t>
      </w:r>
      <w:r w:rsidRPr="005C62F4">
        <w:rPr>
          <w:b w:val="0"/>
          <w:bCs w:val="0"/>
          <w:spacing w:val="-5"/>
          <w:sz w:val="20"/>
          <w:szCs w:val="20"/>
        </w:rPr>
        <w:t xml:space="preserve"> </w:t>
      </w:r>
      <w:r w:rsidRPr="005C62F4">
        <w:rPr>
          <w:b w:val="0"/>
          <w:bCs w:val="0"/>
          <w:sz w:val="20"/>
          <w:szCs w:val="20"/>
        </w:rPr>
        <w:t>fixture</w:t>
      </w:r>
      <w:r w:rsidRPr="005C62F4">
        <w:rPr>
          <w:b w:val="0"/>
          <w:bCs w:val="0"/>
          <w:spacing w:val="-4"/>
          <w:sz w:val="20"/>
          <w:szCs w:val="20"/>
        </w:rPr>
        <w:t xml:space="preserve"> </w:t>
      </w:r>
      <w:r w:rsidRPr="005C62F4">
        <w:rPr>
          <w:b w:val="0"/>
          <w:bCs w:val="0"/>
          <w:sz w:val="20"/>
          <w:szCs w:val="20"/>
        </w:rPr>
        <w:t>schedule</w:t>
      </w:r>
      <w:r w:rsidRPr="005C62F4">
        <w:rPr>
          <w:b w:val="0"/>
          <w:bCs w:val="0"/>
          <w:spacing w:val="-4"/>
          <w:sz w:val="20"/>
          <w:szCs w:val="20"/>
        </w:rPr>
        <w:t xml:space="preserve"> </w:t>
      </w:r>
      <w:r w:rsidRPr="005C62F4">
        <w:rPr>
          <w:b w:val="0"/>
          <w:bCs w:val="0"/>
          <w:sz w:val="20"/>
          <w:szCs w:val="20"/>
        </w:rPr>
        <w:t>and</w:t>
      </w:r>
      <w:r w:rsidRPr="005C62F4">
        <w:rPr>
          <w:b w:val="0"/>
          <w:bCs w:val="0"/>
          <w:spacing w:val="-5"/>
          <w:sz w:val="20"/>
          <w:szCs w:val="20"/>
        </w:rPr>
        <w:t xml:space="preserve"> </w:t>
      </w:r>
      <w:r w:rsidRPr="005C62F4">
        <w:rPr>
          <w:b w:val="0"/>
          <w:bCs w:val="0"/>
          <w:sz w:val="20"/>
          <w:szCs w:val="20"/>
        </w:rPr>
        <w:t>luminosity</w:t>
      </w:r>
      <w:r w:rsidRPr="005C62F4">
        <w:rPr>
          <w:b w:val="0"/>
          <w:bCs w:val="0"/>
          <w:spacing w:val="-4"/>
          <w:sz w:val="20"/>
          <w:szCs w:val="20"/>
        </w:rPr>
        <w:t xml:space="preserve"> </w:t>
      </w:r>
      <w:r w:rsidRPr="005C62F4">
        <w:rPr>
          <w:b w:val="0"/>
          <w:bCs w:val="0"/>
          <w:sz w:val="20"/>
          <w:szCs w:val="20"/>
        </w:rPr>
        <w:t>values</w:t>
      </w:r>
      <w:r w:rsidRPr="005C62F4">
        <w:rPr>
          <w:b w:val="0"/>
          <w:bCs w:val="0"/>
          <w:spacing w:val="-3"/>
          <w:sz w:val="20"/>
          <w:szCs w:val="20"/>
        </w:rPr>
        <w:t xml:space="preserve"> </w:t>
      </w:r>
      <w:r w:rsidRPr="005C62F4">
        <w:rPr>
          <w:b w:val="0"/>
          <w:bCs w:val="0"/>
          <w:sz w:val="20"/>
          <w:szCs w:val="20"/>
        </w:rPr>
        <w:t>proposed</w:t>
      </w:r>
      <w:r w:rsidRPr="005C62F4">
        <w:rPr>
          <w:b w:val="0"/>
          <w:bCs w:val="0"/>
          <w:spacing w:val="-4"/>
          <w:sz w:val="20"/>
          <w:szCs w:val="20"/>
        </w:rPr>
        <w:t xml:space="preserve"> </w:t>
      </w:r>
      <w:r w:rsidRPr="005C62F4">
        <w:rPr>
          <w:b w:val="0"/>
          <w:bCs w:val="0"/>
          <w:sz w:val="20"/>
          <w:szCs w:val="20"/>
        </w:rPr>
        <w:t>for</w:t>
      </w:r>
      <w:r w:rsidRPr="005C62F4">
        <w:rPr>
          <w:b w:val="0"/>
          <w:bCs w:val="0"/>
          <w:spacing w:val="-4"/>
          <w:sz w:val="20"/>
          <w:szCs w:val="20"/>
        </w:rPr>
        <w:t xml:space="preserve"> </w:t>
      </w:r>
      <w:r w:rsidRPr="005C62F4">
        <w:rPr>
          <w:b w:val="0"/>
          <w:bCs w:val="0"/>
          <w:sz w:val="20"/>
          <w:szCs w:val="20"/>
        </w:rPr>
        <w:t>each</w:t>
      </w:r>
      <w:r w:rsidRPr="005C62F4">
        <w:rPr>
          <w:b w:val="0"/>
          <w:bCs w:val="0"/>
          <w:spacing w:val="-5"/>
          <w:sz w:val="20"/>
          <w:szCs w:val="20"/>
        </w:rPr>
        <w:t xml:space="preserve"> </w:t>
      </w:r>
      <w:r w:rsidRPr="005C62F4">
        <w:rPr>
          <w:b w:val="0"/>
          <w:bCs w:val="0"/>
          <w:sz w:val="20"/>
          <w:szCs w:val="20"/>
        </w:rPr>
        <w:t>room</w:t>
      </w:r>
      <w:r w:rsidRPr="005C62F4">
        <w:rPr>
          <w:b w:val="0"/>
          <w:bCs w:val="0"/>
          <w:spacing w:val="-4"/>
          <w:sz w:val="20"/>
          <w:szCs w:val="20"/>
        </w:rPr>
        <w:t xml:space="preserve"> </w:t>
      </w:r>
      <w:r w:rsidRPr="005C62F4">
        <w:rPr>
          <w:b w:val="0"/>
          <w:bCs w:val="0"/>
          <w:sz w:val="20"/>
          <w:szCs w:val="20"/>
        </w:rPr>
        <w:t>in</w:t>
      </w:r>
      <w:r w:rsidRPr="005C62F4">
        <w:rPr>
          <w:b w:val="0"/>
          <w:bCs w:val="0"/>
          <w:spacing w:val="-4"/>
          <w:sz w:val="20"/>
          <w:szCs w:val="20"/>
        </w:rPr>
        <w:t xml:space="preserve"> </w:t>
      </w:r>
      <w:r w:rsidRPr="005C62F4">
        <w:rPr>
          <w:b w:val="0"/>
          <w:bCs w:val="0"/>
          <w:sz w:val="20"/>
          <w:szCs w:val="20"/>
        </w:rPr>
        <w:t>each</w:t>
      </w:r>
      <w:r w:rsidRPr="005C62F4">
        <w:rPr>
          <w:b w:val="0"/>
          <w:bCs w:val="0"/>
          <w:spacing w:val="-4"/>
          <w:sz w:val="20"/>
          <w:szCs w:val="20"/>
        </w:rPr>
        <w:t xml:space="preserve"> </w:t>
      </w:r>
      <w:r w:rsidRPr="005C62F4">
        <w:rPr>
          <w:b w:val="0"/>
          <w:bCs w:val="0"/>
          <w:sz w:val="20"/>
          <w:szCs w:val="20"/>
        </w:rPr>
        <w:t>building.</w:t>
      </w:r>
    </w:p>
    <w:p w14:paraId="7862AEB4" w14:textId="77777777" w:rsidR="00636DFA" w:rsidRPr="005C62F4" w:rsidRDefault="00636DFA" w:rsidP="00542211">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Heating, ventilation and air-conditioning requirements for each</w:t>
      </w:r>
      <w:r w:rsidRPr="005C62F4">
        <w:rPr>
          <w:b w:val="0"/>
          <w:bCs w:val="0"/>
          <w:spacing w:val="-18"/>
          <w:sz w:val="20"/>
          <w:szCs w:val="20"/>
        </w:rPr>
        <w:t xml:space="preserve"> </w:t>
      </w:r>
      <w:r w:rsidRPr="005C62F4">
        <w:rPr>
          <w:b w:val="0"/>
          <w:bCs w:val="0"/>
          <w:sz w:val="20"/>
          <w:szCs w:val="20"/>
        </w:rPr>
        <w:t>room</w:t>
      </w:r>
    </w:p>
    <w:p w14:paraId="7CD51BBC" w14:textId="77777777" w:rsidR="00636DFA" w:rsidRPr="005C62F4" w:rsidRDefault="00636DFA" w:rsidP="00542211">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Concrete formwork or</w:t>
      </w:r>
      <w:r w:rsidRPr="005C62F4">
        <w:rPr>
          <w:b w:val="0"/>
          <w:bCs w:val="0"/>
          <w:spacing w:val="-2"/>
          <w:sz w:val="20"/>
          <w:szCs w:val="20"/>
        </w:rPr>
        <w:t xml:space="preserve"> </w:t>
      </w:r>
      <w:r w:rsidRPr="005C62F4">
        <w:rPr>
          <w:b w:val="0"/>
          <w:bCs w:val="0"/>
          <w:sz w:val="20"/>
          <w:szCs w:val="20"/>
        </w:rPr>
        <w:t>shuttering</w:t>
      </w:r>
    </w:p>
    <w:p w14:paraId="1695EE51" w14:textId="77777777" w:rsidR="008757C2" w:rsidRPr="00A72677" w:rsidRDefault="008757C2" w:rsidP="00A46207"/>
    <w:p w14:paraId="10E44603" w14:textId="77777777" w:rsidR="002B61EA" w:rsidRPr="00C776BD" w:rsidRDefault="00C031E9" w:rsidP="00542211">
      <w:pPr>
        <w:pStyle w:val="ListParagraph"/>
        <w:numPr>
          <w:ilvl w:val="3"/>
          <w:numId w:val="35"/>
        </w:numPr>
        <w:spacing w:before="240" w:after="240"/>
        <w:ind w:left="1454"/>
        <w:rPr>
          <w:b/>
          <w:bCs/>
        </w:rPr>
      </w:pPr>
      <w:r w:rsidRPr="00C776BD">
        <w:rPr>
          <w:b/>
          <w:bCs/>
        </w:rPr>
        <w:t xml:space="preserve">Painting and coating </w:t>
      </w:r>
    </w:p>
    <w:p w14:paraId="205E977D" w14:textId="77777777" w:rsidR="008757C2" w:rsidRPr="00C776BD" w:rsidRDefault="002B61EA" w:rsidP="00542211">
      <w:pPr>
        <w:pStyle w:val="ListParagraph"/>
        <w:numPr>
          <w:ilvl w:val="4"/>
          <w:numId w:val="35"/>
        </w:numPr>
        <w:spacing w:before="240" w:after="240"/>
        <w:ind w:left="1454"/>
        <w:rPr>
          <w:b/>
          <w:bCs/>
        </w:rPr>
      </w:pPr>
      <w:r w:rsidRPr="00C776BD">
        <w:rPr>
          <w:b/>
          <w:bCs/>
        </w:rPr>
        <w:t>G</w:t>
      </w:r>
      <w:r w:rsidR="00C031E9" w:rsidRPr="00C776BD">
        <w:rPr>
          <w:b/>
          <w:bCs/>
        </w:rPr>
        <w:t>eneral</w:t>
      </w:r>
    </w:p>
    <w:p w14:paraId="67E66B4D" w14:textId="77777777" w:rsidR="008757C2" w:rsidRPr="000D45BA" w:rsidRDefault="00C031E9" w:rsidP="00ED47DE">
      <w:pPr>
        <w:spacing w:before="120" w:line="261" w:lineRule="auto"/>
        <w:ind w:left="375" w:right="456"/>
        <w:jc w:val="both"/>
        <w:rPr>
          <w:sz w:val="20"/>
          <w:szCs w:val="20"/>
        </w:rPr>
      </w:pPr>
      <w:r w:rsidRPr="000D45BA">
        <w:rPr>
          <w:sz w:val="20"/>
          <w:szCs w:val="20"/>
        </w:rPr>
        <w:t>The Contractor shall paint/coat surfaces subject to weathering, deterioration and corrosion with appropriate materials to provide highest quality protective coatings capable of meeting or exceeding manufacturer’s longevity guarantees under the service and environments to be experienced by the materials and coatings. All coating materials, to the extent feasible, shall be from one manufacturer.</w:t>
      </w:r>
    </w:p>
    <w:p w14:paraId="0DAF6176" w14:textId="77777777" w:rsidR="008757C2" w:rsidRPr="000D45BA" w:rsidRDefault="00C031E9" w:rsidP="00ED47DE">
      <w:pPr>
        <w:spacing w:before="120"/>
        <w:ind w:left="375"/>
        <w:rPr>
          <w:sz w:val="20"/>
          <w:szCs w:val="20"/>
        </w:rPr>
      </w:pPr>
      <w:r w:rsidRPr="000D45BA">
        <w:rPr>
          <w:sz w:val="20"/>
          <w:szCs w:val="20"/>
        </w:rPr>
        <w:t>The Contractor shall provide the following at least thirty days prior to starting any painting on the project:</w:t>
      </w:r>
    </w:p>
    <w:p w14:paraId="1C3AA258" w14:textId="77777777" w:rsidR="008757C2" w:rsidRPr="000D45BA" w:rsidRDefault="00C031E9" w:rsidP="00542211">
      <w:pPr>
        <w:pStyle w:val="TOC1"/>
        <w:numPr>
          <w:ilvl w:val="0"/>
          <w:numId w:val="18"/>
        </w:numPr>
        <w:tabs>
          <w:tab w:val="left" w:pos="1175"/>
          <w:tab w:val="left" w:pos="1176"/>
        </w:tabs>
        <w:spacing w:before="120" w:line="261" w:lineRule="auto"/>
        <w:ind w:right="455" w:hanging="800"/>
        <w:jc w:val="both"/>
        <w:rPr>
          <w:b w:val="0"/>
          <w:bCs w:val="0"/>
          <w:sz w:val="20"/>
          <w:szCs w:val="20"/>
        </w:rPr>
      </w:pPr>
      <w:r w:rsidRPr="000D45BA">
        <w:rPr>
          <w:b w:val="0"/>
          <w:bCs w:val="0"/>
          <w:sz w:val="20"/>
          <w:szCs w:val="20"/>
        </w:rPr>
        <w:t>A list of all surfaces to be painted/coated, the type of the proposed material, and the type of any factory installed primary coatings to be covered along with the paint/coating manufacturer’s recommended compatibility. In addition, manufacturer’s leaflets including directions for the preparation</w:t>
      </w:r>
      <w:r w:rsidRPr="000D45BA">
        <w:rPr>
          <w:b w:val="0"/>
          <w:bCs w:val="0"/>
          <w:spacing w:val="-5"/>
          <w:sz w:val="20"/>
          <w:szCs w:val="20"/>
        </w:rPr>
        <w:t xml:space="preserve"> </w:t>
      </w:r>
      <w:r w:rsidRPr="000D45BA">
        <w:rPr>
          <w:b w:val="0"/>
          <w:bCs w:val="0"/>
          <w:sz w:val="20"/>
          <w:szCs w:val="20"/>
        </w:rPr>
        <w:t>of</w:t>
      </w:r>
      <w:r w:rsidRPr="000D45BA">
        <w:rPr>
          <w:b w:val="0"/>
          <w:bCs w:val="0"/>
          <w:spacing w:val="-5"/>
          <w:sz w:val="20"/>
          <w:szCs w:val="20"/>
        </w:rPr>
        <w:t xml:space="preserve"> </w:t>
      </w:r>
      <w:r w:rsidRPr="000D45BA">
        <w:rPr>
          <w:b w:val="0"/>
          <w:bCs w:val="0"/>
          <w:sz w:val="20"/>
          <w:szCs w:val="20"/>
        </w:rPr>
        <w:t>surfaces,</w:t>
      </w:r>
      <w:r w:rsidRPr="000D45BA">
        <w:rPr>
          <w:b w:val="0"/>
          <w:bCs w:val="0"/>
          <w:spacing w:val="-5"/>
          <w:sz w:val="20"/>
          <w:szCs w:val="20"/>
        </w:rPr>
        <w:t xml:space="preserve"> </w:t>
      </w:r>
      <w:r w:rsidRPr="000D45BA">
        <w:rPr>
          <w:b w:val="0"/>
          <w:bCs w:val="0"/>
          <w:sz w:val="20"/>
          <w:szCs w:val="20"/>
        </w:rPr>
        <w:t>usage</w:t>
      </w:r>
      <w:r w:rsidRPr="000D45BA">
        <w:rPr>
          <w:b w:val="0"/>
          <w:bCs w:val="0"/>
          <w:spacing w:val="-5"/>
          <w:sz w:val="20"/>
          <w:szCs w:val="20"/>
        </w:rPr>
        <w:t xml:space="preserve"> </w:t>
      </w:r>
      <w:r w:rsidRPr="000D45BA">
        <w:rPr>
          <w:b w:val="0"/>
          <w:bCs w:val="0"/>
          <w:sz w:val="20"/>
          <w:szCs w:val="20"/>
        </w:rPr>
        <w:t>of</w:t>
      </w:r>
      <w:r w:rsidRPr="000D45BA">
        <w:rPr>
          <w:b w:val="0"/>
          <w:bCs w:val="0"/>
          <w:spacing w:val="-3"/>
          <w:sz w:val="20"/>
          <w:szCs w:val="20"/>
        </w:rPr>
        <w:t xml:space="preserve"> </w:t>
      </w:r>
      <w:r w:rsidRPr="000D45BA">
        <w:rPr>
          <w:b w:val="0"/>
          <w:bCs w:val="0"/>
          <w:sz w:val="20"/>
          <w:szCs w:val="20"/>
        </w:rPr>
        <w:t>products</w:t>
      </w:r>
      <w:r w:rsidRPr="000D45BA">
        <w:rPr>
          <w:b w:val="0"/>
          <w:bCs w:val="0"/>
          <w:spacing w:val="-5"/>
          <w:sz w:val="20"/>
          <w:szCs w:val="20"/>
        </w:rPr>
        <w:t xml:space="preserve"> </w:t>
      </w:r>
      <w:r w:rsidRPr="000D45BA">
        <w:rPr>
          <w:b w:val="0"/>
          <w:bCs w:val="0"/>
          <w:sz w:val="20"/>
          <w:szCs w:val="20"/>
        </w:rPr>
        <w:t>and</w:t>
      </w:r>
      <w:r w:rsidRPr="000D45BA">
        <w:rPr>
          <w:b w:val="0"/>
          <w:bCs w:val="0"/>
          <w:spacing w:val="-5"/>
          <w:sz w:val="20"/>
          <w:szCs w:val="20"/>
        </w:rPr>
        <w:t xml:space="preserve"> </w:t>
      </w:r>
      <w:r w:rsidRPr="000D45BA">
        <w:rPr>
          <w:b w:val="0"/>
          <w:bCs w:val="0"/>
          <w:sz w:val="20"/>
          <w:szCs w:val="20"/>
        </w:rPr>
        <w:t>recommended</w:t>
      </w:r>
      <w:r w:rsidRPr="000D45BA">
        <w:rPr>
          <w:b w:val="0"/>
          <w:bCs w:val="0"/>
          <w:spacing w:val="-5"/>
          <w:sz w:val="20"/>
          <w:szCs w:val="20"/>
        </w:rPr>
        <w:t xml:space="preserve"> </w:t>
      </w:r>
      <w:r w:rsidRPr="000D45BA">
        <w:rPr>
          <w:b w:val="0"/>
          <w:bCs w:val="0"/>
          <w:sz w:val="20"/>
          <w:szCs w:val="20"/>
        </w:rPr>
        <w:t>thickness</w:t>
      </w:r>
      <w:r w:rsidRPr="000D45BA">
        <w:rPr>
          <w:b w:val="0"/>
          <w:bCs w:val="0"/>
          <w:spacing w:val="-4"/>
          <w:sz w:val="20"/>
          <w:szCs w:val="20"/>
        </w:rPr>
        <w:t xml:space="preserve"> </w:t>
      </w:r>
      <w:r w:rsidRPr="000D45BA">
        <w:rPr>
          <w:b w:val="0"/>
          <w:bCs w:val="0"/>
          <w:sz w:val="20"/>
          <w:szCs w:val="20"/>
        </w:rPr>
        <w:t>of</w:t>
      </w:r>
      <w:r w:rsidRPr="000D45BA">
        <w:rPr>
          <w:b w:val="0"/>
          <w:bCs w:val="0"/>
          <w:spacing w:val="-5"/>
          <w:sz w:val="20"/>
          <w:szCs w:val="20"/>
        </w:rPr>
        <w:t xml:space="preserve"> </w:t>
      </w:r>
      <w:r w:rsidRPr="000D45BA">
        <w:rPr>
          <w:b w:val="0"/>
          <w:bCs w:val="0"/>
          <w:sz w:val="20"/>
          <w:szCs w:val="20"/>
        </w:rPr>
        <w:t>dry</w:t>
      </w:r>
      <w:r w:rsidRPr="000D45BA">
        <w:rPr>
          <w:b w:val="0"/>
          <w:bCs w:val="0"/>
          <w:spacing w:val="-5"/>
          <w:sz w:val="20"/>
          <w:szCs w:val="20"/>
        </w:rPr>
        <w:t xml:space="preserve"> </w:t>
      </w:r>
      <w:r w:rsidRPr="000D45BA">
        <w:rPr>
          <w:b w:val="0"/>
          <w:bCs w:val="0"/>
          <w:sz w:val="20"/>
          <w:szCs w:val="20"/>
        </w:rPr>
        <w:t>coats;</w:t>
      </w:r>
    </w:p>
    <w:p w14:paraId="1072BF79" w14:textId="77777777" w:rsidR="008757C2" w:rsidRPr="000D45BA" w:rsidRDefault="00C031E9" w:rsidP="00542211">
      <w:pPr>
        <w:pStyle w:val="TOC1"/>
        <w:numPr>
          <w:ilvl w:val="0"/>
          <w:numId w:val="18"/>
        </w:numPr>
        <w:tabs>
          <w:tab w:val="left" w:pos="1175"/>
          <w:tab w:val="left" w:pos="1176"/>
        </w:tabs>
        <w:spacing w:before="120" w:line="261" w:lineRule="auto"/>
        <w:ind w:right="454" w:hanging="800"/>
        <w:jc w:val="both"/>
        <w:rPr>
          <w:b w:val="0"/>
          <w:bCs w:val="0"/>
          <w:sz w:val="20"/>
          <w:szCs w:val="20"/>
        </w:rPr>
      </w:pPr>
      <w:r w:rsidRPr="000D45BA">
        <w:rPr>
          <w:b w:val="0"/>
          <w:bCs w:val="0"/>
          <w:sz w:val="20"/>
          <w:szCs w:val="20"/>
        </w:rPr>
        <w:t>Colour scales with all available colours. After approval of the colours selected, the Contractor shall submit samples of each colour paint with dimensions 300 x 300 mm. Each sample shall be designated</w:t>
      </w:r>
      <w:r w:rsidRPr="000D45BA">
        <w:rPr>
          <w:b w:val="0"/>
          <w:bCs w:val="0"/>
          <w:spacing w:val="-4"/>
          <w:sz w:val="20"/>
          <w:szCs w:val="20"/>
        </w:rPr>
        <w:t xml:space="preserve"> </w:t>
      </w:r>
      <w:r w:rsidRPr="000D45BA">
        <w:rPr>
          <w:b w:val="0"/>
          <w:bCs w:val="0"/>
          <w:sz w:val="20"/>
          <w:szCs w:val="20"/>
        </w:rPr>
        <w:t>with</w:t>
      </w:r>
      <w:r w:rsidRPr="000D45BA">
        <w:rPr>
          <w:b w:val="0"/>
          <w:bCs w:val="0"/>
          <w:spacing w:val="-7"/>
          <w:sz w:val="20"/>
          <w:szCs w:val="20"/>
        </w:rPr>
        <w:t xml:space="preserve"> </w:t>
      </w:r>
      <w:r w:rsidRPr="000D45BA">
        <w:rPr>
          <w:b w:val="0"/>
          <w:bCs w:val="0"/>
          <w:sz w:val="20"/>
          <w:szCs w:val="20"/>
        </w:rPr>
        <w:t>the</w:t>
      </w:r>
      <w:r w:rsidRPr="000D45BA">
        <w:rPr>
          <w:b w:val="0"/>
          <w:bCs w:val="0"/>
          <w:spacing w:val="-5"/>
          <w:sz w:val="20"/>
          <w:szCs w:val="20"/>
        </w:rPr>
        <w:t xml:space="preserve"> </w:t>
      </w:r>
      <w:r w:rsidRPr="000D45BA">
        <w:rPr>
          <w:b w:val="0"/>
          <w:bCs w:val="0"/>
          <w:sz w:val="20"/>
          <w:szCs w:val="20"/>
        </w:rPr>
        <w:t>type</w:t>
      </w:r>
      <w:r w:rsidRPr="000D45BA">
        <w:rPr>
          <w:b w:val="0"/>
          <w:bCs w:val="0"/>
          <w:spacing w:val="-5"/>
          <w:sz w:val="20"/>
          <w:szCs w:val="20"/>
        </w:rPr>
        <w:t xml:space="preserve"> </w:t>
      </w:r>
      <w:r w:rsidRPr="000D45BA">
        <w:rPr>
          <w:b w:val="0"/>
          <w:bCs w:val="0"/>
          <w:sz w:val="20"/>
          <w:szCs w:val="20"/>
        </w:rPr>
        <w:t>of</w:t>
      </w:r>
      <w:r w:rsidRPr="000D45BA">
        <w:rPr>
          <w:b w:val="0"/>
          <w:bCs w:val="0"/>
          <w:spacing w:val="-5"/>
          <w:sz w:val="20"/>
          <w:szCs w:val="20"/>
        </w:rPr>
        <w:t xml:space="preserve"> </w:t>
      </w:r>
      <w:r w:rsidRPr="000D45BA">
        <w:rPr>
          <w:b w:val="0"/>
          <w:bCs w:val="0"/>
          <w:sz w:val="20"/>
          <w:szCs w:val="20"/>
        </w:rPr>
        <w:t>finish,</w:t>
      </w:r>
      <w:r w:rsidRPr="000D45BA">
        <w:rPr>
          <w:b w:val="0"/>
          <w:bCs w:val="0"/>
          <w:spacing w:val="-5"/>
          <w:sz w:val="20"/>
          <w:szCs w:val="20"/>
        </w:rPr>
        <w:t xml:space="preserve"> </w:t>
      </w:r>
      <w:r w:rsidRPr="000D45BA">
        <w:rPr>
          <w:b w:val="0"/>
          <w:bCs w:val="0"/>
          <w:sz w:val="20"/>
          <w:szCs w:val="20"/>
        </w:rPr>
        <w:t>number</w:t>
      </w:r>
      <w:r w:rsidRPr="000D45BA">
        <w:rPr>
          <w:b w:val="0"/>
          <w:bCs w:val="0"/>
          <w:spacing w:val="-5"/>
          <w:sz w:val="20"/>
          <w:szCs w:val="20"/>
        </w:rPr>
        <w:t xml:space="preserve"> </w:t>
      </w:r>
      <w:r w:rsidRPr="000D45BA">
        <w:rPr>
          <w:b w:val="0"/>
          <w:bCs w:val="0"/>
          <w:sz w:val="20"/>
          <w:szCs w:val="20"/>
        </w:rPr>
        <w:t>and</w:t>
      </w:r>
      <w:r w:rsidRPr="000D45BA">
        <w:rPr>
          <w:b w:val="0"/>
          <w:bCs w:val="0"/>
          <w:spacing w:val="-5"/>
          <w:sz w:val="20"/>
          <w:szCs w:val="20"/>
        </w:rPr>
        <w:t xml:space="preserve"> </w:t>
      </w:r>
      <w:r w:rsidRPr="000D45BA">
        <w:rPr>
          <w:b w:val="0"/>
          <w:bCs w:val="0"/>
          <w:sz w:val="20"/>
          <w:szCs w:val="20"/>
        </w:rPr>
        <w:t>name</w:t>
      </w:r>
      <w:r w:rsidRPr="000D45BA">
        <w:rPr>
          <w:b w:val="0"/>
          <w:bCs w:val="0"/>
          <w:spacing w:val="-5"/>
          <w:sz w:val="20"/>
          <w:szCs w:val="20"/>
        </w:rPr>
        <w:t xml:space="preserve"> </w:t>
      </w:r>
      <w:r w:rsidRPr="000D45BA">
        <w:rPr>
          <w:b w:val="0"/>
          <w:bCs w:val="0"/>
          <w:sz w:val="20"/>
          <w:szCs w:val="20"/>
        </w:rPr>
        <w:t>of</w:t>
      </w:r>
      <w:r w:rsidRPr="000D45BA">
        <w:rPr>
          <w:b w:val="0"/>
          <w:bCs w:val="0"/>
          <w:spacing w:val="-5"/>
          <w:sz w:val="20"/>
          <w:szCs w:val="20"/>
        </w:rPr>
        <w:t xml:space="preserve"> </w:t>
      </w:r>
      <w:r w:rsidRPr="000D45BA">
        <w:rPr>
          <w:b w:val="0"/>
          <w:bCs w:val="0"/>
          <w:sz w:val="20"/>
          <w:szCs w:val="20"/>
        </w:rPr>
        <w:t>the</w:t>
      </w:r>
      <w:r w:rsidRPr="000D45BA">
        <w:rPr>
          <w:b w:val="0"/>
          <w:bCs w:val="0"/>
          <w:spacing w:val="-6"/>
          <w:sz w:val="20"/>
          <w:szCs w:val="20"/>
        </w:rPr>
        <w:t xml:space="preserve"> </w:t>
      </w:r>
      <w:r w:rsidRPr="000D45BA">
        <w:rPr>
          <w:b w:val="0"/>
          <w:bCs w:val="0"/>
          <w:sz w:val="20"/>
          <w:szCs w:val="20"/>
        </w:rPr>
        <w:t>colour,</w:t>
      </w:r>
      <w:r w:rsidRPr="000D45BA">
        <w:rPr>
          <w:b w:val="0"/>
          <w:bCs w:val="0"/>
          <w:spacing w:val="-5"/>
          <w:sz w:val="20"/>
          <w:szCs w:val="20"/>
        </w:rPr>
        <w:t xml:space="preserve"> </w:t>
      </w:r>
      <w:r w:rsidRPr="000D45BA">
        <w:rPr>
          <w:b w:val="0"/>
          <w:bCs w:val="0"/>
          <w:sz w:val="20"/>
          <w:szCs w:val="20"/>
        </w:rPr>
        <w:t>type</w:t>
      </w:r>
      <w:r w:rsidRPr="000D45BA">
        <w:rPr>
          <w:b w:val="0"/>
          <w:bCs w:val="0"/>
          <w:spacing w:val="-7"/>
          <w:sz w:val="20"/>
          <w:szCs w:val="20"/>
        </w:rPr>
        <w:t xml:space="preserve"> </w:t>
      </w:r>
      <w:r w:rsidRPr="000D45BA">
        <w:rPr>
          <w:b w:val="0"/>
          <w:bCs w:val="0"/>
          <w:sz w:val="20"/>
          <w:szCs w:val="20"/>
        </w:rPr>
        <w:t>of</w:t>
      </w:r>
      <w:r w:rsidRPr="000D45BA">
        <w:rPr>
          <w:b w:val="0"/>
          <w:bCs w:val="0"/>
          <w:spacing w:val="-5"/>
          <w:sz w:val="20"/>
          <w:szCs w:val="20"/>
        </w:rPr>
        <w:t xml:space="preserve"> </w:t>
      </w:r>
      <w:r w:rsidRPr="000D45BA">
        <w:rPr>
          <w:b w:val="0"/>
          <w:bCs w:val="0"/>
          <w:sz w:val="20"/>
          <w:szCs w:val="20"/>
        </w:rPr>
        <w:t>lustre,</w:t>
      </w:r>
      <w:r w:rsidRPr="000D45BA">
        <w:rPr>
          <w:b w:val="0"/>
          <w:bCs w:val="0"/>
          <w:spacing w:val="-5"/>
          <w:sz w:val="20"/>
          <w:szCs w:val="20"/>
        </w:rPr>
        <w:t xml:space="preserve"> </w:t>
      </w:r>
      <w:r w:rsidRPr="000D45BA">
        <w:rPr>
          <w:b w:val="0"/>
          <w:bCs w:val="0"/>
          <w:sz w:val="20"/>
          <w:szCs w:val="20"/>
        </w:rPr>
        <w:t>units</w:t>
      </w:r>
      <w:r w:rsidRPr="000D45BA">
        <w:rPr>
          <w:b w:val="0"/>
          <w:bCs w:val="0"/>
          <w:spacing w:val="-4"/>
          <w:sz w:val="20"/>
          <w:szCs w:val="20"/>
        </w:rPr>
        <w:t xml:space="preserve"> </w:t>
      </w:r>
      <w:r w:rsidRPr="000D45BA">
        <w:rPr>
          <w:b w:val="0"/>
          <w:bCs w:val="0"/>
          <w:sz w:val="20"/>
          <w:szCs w:val="20"/>
        </w:rPr>
        <w:t>of</w:t>
      </w:r>
      <w:r w:rsidRPr="000D45BA">
        <w:rPr>
          <w:b w:val="0"/>
          <w:bCs w:val="0"/>
          <w:spacing w:val="-3"/>
          <w:sz w:val="20"/>
          <w:szCs w:val="20"/>
        </w:rPr>
        <w:t xml:space="preserve"> </w:t>
      </w:r>
      <w:r w:rsidRPr="000D45BA">
        <w:rPr>
          <w:b w:val="0"/>
          <w:bCs w:val="0"/>
          <w:sz w:val="20"/>
          <w:szCs w:val="20"/>
        </w:rPr>
        <w:t>lustre</w:t>
      </w:r>
      <w:r w:rsidRPr="000D45BA">
        <w:rPr>
          <w:b w:val="0"/>
          <w:bCs w:val="0"/>
          <w:spacing w:val="-5"/>
          <w:sz w:val="20"/>
          <w:szCs w:val="20"/>
        </w:rPr>
        <w:t xml:space="preserve"> </w:t>
      </w:r>
      <w:r w:rsidRPr="000D45BA">
        <w:rPr>
          <w:b w:val="0"/>
          <w:bCs w:val="0"/>
          <w:sz w:val="20"/>
          <w:szCs w:val="20"/>
        </w:rPr>
        <w:t>and batch</w:t>
      </w:r>
      <w:r w:rsidRPr="000D45BA">
        <w:rPr>
          <w:b w:val="0"/>
          <w:bCs w:val="0"/>
          <w:spacing w:val="-1"/>
          <w:sz w:val="20"/>
          <w:szCs w:val="20"/>
        </w:rPr>
        <w:t xml:space="preserve"> </w:t>
      </w:r>
      <w:r w:rsidRPr="000D45BA">
        <w:rPr>
          <w:b w:val="0"/>
          <w:bCs w:val="0"/>
          <w:sz w:val="20"/>
          <w:szCs w:val="20"/>
        </w:rPr>
        <w:t>number.</w:t>
      </w:r>
    </w:p>
    <w:p w14:paraId="1D282C99" w14:textId="77777777" w:rsidR="008757C2" w:rsidRPr="000D45BA" w:rsidRDefault="00C031E9" w:rsidP="00542211">
      <w:pPr>
        <w:pStyle w:val="TOC1"/>
        <w:numPr>
          <w:ilvl w:val="0"/>
          <w:numId w:val="18"/>
        </w:numPr>
        <w:tabs>
          <w:tab w:val="left" w:pos="1175"/>
          <w:tab w:val="left" w:pos="1176"/>
        </w:tabs>
        <w:spacing w:before="120" w:line="256" w:lineRule="auto"/>
        <w:ind w:right="454" w:hanging="800"/>
        <w:rPr>
          <w:b w:val="0"/>
          <w:bCs w:val="0"/>
          <w:sz w:val="20"/>
          <w:szCs w:val="20"/>
        </w:rPr>
      </w:pPr>
      <w:r w:rsidRPr="000D45BA">
        <w:rPr>
          <w:b w:val="0"/>
          <w:bCs w:val="0"/>
          <w:sz w:val="20"/>
          <w:szCs w:val="20"/>
        </w:rPr>
        <w:t>The</w:t>
      </w:r>
      <w:r w:rsidRPr="000D45BA">
        <w:rPr>
          <w:b w:val="0"/>
          <w:bCs w:val="0"/>
          <w:spacing w:val="-9"/>
          <w:sz w:val="20"/>
          <w:szCs w:val="20"/>
        </w:rPr>
        <w:t xml:space="preserve"> </w:t>
      </w:r>
      <w:r w:rsidRPr="000D45BA">
        <w:rPr>
          <w:b w:val="0"/>
          <w:bCs w:val="0"/>
          <w:sz w:val="20"/>
          <w:szCs w:val="20"/>
        </w:rPr>
        <w:t>manufacturer’s</w:t>
      </w:r>
      <w:r w:rsidRPr="000D45BA">
        <w:rPr>
          <w:b w:val="0"/>
          <w:bCs w:val="0"/>
          <w:spacing w:val="-9"/>
          <w:sz w:val="20"/>
          <w:szCs w:val="20"/>
        </w:rPr>
        <w:t xml:space="preserve"> </w:t>
      </w:r>
      <w:r w:rsidRPr="000D45BA">
        <w:rPr>
          <w:b w:val="0"/>
          <w:bCs w:val="0"/>
          <w:sz w:val="20"/>
          <w:szCs w:val="20"/>
        </w:rPr>
        <w:t>recommended</w:t>
      </w:r>
      <w:r w:rsidRPr="000D45BA">
        <w:rPr>
          <w:b w:val="0"/>
          <w:bCs w:val="0"/>
          <w:spacing w:val="-9"/>
          <w:sz w:val="20"/>
          <w:szCs w:val="20"/>
        </w:rPr>
        <w:t xml:space="preserve"> </w:t>
      </w:r>
      <w:r w:rsidRPr="000D45BA">
        <w:rPr>
          <w:b w:val="0"/>
          <w:bCs w:val="0"/>
          <w:sz w:val="20"/>
          <w:szCs w:val="20"/>
        </w:rPr>
        <w:t>quality</w:t>
      </w:r>
      <w:r w:rsidRPr="000D45BA">
        <w:rPr>
          <w:b w:val="0"/>
          <w:bCs w:val="0"/>
          <w:spacing w:val="-9"/>
          <w:sz w:val="20"/>
          <w:szCs w:val="20"/>
        </w:rPr>
        <w:t xml:space="preserve"> </w:t>
      </w:r>
      <w:r w:rsidRPr="000D45BA">
        <w:rPr>
          <w:b w:val="0"/>
          <w:bCs w:val="0"/>
          <w:sz w:val="20"/>
          <w:szCs w:val="20"/>
        </w:rPr>
        <w:t>control</w:t>
      </w:r>
      <w:r w:rsidRPr="000D45BA">
        <w:rPr>
          <w:b w:val="0"/>
          <w:bCs w:val="0"/>
          <w:spacing w:val="-9"/>
          <w:sz w:val="20"/>
          <w:szCs w:val="20"/>
        </w:rPr>
        <w:t xml:space="preserve"> </w:t>
      </w:r>
      <w:r w:rsidRPr="000D45BA">
        <w:rPr>
          <w:b w:val="0"/>
          <w:bCs w:val="0"/>
          <w:sz w:val="20"/>
          <w:szCs w:val="20"/>
        </w:rPr>
        <w:t>program</w:t>
      </w:r>
      <w:r w:rsidRPr="000D45BA">
        <w:rPr>
          <w:b w:val="0"/>
          <w:bCs w:val="0"/>
          <w:spacing w:val="-10"/>
          <w:sz w:val="20"/>
          <w:szCs w:val="20"/>
        </w:rPr>
        <w:t xml:space="preserve"> </w:t>
      </w:r>
      <w:r w:rsidRPr="000D45BA">
        <w:rPr>
          <w:b w:val="0"/>
          <w:bCs w:val="0"/>
          <w:sz w:val="20"/>
          <w:szCs w:val="20"/>
        </w:rPr>
        <w:t>for</w:t>
      </w:r>
      <w:r w:rsidRPr="000D45BA">
        <w:rPr>
          <w:b w:val="0"/>
          <w:bCs w:val="0"/>
          <w:spacing w:val="-9"/>
          <w:sz w:val="20"/>
          <w:szCs w:val="20"/>
        </w:rPr>
        <w:t xml:space="preserve"> </w:t>
      </w:r>
      <w:r w:rsidRPr="000D45BA">
        <w:rPr>
          <w:b w:val="0"/>
          <w:bCs w:val="0"/>
          <w:sz w:val="20"/>
          <w:szCs w:val="20"/>
        </w:rPr>
        <w:t>testing</w:t>
      </w:r>
      <w:r w:rsidRPr="000D45BA">
        <w:rPr>
          <w:b w:val="0"/>
          <w:bCs w:val="0"/>
          <w:spacing w:val="-9"/>
          <w:sz w:val="20"/>
          <w:szCs w:val="20"/>
        </w:rPr>
        <w:t xml:space="preserve"> </w:t>
      </w:r>
      <w:r w:rsidRPr="000D45BA">
        <w:rPr>
          <w:b w:val="0"/>
          <w:bCs w:val="0"/>
          <w:sz w:val="20"/>
          <w:szCs w:val="20"/>
        </w:rPr>
        <w:t>and</w:t>
      </w:r>
      <w:r w:rsidRPr="000D45BA">
        <w:rPr>
          <w:b w:val="0"/>
          <w:bCs w:val="0"/>
          <w:spacing w:val="-11"/>
          <w:sz w:val="20"/>
          <w:szCs w:val="20"/>
        </w:rPr>
        <w:t xml:space="preserve"> </w:t>
      </w:r>
      <w:r w:rsidRPr="000D45BA">
        <w:rPr>
          <w:b w:val="0"/>
          <w:bCs w:val="0"/>
          <w:sz w:val="20"/>
          <w:szCs w:val="20"/>
        </w:rPr>
        <w:t>control</w:t>
      </w:r>
      <w:r w:rsidRPr="000D45BA">
        <w:rPr>
          <w:b w:val="0"/>
          <w:bCs w:val="0"/>
          <w:spacing w:val="-10"/>
          <w:sz w:val="20"/>
          <w:szCs w:val="20"/>
        </w:rPr>
        <w:t xml:space="preserve"> </w:t>
      </w:r>
      <w:r w:rsidRPr="000D45BA">
        <w:rPr>
          <w:b w:val="0"/>
          <w:bCs w:val="0"/>
          <w:sz w:val="20"/>
          <w:szCs w:val="20"/>
        </w:rPr>
        <w:t>of</w:t>
      </w:r>
      <w:r w:rsidRPr="000D45BA">
        <w:rPr>
          <w:b w:val="0"/>
          <w:bCs w:val="0"/>
          <w:spacing w:val="-9"/>
          <w:sz w:val="20"/>
          <w:szCs w:val="20"/>
        </w:rPr>
        <w:t xml:space="preserve"> </w:t>
      </w:r>
      <w:r w:rsidRPr="000D45BA">
        <w:rPr>
          <w:b w:val="0"/>
          <w:bCs w:val="0"/>
          <w:sz w:val="20"/>
          <w:szCs w:val="20"/>
        </w:rPr>
        <w:t>the</w:t>
      </w:r>
      <w:r w:rsidRPr="000D45BA">
        <w:rPr>
          <w:b w:val="0"/>
          <w:bCs w:val="0"/>
          <w:spacing w:val="-9"/>
          <w:sz w:val="20"/>
          <w:szCs w:val="20"/>
        </w:rPr>
        <w:t xml:space="preserve"> </w:t>
      </w:r>
      <w:r w:rsidRPr="000D45BA">
        <w:rPr>
          <w:b w:val="0"/>
          <w:bCs w:val="0"/>
          <w:sz w:val="20"/>
          <w:szCs w:val="20"/>
        </w:rPr>
        <w:t>materials</w:t>
      </w:r>
      <w:r w:rsidRPr="000D45BA">
        <w:rPr>
          <w:b w:val="0"/>
          <w:bCs w:val="0"/>
          <w:spacing w:val="-9"/>
          <w:sz w:val="20"/>
          <w:szCs w:val="20"/>
        </w:rPr>
        <w:t xml:space="preserve"> </w:t>
      </w:r>
      <w:r w:rsidRPr="000D45BA">
        <w:rPr>
          <w:b w:val="0"/>
          <w:bCs w:val="0"/>
          <w:sz w:val="20"/>
          <w:szCs w:val="20"/>
        </w:rPr>
        <w:t>to be used shall be complied</w:t>
      </w:r>
      <w:r w:rsidRPr="000D45BA">
        <w:rPr>
          <w:b w:val="0"/>
          <w:bCs w:val="0"/>
          <w:spacing w:val="-3"/>
          <w:sz w:val="20"/>
          <w:szCs w:val="20"/>
        </w:rPr>
        <w:t xml:space="preserve"> </w:t>
      </w:r>
      <w:r w:rsidRPr="000D45BA">
        <w:rPr>
          <w:b w:val="0"/>
          <w:bCs w:val="0"/>
          <w:sz w:val="20"/>
          <w:szCs w:val="20"/>
        </w:rPr>
        <w:t>with.</w:t>
      </w:r>
    </w:p>
    <w:p w14:paraId="2943A06E" w14:textId="77777777" w:rsidR="008757C2" w:rsidRPr="000D45BA" w:rsidRDefault="00C031E9" w:rsidP="00542211">
      <w:pPr>
        <w:pStyle w:val="TOC1"/>
        <w:numPr>
          <w:ilvl w:val="0"/>
          <w:numId w:val="18"/>
        </w:numPr>
        <w:tabs>
          <w:tab w:val="left" w:pos="1175"/>
          <w:tab w:val="left" w:pos="1176"/>
        </w:tabs>
        <w:spacing w:before="120" w:line="256" w:lineRule="auto"/>
        <w:ind w:right="454" w:hanging="800"/>
        <w:rPr>
          <w:b w:val="0"/>
          <w:bCs w:val="0"/>
          <w:sz w:val="20"/>
          <w:szCs w:val="20"/>
        </w:rPr>
      </w:pPr>
      <w:r w:rsidRPr="000D45BA">
        <w:rPr>
          <w:b w:val="0"/>
          <w:bCs w:val="0"/>
          <w:sz w:val="20"/>
          <w:szCs w:val="20"/>
        </w:rPr>
        <w:t>Paints and coating materials shall be delivered in factory-sealed containers with a label indicating</w:t>
      </w:r>
    </w:p>
    <w:p w14:paraId="226E744E" w14:textId="77777777" w:rsidR="00BB6991" w:rsidRPr="000D45BA" w:rsidRDefault="00BB6991" w:rsidP="00ED47DE">
      <w:pPr>
        <w:pStyle w:val="TOC1"/>
        <w:tabs>
          <w:tab w:val="left" w:pos="1175"/>
          <w:tab w:val="left" w:pos="1176"/>
        </w:tabs>
        <w:spacing w:before="120" w:line="256" w:lineRule="auto"/>
        <w:ind w:right="454" w:firstLine="0"/>
        <w:rPr>
          <w:b w:val="0"/>
          <w:bCs w:val="0"/>
          <w:sz w:val="20"/>
          <w:szCs w:val="20"/>
        </w:rPr>
      </w:pPr>
      <w:r w:rsidRPr="000D45BA">
        <w:rPr>
          <w:b w:val="0"/>
          <w:bCs w:val="0"/>
          <w:sz w:val="20"/>
          <w:szCs w:val="20"/>
        </w:rPr>
        <w:t>the name of the manufacturer, the type of paint/coating, production date and instructions for mixing and thinning.</w:t>
      </w:r>
    </w:p>
    <w:p w14:paraId="02708DBC" w14:textId="77777777" w:rsidR="00BB6991" w:rsidRPr="000D45BA" w:rsidRDefault="00BB6991" w:rsidP="00542211">
      <w:pPr>
        <w:pStyle w:val="TOC1"/>
        <w:numPr>
          <w:ilvl w:val="0"/>
          <w:numId w:val="18"/>
        </w:numPr>
        <w:tabs>
          <w:tab w:val="left" w:pos="1175"/>
          <w:tab w:val="left" w:pos="1176"/>
        </w:tabs>
        <w:spacing w:before="120" w:line="259" w:lineRule="auto"/>
        <w:ind w:right="455" w:hanging="800"/>
        <w:jc w:val="both"/>
        <w:rPr>
          <w:b w:val="0"/>
          <w:bCs w:val="0"/>
          <w:sz w:val="20"/>
          <w:szCs w:val="20"/>
        </w:rPr>
      </w:pPr>
      <w:r w:rsidRPr="000D45BA">
        <w:rPr>
          <w:b w:val="0"/>
          <w:bCs w:val="0"/>
          <w:sz w:val="20"/>
          <w:szCs w:val="20"/>
        </w:rPr>
        <w:t>Adequate enclosed and well-ventilated storage areas shall be provided separate from storage for other construction materials. Storage temperature of these areas shall be maintained within ranges recommended by the</w:t>
      </w:r>
      <w:r w:rsidRPr="000D45BA">
        <w:rPr>
          <w:b w:val="0"/>
          <w:bCs w:val="0"/>
          <w:spacing w:val="-6"/>
          <w:sz w:val="20"/>
          <w:szCs w:val="20"/>
        </w:rPr>
        <w:t xml:space="preserve"> </w:t>
      </w:r>
      <w:r w:rsidRPr="000D45BA">
        <w:rPr>
          <w:b w:val="0"/>
          <w:bCs w:val="0"/>
          <w:sz w:val="20"/>
          <w:szCs w:val="20"/>
        </w:rPr>
        <w:t>manufacturer.</w:t>
      </w:r>
    </w:p>
    <w:p w14:paraId="32FA1E05" w14:textId="77777777" w:rsidR="00BB6991" w:rsidRPr="000D45BA" w:rsidRDefault="00BB6991" w:rsidP="00542211">
      <w:pPr>
        <w:pStyle w:val="TOC1"/>
        <w:numPr>
          <w:ilvl w:val="0"/>
          <w:numId w:val="18"/>
        </w:numPr>
        <w:tabs>
          <w:tab w:val="left" w:pos="1175"/>
          <w:tab w:val="left" w:pos="1176"/>
        </w:tabs>
        <w:spacing w:before="120" w:line="259" w:lineRule="auto"/>
        <w:ind w:right="455" w:hanging="800"/>
        <w:rPr>
          <w:b w:val="0"/>
          <w:bCs w:val="0"/>
          <w:sz w:val="20"/>
          <w:szCs w:val="20"/>
        </w:rPr>
      </w:pPr>
      <w:r w:rsidRPr="000D45BA">
        <w:rPr>
          <w:b w:val="0"/>
          <w:bCs w:val="0"/>
          <w:sz w:val="20"/>
          <w:szCs w:val="20"/>
        </w:rPr>
        <w:t>Paint/coating containers shall only be opened immediately before usage. Materials with expired dates of usage shall not be</w:t>
      </w:r>
      <w:r w:rsidRPr="000D45BA">
        <w:rPr>
          <w:b w:val="0"/>
          <w:bCs w:val="0"/>
          <w:spacing w:val="-3"/>
          <w:sz w:val="20"/>
          <w:szCs w:val="20"/>
        </w:rPr>
        <w:t xml:space="preserve"> </w:t>
      </w:r>
      <w:r w:rsidRPr="000D45BA">
        <w:rPr>
          <w:b w:val="0"/>
          <w:bCs w:val="0"/>
          <w:sz w:val="20"/>
          <w:szCs w:val="20"/>
        </w:rPr>
        <w:t>used.</w:t>
      </w:r>
    </w:p>
    <w:p w14:paraId="405E6C8D" w14:textId="77777777" w:rsidR="00BB6991" w:rsidRPr="000D45BA" w:rsidRDefault="00BB6991" w:rsidP="00542211">
      <w:pPr>
        <w:pStyle w:val="TOC1"/>
        <w:numPr>
          <w:ilvl w:val="0"/>
          <w:numId w:val="18"/>
        </w:numPr>
        <w:tabs>
          <w:tab w:val="left" w:pos="1175"/>
          <w:tab w:val="left" w:pos="1176"/>
        </w:tabs>
        <w:spacing w:before="120" w:line="256" w:lineRule="auto"/>
        <w:ind w:right="456" w:hanging="800"/>
        <w:rPr>
          <w:b w:val="0"/>
          <w:bCs w:val="0"/>
          <w:sz w:val="20"/>
          <w:szCs w:val="20"/>
        </w:rPr>
      </w:pPr>
      <w:r w:rsidRPr="000D45BA">
        <w:rPr>
          <w:b w:val="0"/>
          <w:bCs w:val="0"/>
          <w:sz w:val="20"/>
          <w:szCs w:val="20"/>
        </w:rPr>
        <w:t>The</w:t>
      </w:r>
      <w:r w:rsidRPr="000D45BA">
        <w:rPr>
          <w:b w:val="0"/>
          <w:bCs w:val="0"/>
          <w:spacing w:val="-9"/>
          <w:sz w:val="20"/>
          <w:szCs w:val="20"/>
        </w:rPr>
        <w:t xml:space="preserve"> </w:t>
      </w:r>
      <w:r w:rsidRPr="000D45BA">
        <w:rPr>
          <w:b w:val="0"/>
          <w:bCs w:val="0"/>
          <w:sz w:val="20"/>
          <w:szCs w:val="20"/>
        </w:rPr>
        <w:t>supply</w:t>
      </w:r>
      <w:r w:rsidRPr="000D45BA">
        <w:rPr>
          <w:b w:val="0"/>
          <w:bCs w:val="0"/>
          <w:spacing w:val="-7"/>
          <w:sz w:val="20"/>
          <w:szCs w:val="20"/>
        </w:rPr>
        <w:t xml:space="preserve"> </w:t>
      </w:r>
      <w:r w:rsidRPr="000D45BA">
        <w:rPr>
          <w:b w:val="0"/>
          <w:bCs w:val="0"/>
          <w:sz w:val="20"/>
          <w:szCs w:val="20"/>
        </w:rPr>
        <w:t>of</w:t>
      </w:r>
      <w:r w:rsidRPr="000D45BA">
        <w:rPr>
          <w:b w:val="0"/>
          <w:bCs w:val="0"/>
          <w:spacing w:val="-9"/>
          <w:sz w:val="20"/>
          <w:szCs w:val="20"/>
        </w:rPr>
        <w:t xml:space="preserve"> </w:t>
      </w:r>
      <w:r w:rsidRPr="000D45BA">
        <w:rPr>
          <w:b w:val="0"/>
          <w:bCs w:val="0"/>
          <w:sz w:val="20"/>
          <w:szCs w:val="20"/>
        </w:rPr>
        <w:t>all</w:t>
      </w:r>
      <w:r w:rsidRPr="000D45BA">
        <w:rPr>
          <w:b w:val="0"/>
          <w:bCs w:val="0"/>
          <w:spacing w:val="-8"/>
          <w:sz w:val="20"/>
          <w:szCs w:val="20"/>
        </w:rPr>
        <w:t xml:space="preserve"> </w:t>
      </w:r>
      <w:r w:rsidRPr="000D45BA">
        <w:rPr>
          <w:b w:val="0"/>
          <w:bCs w:val="0"/>
          <w:sz w:val="20"/>
          <w:szCs w:val="20"/>
        </w:rPr>
        <w:t>paint</w:t>
      </w:r>
      <w:r w:rsidRPr="000D45BA">
        <w:rPr>
          <w:b w:val="0"/>
          <w:bCs w:val="0"/>
          <w:spacing w:val="-8"/>
          <w:sz w:val="20"/>
          <w:szCs w:val="20"/>
        </w:rPr>
        <w:t xml:space="preserve"> </w:t>
      </w:r>
      <w:r w:rsidRPr="000D45BA">
        <w:rPr>
          <w:b w:val="0"/>
          <w:bCs w:val="0"/>
          <w:sz w:val="20"/>
          <w:szCs w:val="20"/>
        </w:rPr>
        <w:t>materials</w:t>
      </w:r>
      <w:r w:rsidRPr="000D45BA">
        <w:rPr>
          <w:b w:val="0"/>
          <w:bCs w:val="0"/>
          <w:spacing w:val="-7"/>
          <w:sz w:val="20"/>
          <w:szCs w:val="20"/>
        </w:rPr>
        <w:t xml:space="preserve"> </w:t>
      </w:r>
      <w:r w:rsidRPr="000D45BA">
        <w:rPr>
          <w:b w:val="0"/>
          <w:bCs w:val="0"/>
          <w:sz w:val="20"/>
          <w:szCs w:val="20"/>
        </w:rPr>
        <w:t>shall</w:t>
      </w:r>
      <w:r w:rsidRPr="000D45BA">
        <w:rPr>
          <w:b w:val="0"/>
          <w:bCs w:val="0"/>
          <w:spacing w:val="-8"/>
          <w:sz w:val="20"/>
          <w:szCs w:val="20"/>
        </w:rPr>
        <w:t xml:space="preserve"> </w:t>
      </w:r>
      <w:r w:rsidRPr="000D45BA">
        <w:rPr>
          <w:b w:val="0"/>
          <w:bCs w:val="0"/>
          <w:sz w:val="20"/>
          <w:szCs w:val="20"/>
        </w:rPr>
        <w:t>come</w:t>
      </w:r>
      <w:r w:rsidRPr="000D45BA">
        <w:rPr>
          <w:b w:val="0"/>
          <w:bCs w:val="0"/>
          <w:spacing w:val="-10"/>
          <w:sz w:val="20"/>
          <w:szCs w:val="20"/>
        </w:rPr>
        <w:t xml:space="preserve"> </w:t>
      </w:r>
      <w:r w:rsidRPr="000D45BA">
        <w:rPr>
          <w:b w:val="0"/>
          <w:bCs w:val="0"/>
          <w:sz w:val="20"/>
          <w:szCs w:val="20"/>
        </w:rPr>
        <w:t>from</w:t>
      </w:r>
      <w:r w:rsidRPr="000D45BA">
        <w:rPr>
          <w:b w:val="0"/>
          <w:bCs w:val="0"/>
          <w:spacing w:val="-8"/>
          <w:sz w:val="20"/>
          <w:szCs w:val="20"/>
        </w:rPr>
        <w:t xml:space="preserve"> </w:t>
      </w:r>
      <w:r w:rsidRPr="000D45BA">
        <w:rPr>
          <w:b w:val="0"/>
          <w:bCs w:val="0"/>
          <w:sz w:val="20"/>
          <w:szCs w:val="20"/>
        </w:rPr>
        <w:t>highly</w:t>
      </w:r>
      <w:r w:rsidRPr="000D45BA">
        <w:rPr>
          <w:b w:val="0"/>
          <w:bCs w:val="0"/>
          <w:spacing w:val="-10"/>
          <w:sz w:val="20"/>
          <w:szCs w:val="20"/>
        </w:rPr>
        <w:t xml:space="preserve"> </w:t>
      </w:r>
      <w:r w:rsidRPr="000D45BA">
        <w:rPr>
          <w:b w:val="0"/>
          <w:bCs w:val="0"/>
          <w:sz w:val="20"/>
          <w:szCs w:val="20"/>
        </w:rPr>
        <w:t>reputable</w:t>
      </w:r>
      <w:r w:rsidRPr="000D45BA">
        <w:rPr>
          <w:b w:val="0"/>
          <w:bCs w:val="0"/>
          <w:spacing w:val="-10"/>
          <w:sz w:val="20"/>
          <w:szCs w:val="20"/>
        </w:rPr>
        <w:t xml:space="preserve"> </w:t>
      </w:r>
      <w:r w:rsidRPr="000D45BA">
        <w:rPr>
          <w:b w:val="0"/>
          <w:bCs w:val="0"/>
          <w:sz w:val="20"/>
          <w:szCs w:val="20"/>
        </w:rPr>
        <w:t>and</w:t>
      </w:r>
      <w:r w:rsidRPr="000D45BA">
        <w:rPr>
          <w:b w:val="0"/>
          <w:bCs w:val="0"/>
          <w:spacing w:val="-10"/>
          <w:sz w:val="20"/>
          <w:szCs w:val="20"/>
        </w:rPr>
        <w:t xml:space="preserve"> </w:t>
      </w:r>
      <w:r w:rsidRPr="000D45BA">
        <w:rPr>
          <w:b w:val="0"/>
          <w:bCs w:val="0"/>
          <w:sz w:val="20"/>
          <w:szCs w:val="20"/>
        </w:rPr>
        <w:t>internationally</w:t>
      </w:r>
      <w:r w:rsidRPr="000D45BA">
        <w:rPr>
          <w:b w:val="0"/>
          <w:bCs w:val="0"/>
          <w:spacing w:val="-8"/>
          <w:sz w:val="20"/>
          <w:szCs w:val="20"/>
        </w:rPr>
        <w:t xml:space="preserve"> </w:t>
      </w:r>
      <w:r w:rsidRPr="000D45BA">
        <w:rPr>
          <w:b w:val="0"/>
          <w:bCs w:val="0"/>
          <w:sz w:val="20"/>
          <w:szCs w:val="20"/>
        </w:rPr>
        <w:t>acknowledged paint manufacturers, and shall be of the highest</w:t>
      </w:r>
      <w:r w:rsidRPr="000D45BA">
        <w:rPr>
          <w:b w:val="0"/>
          <w:bCs w:val="0"/>
          <w:spacing w:val="-12"/>
          <w:sz w:val="20"/>
          <w:szCs w:val="20"/>
        </w:rPr>
        <w:t xml:space="preserve"> </w:t>
      </w:r>
      <w:r w:rsidRPr="000D45BA">
        <w:rPr>
          <w:b w:val="0"/>
          <w:bCs w:val="0"/>
          <w:sz w:val="20"/>
          <w:szCs w:val="20"/>
        </w:rPr>
        <w:t>quality.</w:t>
      </w:r>
    </w:p>
    <w:p w14:paraId="017739B0" w14:textId="77777777" w:rsidR="00BB6991" w:rsidRPr="000D45BA" w:rsidRDefault="00BB6991" w:rsidP="00542211">
      <w:pPr>
        <w:pStyle w:val="TOC1"/>
        <w:numPr>
          <w:ilvl w:val="0"/>
          <w:numId w:val="18"/>
        </w:numPr>
        <w:tabs>
          <w:tab w:val="left" w:pos="1175"/>
          <w:tab w:val="left" w:pos="1176"/>
        </w:tabs>
        <w:spacing w:before="120" w:line="259" w:lineRule="auto"/>
        <w:ind w:right="456" w:hanging="800"/>
        <w:rPr>
          <w:b w:val="0"/>
          <w:bCs w:val="0"/>
          <w:sz w:val="20"/>
          <w:szCs w:val="20"/>
        </w:rPr>
      </w:pPr>
      <w:r w:rsidRPr="000D45BA">
        <w:rPr>
          <w:b w:val="0"/>
          <w:bCs w:val="0"/>
          <w:sz w:val="20"/>
          <w:szCs w:val="20"/>
        </w:rPr>
        <w:t>Field applied intermediate and finish coats shall be compatible with factory applied primary coatings. Products used for successive coats shall come from the same</w:t>
      </w:r>
      <w:r w:rsidRPr="000D45BA">
        <w:rPr>
          <w:b w:val="0"/>
          <w:bCs w:val="0"/>
          <w:spacing w:val="-38"/>
          <w:sz w:val="20"/>
          <w:szCs w:val="20"/>
        </w:rPr>
        <w:t xml:space="preserve"> </w:t>
      </w:r>
      <w:r w:rsidRPr="000D45BA">
        <w:rPr>
          <w:b w:val="0"/>
          <w:bCs w:val="0"/>
          <w:sz w:val="20"/>
          <w:szCs w:val="20"/>
        </w:rPr>
        <w:t>manufacturer.</w:t>
      </w:r>
    </w:p>
    <w:p w14:paraId="55ECCDF5" w14:textId="77777777" w:rsidR="00BB6991" w:rsidRPr="000D45BA" w:rsidRDefault="00BB6991" w:rsidP="00542211">
      <w:pPr>
        <w:pStyle w:val="TOC1"/>
        <w:numPr>
          <w:ilvl w:val="0"/>
          <w:numId w:val="18"/>
        </w:numPr>
        <w:tabs>
          <w:tab w:val="left" w:pos="1175"/>
          <w:tab w:val="left" w:pos="1176"/>
        </w:tabs>
        <w:spacing w:before="120" w:line="259" w:lineRule="auto"/>
        <w:ind w:right="455" w:hanging="800"/>
        <w:jc w:val="both"/>
        <w:rPr>
          <w:b w:val="0"/>
          <w:bCs w:val="0"/>
          <w:sz w:val="20"/>
          <w:szCs w:val="20"/>
        </w:rPr>
      </w:pPr>
      <w:r w:rsidRPr="000D45BA">
        <w:rPr>
          <w:b w:val="0"/>
          <w:bCs w:val="0"/>
          <w:sz w:val="20"/>
          <w:szCs w:val="20"/>
        </w:rPr>
        <w:t>To the extent possible, all stored paint/coating materials shall be ready for use as stored. Insoluble pigments shall be completely ground so as to present the texture of a soft putty and be capable of being</w:t>
      </w:r>
      <w:r w:rsidRPr="000D45BA">
        <w:rPr>
          <w:b w:val="0"/>
          <w:bCs w:val="0"/>
          <w:spacing w:val="-4"/>
          <w:sz w:val="20"/>
          <w:szCs w:val="20"/>
        </w:rPr>
        <w:t xml:space="preserve"> </w:t>
      </w:r>
      <w:r w:rsidRPr="000D45BA">
        <w:rPr>
          <w:b w:val="0"/>
          <w:bCs w:val="0"/>
          <w:sz w:val="20"/>
          <w:szCs w:val="20"/>
        </w:rPr>
        <w:t>evenly</w:t>
      </w:r>
      <w:r w:rsidRPr="000D45BA">
        <w:rPr>
          <w:b w:val="0"/>
          <w:bCs w:val="0"/>
          <w:spacing w:val="-3"/>
          <w:sz w:val="20"/>
          <w:szCs w:val="20"/>
        </w:rPr>
        <w:t xml:space="preserve"> </w:t>
      </w:r>
      <w:r w:rsidRPr="000D45BA">
        <w:rPr>
          <w:b w:val="0"/>
          <w:bCs w:val="0"/>
          <w:sz w:val="20"/>
          <w:szCs w:val="20"/>
        </w:rPr>
        <w:t>spread</w:t>
      </w:r>
      <w:r w:rsidRPr="000D45BA">
        <w:rPr>
          <w:b w:val="0"/>
          <w:bCs w:val="0"/>
          <w:spacing w:val="-5"/>
          <w:sz w:val="20"/>
          <w:szCs w:val="20"/>
        </w:rPr>
        <w:t xml:space="preserve"> </w:t>
      </w:r>
      <w:r w:rsidRPr="000D45BA">
        <w:rPr>
          <w:b w:val="0"/>
          <w:bCs w:val="0"/>
          <w:sz w:val="20"/>
          <w:szCs w:val="20"/>
        </w:rPr>
        <w:t>as</w:t>
      </w:r>
      <w:r w:rsidRPr="000D45BA">
        <w:rPr>
          <w:b w:val="0"/>
          <w:bCs w:val="0"/>
          <w:spacing w:val="-3"/>
          <w:sz w:val="20"/>
          <w:szCs w:val="20"/>
        </w:rPr>
        <w:t xml:space="preserve"> </w:t>
      </w:r>
      <w:r w:rsidRPr="000D45BA">
        <w:rPr>
          <w:b w:val="0"/>
          <w:bCs w:val="0"/>
          <w:sz w:val="20"/>
          <w:szCs w:val="20"/>
        </w:rPr>
        <w:t>a</w:t>
      </w:r>
      <w:r w:rsidRPr="000D45BA">
        <w:rPr>
          <w:b w:val="0"/>
          <w:bCs w:val="0"/>
          <w:spacing w:val="-5"/>
          <w:sz w:val="20"/>
          <w:szCs w:val="20"/>
        </w:rPr>
        <w:t xml:space="preserve"> </w:t>
      </w:r>
      <w:r w:rsidRPr="000D45BA">
        <w:rPr>
          <w:b w:val="0"/>
          <w:bCs w:val="0"/>
          <w:sz w:val="20"/>
          <w:szCs w:val="20"/>
        </w:rPr>
        <w:t>homogeneous</w:t>
      </w:r>
      <w:r w:rsidRPr="000D45BA">
        <w:rPr>
          <w:b w:val="0"/>
          <w:bCs w:val="0"/>
          <w:spacing w:val="-3"/>
          <w:sz w:val="20"/>
          <w:szCs w:val="20"/>
        </w:rPr>
        <w:t xml:space="preserve"> </w:t>
      </w:r>
      <w:r w:rsidRPr="000D45BA">
        <w:rPr>
          <w:b w:val="0"/>
          <w:bCs w:val="0"/>
          <w:sz w:val="20"/>
          <w:szCs w:val="20"/>
        </w:rPr>
        <w:t>mixture</w:t>
      </w:r>
      <w:r w:rsidRPr="000D45BA">
        <w:rPr>
          <w:b w:val="0"/>
          <w:bCs w:val="0"/>
          <w:spacing w:val="-3"/>
          <w:sz w:val="20"/>
          <w:szCs w:val="20"/>
        </w:rPr>
        <w:t xml:space="preserve"> </w:t>
      </w:r>
      <w:r w:rsidRPr="000D45BA">
        <w:rPr>
          <w:b w:val="0"/>
          <w:bCs w:val="0"/>
          <w:sz w:val="20"/>
          <w:szCs w:val="20"/>
        </w:rPr>
        <w:t>using</w:t>
      </w:r>
      <w:r w:rsidRPr="000D45BA">
        <w:rPr>
          <w:b w:val="0"/>
          <w:bCs w:val="0"/>
          <w:spacing w:val="-3"/>
          <w:sz w:val="20"/>
          <w:szCs w:val="20"/>
        </w:rPr>
        <w:t xml:space="preserve"> </w:t>
      </w:r>
      <w:r w:rsidRPr="000D45BA">
        <w:rPr>
          <w:b w:val="0"/>
          <w:bCs w:val="0"/>
          <w:sz w:val="20"/>
          <w:szCs w:val="20"/>
        </w:rPr>
        <w:t>a</w:t>
      </w:r>
      <w:r w:rsidRPr="000D45BA">
        <w:rPr>
          <w:b w:val="0"/>
          <w:bCs w:val="0"/>
          <w:spacing w:val="-4"/>
          <w:sz w:val="20"/>
          <w:szCs w:val="20"/>
        </w:rPr>
        <w:t xml:space="preserve"> </w:t>
      </w:r>
      <w:r w:rsidRPr="000D45BA">
        <w:rPr>
          <w:b w:val="0"/>
          <w:bCs w:val="0"/>
          <w:sz w:val="20"/>
          <w:szCs w:val="20"/>
        </w:rPr>
        <w:t>brush,</w:t>
      </w:r>
      <w:r w:rsidRPr="000D45BA">
        <w:rPr>
          <w:b w:val="0"/>
          <w:bCs w:val="0"/>
          <w:spacing w:val="-4"/>
          <w:sz w:val="20"/>
          <w:szCs w:val="20"/>
        </w:rPr>
        <w:t xml:space="preserve"> </w:t>
      </w:r>
      <w:r w:rsidRPr="000D45BA">
        <w:rPr>
          <w:b w:val="0"/>
          <w:bCs w:val="0"/>
          <w:sz w:val="20"/>
          <w:szCs w:val="20"/>
        </w:rPr>
        <w:t>a</w:t>
      </w:r>
      <w:r w:rsidRPr="000D45BA">
        <w:rPr>
          <w:b w:val="0"/>
          <w:bCs w:val="0"/>
          <w:spacing w:val="-4"/>
          <w:sz w:val="20"/>
          <w:szCs w:val="20"/>
        </w:rPr>
        <w:t xml:space="preserve"> </w:t>
      </w:r>
      <w:r w:rsidRPr="000D45BA">
        <w:rPr>
          <w:b w:val="0"/>
          <w:bCs w:val="0"/>
          <w:sz w:val="20"/>
          <w:szCs w:val="20"/>
        </w:rPr>
        <w:t>roller</w:t>
      </w:r>
      <w:r w:rsidRPr="000D45BA">
        <w:rPr>
          <w:b w:val="0"/>
          <w:bCs w:val="0"/>
          <w:spacing w:val="-3"/>
          <w:sz w:val="20"/>
          <w:szCs w:val="20"/>
        </w:rPr>
        <w:t xml:space="preserve"> </w:t>
      </w:r>
      <w:r w:rsidRPr="000D45BA">
        <w:rPr>
          <w:b w:val="0"/>
          <w:bCs w:val="0"/>
          <w:sz w:val="20"/>
          <w:szCs w:val="20"/>
        </w:rPr>
        <w:t>or</w:t>
      </w:r>
      <w:r w:rsidRPr="000D45BA">
        <w:rPr>
          <w:b w:val="0"/>
          <w:bCs w:val="0"/>
          <w:spacing w:val="-3"/>
          <w:sz w:val="20"/>
          <w:szCs w:val="20"/>
        </w:rPr>
        <w:t xml:space="preserve"> </w:t>
      </w:r>
      <w:r w:rsidRPr="000D45BA">
        <w:rPr>
          <w:b w:val="0"/>
          <w:bCs w:val="0"/>
          <w:sz w:val="20"/>
          <w:szCs w:val="20"/>
        </w:rPr>
        <w:t>a</w:t>
      </w:r>
      <w:r w:rsidRPr="000D45BA">
        <w:rPr>
          <w:b w:val="0"/>
          <w:bCs w:val="0"/>
          <w:spacing w:val="-4"/>
          <w:sz w:val="20"/>
          <w:szCs w:val="20"/>
        </w:rPr>
        <w:t xml:space="preserve"> </w:t>
      </w:r>
      <w:r w:rsidRPr="000D45BA">
        <w:rPr>
          <w:b w:val="0"/>
          <w:bCs w:val="0"/>
          <w:sz w:val="20"/>
          <w:szCs w:val="20"/>
        </w:rPr>
        <w:t>spray</w:t>
      </w:r>
      <w:r w:rsidRPr="000D45BA">
        <w:rPr>
          <w:b w:val="0"/>
          <w:bCs w:val="0"/>
          <w:spacing w:val="-3"/>
          <w:sz w:val="20"/>
          <w:szCs w:val="20"/>
        </w:rPr>
        <w:t xml:space="preserve"> </w:t>
      </w:r>
      <w:r w:rsidRPr="000D45BA">
        <w:rPr>
          <w:b w:val="0"/>
          <w:bCs w:val="0"/>
          <w:sz w:val="20"/>
          <w:szCs w:val="20"/>
        </w:rPr>
        <w:t>gun</w:t>
      </w:r>
      <w:r w:rsidRPr="000D45BA">
        <w:rPr>
          <w:b w:val="0"/>
          <w:bCs w:val="0"/>
          <w:spacing w:val="-5"/>
          <w:sz w:val="20"/>
          <w:szCs w:val="20"/>
        </w:rPr>
        <w:t xml:space="preserve"> </w:t>
      </w:r>
      <w:r w:rsidRPr="000D45BA">
        <w:rPr>
          <w:b w:val="0"/>
          <w:bCs w:val="0"/>
          <w:sz w:val="20"/>
          <w:szCs w:val="20"/>
        </w:rPr>
        <w:t>according</w:t>
      </w:r>
      <w:r w:rsidRPr="000D45BA">
        <w:rPr>
          <w:b w:val="0"/>
          <w:bCs w:val="0"/>
          <w:spacing w:val="-5"/>
          <w:sz w:val="20"/>
          <w:szCs w:val="20"/>
        </w:rPr>
        <w:t xml:space="preserve"> </w:t>
      </w:r>
      <w:r w:rsidRPr="000D45BA">
        <w:rPr>
          <w:b w:val="0"/>
          <w:bCs w:val="0"/>
          <w:sz w:val="20"/>
          <w:szCs w:val="20"/>
        </w:rPr>
        <w:t>to recommendations of the</w:t>
      </w:r>
      <w:r w:rsidRPr="000D45BA">
        <w:rPr>
          <w:b w:val="0"/>
          <w:bCs w:val="0"/>
          <w:spacing w:val="-1"/>
          <w:sz w:val="20"/>
          <w:szCs w:val="20"/>
        </w:rPr>
        <w:t xml:space="preserve"> </w:t>
      </w:r>
      <w:r w:rsidRPr="000D45BA">
        <w:rPr>
          <w:b w:val="0"/>
          <w:bCs w:val="0"/>
          <w:sz w:val="20"/>
          <w:szCs w:val="20"/>
        </w:rPr>
        <w:t>manufacturer.</w:t>
      </w:r>
    </w:p>
    <w:p w14:paraId="78A6129C" w14:textId="77777777" w:rsidR="00AF1FC1" w:rsidRDefault="00AF1FC1" w:rsidP="00ED47DE">
      <w:pPr>
        <w:spacing w:before="120"/>
        <w:rPr>
          <w:sz w:val="21"/>
        </w:rPr>
      </w:pPr>
    </w:p>
    <w:p w14:paraId="1624D17A" w14:textId="77777777" w:rsidR="00AF1FC1" w:rsidRPr="00C776BD" w:rsidRDefault="00AF1FC1" w:rsidP="00542211">
      <w:pPr>
        <w:pStyle w:val="ListParagraph"/>
        <w:numPr>
          <w:ilvl w:val="4"/>
          <w:numId w:val="35"/>
        </w:numPr>
        <w:spacing w:before="240" w:after="240"/>
        <w:ind w:left="1454"/>
        <w:rPr>
          <w:b/>
          <w:bCs/>
        </w:rPr>
      </w:pPr>
      <w:r w:rsidRPr="00C776BD">
        <w:rPr>
          <w:b/>
          <w:bCs/>
        </w:rPr>
        <w:t>Surface preparation</w:t>
      </w:r>
    </w:p>
    <w:p w14:paraId="1D84F0E4" w14:textId="77777777" w:rsidR="00AF1FC1" w:rsidRDefault="00AF1FC1" w:rsidP="000D45BA">
      <w:pPr>
        <w:rPr>
          <w:b/>
          <w:i/>
        </w:rPr>
      </w:pPr>
    </w:p>
    <w:p w14:paraId="101A1DD1" w14:textId="77777777" w:rsidR="00AF1FC1" w:rsidRPr="000D45BA" w:rsidRDefault="00AF1FC1" w:rsidP="000D45BA">
      <w:pPr>
        <w:spacing w:line="261" w:lineRule="auto"/>
        <w:ind w:left="375" w:right="455"/>
        <w:rPr>
          <w:sz w:val="20"/>
          <w:szCs w:val="20"/>
        </w:rPr>
      </w:pPr>
      <w:r w:rsidRPr="000D45BA">
        <w:rPr>
          <w:sz w:val="20"/>
          <w:szCs w:val="20"/>
        </w:rPr>
        <w:t>Surfaces shall be smooth and without faults. Appropriate fillers providing maximum bonding capability may be used. Fillers shall be used as recommended by the filler and paint/coating manufacturer’s recommendations.</w:t>
      </w:r>
    </w:p>
    <w:p w14:paraId="54F69D3D" w14:textId="77777777" w:rsidR="00AF1FC1" w:rsidRPr="000D45BA" w:rsidRDefault="00AF1FC1" w:rsidP="000D45BA">
      <w:pPr>
        <w:ind w:left="375"/>
        <w:rPr>
          <w:sz w:val="20"/>
          <w:szCs w:val="20"/>
        </w:rPr>
      </w:pPr>
      <w:r w:rsidRPr="000D45BA">
        <w:rPr>
          <w:sz w:val="20"/>
          <w:szCs w:val="20"/>
        </w:rPr>
        <w:t>All metal surfaces shall be made near white.</w:t>
      </w:r>
    </w:p>
    <w:p w14:paraId="13FAFD7C" w14:textId="77777777" w:rsidR="00AF1FC1" w:rsidRPr="000D45BA" w:rsidRDefault="00AF1FC1" w:rsidP="000D45BA">
      <w:pPr>
        <w:spacing w:line="261" w:lineRule="auto"/>
        <w:ind w:left="375" w:right="456"/>
        <w:rPr>
          <w:sz w:val="20"/>
          <w:szCs w:val="20"/>
        </w:rPr>
      </w:pPr>
      <w:r w:rsidRPr="000D45BA">
        <w:rPr>
          <w:sz w:val="20"/>
          <w:szCs w:val="20"/>
        </w:rPr>
        <w:t>All surfaces shall be smoothed, dried and cleaned in accordance with the paint/coating manufacturer’s recommendations. The Contractor shall pay particular attention to surface and atmospheric humidity requirements and shall not apply paints and coatings when surface and/or atmospheric humidity are within 75% of the paint/coating manufacturer’s recommended maximum limits. Bare surfaces shall be primed as soon as possible after preparation is completed, and in all cases never longer than the paint/coating manufacturer’s recommended time limit.</w:t>
      </w:r>
    </w:p>
    <w:p w14:paraId="1EDB4D19" w14:textId="77777777" w:rsidR="008757C2" w:rsidRDefault="008757C2" w:rsidP="000D45BA">
      <w:pPr>
        <w:rPr>
          <w:sz w:val="20"/>
        </w:rPr>
      </w:pPr>
    </w:p>
    <w:p w14:paraId="5E2983C2" w14:textId="77777777" w:rsidR="008757C2" w:rsidRPr="00C776BD" w:rsidRDefault="00C031E9" w:rsidP="00542211">
      <w:pPr>
        <w:pStyle w:val="ListParagraph"/>
        <w:numPr>
          <w:ilvl w:val="4"/>
          <w:numId w:val="35"/>
        </w:numPr>
        <w:spacing w:before="240" w:after="240"/>
        <w:ind w:left="1454"/>
        <w:rPr>
          <w:b/>
          <w:bCs/>
        </w:rPr>
      </w:pPr>
      <w:r w:rsidRPr="00C776BD">
        <w:rPr>
          <w:b/>
          <w:bCs/>
        </w:rPr>
        <w:t>Application</w:t>
      </w:r>
    </w:p>
    <w:p w14:paraId="79B094D8" w14:textId="77777777" w:rsidR="008757C2" w:rsidRDefault="008757C2" w:rsidP="000D45BA">
      <w:pPr>
        <w:rPr>
          <w:b/>
          <w:i/>
        </w:rPr>
      </w:pPr>
    </w:p>
    <w:p w14:paraId="064B2DD7" w14:textId="77777777" w:rsidR="008757C2" w:rsidRPr="00FF2F78" w:rsidRDefault="00C031E9" w:rsidP="000D45BA">
      <w:pPr>
        <w:ind w:left="375"/>
        <w:jc w:val="both"/>
        <w:rPr>
          <w:sz w:val="20"/>
          <w:szCs w:val="20"/>
        </w:rPr>
      </w:pPr>
      <w:r w:rsidRPr="00FF2F78">
        <w:rPr>
          <w:sz w:val="20"/>
          <w:szCs w:val="20"/>
        </w:rPr>
        <w:t>The paint/coatings shall have an adequate fluidity, and shall be applied so that the application:</w:t>
      </w:r>
    </w:p>
    <w:p w14:paraId="0D2A3EE4" w14:textId="77777777" w:rsidR="008757C2" w:rsidRPr="00FF2F78"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FF2F78">
        <w:rPr>
          <w:b w:val="0"/>
          <w:bCs w:val="0"/>
          <w:sz w:val="20"/>
          <w:szCs w:val="20"/>
        </w:rPr>
        <w:t>Dries and hardens without streaks, drips or</w:t>
      </w:r>
      <w:r w:rsidRPr="00FF2F78">
        <w:rPr>
          <w:b w:val="0"/>
          <w:bCs w:val="0"/>
          <w:spacing w:val="-6"/>
          <w:sz w:val="20"/>
          <w:szCs w:val="20"/>
        </w:rPr>
        <w:t xml:space="preserve"> </w:t>
      </w:r>
      <w:r w:rsidRPr="00FF2F78">
        <w:rPr>
          <w:b w:val="0"/>
          <w:bCs w:val="0"/>
          <w:sz w:val="20"/>
          <w:szCs w:val="20"/>
        </w:rPr>
        <w:t>swellings;</w:t>
      </w:r>
    </w:p>
    <w:p w14:paraId="28BB63A2" w14:textId="77777777" w:rsidR="008757C2" w:rsidRPr="00FF2F78"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FF2F78">
        <w:rPr>
          <w:b w:val="0"/>
          <w:bCs w:val="0"/>
          <w:sz w:val="20"/>
          <w:szCs w:val="20"/>
        </w:rPr>
        <w:t>Has a uniform lustre, colour and texture;</w:t>
      </w:r>
      <w:r w:rsidRPr="00FF2F78">
        <w:rPr>
          <w:b w:val="0"/>
          <w:bCs w:val="0"/>
          <w:spacing w:val="-7"/>
          <w:sz w:val="20"/>
          <w:szCs w:val="20"/>
        </w:rPr>
        <w:t xml:space="preserve"> </w:t>
      </w:r>
      <w:r w:rsidRPr="00FF2F78">
        <w:rPr>
          <w:b w:val="0"/>
          <w:bCs w:val="0"/>
          <w:sz w:val="20"/>
          <w:szCs w:val="20"/>
        </w:rPr>
        <w:t>and</w:t>
      </w:r>
    </w:p>
    <w:p w14:paraId="37E9F72C" w14:textId="77777777" w:rsidR="008757C2" w:rsidRPr="00FF2F78" w:rsidRDefault="00C031E9" w:rsidP="00542211">
      <w:pPr>
        <w:pStyle w:val="TOC1"/>
        <w:numPr>
          <w:ilvl w:val="0"/>
          <w:numId w:val="18"/>
        </w:numPr>
        <w:tabs>
          <w:tab w:val="left" w:pos="1175"/>
          <w:tab w:val="left" w:pos="1176"/>
        </w:tabs>
        <w:spacing w:before="60" w:after="60" w:line="259" w:lineRule="auto"/>
        <w:ind w:right="457" w:hanging="800"/>
        <w:rPr>
          <w:b w:val="0"/>
          <w:bCs w:val="0"/>
          <w:sz w:val="20"/>
          <w:szCs w:val="20"/>
        </w:rPr>
      </w:pPr>
      <w:r w:rsidRPr="00FF2F78">
        <w:rPr>
          <w:b w:val="0"/>
          <w:bCs w:val="0"/>
          <w:sz w:val="20"/>
          <w:szCs w:val="20"/>
        </w:rPr>
        <w:t>Provides a straight, uniform and professional looking delineation between painted/coated surfaces and surfaces not painted/coated, and between surfaces of different</w:t>
      </w:r>
      <w:r w:rsidRPr="00FF2F78">
        <w:rPr>
          <w:b w:val="0"/>
          <w:bCs w:val="0"/>
          <w:spacing w:val="-19"/>
          <w:sz w:val="20"/>
          <w:szCs w:val="20"/>
        </w:rPr>
        <w:t xml:space="preserve"> </w:t>
      </w:r>
      <w:r w:rsidRPr="00FF2F78">
        <w:rPr>
          <w:b w:val="0"/>
          <w:bCs w:val="0"/>
          <w:sz w:val="20"/>
          <w:szCs w:val="20"/>
        </w:rPr>
        <w:t>colour.</w:t>
      </w:r>
    </w:p>
    <w:p w14:paraId="25BC2B1A" w14:textId="77777777" w:rsidR="008757C2" w:rsidRPr="00FF2F78" w:rsidRDefault="008757C2" w:rsidP="000D45BA">
      <w:pPr>
        <w:rPr>
          <w:sz w:val="20"/>
          <w:szCs w:val="20"/>
        </w:rPr>
      </w:pPr>
    </w:p>
    <w:p w14:paraId="3ECE4F4D" w14:textId="77777777" w:rsidR="008757C2" w:rsidRPr="00FF2F78" w:rsidRDefault="00C031E9" w:rsidP="000D45BA">
      <w:pPr>
        <w:spacing w:line="261" w:lineRule="auto"/>
        <w:ind w:left="375" w:right="453"/>
        <w:jc w:val="both"/>
        <w:rPr>
          <w:sz w:val="20"/>
          <w:szCs w:val="20"/>
        </w:rPr>
      </w:pPr>
      <w:r w:rsidRPr="00FF2F78">
        <w:rPr>
          <w:sz w:val="20"/>
          <w:szCs w:val="20"/>
        </w:rPr>
        <w:t>The paint shall be carefully applied according to manufacturer’s instructions. The thickness of the wet coat should be appropriately checked. Each coat of material should be left to dry completely before the application of successive coats in accordance with the manufacture’s recommendations.</w:t>
      </w:r>
    </w:p>
    <w:p w14:paraId="0BC5020F" w14:textId="77777777" w:rsidR="008757C2" w:rsidRPr="00FF2F78" w:rsidRDefault="008757C2" w:rsidP="000D45BA">
      <w:pPr>
        <w:rPr>
          <w:sz w:val="20"/>
          <w:szCs w:val="20"/>
        </w:rPr>
      </w:pPr>
    </w:p>
    <w:p w14:paraId="1FECBF0F" w14:textId="77777777" w:rsidR="008757C2" w:rsidRPr="00FF2F78" w:rsidRDefault="00C031E9" w:rsidP="000D45BA">
      <w:pPr>
        <w:spacing w:line="261" w:lineRule="auto"/>
        <w:ind w:left="375" w:right="455"/>
        <w:jc w:val="both"/>
        <w:rPr>
          <w:sz w:val="20"/>
          <w:szCs w:val="20"/>
        </w:rPr>
      </w:pPr>
      <w:r w:rsidRPr="00FF2F78">
        <w:rPr>
          <w:sz w:val="20"/>
          <w:szCs w:val="20"/>
        </w:rPr>
        <w:t>Items such as electrical wall plates, metal pieces of frames, handles, locks, and fixtures shall be removed before painting/coating. These items shall be carefully stored, cleaned and replaced to their proper position at the end of the work. The cleaning of metal parts should not be attempted with solvents that may harm their permanent coatings. Items that cannot practically be removed shall be covered.</w:t>
      </w:r>
    </w:p>
    <w:p w14:paraId="586A7279" w14:textId="77777777" w:rsidR="008757C2" w:rsidRPr="00FF2F78" w:rsidRDefault="008757C2" w:rsidP="000D45BA">
      <w:pPr>
        <w:rPr>
          <w:sz w:val="20"/>
          <w:szCs w:val="20"/>
        </w:rPr>
      </w:pPr>
    </w:p>
    <w:p w14:paraId="06B66580" w14:textId="77777777" w:rsidR="008757C2" w:rsidRPr="00FF2F78" w:rsidRDefault="00C031E9" w:rsidP="000D45BA">
      <w:pPr>
        <w:spacing w:line="261" w:lineRule="auto"/>
        <w:ind w:left="375" w:right="456"/>
        <w:jc w:val="both"/>
        <w:rPr>
          <w:sz w:val="20"/>
          <w:szCs w:val="20"/>
        </w:rPr>
      </w:pPr>
      <w:r w:rsidRPr="00FF2F78">
        <w:rPr>
          <w:sz w:val="20"/>
          <w:szCs w:val="20"/>
        </w:rPr>
        <w:t>Grills, caps and inspection covers of electrical and mechanical equipment shall be removed and painted separately.</w:t>
      </w:r>
    </w:p>
    <w:p w14:paraId="1E60954D" w14:textId="77777777" w:rsidR="008757C2" w:rsidRPr="00FF2F78" w:rsidRDefault="008757C2" w:rsidP="000D45BA">
      <w:pPr>
        <w:rPr>
          <w:sz w:val="20"/>
          <w:szCs w:val="20"/>
        </w:rPr>
      </w:pPr>
    </w:p>
    <w:p w14:paraId="7A4C6E7B" w14:textId="77777777" w:rsidR="0046497D" w:rsidRPr="00FF2F78" w:rsidRDefault="00C031E9" w:rsidP="000D45BA">
      <w:pPr>
        <w:spacing w:line="261" w:lineRule="auto"/>
        <w:ind w:left="375" w:right="454"/>
        <w:jc w:val="both"/>
        <w:rPr>
          <w:sz w:val="20"/>
          <w:szCs w:val="20"/>
        </w:rPr>
      </w:pPr>
      <w:r w:rsidRPr="00FF2F78">
        <w:rPr>
          <w:sz w:val="20"/>
          <w:szCs w:val="20"/>
        </w:rPr>
        <w:t>Conduits, junction boxes, special supports, collars and brackets shall be primed and painted. All conduits and</w:t>
      </w:r>
      <w:r w:rsidRPr="00FF2F78">
        <w:rPr>
          <w:spacing w:val="-8"/>
          <w:sz w:val="20"/>
          <w:szCs w:val="20"/>
        </w:rPr>
        <w:t xml:space="preserve"> </w:t>
      </w:r>
      <w:r w:rsidRPr="00FF2F78">
        <w:rPr>
          <w:sz w:val="20"/>
          <w:szCs w:val="20"/>
        </w:rPr>
        <w:t>electrical</w:t>
      </w:r>
      <w:r w:rsidRPr="00FF2F78">
        <w:rPr>
          <w:spacing w:val="-7"/>
          <w:sz w:val="20"/>
          <w:szCs w:val="20"/>
        </w:rPr>
        <w:t xml:space="preserve"> </w:t>
      </w:r>
      <w:r w:rsidRPr="00FF2F78">
        <w:rPr>
          <w:sz w:val="20"/>
          <w:szCs w:val="20"/>
        </w:rPr>
        <w:t>equipment</w:t>
      </w:r>
      <w:r w:rsidRPr="00FF2F78">
        <w:rPr>
          <w:spacing w:val="-7"/>
          <w:sz w:val="20"/>
          <w:szCs w:val="20"/>
        </w:rPr>
        <w:t xml:space="preserve"> </w:t>
      </w:r>
      <w:r w:rsidRPr="00FF2F78">
        <w:rPr>
          <w:sz w:val="20"/>
          <w:szCs w:val="20"/>
        </w:rPr>
        <w:t>exposed</w:t>
      </w:r>
      <w:r w:rsidRPr="00FF2F78">
        <w:rPr>
          <w:spacing w:val="-6"/>
          <w:sz w:val="20"/>
          <w:szCs w:val="20"/>
        </w:rPr>
        <w:t xml:space="preserve"> </w:t>
      </w:r>
      <w:r w:rsidRPr="00FF2F78">
        <w:rPr>
          <w:sz w:val="20"/>
          <w:szCs w:val="20"/>
        </w:rPr>
        <w:t>within</w:t>
      </w:r>
      <w:r w:rsidRPr="00FF2F78">
        <w:rPr>
          <w:spacing w:val="-7"/>
          <w:sz w:val="20"/>
          <w:szCs w:val="20"/>
        </w:rPr>
        <w:t xml:space="preserve"> </w:t>
      </w:r>
      <w:r w:rsidRPr="00FF2F78">
        <w:rPr>
          <w:sz w:val="20"/>
          <w:szCs w:val="20"/>
        </w:rPr>
        <w:t>painted</w:t>
      </w:r>
      <w:r w:rsidRPr="00FF2F78">
        <w:rPr>
          <w:spacing w:val="-8"/>
          <w:sz w:val="20"/>
          <w:szCs w:val="20"/>
        </w:rPr>
        <w:t xml:space="preserve"> </w:t>
      </w:r>
      <w:r w:rsidRPr="00FF2F78">
        <w:rPr>
          <w:sz w:val="20"/>
          <w:szCs w:val="20"/>
        </w:rPr>
        <w:t>areas</w:t>
      </w:r>
      <w:r w:rsidRPr="00FF2F78">
        <w:rPr>
          <w:spacing w:val="-8"/>
          <w:sz w:val="20"/>
          <w:szCs w:val="20"/>
        </w:rPr>
        <w:t xml:space="preserve"> </w:t>
      </w:r>
      <w:r w:rsidRPr="00FF2F78">
        <w:rPr>
          <w:sz w:val="20"/>
          <w:szCs w:val="20"/>
        </w:rPr>
        <w:t>shall</w:t>
      </w:r>
      <w:r w:rsidRPr="00FF2F78">
        <w:rPr>
          <w:spacing w:val="-8"/>
          <w:sz w:val="20"/>
          <w:szCs w:val="20"/>
        </w:rPr>
        <w:t xml:space="preserve"> </w:t>
      </w:r>
      <w:r w:rsidRPr="00FF2F78">
        <w:rPr>
          <w:sz w:val="20"/>
          <w:szCs w:val="20"/>
        </w:rPr>
        <w:t>be</w:t>
      </w:r>
      <w:r w:rsidRPr="00FF2F78">
        <w:rPr>
          <w:spacing w:val="-8"/>
          <w:sz w:val="20"/>
          <w:szCs w:val="20"/>
        </w:rPr>
        <w:t xml:space="preserve"> </w:t>
      </w:r>
      <w:r w:rsidRPr="00FF2F78">
        <w:rPr>
          <w:sz w:val="20"/>
          <w:szCs w:val="20"/>
        </w:rPr>
        <w:t>painted</w:t>
      </w:r>
      <w:r w:rsidRPr="00FF2F78">
        <w:rPr>
          <w:spacing w:val="-9"/>
          <w:sz w:val="20"/>
          <w:szCs w:val="20"/>
        </w:rPr>
        <w:t xml:space="preserve"> </w:t>
      </w:r>
      <w:r w:rsidRPr="00FF2F78">
        <w:rPr>
          <w:sz w:val="20"/>
          <w:szCs w:val="20"/>
        </w:rPr>
        <w:t>in</w:t>
      </w:r>
      <w:r w:rsidRPr="00FF2F78">
        <w:rPr>
          <w:spacing w:val="-8"/>
          <w:sz w:val="20"/>
          <w:szCs w:val="20"/>
        </w:rPr>
        <w:t xml:space="preserve"> </w:t>
      </w:r>
      <w:r w:rsidRPr="00FF2F78">
        <w:rPr>
          <w:sz w:val="20"/>
          <w:szCs w:val="20"/>
        </w:rPr>
        <w:t>the</w:t>
      </w:r>
      <w:r w:rsidRPr="00FF2F78">
        <w:rPr>
          <w:spacing w:val="-9"/>
          <w:sz w:val="20"/>
          <w:szCs w:val="20"/>
        </w:rPr>
        <w:t xml:space="preserve"> </w:t>
      </w:r>
      <w:r w:rsidRPr="00FF2F78">
        <w:rPr>
          <w:sz w:val="20"/>
          <w:szCs w:val="20"/>
        </w:rPr>
        <w:t>colour</w:t>
      </w:r>
      <w:r w:rsidRPr="00FF2F78">
        <w:rPr>
          <w:spacing w:val="-8"/>
          <w:sz w:val="20"/>
          <w:szCs w:val="20"/>
        </w:rPr>
        <w:t xml:space="preserve"> </w:t>
      </w:r>
      <w:r w:rsidRPr="00FF2F78">
        <w:rPr>
          <w:sz w:val="20"/>
          <w:szCs w:val="20"/>
        </w:rPr>
        <w:t>and</w:t>
      </w:r>
      <w:r w:rsidRPr="00FF2F78">
        <w:rPr>
          <w:spacing w:val="-9"/>
          <w:sz w:val="20"/>
          <w:szCs w:val="20"/>
        </w:rPr>
        <w:t xml:space="preserve"> </w:t>
      </w:r>
      <w:r w:rsidRPr="00FF2F78">
        <w:rPr>
          <w:sz w:val="20"/>
          <w:szCs w:val="20"/>
        </w:rPr>
        <w:t>texture</w:t>
      </w:r>
      <w:r w:rsidRPr="00FF2F78">
        <w:rPr>
          <w:spacing w:val="-8"/>
          <w:sz w:val="20"/>
          <w:szCs w:val="20"/>
        </w:rPr>
        <w:t xml:space="preserve"> </w:t>
      </w:r>
      <w:r w:rsidRPr="00FF2F78">
        <w:rPr>
          <w:sz w:val="20"/>
          <w:szCs w:val="20"/>
        </w:rPr>
        <w:t>to</w:t>
      </w:r>
      <w:r w:rsidRPr="00FF2F78">
        <w:rPr>
          <w:spacing w:val="-8"/>
          <w:sz w:val="20"/>
          <w:szCs w:val="20"/>
        </w:rPr>
        <w:t xml:space="preserve"> </w:t>
      </w:r>
      <w:r w:rsidRPr="00FF2F78">
        <w:rPr>
          <w:sz w:val="20"/>
          <w:szCs w:val="20"/>
        </w:rPr>
        <w:t>match</w:t>
      </w:r>
      <w:r w:rsidRPr="00FF2F78">
        <w:rPr>
          <w:spacing w:val="-8"/>
          <w:sz w:val="20"/>
          <w:szCs w:val="20"/>
        </w:rPr>
        <w:t xml:space="preserve"> </w:t>
      </w:r>
      <w:r w:rsidRPr="00FF2F78">
        <w:rPr>
          <w:sz w:val="20"/>
          <w:szCs w:val="20"/>
        </w:rPr>
        <w:t>the adjacent surfaces.</w:t>
      </w:r>
    </w:p>
    <w:p w14:paraId="6208F73D" w14:textId="3CB9836F" w:rsidR="0046497D" w:rsidRDefault="0046497D" w:rsidP="00447B55">
      <w:pPr>
        <w:spacing w:line="261" w:lineRule="auto"/>
        <w:ind w:left="375" w:right="456"/>
        <w:jc w:val="both"/>
        <w:rPr>
          <w:sz w:val="20"/>
          <w:szCs w:val="20"/>
        </w:rPr>
      </w:pPr>
      <w:r w:rsidRPr="00FF2F78">
        <w:rPr>
          <w:sz w:val="20"/>
          <w:szCs w:val="20"/>
        </w:rPr>
        <w:t>All equipment and pipes shall be painted according to colour codes required by the relevant codes and standards. This includes items such as arrows indicating the direction of flow, inscriptions with identification names, and numbering.</w:t>
      </w:r>
    </w:p>
    <w:p w14:paraId="33F40B86" w14:textId="77777777" w:rsidR="00061E4E" w:rsidRPr="00FF2F78" w:rsidRDefault="00061E4E" w:rsidP="00447B55">
      <w:pPr>
        <w:spacing w:line="261" w:lineRule="auto"/>
        <w:ind w:left="375" w:right="456"/>
        <w:jc w:val="both"/>
        <w:rPr>
          <w:sz w:val="20"/>
          <w:szCs w:val="20"/>
        </w:rPr>
      </w:pPr>
    </w:p>
    <w:p w14:paraId="0D01B88E" w14:textId="77777777" w:rsidR="0046497D" w:rsidRPr="00A777BA" w:rsidRDefault="0046497D" w:rsidP="00542211">
      <w:pPr>
        <w:pStyle w:val="ListParagraph"/>
        <w:numPr>
          <w:ilvl w:val="4"/>
          <w:numId w:val="35"/>
        </w:numPr>
        <w:spacing w:before="240" w:after="240"/>
        <w:ind w:left="1454"/>
        <w:rPr>
          <w:b/>
          <w:bCs/>
        </w:rPr>
      </w:pPr>
      <w:r w:rsidRPr="00A777BA">
        <w:rPr>
          <w:b/>
          <w:bCs/>
        </w:rPr>
        <w:t>Damaged surfaces</w:t>
      </w:r>
    </w:p>
    <w:p w14:paraId="1611C773" w14:textId="77777777" w:rsidR="0046497D" w:rsidRDefault="0046497D" w:rsidP="000D45BA">
      <w:pPr>
        <w:rPr>
          <w:b/>
          <w:i/>
        </w:rPr>
      </w:pPr>
    </w:p>
    <w:p w14:paraId="431D5288" w14:textId="77777777" w:rsidR="0046497D" w:rsidRPr="000D45BA" w:rsidRDefault="0046497D" w:rsidP="000D45BA">
      <w:pPr>
        <w:ind w:left="375"/>
        <w:rPr>
          <w:sz w:val="20"/>
          <w:szCs w:val="20"/>
        </w:rPr>
      </w:pPr>
      <w:r w:rsidRPr="000D45BA">
        <w:rPr>
          <w:sz w:val="20"/>
          <w:szCs w:val="20"/>
        </w:rPr>
        <w:t>Painting/coating shall include restoring paints/coatings in damaged areas to their original thickness and type.</w:t>
      </w:r>
    </w:p>
    <w:p w14:paraId="56F3F762" w14:textId="77777777" w:rsidR="0046497D" w:rsidRPr="000D45BA" w:rsidRDefault="0046497D" w:rsidP="000D45BA">
      <w:pPr>
        <w:rPr>
          <w:sz w:val="20"/>
          <w:szCs w:val="20"/>
        </w:rPr>
      </w:pPr>
    </w:p>
    <w:p w14:paraId="68664B7B" w14:textId="77777777" w:rsidR="0046497D" w:rsidRPr="000D45BA" w:rsidRDefault="0046497D" w:rsidP="000D45BA">
      <w:pPr>
        <w:spacing w:line="261" w:lineRule="auto"/>
        <w:ind w:left="375" w:right="456"/>
        <w:jc w:val="both"/>
        <w:rPr>
          <w:sz w:val="20"/>
          <w:szCs w:val="20"/>
        </w:rPr>
      </w:pPr>
      <w:r w:rsidRPr="000D45BA">
        <w:rPr>
          <w:sz w:val="20"/>
          <w:szCs w:val="20"/>
        </w:rPr>
        <w:t>Painted/coated surfaces that have received splatters from painting/coating or other construction activities such as welding, concrete, or plastering work, which results in finish damage or items stuck to the surface, shall be cleaned or washed immediately to clean the surface and remove the items. Repairs or restoration required to a damaged surface shall take place before the surface is repainted/recoated. The surface shall then be restored to its original state. Each coat of new painting/coating shall overlap the existing coat by at least 50 mm.</w:t>
      </w:r>
    </w:p>
    <w:p w14:paraId="376AA891" w14:textId="77777777" w:rsidR="0046497D" w:rsidRPr="000D45BA" w:rsidRDefault="0046497D" w:rsidP="000D45BA">
      <w:pPr>
        <w:rPr>
          <w:sz w:val="20"/>
          <w:szCs w:val="20"/>
        </w:rPr>
      </w:pPr>
    </w:p>
    <w:p w14:paraId="11D19852" w14:textId="77777777" w:rsidR="0046497D" w:rsidRDefault="0046497D" w:rsidP="000D45BA">
      <w:pPr>
        <w:spacing w:line="261" w:lineRule="auto"/>
        <w:ind w:left="375" w:right="456"/>
        <w:jc w:val="both"/>
        <w:rPr>
          <w:sz w:val="20"/>
          <w:szCs w:val="20"/>
        </w:rPr>
      </w:pPr>
      <w:r w:rsidRPr="000D45BA">
        <w:rPr>
          <w:sz w:val="20"/>
          <w:szCs w:val="20"/>
        </w:rPr>
        <w:t>For the repair of all damaged surfaces, and in particular epoxy layers, only suitable materials recommended and supplied by the manufacturer of the original paint/coating shall be used. The materials shall be applied according to the instructions of the manufacturer.</w:t>
      </w:r>
    </w:p>
    <w:p w14:paraId="30CD4CDE" w14:textId="77777777" w:rsidR="00FF2F78" w:rsidRDefault="00FF2F78" w:rsidP="0046497D">
      <w:pPr>
        <w:spacing w:line="261" w:lineRule="auto"/>
        <w:ind w:left="375" w:right="456"/>
        <w:jc w:val="both"/>
      </w:pPr>
    </w:p>
    <w:p w14:paraId="4F0ABAA3" w14:textId="77777777" w:rsidR="0046497D" w:rsidRPr="00A777BA" w:rsidRDefault="0046497D" w:rsidP="00542211">
      <w:pPr>
        <w:pStyle w:val="ListParagraph"/>
        <w:numPr>
          <w:ilvl w:val="3"/>
          <w:numId w:val="35"/>
        </w:numPr>
        <w:spacing w:before="240" w:after="240"/>
        <w:ind w:left="1454"/>
        <w:rPr>
          <w:b/>
          <w:bCs/>
        </w:rPr>
      </w:pPr>
      <w:r w:rsidRPr="00A777BA">
        <w:rPr>
          <w:b/>
          <w:bCs/>
        </w:rPr>
        <w:t>Landscaping</w:t>
      </w:r>
    </w:p>
    <w:p w14:paraId="69A6DED2" w14:textId="77777777" w:rsidR="0046497D" w:rsidRPr="00FF2F78" w:rsidRDefault="0046497D" w:rsidP="008E799B">
      <w:pPr>
        <w:spacing w:before="1"/>
        <w:rPr>
          <w:sz w:val="20"/>
          <w:szCs w:val="20"/>
        </w:rPr>
      </w:pPr>
      <w:r w:rsidRPr="00FF2F78">
        <w:rPr>
          <w:sz w:val="20"/>
          <w:szCs w:val="20"/>
        </w:rPr>
        <w:t>Provision is to made in all open areas between buildings, structures and roads for planting of indigenous trees and other flora to present attractive and pleasing settings which can be easily maintained by local labourers. A landscaping plan shall be forwarded to the Client for review before any such planting is expedited.</w:t>
      </w:r>
    </w:p>
    <w:p w14:paraId="35674021" w14:textId="77777777" w:rsidR="00447B55" w:rsidRDefault="00447B55" w:rsidP="0046497D">
      <w:pPr>
        <w:tabs>
          <w:tab w:val="left" w:pos="2565"/>
        </w:tabs>
        <w:sectPr w:rsidR="00447B55">
          <w:pgSz w:w="12240" w:h="15840"/>
          <w:pgMar w:top="1200" w:right="860" w:bottom="1060" w:left="1480" w:header="697" w:footer="876" w:gutter="0"/>
          <w:cols w:space="720"/>
        </w:sectPr>
      </w:pPr>
    </w:p>
    <w:p w14:paraId="5AB42872" w14:textId="77777777" w:rsidR="00D867C5" w:rsidRPr="00A777BA" w:rsidRDefault="0046497D" w:rsidP="00542211">
      <w:pPr>
        <w:pStyle w:val="Heading1"/>
        <w:numPr>
          <w:ilvl w:val="2"/>
          <w:numId w:val="35"/>
        </w:numPr>
        <w:tabs>
          <w:tab w:val="left" w:pos="1175"/>
          <w:tab w:val="left" w:pos="1176"/>
        </w:tabs>
        <w:spacing w:before="240" w:after="240"/>
        <w:ind w:left="1094"/>
        <w:rPr>
          <w:sz w:val="22"/>
          <w:szCs w:val="22"/>
        </w:rPr>
      </w:pPr>
      <w:r w:rsidRPr="00A777BA">
        <w:rPr>
          <w:sz w:val="22"/>
          <w:szCs w:val="22"/>
        </w:rPr>
        <w:tab/>
      </w:r>
      <w:bookmarkStart w:id="20" w:name="_Toc81335768"/>
      <w:r w:rsidR="00D867C5" w:rsidRPr="00A777BA">
        <w:rPr>
          <w:sz w:val="22"/>
          <w:szCs w:val="22"/>
        </w:rPr>
        <w:t>Pipelines</w:t>
      </w:r>
      <w:bookmarkEnd w:id="20"/>
    </w:p>
    <w:p w14:paraId="4C80887C" w14:textId="77777777" w:rsidR="00D867C5" w:rsidRPr="00A777BA" w:rsidRDefault="00D867C5" w:rsidP="00542211">
      <w:pPr>
        <w:pStyle w:val="ListParagraph"/>
        <w:numPr>
          <w:ilvl w:val="3"/>
          <w:numId w:val="35"/>
        </w:numPr>
        <w:spacing w:before="240" w:after="240"/>
        <w:ind w:left="1454"/>
        <w:rPr>
          <w:b/>
          <w:bCs/>
          <w:i/>
          <w:sz w:val="19"/>
          <w:szCs w:val="19"/>
        </w:rPr>
      </w:pPr>
      <w:r w:rsidRPr="00A777BA">
        <w:rPr>
          <w:b/>
          <w:bCs/>
        </w:rPr>
        <w:t>Scope</w:t>
      </w:r>
    </w:p>
    <w:p w14:paraId="7A00EC89" w14:textId="77777777" w:rsidR="00D867C5" w:rsidRPr="00A777BA" w:rsidRDefault="00D867C5" w:rsidP="00542211">
      <w:pPr>
        <w:pStyle w:val="ListParagraph"/>
        <w:numPr>
          <w:ilvl w:val="4"/>
          <w:numId w:val="35"/>
        </w:numPr>
        <w:spacing w:before="240" w:after="240"/>
        <w:ind w:left="1454"/>
        <w:rPr>
          <w:b/>
          <w:bCs/>
        </w:rPr>
      </w:pPr>
      <w:r w:rsidRPr="00A777BA">
        <w:rPr>
          <w:b/>
          <w:bCs/>
        </w:rPr>
        <w:t>Design criteria and scope for the Construction of Pipes and Pipe Specials</w:t>
      </w:r>
    </w:p>
    <w:p w14:paraId="107F4EC4" w14:textId="77777777" w:rsidR="00D867C5" w:rsidRPr="00A777BA" w:rsidRDefault="00D867C5" w:rsidP="00542211">
      <w:pPr>
        <w:pStyle w:val="ListParagraph"/>
        <w:numPr>
          <w:ilvl w:val="3"/>
          <w:numId w:val="35"/>
        </w:numPr>
        <w:spacing w:before="240" w:after="240"/>
        <w:ind w:left="1454"/>
        <w:rPr>
          <w:b/>
          <w:bCs/>
        </w:rPr>
      </w:pPr>
      <w:r w:rsidRPr="00A777BA">
        <w:rPr>
          <w:b/>
          <w:bCs/>
        </w:rPr>
        <w:t>Design Criteria</w:t>
      </w:r>
    </w:p>
    <w:p w14:paraId="7EFD6694" w14:textId="77777777" w:rsidR="00D867C5" w:rsidRPr="00FF2F78" w:rsidRDefault="00D867C5" w:rsidP="00542211">
      <w:pPr>
        <w:numPr>
          <w:ilvl w:val="0"/>
          <w:numId w:val="31"/>
        </w:numPr>
        <w:spacing w:after="120"/>
        <w:ind w:right="403"/>
        <w:jc w:val="both"/>
        <w:rPr>
          <w:sz w:val="20"/>
          <w:szCs w:val="20"/>
          <w:lang w:val="en-ZA"/>
        </w:rPr>
      </w:pPr>
      <w:r w:rsidRPr="00FF2F78">
        <w:rPr>
          <w:sz w:val="20"/>
          <w:szCs w:val="20"/>
          <w:lang w:val="en-ZA"/>
        </w:rPr>
        <w:t>Determine pipe size</w:t>
      </w:r>
    </w:p>
    <w:p w14:paraId="5A553081" w14:textId="77777777" w:rsidR="00D867C5" w:rsidRPr="00FF2F78" w:rsidRDefault="00D867C5" w:rsidP="00281E19">
      <w:pPr>
        <w:spacing w:after="120"/>
        <w:ind w:left="375" w:right="403"/>
        <w:jc w:val="both"/>
        <w:rPr>
          <w:sz w:val="20"/>
          <w:szCs w:val="20"/>
        </w:rPr>
      </w:pPr>
      <w:r w:rsidRPr="00FF2F78">
        <w:rPr>
          <w:sz w:val="20"/>
          <w:szCs w:val="20"/>
        </w:rPr>
        <w:t>Outside diameter for flanged pipes to be determine with the assistance of Rand Water’s Standard Flange Dimensions, drawing number A11791, with the following guidelines:</w:t>
      </w:r>
    </w:p>
    <w:p w14:paraId="11329EB5" w14:textId="77777777" w:rsidR="00D867C5" w:rsidRPr="00FF2F78" w:rsidRDefault="00D867C5" w:rsidP="00542211">
      <w:pPr>
        <w:numPr>
          <w:ilvl w:val="0"/>
          <w:numId w:val="30"/>
        </w:numPr>
        <w:spacing w:before="60"/>
        <w:ind w:right="402"/>
        <w:jc w:val="both"/>
        <w:rPr>
          <w:sz w:val="20"/>
          <w:szCs w:val="20"/>
        </w:rPr>
      </w:pPr>
      <w:r w:rsidRPr="00FF2F78">
        <w:rPr>
          <w:sz w:val="20"/>
          <w:szCs w:val="20"/>
        </w:rPr>
        <w:t>600mm – 1500mm with minimum 4mm deducted from Bore of loose flange.</w:t>
      </w:r>
    </w:p>
    <w:p w14:paraId="5DFF3110" w14:textId="77777777" w:rsidR="00D867C5" w:rsidRPr="00FF2F78" w:rsidRDefault="00D867C5" w:rsidP="00542211">
      <w:pPr>
        <w:numPr>
          <w:ilvl w:val="0"/>
          <w:numId w:val="30"/>
        </w:numPr>
        <w:spacing w:before="60"/>
        <w:ind w:right="402"/>
        <w:jc w:val="both"/>
        <w:rPr>
          <w:sz w:val="20"/>
          <w:szCs w:val="20"/>
        </w:rPr>
      </w:pPr>
      <w:r w:rsidRPr="00FF2F78">
        <w:rPr>
          <w:sz w:val="20"/>
          <w:szCs w:val="20"/>
        </w:rPr>
        <w:t xml:space="preserve">1600mm – 3500mm with minimum 6mm deducted from Bore of loose flange </w:t>
      </w:r>
    </w:p>
    <w:p w14:paraId="220A0C34" w14:textId="77777777" w:rsidR="00D867C5" w:rsidRDefault="00D867C5" w:rsidP="00FF2F78">
      <w:pPr>
        <w:ind w:left="375" w:right="402"/>
        <w:jc w:val="both"/>
        <w:rPr>
          <w:sz w:val="20"/>
          <w:szCs w:val="20"/>
        </w:rPr>
      </w:pPr>
    </w:p>
    <w:p w14:paraId="7682F51D" w14:textId="77777777" w:rsidR="00D867C5" w:rsidRPr="00FF2F78" w:rsidRDefault="00D867C5" w:rsidP="00542211">
      <w:pPr>
        <w:numPr>
          <w:ilvl w:val="0"/>
          <w:numId w:val="31"/>
        </w:numPr>
        <w:ind w:right="402"/>
        <w:jc w:val="both"/>
        <w:rPr>
          <w:sz w:val="20"/>
          <w:szCs w:val="20"/>
        </w:rPr>
      </w:pPr>
      <w:r w:rsidRPr="00FF2F78">
        <w:rPr>
          <w:sz w:val="20"/>
          <w:szCs w:val="20"/>
        </w:rPr>
        <w:t>Determine thickness of the pipe based on design pressure and slenderness ratio’s with ranges as below:</w:t>
      </w:r>
    </w:p>
    <w:p w14:paraId="19024BA7" w14:textId="77777777" w:rsidR="00D867C5" w:rsidRPr="00FF2F78" w:rsidRDefault="00D867C5" w:rsidP="00542211">
      <w:pPr>
        <w:numPr>
          <w:ilvl w:val="0"/>
          <w:numId w:val="29"/>
        </w:numPr>
        <w:spacing w:before="60" w:after="60"/>
        <w:ind w:right="402"/>
        <w:jc w:val="both"/>
        <w:rPr>
          <w:sz w:val="20"/>
          <w:szCs w:val="20"/>
        </w:rPr>
      </w:pPr>
      <w:r w:rsidRPr="00FF2F78">
        <w:rPr>
          <w:sz w:val="20"/>
          <w:szCs w:val="20"/>
        </w:rPr>
        <w:t>D/t≤120 - Plain wall pipes</w:t>
      </w:r>
    </w:p>
    <w:p w14:paraId="081D11B9" w14:textId="77777777" w:rsidR="00D867C5" w:rsidRPr="00FF2F78" w:rsidRDefault="00D867C5" w:rsidP="00542211">
      <w:pPr>
        <w:numPr>
          <w:ilvl w:val="0"/>
          <w:numId w:val="29"/>
        </w:numPr>
        <w:spacing w:before="60" w:after="60"/>
        <w:ind w:right="402"/>
        <w:jc w:val="both"/>
        <w:rPr>
          <w:sz w:val="20"/>
          <w:szCs w:val="20"/>
        </w:rPr>
      </w:pPr>
      <w:r w:rsidRPr="00FF2F78">
        <w:rPr>
          <w:sz w:val="20"/>
          <w:szCs w:val="20"/>
        </w:rPr>
        <w:t>D/t&gt;120 ≤150 - Plain wall pipes or Stiffened pipes</w:t>
      </w:r>
    </w:p>
    <w:p w14:paraId="5E3DA7B1" w14:textId="77777777" w:rsidR="00D867C5" w:rsidRPr="00FF2F78" w:rsidRDefault="00D867C5" w:rsidP="00542211">
      <w:pPr>
        <w:numPr>
          <w:ilvl w:val="0"/>
          <w:numId w:val="29"/>
        </w:numPr>
        <w:spacing w:before="60" w:after="60"/>
        <w:ind w:right="402"/>
        <w:jc w:val="both"/>
        <w:rPr>
          <w:sz w:val="20"/>
          <w:szCs w:val="20"/>
        </w:rPr>
      </w:pPr>
      <w:r w:rsidRPr="00FF2F78">
        <w:rPr>
          <w:sz w:val="20"/>
          <w:szCs w:val="20"/>
        </w:rPr>
        <w:t>D/t&gt;150 – Stiffened pipes</w:t>
      </w:r>
    </w:p>
    <w:p w14:paraId="7E57280F" w14:textId="77777777" w:rsidR="00D867C5" w:rsidRPr="00FF2F78" w:rsidRDefault="00D867C5" w:rsidP="00FF2F78">
      <w:pPr>
        <w:ind w:left="375" w:right="402"/>
        <w:jc w:val="both"/>
        <w:rPr>
          <w:sz w:val="20"/>
          <w:szCs w:val="20"/>
        </w:rPr>
      </w:pPr>
      <w:r w:rsidRPr="00FF2F78">
        <w:rPr>
          <w:sz w:val="20"/>
          <w:szCs w:val="20"/>
        </w:rPr>
        <w:t>The final thickness to be determined based on loading, buckling and deflection based on BS EN 1295: 1998.</w:t>
      </w:r>
    </w:p>
    <w:p w14:paraId="70A8C3D4" w14:textId="77777777" w:rsidR="00D867C5" w:rsidRPr="00FF2F78" w:rsidRDefault="00D867C5" w:rsidP="00FF2F78">
      <w:pPr>
        <w:ind w:left="375" w:right="402"/>
        <w:jc w:val="both"/>
        <w:rPr>
          <w:sz w:val="20"/>
          <w:szCs w:val="20"/>
        </w:rPr>
      </w:pPr>
    </w:p>
    <w:p w14:paraId="156D89F0"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 xml:space="preserve">Decide the grade of steel with at least two alternatives </w:t>
      </w:r>
    </w:p>
    <w:p w14:paraId="265181A6"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Develop a general long pressure section drawing which should confirm steel grade choice</w:t>
      </w:r>
    </w:p>
    <w:p w14:paraId="1FE77F65"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Design all openings, fittings and branches to be designed according to BS EN 13445-3</w:t>
      </w:r>
    </w:p>
    <w:p w14:paraId="0F0F011D"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Design for relevant structural condition e.g, buckling, deflection and vacuum considering soil and traffic load based on BS EN 1295:1998. The pipe must be designed for full vacuum.</w:t>
      </w:r>
    </w:p>
    <w:p w14:paraId="4DAA6A95"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Design for buoyancy</w:t>
      </w:r>
    </w:p>
    <w:p w14:paraId="1DC7C70C"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Determine the maximum and minimum cover</w:t>
      </w:r>
    </w:p>
    <w:p w14:paraId="142BE6F0"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Determine bedding type based on the Geotechnical Investigation</w:t>
      </w:r>
    </w:p>
    <w:p w14:paraId="734734EA"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Size and decided on valves location including test pressures</w:t>
      </w:r>
    </w:p>
    <w:p w14:paraId="0DC5E9E6"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Design corrosion protection including lining and coating</w:t>
      </w:r>
    </w:p>
    <w:p w14:paraId="7CAADDD0"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Chamber design, mechanical and automation and relevant disciplines</w:t>
      </w:r>
    </w:p>
    <w:p w14:paraId="420C7CC8"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Jointing of pipes</w:t>
      </w:r>
    </w:p>
    <w:p w14:paraId="741BE72F"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Include sufficient allowance for transient pressure</w:t>
      </w:r>
    </w:p>
    <w:p w14:paraId="6D80F0CE"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Allow for different operating pressure</w:t>
      </w:r>
    </w:p>
    <w:p w14:paraId="06A2FD0F"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Recommendations of operation and maintenance manual</w:t>
      </w:r>
    </w:p>
    <w:p w14:paraId="35D2E36B"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Design of Blasting requirements</w:t>
      </w:r>
    </w:p>
    <w:p w14:paraId="766B57D5"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Design of protection of existing services</w:t>
      </w:r>
    </w:p>
    <w:p w14:paraId="0F159007"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Design for construction</w:t>
      </w:r>
    </w:p>
    <w:p w14:paraId="49430395"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Prepare bill of quantities</w:t>
      </w:r>
    </w:p>
    <w:p w14:paraId="2AED36F5" w14:textId="77777777" w:rsidR="00D867C5" w:rsidRPr="00FF2F78" w:rsidRDefault="00D867C5" w:rsidP="00542211">
      <w:pPr>
        <w:numPr>
          <w:ilvl w:val="0"/>
          <w:numId w:val="31"/>
        </w:numPr>
        <w:spacing w:before="60" w:after="60"/>
        <w:ind w:right="402"/>
        <w:jc w:val="both"/>
        <w:rPr>
          <w:sz w:val="20"/>
          <w:szCs w:val="20"/>
        </w:rPr>
      </w:pPr>
      <w:r w:rsidRPr="00FF2F78">
        <w:rPr>
          <w:sz w:val="20"/>
          <w:szCs w:val="20"/>
        </w:rPr>
        <w:t>Prepare technical specifications</w:t>
      </w:r>
    </w:p>
    <w:p w14:paraId="696227F3" w14:textId="77777777" w:rsidR="00D867C5" w:rsidRPr="00FF2F78" w:rsidRDefault="00D867C5" w:rsidP="00542211">
      <w:pPr>
        <w:numPr>
          <w:ilvl w:val="0"/>
          <w:numId w:val="31"/>
        </w:numPr>
        <w:spacing w:before="60" w:after="60"/>
        <w:jc w:val="both"/>
        <w:rPr>
          <w:sz w:val="20"/>
          <w:szCs w:val="20"/>
        </w:rPr>
      </w:pPr>
      <w:r w:rsidRPr="00FF2F78">
        <w:rPr>
          <w:sz w:val="20"/>
          <w:szCs w:val="20"/>
        </w:rPr>
        <w:t>Do cost estimate</w:t>
      </w:r>
    </w:p>
    <w:p w14:paraId="75A37209" w14:textId="77777777" w:rsidR="00D867C5" w:rsidRPr="00FF2F78" w:rsidRDefault="00D867C5" w:rsidP="00FF2F78">
      <w:pPr>
        <w:jc w:val="both"/>
        <w:rPr>
          <w:sz w:val="20"/>
          <w:szCs w:val="20"/>
        </w:rPr>
      </w:pPr>
    </w:p>
    <w:p w14:paraId="4F8AEEF7" w14:textId="23E823E4" w:rsidR="00D867C5" w:rsidRPr="006123F1" w:rsidRDefault="00D867C5" w:rsidP="005A44AA">
      <w:pPr>
        <w:ind w:left="375"/>
        <w:jc w:val="both"/>
        <w:rPr>
          <w:sz w:val="19"/>
          <w:szCs w:val="19"/>
          <w:lang w:val="en-ZA"/>
        </w:rPr>
      </w:pPr>
      <w:r w:rsidRPr="00FF2F78">
        <w:rPr>
          <w:sz w:val="20"/>
          <w:szCs w:val="20"/>
          <w:lang w:val="en-ZA"/>
        </w:rPr>
        <w:t>See table below for design parameters that needs to be adhered to:</w:t>
      </w:r>
    </w:p>
    <w:p w14:paraId="046C27DA" w14:textId="3BE4CC61" w:rsidR="008E799B" w:rsidRPr="008E799B" w:rsidRDefault="008E799B" w:rsidP="008E799B">
      <w:pPr>
        <w:sectPr w:rsidR="008E799B" w:rsidRPr="008E799B">
          <w:pgSz w:w="12240" w:h="15840"/>
          <w:pgMar w:top="1200" w:right="860" w:bottom="1060" w:left="1480" w:header="697" w:footer="876" w:gutter="0"/>
          <w:cols w:space="720"/>
        </w:sectPr>
      </w:pPr>
    </w:p>
    <w:p w14:paraId="4441986F" w14:textId="77777777" w:rsidR="00D867C5" w:rsidRPr="002E7977" w:rsidRDefault="00D867C5" w:rsidP="00D867C5">
      <w:pPr>
        <w:spacing w:before="5"/>
        <w:rPr>
          <w:i/>
          <w:iCs/>
          <w:sz w:val="20"/>
          <w:szCs w:val="20"/>
        </w:rPr>
      </w:pPr>
      <w:r w:rsidRPr="002E7977">
        <w:rPr>
          <w:i/>
          <w:iCs/>
          <w:sz w:val="20"/>
          <w:szCs w:val="20"/>
        </w:rPr>
        <w:t xml:space="preserve">Table </w:t>
      </w:r>
      <w:r w:rsidRPr="002E7977">
        <w:rPr>
          <w:i/>
          <w:iCs/>
          <w:sz w:val="20"/>
          <w:szCs w:val="20"/>
        </w:rPr>
        <w:fldChar w:fldCharType="begin"/>
      </w:r>
      <w:r w:rsidRPr="002E7977">
        <w:rPr>
          <w:i/>
          <w:iCs/>
          <w:sz w:val="20"/>
          <w:szCs w:val="20"/>
        </w:rPr>
        <w:instrText xml:space="preserve"> SEQ Table \* ARABIC </w:instrText>
      </w:r>
      <w:r w:rsidRPr="002E7977">
        <w:rPr>
          <w:i/>
          <w:iCs/>
          <w:sz w:val="20"/>
          <w:szCs w:val="20"/>
        </w:rPr>
        <w:fldChar w:fldCharType="separate"/>
      </w:r>
      <w:r w:rsidRPr="002E7977">
        <w:rPr>
          <w:i/>
          <w:iCs/>
          <w:sz w:val="20"/>
          <w:szCs w:val="20"/>
        </w:rPr>
        <w:t>1</w:t>
      </w:r>
      <w:r w:rsidRPr="002E7977">
        <w:rPr>
          <w:sz w:val="20"/>
          <w:szCs w:val="20"/>
        </w:rPr>
        <w:fldChar w:fldCharType="end"/>
      </w:r>
      <w:r w:rsidRPr="002E7977">
        <w:rPr>
          <w:i/>
          <w:iCs/>
          <w:sz w:val="20"/>
          <w:szCs w:val="20"/>
        </w:rPr>
        <w:t>: Pipeline Design Criteria</w:t>
      </w:r>
    </w:p>
    <w:p w14:paraId="2381A3AE" w14:textId="77777777" w:rsidR="00D867C5" w:rsidRPr="006123F1" w:rsidRDefault="00D867C5" w:rsidP="00D867C5">
      <w:pPr>
        <w:spacing w:before="5"/>
        <w:rPr>
          <w:sz w:val="19"/>
          <w:szCs w:val="19"/>
        </w:rPr>
      </w:pPr>
    </w:p>
    <w:bookmarkStart w:id="21" w:name="_MON_1506848104"/>
    <w:bookmarkEnd w:id="21"/>
    <w:p w14:paraId="3F711D62" w14:textId="77777777" w:rsidR="00D867C5" w:rsidRPr="006123F1" w:rsidRDefault="002E7977" w:rsidP="00D867C5">
      <w:r w:rsidRPr="006123F1">
        <w:object w:dxaOrig="18086" w:dyaOrig="7152" w14:anchorId="7FE52127">
          <v:shape id="_x0000_i1025" type="#_x0000_t75" style="width:852pt;height:354pt" o:ole="">
            <v:imagedata r:id="rId27" o:title=""/>
          </v:shape>
          <o:OLEObject Type="Embed" ProgID="Excel.Sheet.12" ShapeID="_x0000_i1025" DrawAspect="Content" ObjectID="_1697363441" r:id="rId28"/>
        </w:object>
      </w:r>
    </w:p>
    <w:p w14:paraId="718103E7" w14:textId="77777777" w:rsidR="00D867C5" w:rsidRPr="006123F1" w:rsidRDefault="00D867C5" w:rsidP="00D867C5"/>
    <w:p w14:paraId="7D7FA3CF" w14:textId="77777777" w:rsidR="00D867C5" w:rsidRPr="006123F1" w:rsidRDefault="00D867C5" w:rsidP="00D867C5">
      <w:pPr>
        <w:tabs>
          <w:tab w:val="left" w:pos="960"/>
        </w:tabs>
      </w:pPr>
      <w:r w:rsidRPr="006123F1">
        <w:tab/>
      </w:r>
      <w:bookmarkStart w:id="22" w:name="_MON_1506848410"/>
      <w:bookmarkEnd w:id="22"/>
      <w:r w:rsidRPr="006123F1">
        <w:object w:dxaOrig="17869" w:dyaOrig="5071" w14:anchorId="1435DD2A">
          <v:shape id="_x0000_i1026" type="#_x0000_t75" style="width:846pt;height:240pt" o:ole="">
            <v:imagedata r:id="rId29" o:title=""/>
          </v:shape>
          <o:OLEObject Type="Embed" ProgID="Excel.Sheet.12" ShapeID="_x0000_i1026" DrawAspect="Content" ObjectID="_1697363442" r:id="rId30"/>
        </w:object>
      </w:r>
    </w:p>
    <w:p w14:paraId="24BC35CF" w14:textId="77777777" w:rsidR="00D867C5" w:rsidRPr="006123F1" w:rsidRDefault="00D867C5" w:rsidP="00D867C5"/>
    <w:p w14:paraId="6369188B" w14:textId="77777777" w:rsidR="00D867C5" w:rsidRPr="006123F1" w:rsidRDefault="00D867C5" w:rsidP="00D867C5"/>
    <w:p w14:paraId="51DF7E3D" w14:textId="77777777" w:rsidR="00D867C5" w:rsidRPr="006123F1" w:rsidRDefault="00D867C5" w:rsidP="00D867C5">
      <w:pPr>
        <w:sectPr w:rsidR="00D867C5" w:rsidRPr="006123F1" w:rsidSect="00D867C5">
          <w:pgSz w:w="15840" w:h="12240" w:orient="landscape"/>
          <w:pgMar w:top="1480" w:right="1200" w:bottom="860" w:left="1060" w:header="697" w:footer="876" w:gutter="0"/>
          <w:cols w:space="720"/>
          <w:docGrid w:linePitch="299"/>
        </w:sectPr>
      </w:pPr>
    </w:p>
    <w:p w14:paraId="05FAB9AA" w14:textId="77777777" w:rsidR="00D867C5" w:rsidRPr="00A777BA" w:rsidRDefault="00D867C5" w:rsidP="00542211">
      <w:pPr>
        <w:pStyle w:val="ListParagraph"/>
        <w:numPr>
          <w:ilvl w:val="3"/>
          <w:numId w:val="35"/>
        </w:numPr>
        <w:spacing w:before="240" w:after="240"/>
        <w:ind w:left="1454"/>
        <w:rPr>
          <w:b/>
          <w:bCs/>
        </w:rPr>
      </w:pPr>
      <w:r w:rsidRPr="00A777BA">
        <w:rPr>
          <w:b/>
          <w:bCs/>
        </w:rPr>
        <w:t>List of standard drawings</w:t>
      </w:r>
    </w:p>
    <w:p w14:paraId="7EB15784" w14:textId="77777777" w:rsidR="00D867C5" w:rsidRPr="006123F1" w:rsidRDefault="00D867C5" w:rsidP="00A46207">
      <w:pPr>
        <w:rPr>
          <w:bCs/>
          <w:sz w:val="19"/>
          <w:szCs w:val="19"/>
          <w:lang w:val="en-ZA"/>
        </w:rPr>
      </w:pPr>
    </w:p>
    <w:p w14:paraId="74775BF6" w14:textId="77777777" w:rsidR="00D867C5" w:rsidRDefault="00D867C5" w:rsidP="00281E19">
      <w:pPr>
        <w:spacing w:before="5"/>
        <w:jc w:val="both"/>
        <w:rPr>
          <w:bCs/>
          <w:sz w:val="20"/>
          <w:szCs w:val="20"/>
          <w:lang w:val="en-ZA"/>
        </w:rPr>
      </w:pPr>
      <w:r w:rsidRPr="002E7977">
        <w:rPr>
          <w:bCs/>
          <w:sz w:val="20"/>
          <w:szCs w:val="20"/>
          <w:lang w:val="en-ZA"/>
        </w:rPr>
        <w:t>These documents generally refer to general requirements in the designing and building of a pipeline and do not convey substantially the system design, however these are indicative and the Contractor must neither consider these as detailed designs nor approved for construction nor suitable for use in deriving the costs estimates on which the contractor can determine the contract price.</w:t>
      </w:r>
    </w:p>
    <w:p w14:paraId="220FD3B2" w14:textId="77777777" w:rsidR="00281E19" w:rsidRPr="002E7977" w:rsidRDefault="00281E19" w:rsidP="00281E19">
      <w:pPr>
        <w:spacing w:before="5"/>
        <w:jc w:val="both"/>
        <w:rPr>
          <w:bCs/>
          <w:sz w:val="20"/>
          <w:szCs w:val="20"/>
          <w:lang w:val="en-ZA"/>
        </w:rPr>
      </w:pPr>
    </w:p>
    <w:p w14:paraId="543919B9" w14:textId="77777777" w:rsidR="00D867C5" w:rsidRPr="006123F1" w:rsidRDefault="00D867C5" w:rsidP="00D867C5">
      <w:pPr>
        <w:spacing w:before="5"/>
        <w:rPr>
          <w:sz w:val="19"/>
          <w:szCs w:val="19"/>
        </w:rPr>
      </w:pPr>
      <w:r w:rsidRPr="002E7977">
        <w:rPr>
          <w:sz w:val="20"/>
          <w:szCs w:val="20"/>
        </w:rPr>
        <w:t>The following drawings can be found under standard drawings in Appendix F</w:t>
      </w:r>
      <w:r w:rsidRPr="006123F1">
        <w:rPr>
          <w:sz w:val="19"/>
          <w:szCs w:val="19"/>
        </w:rPr>
        <w:t>.</w:t>
      </w:r>
      <w:r w:rsidRPr="006123F1">
        <w:rPr>
          <w:sz w:val="19"/>
          <w:szCs w:val="19"/>
        </w:rPr>
        <w:tab/>
      </w:r>
    </w:p>
    <w:p w14:paraId="2D9CA1AE" w14:textId="77777777" w:rsidR="00D867C5" w:rsidRPr="006123F1" w:rsidRDefault="00D867C5" w:rsidP="00D867C5">
      <w:pPr>
        <w:spacing w:before="5"/>
        <w:rPr>
          <w:i/>
          <w:iCs/>
          <w:sz w:val="19"/>
          <w:szCs w:val="19"/>
        </w:rPr>
      </w:pPr>
    </w:p>
    <w:p w14:paraId="6CF35106" w14:textId="77777777" w:rsidR="00D867C5" w:rsidRPr="002E7977" w:rsidRDefault="00D867C5" w:rsidP="00D867C5">
      <w:pPr>
        <w:spacing w:before="5"/>
        <w:rPr>
          <w:i/>
          <w:iCs/>
          <w:sz w:val="20"/>
          <w:szCs w:val="20"/>
        </w:rPr>
      </w:pPr>
      <w:r w:rsidRPr="002E7977">
        <w:rPr>
          <w:i/>
          <w:iCs/>
          <w:sz w:val="20"/>
          <w:szCs w:val="20"/>
        </w:rPr>
        <w:t xml:space="preserve">Table </w:t>
      </w:r>
      <w:r w:rsidRPr="002E7977">
        <w:rPr>
          <w:i/>
          <w:iCs/>
          <w:sz w:val="20"/>
          <w:szCs w:val="20"/>
        </w:rPr>
        <w:fldChar w:fldCharType="begin"/>
      </w:r>
      <w:r w:rsidRPr="002E7977">
        <w:rPr>
          <w:i/>
          <w:iCs/>
          <w:sz w:val="20"/>
          <w:szCs w:val="20"/>
        </w:rPr>
        <w:instrText xml:space="preserve"> SEQ Table \* ARABIC </w:instrText>
      </w:r>
      <w:r w:rsidRPr="002E7977">
        <w:rPr>
          <w:i/>
          <w:iCs/>
          <w:sz w:val="20"/>
          <w:szCs w:val="20"/>
        </w:rPr>
        <w:fldChar w:fldCharType="separate"/>
      </w:r>
      <w:r w:rsidRPr="002E7977">
        <w:rPr>
          <w:i/>
          <w:iCs/>
          <w:sz w:val="20"/>
          <w:szCs w:val="20"/>
        </w:rPr>
        <w:t>2</w:t>
      </w:r>
      <w:r w:rsidRPr="002E7977">
        <w:rPr>
          <w:sz w:val="20"/>
          <w:szCs w:val="20"/>
        </w:rPr>
        <w:fldChar w:fldCharType="end"/>
      </w:r>
      <w:r w:rsidRPr="002E7977">
        <w:rPr>
          <w:i/>
          <w:iCs/>
          <w:sz w:val="20"/>
          <w:szCs w:val="20"/>
        </w:rPr>
        <w:t>: Standard Drawings Pipelines</w:t>
      </w:r>
    </w:p>
    <w:p w14:paraId="4D783197" w14:textId="77777777" w:rsidR="00D867C5" w:rsidRPr="006123F1" w:rsidRDefault="00D867C5" w:rsidP="00D867C5">
      <w:pPr>
        <w:spacing w:before="5"/>
        <w:rPr>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5"/>
        <w:gridCol w:w="1510"/>
      </w:tblGrid>
      <w:tr w:rsidR="00D867C5" w:rsidRPr="006123F1" w14:paraId="5D002111" w14:textId="77777777" w:rsidTr="00D867C5">
        <w:trPr>
          <w:cantSplit/>
          <w:trHeight w:val="397"/>
          <w:tblHeader/>
        </w:trPr>
        <w:tc>
          <w:tcPr>
            <w:tcW w:w="4159" w:type="pct"/>
            <w:tcBorders>
              <w:bottom w:val="single" w:sz="4" w:space="0" w:color="auto"/>
            </w:tcBorders>
            <w:shd w:val="clear" w:color="auto" w:fill="B8CCE4" w:themeFill="accent1" w:themeFillTint="66"/>
            <w:vAlign w:val="center"/>
          </w:tcPr>
          <w:p w14:paraId="1713429A" w14:textId="77777777" w:rsidR="00D867C5" w:rsidRPr="002E7977" w:rsidRDefault="00D867C5" w:rsidP="00D867C5">
            <w:pPr>
              <w:spacing w:before="5"/>
              <w:rPr>
                <w:b/>
              </w:rPr>
            </w:pPr>
            <w:r w:rsidRPr="002E7977">
              <w:rPr>
                <w:b/>
              </w:rPr>
              <w:t>Number &amp; Title/Description</w:t>
            </w:r>
          </w:p>
        </w:tc>
        <w:tc>
          <w:tcPr>
            <w:tcW w:w="841" w:type="pct"/>
            <w:tcBorders>
              <w:bottom w:val="single" w:sz="4" w:space="0" w:color="auto"/>
            </w:tcBorders>
            <w:shd w:val="clear" w:color="auto" w:fill="B8CCE4" w:themeFill="accent1" w:themeFillTint="66"/>
            <w:vAlign w:val="center"/>
          </w:tcPr>
          <w:p w14:paraId="58EED221" w14:textId="77777777" w:rsidR="00D867C5" w:rsidRPr="002E7977" w:rsidRDefault="00D867C5" w:rsidP="00D867C5">
            <w:pPr>
              <w:spacing w:before="5"/>
              <w:rPr>
                <w:b/>
              </w:rPr>
            </w:pPr>
            <w:r w:rsidRPr="002E7977">
              <w:rPr>
                <w:b/>
              </w:rPr>
              <w:t>Type</w:t>
            </w:r>
          </w:p>
        </w:tc>
      </w:tr>
      <w:tr w:rsidR="00D867C5" w:rsidRPr="006123F1" w14:paraId="14AE4729" w14:textId="77777777" w:rsidTr="00D867C5">
        <w:trPr>
          <w:cantSplit/>
          <w:trHeight w:val="397"/>
        </w:trPr>
        <w:tc>
          <w:tcPr>
            <w:tcW w:w="4159" w:type="pct"/>
            <w:vAlign w:val="center"/>
          </w:tcPr>
          <w:p w14:paraId="69016449" w14:textId="77777777" w:rsidR="00D867C5" w:rsidRPr="002E7977" w:rsidRDefault="00D867C5" w:rsidP="00542211">
            <w:pPr>
              <w:numPr>
                <w:ilvl w:val="0"/>
                <w:numId w:val="32"/>
              </w:numPr>
              <w:spacing w:before="5"/>
              <w:rPr>
                <w:sz w:val="20"/>
                <w:szCs w:val="20"/>
              </w:rPr>
            </w:pPr>
            <w:r w:rsidRPr="002E7977">
              <w:rPr>
                <w:sz w:val="20"/>
                <w:szCs w:val="20"/>
              </w:rPr>
              <w:t>A5478 Standard Colour for Marking Steel Pipes</w:t>
            </w:r>
          </w:p>
        </w:tc>
        <w:tc>
          <w:tcPr>
            <w:tcW w:w="841" w:type="pct"/>
            <w:vAlign w:val="center"/>
          </w:tcPr>
          <w:p w14:paraId="75713FEC" w14:textId="77777777" w:rsidR="00D867C5" w:rsidRPr="002E7977" w:rsidRDefault="00D867C5" w:rsidP="00D867C5">
            <w:pPr>
              <w:spacing w:before="5"/>
              <w:rPr>
                <w:sz w:val="20"/>
                <w:szCs w:val="20"/>
              </w:rPr>
            </w:pPr>
            <w:r w:rsidRPr="002E7977">
              <w:rPr>
                <w:sz w:val="20"/>
                <w:szCs w:val="20"/>
              </w:rPr>
              <w:t>Typical</w:t>
            </w:r>
          </w:p>
        </w:tc>
      </w:tr>
      <w:tr w:rsidR="00D867C5" w:rsidRPr="006123F1" w14:paraId="146AD50D" w14:textId="77777777" w:rsidTr="00D867C5">
        <w:trPr>
          <w:cantSplit/>
          <w:trHeight w:val="397"/>
        </w:trPr>
        <w:tc>
          <w:tcPr>
            <w:tcW w:w="4159" w:type="pct"/>
            <w:vAlign w:val="center"/>
          </w:tcPr>
          <w:p w14:paraId="7CEC9E46" w14:textId="77777777" w:rsidR="00D867C5" w:rsidRPr="002E7977" w:rsidRDefault="00D867C5" w:rsidP="00542211">
            <w:pPr>
              <w:numPr>
                <w:ilvl w:val="0"/>
                <w:numId w:val="32"/>
              </w:numPr>
              <w:spacing w:before="5"/>
              <w:rPr>
                <w:sz w:val="20"/>
                <w:szCs w:val="20"/>
              </w:rPr>
            </w:pPr>
            <w:r w:rsidRPr="002E7977">
              <w:rPr>
                <w:sz w:val="20"/>
                <w:szCs w:val="20"/>
              </w:rPr>
              <w:t>A9548 Insulating Flanges</w:t>
            </w:r>
          </w:p>
        </w:tc>
        <w:tc>
          <w:tcPr>
            <w:tcW w:w="841" w:type="pct"/>
            <w:vAlign w:val="center"/>
          </w:tcPr>
          <w:p w14:paraId="1C80CDFB" w14:textId="77777777" w:rsidR="00D867C5" w:rsidRPr="002E7977" w:rsidRDefault="00D867C5" w:rsidP="00D867C5">
            <w:pPr>
              <w:spacing w:before="5"/>
              <w:rPr>
                <w:sz w:val="20"/>
                <w:szCs w:val="20"/>
              </w:rPr>
            </w:pPr>
            <w:r w:rsidRPr="002E7977">
              <w:rPr>
                <w:sz w:val="20"/>
                <w:szCs w:val="20"/>
              </w:rPr>
              <w:t>Typical</w:t>
            </w:r>
          </w:p>
        </w:tc>
      </w:tr>
      <w:tr w:rsidR="00D867C5" w:rsidRPr="006123F1" w14:paraId="4169D2B9" w14:textId="77777777" w:rsidTr="00D867C5">
        <w:trPr>
          <w:cantSplit/>
          <w:trHeight w:val="397"/>
        </w:trPr>
        <w:tc>
          <w:tcPr>
            <w:tcW w:w="4159" w:type="pct"/>
            <w:vAlign w:val="center"/>
          </w:tcPr>
          <w:p w14:paraId="617C1668" w14:textId="77777777" w:rsidR="00D867C5" w:rsidRPr="002E7977" w:rsidRDefault="00D867C5" w:rsidP="00542211">
            <w:pPr>
              <w:numPr>
                <w:ilvl w:val="0"/>
                <w:numId w:val="32"/>
              </w:numPr>
              <w:spacing w:before="5"/>
              <w:rPr>
                <w:sz w:val="20"/>
                <w:szCs w:val="20"/>
              </w:rPr>
            </w:pPr>
            <w:r w:rsidRPr="002E7977">
              <w:rPr>
                <w:sz w:val="20"/>
                <w:szCs w:val="20"/>
              </w:rPr>
              <w:t>A11791 Flange Dimensions</w:t>
            </w:r>
          </w:p>
        </w:tc>
        <w:tc>
          <w:tcPr>
            <w:tcW w:w="841" w:type="pct"/>
            <w:vAlign w:val="center"/>
          </w:tcPr>
          <w:p w14:paraId="707486F2" w14:textId="77777777" w:rsidR="00D867C5" w:rsidRPr="002E7977" w:rsidRDefault="00D867C5" w:rsidP="00D867C5">
            <w:pPr>
              <w:spacing w:before="5"/>
              <w:rPr>
                <w:sz w:val="20"/>
                <w:szCs w:val="20"/>
              </w:rPr>
            </w:pPr>
            <w:r w:rsidRPr="002E7977">
              <w:rPr>
                <w:sz w:val="20"/>
                <w:szCs w:val="20"/>
              </w:rPr>
              <w:t>Typical</w:t>
            </w:r>
          </w:p>
        </w:tc>
      </w:tr>
      <w:tr w:rsidR="00D867C5" w:rsidRPr="006123F1" w14:paraId="73392139" w14:textId="77777777" w:rsidTr="00D867C5">
        <w:trPr>
          <w:cantSplit/>
          <w:trHeight w:val="397"/>
        </w:trPr>
        <w:tc>
          <w:tcPr>
            <w:tcW w:w="4159" w:type="pct"/>
            <w:vAlign w:val="center"/>
          </w:tcPr>
          <w:p w14:paraId="13C5D0C3" w14:textId="77777777" w:rsidR="00D867C5" w:rsidRPr="002E7977" w:rsidRDefault="00D867C5" w:rsidP="00542211">
            <w:pPr>
              <w:numPr>
                <w:ilvl w:val="0"/>
                <w:numId w:val="32"/>
              </w:numPr>
              <w:spacing w:before="5"/>
              <w:rPr>
                <w:sz w:val="20"/>
                <w:szCs w:val="20"/>
              </w:rPr>
            </w:pPr>
            <w:r w:rsidRPr="002E7977">
              <w:rPr>
                <w:sz w:val="20"/>
                <w:szCs w:val="20"/>
              </w:rPr>
              <w:t xml:space="preserve">A12210 Valve Support </w:t>
            </w:r>
          </w:p>
        </w:tc>
        <w:tc>
          <w:tcPr>
            <w:tcW w:w="841" w:type="pct"/>
            <w:vAlign w:val="center"/>
          </w:tcPr>
          <w:p w14:paraId="26E67C3E" w14:textId="77777777" w:rsidR="00D867C5" w:rsidRPr="002E7977" w:rsidRDefault="00D867C5" w:rsidP="00D867C5">
            <w:pPr>
              <w:spacing w:before="5"/>
              <w:rPr>
                <w:sz w:val="20"/>
                <w:szCs w:val="20"/>
              </w:rPr>
            </w:pPr>
            <w:r w:rsidRPr="002E7977">
              <w:rPr>
                <w:sz w:val="20"/>
                <w:szCs w:val="20"/>
              </w:rPr>
              <w:t>Typical</w:t>
            </w:r>
          </w:p>
        </w:tc>
      </w:tr>
      <w:tr w:rsidR="00D867C5" w:rsidRPr="006123F1" w14:paraId="62838C88" w14:textId="77777777" w:rsidTr="00D867C5">
        <w:trPr>
          <w:cantSplit/>
          <w:trHeight w:val="397"/>
        </w:trPr>
        <w:tc>
          <w:tcPr>
            <w:tcW w:w="4159" w:type="pct"/>
            <w:vAlign w:val="center"/>
          </w:tcPr>
          <w:p w14:paraId="71BC8B94" w14:textId="77777777" w:rsidR="00D867C5" w:rsidRPr="002E7977" w:rsidRDefault="00D867C5" w:rsidP="00542211">
            <w:pPr>
              <w:numPr>
                <w:ilvl w:val="0"/>
                <w:numId w:val="32"/>
              </w:numPr>
              <w:spacing w:before="5"/>
              <w:rPr>
                <w:sz w:val="20"/>
                <w:szCs w:val="20"/>
              </w:rPr>
            </w:pPr>
            <w:r w:rsidRPr="002E7977">
              <w:rPr>
                <w:sz w:val="20"/>
                <w:szCs w:val="20"/>
              </w:rPr>
              <w:t>B1933 Details  of culvert for road crossings</w:t>
            </w:r>
          </w:p>
        </w:tc>
        <w:tc>
          <w:tcPr>
            <w:tcW w:w="841" w:type="pct"/>
            <w:vAlign w:val="center"/>
          </w:tcPr>
          <w:p w14:paraId="6943A0FA" w14:textId="77777777" w:rsidR="00D867C5" w:rsidRPr="002E7977" w:rsidRDefault="00D867C5" w:rsidP="00D867C5">
            <w:pPr>
              <w:spacing w:before="5"/>
              <w:rPr>
                <w:sz w:val="20"/>
                <w:szCs w:val="20"/>
              </w:rPr>
            </w:pPr>
            <w:r w:rsidRPr="002E7977">
              <w:rPr>
                <w:sz w:val="20"/>
                <w:szCs w:val="20"/>
              </w:rPr>
              <w:t>Typical</w:t>
            </w:r>
          </w:p>
        </w:tc>
      </w:tr>
      <w:tr w:rsidR="00D867C5" w:rsidRPr="006123F1" w14:paraId="04F20269" w14:textId="77777777" w:rsidTr="00D867C5">
        <w:trPr>
          <w:cantSplit/>
          <w:trHeight w:val="397"/>
        </w:trPr>
        <w:tc>
          <w:tcPr>
            <w:tcW w:w="4159" w:type="pct"/>
            <w:vAlign w:val="center"/>
          </w:tcPr>
          <w:p w14:paraId="6BB324F4" w14:textId="77777777" w:rsidR="00D867C5" w:rsidRPr="002E7977" w:rsidRDefault="00D867C5" w:rsidP="00542211">
            <w:pPr>
              <w:numPr>
                <w:ilvl w:val="0"/>
                <w:numId w:val="32"/>
              </w:numPr>
              <w:spacing w:before="5"/>
              <w:rPr>
                <w:sz w:val="20"/>
                <w:szCs w:val="20"/>
              </w:rPr>
            </w:pPr>
            <w:r w:rsidRPr="002E7977">
              <w:rPr>
                <w:sz w:val="20"/>
                <w:szCs w:val="20"/>
              </w:rPr>
              <w:t>B1934 Details of saddles</w:t>
            </w:r>
          </w:p>
        </w:tc>
        <w:tc>
          <w:tcPr>
            <w:tcW w:w="841" w:type="pct"/>
            <w:vAlign w:val="center"/>
          </w:tcPr>
          <w:p w14:paraId="529DA5E4" w14:textId="77777777" w:rsidR="00D867C5" w:rsidRPr="002E7977" w:rsidRDefault="00D867C5" w:rsidP="00D867C5">
            <w:pPr>
              <w:spacing w:before="5"/>
              <w:rPr>
                <w:sz w:val="20"/>
                <w:szCs w:val="20"/>
              </w:rPr>
            </w:pPr>
            <w:r w:rsidRPr="002E7977">
              <w:rPr>
                <w:sz w:val="20"/>
                <w:szCs w:val="20"/>
              </w:rPr>
              <w:t>Typical</w:t>
            </w:r>
          </w:p>
        </w:tc>
      </w:tr>
      <w:tr w:rsidR="00D867C5" w:rsidRPr="006123F1" w14:paraId="2772E269" w14:textId="77777777" w:rsidTr="00D867C5">
        <w:trPr>
          <w:cantSplit/>
          <w:trHeight w:val="397"/>
        </w:trPr>
        <w:tc>
          <w:tcPr>
            <w:tcW w:w="4159" w:type="pct"/>
            <w:vAlign w:val="center"/>
          </w:tcPr>
          <w:p w14:paraId="53531CCF" w14:textId="77777777" w:rsidR="00D867C5" w:rsidRPr="002E7977" w:rsidRDefault="00D867C5" w:rsidP="00542211">
            <w:pPr>
              <w:numPr>
                <w:ilvl w:val="0"/>
                <w:numId w:val="32"/>
              </w:numPr>
              <w:spacing w:before="5"/>
              <w:rPr>
                <w:sz w:val="20"/>
                <w:szCs w:val="20"/>
              </w:rPr>
            </w:pPr>
            <w:r w:rsidRPr="002E7977">
              <w:rPr>
                <w:sz w:val="20"/>
                <w:szCs w:val="20"/>
              </w:rPr>
              <w:t xml:space="preserve">13057 Sluice valve </w:t>
            </w:r>
          </w:p>
        </w:tc>
        <w:tc>
          <w:tcPr>
            <w:tcW w:w="841" w:type="pct"/>
            <w:vAlign w:val="center"/>
          </w:tcPr>
          <w:p w14:paraId="3685008D" w14:textId="77777777" w:rsidR="00D867C5" w:rsidRPr="002E7977" w:rsidRDefault="00D867C5" w:rsidP="00D867C5">
            <w:pPr>
              <w:spacing w:before="5"/>
              <w:rPr>
                <w:sz w:val="20"/>
                <w:szCs w:val="20"/>
              </w:rPr>
            </w:pPr>
            <w:r w:rsidRPr="002E7977">
              <w:rPr>
                <w:sz w:val="20"/>
                <w:szCs w:val="20"/>
              </w:rPr>
              <w:t>Typical</w:t>
            </w:r>
          </w:p>
        </w:tc>
      </w:tr>
      <w:tr w:rsidR="00D867C5" w:rsidRPr="006123F1" w14:paraId="60AD9033" w14:textId="77777777" w:rsidTr="00D867C5">
        <w:trPr>
          <w:cantSplit/>
          <w:trHeight w:val="397"/>
        </w:trPr>
        <w:tc>
          <w:tcPr>
            <w:tcW w:w="4159" w:type="pct"/>
            <w:vAlign w:val="center"/>
          </w:tcPr>
          <w:p w14:paraId="7D64B107" w14:textId="77777777" w:rsidR="00D867C5" w:rsidRPr="002E7977" w:rsidRDefault="00D867C5" w:rsidP="00542211">
            <w:pPr>
              <w:numPr>
                <w:ilvl w:val="0"/>
                <w:numId w:val="32"/>
              </w:numPr>
              <w:spacing w:before="5"/>
              <w:rPr>
                <w:sz w:val="20"/>
                <w:szCs w:val="20"/>
              </w:rPr>
            </w:pPr>
            <w:r w:rsidRPr="002E7977">
              <w:rPr>
                <w:sz w:val="20"/>
                <w:szCs w:val="20"/>
              </w:rPr>
              <w:t xml:space="preserve">R023517 Details Air Valve Chambers in road </w:t>
            </w:r>
          </w:p>
        </w:tc>
        <w:tc>
          <w:tcPr>
            <w:tcW w:w="841" w:type="pct"/>
            <w:vAlign w:val="center"/>
          </w:tcPr>
          <w:p w14:paraId="1AE86669" w14:textId="77777777" w:rsidR="00D867C5" w:rsidRPr="002E7977" w:rsidRDefault="00D867C5" w:rsidP="00D867C5">
            <w:pPr>
              <w:spacing w:before="5"/>
              <w:rPr>
                <w:sz w:val="20"/>
                <w:szCs w:val="20"/>
              </w:rPr>
            </w:pPr>
            <w:r w:rsidRPr="002E7977">
              <w:rPr>
                <w:sz w:val="20"/>
                <w:szCs w:val="20"/>
              </w:rPr>
              <w:t>Typical</w:t>
            </w:r>
          </w:p>
        </w:tc>
      </w:tr>
      <w:tr w:rsidR="00D867C5" w:rsidRPr="006123F1" w14:paraId="73AF9A10" w14:textId="77777777" w:rsidTr="00D867C5">
        <w:trPr>
          <w:cantSplit/>
          <w:trHeight w:val="397"/>
        </w:trPr>
        <w:tc>
          <w:tcPr>
            <w:tcW w:w="4159" w:type="pct"/>
            <w:vAlign w:val="center"/>
          </w:tcPr>
          <w:p w14:paraId="7D81EE5B" w14:textId="77777777" w:rsidR="00D867C5" w:rsidRPr="002E7977" w:rsidRDefault="00D867C5" w:rsidP="00542211">
            <w:pPr>
              <w:numPr>
                <w:ilvl w:val="0"/>
                <w:numId w:val="32"/>
              </w:numPr>
              <w:spacing w:before="5"/>
              <w:rPr>
                <w:sz w:val="20"/>
                <w:szCs w:val="20"/>
              </w:rPr>
            </w:pPr>
            <w:r w:rsidRPr="002E7977">
              <w:rPr>
                <w:sz w:val="20"/>
                <w:szCs w:val="20"/>
              </w:rPr>
              <w:t>R023518 Details of Air Valve Chambers in road</w:t>
            </w:r>
          </w:p>
        </w:tc>
        <w:tc>
          <w:tcPr>
            <w:tcW w:w="841" w:type="pct"/>
            <w:vAlign w:val="center"/>
          </w:tcPr>
          <w:p w14:paraId="7CA22698" w14:textId="77777777" w:rsidR="00D867C5" w:rsidRPr="002E7977" w:rsidRDefault="00D867C5" w:rsidP="00D867C5">
            <w:pPr>
              <w:spacing w:before="5"/>
              <w:rPr>
                <w:sz w:val="20"/>
                <w:szCs w:val="20"/>
              </w:rPr>
            </w:pPr>
            <w:r w:rsidRPr="002E7977">
              <w:rPr>
                <w:sz w:val="20"/>
                <w:szCs w:val="20"/>
              </w:rPr>
              <w:t>Typical</w:t>
            </w:r>
          </w:p>
        </w:tc>
      </w:tr>
      <w:tr w:rsidR="00D867C5" w:rsidRPr="006123F1" w14:paraId="38203D0B" w14:textId="77777777" w:rsidTr="00D867C5">
        <w:trPr>
          <w:cantSplit/>
          <w:trHeight w:val="397"/>
        </w:trPr>
        <w:tc>
          <w:tcPr>
            <w:tcW w:w="4159" w:type="pct"/>
            <w:vAlign w:val="center"/>
          </w:tcPr>
          <w:p w14:paraId="32B659F7" w14:textId="77777777" w:rsidR="00D867C5" w:rsidRPr="002E7977" w:rsidRDefault="00D867C5" w:rsidP="00542211">
            <w:pPr>
              <w:numPr>
                <w:ilvl w:val="0"/>
                <w:numId w:val="32"/>
              </w:numPr>
              <w:spacing w:before="5"/>
              <w:rPr>
                <w:sz w:val="20"/>
                <w:szCs w:val="20"/>
              </w:rPr>
            </w:pPr>
            <w:r w:rsidRPr="002E7977">
              <w:rPr>
                <w:sz w:val="20"/>
                <w:szCs w:val="20"/>
              </w:rPr>
              <w:t>RA23557 Fabrication details of pipe-ends</w:t>
            </w:r>
          </w:p>
        </w:tc>
        <w:tc>
          <w:tcPr>
            <w:tcW w:w="841" w:type="pct"/>
            <w:vAlign w:val="center"/>
          </w:tcPr>
          <w:p w14:paraId="18A61FD7" w14:textId="77777777" w:rsidR="00D867C5" w:rsidRPr="002E7977" w:rsidRDefault="00D867C5" w:rsidP="00D867C5">
            <w:pPr>
              <w:spacing w:before="5"/>
              <w:rPr>
                <w:sz w:val="20"/>
                <w:szCs w:val="20"/>
              </w:rPr>
            </w:pPr>
            <w:r w:rsidRPr="002E7977">
              <w:rPr>
                <w:sz w:val="20"/>
                <w:szCs w:val="20"/>
              </w:rPr>
              <w:t>Typical</w:t>
            </w:r>
          </w:p>
        </w:tc>
      </w:tr>
      <w:tr w:rsidR="00D867C5" w:rsidRPr="006123F1" w14:paraId="708A03A4" w14:textId="77777777" w:rsidTr="00D867C5">
        <w:trPr>
          <w:cantSplit/>
          <w:trHeight w:val="397"/>
        </w:trPr>
        <w:tc>
          <w:tcPr>
            <w:tcW w:w="4159" w:type="pct"/>
            <w:vAlign w:val="center"/>
          </w:tcPr>
          <w:p w14:paraId="47D2A2D7" w14:textId="77777777" w:rsidR="00D867C5" w:rsidRPr="002E7977" w:rsidRDefault="00D867C5" w:rsidP="00542211">
            <w:pPr>
              <w:numPr>
                <w:ilvl w:val="0"/>
                <w:numId w:val="32"/>
              </w:numPr>
              <w:spacing w:before="5"/>
              <w:rPr>
                <w:sz w:val="20"/>
                <w:szCs w:val="20"/>
              </w:rPr>
            </w:pPr>
            <w:r w:rsidRPr="002E7977">
              <w:rPr>
                <w:sz w:val="20"/>
                <w:szCs w:val="20"/>
              </w:rPr>
              <w:t>RA26448 Typical Puddle Flanges</w:t>
            </w:r>
          </w:p>
        </w:tc>
        <w:tc>
          <w:tcPr>
            <w:tcW w:w="841" w:type="pct"/>
            <w:vAlign w:val="center"/>
          </w:tcPr>
          <w:p w14:paraId="76BDF5C2" w14:textId="77777777" w:rsidR="00D867C5" w:rsidRPr="002E7977" w:rsidRDefault="00D867C5" w:rsidP="00D867C5">
            <w:pPr>
              <w:spacing w:before="5"/>
              <w:rPr>
                <w:sz w:val="20"/>
                <w:szCs w:val="20"/>
              </w:rPr>
            </w:pPr>
            <w:r w:rsidRPr="002E7977">
              <w:rPr>
                <w:sz w:val="20"/>
                <w:szCs w:val="20"/>
              </w:rPr>
              <w:t>Typical</w:t>
            </w:r>
          </w:p>
        </w:tc>
      </w:tr>
      <w:tr w:rsidR="00D867C5" w:rsidRPr="006123F1" w14:paraId="7527CC71" w14:textId="77777777" w:rsidTr="00D867C5">
        <w:trPr>
          <w:cantSplit/>
          <w:trHeight w:val="397"/>
        </w:trPr>
        <w:tc>
          <w:tcPr>
            <w:tcW w:w="4159" w:type="pct"/>
            <w:vAlign w:val="center"/>
          </w:tcPr>
          <w:p w14:paraId="79BAA7A1" w14:textId="77777777" w:rsidR="00D867C5" w:rsidRPr="002E7977" w:rsidRDefault="00D867C5" w:rsidP="00542211">
            <w:pPr>
              <w:numPr>
                <w:ilvl w:val="0"/>
                <w:numId w:val="32"/>
              </w:numPr>
              <w:spacing w:before="5"/>
              <w:rPr>
                <w:sz w:val="20"/>
                <w:szCs w:val="20"/>
              </w:rPr>
            </w:pPr>
            <w:r w:rsidRPr="002E7977">
              <w:rPr>
                <w:sz w:val="20"/>
                <w:szCs w:val="20"/>
              </w:rPr>
              <w:t>RA26732 Tapers and Bends</w:t>
            </w:r>
          </w:p>
        </w:tc>
        <w:tc>
          <w:tcPr>
            <w:tcW w:w="841" w:type="pct"/>
            <w:vAlign w:val="center"/>
          </w:tcPr>
          <w:p w14:paraId="08BDD1D7" w14:textId="77777777" w:rsidR="00D867C5" w:rsidRPr="002E7977" w:rsidRDefault="00D867C5" w:rsidP="00D867C5">
            <w:pPr>
              <w:spacing w:before="5"/>
              <w:rPr>
                <w:sz w:val="20"/>
                <w:szCs w:val="20"/>
              </w:rPr>
            </w:pPr>
            <w:r w:rsidRPr="002E7977">
              <w:rPr>
                <w:sz w:val="20"/>
                <w:szCs w:val="20"/>
              </w:rPr>
              <w:t>Typical</w:t>
            </w:r>
          </w:p>
        </w:tc>
      </w:tr>
      <w:tr w:rsidR="00D867C5" w:rsidRPr="006123F1" w14:paraId="29AD1DAA" w14:textId="77777777" w:rsidTr="00D867C5">
        <w:trPr>
          <w:cantSplit/>
          <w:trHeight w:val="397"/>
        </w:trPr>
        <w:tc>
          <w:tcPr>
            <w:tcW w:w="4159" w:type="pct"/>
            <w:vAlign w:val="center"/>
          </w:tcPr>
          <w:p w14:paraId="12DAF2C1" w14:textId="77777777" w:rsidR="00D867C5" w:rsidRPr="002E7977" w:rsidRDefault="00D867C5" w:rsidP="00542211">
            <w:pPr>
              <w:numPr>
                <w:ilvl w:val="0"/>
                <w:numId w:val="32"/>
              </w:numPr>
              <w:spacing w:before="5"/>
              <w:rPr>
                <w:sz w:val="20"/>
                <w:szCs w:val="20"/>
              </w:rPr>
            </w:pPr>
            <w:r w:rsidRPr="002E7977">
              <w:rPr>
                <w:sz w:val="20"/>
                <w:szCs w:val="20"/>
              </w:rPr>
              <w:t>R028060 Details of Air Valve Chambers</w:t>
            </w:r>
          </w:p>
        </w:tc>
        <w:tc>
          <w:tcPr>
            <w:tcW w:w="841" w:type="pct"/>
          </w:tcPr>
          <w:p w14:paraId="749F9892" w14:textId="77777777" w:rsidR="00D867C5" w:rsidRPr="002E7977" w:rsidRDefault="00D867C5" w:rsidP="00D867C5">
            <w:pPr>
              <w:spacing w:before="5"/>
              <w:rPr>
                <w:sz w:val="20"/>
                <w:szCs w:val="20"/>
              </w:rPr>
            </w:pPr>
            <w:r w:rsidRPr="002E7977">
              <w:rPr>
                <w:sz w:val="20"/>
                <w:szCs w:val="20"/>
              </w:rPr>
              <w:t>Typical</w:t>
            </w:r>
          </w:p>
        </w:tc>
      </w:tr>
      <w:tr w:rsidR="00D867C5" w:rsidRPr="006123F1" w14:paraId="378479B5" w14:textId="77777777" w:rsidTr="00D867C5">
        <w:trPr>
          <w:cantSplit/>
          <w:trHeight w:val="397"/>
        </w:trPr>
        <w:tc>
          <w:tcPr>
            <w:tcW w:w="4159" w:type="pct"/>
            <w:vAlign w:val="center"/>
          </w:tcPr>
          <w:p w14:paraId="7157C9B6" w14:textId="77777777" w:rsidR="00D867C5" w:rsidRPr="002E7977" w:rsidRDefault="00D867C5" w:rsidP="00542211">
            <w:pPr>
              <w:numPr>
                <w:ilvl w:val="0"/>
                <w:numId w:val="32"/>
              </w:numPr>
              <w:spacing w:before="5"/>
              <w:rPr>
                <w:sz w:val="20"/>
                <w:szCs w:val="20"/>
              </w:rPr>
            </w:pPr>
            <w:r w:rsidRPr="002E7977">
              <w:rPr>
                <w:sz w:val="20"/>
                <w:szCs w:val="20"/>
              </w:rPr>
              <w:t>R0238061 Details of Scour Chambers</w:t>
            </w:r>
          </w:p>
        </w:tc>
        <w:tc>
          <w:tcPr>
            <w:tcW w:w="841" w:type="pct"/>
          </w:tcPr>
          <w:p w14:paraId="4FE24BD8" w14:textId="77777777" w:rsidR="00D867C5" w:rsidRPr="002E7977" w:rsidRDefault="00D867C5" w:rsidP="00D867C5">
            <w:pPr>
              <w:spacing w:before="5"/>
              <w:rPr>
                <w:sz w:val="20"/>
                <w:szCs w:val="20"/>
              </w:rPr>
            </w:pPr>
            <w:r w:rsidRPr="002E7977">
              <w:rPr>
                <w:sz w:val="20"/>
                <w:szCs w:val="20"/>
              </w:rPr>
              <w:t>Typical</w:t>
            </w:r>
          </w:p>
        </w:tc>
      </w:tr>
      <w:tr w:rsidR="00D867C5" w:rsidRPr="006123F1" w14:paraId="5CA04EB5" w14:textId="77777777" w:rsidTr="00D867C5">
        <w:trPr>
          <w:cantSplit/>
          <w:trHeight w:val="397"/>
        </w:trPr>
        <w:tc>
          <w:tcPr>
            <w:tcW w:w="4159" w:type="pct"/>
            <w:vAlign w:val="center"/>
          </w:tcPr>
          <w:p w14:paraId="703DDF3B" w14:textId="77777777" w:rsidR="00D867C5" w:rsidRPr="002E7977" w:rsidRDefault="00D867C5" w:rsidP="00542211">
            <w:pPr>
              <w:numPr>
                <w:ilvl w:val="0"/>
                <w:numId w:val="32"/>
              </w:numPr>
              <w:spacing w:before="5"/>
              <w:rPr>
                <w:sz w:val="20"/>
                <w:szCs w:val="20"/>
              </w:rPr>
            </w:pPr>
            <w:r w:rsidRPr="002E7977">
              <w:rPr>
                <w:sz w:val="20"/>
                <w:szCs w:val="20"/>
              </w:rPr>
              <w:t>RB18951 River Crossing</w:t>
            </w:r>
          </w:p>
        </w:tc>
        <w:tc>
          <w:tcPr>
            <w:tcW w:w="841" w:type="pct"/>
            <w:vAlign w:val="center"/>
          </w:tcPr>
          <w:p w14:paraId="10A9C968" w14:textId="77777777" w:rsidR="00D867C5" w:rsidRPr="002E7977" w:rsidRDefault="00D867C5" w:rsidP="00D867C5">
            <w:pPr>
              <w:spacing w:before="5"/>
              <w:rPr>
                <w:sz w:val="20"/>
                <w:szCs w:val="20"/>
              </w:rPr>
            </w:pPr>
            <w:r w:rsidRPr="002E7977">
              <w:rPr>
                <w:sz w:val="20"/>
                <w:szCs w:val="20"/>
              </w:rPr>
              <w:t>Typical</w:t>
            </w:r>
          </w:p>
        </w:tc>
      </w:tr>
      <w:tr w:rsidR="00D867C5" w:rsidRPr="006123F1" w14:paraId="0EA2341C" w14:textId="77777777" w:rsidTr="00D867C5">
        <w:trPr>
          <w:cantSplit/>
          <w:trHeight w:val="397"/>
        </w:trPr>
        <w:tc>
          <w:tcPr>
            <w:tcW w:w="4159" w:type="pct"/>
            <w:vAlign w:val="center"/>
          </w:tcPr>
          <w:p w14:paraId="0CF84AE0" w14:textId="77777777" w:rsidR="00D867C5" w:rsidRPr="002E7977" w:rsidRDefault="00D867C5" w:rsidP="00542211">
            <w:pPr>
              <w:numPr>
                <w:ilvl w:val="0"/>
                <w:numId w:val="32"/>
              </w:numPr>
              <w:spacing w:before="5"/>
              <w:rPr>
                <w:sz w:val="20"/>
                <w:szCs w:val="20"/>
              </w:rPr>
            </w:pPr>
            <w:bookmarkStart w:id="23" w:name="_Ref348972002"/>
            <w:r w:rsidRPr="002E7977">
              <w:rPr>
                <w:sz w:val="20"/>
                <w:szCs w:val="20"/>
              </w:rPr>
              <w:t xml:space="preserve">R027141 Trench Excavation and </w:t>
            </w:r>
            <w:bookmarkEnd w:id="23"/>
            <w:r w:rsidRPr="002E7977">
              <w:rPr>
                <w:sz w:val="20"/>
                <w:szCs w:val="20"/>
              </w:rPr>
              <w:t>backfilling</w:t>
            </w:r>
          </w:p>
        </w:tc>
        <w:tc>
          <w:tcPr>
            <w:tcW w:w="841" w:type="pct"/>
            <w:vAlign w:val="center"/>
          </w:tcPr>
          <w:p w14:paraId="2C5D340A" w14:textId="77777777" w:rsidR="00D867C5" w:rsidRPr="002E7977" w:rsidRDefault="00D867C5" w:rsidP="00D867C5">
            <w:pPr>
              <w:spacing w:before="5"/>
              <w:rPr>
                <w:sz w:val="20"/>
                <w:szCs w:val="20"/>
              </w:rPr>
            </w:pPr>
            <w:r w:rsidRPr="002E7977">
              <w:rPr>
                <w:sz w:val="20"/>
                <w:szCs w:val="20"/>
              </w:rPr>
              <w:t>Typical</w:t>
            </w:r>
          </w:p>
        </w:tc>
      </w:tr>
      <w:tr w:rsidR="00D867C5" w:rsidRPr="006123F1" w14:paraId="19D6CD9F" w14:textId="77777777" w:rsidTr="00D867C5">
        <w:trPr>
          <w:cantSplit/>
          <w:trHeight w:val="397"/>
        </w:trPr>
        <w:tc>
          <w:tcPr>
            <w:tcW w:w="4159" w:type="pct"/>
            <w:vAlign w:val="center"/>
          </w:tcPr>
          <w:p w14:paraId="7FB5CCCB" w14:textId="77777777" w:rsidR="00D867C5" w:rsidRPr="002E7977" w:rsidRDefault="00D867C5" w:rsidP="00542211">
            <w:pPr>
              <w:numPr>
                <w:ilvl w:val="0"/>
                <w:numId w:val="32"/>
              </w:numPr>
              <w:spacing w:before="5"/>
              <w:rPr>
                <w:sz w:val="20"/>
                <w:szCs w:val="20"/>
              </w:rPr>
            </w:pPr>
            <w:r w:rsidRPr="002E7977">
              <w:rPr>
                <w:sz w:val="20"/>
                <w:szCs w:val="20"/>
              </w:rPr>
              <w:t>R028537 Typical Sign Board</w:t>
            </w:r>
          </w:p>
        </w:tc>
        <w:tc>
          <w:tcPr>
            <w:tcW w:w="841" w:type="pct"/>
            <w:vAlign w:val="center"/>
          </w:tcPr>
          <w:p w14:paraId="7C7E718B" w14:textId="77777777" w:rsidR="00D867C5" w:rsidRPr="002E7977" w:rsidRDefault="00D867C5" w:rsidP="00D867C5">
            <w:pPr>
              <w:spacing w:before="5"/>
              <w:rPr>
                <w:sz w:val="20"/>
                <w:szCs w:val="20"/>
              </w:rPr>
            </w:pPr>
            <w:r w:rsidRPr="002E7977">
              <w:rPr>
                <w:sz w:val="20"/>
                <w:szCs w:val="20"/>
              </w:rPr>
              <w:t>Typical</w:t>
            </w:r>
          </w:p>
        </w:tc>
      </w:tr>
      <w:tr w:rsidR="00D867C5" w:rsidRPr="006123F1" w14:paraId="1C9EEFA6" w14:textId="77777777" w:rsidTr="00D867C5">
        <w:trPr>
          <w:cantSplit/>
          <w:trHeight w:val="397"/>
        </w:trPr>
        <w:tc>
          <w:tcPr>
            <w:tcW w:w="4159" w:type="pct"/>
            <w:vAlign w:val="center"/>
          </w:tcPr>
          <w:p w14:paraId="609B046F" w14:textId="77777777" w:rsidR="00D867C5" w:rsidRPr="002E7977" w:rsidRDefault="00D867C5" w:rsidP="00542211">
            <w:pPr>
              <w:numPr>
                <w:ilvl w:val="0"/>
                <w:numId w:val="32"/>
              </w:numPr>
              <w:spacing w:before="5"/>
              <w:rPr>
                <w:sz w:val="20"/>
                <w:szCs w:val="20"/>
              </w:rPr>
            </w:pPr>
            <w:r w:rsidRPr="002E7977">
              <w:rPr>
                <w:sz w:val="20"/>
                <w:szCs w:val="20"/>
              </w:rPr>
              <w:t>Cathodic Protection Typical Cable Trench</w:t>
            </w:r>
          </w:p>
        </w:tc>
        <w:tc>
          <w:tcPr>
            <w:tcW w:w="841" w:type="pct"/>
            <w:vAlign w:val="center"/>
          </w:tcPr>
          <w:p w14:paraId="3605EE97" w14:textId="77777777" w:rsidR="00D867C5" w:rsidRPr="002E7977" w:rsidRDefault="00D867C5" w:rsidP="00D867C5">
            <w:pPr>
              <w:spacing w:before="5"/>
              <w:rPr>
                <w:sz w:val="20"/>
                <w:szCs w:val="20"/>
              </w:rPr>
            </w:pPr>
            <w:r w:rsidRPr="002E7977">
              <w:rPr>
                <w:sz w:val="20"/>
                <w:szCs w:val="20"/>
              </w:rPr>
              <w:t>Typical</w:t>
            </w:r>
          </w:p>
        </w:tc>
      </w:tr>
    </w:tbl>
    <w:p w14:paraId="185C7026" w14:textId="77777777" w:rsidR="00D867C5" w:rsidRPr="006123F1" w:rsidRDefault="00D867C5" w:rsidP="00D867C5">
      <w:pPr>
        <w:spacing w:before="5"/>
        <w:rPr>
          <w:szCs w:val="19"/>
        </w:rPr>
      </w:pPr>
    </w:p>
    <w:p w14:paraId="2B506AD7" w14:textId="77777777" w:rsidR="00EE0FFE" w:rsidRDefault="00EE0FFE" w:rsidP="00EE0FFE">
      <w:pPr>
        <w:pStyle w:val="ListParagraph"/>
        <w:spacing w:before="240" w:after="240"/>
        <w:ind w:left="1454" w:firstLine="0"/>
        <w:rPr>
          <w:b/>
          <w:bCs/>
        </w:rPr>
      </w:pPr>
    </w:p>
    <w:p w14:paraId="1DDC9C3E" w14:textId="38763EB5" w:rsidR="00D867C5" w:rsidRPr="00A777BA" w:rsidRDefault="00D867C5" w:rsidP="00542211">
      <w:pPr>
        <w:pStyle w:val="ListParagraph"/>
        <w:numPr>
          <w:ilvl w:val="3"/>
          <w:numId w:val="35"/>
        </w:numPr>
        <w:spacing w:before="240" w:after="240"/>
        <w:ind w:left="1454"/>
        <w:rPr>
          <w:b/>
          <w:bCs/>
        </w:rPr>
      </w:pPr>
      <w:r w:rsidRPr="00A777BA">
        <w:rPr>
          <w:b/>
          <w:bCs/>
        </w:rPr>
        <w:t>The Construction Scope of the Pipeline Section covers:</w:t>
      </w:r>
    </w:p>
    <w:p w14:paraId="3362A6DA" w14:textId="77777777" w:rsidR="00D867C5" w:rsidRPr="006123F1" w:rsidRDefault="00D867C5" w:rsidP="00D867C5">
      <w:pPr>
        <w:spacing w:before="5"/>
        <w:rPr>
          <w:szCs w:val="19"/>
        </w:rPr>
      </w:pPr>
    </w:p>
    <w:p w14:paraId="6AA7D91A"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General</w:t>
      </w:r>
      <w:r w:rsidRPr="002E7977">
        <w:rPr>
          <w:spacing w:val="-1"/>
          <w:sz w:val="20"/>
          <w:szCs w:val="20"/>
        </w:rPr>
        <w:t xml:space="preserve"> </w:t>
      </w:r>
      <w:r w:rsidRPr="002E7977">
        <w:rPr>
          <w:sz w:val="20"/>
          <w:szCs w:val="20"/>
        </w:rPr>
        <w:t>Requirements</w:t>
      </w:r>
    </w:p>
    <w:p w14:paraId="4440A777"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Transporting and Unloading of</w:t>
      </w:r>
      <w:r w:rsidRPr="002E7977">
        <w:rPr>
          <w:spacing w:val="-7"/>
          <w:sz w:val="20"/>
          <w:szCs w:val="20"/>
        </w:rPr>
        <w:t xml:space="preserve"> </w:t>
      </w:r>
      <w:r w:rsidRPr="002E7977">
        <w:rPr>
          <w:sz w:val="20"/>
          <w:szCs w:val="20"/>
        </w:rPr>
        <w:t>Pipes</w:t>
      </w:r>
    </w:p>
    <w:p w14:paraId="7F656515"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Handling of</w:t>
      </w:r>
      <w:r w:rsidRPr="002E7977">
        <w:rPr>
          <w:spacing w:val="-3"/>
          <w:sz w:val="20"/>
          <w:szCs w:val="20"/>
        </w:rPr>
        <w:t xml:space="preserve"> </w:t>
      </w:r>
      <w:r w:rsidRPr="002E7977">
        <w:rPr>
          <w:sz w:val="20"/>
          <w:szCs w:val="20"/>
        </w:rPr>
        <w:t>Pipes</w:t>
      </w:r>
    </w:p>
    <w:p w14:paraId="6FE3C333" w14:textId="77777777" w:rsidR="00D867C5" w:rsidRPr="00892C01" w:rsidRDefault="009839F8" w:rsidP="00542211">
      <w:pPr>
        <w:numPr>
          <w:ilvl w:val="0"/>
          <w:numId w:val="18"/>
        </w:numPr>
        <w:tabs>
          <w:tab w:val="left" w:pos="1175"/>
          <w:tab w:val="left" w:pos="1176"/>
        </w:tabs>
        <w:spacing w:before="60" w:after="60"/>
        <w:ind w:hanging="800"/>
        <w:jc w:val="both"/>
        <w:rPr>
          <w:sz w:val="20"/>
          <w:szCs w:val="20"/>
        </w:rPr>
      </w:pPr>
      <w:r w:rsidRPr="00892C01">
        <w:rPr>
          <w:sz w:val="20"/>
          <w:szCs w:val="20"/>
        </w:rPr>
        <w:t xml:space="preserve">Rerouting of </w:t>
      </w:r>
      <w:r w:rsidR="00D867C5" w:rsidRPr="00892C01">
        <w:rPr>
          <w:sz w:val="20"/>
          <w:szCs w:val="20"/>
        </w:rPr>
        <w:t>Pipeline</w:t>
      </w:r>
      <w:r w:rsidRPr="00892C01">
        <w:rPr>
          <w:sz w:val="20"/>
          <w:szCs w:val="20"/>
        </w:rPr>
        <w:t>s</w:t>
      </w:r>
      <w:r w:rsidR="00D867C5" w:rsidRPr="00892C01">
        <w:rPr>
          <w:sz w:val="20"/>
          <w:szCs w:val="20"/>
        </w:rPr>
        <w:t xml:space="preserve"> </w:t>
      </w:r>
    </w:p>
    <w:p w14:paraId="0FC45D03"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Installation of Steel</w:t>
      </w:r>
      <w:r w:rsidRPr="002E7977">
        <w:rPr>
          <w:spacing w:val="-4"/>
          <w:sz w:val="20"/>
          <w:szCs w:val="20"/>
        </w:rPr>
        <w:t xml:space="preserve"> </w:t>
      </w:r>
      <w:r w:rsidRPr="002E7977">
        <w:rPr>
          <w:sz w:val="20"/>
          <w:szCs w:val="20"/>
        </w:rPr>
        <w:t>Pipes/Specials</w:t>
      </w:r>
    </w:p>
    <w:p w14:paraId="7B30FBB3"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Welded</w:t>
      </w:r>
      <w:r w:rsidRPr="002E7977">
        <w:rPr>
          <w:spacing w:val="-2"/>
          <w:sz w:val="20"/>
          <w:szCs w:val="20"/>
        </w:rPr>
        <w:t xml:space="preserve"> </w:t>
      </w:r>
      <w:r w:rsidRPr="002E7977">
        <w:rPr>
          <w:sz w:val="20"/>
          <w:szCs w:val="20"/>
        </w:rPr>
        <w:t>Joints</w:t>
      </w:r>
    </w:p>
    <w:p w14:paraId="21350A66"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Specials</w:t>
      </w:r>
    </w:p>
    <w:p w14:paraId="0ADCB503"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Welding</w:t>
      </w:r>
    </w:p>
    <w:p w14:paraId="5018F248"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Cleaning</w:t>
      </w:r>
    </w:p>
    <w:p w14:paraId="681384DA"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Charging of</w:t>
      </w:r>
      <w:r w:rsidRPr="002E7977">
        <w:rPr>
          <w:spacing w:val="-3"/>
          <w:sz w:val="20"/>
          <w:szCs w:val="20"/>
        </w:rPr>
        <w:t xml:space="preserve"> </w:t>
      </w:r>
      <w:r w:rsidRPr="002E7977">
        <w:rPr>
          <w:sz w:val="20"/>
          <w:szCs w:val="20"/>
        </w:rPr>
        <w:t>Pipeline</w:t>
      </w:r>
    </w:p>
    <w:p w14:paraId="4FDC9116"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Maintenance</w:t>
      </w:r>
    </w:p>
    <w:p w14:paraId="5BB6D66D" w14:textId="77777777" w:rsidR="00D867C5" w:rsidRPr="002E7977" w:rsidRDefault="00D867C5" w:rsidP="00542211">
      <w:pPr>
        <w:numPr>
          <w:ilvl w:val="0"/>
          <w:numId w:val="18"/>
        </w:numPr>
        <w:tabs>
          <w:tab w:val="left" w:pos="1175"/>
          <w:tab w:val="left" w:pos="1176"/>
        </w:tabs>
        <w:spacing w:before="60" w:after="60"/>
        <w:ind w:hanging="800"/>
        <w:jc w:val="both"/>
        <w:rPr>
          <w:sz w:val="20"/>
          <w:szCs w:val="20"/>
        </w:rPr>
      </w:pPr>
      <w:r w:rsidRPr="002E7977">
        <w:rPr>
          <w:sz w:val="20"/>
          <w:szCs w:val="20"/>
        </w:rPr>
        <w:t>Acceptance of</w:t>
      </w:r>
      <w:r w:rsidRPr="002E7977">
        <w:rPr>
          <w:spacing w:val="-33"/>
          <w:sz w:val="20"/>
          <w:szCs w:val="20"/>
        </w:rPr>
        <w:t xml:space="preserve"> </w:t>
      </w:r>
      <w:r w:rsidRPr="002E7977">
        <w:rPr>
          <w:sz w:val="20"/>
          <w:szCs w:val="20"/>
        </w:rPr>
        <w:t>pipeline</w:t>
      </w:r>
    </w:p>
    <w:p w14:paraId="104D00D9" w14:textId="77777777" w:rsidR="00D867C5" w:rsidRPr="00D867C5" w:rsidRDefault="00D867C5" w:rsidP="00D867C5">
      <w:pPr>
        <w:spacing w:before="2"/>
        <w:rPr>
          <w:szCs w:val="19"/>
        </w:rPr>
      </w:pPr>
    </w:p>
    <w:p w14:paraId="752631DC" w14:textId="77777777" w:rsidR="00D867C5" w:rsidRPr="00A777BA" w:rsidRDefault="00D867C5" w:rsidP="00542211">
      <w:pPr>
        <w:pStyle w:val="ListParagraph"/>
        <w:numPr>
          <w:ilvl w:val="3"/>
          <w:numId w:val="35"/>
        </w:numPr>
        <w:spacing w:before="240" w:after="240"/>
        <w:ind w:left="1454"/>
        <w:rPr>
          <w:b/>
          <w:bCs/>
        </w:rPr>
      </w:pPr>
      <w:r w:rsidRPr="00A777BA">
        <w:rPr>
          <w:b/>
          <w:bCs/>
        </w:rPr>
        <w:t>General Requirements</w:t>
      </w:r>
    </w:p>
    <w:p w14:paraId="5553CB7E" w14:textId="77777777" w:rsidR="00D867C5" w:rsidRPr="00D867C5" w:rsidRDefault="00D867C5" w:rsidP="00D867C5">
      <w:pPr>
        <w:spacing w:before="5"/>
        <w:rPr>
          <w:b/>
          <w:i/>
          <w:szCs w:val="19"/>
        </w:rPr>
      </w:pPr>
    </w:p>
    <w:p w14:paraId="0AB2834F" w14:textId="77777777" w:rsidR="00D867C5" w:rsidRPr="002E7977" w:rsidRDefault="00D867C5" w:rsidP="002E7977">
      <w:pPr>
        <w:ind w:left="375"/>
        <w:jc w:val="both"/>
        <w:rPr>
          <w:sz w:val="20"/>
          <w:szCs w:val="20"/>
        </w:rPr>
      </w:pPr>
      <w:r w:rsidRPr="002E7977">
        <w:rPr>
          <w:sz w:val="20"/>
          <w:szCs w:val="20"/>
        </w:rPr>
        <w:t>Under this Section of the contract the Contractor shall:</w:t>
      </w:r>
    </w:p>
    <w:p w14:paraId="7D641BB4" w14:textId="77777777" w:rsidR="00D867C5" w:rsidRPr="002E7977" w:rsidRDefault="00D867C5" w:rsidP="002E7977">
      <w:pPr>
        <w:rPr>
          <w:sz w:val="20"/>
          <w:szCs w:val="20"/>
        </w:rPr>
      </w:pPr>
    </w:p>
    <w:p w14:paraId="0487B677" w14:textId="77777777" w:rsidR="00D867C5" w:rsidRPr="002E7977" w:rsidRDefault="00D867C5" w:rsidP="002E7977">
      <w:pPr>
        <w:tabs>
          <w:tab w:val="left" w:pos="1051"/>
        </w:tabs>
        <w:spacing w:line="261" w:lineRule="auto"/>
        <w:ind w:left="1051" w:right="454" w:hanging="677"/>
        <w:rPr>
          <w:sz w:val="20"/>
          <w:szCs w:val="20"/>
        </w:rPr>
      </w:pPr>
      <w:r w:rsidRPr="002E7977">
        <w:rPr>
          <w:sz w:val="20"/>
          <w:szCs w:val="20"/>
        </w:rPr>
        <w:t>(i)</w:t>
      </w:r>
      <w:r w:rsidRPr="002E7977">
        <w:rPr>
          <w:sz w:val="20"/>
          <w:szCs w:val="20"/>
        </w:rPr>
        <w:tab/>
        <w:t>Identify, establish and prepare to the satisfaction of the Engineer, temporary lay-down areas for the pipes and specials to be delivered to</w:t>
      </w:r>
      <w:r w:rsidRPr="002E7977">
        <w:rPr>
          <w:spacing w:val="-7"/>
          <w:sz w:val="20"/>
          <w:szCs w:val="20"/>
        </w:rPr>
        <w:t xml:space="preserve"> </w:t>
      </w:r>
      <w:r w:rsidRPr="002E7977">
        <w:rPr>
          <w:sz w:val="20"/>
          <w:szCs w:val="20"/>
        </w:rPr>
        <w:t>site.</w:t>
      </w:r>
    </w:p>
    <w:p w14:paraId="656FA043" w14:textId="77777777" w:rsidR="00D867C5" w:rsidRPr="002E7977" w:rsidRDefault="00D867C5" w:rsidP="002E7977">
      <w:pPr>
        <w:rPr>
          <w:sz w:val="20"/>
          <w:szCs w:val="20"/>
        </w:rPr>
      </w:pPr>
    </w:p>
    <w:p w14:paraId="06640A8D" w14:textId="77777777" w:rsidR="00D867C5" w:rsidRPr="002E7977" w:rsidRDefault="00D867C5" w:rsidP="00542211">
      <w:pPr>
        <w:numPr>
          <w:ilvl w:val="0"/>
          <w:numId w:val="13"/>
        </w:numPr>
        <w:tabs>
          <w:tab w:val="left" w:pos="1052"/>
          <w:tab w:val="left" w:pos="1053"/>
        </w:tabs>
        <w:ind w:hanging="676"/>
        <w:rPr>
          <w:sz w:val="20"/>
          <w:szCs w:val="20"/>
        </w:rPr>
      </w:pPr>
      <w:r w:rsidRPr="002E7977">
        <w:rPr>
          <w:sz w:val="20"/>
          <w:szCs w:val="20"/>
        </w:rPr>
        <w:t>Arrange</w:t>
      </w:r>
      <w:r w:rsidRPr="002E7977">
        <w:rPr>
          <w:spacing w:val="-5"/>
          <w:sz w:val="20"/>
          <w:szCs w:val="20"/>
        </w:rPr>
        <w:t xml:space="preserve"> </w:t>
      </w:r>
      <w:r w:rsidRPr="002E7977">
        <w:rPr>
          <w:sz w:val="20"/>
          <w:szCs w:val="20"/>
        </w:rPr>
        <w:t>for</w:t>
      </w:r>
      <w:r w:rsidRPr="002E7977">
        <w:rPr>
          <w:spacing w:val="-3"/>
          <w:sz w:val="20"/>
          <w:szCs w:val="20"/>
        </w:rPr>
        <w:t xml:space="preserve"> </w:t>
      </w:r>
      <w:r w:rsidRPr="002E7977">
        <w:rPr>
          <w:sz w:val="20"/>
          <w:szCs w:val="20"/>
        </w:rPr>
        <w:t>the</w:t>
      </w:r>
      <w:r w:rsidRPr="002E7977">
        <w:rPr>
          <w:spacing w:val="-4"/>
          <w:sz w:val="20"/>
          <w:szCs w:val="20"/>
        </w:rPr>
        <w:t xml:space="preserve"> </w:t>
      </w:r>
      <w:r w:rsidRPr="002E7977">
        <w:rPr>
          <w:sz w:val="20"/>
          <w:szCs w:val="20"/>
        </w:rPr>
        <w:t>unloading</w:t>
      </w:r>
      <w:r w:rsidRPr="002E7977">
        <w:rPr>
          <w:spacing w:val="-4"/>
          <w:sz w:val="20"/>
          <w:szCs w:val="20"/>
        </w:rPr>
        <w:t xml:space="preserve"> </w:t>
      </w:r>
      <w:r w:rsidRPr="002E7977">
        <w:rPr>
          <w:sz w:val="20"/>
          <w:szCs w:val="20"/>
        </w:rPr>
        <w:t>of</w:t>
      </w:r>
      <w:r w:rsidRPr="002E7977">
        <w:rPr>
          <w:spacing w:val="-3"/>
          <w:sz w:val="20"/>
          <w:szCs w:val="20"/>
        </w:rPr>
        <w:t xml:space="preserve"> </w:t>
      </w:r>
      <w:r w:rsidRPr="002E7977">
        <w:rPr>
          <w:sz w:val="20"/>
          <w:szCs w:val="20"/>
        </w:rPr>
        <w:t>pipes</w:t>
      </w:r>
      <w:r w:rsidRPr="002E7977">
        <w:rPr>
          <w:spacing w:val="-2"/>
          <w:sz w:val="20"/>
          <w:szCs w:val="20"/>
        </w:rPr>
        <w:t xml:space="preserve"> </w:t>
      </w:r>
      <w:r w:rsidRPr="002E7977">
        <w:rPr>
          <w:sz w:val="20"/>
          <w:szCs w:val="20"/>
        </w:rPr>
        <w:t>and</w:t>
      </w:r>
      <w:r w:rsidRPr="002E7977">
        <w:rPr>
          <w:spacing w:val="-4"/>
          <w:sz w:val="20"/>
          <w:szCs w:val="20"/>
        </w:rPr>
        <w:t xml:space="preserve"> </w:t>
      </w:r>
      <w:r w:rsidRPr="002E7977">
        <w:rPr>
          <w:sz w:val="20"/>
          <w:szCs w:val="20"/>
        </w:rPr>
        <w:t>specials</w:t>
      </w:r>
      <w:r w:rsidRPr="002E7977">
        <w:rPr>
          <w:spacing w:val="-3"/>
          <w:sz w:val="20"/>
          <w:szCs w:val="20"/>
        </w:rPr>
        <w:t xml:space="preserve"> </w:t>
      </w:r>
      <w:r w:rsidRPr="002E7977">
        <w:rPr>
          <w:sz w:val="20"/>
          <w:szCs w:val="20"/>
        </w:rPr>
        <w:t>from</w:t>
      </w:r>
      <w:r w:rsidRPr="002E7977">
        <w:rPr>
          <w:spacing w:val="-2"/>
          <w:sz w:val="20"/>
          <w:szCs w:val="20"/>
        </w:rPr>
        <w:t xml:space="preserve"> </w:t>
      </w:r>
      <w:r w:rsidRPr="002E7977">
        <w:rPr>
          <w:sz w:val="20"/>
          <w:szCs w:val="20"/>
        </w:rPr>
        <w:t>the</w:t>
      </w:r>
      <w:r w:rsidRPr="002E7977">
        <w:rPr>
          <w:spacing w:val="-5"/>
          <w:sz w:val="20"/>
          <w:szCs w:val="20"/>
        </w:rPr>
        <w:t xml:space="preserve"> </w:t>
      </w:r>
      <w:r w:rsidRPr="002E7977">
        <w:rPr>
          <w:sz w:val="20"/>
          <w:szCs w:val="20"/>
        </w:rPr>
        <w:t>trucks</w:t>
      </w:r>
      <w:r w:rsidRPr="002E7977">
        <w:rPr>
          <w:spacing w:val="-4"/>
          <w:sz w:val="20"/>
          <w:szCs w:val="20"/>
        </w:rPr>
        <w:t xml:space="preserve"> </w:t>
      </w:r>
      <w:r w:rsidRPr="002E7977">
        <w:rPr>
          <w:sz w:val="20"/>
          <w:szCs w:val="20"/>
        </w:rPr>
        <w:t>to</w:t>
      </w:r>
      <w:r w:rsidRPr="002E7977">
        <w:rPr>
          <w:spacing w:val="-3"/>
          <w:sz w:val="20"/>
          <w:szCs w:val="20"/>
        </w:rPr>
        <w:t xml:space="preserve"> </w:t>
      </w:r>
      <w:r w:rsidRPr="002E7977">
        <w:rPr>
          <w:sz w:val="20"/>
          <w:szCs w:val="20"/>
        </w:rPr>
        <w:t>be</w:t>
      </w:r>
      <w:r w:rsidRPr="002E7977">
        <w:rPr>
          <w:spacing w:val="-4"/>
          <w:sz w:val="20"/>
          <w:szCs w:val="20"/>
        </w:rPr>
        <w:t xml:space="preserve"> </w:t>
      </w:r>
      <w:r w:rsidRPr="002E7977">
        <w:rPr>
          <w:sz w:val="20"/>
          <w:szCs w:val="20"/>
        </w:rPr>
        <w:t>delivered</w:t>
      </w:r>
      <w:r w:rsidRPr="002E7977">
        <w:rPr>
          <w:spacing w:val="-3"/>
          <w:sz w:val="20"/>
          <w:szCs w:val="20"/>
        </w:rPr>
        <w:t xml:space="preserve"> </w:t>
      </w:r>
      <w:r w:rsidRPr="002E7977">
        <w:rPr>
          <w:sz w:val="20"/>
          <w:szCs w:val="20"/>
        </w:rPr>
        <w:t>to</w:t>
      </w:r>
      <w:r w:rsidRPr="002E7977">
        <w:rPr>
          <w:spacing w:val="-2"/>
          <w:sz w:val="20"/>
          <w:szCs w:val="20"/>
        </w:rPr>
        <w:t xml:space="preserve"> </w:t>
      </w:r>
      <w:r w:rsidRPr="002E7977">
        <w:rPr>
          <w:sz w:val="20"/>
          <w:szCs w:val="20"/>
        </w:rPr>
        <w:t>site.</w:t>
      </w:r>
    </w:p>
    <w:p w14:paraId="46F57F64" w14:textId="77777777" w:rsidR="00D867C5" w:rsidRPr="002E7977" w:rsidRDefault="00D867C5" w:rsidP="002E7977">
      <w:pPr>
        <w:rPr>
          <w:sz w:val="20"/>
          <w:szCs w:val="20"/>
        </w:rPr>
      </w:pPr>
    </w:p>
    <w:p w14:paraId="5324F3B2" w14:textId="77777777" w:rsidR="00D867C5" w:rsidRPr="002E7977" w:rsidRDefault="00D867C5" w:rsidP="00542211">
      <w:pPr>
        <w:numPr>
          <w:ilvl w:val="0"/>
          <w:numId w:val="13"/>
        </w:numPr>
        <w:tabs>
          <w:tab w:val="left" w:pos="1052"/>
        </w:tabs>
        <w:spacing w:line="261" w:lineRule="auto"/>
        <w:ind w:right="455" w:hanging="676"/>
        <w:jc w:val="both"/>
        <w:rPr>
          <w:sz w:val="20"/>
          <w:szCs w:val="20"/>
        </w:rPr>
      </w:pPr>
      <w:r w:rsidRPr="002E7977">
        <w:rPr>
          <w:sz w:val="20"/>
          <w:szCs w:val="20"/>
        </w:rPr>
        <w:t>Identify and check the conditions of the steel pipes and specials as they are delivered to site. Any pipes that are defective are to be reported to the Engineer and arrangements made with the Contractor for its</w:t>
      </w:r>
      <w:r w:rsidRPr="002E7977">
        <w:rPr>
          <w:spacing w:val="-3"/>
          <w:sz w:val="20"/>
          <w:szCs w:val="20"/>
        </w:rPr>
        <w:t xml:space="preserve"> </w:t>
      </w:r>
      <w:r w:rsidRPr="002E7977">
        <w:rPr>
          <w:sz w:val="20"/>
          <w:szCs w:val="20"/>
        </w:rPr>
        <w:t>repair.</w:t>
      </w:r>
    </w:p>
    <w:p w14:paraId="4BA5E1BC" w14:textId="77777777" w:rsidR="00D867C5" w:rsidRPr="002E7977" w:rsidRDefault="00D867C5" w:rsidP="002E7977">
      <w:pPr>
        <w:rPr>
          <w:sz w:val="20"/>
          <w:szCs w:val="20"/>
        </w:rPr>
      </w:pPr>
    </w:p>
    <w:p w14:paraId="35D1BC9E" w14:textId="77777777" w:rsidR="00D867C5" w:rsidRPr="002E7977" w:rsidRDefault="00D867C5" w:rsidP="00542211">
      <w:pPr>
        <w:numPr>
          <w:ilvl w:val="0"/>
          <w:numId w:val="13"/>
        </w:numPr>
        <w:tabs>
          <w:tab w:val="left" w:pos="1052"/>
        </w:tabs>
        <w:ind w:hanging="676"/>
        <w:jc w:val="both"/>
        <w:rPr>
          <w:sz w:val="20"/>
          <w:szCs w:val="20"/>
        </w:rPr>
      </w:pPr>
      <w:r w:rsidRPr="002E7977">
        <w:rPr>
          <w:sz w:val="20"/>
          <w:szCs w:val="20"/>
        </w:rPr>
        <w:t>Install</w:t>
      </w:r>
      <w:r w:rsidRPr="002E7977">
        <w:rPr>
          <w:spacing w:val="-10"/>
          <w:sz w:val="20"/>
          <w:szCs w:val="20"/>
        </w:rPr>
        <w:t xml:space="preserve"> </w:t>
      </w:r>
      <w:r w:rsidRPr="002E7977">
        <w:rPr>
          <w:sz w:val="20"/>
          <w:szCs w:val="20"/>
        </w:rPr>
        <w:t>the</w:t>
      </w:r>
      <w:r w:rsidRPr="002E7977">
        <w:rPr>
          <w:spacing w:val="-10"/>
          <w:sz w:val="20"/>
          <w:szCs w:val="20"/>
        </w:rPr>
        <w:t xml:space="preserve"> </w:t>
      </w:r>
      <w:r w:rsidRPr="002E7977">
        <w:rPr>
          <w:sz w:val="20"/>
          <w:szCs w:val="20"/>
        </w:rPr>
        <w:t>pipes</w:t>
      </w:r>
      <w:r w:rsidRPr="002E7977">
        <w:rPr>
          <w:spacing w:val="-9"/>
          <w:sz w:val="20"/>
          <w:szCs w:val="20"/>
        </w:rPr>
        <w:t xml:space="preserve"> </w:t>
      </w:r>
      <w:r w:rsidRPr="002E7977">
        <w:rPr>
          <w:sz w:val="20"/>
          <w:szCs w:val="20"/>
        </w:rPr>
        <w:t>and</w:t>
      </w:r>
      <w:r w:rsidRPr="002E7977">
        <w:rPr>
          <w:spacing w:val="-10"/>
          <w:sz w:val="20"/>
          <w:szCs w:val="20"/>
        </w:rPr>
        <w:t xml:space="preserve"> </w:t>
      </w:r>
      <w:r w:rsidRPr="002E7977">
        <w:rPr>
          <w:sz w:val="20"/>
          <w:szCs w:val="20"/>
        </w:rPr>
        <w:t>specials</w:t>
      </w:r>
      <w:r w:rsidRPr="002E7977">
        <w:rPr>
          <w:spacing w:val="-9"/>
          <w:sz w:val="20"/>
          <w:szCs w:val="20"/>
        </w:rPr>
        <w:t xml:space="preserve"> </w:t>
      </w:r>
      <w:r w:rsidRPr="002E7977">
        <w:rPr>
          <w:sz w:val="20"/>
          <w:szCs w:val="20"/>
        </w:rPr>
        <w:t>in</w:t>
      </w:r>
      <w:r w:rsidRPr="002E7977">
        <w:rPr>
          <w:spacing w:val="-10"/>
          <w:sz w:val="20"/>
          <w:szCs w:val="20"/>
        </w:rPr>
        <w:t xml:space="preserve"> </w:t>
      </w:r>
      <w:r w:rsidRPr="002E7977">
        <w:rPr>
          <w:sz w:val="20"/>
          <w:szCs w:val="20"/>
        </w:rPr>
        <w:t>the</w:t>
      </w:r>
      <w:r w:rsidRPr="002E7977">
        <w:rPr>
          <w:spacing w:val="-11"/>
          <w:sz w:val="20"/>
          <w:szCs w:val="20"/>
        </w:rPr>
        <w:t xml:space="preserve"> </w:t>
      </w:r>
      <w:r w:rsidRPr="002E7977">
        <w:rPr>
          <w:sz w:val="20"/>
          <w:szCs w:val="20"/>
        </w:rPr>
        <w:t>trenches</w:t>
      </w:r>
      <w:r w:rsidRPr="002E7977">
        <w:rPr>
          <w:spacing w:val="-9"/>
          <w:sz w:val="20"/>
          <w:szCs w:val="20"/>
        </w:rPr>
        <w:t xml:space="preserve"> </w:t>
      </w:r>
      <w:r w:rsidRPr="002E7977">
        <w:rPr>
          <w:sz w:val="20"/>
          <w:szCs w:val="20"/>
        </w:rPr>
        <w:t>and</w:t>
      </w:r>
      <w:r w:rsidRPr="002E7977">
        <w:rPr>
          <w:spacing w:val="-10"/>
          <w:sz w:val="20"/>
          <w:szCs w:val="20"/>
        </w:rPr>
        <w:t xml:space="preserve"> </w:t>
      </w:r>
      <w:r w:rsidRPr="002E7977">
        <w:rPr>
          <w:sz w:val="20"/>
          <w:szCs w:val="20"/>
        </w:rPr>
        <w:t>make</w:t>
      </w:r>
      <w:r w:rsidRPr="002E7977">
        <w:rPr>
          <w:spacing w:val="-10"/>
          <w:sz w:val="20"/>
          <w:szCs w:val="20"/>
        </w:rPr>
        <w:t xml:space="preserve"> </w:t>
      </w:r>
      <w:r w:rsidRPr="002E7977">
        <w:rPr>
          <w:sz w:val="20"/>
          <w:szCs w:val="20"/>
        </w:rPr>
        <w:t>the</w:t>
      </w:r>
      <w:r w:rsidRPr="002E7977">
        <w:rPr>
          <w:spacing w:val="-10"/>
          <w:sz w:val="20"/>
          <w:szCs w:val="20"/>
        </w:rPr>
        <w:t xml:space="preserve"> </w:t>
      </w:r>
      <w:r w:rsidRPr="002E7977">
        <w:rPr>
          <w:sz w:val="20"/>
          <w:szCs w:val="20"/>
        </w:rPr>
        <w:t>necessary</w:t>
      </w:r>
      <w:r w:rsidRPr="002E7977">
        <w:rPr>
          <w:spacing w:val="-9"/>
          <w:sz w:val="20"/>
          <w:szCs w:val="20"/>
        </w:rPr>
        <w:t xml:space="preserve"> </w:t>
      </w:r>
      <w:r w:rsidRPr="002E7977">
        <w:rPr>
          <w:sz w:val="20"/>
          <w:szCs w:val="20"/>
        </w:rPr>
        <w:t>joints.</w:t>
      </w:r>
    </w:p>
    <w:p w14:paraId="4A3DD2A3" w14:textId="77777777" w:rsidR="00D867C5" w:rsidRPr="002E7977" w:rsidRDefault="00D867C5" w:rsidP="002E7977">
      <w:pPr>
        <w:rPr>
          <w:sz w:val="20"/>
          <w:szCs w:val="20"/>
        </w:rPr>
      </w:pPr>
    </w:p>
    <w:p w14:paraId="40C69DDE" w14:textId="77777777" w:rsidR="00D867C5" w:rsidRPr="002E7977" w:rsidRDefault="00D867C5" w:rsidP="002E7977">
      <w:pPr>
        <w:ind w:left="375"/>
        <w:jc w:val="both"/>
        <w:rPr>
          <w:sz w:val="20"/>
          <w:szCs w:val="20"/>
        </w:rPr>
      </w:pPr>
      <w:r w:rsidRPr="002E7977">
        <w:rPr>
          <w:sz w:val="20"/>
          <w:szCs w:val="20"/>
        </w:rPr>
        <w:t>(ix)      Provide equipment and material and carry out radiographic examination of welded joints.</w:t>
      </w:r>
    </w:p>
    <w:p w14:paraId="1EA321A5" w14:textId="77777777" w:rsidR="00D867C5" w:rsidRPr="002E7977" w:rsidRDefault="00D867C5" w:rsidP="002E7977">
      <w:pPr>
        <w:rPr>
          <w:sz w:val="20"/>
          <w:szCs w:val="20"/>
        </w:rPr>
      </w:pPr>
    </w:p>
    <w:p w14:paraId="734E822B" w14:textId="77777777" w:rsidR="00D867C5" w:rsidRPr="002E7977" w:rsidRDefault="00D867C5" w:rsidP="002E7977">
      <w:pPr>
        <w:ind w:left="375"/>
        <w:jc w:val="both"/>
        <w:rPr>
          <w:sz w:val="20"/>
          <w:szCs w:val="20"/>
        </w:rPr>
      </w:pPr>
      <w:r w:rsidRPr="002E7977">
        <w:rPr>
          <w:sz w:val="20"/>
          <w:szCs w:val="20"/>
        </w:rPr>
        <w:t>(xii)    Make good the external coating, internal epoxy lining at joints and clean out the pipeline.</w:t>
      </w:r>
    </w:p>
    <w:p w14:paraId="25E4938C" w14:textId="77777777" w:rsidR="00D867C5" w:rsidRPr="00D867C5" w:rsidRDefault="00D867C5" w:rsidP="00D867C5">
      <w:pPr>
        <w:spacing w:before="3"/>
        <w:rPr>
          <w:szCs w:val="19"/>
        </w:rPr>
      </w:pPr>
    </w:p>
    <w:p w14:paraId="4CFD394D" w14:textId="77777777" w:rsidR="00D867C5" w:rsidRPr="00A777BA" w:rsidRDefault="00D867C5" w:rsidP="00542211">
      <w:pPr>
        <w:pStyle w:val="ListParagraph"/>
        <w:numPr>
          <w:ilvl w:val="3"/>
          <w:numId w:val="35"/>
        </w:numPr>
        <w:spacing w:before="240" w:after="240"/>
        <w:ind w:left="1454"/>
        <w:rPr>
          <w:b/>
          <w:bCs/>
        </w:rPr>
      </w:pPr>
      <w:r w:rsidRPr="00A777BA">
        <w:rPr>
          <w:b/>
          <w:bCs/>
        </w:rPr>
        <w:t>Transporting and Unloading of Pipes</w:t>
      </w:r>
    </w:p>
    <w:p w14:paraId="298C17D7" w14:textId="77777777" w:rsidR="00D867C5" w:rsidRPr="00D867C5" w:rsidRDefault="00D867C5" w:rsidP="00D867C5">
      <w:pPr>
        <w:spacing w:before="5"/>
        <w:rPr>
          <w:b/>
          <w:i/>
          <w:szCs w:val="19"/>
        </w:rPr>
      </w:pPr>
    </w:p>
    <w:p w14:paraId="7E7B56E9" w14:textId="77777777" w:rsidR="00D867C5" w:rsidRPr="002E7977" w:rsidRDefault="00D867C5" w:rsidP="00D867C5">
      <w:pPr>
        <w:spacing w:line="261" w:lineRule="auto"/>
        <w:ind w:left="375" w:right="454"/>
        <w:jc w:val="both"/>
        <w:rPr>
          <w:sz w:val="20"/>
          <w:szCs w:val="20"/>
        </w:rPr>
      </w:pPr>
      <w:r w:rsidRPr="002E7977">
        <w:rPr>
          <w:sz w:val="20"/>
          <w:szCs w:val="20"/>
        </w:rPr>
        <w:t>The</w:t>
      </w:r>
      <w:r w:rsidRPr="002E7977">
        <w:rPr>
          <w:spacing w:val="-8"/>
          <w:sz w:val="20"/>
          <w:szCs w:val="20"/>
        </w:rPr>
        <w:t xml:space="preserve"> </w:t>
      </w:r>
      <w:r w:rsidRPr="002E7977">
        <w:rPr>
          <w:sz w:val="20"/>
          <w:szCs w:val="20"/>
        </w:rPr>
        <w:t>Contractor</w:t>
      </w:r>
      <w:r w:rsidRPr="002E7977">
        <w:rPr>
          <w:spacing w:val="-8"/>
          <w:sz w:val="20"/>
          <w:szCs w:val="20"/>
        </w:rPr>
        <w:t xml:space="preserve"> </w:t>
      </w:r>
      <w:r w:rsidRPr="002E7977">
        <w:rPr>
          <w:sz w:val="20"/>
          <w:szCs w:val="20"/>
        </w:rPr>
        <w:t>shall</w:t>
      </w:r>
      <w:r w:rsidRPr="002E7977">
        <w:rPr>
          <w:spacing w:val="-7"/>
          <w:sz w:val="20"/>
          <w:szCs w:val="20"/>
        </w:rPr>
        <w:t xml:space="preserve"> </w:t>
      </w:r>
      <w:r w:rsidRPr="002E7977">
        <w:rPr>
          <w:sz w:val="20"/>
          <w:szCs w:val="20"/>
        </w:rPr>
        <w:t>examine</w:t>
      </w:r>
      <w:r w:rsidRPr="002E7977">
        <w:rPr>
          <w:spacing w:val="-8"/>
          <w:sz w:val="20"/>
          <w:szCs w:val="20"/>
        </w:rPr>
        <w:t xml:space="preserve"> </w:t>
      </w:r>
      <w:r w:rsidRPr="002E7977">
        <w:rPr>
          <w:sz w:val="20"/>
          <w:szCs w:val="20"/>
        </w:rPr>
        <w:t>visually</w:t>
      </w:r>
      <w:r w:rsidRPr="002E7977">
        <w:rPr>
          <w:spacing w:val="-8"/>
          <w:sz w:val="20"/>
          <w:szCs w:val="20"/>
        </w:rPr>
        <w:t xml:space="preserve"> </w:t>
      </w:r>
      <w:r w:rsidRPr="002E7977">
        <w:rPr>
          <w:sz w:val="20"/>
          <w:szCs w:val="20"/>
        </w:rPr>
        <w:t>and</w:t>
      </w:r>
      <w:r w:rsidRPr="002E7977">
        <w:rPr>
          <w:spacing w:val="-7"/>
          <w:sz w:val="20"/>
          <w:szCs w:val="20"/>
        </w:rPr>
        <w:t xml:space="preserve"> </w:t>
      </w:r>
      <w:r w:rsidRPr="002E7977">
        <w:rPr>
          <w:sz w:val="20"/>
          <w:szCs w:val="20"/>
        </w:rPr>
        <w:t>by</w:t>
      </w:r>
      <w:r w:rsidRPr="002E7977">
        <w:rPr>
          <w:spacing w:val="-9"/>
          <w:sz w:val="20"/>
          <w:szCs w:val="20"/>
        </w:rPr>
        <w:t xml:space="preserve"> </w:t>
      </w:r>
      <w:r w:rsidRPr="002E7977">
        <w:rPr>
          <w:sz w:val="20"/>
          <w:szCs w:val="20"/>
        </w:rPr>
        <w:t>means</w:t>
      </w:r>
      <w:r w:rsidRPr="002E7977">
        <w:rPr>
          <w:spacing w:val="-7"/>
          <w:sz w:val="20"/>
          <w:szCs w:val="20"/>
        </w:rPr>
        <w:t xml:space="preserve"> </w:t>
      </w:r>
      <w:r w:rsidRPr="002E7977">
        <w:rPr>
          <w:sz w:val="20"/>
          <w:szCs w:val="20"/>
        </w:rPr>
        <w:t>of</w:t>
      </w:r>
      <w:r w:rsidRPr="002E7977">
        <w:rPr>
          <w:spacing w:val="-7"/>
          <w:sz w:val="20"/>
          <w:szCs w:val="20"/>
        </w:rPr>
        <w:t xml:space="preserve"> </w:t>
      </w:r>
      <w:r w:rsidRPr="002E7977">
        <w:rPr>
          <w:sz w:val="20"/>
          <w:szCs w:val="20"/>
        </w:rPr>
        <w:t>the</w:t>
      </w:r>
      <w:r w:rsidRPr="002E7977">
        <w:rPr>
          <w:spacing w:val="-8"/>
          <w:sz w:val="20"/>
          <w:szCs w:val="20"/>
        </w:rPr>
        <w:t xml:space="preserve"> </w:t>
      </w:r>
      <w:r w:rsidRPr="002E7977">
        <w:rPr>
          <w:sz w:val="20"/>
          <w:szCs w:val="20"/>
        </w:rPr>
        <w:t>appropriate</w:t>
      </w:r>
      <w:r w:rsidRPr="002E7977">
        <w:rPr>
          <w:spacing w:val="-7"/>
          <w:sz w:val="20"/>
          <w:szCs w:val="20"/>
        </w:rPr>
        <w:t xml:space="preserve"> </w:t>
      </w:r>
      <w:r w:rsidRPr="002E7977">
        <w:rPr>
          <w:sz w:val="20"/>
          <w:szCs w:val="20"/>
        </w:rPr>
        <w:t>detectors,</w:t>
      </w:r>
      <w:r w:rsidRPr="002E7977">
        <w:rPr>
          <w:spacing w:val="-8"/>
          <w:sz w:val="20"/>
          <w:szCs w:val="20"/>
        </w:rPr>
        <w:t xml:space="preserve"> </w:t>
      </w:r>
      <w:r w:rsidRPr="002E7977">
        <w:rPr>
          <w:sz w:val="20"/>
          <w:szCs w:val="20"/>
        </w:rPr>
        <w:t>on</w:t>
      </w:r>
      <w:r w:rsidRPr="002E7977">
        <w:rPr>
          <w:spacing w:val="-8"/>
          <w:sz w:val="20"/>
          <w:szCs w:val="20"/>
        </w:rPr>
        <w:t xml:space="preserve"> </w:t>
      </w:r>
      <w:r w:rsidRPr="002E7977">
        <w:rPr>
          <w:sz w:val="20"/>
          <w:szCs w:val="20"/>
        </w:rPr>
        <w:t>arrival</w:t>
      </w:r>
      <w:r w:rsidRPr="002E7977">
        <w:rPr>
          <w:spacing w:val="-7"/>
          <w:sz w:val="20"/>
          <w:szCs w:val="20"/>
        </w:rPr>
        <w:t xml:space="preserve"> </w:t>
      </w:r>
      <w:r w:rsidRPr="002E7977">
        <w:rPr>
          <w:sz w:val="20"/>
          <w:szCs w:val="20"/>
        </w:rPr>
        <w:t>of</w:t>
      </w:r>
      <w:r w:rsidRPr="002E7977">
        <w:rPr>
          <w:spacing w:val="-7"/>
          <w:sz w:val="20"/>
          <w:szCs w:val="20"/>
        </w:rPr>
        <w:t xml:space="preserve"> </w:t>
      </w:r>
      <w:r w:rsidRPr="002E7977">
        <w:rPr>
          <w:sz w:val="20"/>
          <w:szCs w:val="20"/>
        </w:rPr>
        <w:t>the</w:t>
      </w:r>
      <w:r w:rsidRPr="002E7977">
        <w:rPr>
          <w:spacing w:val="-9"/>
          <w:sz w:val="20"/>
          <w:szCs w:val="20"/>
        </w:rPr>
        <w:t xml:space="preserve"> </w:t>
      </w:r>
      <w:r w:rsidRPr="002E7977">
        <w:rPr>
          <w:sz w:val="20"/>
          <w:szCs w:val="20"/>
        </w:rPr>
        <w:t>pipes</w:t>
      </w:r>
      <w:r w:rsidRPr="002E7977">
        <w:rPr>
          <w:spacing w:val="-8"/>
          <w:sz w:val="20"/>
          <w:szCs w:val="20"/>
        </w:rPr>
        <w:t xml:space="preserve"> </w:t>
      </w:r>
      <w:r w:rsidRPr="002E7977">
        <w:rPr>
          <w:sz w:val="20"/>
          <w:szCs w:val="20"/>
        </w:rPr>
        <w:t>prior to off-loading, the external coating and internal lining of all pipes in the presence of a Rand Water representative.</w:t>
      </w:r>
      <w:r w:rsidRPr="002E7977">
        <w:rPr>
          <w:spacing w:val="-3"/>
          <w:sz w:val="20"/>
          <w:szCs w:val="20"/>
        </w:rPr>
        <w:t xml:space="preserve"> </w:t>
      </w:r>
      <w:r w:rsidRPr="002E7977">
        <w:rPr>
          <w:sz w:val="20"/>
          <w:szCs w:val="20"/>
        </w:rPr>
        <w:t>Any</w:t>
      </w:r>
      <w:r w:rsidRPr="002E7977">
        <w:rPr>
          <w:spacing w:val="-4"/>
          <w:sz w:val="20"/>
          <w:szCs w:val="20"/>
        </w:rPr>
        <w:t xml:space="preserve"> </w:t>
      </w:r>
      <w:r w:rsidRPr="002E7977">
        <w:rPr>
          <w:sz w:val="20"/>
          <w:szCs w:val="20"/>
        </w:rPr>
        <w:t>defects</w:t>
      </w:r>
      <w:r w:rsidRPr="002E7977">
        <w:rPr>
          <w:spacing w:val="-4"/>
          <w:sz w:val="20"/>
          <w:szCs w:val="20"/>
        </w:rPr>
        <w:t xml:space="preserve"> </w:t>
      </w:r>
      <w:r w:rsidRPr="002E7977">
        <w:rPr>
          <w:sz w:val="20"/>
          <w:szCs w:val="20"/>
        </w:rPr>
        <w:t>must</w:t>
      </w:r>
      <w:r w:rsidRPr="002E7977">
        <w:rPr>
          <w:spacing w:val="-4"/>
          <w:sz w:val="20"/>
          <w:szCs w:val="20"/>
        </w:rPr>
        <w:t xml:space="preserve"> </w:t>
      </w:r>
      <w:r w:rsidRPr="002E7977">
        <w:rPr>
          <w:sz w:val="20"/>
          <w:szCs w:val="20"/>
        </w:rPr>
        <w:t>be</w:t>
      </w:r>
      <w:r w:rsidRPr="002E7977">
        <w:rPr>
          <w:spacing w:val="-4"/>
          <w:sz w:val="20"/>
          <w:szCs w:val="20"/>
        </w:rPr>
        <w:t xml:space="preserve"> </w:t>
      </w:r>
      <w:r w:rsidRPr="002E7977">
        <w:rPr>
          <w:sz w:val="20"/>
          <w:szCs w:val="20"/>
        </w:rPr>
        <w:t>recorded</w:t>
      </w:r>
      <w:r w:rsidRPr="002E7977">
        <w:rPr>
          <w:spacing w:val="-4"/>
          <w:sz w:val="20"/>
          <w:szCs w:val="20"/>
        </w:rPr>
        <w:t xml:space="preserve"> </w:t>
      </w:r>
      <w:r w:rsidRPr="002E7977">
        <w:rPr>
          <w:sz w:val="20"/>
          <w:szCs w:val="20"/>
        </w:rPr>
        <w:t>and</w:t>
      </w:r>
      <w:r w:rsidRPr="002E7977">
        <w:rPr>
          <w:spacing w:val="-4"/>
          <w:sz w:val="20"/>
          <w:szCs w:val="20"/>
        </w:rPr>
        <w:t xml:space="preserve"> </w:t>
      </w:r>
      <w:r w:rsidRPr="002E7977">
        <w:rPr>
          <w:sz w:val="20"/>
          <w:szCs w:val="20"/>
        </w:rPr>
        <w:t>shall</w:t>
      </w:r>
      <w:r w:rsidRPr="002E7977">
        <w:rPr>
          <w:spacing w:val="-2"/>
          <w:sz w:val="20"/>
          <w:szCs w:val="20"/>
        </w:rPr>
        <w:t xml:space="preserve"> </w:t>
      </w:r>
      <w:r w:rsidRPr="002E7977">
        <w:rPr>
          <w:sz w:val="20"/>
          <w:szCs w:val="20"/>
        </w:rPr>
        <w:t>be</w:t>
      </w:r>
      <w:r w:rsidRPr="002E7977">
        <w:rPr>
          <w:spacing w:val="-4"/>
          <w:sz w:val="20"/>
          <w:szCs w:val="20"/>
        </w:rPr>
        <w:t xml:space="preserve"> </w:t>
      </w:r>
      <w:r w:rsidRPr="002E7977">
        <w:rPr>
          <w:sz w:val="20"/>
          <w:szCs w:val="20"/>
        </w:rPr>
        <w:t>repaired</w:t>
      </w:r>
      <w:r w:rsidRPr="002E7977">
        <w:rPr>
          <w:spacing w:val="-4"/>
          <w:sz w:val="20"/>
          <w:szCs w:val="20"/>
        </w:rPr>
        <w:t xml:space="preserve"> </w:t>
      </w:r>
      <w:r w:rsidRPr="002E7977">
        <w:rPr>
          <w:sz w:val="20"/>
          <w:szCs w:val="20"/>
        </w:rPr>
        <w:t>by</w:t>
      </w:r>
      <w:r w:rsidRPr="002E7977">
        <w:rPr>
          <w:spacing w:val="-4"/>
          <w:sz w:val="20"/>
          <w:szCs w:val="20"/>
        </w:rPr>
        <w:t xml:space="preserve"> </w:t>
      </w:r>
      <w:r w:rsidRPr="002E7977">
        <w:rPr>
          <w:sz w:val="20"/>
          <w:szCs w:val="20"/>
        </w:rPr>
        <w:t>the</w:t>
      </w:r>
      <w:r w:rsidRPr="002E7977">
        <w:rPr>
          <w:spacing w:val="-5"/>
          <w:sz w:val="20"/>
          <w:szCs w:val="20"/>
        </w:rPr>
        <w:t xml:space="preserve"> </w:t>
      </w:r>
      <w:r w:rsidRPr="002E7977">
        <w:rPr>
          <w:sz w:val="20"/>
          <w:szCs w:val="20"/>
        </w:rPr>
        <w:t>pipe</w:t>
      </w:r>
      <w:r w:rsidRPr="002E7977">
        <w:rPr>
          <w:spacing w:val="-3"/>
          <w:sz w:val="20"/>
          <w:szCs w:val="20"/>
        </w:rPr>
        <w:t xml:space="preserve"> </w:t>
      </w:r>
      <w:r w:rsidRPr="002E7977">
        <w:rPr>
          <w:sz w:val="20"/>
          <w:szCs w:val="20"/>
        </w:rPr>
        <w:t>supplier.</w:t>
      </w:r>
    </w:p>
    <w:p w14:paraId="5CC2379B" w14:textId="77777777" w:rsidR="00D867C5" w:rsidRPr="002E7977" w:rsidRDefault="00D867C5" w:rsidP="00D867C5">
      <w:pPr>
        <w:spacing w:before="7"/>
        <w:rPr>
          <w:sz w:val="20"/>
          <w:szCs w:val="20"/>
        </w:rPr>
      </w:pPr>
    </w:p>
    <w:p w14:paraId="21DC2507" w14:textId="77777777" w:rsidR="00D867C5" w:rsidRPr="002E7977" w:rsidRDefault="00D867C5" w:rsidP="00D867C5">
      <w:pPr>
        <w:spacing w:line="261" w:lineRule="auto"/>
        <w:ind w:left="375" w:right="390"/>
        <w:rPr>
          <w:sz w:val="20"/>
          <w:szCs w:val="20"/>
        </w:rPr>
      </w:pPr>
      <w:r w:rsidRPr="002E7977">
        <w:rPr>
          <w:sz w:val="20"/>
          <w:szCs w:val="20"/>
        </w:rPr>
        <w:t>The Contractor shall unload the pipes from the supplier’s trucks and lay them down in the temporary indicated lay-down area and/or certain positions along the route of the pipeline on sand bags.</w:t>
      </w:r>
    </w:p>
    <w:p w14:paraId="158550B7" w14:textId="77777777" w:rsidR="00D867C5" w:rsidRPr="002E7977" w:rsidRDefault="00D867C5" w:rsidP="00D867C5">
      <w:pPr>
        <w:spacing w:before="9"/>
        <w:rPr>
          <w:sz w:val="20"/>
          <w:szCs w:val="20"/>
        </w:rPr>
      </w:pPr>
    </w:p>
    <w:p w14:paraId="367647C9" w14:textId="77777777" w:rsidR="00D867C5" w:rsidRPr="002E7977" w:rsidRDefault="00D867C5" w:rsidP="00D867C5">
      <w:pPr>
        <w:spacing w:line="261" w:lineRule="auto"/>
        <w:ind w:left="375" w:right="390"/>
        <w:rPr>
          <w:sz w:val="20"/>
          <w:szCs w:val="20"/>
        </w:rPr>
      </w:pPr>
      <w:r w:rsidRPr="002E7977">
        <w:rPr>
          <w:sz w:val="20"/>
          <w:szCs w:val="20"/>
        </w:rPr>
        <w:t>The pipes at all stages, shall be protected against damage, and shall be lifted by means of approved broad- band slings and spreader beams.</w:t>
      </w:r>
    </w:p>
    <w:p w14:paraId="72ACB28C" w14:textId="77777777" w:rsidR="00D867C5" w:rsidRPr="002E7977" w:rsidRDefault="00D867C5" w:rsidP="00D867C5">
      <w:pPr>
        <w:spacing w:before="7"/>
        <w:rPr>
          <w:sz w:val="20"/>
          <w:szCs w:val="20"/>
        </w:rPr>
      </w:pPr>
    </w:p>
    <w:p w14:paraId="664A9E77" w14:textId="77777777" w:rsidR="00D867C5" w:rsidRPr="002E7977" w:rsidRDefault="00D867C5" w:rsidP="00D867C5">
      <w:pPr>
        <w:spacing w:line="261" w:lineRule="auto"/>
        <w:ind w:left="375" w:right="457"/>
        <w:jc w:val="both"/>
        <w:rPr>
          <w:sz w:val="20"/>
          <w:szCs w:val="20"/>
        </w:rPr>
      </w:pPr>
      <w:r w:rsidRPr="002E7977">
        <w:rPr>
          <w:sz w:val="20"/>
          <w:szCs w:val="20"/>
        </w:rPr>
        <w:t>The use of chains, wire ropes, etc, will not be permitted and the pipes shall be supported on pipe storage mounds provided by the Contractor while in the storage areas or when placed alongside the trench. (Sawdust filled bags shall not be used).</w:t>
      </w:r>
    </w:p>
    <w:p w14:paraId="57AE33F0" w14:textId="77777777" w:rsidR="00D867C5" w:rsidRPr="00D867C5" w:rsidRDefault="00D867C5" w:rsidP="00D867C5">
      <w:pPr>
        <w:spacing w:before="7"/>
        <w:rPr>
          <w:sz w:val="20"/>
          <w:szCs w:val="19"/>
        </w:rPr>
      </w:pPr>
    </w:p>
    <w:p w14:paraId="510B6FEE" w14:textId="77777777" w:rsidR="00D867C5" w:rsidRPr="00A777BA" w:rsidRDefault="00D867C5" w:rsidP="00542211">
      <w:pPr>
        <w:pStyle w:val="ListParagraph"/>
        <w:numPr>
          <w:ilvl w:val="3"/>
          <w:numId w:val="35"/>
        </w:numPr>
        <w:spacing w:before="240" w:after="240"/>
        <w:ind w:left="1454"/>
        <w:rPr>
          <w:b/>
          <w:bCs/>
        </w:rPr>
      </w:pPr>
      <w:r w:rsidRPr="00A777BA">
        <w:rPr>
          <w:b/>
          <w:bCs/>
        </w:rPr>
        <w:t>Handling of pipes</w:t>
      </w:r>
    </w:p>
    <w:p w14:paraId="3ED1CCF6" w14:textId="77777777" w:rsidR="00D867C5" w:rsidRPr="00D867C5" w:rsidRDefault="00D867C5" w:rsidP="00D867C5">
      <w:pPr>
        <w:spacing w:before="1"/>
        <w:rPr>
          <w:b/>
          <w:i/>
          <w:sz w:val="23"/>
          <w:szCs w:val="19"/>
        </w:rPr>
      </w:pPr>
    </w:p>
    <w:p w14:paraId="11B0C87F" w14:textId="77777777" w:rsidR="00D867C5" w:rsidRPr="002E7977" w:rsidRDefault="00D867C5" w:rsidP="00D867C5">
      <w:pPr>
        <w:spacing w:before="93" w:line="261" w:lineRule="auto"/>
        <w:ind w:left="375" w:right="453"/>
        <w:jc w:val="both"/>
        <w:rPr>
          <w:sz w:val="20"/>
          <w:szCs w:val="20"/>
        </w:rPr>
      </w:pPr>
      <w:r w:rsidRPr="002E7977">
        <w:rPr>
          <w:sz w:val="20"/>
          <w:szCs w:val="20"/>
        </w:rPr>
        <w:t>The Tenderer shall state in his offer the plant he proposes to use for unloading, bracing and placing the pipes and specials in the trench. All plant shall be subject to the approval of the Engineer. The plant and bracing shall be designed so as not to damage the pipes, the lining and sheeting or disturb existing pipelines.</w:t>
      </w:r>
    </w:p>
    <w:p w14:paraId="46085C6B" w14:textId="77777777" w:rsidR="00D867C5" w:rsidRPr="002E7977" w:rsidRDefault="00D867C5" w:rsidP="00D867C5">
      <w:pPr>
        <w:spacing w:before="8"/>
        <w:rPr>
          <w:sz w:val="20"/>
          <w:szCs w:val="20"/>
        </w:rPr>
      </w:pPr>
    </w:p>
    <w:p w14:paraId="49CE5C1F" w14:textId="77777777" w:rsidR="00D867C5" w:rsidRPr="002E7977" w:rsidRDefault="00D867C5" w:rsidP="00D867C5">
      <w:pPr>
        <w:spacing w:line="261" w:lineRule="auto"/>
        <w:ind w:left="375" w:right="453"/>
        <w:jc w:val="both"/>
        <w:rPr>
          <w:sz w:val="20"/>
          <w:szCs w:val="20"/>
        </w:rPr>
      </w:pPr>
      <w:r w:rsidRPr="002E7977">
        <w:rPr>
          <w:sz w:val="20"/>
          <w:szCs w:val="20"/>
        </w:rPr>
        <w:t>Before</w:t>
      </w:r>
      <w:r w:rsidRPr="002E7977">
        <w:rPr>
          <w:spacing w:val="-6"/>
          <w:sz w:val="20"/>
          <w:szCs w:val="20"/>
        </w:rPr>
        <w:t xml:space="preserve"> </w:t>
      </w:r>
      <w:r w:rsidRPr="002E7977">
        <w:rPr>
          <w:sz w:val="20"/>
          <w:szCs w:val="20"/>
        </w:rPr>
        <w:t>placing</w:t>
      </w:r>
      <w:r w:rsidRPr="002E7977">
        <w:rPr>
          <w:spacing w:val="-8"/>
          <w:sz w:val="20"/>
          <w:szCs w:val="20"/>
        </w:rPr>
        <w:t xml:space="preserve"> </w:t>
      </w:r>
      <w:r w:rsidRPr="002E7977">
        <w:rPr>
          <w:sz w:val="20"/>
          <w:szCs w:val="20"/>
        </w:rPr>
        <w:t>the</w:t>
      </w:r>
      <w:r w:rsidRPr="002E7977">
        <w:rPr>
          <w:spacing w:val="-8"/>
          <w:sz w:val="20"/>
          <w:szCs w:val="20"/>
        </w:rPr>
        <w:t xml:space="preserve"> </w:t>
      </w:r>
      <w:r w:rsidRPr="002E7977">
        <w:rPr>
          <w:sz w:val="20"/>
          <w:szCs w:val="20"/>
        </w:rPr>
        <w:t>pipes</w:t>
      </w:r>
      <w:r w:rsidRPr="002E7977">
        <w:rPr>
          <w:spacing w:val="-7"/>
          <w:sz w:val="20"/>
          <w:szCs w:val="20"/>
        </w:rPr>
        <w:t xml:space="preserve"> </w:t>
      </w:r>
      <w:r w:rsidRPr="002E7977">
        <w:rPr>
          <w:sz w:val="20"/>
          <w:szCs w:val="20"/>
        </w:rPr>
        <w:t>in</w:t>
      </w:r>
      <w:r w:rsidRPr="002E7977">
        <w:rPr>
          <w:spacing w:val="-6"/>
          <w:sz w:val="20"/>
          <w:szCs w:val="20"/>
        </w:rPr>
        <w:t xml:space="preserve"> </w:t>
      </w:r>
      <w:r w:rsidRPr="002E7977">
        <w:rPr>
          <w:sz w:val="20"/>
          <w:szCs w:val="20"/>
        </w:rPr>
        <w:t>the</w:t>
      </w:r>
      <w:r w:rsidRPr="002E7977">
        <w:rPr>
          <w:spacing w:val="-8"/>
          <w:sz w:val="20"/>
          <w:szCs w:val="20"/>
        </w:rPr>
        <w:t xml:space="preserve"> </w:t>
      </w:r>
      <w:r w:rsidRPr="002E7977">
        <w:rPr>
          <w:sz w:val="20"/>
          <w:szCs w:val="20"/>
        </w:rPr>
        <w:t>trench</w:t>
      </w:r>
      <w:r w:rsidRPr="002E7977">
        <w:rPr>
          <w:spacing w:val="-8"/>
          <w:sz w:val="20"/>
          <w:szCs w:val="20"/>
        </w:rPr>
        <w:t xml:space="preserve"> </w:t>
      </w:r>
      <w:r w:rsidRPr="002E7977">
        <w:rPr>
          <w:sz w:val="20"/>
          <w:szCs w:val="20"/>
        </w:rPr>
        <w:t>the</w:t>
      </w:r>
      <w:r w:rsidRPr="002E7977">
        <w:rPr>
          <w:spacing w:val="-8"/>
          <w:sz w:val="20"/>
          <w:szCs w:val="20"/>
        </w:rPr>
        <w:t xml:space="preserve"> </w:t>
      </w:r>
      <w:r w:rsidRPr="002E7977">
        <w:rPr>
          <w:sz w:val="20"/>
          <w:szCs w:val="20"/>
        </w:rPr>
        <w:t>measures</w:t>
      </w:r>
      <w:r w:rsidRPr="002E7977">
        <w:rPr>
          <w:spacing w:val="-7"/>
          <w:sz w:val="20"/>
          <w:szCs w:val="20"/>
        </w:rPr>
        <w:t xml:space="preserve"> </w:t>
      </w:r>
      <w:r w:rsidRPr="002E7977">
        <w:rPr>
          <w:sz w:val="20"/>
          <w:szCs w:val="20"/>
        </w:rPr>
        <w:t>taken</w:t>
      </w:r>
      <w:r w:rsidRPr="002E7977">
        <w:rPr>
          <w:spacing w:val="-8"/>
          <w:sz w:val="20"/>
          <w:szCs w:val="20"/>
        </w:rPr>
        <w:t xml:space="preserve"> </w:t>
      </w:r>
      <w:r w:rsidRPr="002E7977">
        <w:rPr>
          <w:sz w:val="20"/>
          <w:szCs w:val="20"/>
        </w:rPr>
        <w:t>to</w:t>
      </w:r>
      <w:r w:rsidRPr="002E7977">
        <w:rPr>
          <w:spacing w:val="-8"/>
          <w:sz w:val="20"/>
          <w:szCs w:val="20"/>
        </w:rPr>
        <w:t xml:space="preserve"> </w:t>
      </w:r>
      <w:r w:rsidRPr="002E7977">
        <w:rPr>
          <w:sz w:val="20"/>
          <w:szCs w:val="20"/>
        </w:rPr>
        <w:t>ensure</w:t>
      </w:r>
      <w:r w:rsidRPr="002E7977">
        <w:rPr>
          <w:spacing w:val="-8"/>
          <w:sz w:val="20"/>
          <w:szCs w:val="20"/>
        </w:rPr>
        <w:t xml:space="preserve"> </w:t>
      </w:r>
      <w:r w:rsidRPr="002E7977">
        <w:rPr>
          <w:sz w:val="20"/>
          <w:szCs w:val="20"/>
        </w:rPr>
        <w:t>the</w:t>
      </w:r>
      <w:r w:rsidRPr="002E7977">
        <w:rPr>
          <w:spacing w:val="-8"/>
          <w:sz w:val="20"/>
          <w:szCs w:val="20"/>
        </w:rPr>
        <w:t xml:space="preserve"> </w:t>
      </w:r>
      <w:r w:rsidRPr="002E7977">
        <w:rPr>
          <w:sz w:val="20"/>
          <w:szCs w:val="20"/>
        </w:rPr>
        <w:t>safety</w:t>
      </w:r>
      <w:r w:rsidRPr="002E7977">
        <w:rPr>
          <w:spacing w:val="-8"/>
          <w:sz w:val="20"/>
          <w:szCs w:val="20"/>
        </w:rPr>
        <w:t xml:space="preserve"> </w:t>
      </w:r>
      <w:r w:rsidRPr="002E7977">
        <w:rPr>
          <w:sz w:val="20"/>
          <w:szCs w:val="20"/>
        </w:rPr>
        <w:t>of</w:t>
      </w:r>
      <w:r w:rsidRPr="002E7977">
        <w:rPr>
          <w:spacing w:val="-7"/>
          <w:sz w:val="20"/>
          <w:szCs w:val="20"/>
        </w:rPr>
        <w:t xml:space="preserve"> </w:t>
      </w:r>
      <w:r w:rsidRPr="002E7977">
        <w:rPr>
          <w:sz w:val="20"/>
          <w:szCs w:val="20"/>
        </w:rPr>
        <w:t>the</w:t>
      </w:r>
      <w:r w:rsidRPr="002E7977">
        <w:rPr>
          <w:spacing w:val="-8"/>
          <w:sz w:val="20"/>
          <w:szCs w:val="20"/>
        </w:rPr>
        <w:t xml:space="preserve"> </w:t>
      </w:r>
      <w:r w:rsidRPr="002E7977">
        <w:rPr>
          <w:sz w:val="20"/>
          <w:szCs w:val="20"/>
        </w:rPr>
        <w:t>operations,</w:t>
      </w:r>
      <w:r w:rsidRPr="002E7977">
        <w:rPr>
          <w:spacing w:val="-7"/>
          <w:sz w:val="20"/>
          <w:szCs w:val="20"/>
        </w:rPr>
        <w:t xml:space="preserve"> </w:t>
      </w:r>
      <w:r w:rsidRPr="002E7977">
        <w:rPr>
          <w:sz w:val="20"/>
          <w:szCs w:val="20"/>
        </w:rPr>
        <w:t>the</w:t>
      </w:r>
      <w:r w:rsidRPr="002E7977">
        <w:rPr>
          <w:spacing w:val="-8"/>
          <w:sz w:val="20"/>
          <w:szCs w:val="20"/>
        </w:rPr>
        <w:t xml:space="preserve"> </w:t>
      </w:r>
      <w:r w:rsidRPr="002E7977">
        <w:rPr>
          <w:sz w:val="20"/>
          <w:szCs w:val="20"/>
        </w:rPr>
        <w:t>material and compaction of the trench floor and the finished line and grade of the pipe bed shall be carefully checked between survey pegs by the Contractor. The Contractor shall check the joint holes for each pipe length and permission to lay obtained from the Engineer’s Representative. The pipes and specials shall then be placed in the trench, installed and jointed in accordance with the</w:t>
      </w:r>
      <w:r w:rsidRPr="002E7977">
        <w:rPr>
          <w:spacing w:val="-15"/>
          <w:sz w:val="20"/>
          <w:szCs w:val="20"/>
        </w:rPr>
        <w:t xml:space="preserve"> </w:t>
      </w:r>
      <w:r w:rsidRPr="002E7977">
        <w:rPr>
          <w:sz w:val="20"/>
          <w:szCs w:val="20"/>
        </w:rPr>
        <w:t>specification.</w:t>
      </w:r>
    </w:p>
    <w:p w14:paraId="0CB0F6A5" w14:textId="77777777" w:rsidR="00D867C5" w:rsidRPr="002E7977" w:rsidRDefault="00D867C5" w:rsidP="00D867C5">
      <w:pPr>
        <w:spacing w:before="6"/>
        <w:rPr>
          <w:sz w:val="20"/>
          <w:szCs w:val="20"/>
        </w:rPr>
      </w:pPr>
    </w:p>
    <w:p w14:paraId="7BF2C233" w14:textId="77777777" w:rsidR="00D867C5" w:rsidRPr="002E7977" w:rsidRDefault="00D867C5" w:rsidP="00D867C5">
      <w:pPr>
        <w:spacing w:line="261" w:lineRule="auto"/>
        <w:ind w:left="375" w:right="443"/>
        <w:rPr>
          <w:sz w:val="20"/>
          <w:szCs w:val="20"/>
        </w:rPr>
      </w:pPr>
      <w:r w:rsidRPr="002E7977">
        <w:rPr>
          <w:sz w:val="20"/>
          <w:szCs w:val="20"/>
        </w:rPr>
        <w:t>The Contractor shall keep the pipe trench and excavations free from water at all times during the pipe laying operations.</w:t>
      </w:r>
    </w:p>
    <w:p w14:paraId="2B110974" w14:textId="77777777" w:rsidR="00D867C5" w:rsidRPr="00D867C5" w:rsidRDefault="00D867C5" w:rsidP="00D867C5">
      <w:pPr>
        <w:spacing w:line="261" w:lineRule="auto"/>
        <w:ind w:left="375" w:right="443"/>
        <w:rPr>
          <w:sz w:val="19"/>
          <w:szCs w:val="19"/>
        </w:rPr>
      </w:pPr>
    </w:p>
    <w:p w14:paraId="47A46269" w14:textId="3F618E4D" w:rsidR="00D867C5" w:rsidRPr="00B51CE1" w:rsidRDefault="00D867C5" w:rsidP="00542211">
      <w:pPr>
        <w:pStyle w:val="ListParagraph"/>
        <w:numPr>
          <w:ilvl w:val="3"/>
          <w:numId w:val="35"/>
        </w:numPr>
        <w:spacing w:before="240" w:after="240"/>
        <w:ind w:left="1454"/>
        <w:rPr>
          <w:b/>
          <w:bCs/>
        </w:rPr>
      </w:pPr>
      <w:r w:rsidRPr="00B51CE1">
        <w:rPr>
          <w:b/>
          <w:bCs/>
        </w:rPr>
        <w:t xml:space="preserve">Rerouting of Pipeline </w:t>
      </w:r>
    </w:p>
    <w:p w14:paraId="086023A0" w14:textId="77777777" w:rsidR="00D867C5" w:rsidRPr="00A6685A" w:rsidRDefault="00D867C5" w:rsidP="00D867C5">
      <w:pPr>
        <w:spacing w:line="261" w:lineRule="auto"/>
        <w:ind w:left="375" w:right="443"/>
        <w:rPr>
          <w:sz w:val="19"/>
          <w:szCs w:val="19"/>
          <w:highlight w:val="yellow"/>
        </w:rPr>
      </w:pPr>
    </w:p>
    <w:p w14:paraId="126905C7" w14:textId="77777777" w:rsidR="00D867C5" w:rsidRPr="00A6685A" w:rsidRDefault="00D867C5" w:rsidP="00D867C5">
      <w:pPr>
        <w:spacing w:line="261" w:lineRule="auto"/>
        <w:ind w:left="375" w:right="443"/>
        <w:jc w:val="both"/>
        <w:rPr>
          <w:sz w:val="20"/>
          <w:szCs w:val="20"/>
          <w:highlight w:val="yellow"/>
        </w:rPr>
      </w:pPr>
    </w:p>
    <w:p w14:paraId="620F5A10" w14:textId="77777777" w:rsidR="00D867C5" w:rsidRPr="00B51CE1" w:rsidRDefault="00D867C5" w:rsidP="00D867C5">
      <w:pPr>
        <w:spacing w:line="261" w:lineRule="auto"/>
        <w:ind w:left="375" w:right="443"/>
        <w:jc w:val="both"/>
        <w:rPr>
          <w:sz w:val="20"/>
          <w:szCs w:val="20"/>
        </w:rPr>
      </w:pPr>
      <w:r w:rsidRPr="00B51CE1">
        <w:rPr>
          <w:sz w:val="20"/>
          <w:szCs w:val="20"/>
        </w:rPr>
        <w:t>The required activities are as follows:</w:t>
      </w:r>
    </w:p>
    <w:p w14:paraId="01FF0F8D" w14:textId="77777777" w:rsidR="00D867C5" w:rsidRPr="00B51CE1" w:rsidRDefault="00D867C5" w:rsidP="00542211">
      <w:pPr>
        <w:numPr>
          <w:ilvl w:val="0"/>
          <w:numId w:val="28"/>
        </w:numPr>
        <w:spacing w:before="60" w:after="60" w:line="261" w:lineRule="auto"/>
        <w:ind w:right="443"/>
        <w:jc w:val="both"/>
        <w:rPr>
          <w:bCs/>
          <w:sz w:val="20"/>
          <w:szCs w:val="20"/>
        </w:rPr>
      </w:pPr>
      <w:r w:rsidRPr="00B51CE1">
        <w:rPr>
          <w:bCs/>
          <w:sz w:val="20"/>
          <w:szCs w:val="20"/>
        </w:rPr>
        <w:t>Investigate proposed route.</w:t>
      </w:r>
    </w:p>
    <w:p w14:paraId="310451BD" w14:textId="77777777" w:rsidR="00D867C5" w:rsidRPr="00B51CE1" w:rsidRDefault="00D867C5" w:rsidP="00542211">
      <w:pPr>
        <w:numPr>
          <w:ilvl w:val="0"/>
          <w:numId w:val="28"/>
        </w:numPr>
        <w:spacing w:before="60" w:after="60" w:line="261" w:lineRule="auto"/>
        <w:ind w:right="443"/>
        <w:jc w:val="both"/>
        <w:rPr>
          <w:bCs/>
          <w:sz w:val="20"/>
          <w:szCs w:val="20"/>
        </w:rPr>
      </w:pPr>
      <w:r w:rsidRPr="00B51CE1">
        <w:rPr>
          <w:bCs/>
          <w:sz w:val="20"/>
          <w:szCs w:val="20"/>
        </w:rPr>
        <w:t>Design pipeline for selected route.</w:t>
      </w:r>
    </w:p>
    <w:p w14:paraId="0DC09E60" w14:textId="77777777" w:rsidR="00D867C5" w:rsidRPr="00B51CE1" w:rsidRDefault="00281E19" w:rsidP="00542211">
      <w:pPr>
        <w:numPr>
          <w:ilvl w:val="0"/>
          <w:numId w:val="28"/>
        </w:numPr>
        <w:spacing w:before="60" w:after="60" w:line="261" w:lineRule="auto"/>
        <w:ind w:right="443"/>
        <w:jc w:val="both"/>
        <w:rPr>
          <w:bCs/>
          <w:sz w:val="20"/>
          <w:szCs w:val="20"/>
        </w:rPr>
      </w:pPr>
      <w:r w:rsidRPr="00B51CE1">
        <w:rPr>
          <w:bCs/>
          <w:sz w:val="20"/>
          <w:szCs w:val="20"/>
        </w:rPr>
        <w:t>Supply</w:t>
      </w:r>
      <w:r w:rsidR="00D867C5" w:rsidRPr="00B51CE1">
        <w:rPr>
          <w:bCs/>
          <w:sz w:val="20"/>
          <w:szCs w:val="20"/>
        </w:rPr>
        <w:t xml:space="preserve"> additional pipe and bends as required.</w:t>
      </w:r>
    </w:p>
    <w:p w14:paraId="318883C5" w14:textId="77777777" w:rsidR="00D867C5" w:rsidRPr="00B51CE1" w:rsidRDefault="00D867C5" w:rsidP="00542211">
      <w:pPr>
        <w:numPr>
          <w:ilvl w:val="0"/>
          <w:numId w:val="28"/>
        </w:numPr>
        <w:spacing w:before="60" w:after="60" w:line="261" w:lineRule="auto"/>
        <w:ind w:right="443"/>
        <w:jc w:val="both"/>
        <w:rPr>
          <w:bCs/>
          <w:sz w:val="20"/>
          <w:szCs w:val="20"/>
        </w:rPr>
      </w:pPr>
      <w:r w:rsidRPr="00B51CE1">
        <w:rPr>
          <w:bCs/>
          <w:sz w:val="20"/>
          <w:szCs w:val="20"/>
        </w:rPr>
        <w:t>Install pipeline (clear and grubbing, excavation, bedding, pipe laying, jointing, lining and coating, testing and commissioning).</w:t>
      </w:r>
    </w:p>
    <w:p w14:paraId="5D33ED90" w14:textId="77777777" w:rsidR="00D867C5" w:rsidRPr="00B51CE1" w:rsidRDefault="00D867C5" w:rsidP="00542211">
      <w:pPr>
        <w:numPr>
          <w:ilvl w:val="0"/>
          <w:numId w:val="28"/>
        </w:numPr>
        <w:spacing w:before="60" w:after="60" w:line="261" w:lineRule="auto"/>
        <w:ind w:right="443"/>
        <w:jc w:val="both"/>
        <w:rPr>
          <w:bCs/>
          <w:sz w:val="20"/>
          <w:szCs w:val="20"/>
        </w:rPr>
      </w:pPr>
      <w:r w:rsidRPr="00B51CE1">
        <w:rPr>
          <w:bCs/>
          <w:sz w:val="20"/>
          <w:szCs w:val="20"/>
        </w:rPr>
        <w:t>Remove installed pipe to Emhlangeni storage site if not used.</w:t>
      </w:r>
    </w:p>
    <w:p w14:paraId="2C2D94B7" w14:textId="77777777" w:rsidR="00D867C5" w:rsidRPr="00B51CE1" w:rsidRDefault="00D867C5" w:rsidP="00542211">
      <w:pPr>
        <w:numPr>
          <w:ilvl w:val="0"/>
          <w:numId w:val="28"/>
        </w:numPr>
        <w:spacing w:before="60" w:after="60" w:line="261" w:lineRule="auto"/>
        <w:ind w:right="443"/>
        <w:jc w:val="both"/>
        <w:rPr>
          <w:bCs/>
          <w:sz w:val="20"/>
          <w:szCs w:val="20"/>
        </w:rPr>
      </w:pPr>
      <w:r w:rsidRPr="00B51CE1">
        <w:rPr>
          <w:bCs/>
          <w:sz w:val="20"/>
          <w:szCs w:val="20"/>
        </w:rPr>
        <w:t>Join new pipe into existing pipe (this will require RW’s shut down procedures to be adhered and the involvement of internal stakeholders).</w:t>
      </w:r>
    </w:p>
    <w:p w14:paraId="6BAEFD6E" w14:textId="77777777" w:rsidR="00D867C5" w:rsidRPr="0039681C" w:rsidRDefault="00D867C5" w:rsidP="00D867C5">
      <w:pPr>
        <w:spacing w:line="261" w:lineRule="auto"/>
        <w:ind w:left="375" w:right="443"/>
        <w:jc w:val="both"/>
        <w:rPr>
          <w:bCs/>
          <w:sz w:val="20"/>
          <w:szCs w:val="20"/>
        </w:rPr>
      </w:pPr>
    </w:p>
    <w:p w14:paraId="333D53B5" w14:textId="64A5DB90" w:rsidR="00D867C5" w:rsidRDefault="00D867C5" w:rsidP="00D867C5">
      <w:pPr>
        <w:spacing w:line="261" w:lineRule="auto"/>
        <w:ind w:left="375" w:right="443"/>
        <w:jc w:val="both"/>
        <w:rPr>
          <w:bCs/>
          <w:sz w:val="20"/>
          <w:szCs w:val="20"/>
        </w:rPr>
      </w:pPr>
      <w:r w:rsidRPr="0039681C">
        <w:rPr>
          <w:bCs/>
          <w:sz w:val="20"/>
          <w:szCs w:val="20"/>
        </w:rPr>
        <w:t>The pipe need to be at least 10m clear of the Proposed Turbine Hall Structure. All pipeline designs need to be as per the 3.</w:t>
      </w:r>
      <w:r w:rsidR="009912EF">
        <w:rPr>
          <w:bCs/>
          <w:sz w:val="20"/>
          <w:szCs w:val="20"/>
        </w:rPr>
        <w:t>7</w:t>
      </w:r>
      <w:r w:rsidRPr="0039681C">
        <w:rPr>
          <w:bCs/>
          <w:sz w:val="20"/>
          <w:szCs w:val="20"/>
        </w:rPr>
        <w:t>.4.</w:t>
      </w:r>
      <w:r w:rsidR="009912EF">
        <w:rPr>
          <w:bCs/>
          <w:sz w:val="20"/>
          <w:szCs w:val="20"/>
        </w:rPr>
        <w:t>2</w:t>
      </w:r>
      <w:r w:rsidRPr="0039681C">
        <w:rPr>
          <w:bCs/>
          <w:sz w:val="20"/>
          <w:szCs w:val="20"/>
        </w:rPr>
        <w:t xml:space="preserve"> and the installation should be as per the rest of this section</w:t>
      </w:r>
      <w:r w:rsidR="0039681C">
        <w:rPr>
          <w:bCs/>
          <w:sz w:val="20"/>
          <w:szCs w:val="20"/>
        </w:rPr>
        <w:t>;</w:t>
      </w:r>
      <w:r w:rsidRPr="0039681C">
        <w:rPr>
          <w:bCs/>
          <w:sz w:val="20"/>
          <w:szCs w:val="20"/>
        </w:rPr>
        <w:t xml:space="preserve"> </w:t>
      </w:r>
      <w:r w:rsidRPr="00B51CE1">
        <w:rPr>
          <w:bCs/>
          <w:sz w:val="20"/>
          <w:szCs w:val="20"/>
        </w:rPr>
        <w:t>and the SAM DOP 00001 TS should be consulted on any additional activities.</w:t>
      </w:r>
    </w:p>
    <w:p w14:paraId="49E519A0" w14:textId="3F4AD9A6" w:rsidR="00EE0FFE" w:rsidRDefault="00EE0FFE" w:rsidP="00D867C5">
      <w:pPr>
        <w:spacing w:line="261" w:lineRule="auto"/>
        <w:ind w:left="375" w:right="443"/>
        <w:jc w:val="both"/>
        <w:rPr>
          <w:bCs/>
          <w:sz w:val="20"/>
          <w:szCs w:val="20"/>
        </w:rPr>
      </w:pPr>
    </w:p>
    <w:p w14:paraId="358C7897" w14:textId="7549C0B3" w:rsidR="00EE0FFE" w:rsidRDefault="00EE0FFE" w:rsidP="00D867C5">
      <w:pPr>
        <w:spacing w:line="261" w:lineRule="auto"/>
        <w:ind w:left="375" w:right="443"/>
        <w:jc w:val="both"/>
        <w:rPr>
          <w:bCs/>
          <w:sz w:val="20"/>
          <w:szCs w:val="20"/>
        </w:rPr>
      </w:pPr>
    </w:p>
    <w:p w14:paraId="52FE5C11" w14:textId="77777777" w:rsidR="00D867C5" w:rsidRPr="00A777BA" w:rsidRDefault="00D867C5" w:rsidP="00542211">
      <w:pPr>
        <w:pStyle w:val="ListParagraph"/>
        <w:numPr>
          <w:ilvl w:val="3"/>
          <w:numId w:val="35"/>
        </w:numPr>
        <w:spacing w:before="240" w:after="240"/>
        <w:ind w:left="1454"/>
        <w:rPr>
          <w:b/>
          <w:bCs/>
        </w:rPr>
      </w:pPr>
      <w:r w:rsidRPr="00A777BA">
        <w:rPr>
          <w:b/>
          <w:bCs/>
        </w:rPr>
        <w:t>Installation of steel pipes/specials</w:t>
      </w:r>
    </w:p>
    <w:p w14:paraId="031ED9F6" w14:textId="77777777" w:rsidR="00D867C5" w:rsidRPr="00D867C5" w:rsidRDefault="00D867C5" w:rsidP="00D867C5">
      <w:pPr>
        <w:spacing w:before="5"/>
        <w:rPr>
          <w:b/>
          <w:i/>
          <w:szCs w:val="19"/>
        </w:rPr>
      </w:pPr>
    </w:p>
    <w:p w14:paraId="519C676A" w14:textId="77777777" w:rsidR="00D867C5" w:rsidRPr="0039681C" w:rsidRDefault="00D867C5" w:rsidP="00D867C5">
      <w:pPr>
        <w:ind w:left="375"/>
        <w:rPr>
          <w:sz w:val="20"/>
          <w:szCs w:val="20"/>
        </w:rPr>
      </w:pPr>
      <w:r w:rsidRPr="0039681C">
        <w:rPr>
          <w:sz w:val="20"/>
          <w:szCs w:val="20"/>
        </w:rPr>
        <w:t>Preparation</w:t>
      </w:r>
    </w:p>
    <w:p w14:paraId="78383E6D" w14:textId="77777777" w:rsidR="00D867C5" w:rsidRPr="0039681C" w:rsidRDefault="00D867C5" w:rsidP="00D867C5">
      <w:pPr>
        <w:spacing w:before="4"/>
        <w:rPr>
          <w:sz w:val="20"/>
          <w:szCs w:val="20"/>
        </w:rPr>
      </w:pPr>
    </w:p>
    <w:p w14:paraId="20BFC22D" w14:textId="77777777" w:rsidR="00D867C5" w:rsidRPr="0039681C" w:rsidRDefault="00D867C5" w:rsidP="00542211">
      <w:pPr>
        <w:numPr>
          <w:ilvl w:val="0"/>
          <w:numId w:val="18"/>
        </w:numPr>
        <w:tabs>
          <w:tab w:val="left" w:pos="1042"/>
          <w:tab w:val="left" w:pos="1043"/>
        </w:tabs>
        <w:spacing w:before="60" w:after="60" w:line="261" w:lineRule="auto"/>
        <w:ind w:left="1042" w:right="453" w:hanging="667"/>
        <w:jc w:val="both"/>
        <w:rPr>
          <w:sz w:val="20"/>
          <w:szCs w:val="20"/>
        </w:rPr>
      </w:pPr>
      <w:r w:rsidRPr="0039681C">
        <w:rPr>
          <w:sz w:val="20"/>
          <w:szCs w:val="20"/>
        </w:rPr>
        <w:t>Before a pipe and specials section is placed in the trench the internal and external protective coatings</w:t>
      </w:r>
      <w:r w:rsidRPr="0039681C">
        <w:rPr>
          <w:spacing w:val="-8"/>
          <w:sz w:val="20"/>
          <w:szCs w:val="20"/>
        </w:rPr>
        <w:t xml:space="preserve"> </w:t>
      </w:r>
      <w:r w:rsidRPr="0039681C">
        <w:rPr>
          <w:sz w:val="20"/>
          <w:szCs w:val="20"/>
        </w:rPr>
        <w:t>shall</w:t>
      </w:r>
      <w:r w:rsidRPr="0039681C">
        <w:rPr>
          <w:spacing w:val="-7"/>
          <w:sz w:val="20"/>
          <w:szCs w:val="20"/>
        </w:rPr>
        <w:t xml:space="preserve"> </w:t>
      </w:r>
      <w:r w:rsidRPr="0039681C">
        <w:rPr>
          <w:sz w:val="20"/>
          <w:szCs w:val="20"/>
        </w:rPr>
        <w:t>be</w:t>
      </w:r>
      <w:r w:rsidRPr="0039681C">
        <w:rPr>
          <w:spacing w:val="-9"/>
          <w:sz w:val="20"/>
          <w:szCs w:val="20"/>
        </w:rPr>
        <w:t xml:space="preserve"> </w:t>
      </w:r>
      <w:r w:rsidRPr="0039681C">
        <w:rPr>
          <w:sz w:val="20"/>
          <w:szCs w:val="20"/>
        </w:rPr>
        <w:t>examined</w:t>
      </w:r>
      <w:r w:rsidRPr="0039681C">
        <w:rPr>
          <w:spacing w:val="-8"/>
          <w:sz w:val="20"/>
          <w:szCs w:val="20"/>
        </w:rPr>
        <w:t xml:space="preserve"> </w:t>
      </w:r>
      <w:r w:rsidRPr="0039681C">
        <w:rPr>
          <w:sz w:val="20"/>
          <w:szCs w:val="20"/>
        </w:rPr>
        <w:t>visually</w:t>
      </w:r>
      <w:r w:rsidRPr="0039681C">
        <w:rPr>
          <w:spacing w:val="-8"/>
          <w:sz w:val="20"/>
          <w:szCs w:val="20"/>
        </w:rPr>
        <w:t xml:space="preserve"> </w:t>
      </w:r>
      <w:r w:rsidRPr="0039681C">
        <w:rPr>
          <w:sz w:val="20"/>
          <w:szCs w:val="20"/>
        </w:rPr>
        <w:t>and</w:t>
      </w:r>
      <w:r w:rsidRPr="0039681C">
        <w:rPr>
          <w:spacing w:val="-7"/>
          <w:sz w:val="20"/>
          <w:szCs w:val="20"/>
        </w:rPr>
        <w:t xml:space="preserve"> </w:t>
      </w:r>
      <w:r w:rsidRPr="0039681C">
        <w:rPr>
          <w:sz w:val="20"/>
          <w:szCs w:val="20"/>
        </w:rPr>
        <w:t>by</w:t>
      </w:r>
      <w:r w:rsidRPr="0039681C">
        <w:rPr>
          <w:spacing w:val="-9"/>
          <w:sz w:val="20"/>
          <w:szCs w:val="20"/>
        </w:rPr>
        <w:t xml:space="preserve"> </w:t>
      </w:r>
      <w:r w:rsidRPr="0039681C">
        <w:rPr>
          <w:sz w:val="20"/>
          <w:szCs w:val="20"/>
        </w:rPr>
        <w:t>means</w:t>
      </w:r>
      <w:r w:rsidRPr="0039681C">
        <w:rPr>
          <w:spacing w:val="-7"/>
          <w:sz w:val="20"/>
          <w:szCs w:val="20"/>
        </w:rPr>
        <w:t xml:space="preserve"> </w:t>
      </w:r>
      <w:r w:rsidRPr="0039681C">
        <w:rPr>
          <w:sz w:val="20"/>
          <w:szCs w:val="20"/>
        </w:rPr>
        <w:t>of</w:t>
      </w:r>
      <w:r w:rsidRPr="0039681C">
        <w:rPr>
          <w:spacing w:val="-8"/>
          <w:sz w:val="20"/>
          <w:szCs w:val="20"/>
        </w:rPr>
        <w:t xml:space="preserve"> </w:t>
      </w:r>
      <w:r w:rsidRPr="0039681C">
        <w:rPr>
          <w:sz w:val="20"/>
          <w:szCs w:val="20"/>
        </w:rPr>
        <w:t>a</w:t>
      </w:r>
      <w:r w:rsidRPr="0039681C">
        <w:rPr>
          <w:spacing w:val="-9"/>
          <w:sz w:val="20"/>
          <w:szCs w:val="20"/>
        </w:rPr>
        <w:t xml:space="preserve"> </w:t>
      </w:r>
      <w:r w:rsidRPr="0039681C">
        <w:rPr>
          <w:sz w:val="20"/>
          <w:szCs w:val="20"/>
        </w:rPr>
        <w:t>Holiday</w:t>
      </w:r>
      <w:r w:rsidRPr="0039681C">
        <w:rPr>
          <w:spacing w:val="-8"/>
          <w:sz w:val="20"/>
          <w:szCs w:val="20"/>
        </w:rPr>
        <w:t xml:space="preserve"> </w:t>
      </w:r>
      <w:r w:rsidRPr="0039681C">
        <w:rPr>
          <w:sz w:val="20"/>
          <w:szCs w:val="20"/>
        </w:rPr>
        <w:t>detector</w:t>
      </w:r>
      <w:r w:rsidRPr="0039681C">
        <w:rPr>
          <w:spacing w:val="-8"/>
          <w:sz w:val="20"/>
          <w:szCs w:val="20"/>
        </w:rPr>
        <w:t xml:space="preserve"> </w:t>
      </w:r>
      <w:r w:rsidRPr="0039681C">
        <w:rPr>
          <w:sz w:val="20"/>
          <w:szCs w:val="20"/>
        </w:rPr>
        <w:t>of</w:t>
      </w:r>
      <w:r w:rsidRPr="0039681C">
        <w:rPr>
          <w:spacing w:val="-7"/>
          <w:sz w:val="20"/>
          <w:szCs w:val="20"/>
        </w:rPr>
        <w:t xml:space="preserve"> </w:t>
      </w:r>
      <w:r w:rsidRPr="0039681C">
        <w:rPr>
          <w:sz w:val="20"/>
          <w:szCs w:val="20"/>
        </w:rPr>
        <w:t>the</w:t>
      </w:r>
      <w:r w:rsidRPr="0039681C">
        <w:rPr>
          <w:spacing w:val="-10"/>
          <w:sz w:val="20"/>
          <w:szCs w:val="20"/>
        </w:rPr>
        <w:t xml:space="preserve"> </w:t>
      </w:r>
      <w:r w:rsidRPr="0039681C">
        <w:rPr>
          <w:sz w:val="20"/>
          <w:szCs w:val="20"/>
        </w:rPr>
        <w:t>correct</w:t>
      </w:r>
      <w:r w:rsidRPr="0039681C">
        <w:rPr>
          <w:spacing w:val="-9"/>
          <w:sz w:val="20"/>
          <w:szCs w:val="20"/>
        </w:rPr>
        <w:t xml:space="preserve"> </w:t>
      </w:r>
      <w:r w:rsidRPr="0039681C">
        <w:rPr>
          <w:sz w:val="20"/>
          <w:szCs w:val="20"/>
        </w:rPr>
        <w:t>type</w:t>
      </w:r>
      <w:r w:rsidRPr="0039681C">
        <w:rPr>
          <w:spacing w:val="-7"/>
          <w:sz w:val="20"/>
          <w:szCs w:val="20"/>
        </w:rPr>
        <w:t xml:space="preserve"> </w:t>
      </w:r>
      <w:r w:rsidRPr="0039681C">
        <w:rPr>
          <w:sz w:val="20"/>
          <w:szCs w:val="20"/>
        </w:rPr>
        <w:t>and</w:t>
      </w:r>
      <w:r w:rsidRPr="0039681C">
        <w:rPr>
          <w:spacing w:val="-8"/>
          <w:sz w:val="20"/>
          <w:szCs w:val="20"/>
        </w:rPr>
        <w:t xml:space="preserve"> </w:t>
      </w:r>
      <w:r w:rsidRPr="0039681C">
        <w:rPr>
          <w:sz w:val="20"/>
          <w:szCs w:val="20"/>
        </w:rPr>
        <w:t>rating for the particular coating system. No pipe shall be laid without the permission of the Engineer’s Representative. The Tenderer shall state in his offer details of the equipment that will be provided to carry out Holiday detection on the</w:t>
      </w:r>
      <w:r w:rsidRPr="0039681C">
        <w:rPr>
          <w:spacing w:val="-6"/>
          <w:sz w:val="20"/>
          <w:szCs w:val="20"/>
        </w:rPr>
        <w:t xml:space="preserve"> </w:t>
      </w:r>
      <w:r w:rsidRPr="0039681C">
        <w:rPr>
          <w:sz w:val="20"/>
          <w:szCs w:val="20"/>
        </w:rPr>
        <w:t>site.</w:t>
      </w:r>
    </w:p>
    <w:p w14:paraId="77890572" w14:textId="77777777" w:rsidR="00D867C5" w:rsidRPr="0039681C" w:rsidRDefault="00D867C5" w:rsidP="00542211">
      <w:pPr>
        <w:numPr>
          <w:ilvl w:val="0"/>
          <w:numId w:val="18"/>
        </w:numPr>
        <w:tabs>
          <w:tab w:val="left" w:pos="1042"/>
          <w:tab w:val="left" w:pos="1043"/>
        </w:tabs>
        <w:spacing w:before="60" w:after="60" w:line="259" w:lineRule="auto"/>
        <w:ind w:left="1042" w:right="452" w:hanging="667"/>
        <w:jc w:val="both"/>
        <w:rPr>
          <w:sz w:val="20"/>
          <w:szCs w:val="20"/>
        </w:rPr>
      </w:pPr>
      <w:r w:rsidRPr="0039681C">
        <w:rPr>
          <w:sz w:val="20"/>
          <w:szCs w:val="20"/>
        </w:rPr>
        <w:t>Any</w:t>
      </w:r>
      <w:r w:rsidRPr="0039681C">
        <w:rPr>
          <w:spacing w:val="-9"/>
          <w:sz w:val="20"/>
          <w:szCs w:val="20"/>
        </w:rPr>
        <w:t xml:space="preserve"> </w:t>
      </w:r>
      <w:r w:rsidRPr="0039681C">
        <w:rPr>
          <w:sz w:val="20"/>
          <w:szCs w:val="20"/>
        </w:rPr>
        <w:t>manufacturing</w:t>
      </w:r>
      <w:r w:rsidRPr="0039681C">
        <w:rPr>
          <w:spacing w:val="-10"/>
          <w:sz w:val="20"/>
          <w:szCs w:val="20"/>
        </w:rPr>
        <w:t xml:space="preserve"> </w:t>
      </w:r>
      <w:r w:rsidRPr="0039681C">
        <w:rPr>
          <w:sz w:val="20"/>
          <w:szCs w:val="20"/>
        </w:rPr>
        <w:t>defects</w:t>
      </w:r>
      <w:r w:rsidRPr="0039681C">
        <w:rPr>
          <w:spacing w:val="-10"/>
          <w:sz w:val="20"/>
          <w:szCs w:val="20"/>
        </w:rPr>
        <w:t xml:space="preserve"> </w:t>
      </w:r>
      <w:r w:rsidRPr="0039681C">
        <w:rPr>
          <w:sz w:val="20"/>
          <w:szCs w:val="20"/>
        </w:rPr>
        <w:t>located</w:t>
      </w:r>
      <w:r w:rsidRPr="0039681C">
        <w:rPr>
          <w:spacing w:val="-9"/>
          <w:sz w:val="20"/>
          <w:szCs w:val="20"/>
        </w:rPr>
        <w:t xml:space="preserve"> </w:t>
      </w:r>
      <w:r w:rsidRPr="0039681C">
        <w:rPr>
          <w:sz w:val="20"/>
          <w:szCs w:val="20"/>
        </w:rPr>
        <w:t>in</w:t>
      </w:r>
      <w:r w:rsidRPr="0039681C">
        <w:rPr>
          <w:spacing w:val="-10"/>
          <w:sz w:val="20"/>
          <w:szCs w:val="20"/>
        </w:rPr>
        <w:t xml:space="preserve"> </w:t>
      </w:r>
      <w:r w:rsidRPr="0039681C">
        <w:rPr>
          <w:sz w:val="20"/>
          <w:szCs w:val="20"/>
        </w:rPr>
        <w:t>the</w:t>
      </w:r>
      <w:r w:rsidRPr="0039681C">
        <w:rPr>
          <w:spacing w:val="-10"/>
          <w:sz w:val="20"/>
          <w:szCs w:val="20"/>
        </w:rPr>
        <w:t xml:space="preserve"> </w:t>
      </w:r>
      <w:r w:rsidRPr="0039681C">
        <w:rPr>
          <w:sz w:val="20"/>
          <w:szCs w:val="20"/>
        </w:rPr>
        <w:t>coatings</w:t>
      </w:r>
      <w:r w:rsidRPr="0039681C">
        <w:rPr>
          <w:spacing w:val="-8"/>
          <w:sz w:val="20"/>
          <w:szCs w:val="20"/>
        </w:rPr>
        <w:t xml:space="preserve"> </w:t>
      </w:r>
      <w:r w:rsidRPr="0039681C">
        <w:rPr>
          <w:sz w:val="20"/>
          <w:szCs w:val="20"/>
        </w:rPr>
        <w:t>shall</w:t>
      </w:r>
      <w:r w:rsidRPr="0039681C">
        <w:rPr>
          <w:spacing w:val="-10"/>
          <w:sz w:val="20"/>
          <w:szCs w:val="20"/>
        </w:rPr>
        <w:t xml:space="preserve"> </w:t>
      </w:r>
      <w:r w:rsidRPr="0039681C">
        <w:rPr>
          <w:sz w:val="20"/>
          <w:szCs w:val="20"/>
        </w:rPr>
        <w:t>be</w:t>
      </w:r>
      <w:r w:rsidRPr="0039681C">
        <w:rPr>
          <w:spacing w:val="-10"/>
          <w:sz w:val="20"/>
          <w:szCs w:val="20"/>
        </w:rPr>
        <w:t xml:space="preserve"> </w:t>
      </w:r>
      <w:r w:rsidRPr="0039681C">
        <w:rPr>
          <w:sz w:val="20"/>
          <w:szCs w:val="20"/>
        </w:rPr>
        <w:t>reported</w:t>
      </w:r>
      <w:r w:rsidRPr="0039681C">
        <w:rPr>
          <w:spacing w:val="-10"/>
          <w:sz w:val="20"/>
          <w:szCs w:val="20"/>
        </w:rPr>
        <w:t xml:space="preserve"> </w:t>
      </w:r>
      <w:r w:rsidRPr="0039681C">
        <w:rPr>
          <w:sz w:val="20"/>
          <w:szCs w:val="20"/>
        </w:rPr>
        <w:t>immediately</w:t>
      </w:r>
      <w:r w:rsidRPr="0039681C">
        <w:rPr>
          <w:spacing w:val="-10"/>
          <w:sz w:val="20"/>
          <w:szCs w:val="20"/>
        </w:rPr>
        <w:t xml:space="preserve"> </w:t>
      </w:r>
      <w:r w:rsidRPr="0039681C">
        <w:rPr>
          <w:sz w:val="20"/>
          <w:szCs w:val="20"/>
        </w:rPr>
        <w:t>to</w:t>
      </w:r>
      <w:r w:rsidRPr="0039681C">
        <w:rPr>
          <w:spacing w:val="-10"/>
          <w:sz w:val="20"/>
          <w:szCs w:val="20"/>
        </w:rPr>
        <w:t xml:space="preserve"> </w:t>
      </w:r>
      <w:r w:rsidRPr="0039681C">
        <w:rPr>
          <w:sz w:val="20"/>
          <w:szCs w:val="20"/>
        </w:rPr>
        <w:t>the</w:t>
      </w:r>
      <w:r w:rsidRPr="0039681C">
        <w:rPr>
          <w:spacing w:val="-8"/>
          <w:sz w:val="20"/>
          <w:szCs w:val="20"/>
        </w:rPr>
        <w:t xml:space="preserve"> </w:t>
      </w:r>
      <w:r w:rsidRPr="0039681C">
        <w:rPr>
          <w:sz w:val="20"/>
          <w:szCs w:val="20"/>
        </w:rPr>
        <w:t>Engineer</w:t>
      </w:r>
      <w:r w:rsidRPr="0039681C">
        <w:rPr>
          <w:spacing w:val="-7"/>
          <w:sz w:val="20"/>
          <w:szCs w:val="20"/>
        </w:rPr>
        <w:t xml:space="preserve"> </w:t>
      </w:r>
      <w:r w:rsidRPr="0039681C">
        <w:rPr>
          <w:sz w:val="20"/>
          <w:szCs w:val="20"/>
        </w:rPr>
        <w:t>who will make arrangements for the repair of the</w:t>
      </w:r>
      <w:r w:rsidRPr="0039681C">
        <w:rPr>
          <w:spacing w:val="-10"/>
          <w:sz w:val="20"/>
          <w:szCs w:val="20"/>
        </w:rPr>
        <w:t xml:space="preserve"> </w:t>
      </w:r>
      <w:r w:rsidRPr="0039681C">
        <w:rPr>
          <w:sz w:val="20"/>
          <w:szCs w:val="20"/>
        </w:rPr>
        <w:t>defects.</w:t>
      </w:r>
    </w:p>
    <w:p w14:paraId="5EA2E318" w14:textId="77777777" w:rsidR="00D867C5" w:rsidRPr="0039681C" w:rsidRDefault="00D867C5" w:rsidP="00542211">
      <w:pPr>
        <w:numPr>
          <w:ilvl w:val="0"/>
          <w:numId w:val="18"/>
        </w:numPr>
        <w:tabs>
          <w:tab w:val="left" w:pos="1042"/>
          <w:tab w:val="left" w:pos="1043"/>
        </w:tabs>
        <w:spacing w:before="60" w:after="60" w:line="256" w:lineRule="auto"/>
        <w:ind w:left="1042" w:right="453" w:hanging="667"/>
        <w:jc w:val="both"/>
        <w:rPr>
          <w:sz w:val="20"/>
          <w:szCs w:val="20"/>
        </w:rPr>
      </w:pPr>
      <w:r w:rsidRPr="0039681C">
        <w:rPr>
          <w:sz w:val="20"/>
          <w:szCs w:val="20"/>
        </w:rPr>
        <w:t>Any damage to the sheathing caused during unloading or while the pipes are stored on the site. The Contractor shall make the site</w:t>
      </w:r>
      <w:r w:rsidRPr="0039681C">
        <w:rPr>
          <w:spacing w:val="-9"/>
          <w:sz w:val="20"/>
          <w:szCs w:val="20"/>
        </w:rPr>
        <w:t xml:space="preserve"> </w:t>
      </w:r>
      <w:r w:rsidRPr="0039681C">
        <w:rPr>
          <w:sz w:val="20"/>
          <w:szCs w:val="20"/>
        </w:rPr>
        <w:t>good.</w:t>
      </w:r>
    </w:p>
    <w:p w14:paraId="29EEF326" w14:textId="77777777" w:rsidR="00D867C5" w:rsidRPr="0039681C" w:rsidRDefault="00D867C5" w:rsidP="00542211">
      <w:pPr>
        <w:numPr>
          <w:ilvl w:val="0"/>
          <w:numId w:val="18"/>
        </w:numPr>
        <w:tabs>
          <w:tab w:val="left" w:pos="1042"/>
          <w:tab w:val="left" w:pos="1043"/>
        </w:tabs>
        <w:spacing w:before="60" w:after="60" w:line="261" w:lineRule="auto"/>
        <w:ind w:left="1042" w:right="456" w:hanging="667"/>
        <w:jc w:val="both"/>
        <w:rPr>
          <w:sz w:val="20"/>
          <w:szCs w:val="20"/>
        </w:rPr>
      </w:pPr>
      <w:r w:rsidRPr="0039681C">
        <w:rPr>
          <w:sz w:val="20"/>
          <w:szCs w:val="20"/>
        </w:rPr>
        <w:t>When making joints or doing any other work inside the pipe, every care shall be taken to avoid damage to protective coatings. Rubber matting shall protect the invert surfaces of the pipe or by timber duck-boards at least 400mm wide and the coatings shall be protected during welding from weld spatter, hot slag, etc. using rubber</w:t>
      </w:r>
      <w:r w:rsidRPr="0039681C">
        <w:rPr>
          <w:spacing w:val="-11"/>
          <w:sz w:val="20"/>
          <w:szCs w:val="20"/>
        </w:rPr>
        <w:t xml:space="preserve"> </w:t>
      </w:r>
      <w:r w:rsidRPr="0039681C">
        <w:rPr>
          <w:sz w:val="20"/>
          <w:szCs w:val="20"/>
        </w:rPr>
        <w:t>matting.</w:t>
      </w:r>
    </w:p>
    <w:p w14:paraId="4EF2D411" w14:textId="77777777" w:rsidR="00D867C5" w:rsidRPr="0039681C" w:rsidRDefault="00D867C5" w:rsidP="00D867C5">
      <w:pPr>
        <w:spacing w:before="1"/>
        <w:ind w:left="375"/>
        <w:rPr>
          <w:sz w:val="20"/>
          <w:szCs w:val="20"/>
        </w:rPr>
      </w:pPr>
      <w:r w:rsidRPr="0039681C">
        <w:rPr>
          <w:sz w:val="20"/>
          <w:szCs w:val="20"/>
        </w:rPr>
        <w:t>Cleaning of Joints</w:t>
      </w:r>
    </w:p>
    <w:p w14:paraId="54BE7328" w14:textId="77777777" w:rsidR="00D867C5" w:rsidRPr="0039681C" w:rsidRDefault="00D867C5" w:rsidP="00D867C5">
      <w:pPr>
        <w:spacing w:before="5"/>
        <w:rPr>
          <w:sz w:val="20"/>
          <w:szCs w:val="20"/>
        </w:rPr>
      </w:pPr>
    </w:p>
    <w:p w14:paraId="29549D59" w14:textId="77777777" w:rsidR="00D867C5" w:rsidRPr="0039681C" w:rsidRDefault="00D867C5" w:rsidP="00542211">
      <w:pPr>
        <w:numPr>
          <w:ilvl w:val="0"/>
          <w:numId w:val="18"/>
        </w:numPr>
        <w:tabs>
          <w:tab w:val="left" w:pos="1042"/>
          <w:tab w:val="left" w:pos="1043"/>
        </w:tabs>
        <w:spacing w:line="259" w:lineRule="auto"/>
        <w:ind w:left="1042" w:right="454" w:hanging="667"/>
        <w:jc w:val="both"/>
        <w:rPr>
          <w:sz w:val="20"/>
          <w:szCs w:val="20"/>
        </w:rPr>
      </w:pPr>
      <w:r w:rsidRPr="0039681C">
        <w:rPr>
          <w:sz w:val="20"/>
          <w:szCs w:val="20"/>
        </w:rPr>
        <w:t>Just</w:t>
      </w:r>
      <w:r w:rsidRPr="0039681C">
        <w:rPr>
          <w:spacing w:val="-4"/>
          <w:sz w:val="20"/>
          <w:szCs w:val="20"/>
        </w:rPr>
        <w:t xml:space="preserve"> </w:t>
      </w:r>
      <w:r w:rsidRPr="0039681C">
        <w:rPr>
          <w:sz w:val="20"/>
          <w:szCs w:val="20"/>
        </w:rPr>
        <w:t>prior</w:t>
      </w:r>
      <w:r w:rsidRPr="0039681C">
        <w:rPr>
          <w:spacing w:val="-5"/>
          <w:sz w:val="20"/>
          <w:szCs w:val="20"/>
        </w:rPr>
        <w:t xml:space="preserve"> </w:t>
      </w:r>
      <w:r w:rsidRPr="0039681C">
        <w:rPr>
          <w:sz w:val="20"/>
          <w:szCs w:val="20"/>
        </w:rPr>
        <w:t>to</w:t>
      </w:r>
      <w:r w:rsidRPr="0039681C">
        <w:rPr>
          <w:spacing w:val="-6"/>
          <w:sz w:val="20"/>
          <w:szCs w:val="20"/>
        </w:rPr>
        <w:t xml:space="preserve"> </w:t>
      </w:r>
      <w:r w:rsidRPr="0039681C">
        <w:rPr>
          <w:sz w:val="20"/>
          <w:szCs w:val="20"/>
        </w:rPr>
        <w:t>the</w:t>
      </w:r>
      <w:r w:rsidRPr="0039681C">
        <w:rPr>
          <w:spacing w:val="-6"/>
          <w:sz w:val="20"/>
          <w:szCs w:val="20"/>
        </w:rPr>
        <w:t xml:space="preserve"> </w:t>
      </w:r>
      <w:r w:rsidRPr="0039681C">
        <w:rPr>
          <w:sz w:val="20"/>
          <w:szCs w:val="20"/>
        </w:rPr>
        <w:t>installation</w:t>
      </w:r>
      <w:r w:rsidRPr="0039681C">
        <w:rPr>
          <w:spacing w:val="-5"/>
          <w:sz w:val="20"/>
          <w:szCs w:val="20"/>
        </w:rPr>
        <w:t xml:space="preserve"> </w:t>
      </w:r>
      <w:r w:rsidRPr="0039681C">
        <w:rPr>
          <w:sz w:val="20"/>
          <w:szCs w:val="20"/>
        </w:rPr>
        <w:t>of</w:t>
      </w:r>
      <w:r w:rsidRPr="0039681C">
        <w:rPr>
          <w:spacing w:val="-5"/>
          <w:sz w:val="20"/>
          <w:szCs w:val="20"/>
        </w:rPr>
        <w:t xml:space="preserve"> </w:t>
      </w:r>
      <w:r w:rsidRPr="0039681C">
        <w:rPr>
          <w:sz w:val="20"/>
          <w:szCs w:val="20"/>
        </w:rPr>
        <w:t>any</w:t>
      </w:r>
      <w:r w:rsidRPr="0039681C">
        <w:rPr>
          <w:spacing w:val="-6"/>
          <w:sz w:val="20"/>
          <w:szCs w:val="20"/>
        </w:rPr>
        <w:t xml:space="preserve"> </w:t>
      </w:r>
      <w:r w:rsidRPr="0039681C">
        <w:rPr>
          <w:sz w:val="20"/>
          <w:szCs w:val="20"/>
        </w:rPr>
        <w:t>section</w:t>
      </w:r>
      <w:r w:rsidRPr="0039681C">
        <w:rPr>
          <w:spacing w:val="-5"/>
          <w:sz w:val="20"/>
          <w:szCs w:val="20"/>
        </w:rPr>
        <w:t xml:space="preserve"> </w:t>
      </w:r>
      <w:r w:rsidRPr="0039681C">
        <w:rPr>
          <w:sz w:val="20"/>
          <w:szCs w:val="20"/>
        </w:rPr>
        <w:t>of</w:t>
      </w:r>
      <w:r w:rsidRPr="0039681C">
        <w:rPr>
          <w:spacing w:val="-5"/>
          <w:sz w:val="20"/>
          <w:szCs w:val="20"/>
        </w:rPr>
        <w:t xml:space="preserve"> </w:t>
      </w:r>
      <w:r w:rsidRPr="0039681C">
        <w:rPr>
          <w:sz w:val="20"/>
          <w:szCs w:val="20"/>
        </w:rPr>
        <w:t>pipe,</w:t>
      </w:r>
      <w:r w:rsidRPr="0039681C">
        <w:rPr>
          <w:spacing w:val="-5"/>
          <w:sz w:val="20"/>
          <w:szCs w:val="20"/>
        </w:rPr>
        <w:t xml:space="preserve"> </w:t>
      </w:r>
      <w:r w:rsidRPr="0039681C">
        <w:rPr>
          <w:sz w:val="20"/>
          <w:szCs w:val="20"/>
        </w:rPr>
        <w:t>all</w:t>
      </w:r>
      <w:r w:rsidRPr="0039681C">
        <w:rPr>
          <w:spacing w:val="-5"/>
          <w:sz w:val="20"/>
          <w:szCs w:val="20"/>
        </w:rPr>
        <w:t xml:space="preserve"> </w:t>
      </w:r>
      <w:r w:rsidRPr="0039681C">
        <w:rPr>
          <w:sz w:val="20"/>
          <w:szCs w:val="20"/>
        </w:rPr>
        <w:t>foreign</w:t>
      </w:r>
      <w:r w:rsidRPr="0039681C">
        <w:rPr>
          <w:spacing w:val="-5"/>
          <w:sz w:val="20"/>
          <w:szCs w:val="20"/>
        </w:rPr>
        <w:t xml:space="preserve"> </w:t>
      </w:r>
      <w:r w:rsidRPr="0039681C">
        <w:rPr>
          <w:sz w:val="20"/>
          <w:szCs w:val="20"/>
        </w:rPr>
        <w:t>matter</w:t>
      </w:r>
      <w:r w:rsidRPr="0039681C">
        <w:rPr>
          <w:spacing w:val="-5"/>
          <w:sz w:val="20"/>
          <w:szCs w:val="20"/>
        </w:rPr>
        <w:t xml:space="preserve"> </w:t>
      </w:r>
      <w:r w:rsidRPr="0039681C">
        <w:rPr>
          <w:sz w:val="20"/>
          <w:szCs w:val="20"/>
        </w:rPr>
        <w:t>of</w:t>
      </w:r>
      <w:r w:rsidRPr="0039681C">
        <w:rPr>
          <w:spacing w:val="-5"/>
          <w:sz w:val="20"/>
          <w:szCs w:val="20"/>
        </w:rPr>
        <w:t xml:space="preserve"> </w:t>
      </w:r>
      <w:r w:rsidRPr="0039681C">
        <w:rPr>
          <w:sz w:val="20"/>
          <w:szCs w:val="20"/>
        </w:rPr>
        <w:t>every</w:t>
      </w:r>
      <w:r w:rsidRPr="0039681C">
        <w:rPr>
          <w:spacing w:val="-5"/>
          <w:sz w:val="20"/>
          <w:szCs w:val="20"/>
        </w:rPr>
        <w:t xml:space="preserve"> </w:t>
      </w:r>
      <w:r w:rsidRPr="0039681C">
        <w:rPr>
          <w:sz w:val="20"/>
          <w:szCs w:val="20"/>
        </w:rPr>
        <w:t>nature</w:t>
      </w:r>
      <w:r w:rsidRPr="0039681C">
        <w:rPr>
          <w:spacing w:val="-5"/>
          <w:sz w:val="20"/>
          <w:szCs w:val="20"/>
        </w:rPr>
        <w:t xml:space="preserve"> </w:t>
      </w:r>
      <w:r w:rsidRPr="0039681C">
        <w:rPr>
          <w:sz w:val="20"/>
          <w:szCs w:val="20"/>
        </w:rPr>
        <w:t>and</w:t>
      </w:r>
      <w:r w:rsidRPr="0039681C">
        <w:rPr>
          <w:spacing w:val="-5"/>
          <w:sz w:val="20"/>
          <w:szCs w:val="20"/>
        </w:rPr>
        <w:t xml:space="preserve"> </w:t>
      </w:r>
      <w:r w:rsidRPr="0039681C">
        <w:rPr>
          <w:sz w:val="20"/>
          <w:szCs w:val="20"/>
        </w:rPr>
        <w:t>all</w:t>
      </w:r>
      <w:r w:rsidRPr="0039681C">
        <w:rPr>
          <w:spacing w:val="-5"/>
          <w:sz w:val="20"/>
          <w:szCs w:val="20"/>
        </w:rPr>
        <w:t xml:space="preserve"> </w:t>
      </w:r>
      <w:r w:rsidRPr="0039681C">
        <w:rPr>
          <w:sz w:val="20"/>
          <w:szCs w:val="20"/>
        </w:rPr>
        <w:t>protective material shall be removed from the surfaces that are to be in contact at joints, so as to leave thoroughly clean surfaces for metal-to-metal contact in the field</w:t>
      </w:r>
      <w:r w:rsidRPr="0039681C">
        <w:rPr>
          <w:spacing w:val="-19"/>
          <w:sz w:val="20"/>
          <w:szCs w:val="20"/>
        </w:rPr>
        <w:t xml:space="preserve"> </w:t>
      </w:r>
      <w:r w:rsidRPr="0039681C">
        <w:rPr>
          <w:sz w:val="20"/>
          <w:szCs w:val="20"/>
        </w:rPr>
        <w:t>joints.</w:t>
      </w:r>
    </w:p>
    <w:p w14:paraId="2E2534AD" w14:textId="77777777" w:rsidR="00D867C5" w:rsidRPr="0039681C" w:rsidRDefault="00D867C5" w:rsidP="00D867C5">
      <w:pPr>
        <w:spacing w:before="11"/>
        <w:rPr>
          <w:sz w:val="20"/>
          <w:szCs w:val="20"/>
        </w:rPr>
      </w:pPr>
    </w:p>
    <w:p w14:paraId="6462A66A" w14:textId="77777777" w:rsidR="00D867C5" w:rsidRPr="0039681C" w:rsidRDefault="00D867C5" w:rsidP="00D867C5">
      <w:pPr>
        <w:ind w:left="375"/>
        <w:rPr>
          <w:sz w:val="20"/>
          <w:szCs w:val="20"/>
        </w:rPr>
      </w:pPr>
      <w:r w:rsidRPr="0039681C">
        <w:rPr>
          <w:sz w:val="20"/>
          <w:szCs w:val="20"/>
        </w:rPr>
        <w:t>Laying Pipe</w:t>
      </w:r>
    </w:p>
    <w:p w14:paraId="37971AFB" w14:textId="77777777" w:rsidR="00D867C5" w:rsidRPr="0039681C" w:rsidRDefault="00D867C5" w:rsidP="00D867C5">
      <w:pPr>
        <w:spacing w:before="4"/>
        <w:rPr>
          <w:sz w:val="20"/>
          <w:szCs w:val="20"/>
        </w:rPr>
      </w:pPr>
    </w:p>
    <w:p w14:paraId="3AF2ED4B" w14:textId="77777777" w:rsidR="00D867C5" w:rsidRPr="0039681C" w:rsidRDefault="00D867C5" w:rsidP="00542211">
      <w:pPr>
        <w:numPr>
          <w:ilvl w:val="0"/>
          <w:numId w:val="18"/>
        </w:numPr>
        <w:tabs>
          <w:tab w:val="left" w:pos="1042"/>
          <w:tab w:val="left" w:pos="1043"/>
        </w:tabs>
        <w:spacing w:before="60" w:after="60" w:line="261" w:lineRule="auto"/>
        <w:ind w:left="1042" w:right="455" w:hanging="667"/>
        <w:jc w:val="both"/>
        <w:rPr>
          <w:sz w:val="20"/>
          <w:szCs w:val="20"/>
        </w:rPr>
      </w:pPr>
      <w:r w:rsidRPr="0039681C">
        <w:rPr>
          <w:sz w:val="20"/>
          <w:szCs w:val="20"/>
        </w:rPr>
        <w:t>Each pipe/special shall be accurately laid on the prepared bed to the required line and grade. In placing pipe in the trench, the pipe shall be held by an approved sling, at least 0.4m wide, and the pipe/special shall not be dragged on the bottom of the trench but shall be supported by the sling while being fitted to the adjacent pipe/special</w:t>
      </w:r>
      <w:r w:rsidRPr="0039681C">
        <w:rPr>
          <w:spacing w:val="-15"/>
          <w:sz w:val="20"/>
          <w:szCs w:val="20"/>
        </w:rPr>
        <w:t xml:space="preserve"> </w:t>
      </w:r>
      <w:r w:rsidRPr="0039681C">
        <w:rPr>
          <w:sz w:val="20"/>
          <w:szCs w:val="20"/>
        </w:rPr>
        <w:t>section.</w:t>
      </w:r>
    </w:p>
    <w:p w14:paraId="1486357C" w14:textId="77777777" w:rsidR="00D867C5" w:rsidRPr="0039681C" w:rsidRDefault="00D867C5" w:rsidP="00542211">
      <w:pPr>
        <w:numPr>
          <w:ilvl w:val="0"/>
          <w:numId w:val="18"/>
        </w:numPr>
        <w:tabs>
          <w:tab w:val="left" w:pos="1042"/>
          <w:tab w:val="left" w:pos="1043"/>
        </w:tabs>
        <w:spacing w:before="60" w:after="60" w:line="259" w:lineRule="auto"/>
        <w:ind w:left="1042" w:right="454" w:hanging="667"/>
        <w:jc w:val="both"/>
        <w:rPr>
          <w:sz w:val="20"/>
          <w:szCs w:val="20"/>
        </w:rPr>
      </w:pPr>
      <w:r w:rsidRPr="0039681C">
        <w:rPr>
          <w:sz w:val="20"/>
          <w:szCs w:val="20"/>
        </w:rPr>
        <w:t>After</w:t>
      </w:r>
      <w:r w:rsidRPr="0039681C">
        <w:rPr>
          <w:spacing w:val="-5"/>
          <w:sz w:val="20"/>
          <w:szCs w:val="20"/>
        </w:rPr>
        <w:t xml:space="preserve"> </w:t>
      </w:r>
      <w:r w:rsidRPr="0039681C">
        <w:rPr>
          <w:sz w:val="20"/>
          <w:szCs w:val="20"/>
        </w:rPr>
        <w:t>each</w:t>
      </w:r>
      <w:r w:rsidRPr="0039681C">
        <w:rPr>
          <w:spacing w:val="-5"/>
          <w:sz w:val="20"/>
          <w:szCs w:val="20"/>
        </w:rPr>
        <w:t xml:space="preserve"> </w:t>
      </w:r>
      <w:r w:rsidRPr="0039681C">
        <w:rPr>
          <w:sz w:val="20"/>
          <w:szCs w:val="20"/>
        </w:rPr>
        <w:t>pipe/special</w:t>
      </w:r>
      <w:r w:rsidRPr="0039681C">
        <w:rPr>
          <w:spacing w:val="-5"/>
          <w:sz w:val="20"/>
          <w:szCs w:val="20"/>
        </w:rPr>
        <w:t xml:space="preserve"> </w:t>
      </w:r>
      <w:r w:rsidRPr="0039681C">
        <w:rPr>
          <w:sz w:val="20"/>
          <w:szCs w:val="20"/>
        </w:rPr>
        <w:t>has</w:t>
      </w:r>
      <w:r w:rsidRPr="0039681C">
        <w:rPr>
          <w:spacing w:val="-5"/>
          <w:sz w:val="20"/>
          <w:szCs w:val="20"/>
        </w:rPr>
        <w:t xml:space="preserve"> </w:t>
      </w:r>
      <w:r w:rsidRPr="0039681C">
        <w:rPr>
          <w:sz w:val="20"/>
          <w:szCs w:val="20"/>
        </w:rPr>
        <w:t>been</w:t>
      </w:r>
      <w:r w:rsidRPr="0039681C">
        <w:rPr>
          <w:spacing w:val="-5"/>
          <w:sz w:val="20"/>
          <w:szCs w:val="20"/>
        </w:rPr>
        <w:t xml:space="preserve"> </w:t>
      </w:r>
      <w:r w:rsidRPr="0039681C">
        <w:rPr>
          <w:sz w:val="20"/>
          <w:szCs w:val="20"/>
        </w:rPr>
        <w:t>set</w:t>
      </w:r>
      <w:r w:rsidRPr="0039681C">
        <w:rPr>
          <w:spacing w:val="-4"/>
          <w:sz w:val="20"/>
          <w:szCs w:val="20"/>
        </w:rPr>
        <w:t xml:space="preserve"> </w:t>
      </w:r>
      <w:r w:rsidRPr="0039681C">
        <w:rPr>
          <w:sz w:val="20"/>
          <w:szCs w:val="20"/>
        </w:rPr>
        <w:t>into</w:t>
      </w:r>
      <w:r w:rsidRPr="0039681C">
        <w:rPr>
          <w:spacing w:val="-5"/>
          <w:sz w:val="20"/>
          <w:szCs w:val="20"/>
        </w:rPr>
        <w:t xml:space="preserve"> </w:t>
      </w:r>
      <w:r w:rsidRPr="0039681C">
        <w:rPr>
          <w:sz w:val="20"/>
          <w:szCs w:val="20"/>
        </w:rPr>
        <w:t>position</w:t>
      </w:r>
      <w:r w:rsidRPr="0039681C">
        <w:rPr>
          <w:spacing w:val="-5"/>
          <w:sz w:val="20"/>
          <w:szCs w:val="20"/>
        </w:rPr>
        <w:t xml:space="preserve"> </w:t>
      </w:r>
      <w:r w:rsidRPr="0039681C">
        <w:rPr>
          <w:sz w:val="20"/>
          <w:szCs w:val="20"/>
        </w:rPr>
        <w:t>it</w:t>
      </w:r>
      <w:r w:rsidRPr="0039681C">
        <w:rPr>
          <w:spacing w:val="-5"/>
          <w:sz w:val="20"/>
          <w:szCs w:val="20"/>
        </w:rPr>
        <w:t xml:space="preserve"> </w:t>
      </w:r>
      <w:r w:rsidRPr="0039681C">
        <w:rPr>
          <w:sz w:val="20"/>
          <w:szCs w:val="20"/>
        </w:rPr>
        <w:t>shall</w:t>
      </w:r>
      <w:r w:rsidRPr="0039681C">
        <w:rPr>
          <w:spacing w:val="-5"/>
          <w:sz w:val="20"/>
          <w:szCs w:val="20"/>
        </w:rPr>
        <w:t xml:space="preserve"> </w:t>
      </w:r>
      <w:r w:rsidRPr="0039681C">
        <w:rPr>
          <w:sz w:val="20"/>
          <w:szCs w:val="20"/>
        </w:rPr>
        <w:t>be</w:t>
      </w:r>
      <w:r w:rsidRPr="0039681C">
        <w:rPr>
          <w:spacing w:val="-5"/>
          <w:sz w:val="20"/>
          <w:szCs w:val="20"/>
        </w:rPr>
        <w:t xml:space="preserve"> </w:t>
      </w:r>
      <w:r w:rsidRPr="0039681C">
        <w:rPr>
          <w:sz w:val="20"/>
          <w:szCs w:val="20"/>
        </w:rPr>
        <w:t>attached</w:t>
      </w:r>
      <w:r w:rsidRPr="0039681C">
        <w:rPr>
          <w:spacing w:val="-5"/>
          <w:sz w:val="20"/>
          <w:szCs w:val="20"/>
        </w:rPr>
        <w:t xml:space="preserve"> </w:t>
      </w:r>
      <w:r w:rsidRPr="0039681C">
        <w:rPr>
          <w:sz w:val="20"/>
          <w:szCs w:val="20"/>
        </w:rPr>
        <w:t>to</w:t>
      </w:r>
      <w:r w:rsidRPr="0039681C">
        <w:rPr>
          <w:spacing w:val="-5"/>
          <w:sz w:val="20"/>
          <w:szCs w:val="20"/>
        </w:rPr>
        <w:t xml:space="preserve"> </w:t>
      </w:r>
      <w:r w:rsidRPr="0039681C">
        <w:rPr>
          <w:sz w:val="20"/>
          <w:szCs w:val="20"/>
        </w:rPr>
        <w:t>the</w:t>
      </w:r>
      <w:r w:rsidRPr="0039681C">
        <w:rPr>
          <w:spacing w:val="-6"/>
          <w:sz w:val="20"/>
          <w:szCs w:val="20"/>
        </w:rPr>
        <w:t xml:space="preserve"> </w:t>
      </w:r>
      <w:r w:rsidRPr="0039681C">
        <w:rPr>
          <w:sz w:val="20"/>
          <w:szCs w:val="20"/>
        </w:rPr>
        <w:t>adjoining</w:t>
      </w:r>
      <w:r w:rsidRPr="0039681C">
        <w:rPr>
          <w:spacing w:val="-5"/>
          <w:sz w:val="20"/>
          <w:szCs w:val="20"/>
        </w:rPr>
        <w:t xml:space="preserve"> </w:t>
      </w:r>
      <w:r w:rsidRPr="0039681C">
        <w:rPr>
          <w:sz w:val="20"/>
          <w:szCs w:val="20"/>
        </w:rPr>
        <w:t>pipe/special</w:t>
      </w:r>
      <w:r w:rsidRPr="0039681C">
        <w:rPr>
          <w:spacing w:val="-5"/>
          <w:sz w:val="20"/>
          <w:szCs w:val="20"/>
        </w:rPr>
        <w:t xml:space="preserve"> </w:t>
      </w:r>
      <w:r w:rsidRPr="0039681C">
        <w:rPr>
          <w:sz w:val="20"/>
          <w:szCs w:val="20"/>
        </w:rPr>
        <w:t>by means of an arc-welded joint. The use of dogs, clips, lugs or equivalent devices welded to the pipe for the purpose of forcing it into position will not be</w:t>
      </w:r>
      <w:r w:rsidRPr="0039681C">
        <w:rPr>
          <w:spacing w:val="-14"/>
          <w:sz w:val="20"/>
          <w:szCs w:val="20"/>
        </w:rPr>
        <w:t xml:space="preserve"> </w:t>
      </w:r>
      <w:r w:rsidRPr="0039681C">
        <w:rPr>
          <w:sz w:val="20"/>
          <w:szCs w:val="20"/>
        </w:rPr>
        <w:t>permitted.</w:t>
      </w:r>
    </w:p>
    <w:p w14:paraId="7BBE8459" w14:textId="77777777" w:rsidR="00D867C5" w:rsidRPr="0039681C" w:rsidRDefault="00D867C5" w:rsidP="00542211">
      <w:pPr>
        <w:numPr>
          <w:ilvl w:val="0"/>
          <w:numId w:val="18"/>
        </w:numPr>
        <w:tabs>
          <w:tab w:val="left" w:pos="1042"/>
          <w:tab w:val="left" w:pos="1043"/>
        </w:tabs>
        <w:spacing w:before="60" w:after="60" w:line="259" w:lineRule="auto"/>
        <w:ind w:left="1042" w:right="456" w:hanging="667"/>
        <w:jc w:val="both"/>
        <w:rPr>
          <w:sz w:val="20"/>
          <w:szCs w:val="20"/>
        </w:rPr>
      </w:pPr>
      <w:r w:rsidRPr="0039681C">
        <w:rPr>
          <w:sz w:val="20"/>
          <w:szCs w:val="20"/>
        </w:rPr>
        <w:t>The Contractor shall remove any dents, which appear in the wall of the pipe, after the cause or the object causing the dent has been located and removed. The cost of removing the dent and making good the lining, wrapping and backfilling shall be borne by the</w:t>
      </w:r>
      <w:r w:rsidRPr="0039681C">
        <w:rPr>
          <w:spacing w:val="-21"/>
          <w:sz w:val="20"/>
          <w:szCs w:val="20"/>
        </w:rPr>
        <w:t xml:space="preserve"> </w:t>
      </w:r>
      <w:r w:rsidRPr="0039681C">
        <w:rPr>
          <w:sz w:val="20"/>
          <w:szCs w:val="20"/>
        </w:rPr>
        <w:t>Contractor.</w:t>
      </w:r>
    </w:p>
    <w:p w14:paraId="56E85446" w14:textId="77777777" w:rsidR="00D867C5" w:rsidRPr="0039681C" w:rsidRDefault="00D867C5" w:rsidP="00542211">
      <w:pPr>
        <w:numPr>
          <w:ilvl w:val="0"/>
          <w:numId w:val="18"/>
        </w:numPr>
        <w:tabs>
          <w:tab w:val="left" w:pos="1042"/>
          <w:tab w:val="left" w:pos="1043"/>
        </w:tabs>
        <w:spacing w:before="60" w:after="60" w:line="259" w:lineRule="auto"/>
        <w:ind w:left="1042" w:right="455" w:hanging="667"/>
        <w:jc w:val="both"/>
        <w:rPr>
          <w:sz w:val="20"/>
          <w:szCs w:val="20"/>
        </w:rPr>
      </w:pPr>
      <w:r w:rsidRPr="0039681C">
        <w:rPr>
          <w:sz w:val="20"/>
          <w:szCs w:val="20"/>
        </w:rPr>
        <w:t>Any damage to the pipe during or after laying shall be made good and for this purpose the Inspector may require the pipe or section thereof to be removed from the trench and replaced with pipe which is free from</w:t>
      </w:r>
      <w:r w:rsidRPr="0039681C">
        <w:rPr>
          <w:spacing w:val="-3"/>
          <w:sz w:val="20"/>
          <w:szCs w:val="20"/>
        </w:rPr>
        <w:t xml:space="preserve"> </w:t>
      </w:r>
      <w:r w:rsidRPr="0039681C">
        <w:rPr>
          <w:sz w:val="20"/>
          <w:szCs w:val="20"/>
        </w:rPr>
        <w:t>defects.</w:t>
      </w:r>
    </w:p>
    <w:p w14:paraId="29F5EAB5" w14:textId="77777777" w:rsidR="00D867C5" w:rsidRPr="0039681C" w:rsidRDefault="00D867C5" w:rsidP="00D867C5">
      <w:pPr>
        <w:spacing w:before="10"/>
        <w:rPr>
          <w:sz w:val="20"/>
          <w:szCs w:val="20"/>
        </w:rPr>
      </w:pPr>
    </w:p>
    <w:p w14:paraId="5A39DD19" w14:textId="77777777" w:rsidR="00D867C5" w:rsidRPr="0039681C" w:rsidRDefault="00D867C5" w:rsidP="00D867C5">
      <w:pPr>
        <w:ind w:left="375"/>
        <w:rPr>
          <w:sz w:val="20"/>
          <w:szCs w:val="20"/>
        </w:rPr>
      </w:pPr>
      <w:r w:rsidRPr="0039681C">
        <w:rPr>
          <w:sz w:val="20"/>
          <w:szCs w:val="20"/>
        </w:rPr>
        <w:t>Completing coatings at joints.</w:t>
      </w:r>
    </w:p>
    <w:p w14:paraId="78E3DC86" w14:textId="77777777" w:rsidR="00D867C5" w:rsidRPr="0039681C" w:rsidRDefault="00D867C5" w:rsidP="0039681C">
      <w:pPr>
        <w:rPr>
          <w:sz w:val="20"/>
          <w:szCs w:val="20"/>
        </w:rPr>
      </w:pPr>
    </w:p>
    <w:p w14:paraId="588FF5B7" w14:textId="77777777" w:rsidR="00D867C5" w:rsidRPr="0039681C" w:rsidRDefault="00D867C5" w:rsidP="00542211">
      <w:pPr>
        <w:numPr>
          <w:ilvl w:val="0"/>
          <w:numId w:val="18"/>
        </w:numPr>
        <w:tabs>
          <w:tab w:val="left" w:pos="1042"/>
          <w:tab w:val="left" w:pos="1043"/>
        </w:tabs>
        <w:spacing w:before="1" w:line="256" w:lineRule="auto"/>
        <w:ind w:left="1042" w:right="457" w:hanging="667"/>
        <w:rPr>
          <w:sz w:val="20"/>
          <w:szCs w:val="20"/>
        </w:rPr>
      </w:pPr>
      <w:r w:rsidRPr="0039681C">
        <w:rPr>
          <w:sz w:val="20"/>
          <w:szCs w:val="20"/>
        </w:rPr>
        <w:t>As soon as the field joints have been welded the coating at such field joints shall be completed in accordance with the following</w:t>
      </w:r>
      <w:r w:rsidRPr="0039681C">
        <w:rPr>
          <w:spacing w:val="-7"/>
          <w:sz w:val="20"/>
          <w:szCs w:val="20"/>
        </w:rPr>
        <w:t xml:space="preserve"> </w:t>
      </w:r>
      <w:r w:rsidRPr="0039681C">
        <w:rPr>
          <w:sz w:val="20"/>
          <w:szCs w:val="20"/>
        </w:rPr>
        <w:t>procedures:</w:t>
      </w:r>
    </w:p>
    <w:p w14:paraId="25D26332" w14:textId="77777777" w:rsidR="00D867C5" w:rsidRPr="0039681C" w:rsidRDefault="00D867C5" w:rsidP="00D867C5">
      <w:pPr>
        <w:rPr>
          <w:sz w:val="20"/>
          <w:szCs w:val="20"/>
        </w:rPr>
      </w:pPr>
    </w:p>
    <w:p w14:paraId="1334365B" w14:textId="77777777" w:rsidR="00D867C5" w:rsidRPr="0039681C" w:rsidRDefault="00D867C5" w:rsidP="00D867C5">
      <w:pPr>
        <w:ind w:left="375"/>
        <w:rPr>
          <w:sz w:val="20"/>
          <w:szCs w:val="20"/>
        </w:rPr>
      </w:pPr>
      <w:r w:rsidRPr="0039681C">
        <w:rPr>
          <w:sz w:val="20"/>
          <w:szCs w:val="20"/>
        </w:rPr>
        <w:t>External coating (Butyl Mastic Strips) (when applicable)</w:t>
      </w:r>
    </w:p>
    <w:p w14:paraId="5515F595" w14:textId="77777777" w:rsidR="00D867C5" w:rsidRPr="0039681C" w:rsidRDefault="00D867C5" w:rsidP="00D867C5">
      <w:pPr>
        <w:spacing w:before="6"/>
        <w:rPr>
          <w:sz w:val="20"/>
          <w:szCs w:val="20"/>
        </w:rPr>
      </w:pPr>
    </w:p>
    <w:p w14:paraId="467B3BA1"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Feathering of the Sintacote</w:t>
      </w:r>
      <w:r w:rsidRPr="0039681C">
        <w:rPr>
          <w:spacing w:val="-7"/>
          <w:sz w:val="20"/>
          <w:szCs w:val="20"/>
        </w:rPr>
        <w:t xml:space="preserve"> </w:t>
      </w:r>
      <w:r w:rsidRPr="0039681C">
        <w:rPr>
          <w:sz w:val="20"/>
          <w:szCs w:val="20"/>
        </w:rPr>
        <w:t>edges</w:t>
      </w:r>
    </w:p>
    <w:p w14:paraId="00AB7BEA"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Removal of all grease and other deleterious</w:t>
      </w:r>
      <w:r w:rsidRPr="0039681C">
        <w:rPr>
          <w:spacing w:val="-12"/>
          <w:sz w:val="20"/>
          <w:szCs w:val="20"/>
        </w:rPr>
        <w:t xml:space="preserve"> </w:t>
      </w:r>
      <w:r w:rsidRPr="0039681C">
        <w:rPr>
          <w:sz w:val="20"/>
          <w:szCs w:val="20"/>
        </w:rPr>
        <w:t>matter.</w:t>
      </w:r>
    </w:p>
    <w:p w14:paraId="4DBD6D1D"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Cleaning, scraping and abrading to obtain ISO 8501-1 St</w:t>
      </w:r>
      <w:r w:rsidRPr="0039681C">
        <w:rPr>
          <w:spacing w:val="-16"/>
          <w:sz w:val="20"/>
          <w:szCs w:val="20"/>
        </w:rPr>
        <w:t xml:space="preserve"> </w:t>
      </w:r>
      <w:r w:rsidRPr="0039681C">
        <w:rPr>
          <w:sz w:val="20"/>
          <w:szCs w:val="20"/>
        </w:rPr>
        <w:t>2</w:t>
      </w:r>
    </w:p>
    <w:p w14:paraId="770FD8B6"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Removal of weld</w:t>
      </w:r>
      <w:r w:rsidRPr="0039681C">
        <w:rPr>
          <w:spacing w:val="-2"/>
          <w:sz w:val="20"/>
          <w:szCs w:val="20"/>
        </w:rPr>
        <w:t xml:space="preserve"> </w:t>
      </w:r>
      <w:r w:rsidRPr="0039681C">
        <w:rPr>
          <w:sz w:val="20"/>
          <w:szCs w:val="20"/>
        </w:rPr>
        <w:t>splatter.</w:t>
      </w:r>
    </w:p>
    <w:p w14:paraId="35F9A7FE" w14:textId="77777777" w:rsidR="00D867C5" w:rsidRPr="0039681C" w:rsidRDefault="00D867C5" w:rsidP="00542211">
      <w:pPr>
        <w:numPr>
          <w:ilvl w:val="0"/>
          <w:numId w:val="18"/>
        </w:numPr>
        <w:tabs>
          <w:tab w:val="left" w:pos="1042"/>
          <w:tab w:val="left" w:pos="1043"/>
        </w:tabs>
        <w:spacing w:before="60" w:after="60" w:line="259" w:lineRule="auto"/>
        <w:ind w:left="1042" w:right="685" w:hanging="667"/>
        <w:rPr>
          <w:sz w:val="20"/>
          <w:szCs w:val="20"/>
        </w:rPr>
      </w:pPr>
      <w:r w:rsidRPr="0039681C">
        <w:rPr>
          <w:sz w:val="20"/>
          <w:szCs w:val="20"/>
        </w:rPr>
        <w:t>Application</w:t>
      </w:r>
      <w:r w:rsidRPr="0039681C">
        <w:rPr>
          <w:spacing w:val="-10"/>
          <w:sz w:val="20"/>
          <w:szCs w:val="20"/>
        </w:rPr>
        <w:t xml:space="preserve"> </w:t>
      </w:r>
      <w:r w:rsidRPr="0039681C">
        <w:rPr>
          <w:sz w:val="20"/>
          <w:szCs w:val="20"/>
        </w:rPr>
        <w:t>of</w:t>
      </w:r>
      <w:r w:rsidRPr="0039681C">
        <w:rPr>
          <w:spacing w:val="-7"/>
          <w:sz w:val="20"/>
          <w:szCs w:val="20"/>
        </w:rPr>
        <w:t xml:space="preserve"> </w:t>
      </w:r>
      <w:r w:rsidRPr="0039681C">
        <w:rPr>
          <w:sz w:val="20"/>
          <w:szCs w:val="20"/>
        </w:rPr>
        <w:t>Denso</w:t>
      </w:r>
      <w:r w:rsidRPr="0039681C">
        <w:rPr>
          <w:spacing w:val="-10"/>
          <w:sz w:val="20"/>
          <w:szCs w:val="20"/>
        </w:rPr>
        <w:t xml:space="preserve"> </w:t>
      </w:r>
      <w:r w:rsidRPr="0039681C">
        <w:rPr>
          <w:sz w:val="20"/>
          <w:szCs w:val="20"/>
        </w:rPr>
        <w:t>primer</w:t>
      </w:r>
      <w:r w:rsidRPr="0039681C">
        <w:rPr>
          <w:spacing w:val="-10"/>
          <w:sz w:val="20"/>
          <w:szCs w:val="20"/>
        </w:rPr>
        <w:t xml:space="preserve"> </w:t>
      </w:r>
      <w:r w:rsidRPr="0039681C">
        <w:rPr>
          <w:sz w:val="20"/>
          <w:szCs w:val="20"/>
        </w:rPr>
        <w:t>D</w:t>
      </w:r>
      <w:r w:rsidRPr="0039681C">
        <w:rPr>
          <w:spacing w:val="-10"/>
          <w:sz w:val="20"/>
          <w:szCs w:val="20"/>
        </w:rPr>
        <w:t xml:space="preserve"> </w:t>
      </w:r>
      <w:r w:rsidRPr="0039681C">
        <w:rPr>
          <w:sz w:val="20"/>
          <w:szCs w:val="20"/>
        </w:rPr>
        <w:t>or</w:t>
      </w:r>
      <w:r w:rsidRPr="0039681C">
        <w:rPr>
          <w:spacing w:val="-10"/>
          <w:sz w:val="20"/>
          <w:szCs w:val="20"/>
        </w:rPr>
        <w:t xml:space="preserve"> </w:t>
      </w:r>
      <w:r w:rsidRPr="0039681C">
        <w:rPr>
          <w:sz w:val="20"/>
          <w:szCs w:val="20"/>
        </w:rPr>
        <w:t>equivalent</w:t>
      </w:r>
      <w:r w:rsidRPr="0039681C">
        <w:rPr>
          <w:spacing w:val="-8"/>
          <w:sz w:val="20"/>
          <w:szCs w:val="20"/>
        </w:rPr>
        <w:t xml:space="preserve"> </w:t>
      </w:r>
      <w:r w:rsidRPr="0039681C">
        <w:rPr>
          <w:sz w:val="20"/>
          <w:szCs w:val="20"/>
        </w:rPr>
        <w:t>primer</w:t>
      </w:r>
      <w:r w:rsidRPr="0039681C">
        <w:rPr>
          <w:spacing w:val="-10"/>
          <w:sz w:val="20"/>
          <w:szCs w:val="20"/>
        </w:rPr>
        <w:t xml:space="preserve"> </w:t>
      </w:r>
      <w:r w:rsidRPr="0039681C">
        <w:rPr>
          <w:sz w:val="20"/>
          <w:szCs w:val="20"/>
        </w:rPr>
        <w:t>to</w:t>
      </w:r>
      <w:r w:rsidRPr="0039681C">
        <w:rPr>
          <w:spacing w:val="-9"/>
          <w:sz w:val="20"/>
          <w:szCs w:val="20"/>
        </w:rPr>
        <w:t xml:space="preserve"> </w:t>
      </w:r>
      <w:r w:rsidRPr="0039681C">
        <w:rPr>
          <w:sz w:val="20"/>
          <w:szCs w:val="20"/>
        </w:rPr>
        <w:t>all</w:t>
      </w:r>
      <w:r w:rsidRPr="0039681C">
        <w:rPr>
          <w:spacing w:val="-10"/>
          <w:sz w:val="20"/>
          <w:szCs w:val="20"/>
        </w:rPr>
        <w:t xml:space="preserve"> </w:t>
      </w:r>
      <w:r w:rsidRPr="0039681C">
        <w:rPr>
          <w:sz w:val="20"/>
          <w:szCs w:val="20"/>
        </w:rPr>
        <w:t>prepared</w:t>
      </w:r>
      <w:r w:rsidRPr="0039681C">
        <w:rPr>
          <w:spacing w:val="-10"/>
          <w:sz w:val="20"/>
          <w:szCs w:val="20"/>
        </w:rPr>
        <w:t xml:space="preserve"> </w:t>
      </w:r>
      <w:r w:rsidRPr="0039681C">
        <w:rPr>
          <w:sz w:val="20"/>
          <w:szCs w:val="20"/>
        </w:rPr>
        <w:t>surfaces</w:t>
      </w:r>
      <w:r w:rsidRPr="0039681C">
        <w:rPr>
          <w:spacing w:val="-9"/>
          <w:sz w:val="20"/>
          <w:szCs w:val="20"/>
        </w:rPr>
        <w:t xml:space="preserve"> </w:t>
      </w:r>
      <w:r w:rsidRPr="0039681C">
        <w:rPr>
          <w:sz w:val="20"/>
          <w:szCs w:val="20"/>
        </w:rPr>
        <w:t>including</w:t>
      </w:r>
      <w:r w:rsidRPr="0039681C">
        <w:rPr>
          <w:spacing w:val="-10"/>
          <w:sz w:val="20"/>
          <w:szCs w:val="20"/>
        </w:rPr>
        <w:t xml:space="preserve"> </w:t>
      </w:r>
      <w:r w:rsidRPr="0039681C">
        <w:rPr>
          <w:sz w:val="20"/>
          <w:szCs w:val="20"/>
        </w:rPr>
        <w:t>overlap</w:t>
      </w:r>
      <w:r w:rsidRPr="0039681C">
        <w:rPr>
          <w:spacing w:val="-10"/>
          <w:sz w:val="20"/>
          <w:szCs w:val="20"/>
        </w:rPr>
        <w:t xml:space="preserve"> </w:t>
      </w:r>
      <w:r w:rsidRPr="0039681C">
        <w:rPr>
          <w:sz w:val="20"/>
          <w:szCs w:val="20"/>
        </w:rPr>
        <w:t>on</w:t>
      </w:r>
      <w:r w:rsidRPr="0039681C">
        <w:rPr>
          <w:spacing w:val="-10"/>
          <w:sz w:val="20"/>
          <w:szCs w:val="20"/>
        </w:rPr>
        <w:t xml:space="preserve"> </w:t>
      </w:r>
      <w:r w:rsidRPr="0039681C">
        <w:rPr>
          <w:sz w:val="20"/>
          <w:szCs w:val="20"/>
        </w:rPr>
        <w:t>to the</w:t>
      </w:r>
      <w:r w:rsidRPr="0039681C">
        <w:rPr>
          <w:spacing w:val="-1"/>
          <w:sz w:val="20"/>
          <w:szCs w:val="20"/>
        </w:rPr>
        <w:t xml:space="preserve"> </w:t>
      </w:r>
      <w:r w:rsidRPr="0039681C">
        <w:rPr>
          <w:sz w:val="20"/>
          <w:szCs w:val="20"/>
        </w:rPr>
        <w:t>Sintacote.</w:t>
      </w:r>
    </w:p>
    <w:p w14:paraId="45AE8813"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Profiling</w:t>
      </w:r>
      <w:r w:rsidRPr="0039681C">
        <w:rPr>
          <w:spacing w:val="-6"/>
          <w:sz w:val="20"/>
          <w:szCs w:val="20"/>
        </w:rPr>
        <w:t xml:space="preserve"> </w:t>
      </w:r>
      <w:r w:rsidRPr="0039681C">
        <w:rPr>
          <w:sz w:val="20"/>
          <w:szCs w:val="20"/>
        </w:rPr>
        <w:t>of</w:t>
      </w:r>
      <w:r w:rsidRPr="0039681C">
        <w:rPr>
          <w:spacing w:val="-3"/>
          <w:sz w:val="20"/>
          <w:szCs w:val="20"/>
        </w:rPr>
        <w:t xml:space="preserve"> </w:t>
      </w:r>
      <w:r w:rsidRPr="0039681C">
        <w:rPr>
          <w:sz w:val="20"/>
          <w:szCs w:val="20"/>
        </w:rPr>
        <w:t>welds</w:t>
      </w:r>
      <w:r w:rsidRPr="0039681C">
        <w:rPr>
          <w:spacing w:val="-4"/>
          <w:sz w:val="20"/>
          <w:szCs w:val="20"/>
        </w:rPr>
        <w:t xml:space="preserve"> </w:t>
      </w:r>
      <w:r w:rsidRPr="0039681C">
        <w:rPr>
          <w:sz w:val="20"/>
          <w:szCs w:val="20"/>
        </w:rPr>
        <w:t>and</w:t>
      </w:r>
      <w:r w:rsidRPr="0039681C">
        <w:rPr>
          <w:spacing w:val="-5"/>
          <w:sz w:val="20"/>
          <w:szCs w:val="20"/>
        </w:rPr>
        <w:t xml:space="preserve"> </w:t>
      </w:r>
      <w:r w:rsidRPr="0039681C">
        <w:rPr>
          <w:sz w:val="20"/>
          <w:szCs w:val="20"/>
        </w:rPr>
        <w:t>Sintakote</w:t>
      </w:r>
      <w:r w:rsidRPr="0039681C">
        <w:rPr>
          <w:spacing w:val="-6"/>
          <w:sz w:val="20"/>
          <w:szCs w:val="20"/>
        </w:rPr>
        <w:t xml:space="preserve"> </w:t>
      </w:r>
      <w:r w:rsidRPr="0039681C">
        <w:rPr>
          <w:sz w:val="20"/>
          <w:szCs w:val="20"/>
        </w:rPr>
        <w:t>prepared</w:t>
      </w:r>
      <w:r w:rsidRPr="0039681C">
        <w:rPr>
          <w:spacing w:val="-5"/>
          <w:sz w:val="20"/>
          <w:szCs w:val="20"/>
        </w:rPr>
        <w:t xml:space="preserve"> </w:t>
      </w:r>
      <w:r w:rsidRPr="0039681C">
        <w:rPr>
          <w:sz w:val="20"/>
          <w:szCs w:val="20"/>
        </w:rPr>
        <w:t>edges</w:t>
      </w:r>
      <w:r w:rsidRPr="0039681C">
        <w:rPr>
          <w:spacing w:val="-3"/>
          <w:sz w:val="20"/>
          <w:szCs w:val="20"/>
        </w:rPr>
        <w:t xml:space="preserve"> </w:t>
      </w:r>
      <w:r w:rsidRPr="0039681C">
        <w:rPr>
          <w:sz w:val="20"/>
          <w:szCs w:val="20"/>
        </w:rPr>
        <w:t>with</w:t>
      </w:r>
      <w:r w:rsidRPr="0039681C">
        <w:rPr>
          <w:spacing w:val="-5"/>
          <w:sz w:val="20"/>
          <w:szCs w:val="20"/>
        </w:rPr>
        <w:t xml:space="preserve"> </w:t>
      </w:r>
      <w:r w:rsidRPr="0039681C">
        <w:rPr>
          <w:sz w:val="20"/>
          <w:szCs w:val="20"/>
        </w:rPr>
        <w:t>Denso</w:t>
      </w:r>
      <w:r w:rsidRPr="0039681C">
        <w:rPr>
          <w:spacing w:val="-5"/>
          <w:sz w:val="20"/>
          <w:szCs w:val="20"/>
        </w:rPr>
        <w:t xml:space="preserve"> </w:t>
      </w:r>
      <w:r w:rsidRPr="0039681C">
        <w:rPr>
          <w:sz w:val="20"/>
          <w:szCs w:val="20"/>
        </w:rPr>
        <w:t>quad</w:t>
      </w:r>
      <w:r w:rsidRPr="0039681C">
        <w:rPr>
          <w:spacing w:val="-5"/>
          <w:sz w:val="20"/>
          <w:szCs w:val="20"/>
        </w:rPr>
        <w:t xml:space="preserve"> </w:t>
      </w:r>
      <w:r w:rsidRPr="0039681C">
        <w:rPr>
          <w:sz w:val="20"/>
          <w:szCs w:val="20"/>
        </w:rPr>
        <w:t>ply</w:t>
      </w:r>
      <w:r w:rsidRPr="0039681C">
        <w:rPr>
          <w:spacing w:val="-5"/>
          <w:sz w:val="20"/>
          <w:szCs w:val="20"/>
        </w:rPr>
        <w:t xml:space="preserve"> </w:t>
      </w:r>
      <w:r w:rsidRPr="0039681C">
        <w:rPr>
          <w:sz w:val="20"/>
          <w:szCs w:val="20"/>
        </w:rPr>
        <w:t>tape</w:t>
      </w:r>
      <w:r w:rsidRPr="0039681C">
        <w:rPr>
          <w:spacing w:val="-4"/>
          <w:sz w:val="20"/>
          <w:szCs w:val="20"/>
        </w:rPr>
        <w:t xml:space="preserve"> </w:t>
      </w:r>
      <w:r w:rsidRPr="0039681C">
        <w:rPr>
          <w:sz w:val="20"/>
          <w:szCs w:val="20"/>
        </w:rPr>
        <w:t>or</w:t>
      </w:r>
      <w:r w:rsidRPr="0039681C">
        <w:rPr>
          <w:spacing w:val="-4"/>
          <w:sz w:val="20"/>
          <w:szCs w:val="20"/>
        </w:rPr>
        <w:t xml:space="preserve"> </w:t>
      </w:r>
      <w:r w:rsidRPr="0039681C">
        <w:rPr>
          <w:sz w:val="20"/>
          <w:szCs w:val="20"/>
        </w:rPr>
        <w:t>equivalent</w:t>
      </w:r>
      <w:r w:rsidRPr="0039681C">
        <w:rPr>
          <w:spacing w:val="-4"/>
          <w:sz w:val="20"/>
          <w:szCs w:val="20"/>
        </w:rPr>
        <w:t xml:space="preserve"> </w:t>
      </w:r>
      <w:r w:rsidRPr="0039681C">
        <w:rPr>
          <w:sz w:val="20"/>
          <w:szCs w:val="20"/>
        </w:rPr>
        <w:t>tape.</w:t>
      </w:r>
    </w:p>
    <w:p w14:paraId="53A721B5"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Application</w:t>
      </w:r>
      <w:r w:rsidRPr="0039681C">
        <w:rPr>
          <w:spacing w:val="-6"/>
          <w:sz w:val="20"/>
          <w:szCs w:val="20"/>
        </w:rPr>
        <w:t xml:space="preserve"> </w:t>
      </w:r>
      <w:r w:rsidRPr="0039681C">
        <w:rPr>
          <w:sz w:val="20"/>
          <w:szCs w:val="20"/>
        </w:rPr>
        <w:t>of</w:t>
      </w:r>
      <w:r w:rsidRPr="0039681C">
        <w:rPr>
          <w:spacing w:val="-3"/>
          <w:sz w:val="20"/>
          <w:szCs w:val="20"/>
        </w:rPr>
        <w:t xml:space="preserve"> </w:t>
      </w:r>
      <w:r w:rsidRPr="0039681C">
        <w:rPr>
          <w:sz w:val="20"/>
          <w:szCs w:val="20"/>
        </w:rPr>
        <w:t>Denso</w:t>
      </w:r>
      <w:r w:rsidRPr="0039681C">
        <w:rPr>
          <w:spacing w:val="-7"/>
          <w:sz w:val="20"/>
          <w:szCs w:val="20"/>
        </w:rPr>
        <w:t xml:space="preserve"> </w:t>
      </w:r>
      <w:r w:rsidRPr="0039681C">
        <w:rPr>
          <w:sz w:val="20"/>
          <w:szCs w:val="20"/>
        </w:rPr>
        <w:t>CPT</w:t>
      </w:r>
      <w:r w:rsidRPr="0039681C">
        <w:rPr>
          <w:spacing w:val="-7"/>
          <w:sz w:val="20"/>
          <w:szCs w:val="20"/>
        </w:rPr>
        <w:t xml:space="preserve"> </w:t>
      </w:r>
      <w:r w:rsidRPr="0039681C">
        <w:rPr>
          <w:sz w:val="20"/>
          <w:szCs w:val="20"/>
        </w:rPr>
        <w:t>1000/400</w:t>
      </w:r>
      <w:r w:rsidRPr="0039681C">
        <w:rPr>
          <w:spacing w:val="-6"/>
          <w:sz w:val="20"/>
          <w:szCs w:val="20"/>
        </w:rPr>
        <w:t xml:space="preserve"> </w:t>
      </w:r>
      <w:r w:rsidRPr="0039681C">
        <w:rPr>
          <w:sz w:val="20"/>
          <w:szCs w:val="20"/>
        </w:rPr>
        <w:t>tape</w:t>
      </w:r>
      <w:r w:rsidRPr="0039681C">
        <w:rPr>
          <w:spacing w:val="-5"/>
          <w:sz w:val="20"/>
          <w:szCs w:val="20"/>
        </w:rPr>
        <w:t xml:space="preserve"> </w:t>
      </w:r>
      <w:r w:rsidRPr="0039681C">
        <w:rPr>
          <w:sz w:val="20"/>
          <w:szCs w:val="20"/>
        </w:rPr>
        <w:t>or</w:t>
      </w:r>
      <w:r w:rsidRPr="0039681C">
        <w:rPr>
          <w:spacing w:val="-6"/>
          <w:sz w:val="20"/>
          <w:szCs w:val="20"/>
        </w:rPr>
        <w:t xml:space="preserve"> </w:t>
      </w:r>
      <w:r w:rsidRPr="0039681C">
        <w:rPr>
          <w:sz w:val="20"/>
          <w:szCs w:val="20"/>
        </w:rPr>
        <w:t>equivalent</w:t>
      </w:r>
      <w:r w:rsidRPr="0039681C">
        <w:rPr>
          <w:spacing w:val="-4"/>
          <w:sz w:val="20"/>
          <w:szCs w:val="20"/>
        </w:rPr>
        <w:t xml:space="preserve"> </w:t>
      </w:r>
      <w:r w:rsidRPr="0039681C">
        <w:rPr>
          <w:sz w:val="20"/>
          <w:szCs w:val="20"/>
        </w:rPr>
        <w:t>tape</w:t>
      </w:r>
      <w:r w:rsidRPr="0039681C">
        <w:rPr>
          <w:spacing w:val="-6"/>
          <w:sz w:val="20"/>
          <w:szCs w:val="20"/>
        </w:rPr>
        <w:t xml:space="preserve"> </w:t>
      </w:r>
      <w:r w:rsidRPr="0039681C">
        <w:rPr>
          <w:sz w:val="20"/>
          <w:szCs w:val="20"/>
        </w:rPr>
        <w:t>at</w:t>
      </w:r>
      <w:r w:rsidRPr="0039681C">
        <w:rPr>
          <w:spacing w:val="-6"/>
          <w:sz w:val="20"/>
          <w:szCs w:val="20"/>
        </w:rPr>
        <w:t xml:space="preserve"> </w:t>
      </w:r>
      <w:r w:rsidRPr="0039681C">
        <w:rPr>
          <w:sz w:val="20"/>
          <w:szCs w:val="20"/>
        </w:rPr>
        <w:t>55%overlap</w:t>
      </w:r>
      <w:r w:rsidRPr="0039681C">
        <w:rPr>
          <w:spacing w:val="-6"/>
          <w:sz w:val="20"/>
          <w:szCs w:val="20"/>
        </w:rPr>
        <w:t xml:space="preserve"> </w:t>
      </w:r>
      <w:r w:rsidRPr="0039681C">
        <w:rPr>
          <w:sz w:val="20"/>
          <w:szCs w:val="20"/>
        </w:rPr>
        <w:t>to</w:t>
      </w:r>
      <w:r w:rsidRPr="0039681C">
        <w:rPr>
          <w:spacing w:val="-5"/>
          <w:sz w:val="20"/>
          <w:szCs w:val="20"/>
        </w:rPr>
        <w:t xml:space="preserve"> </w:t>
      </w:r>
      <w:r w:rsidRPr="0039681C">
        <w:rPr>
          <w:sz w:val="20"/>
          <w:szCs w:val="20"/>
        </w:rPr>
        <w:t>all</w:t>
      </w:r>
      <w:r w:rsidRPr="0039681C">
        <w:rPr>
          <w:spacing w:val="-6"/>
          <w:sz w:val="20"/>
          <w:szCs w:val="20"/>
        </w:rPr>
        <w:t xml:space="preserve"> </w:t>
      </w:r>
      <w:r w:rsidRPr="0039681C">
        <w:rPr>
          <w:sz w:val="20"/>
          <w:szCs w:val="20"/>
        </w:rPr>
        <w:t>primed</w:t>
      </w:r>
      <w:r w:rsidRPr="0039681C">
        <w:rPr>
          <w:spacing w:val="-6"/>
          <w:sz w:val="20"/>
          <w:szCs w:val="20"/>
        </w:rPr>
        <w:t xml:space="preserve"> </w:t>
      </w:r>
      <w:r w:rsidRPr="0039681C">
        <w:rPr>
          <w:sz w:val="20"/>
          <w:szCs w:val="20"/>
        </w:rPr>
        <w:t>surfaces.</w:t>
      </w:r>
    </w:p>
    <w:p w14:paraId="4DC510AB"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Hi spark test at 20,000 volts</w:t>
      </w:r>
      <w:r w:rsidRPr="0039681C">
        <w:rPr>
          <w:spacing w:val="-7"/>
          <w:sz w:val="20"/>
          <w:szCs w:val="20"/>
        </w:rPr>
        <w:t xml:space="preserve"> </w:t>
      </w:r>
      <w:r w:rsidRPr="0039681C">
        <w:rPr>
          <w:sz w:val="20"/>
          <w:szCs w:val="20"/>
        </w:rPr>
        <w:t>DC.</w:t>
      </w:r>
    </w:p>
    <w:p w14:paraId="1C1D49E3" w14:textId="77777777" w:rsidR="00D867C5" w:rsidRPr="0039681C" w:rsidRDefault="00D867C5" w:rsidP="00D867C5">
      <w:pPr>
        <w:spacing w:before="2"/>
        <w:rPr>
          <w:sz w:val="20"/>
          <w:szCs w:val="20"/>
        </w:rPr>
      </w:pPr>
    </w:p>
    <w:p w14:paraId="2AA8542C" w14:textId="77777777" w:rsidR="00D867C5" w:rsidRPr="0039681C" w:rsidRDefault="00D867C5" w:rsidP="00D867C5">
      <w:pPr>
        <w:spacing w:before="1" w:line="261" w:lineRule="auto"/>
        <w:ind w:left="1042" w:right="390"/>
        <w:rPr>
          <w:sz w:val="20"/>
          <w:szCs w:val="20"/>
        </w:rPr>
      </w:pPr>
      <w:r w:rsidRPr="0039681C">
        <w:rPr>
          <w:sz w:val="20"/>
          <w:szCs w:val="20"/>
        </w:rPr>
        <w:t>All air bubbles shall be excluded. No other product shall be used unless the Contractor has obtained the written permission of the Engineer.</w:t>
      </w:r>
    </w:p>
    <w:p w14:paraId="16B1D322" w14:textId="77777777" w:rsidR="00D867C5" w:rsidRPr="0039681C" w:rsidRDefault="00D867C5" w:rsidP="00D867C5">
      <w:pPr>
        <w:spacing w:before="8"/>
        <w:rPr>
          <w:sz w:val="20"/>
          <w:szCs w:val="20"/>
        </w:rPr>
      </w:pPr>
    </w:p>
    <w:p w14:paraId="3EFD8D34" w14:textId="77777777" w:rsidR="00D867C5" w:rsidRPr="0039681C" w:rsidRDefault="00D867C5" w:rsidP="00D867C5">
      <w:pPr>
        <w:spacing w:before="1"/>
        <w:ind w:left="375"/>
        <w:rPr>
          <w:sz w:val="20"/>
          <w:szCs w:val="20"/>
        </w:rPr>
      </w:pPr>
      <w:r w:rsidRPr="0039681C">
        <w:rPr>
          <w:sz w:val="20"/>
          <w:szCs w:val="20"/>
        </w:rPr>
        <w:t>External coating (Glass-fiber reinforced bitumen) (when applicable)</w:t>
      </w:r>
    </w:p>
    <w:p w14:paraId="201ED32B" w14:textId="77777777" w:rsidR="00D867C5" w:rsidRPr="0039681C" w:rsidRDefault="00D867C5" w:rsidP="0039681C">
      <w:pPr>
        <w:rPr>
          <w:sz w:val="20"/>
          <w:szCs w:val="20"/>
        </w:rPr>
      </w:pPr>
    </w:p>
    <w:p w14:paraId="5997D2D7" w14:textId="77777777" w:rsidR="00D867C5" w:rsidRPr="0039681C" w:rsidRDefault="00D867C5" w:rsidP="00542211">
      <w:pPr>
        <w:numPr>
          <w:ilvl w:val="0"/>
          <w:numId w:val="18"/>
        </w:numPr>
        <w:tabs>
          <w:tab w:val="left" w:pos="1042"/>
          <w:tab w:val="left" w:pos="1043"/>
        </w:tabs>
        <w:spacing w:before="60" w:after="60" w:line="261" w:lineRule="auto"/>
        <w:ind w:left="1042" w:right="452" w:hanging="667"/>
        <w:jc w:val="both"/>
        <w:rPr>
          <w:sz w:val="20"/>
          <w:szCs w:val="20"/>
        </w:rPr>
      </w:pPr>
      <w:r w:rsidRPr="0039681C">
        <w:rPr>
          <w:sz w:val="20"/>
          <w:szCs w:val="20"/>
        </w:rPr>
        <w:t>After welding and the necessary examination have been carried out, the surface of the pipe to be made good shall be wire brushed, using mechanically operated tools, to remove loose rust and slag from the weld. The surface roughness shall be minimum 50 µm. The cleaned area has to be primed using</w:t>
      </w:r>
      <w:r w:rsidRPr="0039681C">
        <w:rPr>
          <w:spacing w:val="-5"/>
          <w:sz w:val="20"/>
          <w:szCs w:val="20"/>
        </w:rPr>
        <w:t xml:space="preserve"> </w:t>
      </w:r>
      <w:r w:rsidRPr="0039681C">
        <w:rPr>
          <w:sz w:val="20"/>
          <w:szCs w:val="20"/>
        </w:rPr>
        <w:t>Bitugaurd</w:t>
      </w:r>
      <w:r w:rsidRPr="0039681C">
        <w:rPr>
          <w:spacing w:val="-5"/>
          <w:sz w:val="20"/>
          <w:szCs w:val="20"/>
        </w:rPr>
        <w:t xml:space="preserve"> </w:t>
      </w:r>
      <w:r w:rsidRPr="0039681C">
        <w:rPr>
          <w:sz w:val="20"/>
          <w:szCs w:val="20"/>
        </w:rPr>
        <w:t>Synthetic</w:t>
      </w:r>
      <w:r w:rsidRPr="0039681C">
        <w:rPr>
          <w:spacing w:val="-4"/>
          <w:sz w:val="20"/>
          <w:szCs w:val="20"/>
        </w:rPr>
        <w:t xml:space="preserve"> </w:t>
      </w:r>
      <w:r w:rsidRPr="0039681C">
        <w:rPr>
          <w:sz w:val="20"/>
          <w:szCs w:val="20"/>
        </w:rPr>
        <w:t>or</w:t>
      </w:r>
      <w:r w:rsidRPr="0039681C">
        <w:rPr>
          <w:spacing w:val="-4"/>
          <w:sz w:val="20"/>
          <w:szCs w:val="20"/>
        </w:rPr>
        <w:t xml:space="preserve"> </w:t>
      </w:r>
      <w:r w:rsidRPr="0039681C">
        <w:rPr>
          <w:sz w:val="20"/>
          <w:szCs w:val="20"/>
        </w:rPr>
        <w:t>equivalent</w:t>
      </w:r>
      <w:r w:rsidRPr="0039681C">
        <w:rPr>
          <w:spacing w:val="-3"/>
          <w:sz w:val="20"/>
          <w:szCs w:val="20"/>
        </w:rPr>
        <w:t xml:space="preserve"> </w:t>
      </w:r>
      <w:r w:rsidRPr="0039681C">
        <w:rPr>
          <w:sz w:val="20"/>
          <w:szCs w:val="20"/>
        </w:rPr>
        <w:t>primer</w:t>
      </w:r>
      <w:r w:rsidRPr="0039681C">
        <w:rPr>
          <w:spacing w:val="-3"/>
          <w:sz w:val="20"/>
          <w:szCs w:val="20"/>
        </w:rPr>
        <w:t xml:space="preserve"> </w:t>
      </w:r>
      <w:r w:rsidRPr="0039681C">
        <w:rPr>
          <w:sz w:val="20"/>
          <w:szCs w:val="20"/>
        </w:rPr>
        <w:t>which</w:t>
      </w:r>
      <w:r w:rsidRPr="0039681C">
        <w:rPr>
          <w:spacing w:val="-4"/>
          <w:sz w:val="20"/>
          <w:szCs w:val="20"/>
        </w:rPr>
        <w:t xml:space="preserve"> </w:t>
      </w:r>
      <w:r w:rsidRPr="0039681C">
        <w:rPr>
          <w:sz w:val="20"/>
          <w:szCs w:val="20"/>
        </w:rPr>
        <w:t>has</w:t>
      </w:r>
      <w:r w:rsidRPr="0039681C">
        <w:rPr>
          <w:spacing w:val="-4"/>
          <w:sz w:val="20"/>
          <w:szCs w:val="20"/>
        </w:rPr>
        <w:t xml:space="preserve"> </w:t>
      </w:r>
      <w:r w:rsidRPr="0039681C">
        <w:rPr>
          <w:sz w:val="20"/>
          <w:szCs w:val="20"/>
        </w:rPr>
        <w:t>to</w:t>
      </w:r>
      <w:r w:rsidRPr="0039681C">
        <w:rPr>
          <w:spacing w:val="-5"/>
          <w:sz w:val="20"/>
          <w:szCs w:val="20"/>
        </w:rPr>
        <w:t xml:space="preserve"> </w:t>
      </w:r>
      <w:r w:rsidRPr="0039681C">
        <w:rPr>
          <w:sz w:val="20"/>
          <w:szCs w:val="20"/>
        </w:rPr>
        <w:t>be</w:t>
      </w:r>
      <w:r w:rsidRPr="0039681C">
        <w:rPr>
          <w:spacing w:val="-4"/>
          <w:sz w:val="20"/>
          <w:szCs w:val="20"/>
        </w:rPr>
        <w:t xml:space="preserve"> </w:t>
      </w:r>
      <w:r w:rsidRPr="0039681C">
        <w:rPr>
          <w:sz w:val="20"/>
          <w:szCs w:val="20"/>
        </w:rPr>
        <w:t>spray</w:t>
      </w:r>
      <w:r w:rsidRPr="0039681C">
        <w:rPr>
          <w:spacing w:val="-4"/>
          <w:sz w:val="20"/>
          <w:szCs w:val="20"/>
        </w:rPr>
        <w:t xml:space="preserve"> </w:t>
      </w:r>
      <w:r w:rsidRPr="0039681C">
        <w:rPr>
          <w:sz w:val="20"/>
          <w:szCs w:val="20"/>
        </w:rPr>
        <w:t>or</w:t>
      </w:r>
      <w:r w:rsidRPr="0039681C">
        <w:rPr>
          <w:spacing w:val="-4"/>
          <w:sz w:val="20"/>
          <w:szCs w:val="20"/>
        </w:rPr>
        <w:t xml:space="preserve"> </w:t>
      </w:r>
      <w:r w:rsidRPr="0039681C">
        <w:rPr>
          <w:sz w:val="20"/>
          <w:szCs w:val="20"/>
        </w:rPr>
        <w:t>brush</w:t>
      </w:r>
      <w:r w:rsidRPr="0039681C">
        <w:rPr>
          <w:spacing w:val="-4"/>
          <w:sz w:val="20"/>
          <w:szCs w:val="20"/>
        </w:rPr>
        <w:t xml:space="preserve"> </w:t>
      </w:r>
      <w:r w:rsidRPr="0039681C">
        <w:rPr>
          <w:sz w:val="20"/>
          <w:szCs w:val="20"/>
        </w:rPr>
        <w:t>applied.</w:t>
      </w:r>
    </w:p>
    <w:p w14:paraId="3080611E" w14:textId="77777777" w:rsidR="00D867C5" w:rsidRPr="0039681C" w:rsidRDefault="00D867C5" w:rsidP="00542211">
      <w:pPr>
        <w:numPr>
          <w:ilvl w:val="0"/>
          <w:numId w:val="18"/>
        </w:numPr>
        <w:tabs>
          <w:tab w:val="left" w:pos="1042"/>
          <w:tab w:val="left" w:pos="1043"/>
        </w:tabs>
        <w:spacing w:before="60" w:after="60" w:line="259" w:lineRule="auto"/>
        <w:ind w:left="1042" w:right="454" w:hanging="667"/>
        <w:jc w:val="both"/>
        <w:rPr>
          <w:sz w:val="20"/>
          <w:szCs w:val="20"/>
        </w:rPr>
      </w:pPr>
      <w:r w:rsidRPr="0039681C">
        <w:rPr>
          <w:sz w:val="20"/>
          <w:szCs w:val="20"/>
        </w:rPr>
        <w:t>Application of Bitugaurd Field Joint membrane or equivalent membrane can be performed by either manual or semi automatic application techniques. The membrane has to be pressed firmly against the pipeline steel until whilst being heated by a propane torch. The membrane is progressively unrolled around the pipeline circumference, keeping a thin bead of molten adhesive between the steel and membrane. This techniques ensures that all air is</w:t>
      </w:r>
      <w:r w:rsidRPr="0039681C">
        <w:rPr>
          <w:spacing w:val="-19"/>
          <w:sz w:val="20"/>
          <w:szCs w:val="20"/>
        </w:rPr>
        <w:t xml:space="preserve"> </w:t>
      </w:r>
      <w:r w:rsidRPr="0039681C">
        <w:rPr>
          <w:sz w:val="20"/>
          <w:szCs w:val="20"/>
        </w:rPr>
        <w:t>expelled.</w:t>
      </w:r>
    </w:p>
    <w:p w14:paraId="481A7BAA" w14:textId="77777777" w:rsidR="00D867C5" w:rsidRPr="0039681C" w:rsidRDefault="00D867C5" w:rsidP="00D867C5">
      <w:pPr>
        <w:rPr>
          <w:sz w:val="20"/>
          <w:szCs w:val="20"/>
        </w:rPr>
      </w:pPr>
    </w:p>
    <w:p w14:paraId="3B06F257" w14:textId="77777777" w:rsidR="00D867C5" w:rsidRPr="0039681C" w:rsidRDefault="00D867C5" w:rsidP="0039681C">
      <w:pPr>
        <w:spacing w:line="520" w:lineRule="auto"/>
        <w:ind w:left="375" w:right="3663"/>
        <w:rPr>
          <w:sz w:val="20"/>
          <w:szCs w:val="20"/>
        </w:rPr>
      </w:pPr>
      <w:r w:rsidRPr="0039681C">
        <w:rPr>
          <w:sz w:val="20"/>
          <w:szCs w:val="20"/>
        </w:rPr>
        <w:t>External coating (Rigid Polyurethane) (when applicable) Preparation of the field joint for coating</w:t>
      </w:r>
    </w:p>
    <w:p w14:paraId="148BB552" w14:textId="77777777" w:rsidR="00D867C5" w:rsidRPr="0039681C" w:rsidRDefault="00D867C5" w:rsidP="00D867C5">
      <w:pPr>
        <w:spacing w:before="4"/>
        <w:ind w:left="375"/>
        <w:rPr>
          <w:sz w:val="20"/>
          <w:szCs w:val="20"/>
        </w:rPr>
      </w:pPr>
      <w:r w:rsidRPr="0039681C">
        <w:rPr>
          <w:sz w:val="20"/>
          <w:szCs w:val="20"/>
        </w:rPr>
        <w:t>General</w:t>
      </w:r>
    </w:p>
    <w:p w14:paraId="4EB7C9BA" w14:textId="77777777" w:rsidR="00D867C5" w:rsidRPr="0039681C" w:rsidRDefault="00D867C5" w:rsidP="00D867C5">
      <w:pPr>
        <w:spacing w:before="5"/>
        <w:rPr>
          <w:sz w:val="20"/>
          <w:szCs w:val="20"/>
        </w:rPr>
      </w:pPr>
    </w:p>
    <w:p w14:paraId="7BC2D496" w14:textId="77777777" w:rsidR="00D867C5" w:rsidRPr="0039681C" w:rsidRDefault="00D867C5" w:rsidP="00542211">
      <w:pPr>
        <w:numPr>
          <w:ilvl w:val="0"/>
          <w:numId w:val="18"/>
        </w:numPr>
        <w:tabs>
          <w:tab w:val="left" w:pos="1042"/>
          <w:tab w:val="left" w:pos="1043"/>
        </w:tabs>
        <w:spacing w:line="259" w:lineRule="auto"/>
        <w:ind w:left="1042" w:right="456" w:hanging="667"/>
        <w:jc w:val="both"/>
        <w:rPr>
          <w:sz w:val="20"/>
          <w:szCs w:val="20"/>
        </w:rPr>
      </w:pPr>
      <w:r w:rsidRPr="0039681C">
        <w:rPr>
          <w:sz w:val="20"/>
          <w:szCs w:val="20"/>
        </w:rPr>
        <w:t>The surface to be coated shall be, at the time of application of the coating, dry and free of any contamination (such as dust, non adhesive particles, grease, oil, soluble salts, etc.) detrimental to surface preparation or to adhesion of the coating on the</w:t>
      </w:r>
      <w:r w:rsidRPr="0039681C">
        <w:rPr>
          <w:spacing w:val="-21"/>
          <w:sz w:val="20"/>
          <w:szCs w:val="20"/>
        </w:rPr>
        <w:t xml:space="preserve"> </w:t>
      </w:r>
      <w:r w:rsidRPr="0039681C">
        <w:rPr>
          <w:sz w:val="20"/>
          <w:szCs w:val="20"/>
        </w:rPr>
        <w:t>steel.</w:t>
      </w:r>
    </w:p>
    <w:p w14:paraId="7C626D88" w14:textId="77777777" w:rsidR="00D867C5" w:rsidRPr="0039681C" w:rsidRDefault="00D867C5" w:rsidP="00D867C5">
      <w:pPr>
        <w:spacing w:before="10"/>
        <w:rPr>
          <w:sz w:val="20"/>
          <w:szCs w:val="20"/>
        </w:rPr>
      </w:pPr>
    </w:p>
    <w:p w14:paraId="67110219" w14:textId="77777777" w:rsidR="00D867C5" w:rsidRPr="0039681C" w:rsidRDefault="00D867C5" w:rsidP="00D867C5">
      <w:pPr>
        <w:ind w:left="375"/>
        <w:rPr>
          <w:sz w:val="20"/>
          <w:szCs w:val="20"/>
        </w:rPr>
      </w:pPr>
      <w:r w:rsidRPr="0039681C">
        <w:rPr>
          <w:sz w:val="20"/>
          <w:szCs w:val="20"/>
        </w:rPr>
        <w:t>If appropriate, extra cleaning shall be carried out to remove the following :</w:t>
      </w:r>
    </w:p>
    <w:p w14:paraId="128A777D" w14:textId="77777777" w:rsidR="00D867C5" w:rsidRPr="0039681C" w:rsidRDefault="00D867C5" w:rsidP="0039681C">
      <w:pPr>
        <w:rPr>
          <w:sz w:val="20"/>
          <w:szCs w:val="20"/>
        </w:rPr>
      </w:pPr>
    </w:p>
    <w:p w14:paraId="6516BA4B"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Greasy</w:t>
      </w:r>
      <w:r w:rsidRPr="0039681C">
        <w:rPr>
          <w:spacing w:val="-6"/>
          <w:sz w:val="20"/>
          <w:szCs w:val="20"/>
        </w:rPr>
        <w:t xml:space="preserve"> </w:t>
      </w:r>
      <w:r w:rsidRPr="0039681C">
        <w:rPr>
          <w:sz w:val="20"/>
          <w:szCs w:val="20"/>
        </w:rPr>
        <w:t>and</w:t>
      </w:r>
      <w:r w:rsidRPr="0039681C">
        <w:rPr>
          <w:spacing w:val="-6"/>
          <w:sz w:val="20"/>
          <w:szCs w:val="20"/>
        </w:rPr>
        <w:t xml:space="preserve"> </w:t>
      </w:r>
      <w:r w:rsidRPr="0039681C">
        <w:rPr>
          <w:sz w:val="20"/>
          <w:szCs w:val="20"/>
        </w:rPr>
        <w:t>waxy</w:t>
      </w:r>
      <w:r w:rsidRPr="0039681C">
        <w:rPr>
          <w:spacing w:val="-6"/>
          <w:sz w:val="20"/>
          <w:szCs w:val="20"/>
        </w:rPr>
        <w:t xml:space="preserve"> </w:t>
      </w:r>
      <w:r w:rsidRPr="0039681C">
        <w:rPr>
          <w:sz w:val="20"/>
          <w:szCs w:val="20"/>
        </w:rPr>
        <w:t>substances</w:t>
      </w:r>
      <w:r w:rsidRPr="0039681C">
        <w:rPr>
          <w:spacing w:val="-6"/>
          <w:sz w:val="20"/>
          <w:szCs w:val="20"/>
        </w:rPr>
        <w:t xml:space="preserve"> </w:t>
      </w:r>
      <w:r w:rsidRPr="0039681C">
        <w:rPr>
          <w:sz w:val="20"/>
          <w:szCs w:val="20"/>
        </w:rPr>
        <w:t>(using</w:t>
      </w:r>
      <w:r w:rsidRPr="0039681C">
        <w:rPr>
          <w:spacing w:val="-7"/>
          <w:sz w:val="20"/>
          <w:szCs w:val="20"/>
        </w:rPr>
        <w:t xml:space="preserve"> </w:t>
      </w:r>
      <w:r w:rsidRPr="0039681C">
        <w:rPr>
          <w:sz w:val="20"/>
          <w:szCs w:val="20"/>
        </w:rPr>
        <w:t>a</w:t>
      </w:r>
      <w:r w:rsidRPr="0039681C">
        <w:rPr>
          <w:spacing w:val="-6"/>
          <w:sz w:val="20"/>
          <w:szCs w:val="20"/>
        </w:rPr>
        <w:t xml:space="preserve"> </w:t>
      </w:r>
      <w:r w:rsidRPr="0039681C">
        <w:rPr>
          <w:sz w:val="20"/>
          <w:szCs w:val="20"/>
        </w:rPr>
        <w:t>totally</w:t>
      </w:r>
      <w:r w:rsidRPr="0039681C">
        <w:rPr>
          <w:spacing w:val="-6"/>
          <w:sz w:val="20"/>
          <w:szCs w:val="20"/>
        </w:rPr>
        <w:t xml:space="preserve"> </w:t>
      </w:r>
      <w:r w:rsidRPr="0039681C">
        <w:rPr>
          <w:sz w:val="20"/>
          <w:szCs w:val="20"/>
        </w:rPr>
        <w:t>volatile</w:t>
      </w:r>
      <w:r w:rsidRPr="0039681C">
        <w:rPr>
          <w:spacing w:val="-7"/>
          <w:sz w:val="20"/>
          <w:szCs w:val="20"/>
        </w:rPr>
        <w:t xml:space="preserve"> </w:t>
      </w:r>
      <w:r w:rsidRPr="0039681C">
        <w:rPr>
          <w:sz w:val="20"/>
          <w:szCs w:val="20"/>
        </w:rPr>
        <w:t>solvent,</w:t>
      </w:r>
      <w:r w:rsidRPr="0039681C">
        <w:rPr>
          <w:spacing w:val="-6"/>
          <w:sz w:val="20"/>
          <w:szCs w:val="20"/>
        </w:rPr>
        <w:t xml:space="preserve"> </w:t>
      </w:r>
      <w:r w:rsidRPr="0039681C">
        <w:rPr>
          <w:sz w:val="20"/>
          <w:szCs w:val="20"/>
        </w:rPr>
        <w:t>as</w:t>
      </w:r>
      <w:r w:rsidRPr="0039681C">
        <w:rPr>
          <w:spacing w:val="-6"/>
          <w:sz w:val="20"/>
          <w:szCs w:val="20"/>
        </w:rPr>
        <w:t xml:space="preserve"> </w:t>
      </w:r>
      <w:r w:rsidRPr="0039681C">
        <w:rPr>
          <w:sz w:val="20"/>
          <w:szCs w:val="20"/>
        </w:rPr>
        <w:t>required),</w:t>
      </w:r>
      <w:r w:rsidRPr="0039681C">
        <w:rPr>
          <w:spacing w:val="-6"/>
          <w:sz w:val="20"/>
          <w:szCs w:val="20"/>
        </w:rPr>
        <w:t xml:space="preserve"> </w:t>
      </w:r>
      <w:r w:rsidRPr="0039681C">
        <w:rPr>
          <w:sz w:val="20"/>
          <w:szCs w:val="20"/>
        </w:rPr>
        <w:t>or</w:t>
      </w:r>
      <w:r w:rsidRPr="0039681C">
        <w:rPr>
          <w:spacing w:val="-6"/>
          <w:sz w:val="20"/>
          <w:szCs w:val="20"/>
        </w:rPr>
        <w:t xml:space="preserve"> </w:t>
      </w:r>
      <w:r w:rsidRPr="0039681C">
        <w:rPr>
          <w:sz w:val="20"/>
          <w:szCs w:val="20"/>
        </w:rPr>
        <w:t>other</w:t>
      </w:r>
      <w:r w:rsidRPr="0039681C">
        <w:rPr>
          <w:spacing w:val="-6"/>
          <w:sz w:val="20"/>
          <w:szCs w:val="20"/>
        </w:rPr>
        <w:t xml:space="preserve"> </w:t>
      </w:r>
      <w:r w:rsidRPr="0039681C">
        <w:rPr>
          <w:sz w:val="20"/>
          <w:szCs w:val="20"/>
        </w:rPr>
        <w:t>contamination;</w:t>
      </w:r>
    </w:p>
    <w:p w14:paraId="33F5BED1"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Weld</w:t>
      </w:r>
      <w:r w:rsidRPr="0039681C">
        <w:rPr>
          <w:spacing w:val="-6"/>
          <w:sz w:val="20"/>
          <w:szCs w:val="20"/>
        </w:rPr>
        <w:t xml:space="preserve"> </w:t>
      </w:r>
      <w:r w:rsidRPr="0039681C">
        <w:rPr>
          <w:sz w:val="20"/>
          <w:szCs w:val="20"/>
        </w:rPr>
        <w:t>spot,</w:t>
      </w:r>
      <w:r w:rsidRPr="0039681C">
        <w:rPr>
          <w:spacing w:val="-6"/>
          <w:sz w:val="20"/>
          <w:szCs w:val="20"/>
        </w:rPr>
        <w:t xml:space="preserve"> </w:t>
      </w:r>
      <w:r w:rsidRPr="0039681C">
        <w:rPr>
          <w:sz w:val="20"/>
          <w:szCs w:val="20"/>
        </w:rPr>
        <w:t>slag,</w:t>
      </w:r>
      <w:r w:rsidRPr="0039681C">
        <w:rPr>
          <w:spacing w:val="-3"/>
          <w:sz w:val="20"/>
          <w:szCs w:val="20"/>
        </w:rPr>
        <w:t xml:space="preserve"> </w:t>
      </w:r>
      <w:r w:rsidRPr="0039681C">
        <w:rPr>
          <w:sz w:val="20"/>
          <w:szCs w:val="20"/>
        </w:rPr>
        <w:t>burrs</w:t>
      </w:r>
      <w:r w:rsidRPr="0039681C">
        <w:rPr>
          <w:spacing w:val="-3"/>
          <w:sz w:val="20"/>
          <w:szCs w:val="20"/>
        </w:rPr>
        <w:t xml:space="preserve"> </w:t>
      </w:r>
      <w:r w:rsidRPr="0039681C">
        <w:rPr>
          <w:sz w:val="20"/>
          <w:szCs w:val="20"/>
        </w:rPr>
        <w:t>that</w:t>
      </w:r>
      <w:r w:rsidRPr="0039681C">
        <w:rPr>
          <w:spacing w:val="-4"/>
          <w:sz w:val="20"/>
          <w:szCs w:val="20"/>
        </w:rPr>
        <w:t xml:space="preserve"> </w:t>
      </w:r>
      <w:r w:rsidRPr="0039681C">
        <w:rPr>
          <w:sz w:val="20"/>
          <w:szCs w:val="20"/>
        </w:rPr>
        <w:t>can</w:t>
      </w:r>
      <w:r w:rsidRPr="0039681C">
        <w:rPr>
          <w:spacing w:val="-5"/>
          <w:sz w:val="20"/>
          <w:szCs w:val="20"/>
        </w:rPr>
        <w:t xml:space="preserve"> </w:t>
      </w:r>
      <w:r w:rsidRPr="0039681C">
        <w:rPr>
          <w:sz w:val="20"/>
          <w:szCs w:val="20"/>
        </w:rPr>
        <w:t>pierce</w:t>
      </w:r>
      <w:r w:rsidRPr="0039681C">
        <w:rPr>
          <w:spacing w:val="-4"/>
          <w:sz w:val="20"/>
          <w:szCs w:val="20"/>
        </w:rPr>
        <w:t xml:space="preserve"> </w:t>
      </w:r>
      <w:r w:rsidRPr="0039681C">
        <w:rPr>
          <w:sz w:val="20"/>
          <w:szCs w:val="20"/>
        </w:rPr>
        <w:t>the</w:t>
      </w:r>
      <w:r w:rsidRPr="0039681C">
        <w:rPr>
          <w:spacing w:val="-5"/>
          <w:sz w:val="20"/>
          <w:szCs w:val="20"/>
        </w:rPr>
        <w:t xml:space="preserve"> </w:t>
      </w:r>
      <w:r w:rsidRPr="0039681C">
        <w:rPr>
          <w:sz w:val="20"/>
          <w:szCs w:val="20"/>
        </w:rPr>
        <w:t>coating</w:t>
      </w:r>
      <w:r w:rsidRPr="0039681C">
        <w:rPr>
          <w:spacing w:val="-4"/>
          <w:sz w:val="20"/>
          <w:szCs w:val="20"/>
        </w:rPr>
        <w:t xml:space="preserve"> </w:t>
      </w:r>
      <w:r w:rsidRPr="0039681C">
        <w:rPr>
          <w:sz w:val="20"/>
          <w:szCs w:val="20"/>
        </w:rPr>
        <w:t>(using</w:t>
      </w:r>
      <w:r w:rsidRPr="0039681C">
        <w:rPr>
          <w:spacing w:val="-6"/>
          <w:sz w:val="20"/>
          <w:szCs w:val="20"/>
        </w:rPr>
        <w:t xml:space="preserve"> </w:t>
      </w:r>
      <w:r w:rsidRPr="0039681C">
        <w:rPr>
          <w:sz w:val="20"/>
          <w:szCs w:val="20"/>
        </w:rPr>
        <w:t>approved</w:t>
      </w:r>
      <w:r w:rsidRPr="0039681C">
        <w:rPr>
          <w:spacing w:val="-5"/>
          <w:sz w:val="20"/>
          <w:szCs w:val="20"/>
        </w:rPr>
        <w:t xml:space="preserve"> </w:t>
      </w:r>
      <w:r w:rsidRPr="0039681C">
        <w:rPr>
          <w:sz w:val="20"/>
          <w:szCs w:val="20"/>
        </w:rPr>
        <w:t>grinding</w:t>
      </w:r>
      <w:r w:rsidRPr="0039681C">
        <w:rPr>
          <w:spacing w:val="-5"/>
          <w:sz w:val="20"/>
          <w:szCs w:val="20"/>
        </w:rPr>
        <w:t xml:space="preserve"> </w:t>
      </w:r>
      <w:r w:rsidRPr="0039681C">
        <w:rPr>
          <w:sz w:val="20"/>
          <w:szCs w:val="20"/>
        </w:rPr>
        <w:t>or</w:t>
      </w:r>
      <w:r w:rsidRPr="0039681C">
        <w:rPr>
          <w:spacing w:val="-5"/>
          <w:sz w:val="20"/>
          <w:szCs w:val="20"/>
        </w:rPr>
        <w:t xml:space="preserve"> </w:t>
      </w:r>
      <w:r w:rsidRPr="0039681C">
        <w:rPr>
          <w:sz w:val="20"/>
          <w:szCs w:val="20"/>
        </w:rPr>
        <w:t>filling</w:t>
      </w:r>
      <w:r w:rsidRPr="0039681C">
        <w:rPr>
          <w:spacing w:val="-4"/>
          <w:sz w:val="20"/>
          <w:szCs w:val="20"/>
        </w:rPr>
        <w:t xml:space="preserve"> </w:t>
      </w:r>
      <w:r w:rsidRPr="0039681C">
        <w:rPr>
          <w:sz w:val="20"/>
          <w:szCs w:val="20"/>
        </w:rPr>
        <w:t>techniques)</w:t>
      </w:r>
    </w:p>
    <w:p w14:paraId="75A61D28" w14:textId="77777777" w:rsidR="00D867C5" w:rsidRPr="0039681C" w:rsidRDefault="00D867C5" w:rsidP="00542211">
      <w:pPr>
        <w:numPr>
          <w:ilvl w:val="0"/>
          <w:numId w:val="18"/>
        </w:numPr>
        <w:tabs>
          <w:tab w:val="left" w:pos="1042"/>
          <w:tab w:val="left" w:pos="1043"/>
        </w:tabs>
        <w:spacing w:before="60" w:after="60" w:line="259" w:lineRule="auto"/>
        <w:ind w:left="1042" w:right="454" w:hanging="667"/>
        <w:rPr>
          <w:sz w:val="20"/>
          <w:szCs w:val="20"/>
        </w:rPr>
      </w:pPr>
      <w:r w:rsidRPr="0039681C">
        <w:rPr>
          <w:sz w:val="20"/>
          <w:szCs w:val="20"/>
        </w:rPr>
        <w:t>Areas of rust or scaling shall be removed by spot abrasive blast cleaning as indicated on the appropriate application</w:t>
      </w:r>
      <w:r w:rsidRPr="0039681C">
        <w:rPr>
          <w:spacing w:val="-3"/>
          <w:sz w:val="20"/>
          <w:szCs w:val="20"/>
        </w:rPr>
        <w:t xml:space="preserve"> </w:t>
      </w:r>
      <w:r w:rsidRPr="0039681C">
        <w:rPr>
          <w:sz w:val="20"/>
          <w:szCs w:val="20"/>
        </w:rPr>
        <w:t>procedure.</w:t>
      </w:r>
    </w:p>
    <w:p w14:paraId="00B98172" w14:textId="77777777" w:rsidR="00D867C5" w:rsidRPr="0039681C" w:rsidRDefault="00D867C5" w:rsidP="00D867C5">
      <w:pPr>
        <w:spacing w:before="10"/>
        <w:rPr>
          <w:sz w:val="20"/>
          <w:szCs w:val="20"/>
        </w:rPr>
      </w:pPr>
    </w:p>
    <w:p w14:paraId="67A793E8" w14:textId="77777777" w:rsidR="00D867C5" w:rsidRPr="0039681C" w:rsidRDefault="00D867C5" w:rsidP="00D867C5">
      <w:pPr>
        <w:ind w:left="375"/>
        <w:rPr>
          <w:sz w:val="20"/>
          <w:szCs w:val="20"/>
        </w:rPr>
      </w:pPr>
      <w:r w:rsidRPr="0039681C">
        <w:rPr>
          <w:sz w:val="20"/>
          <w:szCs w:val="20"/>
        </w:rPr>
        <w:t>Blast Cleaning</w:t>
      </w:r>
    </w:p>
    <w:p w14:paraId="22E20C8B" w14:textId="77777777" w:rsidR="00D867C5" w:rsidRPr="0039681C" w:rsidRDefault="00D867C5" w:rsidP="00D867C5">
      <w:pPr>
        <w:spacing w:before="7"/>
        <w:rPr>
          <w:sz w:val="20"/>
          <w:szCs w:val="20"/>
        </w:rPr>
      </w:pPr>
    </w:p>
    <w:p w14:paraId="5507E698" w14:textId="77777777" w:rsidR="00D867C5" w:rsidRPr="0039681C" w:rsidRDefault="00D867C5" w:rsidP="00542211">
      <w:pPr>
        <w:numPr>
          <w:ilvl w:val="0"/>
          <w:numId w:val="18"/>
        </w:numPr>
        <w:tabs>
          <w:tab w:val="left" w:pos="1042"/>
          <w:tab w:val="left" w:pos="1043"/>
        </w:tabs>
        <w:spacing w:line="259" w:lineRule="auto"/>
        <w:ind w:left="1051" w:right="455" w:hanging="676"/>
        <w:jc w:val="both"/>
        <w:rPr>
          <w:sz w:val="20"/>
          <w:szCs w:val="20"/>
        </w:rPr>
      </w:pPr>
      <w:r w:rsidRPr="0039681C">
        <w:rPr>
          <w:sz w:val="20"/>
          <w:szCs w:val="20"/>
        </w:rPr>
        <w:t>All  types  of  abrasive  that  are  used  in  the  preparation  of   field  joints   shall  comply   with   ISO 11123-2 to</w:t>
      </w:r>
      <w:r w:rsidRPr="0039681C">
        <w:rPr>
          <w:spacing w:val="-4"/>
          <w:sz w:val="20"/>
          <w:szCs w:val="20"/>
        </w:rPr>
        <w:t xml:space="preserve"> </w:t>
      </w:r>
      <w:r w:rsidRPr="0039681C">
        <w:rPr>
          <w:sz w:val="20"/>
          <w:szCs w:val="20"/>
        </w:rPr>
        <w:t>4.</w:t>
      </w:r>
    </w:p>
    <w:p w14:paraId="2B26349B" w14:textId="77777777" w:rsidR="00D867C5" w:rsidRPr="0039681C" w:rsidRDefault="00D867C5" w:rsidP="00542211">
      <w:pPr>
        <w:numPr>
          <w:ilvl w:val="0"/>
          <w:numId w:val="18"/>
        </w:numPr>
        <w:tabs>
          <w:tab w:val="left" w:pos="1042"/>
          <w:tab w:val="left" w:pos="1043"/>
        </w:tabs>
        <w:spacing w:before="1" w:line="259" w:lineRule="auto"/>
        <w:ind w:left="1051" w:right="456" w:hanging="676"/>
        <w:jc w:val="both"/>
        <w:rPr>
          <w:sz w:val="20"/>
          <w:szCs w:val="20"/>
        </w:rPr>
      </w:pPr>
      <w:r w:rsidRPr="0039681C">
        <w:rPr>
          <w:sz w:val="20"/>
          <w:szCs w:val="20"/>
        </w:rPr>
        <w:t>The preferred method of preparation of the substrate shall be abrasive blast cleaning. Recycling of abrasive</w:t>
      </w:r>
      <w:r w:rsidRPr="0039681C">
        <w:rPr>
          <w:spacing w:val="-7"/>
          <w:sz w:val="20"/>
          <w:szCs w:val="20"/>
        </w:rPr>
        <w:t xml:space="preserve"> </w:t>
      </w:r>
      <w:r w:rsidRPr="0039681C">
        <w:rPr>
          <w:sz w:val="20"/>
          <w:szCs w:val="20"/>
        </w:rPr>
        <w:t>is</w:t>
      </w:r>
      <w:r w:rsidRPr="0039681C">
        <w:rPr>
          <w:spacing w:val="-6"/>
          <w:sz w:val="20"/>
          <w:szCs w:val="20"/>
        </w:rPr>
        <w:t xml:space="preserve"> </w:t>
      </w:r>
      <w:r w:rsidRPr="0039681C">
        <w:rPr>
          <w:sz w:val="20"/>
          <w:szCs w:val="20"/>
        </w:rPr>
        <w:t>accepted</w:t>
      </w:r>
      <w:r w:rsidRPr="0039681C">
        <w:rPr>
          <w:spacing w:val="-7"/>
          <w:sz w:val="20"/>
          <w:szCs w:val="20"/>
        </w:rPr>
        <w:t xml:space="preserve"> </w:t>
      </w:r>
      <w:r w:rsidRPr="0039681C">
        <w:rPr>
          <w:sz w:val="20"/>
          <w:szCs w:val="20"/>
        </w:rPr>
        <w:t>only</w:t>
      </w:r>
      <w:r w:rsidRPr="0039681C">
        <w:rPr>
          <w:spacing w:val="-6"/>
          <w:sz w:val="20"/>
          <w:szCs w:val="20"/>
        </w:rPr>
        <w:t xml:space="preserve"> </w:t>
      </w:r>
      <w:r w:rsidRPr="0039681C">
        <w:rPr>
          <w:sz w:val="20"/>
          <w:szCs w:val="20"/>
        </w:rPr>
        <w:t>if</w:t>
      </w:r>
      <w:r w:rsidRPr="0039681C">
        <w:rPr>
          <w:spacing w:val="-7"/>
          <w:sz w:val="20"/>
          <w:szCs w:val="20"/>
        </w:rPr>
        <w:t xml:space="preserve"> </w:t>
      </w:r>
      <w:r w:rsidRPr="0039681C">
        <w:rPr>
          <w:sz w:val="20"/>
          <w:szCs w:val="20"/>
        </w:rPr>
        <w:t>suitable</w:t>
      </w:r>
      <w:r w:rsidRPr="0039681C">
        <w:rPr>
          <w:spacing w:val="-8"/>
          <w:sz w:val="20"/>
          <w:szCs w:val="20"/>
        </w:rPr>
        <w:t xml:space="preserve"> </w:t>
      </w:r>
      <w:r w:rsidRPr="0039681C">
        <w:rPr>
          <w:sz w:val="20"/>
          <w:szCs w:val="20"/>
        </w:rPr>
        <w:t>abrasive</w:t>
      </w:r>
      <w:r w:rsidRPr="0039681C">
        <w:rPr>
          <w:spacing w:val="-7"/>
          <w:sz w:val="20"/>
          <w:szCs w:val="20"/>
        </w:rPr>
        <w:t xml:space="preserve"> </w:t>
      </w:r>
      <w:r w:rsidRPr="0039681C">
        <w:rPr>
          <w:sz w:val="20"/>
          <w:szCs w:val="20"/>
        </w:rPr>
        <w:t>and</w:t>
      </w:r>
      <w:r w:rsidRPr="0039681C">
        <w:rPr>
          <w:spacing w:val="-6"/>
          <w:sz w:val="20"/>
          <w:szCs w:val="20"/>
        </w:rPr>
        <w:t xml:space="preserve"> </w:t>
      </w:r>
      <w:r w:rsidRPr="0039681C">
        <w:rPr>
          <w:sz w:val="20"/>
          <w:szCs w:val="20"/>
        </w:rPr>
        <w:t>equipment</w:t>
      </w:r>
      <w:r w:rsidRPr="0039681C">
        <w:rPr>
          <w:spacing w:val="-5"/>
          <w:sz w:val="20"/>
          <w:szCs w:val="20"/>
        </w:rPr>
        <w:t xml:space="preserve"> </w:t>
      </w:r>
      <w:r w:rsidRPr="0039681C">
        <w:rPr>
          <w:sz w:val="20"/>
          <w:szCs w:val="20"/>
        </w:rPr>
        <w:t>is</w:t>
      </w:r>
      <w:r w:rsidRPr="0039681C">
        <w:rPr>
          <w:spacing w:val="-6"/>
          <w:sz w:val="20"/>
          <w:szCs w:val="20"/>
        </w:rPr>
        <w:t xml:space="preserve"> </w:t>
      </w:r>
      <w:r w:rsidRPr="0039681C">
        <w:rPr>
          <w:sz w:val="20"/>
          <w:szCs w:val="20"/>
        </w:rPr>
        <w:t>used</w:t>
      </w:r>
      <w:r w:rsidRPr="0039681C">
        <w:rPr>
          <w:spacing w:val="-7"/>
          <w:sz w:val="20"/>
          <w:szCs w:val="20"/>
        </w:rPr>
        <w:t xml:space="preserve"> </w:t>
      </w:r>
      <w:r w:rsidRPr="0039681C">
        <w:rPr>
          <w:sz w:val="20"/>
          <w:szCs w:val="20"/>
        </w:rPr>
        <w:t>by</w:t>
      </w:r>
      <w:r w:rsidRPr="0039681C">
        <w:rPr>
          <w:spacing w:val="-7"/>
          <w:sz w:val="20"/>
          <w:szCs w:val="20"/>
        </w:rPr>
        <w:t xml:space="preserve"> </w:t>
      </w:r>
      <w:r w:rsidRPr="0039681C">
        <w:rPr>
          <w:sz w:val="20"/>
          <w:szCs w:val="20"/>
        </w:rPr>
        <w:t>the</w:t>
      </w:r>
      <w:r w:rsidRPr="0039681C">
        <w:rPr>
          <w:spacing w:val="-6"/>
          <w:sz w:val="20"/>
          <w:szCs w:val="20"/>
        </w:rPr>
        <w:t xml:space="preserve"> </w:t>
      </w:r>
      <w:r w:rsidRPr="0039681C">
        <w:rPr>
          <w:sz w:val="20"/>
          <w:szCs w:val="20"/>
        </w:rPr>
        <w:t>applicator.</w:t>
      </w:r>
      <w:r w:rsidRPr="0039681C">
        <w:rPr>
          <w:spacing w:val="-7"/>
          <w:sz w:val="20"/>
          <w:szCs w:val="20"/>
        </w:rPr>
        <w:t xml:space="preserve"> </w:t>
      </w:r>
      <w:r w:rsidRPr="0039681C">
        <w:rPr>
          <w:sz w:val="20"/>
          <w:szCs w:val="20"/>
        </w:rPr>
        <w:t>The</w:t>
      </w:r>
      <w:r w:rsidRPr="0039681C">
        <w:rPr>
          <w:spacing w:val="-7"/>
          <w:sz w:val="20"/>
          <w:szCs w:val="20"/>
        </w:rPr>
        <w:t xml:space="preserve"> </w:t>
      </w:r>
      <w:r w:rsidRPr="0039681C">
        <w:rPr>
          <w:sz w:val="20"/>
          <w:szCs w:val="20"/>
        </w:rPr>
        <w:t>minimum standard</w:t>
      </w:r>
      <w:r w:rsidRPr="0039681C">
        <w:rPr>
          <w:spacing w:val="-6"/>
          <w:sz w:val="20"/>
          <w:szCs w:val="20"/>
        </w:rPr>
        <w:t xml:space="preserve"> </w:t>
      </w:r>
      <w:r w:rsidRPr="0039681C">
        <w:rPr>
          <w:sz w:val="20"/>
          <w:szCs w:val="20"/>
        </w:rPr>
        <w:t>of</w:t>
      </w:r>
      <w:r w:rsidRPr="0039681C">
        <w:rPr>
          <w:spacing w:val="-6"/>
          <w:sz w:val="20"/>
          <w:szCs w:val="20"/>
        </w:rPr>
        <w:t xml:space="preserve"> </w:t>
      </w:r>
      <w:r w:rsidRPr="0039681C">
        <w:rPr>
          <w:sz w:val="20"/>
          <w:szCs w:val="20"/>
        </w:rPr>
        <w:t>cleanliness</w:t>
      </w:r>
      <w:r w:rsidRPr="0039681C">
        <w:rPr>
          <w:spacing w:val="-5"/>
          <w:sz w:val="20"/>
          <w:szCs w:val="20"/>
        </w:rPr>
        <w:t xml:space="preserve"> </w:t>
      </w:r>
      <w:r w:rsidRPr="0039681C">
        <w:rPr>
          <w:sz w:val="20"/>
          <w:szCs w:val="20"/>
        </w:rPr>
        <w:t>of</w:t>
      </w:r>
      <w:r w:rsidRPr="0039681C">
        <w:rPr>
          <w:spacing w:val="-6"/>
          <w:sz w:val="20"/>
          <w:szCs w:val="20"/>
        </w:rPr>
        <w:t xml:space="preserve"> </w:t>
      </w:r>
      <w:r w:rsidRPr="0039681C">
        <w:rPr>
          <w:sz w:val="20"/>
          <w:szCs w:val="20"/>
        </w:rPr>
        <w:t>the</w:t>
      </w:r>
      <w:r w:rsidRPr="0039681C">
        <w:rPr>
          <w:spacing w:val="-6"/>
          <w:sz w:val="20"/>
          <w:szCs w:val="20"/>
        </w:rPr>
        <w:t xml:space="preserve"> </w:t>
      </w:r>
      <w:r w:rsidRPr="0039681C">
        <w:rPr>
          <w:sz w:val="20"/>
          <w:szCs w:val="20"/>
        </w:rPr>
        <w:t>surface</w:t>
      </w:r>
      <w:r w:rsidRPr="0039681C">
        <w:rPr>
          <w:spacing w:val="-6"/>
          <w:sz w:val="20"/>
          <w:szCs w:val="20"/>
        </w:rPr>
        <w:t xml:space="preserve"> </w:t>
      </w:r>
      <w:r w:rsidRPr="0039681C">
        <w:rPr>
          <w:sz w:val="20"/>
          <w:szCs w:val="20"/>
        </w:rPr>
        <w:t>after</w:t>
      </w:r>
      <w:r w:rsidRPr="0039681C">
        <w:rPr>
          <w:spacing w:val="-6"/>
          <w:sz w:val="20"/>
          <w:szCs w:val="20"/>
        </w:rPr>
        <w:t xml:space="preserve"> </w:t>
      </w:r>
      <w:r w:rsidRPr="0039681C">
        <w:rPr>
          <w:sz w:val="20"/>
          <w:szCs w:val="20"/>
        </w:rPr>
        <w:t>abrasive</w:t>
      </w:r>
      <w:r w:rsidRPr="0039681C">
        <w:rPr>
          <w:spacing w:val="-7"/>
          <w:sz w:val="20"/>
          <w:szCs w:val="20"/>
        </w:rPr>
        <w:t xml:space="preserve"> </w:t>
      </w:r>
      <w:r w:rsidRPr="0039681C">
        <w:rPr>
          <w:sz w:val="20"/>
          <w:szCs w:val="20"/>
        </w:rPr>
        <w:t>blast</w:t>
      </w:r>
      <w:r w:rsidRPr="0039681C">
        <w:rPr>
          <w:spacing w:val="-5"/>
          <w:sz w:val="20"/>
          <w:szCs w:val="20"/>
        </w:rPr>
        <w:t xml:space="preserve"> </w:t>
      </w:r>
      <w:r w:rsidRPr="0039681C">
        <w:rPr>
          <w:sz w:val="20"/>
          <w:szCs w:val="20"/>
        </w:rPr>
        <w:t>cleaning</w:t>
      </w:r>
      <w:r w:rsidRPr="0039681C">
        <w:rPr>
          <w:spacing w:val="-7"/>
          <w:sz w:val="20"/>
          <w:szCs w:val="20"/>
        </w:rPr>
        <w:t xml:space="preserve"> </w:t>
      </w:r>
      <w:r w:rsidRPr="0039681C">
        <w:rPr>
          <w:sz w:val="20"/>
          <w:szCs w:val="20"/>
        </w:rPr>
        <w:t>shall</w:t>
      </w:r>
      <w:r w:rsidRPr="0039681C">
        <w:rPr>
          <w:spacing w:val="-6"/>
          <w:sz w:val="20"/>
          <w:szCs w:val="20"/>
        </w:rPr>
        <w:t xml:space="preserve"> </w:t>
      </w:r>
      <w:r w:rsidRPr="0039681C">
        <w:rPr>
          <w:sz w:val="20"/>
          <w:szCs w:val="20"/>
        </w:rPr>
        <w:t>be</w:t>
      </w:r>
      <w:r w:rsidRPr="0039681C">
        <w:rPr>
          <w:spacing w:val="-6"/>
          <w:sz w:val="20"/>
          <w:szCs w:val="20"/>
        </w:rPr>
        <w:t xml:space="preserve"> </w:t>
      </w:r>
      <w:r w:rsidRPr="0039681C">
        <w:rPr>
          <w:sz w:val="20"/>
          <w:szCs w:val="20"/>
        </w:rPr>
        <w:t>ISO</w:t>
      </w:r>
      <w:r w:rsidRPr="0039681C">
        <w:rPr>
          <w:spacing w:val="-5"/>
          <w:sz w:val="20"/>
          <w:szCs w:val="20"/>
        </w:rPr>
        <w:t xml:space="preserve"> </w:t>
      </w:r>
      <w:r w:rsidRPr="0039681C">
        <w:rPr>
          <w:sz w:val="20"/>
          <w:szCs w:val="20"/>
        </w:rPr>
        <w:t>8501-1</w:t>
      </w:r>
      <w:r w:rsidRPr="0039681C">
        <w:rPr>
          <w:spacing w:val="-7"/>
          <w:sz w:val="20"/>
          <w:szCs w:val="20"/>
        </w:rPr>
        <w:t xml:space="preserve"> </w:t>
      </w:r>
      <w:r w:rsidRPr="0039681C">
        <w:rPr>
          <w:sz w:val="20"/>
          <w:szCs w:val="20"/>
        </w:rPr>
        <w:t>SA</w:t>
      </w:r>
      <w:r w:rsidRPr="0039681C">
        <w:rPr>
          <w:spacing w:val="-6"/>
          <w:sz w:val="20"/>
          <w:szCs w:val="20"/>
        </w:rPr>
        <w:t xml:space="preserve"> </w:t>
      </w:r>
      <w:r w:rsidRPr="0039681C">
        <w:rPr>
          <w:sz w:val="20"/>
          <w:szCs w:val="20"/>
        </w:rPr>
        <w:t>2.5.</w:t>
      </w:r>
    </w:p>
    <w:p w14:paraId="73BCDA8C" w14:textId="77777777" w:rsidR="00D867C5" w:rsidRPr="0039681C" w:rsidRDefault="00D867C5" w:rsidP="00542211">
      <w:pPr>
        <w:numPr>
          <w:ilvl w:val="0"/>
          <w:numId w:val="18"/>
        </w:numPr>
        <w:tabs>
          <w:tab w:val="left" w:pos="1042"/>
          <w:tab w:val="left" w:pos="1043"/>
        </w:tabs>
        <w:spacing w:before="4" w:line="261" w:lineRule="auto"/>
        <w:ind w:left="1051" w:right="454" w:hanging="676"/>
        <w:jc w:val="both"/>
        <w:rPr>
          <w:sz w:val="20"/>
          <w:szCs w:val="20"/>
        </w:rPr>
      </w:pPr>
      <w:r w:rsidRPr="0039681C">
        <w:rPr>
          <w:sz w:val="20"/>
          <w:szCs w:val="20"/>
        </w:rPr>
        <w:t>All surface imperfections, that are detrimental to the performance of the field joint coating, shall be removed by an approved technique, and the residual thickness of the pipe wall checked. This shall satisfy the minimum tolerance of the standard. The profile / roughness shall be checked in accordance with the requirements of ISO 8503-1 or ISO 8503-4, or Iso</w:t>
      </w:r>
      <w:r w:rsidRPr="0039681C">
        <w:rPr>
          <w:spacing w:val="-32"/>
          <w:sz w:val="20"/>
          <w:szCs w:val="20"/>
        </w:rPr>
        <w:t xml:space="preserve"> </w:t>
      </w:r>
      <w:r w:rsidRPr="0039681C">
        <w:rPr>
          <w:sz w:val="20"/>
          <w:szCs w:val="20"/>
        </w:rPr>
        <w:t>8503-5.</w:t>
      </w:r>
    </w:p>
    <w:p w14:paraId="2F192E90" w14:textId="77777777" w:rsidR="00D867C5" w:rsidRPr="0039681C" w:rsidRDefault="00D867C5" w:rsidP="00542211">
      <w:pPr>
        <w:numPr>
          <w:ilvl w:val="0"/>
          <w:numId w:val="18"/>
        </w:numPr>
        <w:tabs>
          <w:tab w:val="left" w:pos="1042"/>
          <w:tab w:val="left" w:pos="1043"/>
        </w:tabs>
        <w:spacing w:line="261" w:lineRule="auto"/>
        <w:ind w:left="1051" w:right="455" w:hanging="676"/>
        <w:jc w:val="both"/>
        <w:rPr>
          <w:sz w:val="20"/>
          <w:szCs w:val="20"/>
        </w:rPr>
      </w:pPr>
      <w:r w:rsidRPr="0039681C">
        <w:rPr>
          <w:sz w:val="20"/>
          <w:szCs w:val="20"/>
        </w:rPr>
        <w:t>The</w:t>
      </w:r>
      <w:r w:rsidRPr="0039681C">
        <w:rPr>
          <w:spacing w:val="-8"/>
          <w:sz w:val="20"/>
          <w:szCs w:val="20"/>
        </w:rPr>
        <w:t xml:space="preserve"> </w:t>
      </w:r>
      <w:r w:rsidRPr="0039681C">
        <w:rPr>
          <w:sz w:val="20"/>
          <w:szCs w:val="20"/>
        </w:rPr>
        <w:t>profile</w:t>
      </w:r>
      <w:r w:rsidRPr="0039681C">
        <w:rPr>
          <w:spacing w:val="-9"/>
          <w:sz w:val="20"/>
          <w:szCs w:val="20"/>
        </w:rPr>
        <w:t xml:space="preserve"> </w:t>
      </w:r>
      <w:r w:rsidRPr="0039681C">
        <w:rPr>
          <w:sz w:val="20"/>
          <w:szCs w:val="20"/>
        </w:rPr>
        <w:t>shall</w:t>
      </w:r>
      <w:r w:rsidRPr="0039681C">
        <w:rPr>
          <w:spacing w:val="-8"/>
          <w:sz w:val="20"/>
          <w:szCs w:val="20"/>
        </w:rPr>
        <w:t xml:space="preserve"> </w:t>
      </w:r>
      <w:r w:rsidRPr="0039681C">
        <w:rPr>
          <w:sz w:val="20"/>
          <w:szCs w:val="20"/>
        </w:rPr>
        <w:t>be</w:t>
      </w:r>
      <w:r w:rsidRPr="0039681C">
        <w:rPr>
          <w:spacing w:val="-8"/>
          <w:sz w:val="20"/>
          <w:szCs w:val="20"/>
        </w:rPr>
        <w:t xml:space="preserve"> </w:t>
      </w:r>
      <w:r w:rsidRPr="0039681C">
        <w:rPr>
          <w:sz w:val="20"/>
          <w:szCs w:val="20"/>
        </w:rPr>
        <w:t>of</w:t>
      </w:r>
      <w:r w:rsidRPr="0039681C">
        <w:rPr>
          <w:spacing w:val="-7"/>
          <w:sz w:val="20"/>
          <w:szCs w:val="20"/>
        </w:rPr>
        <w:t xml:space="preserve"> </w:t>
      </w:r>
      <w:r w:rsidRPr="0039681C">
        <w:rPr>
          <w:sz w:val="20"/>
          <w:szCs w:val="20"/>
        </w:rPr>
        <w:t>and</w:t>
      </w:r>
      <w:r w:rsidRPr="0039681C">
        <w:rPr>
          <w:spacing w:val="-8"/>
          <w:sz w:val="20"/>
          <w:szCs w:val="20"/>
        </w:rPr>
        <w:t xml:space="preserve"> </w:t>
      </w:r>
      <w:r w:rsidRPr="0039681C">
        <w:rPr>
          <w:sz w:val="20"/>
          <w:szCs w:val="20"/>
        </w:rPr>
        <w:t>angular</w:t>
      </w:r>
      <w:r w:rsidRPr="0039681C">
        <w:rPr>
          <w:spacing w:val="-8"/>
          <w:sz w:val="20"/>
          <w:szCs w:val="20"/>
        </w:rPr>
        <w:t xml:space="preserve"> </w:t>
      </w:r>
      <w:r w:rsidRPr="0039681C">
        <w:rPr>
          <w:sz w:val="20"/>
          <w:szCs w:val="20"/>
        </w:rPr>
        <w:t>and</w:t>
      </w:r>
      <w:r w:rsidRPr="0039681C">
        <w:rPr>
          <w:spacing w:val="-8"/>
          <w:sz w:val="20"/>
          <w:szCs w:val="20"/>
        </w:rPr>
        <w:t xml:space="preserve"> </w:t>
      </w:r>
      <w:r w:rsidRPr="0039681C">
        <w:rPr>
          <w:sz w:val="20"/>
          <w:szCs w:val="20"/>
        </w:rPr>
        <w:t>dense</w:t>
      </w:r>
      <w:r w:rsidRPr="0039681C">
        <w:rPr>
          <w:spacing w:val="-8"/>
          <w:sz w:val="20"/>
          <w:szCs w:val="20"/>
        </w:rPr>
        <w:t xml:space="preserve"> </w:t>
      </w:r>
      <w:r w:rsidRPr="0039681C">
        <w:rPr>
          <w:sz w:val="20"/>
          <w:szCs w:val="20"/>
        </w:rPr>
        <w:t>nature.</w:t>
      </w:r>
      <w:r w:rsidRPr="0039681C">
        <w:rPr>
          <w:spacing w:val="-9"/>
          <w:sz w:val="20"/>
          <w:szCs w:val="20"/>
        </w:rPr>
        <w:t xml:space="preserve"> </w:t>
      </w:r>
      <w:r w:rsidRPr="0039681C">
        <w:rPr>
          <w:sz w:val="20"/>
          <w:szCs w:val="20"/>
        </w:rPr>
        <w:t>In</w:t>
      </w:r>
      <w:r w:rsidRPr="0039681C">
        <w:rPr>
          <w:spacing w:val="-9"/>
          <w:sz w:val="20"/>
          <w:szCs w:val="20"/>
        </w:rPr>
        <w:t xml:space="preserve"> </w:t>
      </w:r>
      <w:r w:rsidRPr="0039681C">
        <w:rPr>
          <w:sz w:val="20"/>
          <w:szCs w:val="20"/>
        </w:rPr>
        <w:t>areas</w:t>
      </w:r>
      <w:r w:rsidRPr="0039681C">
        <w:rPr>
          <w:spacing w:val="-7"/>
          <w:sz w:val="20"/>
          <w:szCs w:val="20"/>
        </w:rPr>
        <w:t xml:space="preserve"> </w:t>
      </w:r>
      <w:r w:rsidRPr="0039681C">
        <w:rPr>
          <w:sz w:val="20"/>
          <w:szCs w:val="20"/>
        </w:rPr>
        <w:t>where</w:t>
      </w:r>
      <w:r w:rsidRPr="0039681C">
        <w:rPr>
          <w:spacing w:val="-10"/>
          <w:sz w:val="20"/>
          <w:szCs w:val="20"/>
        </w:rPr>
        <w:t xml:space="preserve"> </w:t>
      </w:r>
      <w:r w:rsidRPr="0039681C">
        <w:rPr>
          <w:sz w:val="20"/>
          <w:szCs w:val="20"/>
        </w:rPr>
        <w:t>the</w:t>
      </w:r>
      <w:r w:rsidRPr="0039681C">
        <w:rPr>
          <w:spacing w:val="-8"/>
          <w:sz w:val="20"/>
          <w:szCs w:val="20"/>
        </w:rPr>
        <w:t xml:space="preserve"> </w:t>
      </w:r>
      <w:r w:rsidRPr="0039681C">
        <w:rPr>
          <w:sz w:val="20"/>
          <w:szCs w:val="20"/>
        </w:rPr>
        <w:t>roughness</w:t>
      </w:r>
      <w:r w:rsidRPr="0039681C">
        <w:rPr>
          <w:spacing w:val="-8"/>
          <w:sz w:val="20"/>
          <w:szCs w:val="20"/>
        </w:rPr>
        <w:t xml:space="preserve"> </w:t>
      </w:r>
      <w:r w:rsidRPr="0039681C">
        <w:rPr>
          <w:sz w:val="20"/>
          <w:szCs w:val="20"/>
        </w:rPr>
        <w:t>of</w:t>
      </w:r>
      <w:r w:rsidRPr="0039681C">
        <w:rPr>
          <w:spacing w:val="-9"/>
          <w:sz w:val="20"/>
          <w:szCs w:val="20"/>
        </w:rPr>
        <w:t xml:space="preserve"> </w:t>
      </w:r>
      <w:r w:rsidRPr="0039681C">
        <w:rPr>
          <w:sz w:val="20"/>
          <w:szCs w:val="20"/>
        </w:rPr>
        <w:t>the</w:t>
      </w:r>
      <w:r w:rsidRPr="0039681C">
        <w:rPr>
          <w:spacing w:val="-8"/>
          <w:sz w:val="20"/>
          <w:szCs w:val="20"/>
        </w:rPr>
        <w:t xml:space="preserve"> </w:t>
      </w:r>
      <w:r w:rsidRPr="0039681C">
        <w:rPr>
          <w:sz w:val="20"/>
          <w:szCs w:val="20"/>
        </w:rPr>
        <w:t>profile</w:t>
      </w:r>
      <w:r w:rsidRPr="0039681C">
        <w:rPr>
          <w:spacing w:val="-9"/>
          <w:sz w:val="20"/>
          <w:szCs w:val="20"/>
        </w:rPr>
        <w:t xml:space="preserve"> </w:t>
      </w:r>
      <w:r w:rsidRPr="0039681C">
        <w:rPr>
          <w:sz w:val="20"/>
          <w:szCs w:val="20"/>
        </w:rPr>
        <w:t>has been lessened or lost , abrasive blast cleaning shall be undertaken again, in order to restore the required roughness and profile, the roughness/profile shall be rechecked. All dust detritus and soluble salts etc. shall be removed from the substrate following the initial surface preparation procedure. The level of soluble salts shall be measured in accordance with the requirements of ISO 8502-9 and shall be less than</w:t>
      </w:r>
      <w:r w:rsidRPr="0039681C">
        <w:rPr>
          <w:spacing w:val="-7"/>
          <w:sz w:val="20"/>
          <w:szCs w:val="20"/>
        </w:rPr>
        <w:t xml:space="preserve"> </w:t>
      </w:r>
      <w:r w:rsidRPr="0039681C">
        <w:rPr>
          <w:sz w:val="20"/>
          <w:szCs w:val="20"/>
        </w:rPr>
        <w:t>30mg/m</w:t>
      </w:r>
      <w:r w:rsidRPr="0039681C">
        <w:rPr>
          <w:sz w:val="20"/>
          <w:szCs w:val="20"/>
          <w:vertAlign w:val="superscript"/>
        </w:rPr>
        <w:t>2</w:t>
      </w:r>
      <w:r w:rsidRPr="0039681C">
        <w:rPr>
          <w:sz w:val="20"/>
          <w:szCs w:val="20"/>
        </w:rPr>
        <w:t>.</w:t>
      </w:r>
    </w:p>
    <w:p w14:paraId="741C0DF8" w14:textId="77777777" w:rsidR="00D867C5" w:rsidRPr="0039681C" w:rsidRDefault="00D867C5" w:rsidP="00D867C5">
      <w:pPr>
        <w:spacing w:before="11"/>
        <w:rPr>
          <w:sz w:val="20"/>
          <w:szCs w:val="20"/>
        </w:rPr>
      </w:pPr>
    </w:p>
    <w:p w14:paraId="7350E41E" w14:textId="77777777" w:rsidR="00D867C5" w:rsidRPr="0039681C" w:rsidRDefault="00D867C5" w:rsidP="00D867C5">
      <w:pPr>
        <w:ind w:left="375"/>
        <w:rPr>
          <w:sz w:val="20"/>
          <w:szCs w:val="20"/>
        </w:rPr>
      </w:pPr>
      <w:r w:rsidRPr="0039681C">
        <w:rPr>
          <w:sz w:val="20"/>
          <w:szCs w:val="20"/>
        </w:rPr>
        <w:t>Reconditioning</w:t>
      </w:r>
    </w:p>
    <w:p w14:paraId="014C4B03" w14:textId="77777777" w:rsidR="00D867C5" w:rsidRPr="0039681C" w:rsidRDefault="00D867C5" w:rsidP="0039681C">
      <w:pPr>
        <w:rPr>
          <w:sz w:val="20"/>
          <w:szCs w:val="20"/>
        </w:rPr>
      </w:pPr>
    </w:p>
    <w:p w14:paraId="66E66C28" w14:textId="77777777" w:rsidR="00D867C5" w:rsidRPr="0039681C" w:rsidRDefault="00D867C5" w:rsidP="00542211">
      <w:pPr>
        <w:numPr>
          <w:ilvl w:val="0"/>
          <w:numId w:val="18"/>
        </w:numPr>
        <w:tabs>
          <w:tab w:val="left" w:pos="1042"/>
          <w:tab w:val="left" w:pos="1043"/>
        </w:tabs>
        <w:spacing w:line="259" w:lineRule="auto"/>
        <w:ind w:left="1042" w:right="454" w:hanging="667"/>
        <w:jc w:val="both"/>
        <w:rPr>
          <w:sz w:val="20"/>
          <w:szCs w:val="20"/>
        </w:rPr>
      </w:pPr>
      <w:r w:rsidRPr="0039681C">
        <w:rPr>
          <w:sz w:val="20"/>
          <w:szCs w:val="20"/>
        </w:rPr>
        <w:t>If, after preparation of the surface of the joint to be coated, the substrate is contaminated or corroded, the joint shall undergo further partial or total surface preparation in order to be able to apply the coating to a surface that has been cleaned in accordance with the manufacturer’s recommendation.</w:t>
      </w:r>
    </w:p>
    <w:p w14:paraId="30D031F8" w14:textId="77777777" w:rsidR="00D867C5" w:rsidRPr="0039681C" w:rsidRDefault="00D867C5" w:rsidP="00D867C5">
      <w:pPr>
        <w:rPr>
          <w:sz w:val="20"/>
          <w:szCs w:val="20"/>
        </w:rPr>
      </w:pPr>
    </w:p>
    <w:p w14:paraId="3E19CA90" w14:textId="77777777" w:rsidR="00D867C5" w:rsidRPr="0039681C" w:rsidRDefault="00D867C5" w:rsidP="00D867C5">
      <w:pPr>
        <w:ind w:left="375"/>
        <w:rPr>
          <w:sz w:val="20"/>
          <w:szCs w:val="20"/>
        </w:rPr>
      </w:pPr>
      <w:r w:rsidRPr="0039681C">
        <w:rPr>
          <w:sz w:val="20"/>
          <w:szCs w:val="20"/>
        </w:rPr>
        <w:t>Preparation of the adjoining plant applied coating</w:t>
      </w:r>
    </w:p>
    <w:p w14:paraId="7E7CDD7C" w14:textId="77777777" w:rsidR="00D867C5" w:rsidRPr="0039681C" w:rsidRDefault="00D867C5" w:rsidP="00D867C5">
      <w:pPr>
        <w:spacing w:before="7"/>
        <w:rPr>
          <w:sz w:val="20"/>
          <w:szCs w:val="20"/>
        </w:rPr>
      </w:pPr>
    </w:p>
    <w:p w14:paraId="1749E2D3" w14:textId="77777777" w:rsidR="00D867C5" w:rsidRPr="0039681C" w:rsidRDefault="00D867C5" w:rsidP="00542211">
      <w:pPr>
        <w:numPr>
          <w:ilvl w:val="0"/>
          <w:numId w:val="18"/>
        </w:numPr>
        <w:tabs>
          <w:tab w:val="left" w:pos="1042"/>
          <w:tab w:val="left" w:pos="1043"/>
        </w:tabs>
        <w:spacing w:line="259" w:lineRule="auto"/>
        <w:ind w:left="1042" w:right="455" w:hanging="667"/>
        <w:jc w:val="both"/>
        <w:rPr>
          <w:sz w:val="20"/>
          <w:szCs w:val="20"/>
        </w:rPr>
      </w:pPr>
      <w:r w:rsidRPr="0039681C">
        <w:rPr>
          <w:sz w:val="20"/>
          <w:szCs w:val="20"/>
        </w:rPr>
        <w:t xml:space="preserve">The factory coated area, either side of the exposed steel </w:t>
      </w:r>
      <w:r w:rsidR="00124BF7" w:rsidRPr="0039681C">
        <w:rPr>
          <w:sz w:val="20"/>
          <w:szCs w:val="20"/>
        </w:rPr>
        <w:t>pipe,</w:t>
      </w:r>
      <w:r w:rsidRPr="0039681C">
        <w:rPr>
          <w:sz w:val="20"/>
          <w:szCs w:val="20"/>
        </w:rPr>
        <w:t xml:space="preserve"> shall be prepared to facilitate the adhesion of the of the field joint coating by sweep blasting far a minimum of 50mm on each side of the</w:t>
      </w:r>
      <w:r w:rsidRPr="0039681C">
        <w:rPr>
          <w:spacing w:val="-1"/>
          <w:sz w:val="20"/>
          <w:szCs w:val="20"/>
        </w:rPr>
        <w:t xml:space="preserve"> </w:t>
      </w:r>
      <w:r w:rsidRPr="0039681C">
        <w:rPr>
          <w:sz w:val="20"/>
          <w:szCs w:val="20"/>
        </w:rPr>
        <w:t>joint.</w:t>
      </w:r>
    </w:p>
    <w:p w14:paraId="088F6709" w14:textId="77777777" w:rsidR="00D867C5" w:rsidRPr="0039681C" w:rsidRDefault="00D867C5" w:rsidP="00D867C5">
      <w:pPr>
        <w:spacing w:before="11"/>
        <w:rPr>
          <w:sz w:val="20"/>
          <w:szCs w:val="20"/>
        </w:rPr>
      </w:pPr>
    </w:p>
    <w:p w14:paraId="00708875" w14:textId="77777777" w:rsidR="00D867C5" w:rsidRPr="0039681C" w:rsidRDefault="00D867C5" w:rsidP="00D867C5">
      <w:pPr>
        <w:spacing w:line="523" w:lineRule="auto"/>
        <w:ind w:left="375" w:right="6126"/>
        <w:rPr>
          <w:sz w:val="20"/>
          <w:szCs w:val="20"/>
        </w:rPr>
      </w:pPr>
      <w:r w:rsidRPr="0039681C">
        <w:rPr>
          <w:sz w:val="20"/>
          <w:szCs w:val="20"/>
        </w:rPr>
        <w:t>Application of the field joint coating Requirements</w:t>
      </w:r>
    </w:p>
    <w:p w14:paraId="782FAF37" w14:textId="77777777" w:rsidR="00D867C5" w:rsidRPr="0039681C" w:rsidRDefault="00D867C5" w:rsidP="00542211">
      <w:pPr>
        <w:numPr>
          <w:ilvl w:val="0"/>
          <w:numId w:val="18"/>
        </w:numPr>
        <w:tabs>
          <w:tab w:val="left" w:pos="1042"/>
          <w:tab w:val="left" w:pos="1043"/>
        </w:tabs>
        <w:spacing w:before="60" w:after="60" w:line="259" w:lineRule="auto"/>
        <w:ind w:left="1042" w:right="456" w:hanging="667"/>
        <w:jc w:val="both"/>
        <w:rPr>
          <w:sz w:val="20"/>
          <w:szCs w:val="20"/>
        </w:rPr>
      </w:pPr>
      <w:r w:rsidRPr="0039681C">
        <w:rPr>
          <w:sz w:val="20"/>
          <w:szCs w:val="20"/>
        </w:rPr>
        <w:t>The</w:t>
      </w:r>
      <w:r w:rsidRPr="0039681C">
        <w:rPr>
          <w:spacing w:val="-5"/>
          <w:sz w:val="20"/>
          <w:szCs w:val="20"/>
        </w:rPr>
        <w:t xml:space="preserve"> </w:t>
      </w:r>
      <w:r w:rsidRPr="0039681C">
        <w:rPr>
          <w:sz w:val="20"/>
          <w:szCs w:val="20"/>
        </w:rPr>
        <w:t>temperature</w:t>
      </w:r>
      <w:r w:rsidRPr="0039681C">
        <w:rPr>
          <w:spacing w:val="-5"/>
          <w:sz w:val="20"/>
          <w:szCs w:val="20"/>
        </w:rPr>
        <w:t xml:space="preserve"> </w:t>
      </w:r>
      <w:r w:rsidRPr="0039681C">
        <w:rPr>
          <w:sz w:val="20"/>
          <w:szCs w:val="20"/>
        </w:rPr>
        <w:t>of</w:t>
      </w:r>
      <w:r w:rsidRPr="0039681C">
        <w:rPr>
          <w:spacing w:val="-3"/>
          <w:sz w:val="20"/>
          <w:szCs w:val="20"/>
        </w:rPr>
        <w:t xml:space="preserve"> </w:t>
      </w:r>
      <w:r w:rsidRPr="0039681C">
        <w:rPr>
          <w:sz w:val="20"/>
          <w:szCs w:val="20"/>
        </w:rPr>
        <w:t>the</w:t>
      </w:r>
      <w:r w:rsidRPr="0039681C">
        <w:rPr>
          <w:spacing w:val="-5"/>
          <w:sz w:val="20"/>
          <w:szCs w:val="20"/>
        </w:rPr>
        <w:t xml:space="preserve"> </w:t>
      </w:r>
      <w:r w:rsidRPr="0039681C">
        <w:rPr>
          <w:sz w:val="20"/>
          <w:szCs w:val="20"/>
        </w:rPr>
        <w:t>joint</w:t>
      </w:r>
      <w:r w:rsidRPr="0039681C">
        <w:rPr>
          <w:spacing w:val="-6"/>
          <w:sz w:val="20"/>
          <w:szCs w:val="20"/>
        </w:rPr>
        <w:t xml:space="preserve"> </w:t>
      </w:r>
      <w:r w:rsidRPr="0039681C">
        <w:rPr>
          <w:sz w:val="20"/>
          <w:szCs w:val="20"/>
        </w:rPr>
        <w:t>substrate</w:t>
      </w:r>
      <w:r w:rsidRPr="0039681C">
        <w:rPr>
          <w:spacing w:val="-5"/>
          <w:sz w:val="20"/>
          <w:szCs w:val="20"/>
        </w:rPr>
        <w:t xml:space="preserve"> </w:t>
      </w:r>
      <w:r w:rsidRPr="0039681C">
        <w:rPr>
          <w:sz w:val="20"/>
          <w:szCs w:val="20"/>
        </w:rPr>
        <w:t>shall</w:t>
      </w:r>
      <w:r w:rsidRPr="0039681C">
        <w:rPr>
          <w:spacing w:val="-5"/>
          <w:sz w:val="20"/>
          <w:szCs w:val="20"/>
        </w:rPr>
        <w:t xml:space="preserve"> </w:t>
      </w:r>
      <w:r w:rsidRPr="0039681C">
        <w:rPr>
          <w:sz w:val="20"/>
          <w:szCs w:val="20"/>
        </w:rPr>
        <w:t>be</w:t>
      </w:r>
      <w:r w:rsidRPr="0039681C">
        <w:rPr>
          <w:spacing w:val="-5"/>
          <w:sz w:val="20"/>
          <w:szCs w:val="20"/>
        </w:rPr>
        <w:t xml:space="preserve"> </w:t>
      </w:r>
      <w:r w:rsidRPr="0039681C">
        <w:rPr>
          <w:sz w:val="20"/>
          <w:szCs w:val="20"/>
        </w:rPr>
        <w:t>at</w:t>
      </w:r>
      <w:r w:rsidRPr="0039681C">
        <w:rPr>
          <w:spacing w:val="-4"/>
          <w:sz w:val="20"/>
          <w:szCs w:val="20"/>
        </w:rPr>
        <w:t xml:space="preserve"> </w:t>
      </w:r>
      <w:r w:rsidRPr="0039681C">
        <w:rPr>
          <w:sz w:val="20"/>
          <w:szCs w:val="20"/>
        </w:rPr>
        <w:t>least</w:t>
      </w:r>
      <w:r w:rsidRPr="0039681C">
        <w:rPr>
          <w:spacing w:val="-5"/>
          <w:sz w:val="20"/>
          <w:szCs w:val="20"/>
        </w:rPr>
        <w:t xml:space="preserve"> </w:t>
      </w:r>
      <w:r w:rsidRPr="0039681C">
        <w:rPr>
          <w:sz w:val="20"/>
          <w:szCs w:val="20"/>
        </w:rPr>
        <w:t>3°C</w:t>
      </w:r>
      <w:r w:rsidRPr="0039681C">
        <w:rPr>
          <w:spacing w:val="-5"/>
          <w:sz w:val="20"/>
          <w:szCs w:val="20"/>
        </w:rPr>
        <w:t xml:space="preserve"> </w:t>
      </w:r>
      <w:r w:rsidRPr="0039681C">
        <w:rPr>
          <w:sz w:val="20"/>
          <w:szCs w:val="20"/>
        </w:rPr>
        <w:t>above</w:t>
      </w:r>
      <w:r w:rsidRPr="0039681C">
        <w:rPr>
          <w:spacing w:val="-5"/>
          <w:sz w:val="20"/>
          <w:szCs w:val="20"/>
        </w:rPr>
        <w:t xml:space="preserve"> </w:t>
      </w:r>
      <w:r w:rsidRPr="0039681C">
        <w:rPr>
          <w:sz w:val="20"/>
          <w:szCs w:val="20"/>
        </w:rPr>
        <w:t>the</w:t>
      </w:r>
      <w:r w:rsidRPr="0039681C">
        <w:rPr>
          <w:spacing w:val="-5"/>
          <w:sz w:val="20"/>
          <w:szCs w:val="20"/>
        </w:rPr>
        <w:t xml:space="preserve"> </w:t>
      </w:r>
      <w:r w:rsidRPr="0039681C">
        <w:rPr>
          <w:sz w:val="20"/>
          <w:szCs w:val="20"/>
        </w:rPr>
        <w:t>dew</w:t>
      </w:r>
      <w:r w:rsidRPr="0039681C">
        <w:rPr>
          <w:spacing w:val="-5"/>
          <w:sz w:val="20"/>
          <w:szCs w:val="20"/>
        </w:rPr>
        <w:t xml:space="preserve"> </w:t>
      </w:r>
      <w:r w:rsidRPr="0039681C">
        <w:rPr>
          <w:sz w:val="20"/>
          <w:szCs w:val="20"/>
        </w:rPr>
        <w:t>point,</w:t>
      </w:r>
      <w:r w:rsidRPr="0039681C">
        <w:rPr>
          <w:spacing w:val="-6"/>
          <w:sz w:val="20"/>
          <w:szCs w:val="20"/>
        </w:rPr>
        <w:t xml:space="preserve"> </w:t>
      </w:r>
      <w:r w:rsidRPr="0039681C">
        <w:rPr>
          <w:sz w:val="20"/>
          <w:szCs w:val="20"/>
        </w:rPr>
        <w:t>and</w:t>
      </w:r>
      <w:r w:rsidRPr="0039681C">
        <w:rPr>
          <w:spacing w:val="-5"/>
          <w:sz w:val="20"/>
          <w:szCs w:val="20"/>
        </w:rPr>
        <w:t xml:space="preserve"> </w:t>
      </w:r>
      <w:r w:rsidRPr="0039681C">
        <w:rPr>
          <w:sz w:val="20"/>
          <w:szCs w:val="20"/>
        </w:rPr>
        <w:t>the</w:t>
      </w:r>
      <w:r w:rsidRPr="0039681C">
        <w:rPr>
          <w:spacing w:val="-5"/>
          <w:sz w:val="20"/>
          <w:szCs w:val="20"/>
        </w:rPr>
        <w:t xml:space="preserve"> </w:t>
      </w:r>
      <w:r w:rsidRPr="0039681C">
        <w:rPr>
          <w:sz w:val="20"/>
          <w:szCs w:val="20"/>
        </w:rPr>
        <w:t>shall</w:t>
      </w:r>
      <w:r w:rsidRPr="0039681C">
        <w:rPr>
          <w:spacing w:val="-4"/>
          <w:sz w:val="20"/>
          <w:szCs w:val="20"/>
        </w:rPr>
        <w:t xml:space="preserve"> </w:t>
      </w:r>
      <w:r w:rsidRPr="0039681C">
        <w:rPr>
          <w:sz w:val="20"/>
          <w:szCs w:val="20"/>
        </w:rPr>
        <w:t>be</w:t>
      </w:r>
      <w:r w:rsidRPr="0039681C">
        <w:rPr>
          <w:spacing w:val="-4"/>
          <w:sz w:val="20"/>
          <w:szCs w:val="20"/>
        </w:rPr>
        <w:t xml:space="preserve"> </w:t>
      </w:r>
      <w:r w:rsidRPr="0039681C">
        <w:rPr>
          <w:sz w:val="20"/>
          <w:szCs w:val="20"/>
        </w:rPr>
        <w:t>dry and free from any</w:t>
      </w:r>
      <w:r w:rsidRPr="0039681C">
        <w:rPr>
          <w:spacing w:val="-4"/>
          <w:sz w:val="20"/>
          <w:szCs w:val="20"/>
        </w:rPr>
        <w:t xml:space="preserve"> </w:t>
      </w:r>
      <w:r w:rsidRPr="0039681C">
        <w:rPr>
          <w:sz w:val="20"/>
          <w:szCs w:val="20"/>
        </w:rPr>
        <w:t>contamination</w:t>
      </w:r>
    </w:p>
    <w:p w14:paraId="5861D275" w14:textId="77777777" w:rsidR="00D867C5" w:rsidRPr="0039681C" w:rsidRDefault="00D867C5" w:rsidP="00542211">
      <w:pPr>
        <w:numPr>
          <w:ilvl w:val="0"/>
          <w:numId w:val="18"/>
        </w:numPr>
        <w:tabs>
          <w:tab w:val="left" w:pos="1042"/>
          <w:tab w:val="left" w:pos="1043"/>
        </w:tabs>
        <w:spacing w:before="60" w:after="60" w:line="259" w:lineRule="auto"/>
        <w:ind w:left="1042" w:right="454" w:hanging="667"/>
        <w:jc w:val="both"/>
        <w:rPr>
          <w:sz w:val="20"/>
          <w:szCs w:val="20"/>
        </w:rPr>
      </w:pPr>
      <w:r w:rsidRPr="0039681C">
        <w:rPr>
          <w:sz w:val="20"/>
          <w:szCs w:val="20"/>
        </w:rPr>
        <w:t>Before applying the coating, the surface of the joint shall be cleaned of any residual abrasive dust or deleterious</w:t>
      </w:r>
      <w:r w:rsidRPr="0039681C">
        <w:rPr>
          <w:spacing w:val="-7"/>
          <w:sz w:val="20"/>
          <w:szCs w:val="20"/>
        </w:rPr>
        <w:t xml:space="preserve"> </w:t>
      </w:r>
      <w:r w:rsidRPr="0039681C">
        <w:rPr>
          <w:sz w:val="20"/>
          <w:szCs w:val="20"/>
        </w:rPr>
        <w:t>materials</w:t>
      </w:r>
      <w:r w:rsidRPr="0039681C">
        <w:rPr>
          <w:spacing w:val="-8"/>
          <w:sz w:val="20"/>
          <w:szCs w:val="20"/>
        </w:rPr>
        <w:t xml:space="preserve"> </w:t>
      </w:r>
      <w:r w:rsidRPr="0039681C">
        <w:rPr>
          <w:sz w:val="20"/>
          <w:szCs w:val="20"/>
        </w:rPr>
        <w:t>by</w:t>
      </w:r>
      <w:r w:rsidRPr="0039681C">
        <w:rPr>
          <w:spacing w:val="-9"/>
          <w:sz w:val="20"/>
          <w:szCs w:val="20"/>
        </w:rPr>
        <w:t xml:space="preserve"> </w:t>
      </w:r>
      <w:r w:rsidRPr="0039681C">
        <w:rPr>
          <w:sz w:val="20"/>
          <w:szCs w:val="20"/>
        </w:rPr>
        <w:t>a</w:t>
      </w:r>
      <w:r w:rsidRPr="0039681C">
        <w:rPr>
          <w:spacing w:val="-9"/>
          <w:sz w:val="20"/>
          <w:szCs w:val="20"/>
        </w:rPr>
        <w:t xml:space="preserve"> </w:t>
      </w:r>
      <w:r w:rsidRPr="0039681C">
        <w:rPr>
          <w:sz w:val="20"/>
          <w:szCs w:val="20"/>
        </w:rPr>
        <w:t>suitable</w:t>
      </w:r>
      <w:r w:rsidRPr="0039681C">
        <w:rPr>
          <w:spacing w:val="-9"/>
          <w:sz w:val="20"/>
          <w:szCs w:val="20"/>
        </w:rPr>
        <w:t xml:space="preserve"> </w:t>
      </w:r>
      <w:r w:rsidRPr="0039681C">
        <w:rPr>
          <w:sz w:val="20"/>
          <w:szCs w:val="20"/>
        </w:rPr>
        <w:t>method</w:t>
      </w:r>
      <w:r w:rsidRPr="0039681C">
        <w:rPr>
          <w:spacing w:val="-9"/>
          <w:sz w:val="20"/>
          <w:szCs w:val="20"/>
        </w:rPr>
        <w:t xml:space="preserve"> </w:t>
      </w:r>
      <w:r w:rsidRPr="0039681C">
        <w:rPr>
          <w:sz w:val="20"/>
          <w:szCs w:val="20"/>
        </w:rPr>
        <w:t>as</w:t>
      </w:r>
      <w:r w:rsidRPr="0039681C">
        <w:rPr>
          <w:spacing w:val="-8"/>
          <w:sz w:val="20"/>
          <w:szCs w:val="20"/>
        </w:rPr>
        <w:t xml:space="preserve"> </w:t>
      </w:r>
      <w:r w:rsidRPr="0039681C">
        <w:rPr>
          <w:sz w:val="20"/>
          <w:szCs w:val="20"/>
        </w:rPr>
        <w:t>given</w:t>
      </w:r>
      <w:r w:rsidRPr="0039681C">
        <w:rPr>
          <w:spacing w:val="-9"/>
          <w:sz w:val="20"/>
          <w:szCs w:val="20"/>
        </w:rPr>
        <w:t xml:space="preserve"> </w:t>
      </w:r>
      <w:r w:rsidRPr="0039681C">
        <w:rPr>
          <w:sz w:val="20"/>
          <w:szCs w:val="20"/>
        </w:rPr>
        <w:t>in</w:t>
      </w:r>
      <w:r w:rsidRPr="0039681C">
        <w:rPr>
          <w:spacing w:val="-9"/>
          <w:sz w:val="20"/>
          <w:szCs w:val="20"/>
        </w:rPr>
        <w:t xml:space="preserve"> </w:t>
      </w:r>
      <w:r w:rsidRPr="0039681C">
        <w:rPr>
          <w:sz w:val="20"/>
          <w:szCs w:val="20"/>
        </w:rPr>
        <w:t>the</w:t>
      </w:r>
      <w:r w:rsidRPr="0039681C">
        <w:rPr>
          <w:spacing w:val="-8"/>
          <w:sz w:val="20"/>
          <w:szCs w:val="20"/>
        </w:rPr>
        <w:t xml:space="preserve"> </w:t>
      </w:r>
      <w:r w:rsidRPr="0039681C">
        <w:rPr>
          <w:sz w:val="20"/>
          <w:szCs w:val="20"/>
        </w:rPr>
        <w:t>coating</w:t>
      </w:r>
      <w:r w:rsidRPr="0039681C">
        <w:rPr>
          <w:spacing w:val="-9"/>
          <w:sz w:val="20"/>
          <w:szCs w:val="20"/>
        </w:rPr>
        <w:t xml:space="preserve"> </w:t>
      </w:r>
      <w:r w:rsidRPr="0039681C">
        <w:rPr>
          <w:sz w:val="20"/>
          <w:szCs w:val="20"/>
        </w:rPr>
        <w:t>application</w:t>
      </w:r>
      <w:r w:rsidRPr="0039681C">
        <w:rPr>
          <w:spacing w:val="-10"/>
          <w:sz w:val="20"/>
          <w:szCs w:val="20"/>
        </w:rPr>
        <w:t xml:space="preserve"> </w:t>
      </w:r>
      <w:r w:rsidRPr="0039681C">
        <w:rPr>
          <w:sz w:val="20"/>
          <w:szCs w:val="20"/>
        </w:rPr>
        <w:t>and</w:t>
      </w:r>
      <w:r w:rsidRPr="0039681C">
        <w:rPr>
          <w:spacing w:val="-9"/>
          <w:sz w:val="20"/>
          <w:szCs w:val="20"/>
        </w:rPr>
        <w:t xml:space="preserve"> </w:t>
      </w:r>
      <w:r w:rsidRPr="0039681C">
        <w:rPr>
          <w:sz w:val="20"/>
          <w:szCs w:val="20"/>
        </w:rPr>
        <w:t>repair</w:t>
      </w:r>
      <w:r w:rsidRPr="0039681C">
        <w:rPr>
          <w:spacing w:val="-9"/>
          <w:sz w:val="20"/>
          <w:szCs w:val="20"/>
        </w:rPr>
        <w:t xml:space="preserve"> </w:t>
      </w:r>
      <w:r w:rsidRPr="0039681C">
        <w:rPr>
          <w:sz w:val="20"/>
          <w:szCs w:val="20"/>
        </w:rPr>
        <w:t>procedure.</w:t>
      </w:r>
    </w:p>
    <w:p w14:paraId="3BD3B316" w14:textId="77777777" w:rsidR="00D867C5" w:rsidRPr="0039681C" w:rsidRDefault="00D867C5" w:rsidP="00542211">
      <w:pPr>
        <w:numPr>
          <w:ilvl w:val="0"/>
          <w:numId w:val="18"/>
        </w:numPr>
        <w:tabs>
          <w:tab w:val="left" w:pos="1042"/>
          <w:tab w:val="left" w:pos="1043"/>
        </w:tabs>
        <w:spacing w:before="60" w:after="60" w:line="259" w:lineRule="auto"/>
        <w:ind w:left="1042" w:right="455" w:hanging="667"/>
        <w:jc w:val="both"/>
        <w:rPr>
          <w:sz w:val="20"/>
          <w:szCs w:val="20"/>
        </w:rPr>
      </w:pPr>
      <w:r w:rsidRPr="0039681C">
        <w:rPr>
          <w:sz w:val="20"/>
          <w:szCs w:val="20"/>
        </w:rPr>
        <w:t>The joint shall not be exposed for a length of time which could result in oxidisation of its surface, detrimental to the quality and adhesion of the</w:t>
      </w:r>
      <w:r w:rsidRPr="0039681C">
        <w:rPr>
          <w:spacing w:val="-10"/>
          <w:sz w:val="20"/>
          <w:szCs w:val="20"/>
        </w:rPr>
        <w:t xml:space="preserve"> </w:t>
      </w:r>
      <w:r w:rsidRPr="0039681C">
        <w:rPr>
          <w:sz w:val="20"/>
          <w:szCs w:val="20"/>
        </w:rPr>
        <w:t>coating.</w:t>
      </w:r>
    </w:p>
    <w:p w14:paraId="438A3200" w14:textId="77777777" w:rsidR="00D867C5" w:rsidRPr="0039681C" w:rsidRDefault="00D867C5" w:rsidP="00542211">
      <w:pPr>
        <w:numPr>
          <w:ilvl w:val="0"/>
          <w:numId w:val="18"/>
        </w:numPr>
        <w:tabs>
          <w:tab w:val="left" w:pos="1042"/>
          <w:tab w:val="left" w:pos="1043"/>
        </w:tabs>
        <w:spacing w:before="60" w:after="60" w:line="259" w:lineRule="auto"/>
        <w:ind w:left="1042" w:right="456" w:hanging="667"/>
        <w:jc w:val="both"/>
        <w:rPr>
          <w:sz w:val="20"/>
          <w:szCs w:val="20"/>
        </w:rPr>
      </w:pPr>
      <w:r w:rsidRPr="0039681C">
        <w:rPr>
          <w:sz w:val="20"/>
          <w:szCs w:val="20"/>
        </w:rPr>
        <w:t>At the time of application of the coating, the temperature of the substrate shall be within the temperature ranges specified by the</w:t>
      </w:r>
      <w:r w:rsidRPr="0039681C">
        <w:rPr>
          <w:spacing w:val="-9"/>
          <w:sz w:val="20"/>
          <w:szCs w:val="20"/>
        </w:rPr>
        <w:t xml:space="preserve"> </w:t>
      </w:r>
      <w:r w:rsidRPr="0039681C">
        <w:rPr>
          <w:sz w:val="20"/>
          <w:szCs w:val="20"/>
        </w:rPr>
        <w:t>manufacturer.</w:t>
      </w:r>
    </w:p>
    <w:p w14:paraId="27AD1021" w14:textId="77777777" w:rsidR="00D867C5" w:rsidRPr="0039681C" w:rsidRDefault="00D867C5" w:rsidP="00542211">
      <w:pPr>
        <w:numPr>
          <w:ilvl w:val="0"/>
          <w:numId w:val="18"/>
        </w:numPr>
        <w:tabs>
          <w:tab w:val="left" w:pos="1042"/>
          <w:tab w:val="left" w:pos="1043"/>
        </w:tabs>
        <w:spacing w:before="60" w:after="60" w:line="256" w:lineRule="auto"/>
        <w:ind w:left="1042" w:right="451" w:hanging="667"/>
        <w:jc w:val="both"/>
        <w:rPr>
          <w:sz w:val="20"/>
          <w:szCs w:val="20"/>
        </w:rPr>
      </w:pPr>
      <w:r w:rsidRPr="0039681C">
        <w:rPr>
          <w:sz w:val="20"/>
          <w:szCs w:val="20"/>
        </w:rPr>
        <w:t>The</w:t>
      </w:r>
      <w:r w:rsidRPr="0039681C">
        <w:rPr>
          <w:spacing w:val="-8"/>
          <w:sz w:val="20"/>
          <w:szCs w:val="20"/>
        </w:rPr>
        <w:t xml:space="preserve"> </w:t>
      </w:r>
      <w:r w:rsidRPr="0039681C">
        <w:rPr>
          <w:sz w:val="20"/>
          <w:szCs w:val="20"/>
        </w:rPr>
        <w:t>temperature</w:t>
      </w:r>
      <w:r w:rsidRPr="0039681C">
        <w:rPr>
          <w:spacing w:val="-6"/>
          <w:sz w:val="20"/>
          <w:szCs w:val="20"/>
        </w:rPr>
        <w:t xml:space="preserve"> </w:t>
      </w:r>
      <w:r w:rsidRPr="0039681C">
        <w:rPr>
          <w:sz w:val="20"/>
          <w:szCs w:val="20"/>
        </w:rPr>
        <w:t>of</w:t>
      </w:r>
      <w:r w:rsidRPr="0039681C">
        <w:rPr>
          <w:spacing w:val="-6"/>
          <w:sz w:val="20"/>
          <w:szCs w:val="20"/>
        </w:rPr>
        <w:t xml:space="preserve"> </w:t>
      </w:r>
      <w:r w:rsidRPr="0039681C">
        <w:rPr>
          <w:sz w:val="20"/>
          <w:szCs w:val="20"/>
        </w:rPr>
        <w:t>the</w:t>
      </w:r>
      <w:r w:rsidRPr="0039681C">
        <w:rPr>
          <w:spacing w:val="-9"/>
          <w:sz w:val="20"/>
          <w:szCs w:val="20"/>
        </w:rPr>
        <w:t xml:space="preserve"> </w:t>
      </w:r>
      <w:r w:rsidRPr="0039681C">
        <w:rPr>
          <w:sz w:val="20"/>
          <w:szCs w:val="20"/>
        </w:rPr>
        <w:t>joint</w:t>
      </w:r>
      <w:r w:rsidRPr="0039681C">
        <w:rPr>
          <w:spacing w:val="-7"/>
          <w:sz w:val="20"/>
          <w:szCs w:val="20"/>
        </w:rPr>
        <w:t xml:space="preserve"> </w:t>
      </w:r>
      <w:r w:rsidRPr="0039681C">
        <w:rPr>
          <w:sz w:val="20"/>
          <w:szCs w:val="20"/>
        </w:rPr>
        <w:t>shall</w:t>
      </w:r>
      <w:r w:rsidRPr="0039681C">
        <w:rPr>
          <w:spacing w:val="-8"/>
          <w:sz w:val="20"/>
          <w:szCs w:val="20"/>
        </w:rPr>
        <w:t xml:space="preserve"> </w:t>
      </w:r>
      <w:r w:rsidRPr="0039681C">
        <w:rPr>
          <w:sz w:val="20"/>
          <w:szCs w:val="20"/>
        </w:rPr>
        <w:t>be</w:t>
      </w:r>
      <w:r w:rsidRPr="0039681C">
        <w:rPr>
          <w:spacing w:val="-8"/>
          <w:sz w:val="20"/>
          <w:szCs w:val="20"/>
        </w:rPr>
        <w:t xml:space="preserve"> </w:t>
      </w:r>
      <w:r w:rsidRPr="0039681C">
        <w:rPr>
          <w:sz w:val="20"/>
          <w:szCs w:val="20"/>
        </w:rPr>
        <w:t>monitored</w:t>
      </w:r>
      <w:r w:rsidRPr="0039681C">
        <w:rPr>
          <w:spacing w:val="-8"/>
          <w:sz w:val="20"/>
          <w:szCs w:val="20"/>
        </w:rPr>
        <w:t xml:space="preserve"> </w:t>
      </w:r>
      <w:r w:rsidRPr="0039681C">
        <w:rPr>
          <w:sz w:val="20"/>
          <w:szCs w:val="20"/>
        </w:rPr>
        <w:t>using</w:t>
      </w:r>
      <w:r w:rsidRPr="0039681C">
        <w:rPr>
          <w:spacing w:val="-6"/>
          <w:sz w:val="20"/>
          <w:szCs w:val="20"/>
        </w:rPr>
        <w:t xml:space="preserve"> </w:t>
      </w:r>
      <w:r w:rsidRPr="0039681C">
        <w:rPr>
          <w:sz w:val="20"/>
          <w:szCs w:val="20"/>
        </w:rPr>
        <w:t>a</w:t>
      </w:r>
      <w:r w:rsidRPr="0039681C">
        <w:rPr>
          <w:spacing w:val="-9"/>
          <w:sz w:val="20"/>
          <w:szCs w:val="20"/>
        </w:rPr>
        <w:t xml:space="preserve"> </w:t>
      </w:r>
      <w:r w:rsidRPr="0039681C">
        <w:rPr>
          <w:sz w:val="20"/>
          <w:szCs w:val="20"/>
        </w:rPr>
        <w:t>suitable</w:t>
      </w:r>
      <w:r w:rsidRPr="0039681C">
        <w:rPr>
          <w:spacing w:val="-8"/>
          <w:sz w:val="20"/>
          <w:szCs w:val="20"/>
        </w:rPr>
        <w:t xml:space="preserve"> </w:t>
      </w:r>
      <w:r w:rsidRPr="0039681C">
        <w:rPr>
          <w:sz w:val="20"/>
          <w:szCs w:val="20"/>
        </w:rPr>
        <w:t>means</w:t>
      </w:r>
      <w:r w:rsidRPr="0039681C">
        <w:rPr>
          <w:spacing w:val="-7"/>
          <w:sz w:val="20"/>
          <w:szCs w:val="20"/>
        </w:rPr>
        <w:t xml:space="preserve"> </w:t>
      </w:r>
      <w:r w:rsidRPr="0039681C">
        <w:rPr>
          <w:sz w:val="20"/>
          <w:szCs w:val="20"/>
        </w:rPr>
        <w:t>in</w:t>
      </w:r>
      <w:r w:rsidRPr="0039681C">
        <w:rPr>
          <w:spacing w:val="-6"/>
          <w:sz w:val="20"/>
          <w:szCs w:val="20"/>
        </w:rPr>
        <w:t xml:space="preserve"> </w:t>
      </w:r>
      <w:r w:rsidRPr="0039681C">
        <w:rPr>
          <w:sz w:val="20"/>
          <w:szCs w:val="20"/>
        </w:rPr>
        <w:t>order</w:t>
      </w:r>
      <w:r w:rsidRPr="0039681C">
        <w:rPr>
          <w:spacing w:val="-8"/>
          <w:sz w:val="20"/>
          <w:szCs w:val="20"/>
        </w:rPr>
        <w:t xml:space="preserve"> </w:t>
      </w:r>
      <w:r w:rsidRPr="0039681C">
        <w:rPr>
          <w:sz w:val="20"/>
          <w:szCs w:val="20"/>
        </w:rPr>
        <w:t>to</w:t>
      </w:r>
      <w:r w:rsidRPr="0039681C">
        <w:rPr>
          <w:spacing w:val="-8"/>
          <w:sz w:val="20"/>
          <w:szCs w:val="20"/>
        </w:rPr>
        <w:t xml:space="preserve"> </w:t>
      </w:r>
      <w:r w:rsidRPr="0039681C">
        <w:rPr>
          <w:sz w:val="20"/>
          <w:szCs w:val="20"/>
        </w:rPr>
        <w:t>make</w:t>
      </w:r>
      <w:r w:rsidRPr="0039681C">
        <w:rPr>
          <w:spacing w:val="-8"/>
          <w:sz w:val="20"/>
          <w:szCs w:val="20"/>
        </w:rPr>
        <w:t xml:space="preserve"> </w:t>
      </w:r>
      <w:r w:rsidRPr="0039681C">
        <w:rPr>
          <w:sz w:val="20"/>
          <w:szCs w:val="20"/>
        </w:rPr>
        <w:t>sure</w:t>
      </w:r>
      <w:r w:rsidRPr="0039681C">
        <w:rPr>
          <w:spacing w:val="-8"/>
          <w:sz w:val="20"/>
          <w:szCs w:val="20"/>
        </w:rPr>
        <w:t xml:space="preserve"> </w:t>
      </w:r>
      <w:r w:rsidRPr="0039681C">
        <w:rPr>
          <w:sz w:val="20"/>
          <w:szCs w:val="20"/>
        </w:rPr>
        <w:t>that</w:t>
      </w:r>
      <w:r w:rsidRPr="0039681C">
        <w:rPr>
          <w:spacing w:val="-6"/>
          <w:sz w:val="20"/>
          <w:szCs w:val="20"/>
        </w:rPr>
        <w:t xml:space="preserve"> </w:t>
      </w:r>
      <w:r w:rsidRPr="0039681C">
        <w:rPr>
          <w:sz w:val="20"/>
          <w:szCs w:val="20"/>
        </w:rPr>
        <w:t>the application conditions are fully satisfied (steel substrate and factory applied</w:t>
      </w:r>
      <w:r w:rsidRPr="0039681C">
        <w:rPr>
          <w:spacing w:val="-39"/>
          <w:sz w:val="20"/>
          <w:szCs w:val="20"/>
        </w:rPr>
        <w:t xml:space="preserve"> </w:t>
      </w:r>
      <w:r w:rsidRPr="0039681C">
        <w:rPr>
          <w:sz w:val="20"/>
          <w:szCs w:val="20"/>
        </w:rPr>
        <w:t>coating).</w:t>
      </w:r>
    </w:p>
    <w:p w14:paraId="35508B92" w14:textId="77777777" w:rsidR="00D867C5" w:rsidRPr="0039681C" w:rsidRDefault="00D867C5" w:rsidP="00542211">
      <w:pPr>
        <w:numPr>
          <w:ilvl w:val="0"/>
          <w:numId w:val="18"/>
        </w:numPr>
        <w:tabs>
          <w:tab w:val="left" w:pos="1042"/>
          <w:tab w:val="left" w:pos="1043"/>
        </w:tabs>
        <w:spacing w:before="60" w:after="60" w:line="256" w:lineRule="auto"/>
        <w:ind w:left="1042" w:right="458" w:hanging="667"/>
        <w:jc w:val="both"/>
        <w:rPr>
          <w:sz w:val="20"/>
          <w:szCs w:val="20"/>
        </w:rPr>
      </w:pPr>
      <w:r w:rsidRPr="0039681C">
        <w:rPr>
          <w:sz w:val="20"/>
          <w:szCs w:val="20"/>
        </w:rPr>
        <w:t>During bad weather (rain, wind, airborne dust etc.) cleaning and coating operations may only continue is effective protective enclosures are</w:t>
      </w:r>
      <w:r w:rsidRPr="0039681C">
        <w:rPr>
          <w:spacing w:val="-11"/>
          <w:sz w:val="20"/>
          <w:szCs w:val="20"/>
        </w:rPr>
        <w:t xml:space="preserve"> </w:t>
      </w:r>
      <w:r w:rsidRPr="0039681C">
        <w:rPr>
          <w:sz w:val="20"/>
          <w:szCs w:val="20"/>
        </w:rPr>
        <w:t>installed.</w:t>
      </w:r>
    </w:p>
    <w:p w14:paraId="6E0721C0"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Application if mainline coating is</w:t>
      </w:r>
      <w:r w:rsidRPr="0039681C">
        <w:rPr>
          <w:spacing w:val="-5"/>
          <w:sz w:val="20"/>
          <w:szCs w:val="20"/>
        </w:rPr>
        <w:t xml:space="preserve"> </w:t>
      </w:r>
      <w:r w:rsidRPr="0039681C">
        <w:rPr>
          <w:sz w:val="20"/>
          <w:szCs w:val="20"/>
        </w:rPr>
        <w:t>PU</w:t>
      </w:r>
    </w:p>
    <w:p w14:paraId="22A6A80E"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Application</w:t>
      </w:r>
      <w:r w:rsidRPr="0039681C">
        <w:rPr>
          <w:spacing w:val="-4"/>
          <w:sz w:val="20"/>
          <w:szCs w:val="20"/>
        </w:rPr>
        <w:t xml:space="preserve"> </w:t>
      </w:r>
      <w:r w:rsidRPr="0039681C">
        <w:rPr>
          <w:sz w:val="20"/>
          <w:szCs w:val="20"/>
        </w:rPr>
        <w:t>of</w:t>
      </w:r>
      <w:r w:rsidRPr="0039681C">
        <w:rPr>
          <w:spacing w:val="-1"/>
          <w:sz w:val="20"/>
          <w:szCs w:val="20"/>
        </w:rPr>
        <w:t xml:space="preserve"> </w:t>
      </w:r>
      <w:r w:rsidRPr="0039681C">
        <w:rPr>
          <w:sz w:val="20"/>
          <w:szCs w:val="20"/>
        </w:rPr>
        <w:t>the</w:t>
      </w:r>
      <w:r w:rsidRPr="0039681C">
        <w:rPr>
          <w:spacing w:val="-4"/>
          <w:sz w:val="20"/>
          <w:szCs w:val="20"/>
        </w:rPr>
        <w:t xml:space="preserve"> </w:t>
      </w:r>
      <w:r w:rsidRPr="0039681C">
        <w:rPr>
          <w:sz w:val="20"/>
          <w:szCs w:val="20"/>
        </w:rPr>
        <w:t>field</w:t>
      </w:r>
      <w:r w:rsidRPr="0039681C">
        <w:rPr>
          <w:spacing w:val="-5"/>
          <w:sz w:val="20"/>
          <w:szCs w:val="20"/>
        </w:rPr>
        <w:t xml:space="preserve"> </w:t>
      </w:r>
      <w:r w:rsidRPr="0039681C">
        <w:rPr>
          <w:sz w:val="20"/>
          <w:szCs w:val="20"/>
        </w:rPr>
        <w:t>joint</w:t>
      </w:r>
      <w:r w:rsidRPr="0039681C">
        <w:rPr>
          <w:spacing w:val="-2"/>
          <w:sz w:val="20"/>
          <w:szCs w:val="20"/>
        </w:rPr>
        <w:t xml:space="preserve"> </w:t>
      </w:r>
      <w:r w:rsidRPr="0039681C">
        <w:rPr>
          <w:sz w:val="20"/>
          <w:szCs w:val="20"/>
        </w:rPr>
        <w:t>coating</w:t>
      </w:r>
      <w:r w:rsidRPr="0039681C">
        <w:rPr>
          <w:spacing w:val="-4"/>
          <w:sz w:val="20"/>
          <w:szCs w:val="20"/>
        </w:rPr>
        <w:t xml:space="preserve"> </w:t>
      </w:r>
      <w:r w:rsidRPr="0039681C">
        <w:rPr>
          <w:sz w:val="20"/>
          <w:szCs w:val="20"/>
        </w:rPr>
        <w:t>if</w:t>
      </w:r>
      <w:r w:rsidRPr="0039681C">
        <w:rPr>
          <w:spacing w:val="-5"/>
          <w:sz w:val="20"/>
          <w:szCs w:val="20"/>
        </w:rPr>
        <w:t xml:space="preserve"> </w:t>
      </w:r>
      <w:r w:rsidRPr="0039681C">
        <w:rPr>
          <w:sz w:val="20"/>
          <w:szCs w:val="20"/>
        </w:rPr>
        <w:t>main</w:t>
      </w:r>
      <w:r w:rsidRPr="0039681C">
        <w:rPr>
          <w:spacing w:val="-3"/>
          <w:sz w:val="20"/>
          <w:szCs w:val="20"/>
        </w:rPr>
        <w:t xml:space="preserve"> </w:t>
      </w:r>
      <w:r w:rsidRPr="0039681C">
        <w:rPr>
          <w:sz w:val="20"/>
          <w:szCs w:val="20"/>
        </w:rPr>
        <w:t>line</w:t>
      </w:r>
      <w:r w:rsidRPr="0039681C">
        <w:rPr>
          <w:spacing w:val="-4"/>
          <w:sz w:val="20"/>
          <w:szCs w:val="20"/>
        </w:rPr>
        <w:t xml:space="preserve"> </w:t>
      </w:r>
      <w:r w:rsidRPr="0039681C">
        <w:rPr>
          <w:sz w:val="20"/>
          <w:szCs w:val="20"/>
        </w:rPr>
        <w:t>coating</w:t>
      </w:r>
      <w:r w:rsidRPr="0039681C">
        <w:rPr>
          <w:spacing w:val="-2"/>
          <w:sz w:val="20"/>
          <w:szCs w:val="20"/>
        </w:rPr>
        <w:t xml:space="preserve"> </w:t>
      </w:r>
      <w:r w:rsidRPr="0039681C">
        <w:rPr>
          <w:sz w:val="20"/>
          <w:szCs w:val="20"/>
        </w:rPr>
        <w:t>is</w:t>
      </w:r>
      <w:r w:rsidRPr="0039681C">
        <w:rPr>
          <w:spacing w:val="-4"/>
          <w:sz w:val="20"/>
          <w:szCs w:val="20"/>
        </w:rPr>
        <w:t xml:space="preserve"> </w:t>
      </w:r>
      <w:r w:rsidRPr="0039681C">
        <w:rPr>
          <w:sz w:val="20"/>
          <w:szCs w:val="20"/>
        </w:rPr>
        <w:t>PU</w:t>
      </w:r>
      <w:r w:rsidRPr="0039681C">
        <w:rPr>
          <w:spacing w:val="-5"/>
          <w:sz w:val="20"/>
          <w:szCs w:val="20"/>
        </w:rPr>
        <w:t xml:space="preserve"> </w:t>
      </w:r>
      <w:r w:rsidRPr="0039681C">
        <w:rPr>
          <w:sz w:val="20"/>
          <w:szCs w:val="20"/>
        </w:rPr>
        <w:t>can</w:t>
      </w:r>
      <w:r w:rsidRPr="0039681C">
        <w:rPr>
          <w:spacing w:val="-4"/>
          <w:sz w:val="20"/>
          <w:szCs w:val="20"/>
        </w:rPr>
        <w:t xml:space="preserve"> </w:t>
      </w:r>
      <w:r w:rsidRPr="0039681C">
        <w:rPr>
          <w:sz w:val="20"/>
          <w:szCs w:val="20"/>
        </w:rPr>
        <w:t>be</w:t>
      </w:r>
      <w:r w:rsidRPr="0039681C">
        <w:rPr>
          <w:spacing w:val="-3"/>
          <w:sz w:val="20"/>
          <w:szCs w:val="20"/>
        </w:rPr>
        <w:t xml:space="preserve"> </w:t>
      </w:r>
      <w:r w:rsidRPr="0039681C">
        <w:rPr>
          <w:sz w:val="20"/>
          <w:szCs w:val="20"/>
        </w:rPr>
        <w:t>achieved</w:t>
      </w:r>
      <w:r w:rsidRPr="0039681C">
        <w:rPr>
          <w:spacing w:val="-4"/>
          <w:sz w:val="20"/>
          <w:szCs w:val="20"/>
        </w:rPr>
        <w:t xml:space="preserve"> </w:t>
      </w:r>
      <w:r w:rsidRPr="0039681C">
        <w:rPr>
          <w:sz w:val="20"/>
          <w:szCs w:val="20"/>
        </w:rPr>
        <w:t>as</w:t>
      </w:r>
      <w:r w:rsidRPr="0039681C">
        <w:rPr>
          <w:spacing w:val="-3"/>
          <w:sz w:val="20"/>
          <w:szCs w:val="20"/>
        </w:rPr>
        <w:t xml:space="preserve"> </w:t>
      </w:r>
      <w:r w:rsidRPr="0039681C">
        <w:rPr>
          <w:sz w:val="20"/>
          <w:szCs w:val="20"/>
        </w:rPr>
        <w:t>follows</w:t>
      </w:r>
      <w:r w:rsidRPr="0039681C">
        <w:rPr>
          <w:spacing w:val="-2"/>
          <w:sz w:val="20"/>
          <w:szCs w:val="20"/>
        </w:rPr>
        <w:t xml:space="preserve"> </w:t>
      </w:r>
      <w:r w:rsidRPr="0039681C">
        <w:rPr>
          <w:sz w:val="20"/>
          <w:szCs w:val="20"/>
        </w:rPr>
        <w:t>:</w:t>
      </w:r>
    </w:p>
    <w:p w14:paraId="6E89EABD" w14:textId="77777777" w:rsidR="00D867C5" w:rsidRPr="0039681C" w:rsidRDefault="00D867C5" w:rsidP="00D867C5">
      <w:pPr>
        <w:spacing w:before="2"/>
        <w:rPr>
          <w:sz w:val="20"/>
          <w:szCs w:val="20"/>
        </w:rPr>
      </w:pPr>
    </w:p>
    <w:p w14:paraId="3BFF43B4" w14:textId="77777777" w:rsidR="00D867C5" w:rsidRPr="0039681C" w:rsidRDefault="00D867C5" w:rsidP="00542211">
      <w:pPr>
        <w:numPr>
          <w:ilvl w:val="0"/>
          <w:numId w:val="12"/>
        </w:numPr>
        <w:tabs>
          <w:tab w:val="left" w:pos="2238"/>
        </w:tabs>
        <w:spacing w:before="60" w:after="60"/>
        <w:ind w:hanging="254"/>
        <w:rPr>
          <w:sz w:val="20"/>
          <w:szCs w:val="20"/>
        </w:rPr>
      </w:pPr>
      <w:r w:rsidRPr="0039681C">
        <w:rPr>
          <w:sz w:val="20"/>
          <w:szCs w:val="20"/>
        </w:rPr>
        <w:t>The edges of the mainline PU should be</w:t>
      </w:r>
      <w:r w:rsidRPr="0039681C">
        <w:rPr>
          <w:spacing w:val="-14"/>
          <w:sz w:val="20"/>
          <w:szCs w:val="20"/>
        </w:rPr>
        <w:t xml:space="preserve"> </w:t>
      </w:r>
      <w:r w:rsidRPr="0039681C">
        <w:rPr>
          <w:sz w:val="20"/>
          <w:szCs w:val="20"/>
        </w:rPr>
        <w:t>chamfered.</w:t>
      </w:r>
    </w:p>
    <w:p w14:paraId="4AD531B9" w14:textId="77777777" w:rsidR="00D867C5" w:rsidRPr="0039681C" w:rsidRDefault="00D867C5" w:rsidP="00542211">
      <w:pPr>
        <w:numPr>
          <w:ilvl w:val="0"/>
          <w:numId w:val="12"/>
        </w:numPr>
        <w:tabs>
          <w:tab w:val="left" w:pos="2238"/>
        </w:tabs>
        <w:spacing w:before="60" w:after="60" w:line="259" w:lineRule="auto"/>
        <w:ind w:right="457" w:hanging="254"/>
        <w:rPr>
          <w:sz w:val="20"/>
          <w:szCs w:val="20"/>
        </w:rPr>
      </w:pPr>
      <w:r w:rsidRPr="0039681C">
        <w:rPr>
          <w:sz w:val="20"/>
          <w:szCs w:val="20"/>
        </w:rPr>
        <w:t>The</w:t>
      </w:r>
      <w:r w:rsidRPr="0039681C">
        <w:rPr>
          <w:spacing w:val="-9"/>
          <w:sz w:val="20"/>
          <w:szCs w:val="20"/>
        </w:rPr>
        <w:t xml:space="preserve"> </w:t>
      </w:r>
      <w:r w:rsidRPr="0039681C">
        <w:rPr>
          <w:sz w:val="20"/>
          <w:szCs w:val="20"/>
        </w:rPr>
        <w:t>chamfered</w:t>
      </w:r>
      <w:r w:rsidRPr="0039681C">
        <w:rPr>
          <w:spacing w:val="-6"/>
          <w:sz w:val="20"/>
          <w:szCs w:val="20"/>
        </w:rPr>
        <w:t xml:space="preserve"> </w:t>
      </w:r>
      <w:r w:rsidRPr="0039681C">
        <w:rPr>
          <w:sz w:val="20"/>
          <w:szCs w:val="20"/>
        </w:rPr>
        <w:t>edges</w:t>
      </w:r>
      <w:r w:rsidRPr="0039681C">
        <w:rPr>
          <w:spacing w:val="-7"/>
          <w:sz w:val="20"/>
          <w:szCs w:val="20"/>
        </w:rPr>
        <w:t xml:space="preserve"> </w:t>
      </w:r>
      <w:r w:rsidRPr="0039681C">
        <w:rPr>
          <w:sz w:val="20"/>
          <w:szCs w:val="20"/>
        </w:rPr>
        <w:t>of</w:t>
      </w:r>
      <w:r w:rsidRPr="0039681C">
        <w:rPr>
          <w:spacing w:val="-9"/>
          <w:sz w:val="20"/>
          <w:szCs w:val="20"/>
        </w:rPr>
        <w:t xml:space="preserve"> </w:t>
      </w:r>
      <w:r w:rsidRPr="0039681C">
        <w:rPr>
          <w:sz w:val="20"/>
          <w:szCs w:val="20"/>
        </w:rPr>
        <w:t>the</w:t>
      </w:r>
      <w:r w:rsidRPr="0039681C">
        <w:rPr>
          <w:spacing w:val="-7"/>
          <w:sz w:val="20"/>
          <w:szCs w:val="20"/>
        </w:rPr>
        <w:t xml:space="preserve"> </w:t>
      </w:r>
      <w:r w:rsidRPr="0039681C">
        <w:rPr>
          <w:sz w:val="20"/>
          <w:szCs w:val="20"/>
        </w:rPr>
        <w:t>mainline</w:t>
      </w:r>
      <w:r w:rsidRPr="0039681C">
        <w:rPr>
          <w:spacing w:val="-7"/>
          <w:sz w:val="20"/>
          <w:szCs w:val="20"/>
        </w:rPr>
        <w:t xml:space="preserve"> </w:t>
      </w:r>
      <w:r w:rsidRPr="0039681C">
        <w:rPr>
          <w:sz w:val="20"/>
          <w:szCs w:val="20"/>
        </w:rPr>
        <w:t>coating</w:t>
      </w:r>
      <w:r w:rsidRPr="0039681C">
        <w:rPr>
          <w:spacing w:val="-9"/>
          <w:sz w:val="20"/>
          <w:szCs w:val="20"/>
        </w:rPr>
        <w:t xml:space="preserve"> </w:t>
      </w:r>
      <w:r w:rsidRPr="0039681C">
        <w:rPr>
          <w:sz w:val="20"/>
          <w:szCs w:val="20"/>
        </w:rPr>
        <w:t>should</w:t>
      </w:r>
      <w:r w:rsidRPr="0039681C">
        <w:rPr>
          <w:spacing w:val="-7"/>
          <w:sz w:val="20"/>
          <w:szCs w:val="20"/>
        </w:rPr>
        <w:t xml:space="preserve"> </w:t>
      </w:r>
      <w:r w:rsidRPr="0039681C">
        <w:rPr>
          <w:sz w:val="20"/>
          <w:szCs w:val="20"/>
        </w:rPr>
        <w:t>be</w:t>
      </w:r>
      <w:r w:rsidRPr="0039681C">
        <w:rPr>
          <w:spacing w:val="-7"/>
          <w:sz w:val="20"/>
          <w:szCs w:val="20"/>
        </w:rPr>
        <w:t xml:space="preserve"> </w:t>
      </w:r>
      <w:r w:rsidRPr="0039681C">
        <w:rPr>
          <w:sz w:val="20"/>
          <w:szCs w:val="20"/>
        </w:rPr>
        <w:t>sanded</w:t>
      </w:r>
      <w:r w:rsidRPr="0039681C">
        <w:rPr>
          <w:spacing w:val="-9"/>
          <w:sz w:val="20"/>
          <w:szCs w:val="20"/>
        </w:rPr>
        <w:t xml:space="preserve"> </w:t>
      </w:r>
      <w:r w:rsidRPr="0039681C">
        <w:rPr>
          <w:sz w:val="20"/>
          <w:szCs w:val="20"/>
        </w:rPr>
        <w:t>or</w:t>
      </w:r>
      <w:r w:rsidRPr="0039681C">
        <w:rPr>
          <w:spacing w:val="-6"/>
          <w:sz w:val="20"/>
          <w:szCs w:val="20"/>
        </w:rPr>
        <w:t xml:space="preserve"> </w:t>
      </w:r>
      <w:r w:rsidRPr="0039681C">
        <w:rPr>
          <w:sz w:val="20"/>
          <w:szCs w:val="20"/>
        </w:rPr>
        <w:t>grit</w:t>
      </w:r>
      <w:r w:rsidRPr="0039681C">
        <w:rPr>
          <w:spacing w:val="-7"/>
          <w:sz w:val="20"/>
          <w:szCs w:val="20"/>
        </w:rPr>
        <w:t xml:space="preserve"> </w:t>
      </w:r>
      <w:r w:rsidRPr="0039681C">
        <w:rPr>
          <w:sz w:val="20"/>
          <w:szCs w:val="20"/>
        </w:rPr>
        <w:t>blasted</w:t>
      </w:r>
      <w:r w:rsidRPr="0039681C">
        <w:rPr>
          <w:spacing w:val="-7"/>
          <w:sz w:val="20"/>
          <w:szCs w:val="20"/>
        </w:rPr>
        <w:t xml:space="preserve"> </w:t>
      </w:r>
      <w:r w:rsidRPr="0039681C">
        <w:rPr>
          <w:sz w:val="20"/>
          <w:szCs w:val="20"/>
        </w:rPr>
        <w:t>in</w:t>
      </w:r>
      <w:r w:rsidRPr="0039681C">
        <w:rPr>
          <w:spacing w:val="-7"/>
          <w:sz w:val="20"/>
          <w:szCs w:val="20"/>
        </w:rPr>
        <w:t xml:space="preserve"> </w:t>
      </w:r>
      <w:r w:rsidRPr="0039681C">
        <w:rPr>
          <w:sz w:val="20"/>
          <w:szCs w:val="20"/>
        </w:rPr>
        <w:t>order to</w:t>
      </w:r>
      <w:r w:rsidRPr="0039681C">
        <w:rPr>
          <w:spacing w:val="-2"/>
          <w:sz w:val="20"/>
          <w:szCs w:val="20"/>
        </w:rPr>
        <w:t xml:space="preserve"> </w:t>
      </w:r>
      <w:r w:rsidRPr="0039681C">
        <w:rPr>
          <w:sz w:val="20"/>
          <w:szCs w:val="20"/>
        </w:rPr>
        <w:t>achieve</w:t>
      </w:r>
      <w:r w:rsidRPr="0039681C">
        <w:rPr>
          <w:spacing w:val="-4"/>
          <w:sz w:val="20"/>
          <w:szCs w:val="20"/>
        </w:rPr>
        <w:t xml:space="preserve"> </w:t>
      </w:r>
      <w:r w:rsidRPr="0039681C">
        <w:rPr>
          <w:sz w:val="20"/>
          <w:szCs w:val="20"/>
        </w:rPr>
        <w:t>a</w:t>
      </w:r>
      <w:r w:rsidRPr="0039681C">
        <w:rPr>
          <w:spacing w:val="-3"/>
          <w:sz w:val="20"/>
          <w:szCs w:val="20"/>
        </w:rPr>
        <w:t xml:space="preserve"> </w:t>
      </w:r>
      <w:r w:rsidRPr="0039681C">
        <w:rPr>
          <w:sz w:val="20"/>
          <w:szCs w:val="20"/>
        </w:rPr>
        <w:t>surface</w:t>
      </w:r>
      <w:r w:rsidRPr="0039681C">
        <w:rPr>
          <w:spacing w:val="-3"/>
          <w:sz w:val="20"/>
          <w:szCs w:val="20"/>
        </w:rPr>
        <w:t xml:space="preserve"> </w:t>
      </w:r>
      <w:r w:rsidRPr="0039681C">
        <w:rPr>
          <w:sz w:val="20"/>
          <w:szCs w:val="20"/>
        </w:rPr>
        <w:t>roughness</w:t>
      </w:r>
      <w:r w:rsidRPr="0039681C">
        <w:rPr>
          <w:spacing w:val="-1"/>
          <w:sz w:val="20"/>
          <w:szCs w:val="20"/>
        </w:rPr>
        <w:t xml:space="preserve"> </w:t>
      </w:r>
      <w:r w:rsidRPr="0039681C">
        <w:rPr>
          <w:sz w:val="20"/>
          <w:szCs w:val="20"/>
        </w:rPr>
        <w:t>with</w:t>
      </w:r>
      <w:r w:rsidRPr="0039681C">
        <w:rPr>
          <w:spacing w:val="-2"/>
          <w:sz w:val="20"/>
          <w:szCs w:val="20"/>
        </w:rPr>
        <w:t xml:space="preserve"> </w:t>
      </w:r>
      <w:r w:rsidRPr="0039681C">
        <w:rPr>
          <w:sz w:val="20"/>
          <w:szCs w:val="20"/>
        </w:rPr>
        <w:t>an</w:t>
      </w:r>
      <w:r w:rsidRPr="0039681C">
        <w:rPr>
          <w:spacing w:val="-2"/>
          <w:sz w:val="20"/>
          <w:szCs w:val="20"/>
        </w:rPr>
        <w:t xml:space="preserve"> </w:t>
      </w:r>
      <w:r w:rsidRPr="0039681C">
        <w:rPr>
          <w:sz w:val="20"/>
          <w:szCs w:val="20"/>
        </w:rPr>
        <w:t>R</w:t>
      </w:r>
      <w:r w:rsidRPr="0039681C">
        <w:rPr>
          <w:sz w:val="20"/>
          <w:szCs w:val="20"/>
          <w:vertAlign w:val="subscript"/>
        </w:rPr>
        <w:t>z</w:t>
      </w:r>
      <w:r w:rsidRPr="0039681C">
        <w:rPr>
          <w:spacing w:val="-20"/>
          <w:sz w:val="20"/>
          <w:szCs w:val="20"/>
        </w:rPr>
        <w:t xml:space="preserve"> </w:t>
      </w:r>
      <w:r w:rsidRPr="0039681C">
        <w:rPr>
          <w:sz w:val="20"/>
          <w:szCs w:val="20"/>
        </w:rPr>
        <w:t>value</w:t>
      </w:r>
      <w:r w:rsidRPr="0039681C">
        <w:rPr>
          <w:spacing w:val="-3"/>
          <w:sz w:val="20"/>
          <w:szCs w:val="20"/>
        </w:rPr>
        <w:t xml:space="preserve"> </w:t>
      </w:r>
      <w:r w:rsidRPr="0039681C">
        <w:rPr>
          <w:sz w:val="20"/>
          <w:szCs w:val="20"/>
        </w:rPr>
        <w:t>of</w:t>
      </w:r>
      <w:r w:rsidRPr="0039681C">
        <w:rPr>
          <w:spacing w:val="-1"/>
          <w:sz w:val="20"/>
          <w:szCs w:val="20"/>
        </w:rPr>
        <w:t xml:space="preserve"> </w:t>
      </w:r>
      <w:r w:rsidRPr="0039681C">
        <w:rPr>
          <w:sz w:val="20"/>
          <w:szCs w:val="20"/>
        </w:rPr>
        <w:t>40</w:t>
      </w:r>
      <w:r w:rsidRPr="0039681C">
        <w:rPr>
          <w:spacing w:val="-3"/>
          <w:sz w:val="20"/>
          <w:szCs w:val="20"/>
        </w:rPr>
        <w:t xml:space="preserve"> </w:t>
      </w:r>
      <w:r w:rsidRPr="0039681C">
        <w:rPr>
          <w:sz w:val="20"/>
          <w:szCs w:val="20"/>
        </w:rPr>
        <w:t>–</w:t>
      </w:r>
      <w:r w:rsidRPr="0039681C">
        <w:rPr>
          <w:spacing w:val="-3"/>
          <w:sz w:val="20"/>
          <w:szCs w:val="20"/>
        </w:rPr>
        <w:t xml:space="preserve"> </w:t>
      </w:r>
      <w:r w:rsidRPr="0039681C">
        <w:rPr>
          <w:sz w:val="20"/>
          <w:szCs w:val="20"/>
        </w:rPr>
        <w:t>70</w:t>
      </w:r>
      <w:r w:rsidRPr="0039681C">
        <w:rPr>
          <w:spacing w:val="-3"/>
          <w:sz w:val="20"/>
          <w:szCs w:val="20"/>
        </w:rPr>
        <w:t xml:space="preserve"> </w:t>
      </w:r>
      <w:r w:rsidRPr="0039681C">
        <w:rPr>
          <w:sz w:val="20"/>
          <w:szCs w:val="20"/>
        </w:rPr>
        <w:t>µm.</w:t>
      </w:r>
    </w:p>
    <w:p w14:paraId="6FE15E2C" w14:textId="77777777" w:rsidR="00D867C5" w:rsidRPr="0039681C" w:rsidRDefault="00D867C5" w:rsidP="00542211">
      <w:pPr>
        <w:numPr>
          <w:ilvl w:val="0"/>
          <w:numId w:val="12"/>
        </w:numPr>
        <w:tabs>
          <w:tab w:val="left" w:pos="2238"/>
        </w:tabs>
        <w:spacing w:before="60" w:after="60"/>
        <w:ind w:hanging="254"/>
        <w:rPr>
          <w:sz w:val="20"/>
          <w:szCs w:val="20"/>
        </w:rPr>
      </w:pPr>
      <w:r w:rsidRPr="0039681C">
        <w:rPr>
          <w:sz w:val="20"/>
          <w:szCs w:val="20"/>
        </w:rPr>
        <w:t>The PU overlap onto the parent coating shall be minimum</w:t>
      </w:r>
      <w:r w:rsidRPr="0039681C">
        <w:rPr>
          <w:spacing w:val="-21"/>
          <w:sz w:val="20"/>
          <w:szCs w:val="20"/>
        </w:rPr>
        <w:t xml:space="preserve"> </w:t>
      </w:r>
      <w:r w:rsidRPr="0039681C">
        <w:rPr>
          <w:sz w:val="20"/>
          <w:szCs w:val="20"/>
        </w:rPr>
        <w:t>50mm.</w:t>
      </w:r>
    </w:p>
    <w:p w14:paraId="33E6A144" w14:textId="77777777" w:rsidR="00D867C5" w:rsidRPr="0039681C" w:rsidRDefault="00D867C5" w:rsidP="00D867C5">
      <w:pPr>
        <w:spacing w:before="121"/>
        <w:ind w:left="375"/>
        <w:rPr>
          <w:sz w:val="20"/>
          <w:szCs w:val="20"/>
        </w:rPr>
      </w:pPr>
      <w:r w:rsidRPr="0039681C">
        <w:rPr>
          <w:sz w:val="20"/>
          <w:szCs w:val="20"/>
        </w:rPr>
        <w:t>Visual inspection of the applied coating</w:t>
      </w:r>
    </w:p>
    <w:p w14:paraId="31C57B1B" w14:textId="77777777" w:rsidR="00D867C5" w:rsidRPr="0039681C" w:rsidRDefault="00D867C5" w:rsidP="00D867C5">
      <w:pPr>
        <w:spacing w:before="4"/>
        <w:rPr>
          <w:sz w:val="20"/>
          <w:szCs w:val="20"/>
        </w:rPr>
      </w:pPr>
    </w:p>
    <w:p w14:paraId="001086A4" w14:textId="77777777" w:rsidR="00D867C5" w:rsidRPr="0039681C" w:rsidRDefault="00D867C5" w:rsidP="00542211">
      <w:pPr>
        <w:numPr>
          <w:ilvl w:val="0"/>
          <w:numId w:val="18"/>
        </w:numPr>
        <w:tabs>
          <w:tab w:val="left" w:pos="1042"/>
          <w:tab w:val="left" w:pos="1043"/>
        </w:tabs>
        <w:spacing w:line="259" w:lineRule="auto"/>
        <w:ind w:left="1042" w:right="453" w:hanging="667"/>
        <w:jc w:val="both"/>
        <w:rPr>
          <w:sz w:val="20"/>
          <w:szCs w:val="20"/>
        </w:rPr>
      </w:pPr>
      <w:r w:rsidRPr="0039681C">
        <w:rPr>
          <w:sz w:val="20"/>
          <w:szCs w:val="20"/>
        </w:rPr>
        <w:t>When inspected visually the applied coating shall be homogeneous across the entire field joint. In particular no surface defects detrimental to the quality of the coating (grit foreign particles, pitting, blisters etc.) shall be</w:t>
      </w:r>
      <w:r w:rsidRPr="0039681C">
        <w:rPr>
          <w:spacing w:val="-4"/>
          <w:sz w:val="20"/>
          <w:szCs w:val="20"/>
        </w:rPr>
        <w:t xml:space="preserve"> </w:t>
      </w:r>
      <w:r w:rsidRPr="0039681C">
        <w:rPr>
          <w:sz w:val="20"/>
          <w:szCs w:val="20"/>
        </w:rPr>
        <w:t>observed.</w:t>
      </w:r>
    </w:p>
    <w:p w14:paraId="1509EE2A" w14:textId="77777777" w:rsidR="00D867C5" w:rsidRPr="0039681C" w:rsidRDefault="00D867C5" w:rsidP="00D867C5">
      <w:pPr>
        <w:spacing w:before="11"/>
        <w:rPr>
          <w:sz w:val="20"/>
          <w:szCs w:val="20"/>
        </w:rPr>
      </w:pPr>
    </w:p>
    <w:p w14:paraId="390277A8" w14:textId="77777777" w:rsidR="00D867C5" w:rsidRPr="0039681C" w:rsidRDefault="00D867C5" w:rsidP="00D867C5">
      <w:pPr>
        <w:ind w:left="375"/>
        <w:rPr>
          <w:sz w:val="20"/>
          <w:szCs w:val="20"/>
        </w:rPr>
      </w:pPr>
      <w:r w:rsidRPr="0039681C">
        <w:rPr>
          <w:sz w:val="20"/>
          <w:szCs w:val="20"/>
        </w:rPr>
        <w:t>Holiday detection</w:t>
      </w:r>
    </w:p>
    <w:p w14:paraId="2EB54A95" w14:textId="77777777" w:rsidR="00D867C5" w:rsidRPr="0039681C" w:rsidRDefault="00D867C5" w:rsidP="00D867C5">
      <w:pPr>
        <w:spacing w:before="5"/>
        <w:rPr>
          <w:sz w:val="20"/>
          <w:szCs w:val="20"/>
        </w:rPr>
      </w:pPr>
    </w:p>
    <w:p w14:paraId="7BFB02A1" w14:textId="77777777" w:rsidR="00D867C5" w:rsidRPr="0039681C" w:rsidRDefault="00D867C5" w:rsidP="00542211">
      <w:pPr>
        <w:numPr>
          <w:ilvl w:val="0"/>
          <w:numId w:val="18"/>
        </w:numPr>
        <w:tabs>
          <w:tab w:val="left" w:pos="1042"/>
          <w:tab w:val="left" w:pos="1043"/>
        </w:tabs>
        <w:spacing w:line="261" w:lineRule="auto"/>
        <w:ind w:left="1042" w:right="452" w:hanging="667"/>
        <w:jc w:val="both"/>
        <w:rPr>
          <w:sz w:val="20"/>
          <w:szCs w:val="20"/>
        </w:rPr>
      </w:pPr>
      <w:r w:rsidRPr="0039681C">
        <w:rPr>
          <w:sz w:val="20"/>
          <w:szCs w:val="20"/>
        </w:rPr>
        <w:t>Holidays including pinholes are not acceptable. It is recommended that the electrically non conductive pipeline coating system is inspected for holidays in accordance with NACE RP 0188-99 using a high voltage pore testing device (DIN 55670). The test should be carried out on the coating after</w:t>
      </w:r>
      <w:r w:rsidRPr="0039681C">
        <w:rPr>
          <w:spacing w:val="-5"/>
          <w:sz w:val="20"/>
          <w:szCs w:val="20"/>
        </w:rPr>
        <w:t xml:space="preserve"> </w:t>
      </w:r>
      <w:r w:rsidRPr="0039681C">
        <w:rPr>
          <w:sz w:val="20"/>
          <w:szCs w:val="20"/>
        </w:rPr>
        <w:t>50%</w:t>
      </w:r>
      <w:r w:rsidRPr="0039681C">
        <w:rPr>
          <w:spacing w:val="-4"/>
          <w:sz w:val="20"/>
          <w:szCs w:val="20"/>
        </w:rPr>
        <w:t xml:space="preserve"> </w:t>
      </w:r>
      <w:r w:rsidRPr="0039681C">
        <w:rPr>
          <w:sz w:val="20"/>
          <w:szCs w:val="20"/>
        </w:rPr>
        <w:t>of</w:t>
      </w:r>
      <w:r w:rsidRPr="0039681C">
        <w:rPr>
          <w:spacing w:val="-4"/>
          <w:sz w:val="20"/>
          <w:szCs w:val="20"/>
        </w:rPr>
        <w:t xml:space="preserve"> </w:t>
      </w:r>
      <w:r w:rsidRPr="0039681C">
        <w:rPr>
          <w:sz w:val="20"/>
          <w:szCs w:val="20"/>
        </w:rPr>
        <w:t>the</w:t>
      </w:r>
      <w:r w:rsidRPr="0039681C">
        <w:rPr>
          <w:spacing w:val="-5"/>
          <w:sz w:val="20"/>
          <w:szCs w:val="20"/>
        </w:rPr>
        <w:t xml:space="preserve"> </w:t>
      </w:r>
      <w:r w:rsidRPr="0039681C">
        <w:rPr>
          <w:sz w:val="20"/>
          <w:szCs w:val="20"/>
        </w:rPr>
        <w:t>full</w:t>
      </w:r>
      <w:r w:rsidRPr="0039681C">
        <w:rPr>
          <w:spacing w:val="-5"/>
          <w:sz w:val="20"/>
          <w:szCs w:val="20"/>
        </w:rPr>
        <w:t xml:space="preserve"> </w:t>
      </w:r>
      <w:r w:rsidRPr="0039681C">
        <w:rPr>
          <w:sz w:val="20"/>
          <w:szCs w:val="20"/>
        </w:rPr>
        <w:t>cure</w:t>
      </w:r>
      <w:r w:rsidRPr="0039681C">
        <w:rPr>
          <w:spacing w:val="-5"/>
          <w:sz w:val="20"/>
          <w:szCs w:val="20"/>
        </w:rPr>
        <w:t xml:space="preserve"> </w:t>
      </w:r>
      <w:r w:rsidRPr="0039681C">
        <w:rPr>
          <w:sz w:val="20"/>
          <w:szCs w:val="20"/>
        </w:rPr>
        <w:t>time</w:t>
      </w:r>
      <w:r w:rsidRPr="0039681C">
        <w:rPr>
          <w:spacing w:val="-7"/>
          <w:sz w:val="20"/>
          <w:szCs w:val="20"/>
        </w:rPr>
        <w:t xml:space="preserve"> </w:t>
      </w:r>
      <w:r w:rsidRPr="0039681C">
        <w:rPr>
          <w:sz w:val="20"/>
          <w:szCs w:val="20"/>
        </w:rPr>
        <w:t>(see</w:t>
      </w:r>
      <w:r w:rsidRPr="0039681C">
        <w:rPr>
          <w:spacing w:val="-7"/>
          <w:sz w:val="20"/>
          <w:szCs w:val="20"/>
        </w:rPr>
        <w:t xml:space="preserve"> </w:t>
      </w:r>
      <w:r w:rsidRPr="0039681C">
        <w:rPr>
          <w:sz w:val="20"/>
          <w:szCs w:val="20"/>
        </w:rPr>
        <w:t>product</w:t>
      </w:r>
      <w:r w:rsidRPr="0039681C">
        <w:rPr>
          <w:spacing w:val="-4"/>
          <w:sz w:val="20"/>
          <w:szCs w:val="20"/>
        </w:rPr>
        <w:t xml:space="preserve"> </w:t>
      </w:r>
      <w:r w:rsidRPr="0039681C">
        <w:rPr>
          <w:sz w:val="20"/>
          <w:szCs w:val="20"/>
        </w:rPr>
        <w:t>data</w:t>
      </w:r>
      <w:r w:rsidRPr="0039681C">
        <w:rPr>
          <w:spacing w:val="-5"/>
          <w:sz w:val="20"/>
          <w:szCs w:val="20"/>
        </w:rPr>
        <w:t xml:space="preserve"> </w:t>
      </w:r>
      <w:r w:rsidRPr="0039681C">
        <w:rPr>
          <w:sz w:val="20"/>
          <w:szCs w:val="20"/>
        </w:rPr>
        <w:t>sheet).</w:t>
      </w:r>
      <w:r w:rsidRPr="0039681C">
        <w:rPr>
          <w:spacing w:val="-5"/>
          <w:sz w:val="20"/>
          <w:szCs w:val="20"/>
        </w:rPr>
        <w:t xml:space="preserve"> </w:t>
      </w:r>
      <w:r w:rsidRPr="0039681C">
        <w:rPr>
          <w:sz w:val="20"/>
          <w:szCs w:val="20"/>
        </w:rPr>
        <w:t>An</w:t>
      </w:r>
      <w:r w:rsidRPr="0039681C">
        <w:rPr>
          <w:spacing w:val="-5"/>
          <w:sz w:val="20"/>
          <w:szCs w:val="20"/>
        </w:rPr>
        <w:t xml:space="preserve"> </w:t>
      </w:r>
      <w:r w:rsidRPr="0039681C">
        <w:rPr>
          <w:sz w:val="20"/>
          <w:szCs w:val="20"/>
        </w:rPr>
        <w:t>indication</w:t>
      </w:r>
      <w:r w:rsidRPr="0039681C">
        <w:rPr>
          <w:spacing w:val="-4"/>
          <w:sz w:val="20"/>
          <w:szCs w:val="20"/>
        </w:rPr>
        <w:t xml:space="preserve"> </w:t>
      </w:r>
      <w:r w:rsidRPr="0039681C">
        <w:rPr>
          <w:sz w:val="20"/>
          <w:szCs w:val="20"/>
        </w:rPr>
        <w:t>of</w:t>
      </w:r>
      <w:r w:rsidRPr="0039681C">
        <w:rPr>
          <w:spacing w:val="-5"/>
          <w:sz w:val="20"/>
          <w:szCs w:val="20"/>
        </w:rPr>
        <w:t xml:space="preserve"> </w:t>
      </w:r>
      <w:r w:rsidRPr="0039681C">
        <w:rPr>
          <w:sz w:val="20"/>
          <w:szCs w:val="20"/>
        </w:rPr>
        <w:t>the</w:t>
      </w:r>
      <w:r w:rsidRPr="0039681C">
        <w:rPr>
          <w:spacing w:val="-5"/>
          <w:sz w:val="20"/>
          <w:szCs w:val="20"/>
        </w:rPr>
        <w:t xml:space="preserve"> </w:t>
      </w:r>
      <w:r w:rsidRPr="0039681C">
        <w:rPr>
          <w:sz w:val="20"/>
          <w:szCs w:val="20"/>
        </w:rPr>
        <w:t>voltage</w:t>
      </w:r>
      <w:r w:rsidRPr="0039681C">
        <w:rPr>
          <w:spacing w:val="-7"/>
          <w:sz w:val="20"/>
          <w:szCs w:val="20"/>
        </w:rPr>
        <w:t xml:space="preserve"> </w:t>
      </w:r>
      <w:r w:rsidRPr="0039681C">
        <w:rPr>
          <w:sz w:val="20"/>
          <w:szCs w:val="20"/>
        </w:rPr>
        <w:t>to</w:t>
      </w:r>
      <w:r w:rsidRPr="0039681C">
        <w:rPr>
          <w:spacing w:val="-7"/>
          <w:sz w:val="20"/>
          <w:szCs w:val="20"/>
        </w:rPr>
        <w:t xml:space="preserve"> </w:t>
      </w:r>
      <w:r w:rsidRPr="0039681C">
        <w:rPr>
          <w:sz w:val="20"/>
          <w:szCs w:val="20"/>
        </w:rPr>
        <w:t>be</w:t>
      </w:r>
      <w:r w:rsidRPr="0039681C">
        <w:rPr>
          <w:spacing w:val="-5"/>
          <w:sz w:val="20"/>
          <w:szCs w:val="20"/>
        </w:rPr>
        <w:t xml:space="preserve"> </w:t>
      </w:r>
      <w:r w:rsidRPr="0039681C">
        <w:rPr>
          <w:sz w:val="20"/>
          <w:szCs w:val="20"/>
        </w:rPr>
        <w:t>used</w:t>
      </w:r>
      <w:r w:rsidRPr="0039681C">
        <w:rPr>
          <w:spacing w:val="-7"/>
          <w:sz w:val="20"/>
          <w:szCs w:val="20"/>
        </w:rPr>
        <w:t xml:space="preserve"> </w:t>
      </w:r>
      <w:r w:rsidRPr="0039681C">
        <w:rPr>
          <w:sz w:val="20"/>
          <w:szCs w:val="20"/>
        </w:rPr>
        <w:t>is</w:t>
      </w:r>
      <w:r w:rsidRPr="0039681C">
        <w:rPr>
          <w:spacing w:val="-4"/>
          <w:sz w:val="20"/>
          <w:szCs w:val="20"/>
        </w:rPr>
        <w:t xml:space="preserve"> </w:t>
      </w:r>
      <w:r w:rsidRPr="0039681C">
        <w:rPr>
          <w:sz w:val="20"/>
          <w:szCs w:val="20"/>
        </w:rPr>
        <w:t>500 volts per 100 microns with a maximum of 7.5kV.any defect detected shall be repaired in accordance with this specification. (Holidays and areas of less than 250cm</w:t>
      </w:r>
      <w:r w:rsidRPr="0039681C">
        <w:rPr>
          <w:sz w:val="20"/>
          <w:szCs w:val="20"/>
          <w:vertAlign w:val="superscript"/>
        </w:rPr>
        <w:t>2</w:t>
      </w:r>
      <w:r w:rsidRPr="0039681C">
        <w:rPr>
          <w:sz w:val="20"/>
          <w:szCs w:val="20"/>
        </w:rPr>
        <w:t xml:space="preserve"> shall be repaired using SigmaLine 855 or Sigmaline 523 REPAIR</w:t>
      </w:r>
      <w:r w:rsidRPr="0039681C">
        <w:rPr>
          <w:spacing w:val="-4"/>
          <w:sz w:val="20"/>
          <w:szCs w:val="20"/>
        </w:rPr>
        <w:t xml:space="preserve"> </w:t>
      </w:r>
      <w:r w:rsidRPr="0039681C">
        <w:rPr>
          <w:sz w:val="20"/>
          <w:szCs w:val="20"/>
        </w:rPr>
        <w:t>material.</w:t>
      </w:r>
    </w:p>
    <w:p w14:paraId="67A0C5C9" w14:textId="77777777" w:rsidR="00D867C5" w:rsidRDefault="00D867C5" w:rsidP="00D867C5">
      <w:pPr>
        <w:spacing w:before="4"/>
        <w:rPr>
          <w:sz w:val="20"/>
          <w:szCs w:val="20"/>
        </w:rPr>
      </w:pPr>
    </w:p>
    <w:p w14:paraId="1DD08E0F" w14:textId="77777777" w:rsidR="00A46207" w:rsidRPr="0039681C" w:rsidRDefault="00A46207" w:rsidP="00D867C5">
      <w:pPr>
        <w:spacing w:before="4"/>
        <w:rPr>
          <w:sz w:val="20"/>
          <w:szCs w:val="20"/>
        </w:rPr>
      </w:pPr>
    </w:p>
    <w:p w14:paraId="64E68759" w14:textId="77777777" w:rsidR="00D867C5" w:rsidRPr="0039681C" w:rsidRDefault="00D867C5" w:rsidP="00D867C5">
      <w:pPr>
        <w:ind w:left="375"/>
        <w:rPr>
          <w:sz w:val="20"/>
          <w:szCs w:val="20"/>
        </w:rPr>
      </w:pPr>
      <w:r w:rsidRPr="0039681C">
        <w:rPr>
          <w:sz w:val="20"/>
          <w:szCs w:val="20"/>
        </w:rPr>
        <w:t>External Coating</w:t>
      </w:r>
    </w:p>
    <w:p w14:paraId="7AE3607B" w14:textId="77777777" w:rsidR="00D867C5" w:rsidRPr="0039681C" w:rsidRDefault="00D867C5" w:rsidP="00D867C5">
      <w:pPr>
        <w:spacing w:before="5"/>
        <w:rPr>
          <w:sz w:val="20"/>
          <w:szCs w:val="20"/>
        </w:rPr>
      </w:pPr>
    </w:p>
    <w:p w14:paraId="7FF95840" w14:textId="77777777" w:rsidR="00D867C5" w:rsidRPr="0039681C" w:rsidRDefault="00D867C5" w:rsidP="00542211">
      <w:pPr>
        <w:numPr>
          <w:ilvl w:val="0"/>
          <w:numId w:val="18"/>
        </w:numPr>
        <w:tabs>
          <w:tab w:val="left" w:pos="1042"/>
          <w:tab w:val="left" w:pos="1043"/>
        </w:tabs>
        <w:spacing w:line="259" w:lineRule="auto"/>
        <w:ind w:left="1042" w:right="456" w:hanging="667"/>
        <w:jc w:val="both"/>
        <w:rPr>
          <w:sz w:val="20"/>
          <w:szCs w:val="20"/>
        </w:rPr>
      </w:pPr>
      <w:r w:rsidRPr="0039681C">
        <w:rPr>
          <w:sz w:val="20"/>
          <w:szCs w:val="20"/>
        </w:rPr>
        <w:t>The</w:t>
      </w:r>
      <w:r w:rsidRPr="0039681C">
        <w:rPr>
          <w:spacing w:val="-6"/>
          <w:sz w:val="20"/>
          <w:szCs w:val="20"/>
        </w:rPr>
        <w:t xml:space="preserve"> </w:t>
      </w:r>
      <w:r w:rsidRPr="0039681C">
        <w:rPr>
          <w:sz w:val="20"/>
          <w:szCs w:val="20"/>
        </w:rPr>
        <w:t>external</w:t>
      </w:r>
      <w:r w:rsidRPr="0039681C">
        <w:rPr>
          <w:spacing w:val="-6"/>
          <w:sz w:val="20"/>
          <w:szCs w:val="20"/>
        </w:rPr>
        <w:t xml:space="preserve"> </w:t>
      </w:r>
      <w:r w:rsidRPr="0039681C">
        <w:rPr>
          <w:sz w:val="20"/>
          <w:szCs w:val="20"/>
        </w:rPr>
        <w:t>coating</w:t>
      </w:r>
      <w:r w:rsidRPr="0039681C">
        <w:rPr>
          <w:spacing w:val="-6"/>
          <w:sz w:val="20"/>
          <w:szCs w:val="20"/>
        </w:rPr>
        <w:t xml:space="preserve"> </w:t>
      </w:r>
      <w:r w:rsidRPr="0039681C">
        <w:rPr>
          <w:sz w:val="20"/>
          <w:szCs w:val="20"/>
        </w:rPr>
        <w:t>will</w:t>
      </w:r>
      <w:r w:rsidRPr="0039681C">
        <w:rPr>
          <w:spacing w:val="-7"/>
          <w:sz w:val="20"/>
          <w:szCs w:val="20"/>
        </w:rPr>
        <w:t xml:space="preserve"> </w:t>
      </w:r>
      <w:r w:rsidRPr="0039681C">
        <w:rPr>
          <w:sz w:val="20"/>
          <w:szCs w:val="20"/>
        </w:rPr>
        <w:t>consist</w:t>
      </w:r>
      <w:r w:rsidRPr="0039681C">
        <w:rPr>
          <w:spacing w:val="-7"/>
          <w:sz w:val="20"/>
          <w:szCs w:val="20"/>
        </w:rPr>
        <w:t xml:space="preserve"> </w:t>
      </w:r>
      <w:r w:rsidRPr="0039681C">
        <w:rPr>
          <w:sz w:val="20"/>
          <w:szCs w:val="20"/>
        </w:rPr>
        <w:t>of</w:t>
      </w:r>
      <w:r w:rsidRPr="0039681C">
        <w:rPr>
          <w:spacing w:val="-7"/>
          <w:sz w:val="20"/>
          <w:szCs w:val="20"/>
        </w:rPr>
        <w:t xml:space="preserve"> </w:t>
      </w:r>
      <w:r w:rsidRPr="0039681C">
        <w:rPr>
          <w:sz w:val="20"/>
          <w:szCs w:val="20"/>
        </w:rPr>
        <w:t>polyurethane</w:t>
      </w:r>
      <w:r w:rsidRPr="0039681C">
        <w:rPr>
          <w:spacing w:val="-8"/>
          <w:sz w:val="20"/>
          <w:szCs w:val="20"/>
        </w:rPr>
        <w:t xml:space="preserve"> </w:t>
      </w:r>
      <w:r w:rsidRPr="0039681C">
        <w:rPr>
          <w:sz w:val="20"/>
          <w:szCs w:val="20"/>
        </w:rPr>
        <w:t>SIGMA</w:t>
      </w:r>
      <w:r w:rsidRPr="0039681C">
        <w:rPr>
          <w:spacing w:val="-6"/>
          <w:sz w:val="20"/>
          <w:szCs w:val="20"/>
        </w:rPr>
        <w:t xml:space="preserve"> </w:t>
      </w:r>
      <w:r w:rsidRPr="0039681C">
        <w:rPr>
          <w:sz w:val="20"/>
          <w:szCs w:val="20"/>
        </w:rPr>
        <w:t>LINE</w:t>
      </w:r>
      <w:r w:rsidRPr="0039681C">
        <w:rPr>
          <w:spacing w:val="-7"/>
          <w:sz w:val="20"/>
          <w:szCs w:val="20"/>
        </w:rPr>
        <w:t xml:space="preserve"> </w:t>
      </w:r>
      <w:r w:rsidRPr="0039681C">
        <w:rPr>
          <w:sz w:val="20"/>
          <w:szCs w:val="20"/>
        </w:rPr>
        <w:t>855</w:t>
      </w:r>
      <w:r w:rsidRPr="0039681C">
        <w:rPr>
          <w:spacing w:val="-7"/>
          <w:sz w:val="20"/>
          <w:szCs w:val="20"/>
        </w:rPr>
        <w:t xml:space="preserve"> </w:t>
      </w:r>
      <w:r w:rsidRPr="0039681C">
        <w:rPr>
          <w:sz w:val="20"/>
          <w:szCs w:val="20"/>
        </w:rPr>
        <w:t>or</w:t>
      </w:r>
      <w:r w:rsidRPr="0039681C">
        <w:rPr>
          <w:spacing w:val="-8"/>
          <w:sz w:val="20"/>
          <w:szCs w:val="20"/>
        </w:rPr>
        <w:t xml:space="preserve"> </w:t>
      </w:r>
      <w:r w:rsidRPr="0039681C">
        <w:rPr>
          <w:sz w:val="20"/>
          <w:szCs w:val="20"/>
        </w:rPr>
        <w:t>Polyclad</w:t>
      </w:r>
      <w:r w:rsidRPr="0039681C">
        <w:rPr>
          <w:spacing w:val="-8"/>
          <w:sz w:val="20"/>
          <w:szCs w:val="20"/>
        </w:rPr>
        <w:t xml:space="preserve"> </w:t>
      </w:r>
      <w:r w:rsidRPr="0039681C">
        <w:rPr>
          <w:sz w:val="20"/>
          <w:szCs w:val="20"/>
        </w:rPr>
        <w:t>777with</w:t>
      </w:r>
      <w:r w:rsidRPr="0039681C">
        <w:rPr>
          <w:spacing w:val="-7"/>
          <w:sz w:val="20"/>
          <w:szCs w:val="20"/>
        </w:rPr>
        <w:t xml:space="preserve"> </w:t>
      </w:r>
      <w:r w:rsidRPr="0039681C">
        <w:rPr>
          <w:sz w:val="20"/>
          <w:szCs w:val="20"/>
        </w:rPr>
        <w:t>a</w:t>
      </w:r>
      <w:r w:rsidRPr="0039681C">
        <w:rPr>
          <w:spacing w:val="-9"/>
          <w:sz w:val="20"/>
          <w:szCs w:val="20"/>
        </w:rPr>
        <w:t xml:space="preserve"> </w:t>
      </w:r>
      <w:r w:rsidRPr="0039681C">
        <w:rPr>
          <w:sz w:val="20"/>
          <w:szCs w:val="20"/>
        </w:rPr>
        <w:t>thickness</w:t>
      </w:r>
      <w:r w:rsidRPr="0039681C">
        <w:rPr>
          <w:spacing w:val="-7"/>
          <w:sz w:val="20"/>
          <w:szCs w:val="20"/>
        </w:rPr>
        <w:t xml:space="preserve"> </w:t>
      </w:r>
      <w:r w:rsidRPr="0039681C">
        <w:rPr>
          <w:sz w:val="20"/>
          <w:szCs w:val="20"/>
        </w:rPr>
        <w:t>of 2.0mm. (Minimum 1.5mm and average</w:t>
      </w:r>
      <w:r w:rsidRPr="0039681C">
        <w:rPr>
          <w:spacing w:val="-9"/>
          <w:sz w:val="20"/>
          <w:szCs w:val="20"/>
        </w:rPr>
        <w:t xml:space="preserve"> </w:t>
      </w:r>
      <w:r w:rsidRPr="0039681C">
        <w:rPr>
          <w:sz w:val="20"/>
          <w:szCs w:val="20"/>
        </w:rPr>
        <w:t>1.85mm)</w:t>
      </w:r>
    </w:p>
    <w:p w14:paraId="1BBB7BF9" w14:textId="77777777" w:rsidR="00D867C5" w:rsidRPr="0039681C" w:rsidRDefault="00D867C5" w:rsidP="00D867C5">
      <w:pPr>
        <w:spacing w:before="8"/>
        <w:rPr>
          <w:sz w:val="20"/>
          <w:szCs w:val="20"/>
        </w:rPr>
      </w:pPr>
    </w:p>
    <w:p w14:paraId="028FC884" w14:textId="77777777" w:rsidR="00D867C5" w:rsidRPr="0039681C" w:rsidRDefault="00D867C5" w:rsidP="00D867C5">
      <w:pPr>
        <w:ind w:left="375"/>
        <w:rPr>
          <w:sz w:val="20"/>
          <w:szCs w:val="20"/>
        </w:rPr>
      </w:pPr>
      <w:r w:rsidRPr="0039681C">
        <w:rPr>
          <w:sz w:val="20"/>
          <w:szCs w:val="20"/>
        </w:rPr>
        <w:t>Internal coating (cement mortar lining) (when applicable)</w:t>
      </w:r>
    </w:p>
    <w:p w14:paraId="610C2740" w14:textId="77777777" w:rsidR="00D867C5" w:rsidRPr="0039681C" w:rsidRDefault="00D867C5" w:rsidP="00D867C5">
      <w:pPr>
        <w:spacing w:before="6"/>
        <w:rPr>
          <w:sz w:val="20"/>
          <w:szCs w:val="20"/>
        </w:rPr>
      </w:pPr>
    </w:p>
    <w:p w14:paraId="2A4A9E0B" w14:textId="77777777" w:rsidR="00D867C5" w:rsidRPr="0039681C" w:rsidRDefault="00D867C5" w:rsidP="00542211">
      <w:pPr>
        <w:numPr>
          <w:ilvl w:val="0"/>
          <w:numId w:val="18"/>
        </w:numPr>
        <w:tabs>
          <w:tab w:val="left" w:pos="1042"/>
          <w:tab w:val="left" w:pos="1043"/>
        </w:tabs>
        <w:spacing w:before="60" w:line="259" w:lineRule="auto"/>
        <w:ind w:left="1042" w:right="454" w:hanging="667"/>
        <w:jc w:val="both"/>
        <w:rPr>
          <w:sz w:val="20"/>
          <w:szCs w:val="20"/>
        </w:rPr>
      </w:pPr>
      <w:r w:rsidRPr="0039681C">
        <w:rPr>
          <w:sz w:val="20"/>
          <w:szCs w:val="20"/>
        </w:rPr>
        <w:t>After welding and the necessary examinations have been carried out, the surface of the pipe to be made good shall be wire brushed; using mechanically operated tools to remove loose rust and slag from the weld</w:t>
      </w:r>
    </w:p>
    <w:p w14:paraId="0B9DC3AC" w14:textId="77777777" w:rsidR="00D867C5" w:rsidRPr="0039681C" w:rsidRDefault="00D867C5" w:rsidP="00542211">
      <w:pPr>
        <w:numPr>
          <w:ilvl w:val="0"/>
          <w:numId w:val="18"/>
        </w:numPr>
        <w:tabs>
          <w:tab w:val="left" w:pos="1042"/>
          <w:tab w:val="left" w:pos="1043"/>
        </w:tabs>
        <w:spacing w:before="60" w:line="259" w:lineRule="auto"/>
        <w:ind w:left="1042" w:right="454" w:hanging="667"/>
        <w:jc w:val="both"/>
        <w:rPr>
          <w:sz w:val="20"/>
          <w:szCs w:val="20"/>
        </w:rPr>
      </w:pPr>
      <w:r w:rsidRPr="0039681C">
        <w:rPr>
          <w:sz w:val="20"/>
          <w:szCs w:val="20"/>
        </w:rPr>
        <w:t>The cement mortar mixture shall consist of cement, sand, water and if required, admixture that are well mixed and of proper consistency to obtain a dense, homogeneous coating of the required thickness that will adhere firmly to the pipe. Cement mortar shall have a maximum sand to cement ration by mass of 2,8 and a minimum sand to cement ration by mass of</w:t>
      </w:r>
      <w:r w:rsidRPr="0039681C">
        <w:rPr>
          <w:spacing w:val="-30"/>
          <w:sz w:val="20"/>
          <w:szCs w:val="20"/>
        </w:rPr>
        <w:t xml:space="preserve"> </w:t>
      </w:r>
      <w:r w:rsidRPr="0039681C">
        <w:rPr>
          <w:sz w:val="20"/>
          <w:szCs w:val="20"/>
        </w:rPr>
        <w:t>1,0.</w:t>
      </w:r>
    </w:p>
    <w:p w14:paraId="3E684F63" w14:textId="77777777" w:rsidR="00D867C5" w:rsidRPr="0039681C" w:rsidRDefault="00D867C5" w:rsidP="00542211">
      <w:pPr>
        <w:numPr>
          <w:ilvl w:val="0"/>
          <w:numId w:val="18"/>
        </w:numPr>
        <w:tabs>
          <w:tab w:val="left" w:pos="1042"/>
          <w:tab w:val="left" w:pos="1043"/>
        </w:tabs>
        <w:spacing w:before="60" w:line="259" w:lineRule="auto"/>
        <w:ind w:left="1042" w:right="455" w:hanging="667"/>
        <w:jc w:val="both"/>
        <w:rPr>
          <w:sz w:val="20"/>
          <w:szCs w:val="20"/>
        </w:rPr>
      </w:pPr>
      <w:r w:rsidRPr="0039681C">
        <w:rPr>
          <w:sz w:val="20"/>
          <w:szCs w:val="20"/>
        </w:rPr>
        <w:t>Sand shall be river sand, natural pit sand, crusher sand or a blend of the sands provided it is clean and the grains are inert, hard, durable and uncoated. Sand grading shall show that it complies with the following grading</w:t>
      </w:r>
      <w:r w:rsidRPr="0039681C">
        <w:rPr>
          <w:spacing w:val="-5"/>
          <w:sz w:val="20"/>
          <w:szCs w:val="20"/>
        </w:rPr>
        <w:t xml:space="preserve"> </w:t>
      </w:r>
      <w:r w:rsidRPr="0039681C">
        <w:rPr>
          <w:sz w:val="20"/>
          <w:szCs w:val="20"/>
        </w:rPr>
        <w:t>requirements.</w:t>
      </w:r>
    </w:p>
    <w:p w14:paraId="42BA61C1" w14:textId="77777777" w:rsidR="00D867C5" w:rsidRPr="00D867C5" w:rsidRDefault="00D867C5" w:rsidP="00D867C5">
      <w:pPr>
        <w:spacing w:before="3"/>
        <w:rPr>
          <w:sz w:val="21"/>
          <w:szCs w:val="19"/>
        </w:rPr>
      </w:pPr>
    </w:p>
    <w:tbl>
      <w:tblPr>
        <w:tblW w:w="0" w:type="auto"/>
        <w:tblInd w:w="1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38"/>
        <w:gridCol w:w="4177"/>
      </w:tblGrid>
      <w:tr w:rsidR="00D867C5" w:rsidRPr="00D867C5" w14:paraId="2A9FB6CA" w14:textId="77777777" w:rsidTr="00D867C5">
        <w:trPr>
          <w:trHeight w:val="493"/>
        </w:trPr>
        <w:tc>
          <w:tcPr>
            <w:tcW w:w="3838" w:type="dxa"/>
            <w:tcBorders>
              <w:left w:val="single" w:sz="4" w:space="0" w:color="000000"/>
              <w:bottom w:val="single" w:sz="4" w:space="0" w:color="000000"/>
              <w:right w:val="single" w:sz="4" w:space="0" w:color="000000"/>
            </w:tcBorders>
          </w:tcPr>
          <w:p w14:paraId="03450C53" w14:textId="77777777" w:rsidR="00D867C5" w:rsidRPr="0039681C" w:rsidRDefault="00D867C5" w:rsidP="00D867C5">
            <w:pPr>
              <w:spacing w:before="123"/>
              <w:ind w:left="1174" w:right="1167"/>
              <w:jc w:val="center"/>
              <w:rPr>
                <w:b/>
                <w:sz w:val="20"/>
                <w:szCs w:val="20"/>
              </w:rPr>
            </w:pPr>
            <w:r w:rsidRPr="0039681C">
              <w:rPr>
                <w:b/>
                <w:sz w:val="20"/>
                <w:szCs w:val="20"/>
              </w:rPr>
              <w:t>Sieve Size (mm)</w:t>
            </w:r>
          </w:p>
        </w:tc>
        <w:tc>
          <w:tcPr>
            <w:tcW w:w="4177" w:type="dxa"/>
            <w:tcBorders>
              <w:left w:val="single" w:sz="4" w:space="0" w:color="000000"/>
              <w:bottom w:val="single" w:sz="4" w:space="0" w:color="000000"/>
              <w:right w:val="single" w:sz="4" w:space="0" w:color="000000"/>
            </w:tcBorders>
          </w:tcPr>
          <w:p w14:paraId="0AF66C26" w14:textId="77777777" w:rsidR="00D867C5" w:rsidRPr="0039681C" w:rsidRDefault="00D867C5" w:rsidP="00D867C5">
            <w:pPr>
              <w:spacing w:before="123"/>
              <w:ind w:left="770" w:right="759"/>
              <w:jc w:val="center"/>
              <w:rPr>
                <w:b/>
                <w:sz w:val="20"/>
                <w:szCs w:val="20"/>
              </w:rPr>
            </w:pPr>
            <w:r w:rsidRPr="0039681C">
              <w:rPr>
                <w:b/>
                <w:sz w:val="20"/>
                <w:szCs w:val="20"/>
              </w:rPr>
              <w:t>Percentage passing by Mass</w:t>
            </w:r>
          </w:p>
        </w:tc>
      </w:tr>
      <w:tr w:rsidR="00D867C5" w:rsidRPr="00D867C5" w14:paraId="12DA1759" w14:textId="77777777" w:rsidTr="00D867C5">
        <w:trPr>
          <w:trHeight w:val="480"/>
        </w:trPr>
        <w:tc>
          <w:tcPr>
            <w:tcW w:w="3838" w:type="dxa"/>
            <w:tcBorders>
              <w:top w:val="single" w:sz="4" w:space="0" w:color="000000"/>
              <w:left w:val="single" w:sz="4" w:space="0" w:color="000000"/>
              <w:bottom w:val="single" w:sz="4" w:space="0" w:color="000000"/>
              <w:right w:val="single" w:sz="4" w:space="0" w:color="000000"/>
            </w:tcBorders>
          </w:tcPr>
          <w:p w14:paraId="4C342AB4" w14:textId="77777777" w:rsidR="00D867C5" w:rsidRPr="0039681C" w:rsidRDefault="00D867C5" w:rsidP="00D867C5">
            <w:pPr>
              <w:spacing w:before="118"/>
              <w:ind w:left="1174" w:right="1165"/>
              <w:jc w:val="center"/>
              <w:rPr>
                <w:sz w:val="20"/>
                <w:szCs w:val="20"/>
              </w:rPr>
            </w:pPr>
            <w:r w:rsidRPr="0039681C">
              <w:rPr>
                <w:sz w:val="20"/>
                <w:szCs w:val="20"/>
              </w:rPr>
              <w:t>1,180</w:t>
            </w:r>
          </w:p>
        </w:tc>
        <w:tc>
          <w:tcPr>
            <w:tcW w:w="4177" w:type="dxa"/>
            <w:tcBorders>
              <w:top w:val="single" w:sz="4" w:space="0" w:color="000000"/>
              <w:left w:val="single" w:sz="4" w:space="0" w:color="000000"/>
              <w:bottom w:val="single" w:sz="4" w:space="0" w:color="000000"/>
              <w:right w:val="single" w:sz="4" w:space="0" w:color="000000"/>
            </w:tcBorders>
          </w:tcPr>
          <w:p w14:paraId="0857295A" w14:textId="77777777" w:rsidR="00D867C5" w:rsidRPr="0039681C" w:rsidRDefault="00D867C5" w:rsidP="00D867C5">
            <w:pPr>
              <w:spacing w:before="118"/>
              <w:ind w:left="768" w:right="759"/>
              <w:jc w:val="center"/>
              <w:rPr>
                <w:sz w:val="20"/>
                <w:szCs w:val="20"/>
              </w:rPr>
            </w:pPr>
            <w:r w:rsidRPr="0039681C">
              <w:rPr>
                <w:sz w:val="20"/>
                <w:szCs w:val="20"/>
              </w:rPr>
              <w:t>100</w:t>
            </w:r>
          </w:p>
        </w:tc>
      </w:tr>
      <w:tr w:rsidR="00D867C5" w:rsidRPr="00D867C5" w14:paraId="77E31B56" w14:textId="77777777" w:rsidTr="00D867C5">
        <w:trPr>
          <w:trHeight w:val="484"/>
        </w:trPr>
        <w:tc>
          <w:tcPr>
            <w:tcW w:w="3838" w:type="dxa"/>
            <w:tcBorders>
              <w:top w:val="single" w:sz="4" w:space="0" w:color="000000"/>
              <w:left w:val="single" w:sz="4" w:space="0" w:color="000000"/>
              <w:right w:val="single" w:sz="4" w:space="0" w:color="000000"/>
            </w:tcBorders>
          </w:tcPr>
          <w:p w14:paraId="53BE66E8" w14:textId="77777777" w:rsidR="00D867C5" w:rsidRPr="0039681C" w:rsidRDefault="00D867C5" w:rsidP="00D867C5">
            <w:pPr>
              <w:spacing w:before="119"/>
              <w:ind w:left="1174" w:right="1165"/>
              <w:jc w:val="center"/>
              <w:rPr>
                <w:sz w:val="20"/>
                <w:szCs w:val="20"/>
              </w:rPr>
            </w:pPr>
            <w:r w:rsidRPr="0039681C">
              <w:rPr>
                <w:sz w:val="20"/>
                <w:szCs w:val="20"/>
              </w:rPr>
              <w:t>0,075</w:t>
            </w:r>
          </w:p>
        </w:tc>
        <w:tc>
          <w:tcPr>
            <w:tcW w:w="4177" w:type="dxa"/>
            <w:tcBorders>
              <w:top w:val="single" w:sz="4" w:space="0" w:color="000000"/>
              <w:left w:val="single" w:sz="4" w:space="0" w:color="000000"/>
              <w:right w:val="single" w:sz="4" w:space="0" w:color="000000"/>
            </w:tcBorders>
          </w:tcPr>
          <w:p w14:paraId="4A7EA740" w14:textId="77777777" w:rsidR="00D867C5" w:rsidRPr="0039681C" w:rsidRDefault="00D867C5" w:rsidP="00D867C5">
            <w:pPr>
              <w:spacing w:before="119"/>
              <w:ind w:left="768" w:right="759"/>
              <w:jc w:val="center"/>
              <w:rPr>
                <w:sz w:val="20"/>
                <w:szCs w:val="20"/>
              </w:rPr>
            </w:pPr>
            <w:r w:rsidRPr="0039681C">
              <w:rPr>
                <w:sz w:val="20"/>
                <w:szCs w:val="20"/>
              </w:rPr>
              <w:t>0 to 10</w:t>
            </w:r>
          </w:p>
        </w:tc>
      </w:tr>
    </w:tbl>
    <w:p w14:paraId="5E9CB152" w14:textId="77777777" w:rsidR="00D867C5" w:rsidRPr="00D867C5" w:rsidRDefault="00D867C5" w:rsidP="00D867C5">
      <w:pPr>
        <w:spacing w:before="1"/>
        <w:rPr>
          <w:sz w:val="21"/>
          <w:szCs w:val="19"/>
        </w:rPr>
      </w:pPr>
    </w:p>
    <w:p w14:paraId="3C4B7307" w14:textId="77777777" w:rsidR="00D867C5" w:rsidRPr="0039681C" w:rsidRDefault="00D867C5" w:rsidP="00542211">
      <w:pPr>
        <w:numPr>
          <w:ilvl w:val="0"/>
          <w:numId w:val="18"/>
        </w:numPr>
        <w:tabs>
          <w:tab w:val="left" w:pos="1042"/>
          <w:tab w:val="left" w:pos="1043"/>
        </w:tabs>
        <w:spacing w:before="60" w:after="60" w:line="261" w:lineRule="auto"/>
        <w:ind w:left="1042" w:right="455" w:hanging="667"/>
        <w:jc w:val="both"/>
        <w:rPr>
          <w:sz w:val="20"/>
          <w:szCs w:val="20"/>
        </w:rPr>
      </w:pPr>
      <w:r w:rsidRPr="0039681C">
        <w:rPr>
          <w:sz w:val="20"/>
          <w:szCs w:val="20"/>
        </w:rPr>
        <w:t>The water demand for sand is defined as the quantity of water in liters to make on cubic meter of a mortar which having a sand to cement ration by mass of 1,0 has a consistency of 8,5 mm DB penetration when tested in accordance with BS 455: 1980. The water demand of the sand shall not exceed 340</w:t>
      </w:r>
      <w:r w:rsidRPr="0039681C">
        <w:rPr>
          <w:spacing w:val="-3"/>
          <w:sz w:val="20"/>
          <w:szCs w:val="20"/>
        </w:rPr>
        <w:t xml:space="preserve"> </w:t>
      </w:r>
      <w:r w:rsidRPr="0039681C">
        <w:rPr>
          <w:sz w:val="20"/>
          <w:szCs w:val="20"/>
        </w:rPr>
        <w:t>l/m³.</w:t>
      </w:r>
    </w:p>
    <w:p w14:paraId="35889E06" w14:textId="77777777" w:rsidR="00D867C5" w:rsidRPr="0039681C" w:rsidRDefault="00D867C5" w:rsidP="00542211">
      <w:pPr>
        <w:numPr>
          <w:ilvl w:val="0"/>
          <w:numId w:val="18"/>
        </w:numPr>
        <w:tabs>
          <w:tab w:val="left" w:pos="1042"/>
          <w:tab w:val="left" w:pos="1043"/>
        </w:tabs>
        <w:spacing w:before="60" w:after="60" w:line="259" w:lineRule="auto"/>
        <w:ind w:left="1042" w:right="456" w:hanging="667"/>
        <w:jc w:val="both"/>
        <w:rPr>
          <w:sz w:val="20"/>
          <w:szCs w:val="20"/>
        </w:rPr>
      </w:pPr>
      <w:r w:rsidRPr="0039681C">
        <w:rPr>
          <w:sz w:val="20"/>
          <w:szCs w:val="20"/>
        </w:rPr>
        <w:t>Cement</w:t>
      </w:r>
      <w:r w:rsidRPr="0039681C">
        <w:rPr>
          <w:spacing w:val="-11"/>
          <w:sz w:val="20"/>
          <w:szCs w:val="20"/>
        </w:rPr>
        <w:t xml:space="preserve"> </w:t>
      </w:r>
      <w:r w:rsidRPr="0039681C">
        <w:rPr>
          <w:sz w:val="20"/>
          <w:szCs w:val="20"/>
        </w:rPr>
        <w:t>shall</w:t>
      </w:r>
      <w:r w:rsidRPr="0039681C">
        <w:rPr>
          <w:spacing w:val="-10"/>
          <w:sz w:val="20"/>
          <w:szCs w:val="20"/>
        </w:rPr>
        <w:t xml:space="preserve"> </w:t>
      </w:r>
      <w:r w:rsidRPr="0039681C">
        <w:rPr>
          <w:sz w:val="20"/>
          <w:szCs w:val="20"/>
        </w:rPr>
        <w:t>be</w:t>
      </w:r>
      <w:r w:rsidRPr="0039681C">
        <w:rPr>
          <w:spacing w:val="-10"/>
          <w:sz w:val="20"/>
          <w:szCs w:val="20"/>
        </w:rPr>
        <w:t xml:space="preserve"> </w:t>
      </w:r>
      <w:r w:rsidRPr="0039681C">
        <w:rPr>
          <w:sz w:val="20"/>
          <w:szCs w:val="20"/>
        </w:rPr>
        <w:t>Ordinary</w:t>
      </w:r>
      <w:r w:rsidRPr="0039681C">
        <w:rPr>
          <w:spacing w:val="-10"/>
          <w:sz w:val="20"/>
          <w:szCs w:val="20"/>
        </w:rPr>
        <w:t xml:space="preserve"> </w:t>
      </w:r>
      <w:r w:rsidRPr="0039681C">
        <w:rPr>
          <w:sz w:val="20"/>
          <w:szCs w:val="20"/>
        </w:rPr>
        <w:t>Portland</w:t>
      </w:r>
      <w:r w:rsidRPr="0039681C">
        <w:rPr>
          <w:spacing w:val="-10"/>
          <w:sz w:val="20"/>
          <w:szCs w:val="20"/>
        </w:rPr>
        <w:t xml:space="preserve"> </w:t>
      </w:r>
      <w:r w:rsidRPr="0039681C">
        <w:rPr>
          <w:sz w:val="20"/>
          <w:szCs w:val="20"/>
        </w:rPr>
        <w:t>Cement</w:t>
      </w:r>
      <w:r w:rsidRPr="0039681C">
        <w:rPr>
          <w:spacing w:val="-10"/>
          <w:sz w:val="20"/>
          <w:szCs w:val="20"/>
        </w:rPr>
        <w:t xml:space="preserve"> </w:t>
      </w:r>
      <w:r w:rsidRPr="0039681C">
        <w:rPr>
          <w:sz w:val="20"/>
          <w:szCs w:val="20"/>
        </w:rPr>
        <w:t>or</w:t>
      </w:r>
      <w:r w:rsidRPr="0039681C">
        <w:rPr>
          <w:spacing w:val="-10"/>
          <w:sz w:val="20"/>
          <w:szCs w:val="20"/>
        </w:rPr>
        <w:t xml:space="preserve"> </w:t>
      </w:r>
      <w:r w:rsidRPr="0039681C">
        <w:rPr>
          <w:sz w:val="20"/>
          <w:szCs w:val="20"/>
        </w:rPr>
        <w:t>Rapid</w:t>
      </w:r>
      <w:r w:rsidRPr="0039681C">
        <w:rPr>
          <w:spacing w:val="-10"/>
          <w:sz w:val="20"/>
          <w:szCs w:val="20"/>
        </w:rPr>
        <w:t xml:space="preserve"> </w:t>
      </w:r>
      <w:r w:rsidRPr="0039681C">
        <w:rPr>
          <w:sz w:val="20"/>
          <w:szCs w:val="20"/>
        </w:rPr>
        <w:t>Hardening</w:t>
      </w:r>
      <w:r w:rsidRPr="0039681C">
        <w:rPr>
          <w:spacing w:val="-10"/>
          <w:sz w:val="20"/>
          <w:szCs w:val="20"/>
        </w:rPr>
        <w:t xml:space="preserve"> </w:t>
      </w:r>
      <w:r w:rsidRPr="0039681C">
        <w:rPr>
          <w:sz w:val="20"/>
          <w:szCs w:val="20"/>
        </w:rPr>
        <w:t>Portland</w:t>
      </w:r>
      <w:r w:rsidRPr="0039681C">
        <w:rPr>
          <w:spacing w:val="-11"/>
          <w:sz w:val="20"/>
          <w:szCs w:val="20"/>
        </w:rPr>
        <w:t xml:space="preserve"> </w:t>
      </w:r>
      <w:r w:rsidRPr="0039681C">
        <w:rPr>
          <w:sz w:val="20"/>
          <w:szCs w:val="20"/>
        </w:rPr>
        <w:t>Cement</w:t>
      </w:r>
      <w:r w:rsidRPr="0039681C">
        <w:rPr>
          <w:spacing w:val="-10"/>
          <w:sz w:val="20"/>
          <w:szCs w:val="20"/>
        </w:rPr>
        <w:t xml:space="preserve"> </w:t>
      </w:r>
      <w:r w:rsidRPr="0039681C">
        <w:rPr>
          <w:sz w:val="20"/>
          <w:szCs w:val="20"/>
        </w:rPr>
        <w:t>or</w:t>
      </w:r>
      <w:r w:rsidRPr="0039681C">
        <w:rPr>
          <w:spacing w:val="-10"/>
          <w:sz w:val="20"/>
          <w:szCs w:val="20"/>
        </w:rPr>
        <w:t xml:space="preserve"> </w:t>
      </w:r>
      <w:r w:rsidRPr="0039681C">
        <w:rPr>
          <w:sz w:val="20"/>
          <w:szCs w:val="20"/>
        </w:rPr>
        <w:t>a</w:t>
      </w:r>
      <w:r w:rsidRPr="0039681C">
        <w:rPr>
          <w:spacing w:val="-11"/>
          <w:sz w:val="20"/>
          <w:szCs w:val="20"/>
        </w:rPr>
        <w:t xml:space="preserve"> </w:t>
      </w:r>
      <w:r w:rsidRPr="0039681C">
        <w:rPr>
          <w:sz w:val="20"/>
          <w:szCs w:val="20"/>
        </w:rPr>
        <w:t>combination</w:t>
      </w:r>
      <w:r w:rsidRPr="0039681C">
        <w:rPr>
          <w:spacing w:val="-10"/>
          <w:sz w:val="20"/>
          <w:szCs w:val="20"/>
        </w:rPr>
        <w:t xml:space="preserve"> </w:t>
      </w:r>
      <w:r w:rsidRPr="0039681C">
        <w:rPr>
          <w:sz w:val="20"/>
          <w:szCs w:val="20"/>
        </w:rPr>
        <w:t>of these cements, which shall comply with the latest requirements of SABS</w:t>
      </w:r>
      <w:r w:rsidRPr="0039681C">
        <w:rPr>
          <w:spacing w:val="-26"/>
          <w:sz w:val="20"/>
          <w:szCs w:val="20"/>
        </w:rPr>
        <w:t xml:space="preserve"> </w:t>
      </w:r>
      <w:r w:rsidRPr="0039681C">
        <w:rPr>
          <w:sz w:val="20"/>
          <w:szCs w:val="20"/>
        </w:rPr>
        <w:t>471.</w:t>
      </w:r>
    </w:p>
    <w:p w14:paraId="552314C9" w14:textId="77777777" w:rsidR="00D867C5" w:rsidRPr="0039681C" w:rsidRDefault="00D867C5" w:rsidP="001D3C28">
      <w:pPr>
        <w:spacing w:before="60" w:after="60"/>
        <w:rPr>
          <w:sz w:val="20"/>
          <w:szCs w:val="20"/>
        </w:rPr>
      </w:pPr>
    </w:p>
    <w:p w14:paraId="3DE13D3C" w14:textId="77777777" w:rsidR="00D867C5" w:rsidRPr="0039681C" w:rsidRDefault="00D867C5" w:rsidP="001D3C28">
      <w:pPr>
        <w:spacing w:before="60" w:after="60"/>
        <w:ind w:left="459"/>
        <w:rPr>
          <w:sz w:val="20"/>
          <w:szCs w:val="20"/>
        </w:rPr>
      </w:pPr>
      <w:r w:rsidRPr="0039681C">
        <w:rPr>
          <w:sz w:val="20"/>
          <w:szCs w:val="20"/>
        </w:rPr>
        <w:t>Internal coating (Epoxy Lining) (when applicable)</w:t>
      </w:r>
    </w:p>
    <w:p w14:paraId="04F6F4F3" w14:textId="77777777" w:rsidR="00D867C5" w:rsidRPr="0039681C" w:rsidRDefault="00D867C5" w:rsidP="001D3C28">
      <w:pPr>
        <w:spacing w:before="60" w:after="60"/>
        <w:rPr>
          <w:sz w:val="20"/>
          <w:szCs w:val="20"/>
        </w:rPr>
      </w:pPr>
    </w:p>
    <w:p w14:paraId="111FD311" w14:textId="77777777" w:rsidR="00D867C5" w:rsidRPr="0039681C" w:rsidRDefault="00D867C5" w:rsidP="00542211">
      <w:pPr>
        <w:numPr>
          <w:ilvl w:val="0"/>
          <w:numId w:val="18"/>
        </w:numPr>
        <w:tabs>
          <w:tab w:val="left" w:pos="1042"/>
          <w:tab w:val="left" w:pos="1043"/>
        </w:tabs>
        <w:spacing w:before="60" w:after="60" w:line="259" w:lineRule="auto"/>
        <w:ind w:left="1042" w:right="455" w:hanging="667"/>
        <w:jc w:val="both"/>
        <w:rPr>
          <w:sz w:val="20"/>
          <w:szCs w:val="20"/>
        </w:rPr>
      </w:pPr>
      <w:r w:rsidRPr="0039681C">
        <w:rPr>
          <w:sz w:val="20"/>
          <w:szCs w:val="20"/>
        </w:rPr>
        <w:t>Abrasive Strip blast to SA 3 a strip when that includes all the unpainted section and overlaps the epoxy coated section by 50mm. This section is to have a minimum surface profile of 60 to 85 microns.</w:t>
      </w:r>
    </w:p>
    <w:p w14:paraId="0CF0DCEA" w14:textId="77777777" w:rsidR="00D867C5" w:rsidRPr="0039681C" w:rsidRDefault="00D867C5" w:rsidP="00542211">
      <w:pPr>
        <w:numPr>
          <w:ilvl w:val="0"/>
          <w:numId w:val="18"/>
        </w:numPr>
        <w:tabs>
          <w:tab w:val="left" w:pos="1042"/>
          <w:tab w:val="left" w:pos="1043"/>
        </w:tabs>
        <w:spacing w:before="60" w:after="60"/>
        <w:ind w:left="1042" w:hanging="667"/>
        <w:rPr>
          <w:sz w:val="20"/>
          <w:szCs w:val="20"/>
        </w:rPr>
      </w:pPr>
      <w:r w:rsidRPr="0039681C">
        <w:rPr>
          <w:sz w:val="20"/>
          <w:szCs w:val="20"/>
        </w:rPr>
        <w:t>Check surface cleanliness to SABS769 – 0.2% Dust and Debris</w:t>
      </w:r>
      <w:r w:rsidRPr="0039681C">
        <w:rPr>
          <w:spacing w:val="-24"/>
          <w:sz w:val="20"/>
          <w:szCs w:val="20"/>
        </w:rPr>
        <w:t xml:space="preserve"> </w:t>
      </w:r>
      <w:r w:rsidRPr="0039681C">
        <w:rPr>
          <w:sz w:val="20"/>
          <w:szCs w:val="20"/>
        </w:rPr>
        <w:t>max.</w:t>
      </w:r>
    </w:p>
    <w:p w14:paraId="0F57B728" w14:textId="77777777" w:rsidR="00D867C5" w:rsidRPr="0039681C" w:rsidRDefault="00D867C5" w:rsidP="00542211">
      <w:pPr>
        <w:numPr>
          <w:ilvl w:val="0"/>
          <w:numId w:val="18"/>
        </w:numPr>
        <w:tabs>
          <w:tab w:val="left" w:pos="1042"/>
          <w:tab w:val="left" w:pos="1043"/>
        </w:tabs>
        <w:spacing w:before="60" w:after="60" w:line="259" w:lineRule="auto"/>
        <w:ind w:left="1042" w:right="457" w:hanging="667"/>
        <w:rPr>
          <w:sz w:val="20"/>
          <w:szCs w:val="20"/>
        </w:rPr>
      </w:pPr>
      <w:r w:rsidRPr="0039681C">
        <w:rPr>
          <w:sz w:val="20"/>
          <w:szCs w:val="20"/>
        </w:rPr>
        <w:t>Apply 2 to 3 coats Sigmaguard CSF or similar product that has been approved by the Engineer by brush or roller to achieve a min DFT of 400</w:t>
      </w:r>
      <w:r w:rsidRPr="0039681C">
        <w:rPr>
          <w:spacing w:val="-18"/>
          <w:sz w:val="20"/>
          <w:szCs w:val="20"/>
        </w:rPr>
        <w:t xml:space="preserve"> </w:t>
      </w:r>
      <w:r w:rsidRPr="0039681C">
        <w:rPr>
          <w:sz w:val="20"/>
          <w:szCs w:val="20"/>
        </w:rPr>
        <w:t>microns.</w:t>
      </w:r>
    </w:p>
    <w:p w14:paraId="331A2B36" w14:textId="77777777" w:rsidR="00D867C5" w:rsidRPr="0039681C" w:rsidRDefault="00D867C5" w:rsidP="00542211">
      <w:pPr>
        <w:numPr>
          <w:ilvl w:val="0"/>
          <w:numId w:val="18"/>
        </w:numPr>
        <w:tabs>
          <w:tab w:val="left" w:pos="1042"/>
          <w:tab w:val="left" w:pos="1043"/>
        </w:tabs>
        <w:spacing w:before="60" w:after="60" w:line="256" w:lineRule="auto"/>
        <w:ind w:left="1042" w:right="457" w:hanging="667"/>
        <w:rPr>
          <w:sz w:val="20"/>
          <w:szCs w:val="20"/>
        </w:rPr>
      </w:pPr>
      <w:r w:rsidRPr="0039681C">
        <w:rPr>
          <w:sz w:val="20"/>
          <w:szCs w:val="20"/>
        </w:rPr>
        <w:t>Wet Sponge Holiday detection 90 volts 5 megaohms 100% pinhole free Completion of epoxy linings will be executed as per the supplier’s requirements and</w:t>
      </w:r>
      <w:r w:rsidRPr="0039681C">
        <w:rPr>
          <w:spacing w:val="-17"/>
          <w:sz w:val="20"/>
          <w:szCs w:val="20"/>
        </w:rPr>
        <w:t xml:space="preserve"> </w:t>
      </w:r>
      <w:r w:rsidRPr="0039681C">
        <w:rPr>
          <w:sz w:val="20"/>
          <w:szCs w:val="20"/>
        </w:rPr>
        <w:t>specifications</w:t>
      </w:r>
    </w:p>
    <w:p w14:paraId="0DF87A81" w14:textId="77777777" w:rsidR="00D867C5" w:rsidRDefault="00D867C5" w:rsidP="001D3C28">
      <w:pPr>
        <w:spacing w:before="60" w:after="60"/>
        <w:rPr>
          <w:sz w:val="20"/>
          <w:szCs w:val="20"/>
        </w:rPr>
      </w:pPr>
    </w:p>
    <w:p w14:paraId="10807012" w14:textId="77777777" w:rsidR="00D867C5" w:rsidRPr="00A777BA" w:rsidRDefault="00D867C5" w:rsidP="00542211">
      <w:pPr>
        <w:pStyle w:val="ListParagraph"/>
        <w:numPr>
          <w:ilvl w:val="3"/>
          <w:numId w:val="35"/>
        </w:numPr>
        <w:spacing w:before="240" w:after="240"/>
        <w:ind w:left="1454"/>
        <w:rPr>
          <w:b/>
          <w:bCs/>
        </w:rPr>
      </w:pPr>
      <w:r w:rsidRPr="00A777BA">
        <w:rPr>
          <w:b/>
          <w:bCs/>
        </w:rPr>
        <w:t>Welded joints</w:t>
      </w:r>
    </w:p>
    <w:p w14:paraId="2A5827C6" w14:textId="77777777" w:rsidR="00D867C5" w:rsidRPr="006D2EEF" w:rsidRDefault="00D867C5" w:rsidP="00D867C5">
      <w:pPr>
        <w:ind w:left="375"/>
        <w:rPr>
          <w:sz w:val="20"/>
          <w:szCs w:val="20"/>
        </w:rPr>
      </w:pPr>
      <w:r w:rsidRPr="006D2EEF">
        <w:rPr>
          <w:sz w:val="20"/>
          <w:szCs w:val="20"/>
        </w:rPr>
        <w:t>Welding</w:t>
      </w:r>
    </w:p>
    <w:p w14:paraId="12FAAA7A" w14:textId="77777777" w:rsidR="00D867C5" w:rsidRPr="006D2EEF" w:rsidRDefault="00D867C5" w:rsidP="00D867C5">
      <w:pPr>
        <w:spacing w:before="6"/>
        <w:rPr>
          <w:sz w:val="20"/>
          <w:szCs w:val="20"/>
        </w:rPr>
      </w:pPr>
    </w:p>
    <w:p w14:paraId="356AD21A" w14:textId="77777777" w:rsidR="00D867C5" w:rsidRPr="006D2EEF" w:rsidRDefault="00D867C5" w:rsidP="00542211">
      <w:pPr>
        <w:numPr>
          <w:ilvl w:val="0"/>
          <w:numId w:val="18"/>
        </w:numPr>
        <w:tabs>
          <w:tab w:val="left" w:pos="1175"/>
          <w:tab w:val="left" w:pos="1176"/>
        </w:tabs>
        <w:spacing w:before="60" w:after="60"/>
        <w:ind w:hanging="800"/>
        <w:rPr>
          <w:sz w:val="20"/>
          <w:szCs w:val="20"/>
        </w:rPr>
      </w:pPr>
      <w:r w:rsidRPr="006D2EEF">
        <w:rPr>
          <w:sz w:val="20"/>
          <w:szCs w:val="20"/>
        </w:rPr>
        <w:t>Jointing</w:t>
      </w:r>
      <w:r w:rsidRPr="006D2EEF">
        <w:rPr>
          <w:spacing w:val="-4"/>
          <w:sz w:val="20"/>
          <w:szCs w:val="20"/>
        </w:rPr>
        <w:t xml:space="preserve"> </w:t>
      </w:r>
      <w:r w:rsidRPr="006D2EEF">
        <w:rPr>
          <w:sz w:val="20"/>
          <w:szCs w:val="20"/>
        </w:rPr>
        <w:t>shall</w:t>
      </w:r>
      <w:r w:rsidRPr="006D2EEF">
        <w:rPr>
          <w:spacing w:val="-4"/>
          <w:sz w:val="20"/>
          <w:szCs w:val="20"/>
        </w:rPr>
        <w:t xml:space="preserve"> </w:t>
      </w:r>
      <w:r w:rsidRPr="006D2EEF">
        <w:rPr>
          <w:sz w:val="20"/>
          <w:szCs w:val="20"/>
        </w:rPr>
        <w:t>be</w:t>
      </w:r>
      <w:r w:rsidRPr="006D2EEF">
        <w:rPr>
          <w:spacing w:val="-5"/>
          <w:sz w:val="20"/>
          <w:szCs w:val="20"/>
        </w:rPr>
        <w:t xml:space="preserve"> </w:t>
      </w:r>
      <w:r w:rsidRPr="006D2EEF">
        <w:rPr>
          <w:sz w:val="20"/>
          <w:szCs w:val="20"/>
        </w:rPr>
        <w:t>by</w:t>
      </w:r>
      <w:r w:rsidRPr="006D2EEF">
        <w:rPr>
          <w:spacing w:val="-4"/>
          <w:sz w:val="20"/>
          <w:szCs w:val="20"/>
        </w:rPr>
        <w:t xml:space="preserve"> </w:t>
      </w:r>
      <w:r w:rsidRPr="006D2EEF">
        <w:rPr>
          <w:sz w:val="20"/>
          <w:szCs w:val="20"/>
        </w:rPr>
        <w:t>butt</w:t>
      </w:r>
      <w:r w:rsidRPr="006D2EEF">
        <w:rPr>
          <w:spacing w:val="-3"/>
          <w:sz w:val="20"/>
          <w:szCs w:val="20"/>
        </w:rPr>
        <w:t xml:space="preserve"> </w:t>
      </w:r>
      <w:r w:rsidRPr="006D2EEF">
        <w:rPr>
          <w:sz w:val="20"/>
          <w:szCs w:val="20"/>
        </w:rPr>
        <w:t>and/or</w:t>
      </w:r>
      <w:r w:rsidRPr="006D2EEF">
        <w:rPr>
          <w:spacing w:val="-4"/>
          <w:sz w:val="20"/>
          <w:szCs w:val="20"/>
        </w:rPr>
        <w:t xml:space="preserve"> </w:t>
      </w:r>
      <w:r w:rsidRPr="006D2EEF">
        <w:rPr>
          <w:sz w:val="20"/>
          <w:szCs w:val="20"/>
        </w:rPr>
        <w:t>fillet</w:t>
      </w:r>
      <w:r w:rsidRPr="006D2EEF">
        <w:rPr>
          <w:spacing w:val="-2"/>
          <w:sz w:val="20"/>
          <w:szCs w:val="20"/>
        </w:rPr>
        <w:t xml:space="preserve"> </w:t>
      </w:r>
      <w:r w:rsidRPr="006D2EEF">
        <w:rPr>
          <w:sz w:val="20"/>
          <w:szCs w:val="20"/>
        </w:rPr>
        <w:t>welding</w:t>
      </w:r>
      <w:r w:rsidRPr="006D2EEF">
        <w:rPr>
          <w:spacing w:val="-4"/>
          <w:sz w:val="20"/>
          <w:szCs w:val="20"/>
        </w:rPr>
        <w:t xml:space="preserve"> </w:t>
      </w:r>
      <w:r w:rsidRPr="006D2EEF">
        <w:rPr>
          <w:sz w:val="20"/>
          <w:szCs w:val="20"/>
        </w:rPr>
        <w:t>laid</w:t>
      </w:r>
      <w:r w:rsidRPr="006D2EEF">
        <w:rPr>
          <w:spacing w:val="-4"/>
          <w:sz w:val="20"/>
          <w:szCs w:val="20"/>
        </w:rPr>
        <w:t xml:space="preserve"> </w:t>
      </w:r>
      <w:r w:rsidRPr="006D2EEF">
        <w:rPr>
          <w:sz w:val="20"/>
          <w:szCs w:val="20"/>
        </w:rPr>
        <w:t>down</w:t>
      </w:r>
      <w:r w:rsidRPr="006D2EEF">
        <w:rPr>
          <w:spacing w:val="-4"/>
          <w:sz w:val="20"/>
          <w:szCs w:val="20"/>
        </w:rPr>
        <w:t xml:space="preserve"> </w:t>
      </w:r>
      <w:r w:rsidRPr="006D2EEF">
        <w:rPr>
          <w:sz w:val="20"/>
          <w:szCs w:val="20"/>
        </w:rPr>
        <w:t>in</w:t>
      </w:r>
      <w:r w:rsidRPr="006D2EEF">
        <w:rPr>
          <w:spacing w:val="-4"/>
          <w:sz w:val="20"/>
          <w:szCs w:val="20"/>
        </w:rPr>
        <w:t xml:space="preserve"> </w:t>
      </w:r>
      <w:r w:rsidRPr="006D2EEF">
        <w:rPr>
          <w:sz w:val="20"/>
          <w:szCs w:val="20"/>
        </w:rPr>
        <w:t>accordance</w:t>
      </w:r>
      <w:r w:rsidRPr="006D2EEF">
        <w:rPr>
          <w:spacing w:val="-3"/>
          <w:sz w:val="20"/>
          <w:szCs w:val="20"/>
        </w:rPr>
        <w:t xml:space="preserve"> </w:t>
      </w:r>
      <w:r w:rsidRPr="006D2EEF">
        <w:rPr>
          <w:sz w:val="20"/>
          <w:szCs w:val="20"/>
        </w:rPr>
        <w:t>with</w:t>
      </w:r>
      <w:r w:rsidRPr="006D2EEF">
        <w:rPr>
          <w:spacing w:val="-4"/>
          <w:sz w:val="20"/>
          <w:szCs w:val="20"/>
        </w:rPr>
        <w:t xml:space="preserve"> </w:t>
      </w:r>
      <w:r w:rsidRPr="006D2EEF">
        <w:rPr>
          <w:sz w:val="20"/>
          <w:szCs w:val="20"/>
        </w:rPr>
        <w:t>API5l</w:t>
      </w:r>
      <w:r w:rsidRPr="006D2EEF">
        <w:rPr>
          <w:spacing w:val="-4"/>
          <w:sz w:val="20"/>
          <w:szCs w:val="20"/>
        </w:rPr>
        <w:t xml:space="preserve"> </w:t>
      </w:r>
      <w:r w:rsidRPr="006D2EEF">
        <w:rPr>
          <w:sz w:val="20"/>
          <w:szCs w:val="20"/>
        </w:rPr>
        <w:t>and</w:t>
      </w:r>
      <w:r w:rsidRPr="006D2EEF">
        <w:rPr>
          <w:spacing w:val="-4"/>
          <w:sz w:val="20"/>
          <w:szCs w:val="20"/>
        </w:rPr>
        <w:t xml:space="preserve"> </w:t>
      </w:r>
      <w:r w:rsidRPr="006D2EEF">
        <w:rPr>
          <w:sz w:val="20"/>
          <w:szCs w:val="20"/>
        </w:rPr>
        <w:t>API</w:t>
      </w:r>
      <w:r w:rsidRPr="006D2EEF">
        <w:rPr>
          <w:spacing w:val="-4"/>
          <w:sz w:val="20"/>
          <w:szCs w:val="20"/>
        </w:rPr>
        <w:t xml:space="preserve"> </w:t>
      </w:r>
      <w:r w:rsidRPr="006D2EEF">
        <w:rPr>
          <w:sz w:val="20"/>
          <w:szCs w:val="20"/>
        </w:rPr>
        <w:t>1104</w:t>
      </w:r>
    </w:p>
    <w:p w14:paraId="5E0B09BB" w14:textId="77777777" w:rsidR="00D867C5" w:rsidRPr="006D2EEF" w:rsidRDefault="00D867C5" w:rsidP="00542211">
      <w:pPr>
        <w:numPr>
          <w:ilvl w:val="0"/>
          <w:numId w:val="18"/>
        </w:numPr>
        <w:tabs>
          <w:tab w:val="left" w:pos="1175"/>
          <w:tab w:val="left" w:pos="1176"/>
        </w:tabs>
        <w:spacing w:before="60" w:after="60" w:line="259" w:lineRule="auto"/>
        <w:ind w:right="455" w:hanging="800"/>
        <w:jc w:val="both"/>
        <w:rPr>
          <w:sz w:val="20"/>
          <w:szCs w:val="20"/>
        </w:rPr>
      </w:pPr>
      <w:r w:rsidRPr="006D2EEF">
        <w:rPr>
          <w:sz w:val="20"/>
          <w:szCs w:val="20"/>
        </w:rPr>
        <w:t>Welding joints shall be made in accordance with approved welding techniques and to the standard specified in TS2.6.2 and TS2.6.3. All welding shall be electric fusion welding and be acceptable to the</w:t>
      </w:r>
      <w:r w:rsidRPr="006D2EEF">
        <w:rPr>
          <w:spacing w:val="-3"/>
          <w:sz w:val="20"/>
          <w:szCs w:val="20"/>
        </w:rPr>
        <w:t xml:space="preserve"> </w:t>
      </w:r>
      <w:r w:rsidRPr="006D2EEF">
        <w:rPr>
          <w:sz w:val="20"/>
          <w:szCs w:val="20"/>
        </w:rPr>
        <w:t>Engineer.</w:t>
      </w:r>
    </w:p>
    <w:p w14:paraId="6881466A" w14:textId="77777777" w:rsidR="00D867C5" w:rsidRPr="006D2EEF" w:rsidRDefault="00D867C5" w:rsidP="00542211">
      <w:pPr>
        <w:numPr>
          <w:ilvl w:val="0"/>
          <w:numId w:val="18"/>
        </w:numPr>
        <w:tabs>
          <w:tab w:val="left" w:pos="1175"/>
          <w:tab w:val="left" w:pos="1176"/>
        </w:tabs>
        <w:spacing w:before="60" w:after="60" w:line="259" w:lineRule="auto"/>
        <w:ind w:right="457" w:hanging="800"/>
        <w:jc w:val="both"/>
        <w:rPr>
          <w:sz w:val="20"/>
          <w:szCs w:val="20"/>
        </w:rPr>
      </w:pPr>
      <w:r w:rsidRPr="006D2EEF">
        <w:rPr>
          <w:sz w:val="20"/>
          <w:szCs w:val="20"/>
        </w:rPr>
        <w:t>Aligning – the edges to be joined shall be aligned so that overlap in abutting edges shall not exceed</w:t>
      </w:r>
      <w:r w:rsidRPr="006D2EEF">
        <w:rPr>
          <w:spacing w:val="-2"/>
          <w:sz w:val="20"/>
          <w:szCs w:val="20"/>
        </w:rPr>
        <w:t xml:space="preserve"> </w:t>
      </w:r>
      <w:r w:rsidRPr="006D2EEF">
        <w:rPr>
          <w:sz w:val="20"/>
          <w:szCs w:val="20"/>
        </w:rPr>
        <w:t>1.5mm.</w:t>
      </w:r>
    </w:p>
    <w:p w14:paraId="42773789" w14:textId="77777777" w:rsidR="00D867C5" w:rsidRPr="006D2EEF" w:rsidRDefault="00D867C5" w:rsidP="00542211">
      <w:pPr>
        <w:numPr>
          <w:ilvl w:val="0"/>
          <w:numId w:val="18"/>
        </w:numPr>
        <w:tabs>
          <w:tab w:val="left" w:pos="1175"/>
          <w:tab w:val="left" w:pos="1176"/>
        </w:tabs>
        <w:spacing w:before="60" w:after="60" w:line="256" w:lineRule="auto"/>
        <w:ind w:right="456" w:hanging="800"/>
        <w:jc w:val="both"/>
        <w:rPr>
          <w:sz w:val="20"/>
          <w:szCs w:val="20"/>
        </w:rPr>
      </w:pPr>
      <w:r w:rsidRPr="006D2EEF">
        <w:rPr>
          <w:sz w:val="20"/>
          <w:szCs w:val="20"/>
        </w:rPr>
        <w:t>Uniformity of appearance – all welds shall be substantially uniform in appearance and shall show full fusion and penetration throughout their</w:t>
      </w:r>
      <w:r w:rsidRPr="006D2EEF">
        <w:rPr>
          <w:spacing w:val="-9"/>
          <w:sz w:val="20"/>
          <w:szCs w:val="20"/>
        </w:rPr>
        <w:t xml:space="preserve"> </w:t>
      </w:r>
      <w:r w:rsidRPr="006D2EEF">
        <w:rPr>
          <w:sz w:val="20"/>
          <w:szCs w:val="20"/>
        </w:rPr>
        <w:t>lengths.</w:t>
      </w:r>
    </w:p>
    <w:p w14:paraId="729A533D" w14:textId="77777777" w:rsidR="00D867C5" w:rsidRPr="006D2EEF" w:rsidRDefault="00D867C5" w:rsidP="00542211">
      <w:pPr>
        <w:numPr>
          <w:ilvl w:val="0"/>
          <w:numId w:val="18"/>
        </w:numPr>
        <w:tabs>
          <w:tab w:val="left" w:pos="1175"/>
          <w:tab w:val="left" w:pos="1176"/>
        </w:tabs>
        <w:spacing w:before="60" w:after="60"/>
        <w:ind w:hanging="800"/>
        <w:rPr>
          <w:sz w:val="20"/>
          <w:szCs w:val="20"/>
        </w:rPr>
      </w:pPr>
      <w:r w:rsidRPr="006D2EEF">
        <w:rPr>
          <w:sz w:val="20"/>
          <w:szCs w:val="20"/>
        </w:rPr>
        <w:t>Undercut – welds shall be substantially free from undercut and, if</w:t>
      </w:r>
      <w:r w:rsidRPr="006D2EEF">
        <w:rPr>
          <w:spacing w:val="-19"/>
          <w:sz w:val="20"/>
          <w:szCs w:val="20"/>
        </w:rPr>
        <w:t xml:space="preserve"> </w:t>
      </w:r>
      <w:r w:rsidRPr="006D2EEF">
        <w:rPr>
          <w:sz w:val="20"/>
          <w:szCs w:val="20"/>
        </w:rPr>
        <w:t>present,</w:t>
      </w:r>
    </w:p>
    <w:p w14:paraId="25784E83" w14:textId="77777777" w:rsidR="00D867C5" w:rsidRPr="006D2EEF" w:rsidRDefault="00D867C5" w:rsidP="00D867C5">
      <w:pPr>
        <w:spacing w:before="2"/>
        <w:rPr>
          <w:sz w:val="20"/>
          <w:szCs w:val="20"/>
        </w:rPr>
      </w:pPr>
    </w:p>
    <w:p w14:paraId="1368BB1A" w14:textId="77777777" w:rsidR="00D867C5" w:rsidRPr="006D2EEF" w:rsidRDefault="00D867C5" w:rsidP="00542211">
      <w:pPr>
        <w:numPr>
          <w:ilvl w:val="4"/>
          <w:numId w:val="14"/>
        </w:numPr>
        <w:tabs>
          <w:tab w:val="left" w:pos="1729"/>
          <w:tab w:val="left" w:pos="1730"/>
        </w:tabs>
        <w:spacing w:line="261" w:lineRule="auto"/>
        <w:ind w:right="455" w:hanging="339"/>
        <w:rPr>
          <w:sz w:val="20"/>
          <w:szCs w:val="20"/>
        </w:rPr>
      </w:pPr>
      <w:r w:rsidRPr="006D2EEF">
        <w:rPr>
          <w:sz w:val="20"/>
          <w:szCs w:val="20"/>
        </w:rPr>
        <w:t>the depth of the undercut shall not exceed 12½ percent of the nominal wall thickness or 1mm, whichever is the lesser in depth</w:t>
      </w:r>
      <w:r w:rsidRPr="006D2EEF">
        <w:rPr>
          <w:spacing w:val="-11"/>
          <w:sz w:val="20"/>
          <w:szCs w:val="20"/>
        </w:rPr>
        <w:t xml:space="preserve"> </w:t>
      </w:r>
      <w:r w:rsidRPr="006D2EEF">
        <w:rPr>
          <w:sz w:val="20"/>
          <w:szCs w:val="20"/>
        </w:rPr>
        <w:t>and;</w:t>
      </w:r>
    </w:p>
    <w:p w14:paraId="33DEA12C" w14:textId="77777777" w:rsidR="00D867C5" w:rsidRPr="006D2EEF" w:rsidRDefault="00D867C5" w:rsidP="00D867C5">
      <w:pPr>
        <w:spacing w:before="8"/>
        <w:rPr>
          <w:sz w:val="20"/>
          <w:szCs w:val="20"/>
        </w:rPr>
      </w:pPr>
    </w:p>
    <w:p w14:paraId="7ED9EED2" w14:textId="77777777" w:rsidR="00D867C5" w:rsidRPr="006D2EEF" w:rsidRDefault="00D867C5" w:rsidP="00542211">
      <w:pPr>
        <w:numPr>
          <w:ilvl w:val="4"/>
          <w:numId w:val="14"/>
        </w:numPr>
        <w:tabs>
          <w:tab w:val="left" w:pos="1730"/>
        </w:tabs>
        <w:ind w:hanging="339"/>
        <w:rPr>
          <w:sz w:val="20"/>
          <w:szCs w:val="20"/>
        </w:rPr>
      </w:pPr>
      <w:r w:rsidRPr="006D2EEF">
        <w:rPr>
          <w:sz w:val="20"/>
          <w:szCs w:val="20"/>
        </w:rPr>
        <w:t>the</w:t>
      </w:r>
      <w:r w:rsidRPr="006D2EEF">
        <w:rPr>
          <w:spacing w:val="-4"/>
          <w:sz w:val="20"/>
          <w:szCs w:val="20"/>
        </w:rPr>
        <w:t xml:space="preserve"> </w:t>
      </w:r>
      <w:r w:rsidRPr="006D2EEF">
        <w:rPr>
          <w:sz w:val="20"/>
          <w:szCs w:val="20"/>
        </w:rPr>
        <w:t>aggregate</w:t>
      </w:r>
      <w:r w:rsidRPr="006D2EEF">
        <w:rPr>
          <w:spacing w:val="-4"/>
          <w:sz w:val="20"/>
          <w:szCs w:val="20"/>
        </w:rPr>
        <w:t xml:space="preserve"> </w:t>
      </w:r>
      <w:r w:rsidRPr="006D2EEF">
        <w:rPr>
          <w:sz w:val="20"/>
          <w:szCs w:val="20"/>
        </w:rPr>
        <w:t>length</w:t>
      </w:r>
      <w:r w:rsidRPr="006D2EEF">
        <w:rPr>
          <w:spacing w:val="-6"/>
          <w:sz w:val="20"/>
          <w:szCs w:val="20"/>
        </w:rPr>
        <w:t xml:space="preserve"> </w:t>
      </w:r>
      <w:r w:rsidRPr="006D2EEF">
        <w:rPr>
          <w:sz w:val="20"/>
          <w:szCs w:val="20"/>
        </w:rPr>
        <w:t>of</w:t>
      </w:r>
      <w:r w:rsidRPr="006D2EEF">
        <w:rPr>
          <w:spacing w:val="-4"/>
          <w:sz w:val="20"/>
          <w:szCs w:val="20"/>
        </w:rPr>
        <w:t xml:space="preserve"> </w:t>
      </w:r>
      <w:r w:rsidRPr="006D2EEF">
        <w:rPr>
          <w:sz w:val="20"/>
          <w:szCs w:val="20"/>
        </w:rPr>
        <w:t>undercut</w:t>
      </w:r>
      <w:r w:rsidRPr="006D2EEF">
        <w:rPr>
          <w:spacing w:val="-4"/>
          <w:sz w:val="20"/>
          <w:szCs w:val="20"/>
        </w:rPr>
        <w:t xml:space="preserve"> </w:t>
      </w:r>
      <w:r w:rsidRPr="006D2EEF">
        <w:rPr>
          <w:sz w:val="20"/>
          <w:szCs w:val="20"/>
        </w:rPr>
        <w:t>in</w:t>
      </w:r>
      <w:r w:rsidRPr="006D2EEF">
        <w:rPr>
          <w:spacing w:val="-4"/>
          <w:sz w:val="20"/>
          <w:szCs w:val="20"/>
        </w:rPr>
        <w:t xml:space="preserve"> </w:t>
      </w:r>
      <w:r w:rsidRPr="006D2EEF">
        <w:rPr>
          <w:sz w:val="20"/>
          <w:szCs w:val="20"/>
        </w:rPr>
        <w:t>any</w:t>
      </w:r>
      <w:r w:rsidRPr="006D2EEF">
        <w:rPr>
          <w:spacing w:val="-3"/>
          <w:sz w:val="20"/>
          <w:szCs w:val="20"/>
        </w:rPr>
        <w:t xml:space="preserve"> </w:t>
      </w:r>
      <w:r w:rsidRPr="006D2EEF">
        <w:rPr>
          <w:sz w:val="20"/>
          <w:szCs w:val="20"/>
        </w:rPr>
        <w:t>1m</w:t>
      </w:r>
      <w:r w:rsidRPr="006D2EEF">
        <w:rPr>
          <w:spacing w:val="-3"/>
          <w:sz w:val="20"/>
          <w:szCs w:val="20"/>
        </w:rPr>
        <w:t xml:space="preserve"> </w:t>
      </w:r>
      <w:r w:rsidRPr="006D2EEF">
        <w:rPr>
          <w:sz w:val="20"/>
          <w:szCs w:val="20"/>
        </w:rPr>
        <w:t>length</w:t>
      </w:r>
      <w:r w:rsidRPr="006D2EEF">
        <w:rPr>
          <w:spacing w:val="-4"/>
          <w:sz w:val="20"/>
          <w:szCs w:val="20"/>
        </w:rPr>
        <w:t xml:space="preserve"> </w:t>
      </w:r>
      <w:r w:rsidRPr="006D2EEF">
        <w:rPr>
          <w:sz w:val="20"/>
          <w:szCs w:val="20"/>
        </w:rPr>
        <w:t>of</w:t>
      </w:r>
      <w:r w:rsidRPr="006D2EEF">
        <w:rPr>
          <w:spacing w:val="-4"/>
          <w:sz w:val="20"/>
          <w:szCs w:val="20"/>
        </w:rPr>
        <w:t xml:space="preserve"> </w:t>
      </w:r>
      <w:r w:rsidRPr="006D2EEF">
        <w:rPr>
          <w:sz w:val="20"/>
          <w:szCs w:val="20"/>
        </w:rPr>
        <w:t>welding</w:t>
      </w:r>
      <w:r w:rsidRPr="006D2EEF">
        <w:rPr>
          <w:spacing w:val="-4"/>
          <w:sz w:val="20"/>
          <w:szCs w:val="20"/>
        </w:rPr>
        <w:t xml:space="preserve"> </w:t>
      </w:r>
      <w:r w:rsidRPr="006D2EEF">
        <w:rPr>
          <w:sz w:val="20"/>
          <w:szCs w:val="20"/>
        </w:rPr>
        <w:t>shall</w:t>
      </w:r>
      <w:r w:rsidRPr="006D2EEF">
        <w:rPr>
          <w:spacing w:val="-3"/>
          <w:sz w:val="20"/>
          <w:szCs w:val="20"/>
        </w:rPr>
        <w:t xml:space="preserve"> </w:t>
      </w:r>
      <w:r w:rsidRPr="006D2EEF">
        <w:rPr>
          <w:sz w:val="20"/>
          <w:szCs w:val="20"/>
        </w:rPr>
        <w:t>not</w:t>
      </w:r>
      <w:r w:rsidRPr="006D2EEF">
        <w:rPr>
          <w:spacing w:val="-4"/>
          <w:sz w:val="20"/>
          <w:szCs w:val="20"/>
        </w:rPr>
        <w:t xml:space="preserve"> </w:t>
      </w:r>
      <w:r w:rsidRPr="006D2EEF">
        <w:rPr>
          <w:sz w:val="20"/>
          <w:szCs w:val="20"/>
        </w:rPr>
        <w:t>exceed</w:t>
      </w:r>
      <w:r w:rsidRPr="006D2EEF">
        <w:rPr>
          <w:spacing w:val="-5"/>
          <w:sz w:val="20"/>
          <w:szCs w:val="20"/>
        </w:rPr>
        <w:t xml:space="preserve"> </w:t>
      </w:r>
      <w:r w:rsidRPr="006D2EEF">
        <w:rPr>
          <w:sz w:val="20"/>
          <w:szCs w:val="20"/>
        </w:rPr>
        <w:t>50mm.</w:t>
      </w:r>
    </w:p>
    <w:p w14:paraId="09ABE654" w14:textId="77777777" w:rsidR="00D867C5" w:rsidRPr="006D2EEF" w:rsidRDefault="00D867C5" w:rsidP="00D867C5">
      <w:pPr>
        <w:spacing w:before="5"/>
        <w:rPr>
          <w:sz w:val="20"/>
          <w:szCs w:val="20"/>
        </w:rPr>
      </w:pPr>
    </w:p>
    <w:p w14:paraId="22AFD7B2" w14:textId="77777777" w:rsidR="00D867C5" w:rsidRPr="006D2EEF" w:rsidRDefault="00D867C5" w:rsidP="00542211">
      <w:pPr>
        <w:numPr>
          <w:ilvl w:val="0"/>
          <w:numId w:val="18"/>
        </w:numPr>
        <w:tabs>
          <w:tab w:val="left" w:pos="1175"/>
          <w:tab w:val="left" w:pos="1176"/>
        </w:tabs>
        <w:spacing w:before="60" w:after="60" w:line="259" w:lineRule="auto"/>
        <w:ind w:right="456" w:hanging="800"/>
        <w:jc w:val="both"/>
        <w:rPr>
          <w:sz w:val="20"/>
          <w:szCs w:val="20"/>
        </w:rPr>
      </w:pPr>
      <w:r w:rsidRPr="006D2EEF">
        <w:rPr>
          <w:sz w:val="20"/>
          <w:szCs w:val="20"/>
        </w:rPr>
        <w:t>Weld bead tolerances – the outer weld bead shall not exceed a height of 3mm. The inner weld bead shall not project more than 1mm and all excess weld metal shall be removed to the satisfaction of the</w:t>
      </w:r>
      <w:r w:rsidRPr="006D2EEF">
        <w:rPr>
          <w:spacing w:val="-4"/>
          <w:sz w:val="20"/>
          <w:szCs w:val="20"/>
        </w:rPr>
        <w:t xml:space="preserve"> </w:t>
      </w:r>
      <w:r w:rsidRPr="006D2EEF">
        <w:rPr>
          <w:sz w:val="20"/>
          <w:szCs w:val="20"/>
        </w:rPr>
        <w:t>Engineer.</w:t>
      </w:r>
    </w:p>
    <w:p w14:paraId="4EF27D76" w14:textId="77777777" w:rsidR="00D867C5" w:rsidRPr="006D2EEF" w:rsidRDefault="00D867C5" w:rsidP="00542211">
      <w:pPr>
        <w:numPr>
          <w:ilvl w:val="0"/>
          <w:numId w:val="18"/>
        </w:numPr>
        <w:tabs>
          <w:tab w:val="left" w:pos="1175"/>
          <w:tab w:val="left" w:pos="1176"/>
        </w:tabs>
        <w:spacing w:before="60" w:after="60" w:line="256" w:lineRule="auto"/>
        <w:ind w:right="455" w:hanging="800"/>
        <w:jc w:val="both"/>
        <w:rPr>
          <w:sz w:val="20"/>
          <w:szCs w:val="20"/>
        </w:rPr>
      </w:pPr>
      <w:r w:rsidRPr="006D2EEF">
        <w:rPr>
          <w:sz w:val="20"/>
          <w:szCs w:val="20"/>
        </w:rPr>
        <w:t>In</w:t>
      </w:r>
      <w:r w:rsidRPr="006D2EEF">
        <w:rPr>
          <w:spacing w:val="-5"/>
          <w:sz w:val="20"/>
          <w:szCs w:val="20"/>
        </w:rPr>
        <w:t xml:space="preserve"> </w:t>
      </w:r>
      <w:r w:rsidRPr="006D2EEF">
        <w:rPr>
          <w:sz w:val="20"/>
          <w:szCs w:val="20"/>
        </w:rPr>
        <w:t>butt</w:t>
      </w:r>
      <w:r w:rsidRPr="006D2EEF">
        <w:rPr>
          <w:spacing w:val="-4"/>
          <w:sz w:val="20"/>
          <w:szCs w:val="20"/>
        </w:rPr>
        <w:t xml:space="preserve"> </w:t>
      </w:r>
      <w:r w:rsidRPr="006D2EEF">
        <w:rPr>
          <w:sz w:val="20"/>
          <w:szCs w:val="20"/>
        </w:rPr>
        <w:t>welds</w:t>
      </w:r>
      <w:r w:rsidRPr="006D2EEF">
        <w:rPr>
          <w:spacing w:val="-5"/>
          <w:sz w:val="20"/>
          <w:szCs w:val="20"/>
        </w:rPr>
        <w:t xml:space="preserve"> </w:t>
      </w:r>
      <w:r w:rsidRPr="006D2EEF">
        <w:rPr>
          <w:sz w:val="20"/>
          <w:szCs w:val="20"/>
        </w:rPr>
        <w:t>made</w:t>
      </w:r>
      <w:r w:rsidRPr="006D2EEF">
        <w:rPr>
          <w:spacing w:val="-5"/>
          <w:sz w:val="20"/>
          <w:szCs w:val="20"/>
        </w:rPr>
        <w:t xml:space="preserve"> </w:t>
      </w:r>
      <w:r w:rsidRPr="006D2EEF">
        <w:rPr>
          <w:sz w:val="20"/>
          <w:szCs w:val="20"/>
        </w:rPr>
        <w:t>from</w:t>
      </w:r>
      <w:r w:rsidRPr="006D2EEF">
        <w:rPr>
          <w:spacing w:val="-4"/>
          <w:sz w:val="20"/>
          <w:szCs w:val="20"/>
        </w:rPr>
        <w:t xml:space="preserve"> </w:t>
      </w:r>
      <w:r w:rsidRPr="006D2EEF">
        <w:rPr>
          <w:sz w:val="20"/>
          <w:szCs w:val="20"/>
        </w:rPr>
        <w:t>one</w:t>
      </w:r>
      <w:r w:rsidRPr="006D2EEF">
        <w:rPr>
          <w:spacing w:val="-5"/>
          <w:sz w:val="20"/>
          <w:szCs w:val="20"/>
        </w:rPr>
        <w:t xml:space="preserve"> </w:t>
      </w:r>
      <w:r w:rsidRPr="006D2EEF">
        <w:rPr>
          <w:sz w:val="20"/>
          <w:szCs w:val="20"/>
        </w:rPr>
        <w:t>side</w:t>
      </w:r>
      <w:r w:rsidRPr="006D2EEF">
        <w:rPr>
          <w:spacing w:val="-4"/>
          <w:sz w:val="20"/>
          <w:szCs w:val="20"/>
        </w:rPr>
        <w:t xml:space="preserve"> </w:t>
      </w:r>
      <w:r w:rsidRPr="006D2EEF">
        <w:rPr>
          <w:sz w:val="20"/>
          <w:szCs w:val="20"/>
        </w:rPr>
        <w:t>only</w:t>
      </w:r>
      <w:r w:rsidRPr="006D2EEF">
        <w:rPr>
          <w:spacing w:val="-5"/>
          <w:sz w:val="20"/>
          <w:szCs w:val="20"/>
        </w:rPr>
        <w:t xml:space="preserve"> </w:t>
      </w:r>
      <w:r w:rsidRPr="006D2EEF">
        <w:rPr>
          <w:sz w:val="20"/>
          <w:szCs w:val="20"/>
        </w:rPr>
        <w:t>a</w:t>
      </w:r>
      <w:r w:rsidRPr="006D2EEF">
        <w:rPr>
          <w:spacing w:val="-4"/>
          <w:sz w:val="20"/>
          <w:szCs w:val="20"/>
        </w:rPr>
        <w:t xml:space="preserve"> </w:t>
      </w:r>
      <w:r w:rsidRPr="006D2EEF">
        <w:rPr>
          <w:sz w:val="20"/>
          <w:szCs w:val="20"/>
        </w:rPr>
        <w:t>root</w:t>
      </w:r>
      <w:r w:rsidRPr="006D2EEF">
        <w:rPr>
          <w:spacing w:val="-2"/>
          <w:sz w:val="20"/>
          <w:szCs w:val="20"/>
        </w:rPr>
        <w:t xml:space="preserve"> </w:t>
      </w:r>
      <w:r w:rsidRPr="006D2EEF">
        <w:rPr>
          <w:sz w:val="20"/>
          <w:szCs w:val="20"/>
        </w:rPr>
        <w:t>groove</w:t>
      </w:r>
      <w:r w:rsidRPr="006D2EEF">
        <w:rPr>
          <w:spacing w:val="-4"/>
          <w:sz w:val="20"/>
          <w:szCs w:val="20"/>
        </w:rPr>
        <w:t xml:space="preserve"> </w:t>
      </w:r>
      <w:r w:rsidRPr="006D2EEF">
        <w:rPr>
          <w:sz w:val="20"/>
          <w:szCs w:val="20"/>
        </w:rPr>
        <w:t>may</w:t>
      </w:r>
      <w:r w:rsidRPr="006D2EEF">
        <w:rPr>
          <w:spacing w:val="-5"/>
          <w:sz w:val="20"/>
          <w:szCs w:val="20"/>
        </w:rPr>
        <w:t xml:space="preserve"> </w:t>
      </w:r>
      <w:r w:rsidRPr="006D2EEF">
        <w:rPr>
          <w:sz w:val="20"/>
          <w:szCs w:val="20"/>
        </w:rPr>
        <w:t>be</w:t>
      </w:r>
      <w:r w:rsidRPr="006D2EEF">
        <w:rPr>
          <w:spacing w:val="-5"/>
          <w:sz w:val="20"/>
          <w:szCs w:val="20"/>
        </w:rPr>
        <w:t xml:space="preserve"> </w:t>
      </w:r>
      <w:r w:rsidRPr="006D2EEF">
        <w:rPr>
          <w:sz w:val="20"/>
          <w:szCs w:val="20"/>
        </w:rPr>
        <w:t>present</w:t>
      </w:r>
      <w:r w:rsidRPr="006D2EEF">
        <w:rPr>
          <w:spacing w:val="-4"/>
          <w:sz w:val="20"/>
          <w:szCs w:val="20"/>
        </w:rPr>
        <w:t xml:space="preserve"> </w:t>
      </w:r>
      <w:r w:rsidRPr="006D2EEF">
        <w:rPr>
          <w:sz w:val="20"/>
          <w:szCs w:val="20"/>
        </w:rPr>
        <w:t>provided</w:t>
      </w:r>
      <w:r w:rsidRPr="006D2EEF">
        <w:rPr>
          <w:spacing w:val="-4"/>
          <w:sz w:val="20"/>
          <w:szCs w:val="20"/>
        </w:rPr>
        <w:t xml:space="preserve"> </w:t>
      </w:r>
      <w:r w:rsidRPr="006D2EEF">
        <w:rPr>
          <w:sz w:val="20"/>
          <w:szCs w:val="20"/>
        </w:rPr>
        <w:t>that</w:t>
      </w:r>
      <w:r w:rsidRPr="006D2EEF">
        <w:rPr>
          <w:spacing w:val="-5"/>
          <w:sz w:val="20"/>
          <w:szCs w:val="20"/>
        </w:rPr>
        <w:t xml:space="preserve"> </w:t>
      </w:r>
      <w:r w:rsidRPr="006D2EEF">
        <w:rPr>
          <w:sz w:val="20"/>
          <w:szCs w:val="20"/>
        </w:rPr>
        <w:t>it</w:t>
      </w:r>
      <w:r w:rsidRPr="006D2EEF">
        <w:rPr>
          <w:spacing w:val="-2"/>
          <w:sz w:val="20"/>
          <w:szCs w:val="20"/>
        </w:rPr>
        <w:t xml:space="preserve"> </w:t>
      </w:r>
      <w:r w:rsidRPr="006D2EEF">
        <w:rPr>
          <w:sz w:val="20"/>
          <w:szCs w:val="20"/>
        </w:rPr>
        <w:t>has</w:t>
      </w:r>
      <w:r w:rsidRPr="006D2EEF">
        <w:rPr>
          <w:spacing w:val="-4"/>
          <w:sz w:val="20"/>
          <w:szCs w:val="20"/>
        </w:rPr>
        <w:t xml:space="preserve"> </w:t>
      </w:r>
      <w:r w:rsidRPr="006D2EEF">
        <w:rPr>
          <w:sz w:val="20"/>
          <w:szCs w:val="20"/>
        </w:rPr>
        <w:t>a</w:t>
      </w:r>
      <w:r w:rsidRPr="006D2EEF">
        <w:rPr>
          <w:spacing w:val="-6"/>
          <w:sz w:val="20"/>
          <w:szCs w:val="20"/>
        </w:rPr>
        <w:t xml:space="preserve"> </w:t>
      </w:r>
      <w:r w:rsidRPr="006D2EEF">
        <w:rPr>
          <w:sz w:val="20"/>
          <w:szCs w:val="20"/>
        </w:rPr>
        <w:t>rounded outline</w:t>
      </w:r>
      <w:r w:rsidRPr="006D2EEF">
        <w:rPr>
          <w:spacing w:val="-5"/>
          <w:sz w:val="20"/>
          <w:szCs w:val="20"/>
        </w:rPr>
        <w:t xml:space="preserve"> </w:t>
      </w:r>
      <w:r w:rsidRPr="006D2EEF">
        <w:rPr>
          <w:sz w:val="20"/>
          <w:szCs w:val="20"/>
        </w:rPr>
        <w:t>and</w:t>
      </w:r>
      <w:r w:rsidRPr="006D2EEF">
        <w:rPr>
          <w:spacing w:val="-6"/>
          <w:sz w:val="20"/>
          <w:szCs w:val="20"/>
        </w:rPr>
        <w:t xml:space="preserve"> </w:t>
      </w:r>
      <w:r w:rsidRPr="006D2EEF">
        <w:rPr>
          <w:sz w:val="20"/>
          <w:szCs w:val="20"/>
        </w:rPr>
        <w:t>does</w:t>
      </w:r>
      <w:r w:rsidRPr="006D2EEF">
        <w:rPr>
          <w:spacing w:val="-4"/>
          <w:sz w:val="20"/>
          <w:szCs w:val="20"/>
        </w:rPr>
        <w:t xml:space="preserve"> </w:t>
      </w:r>
      <w:r w:rsidRPr="006D2EEF">
        <w:rPr>
          <w:sz w:val="20"/>
          <w:szCs w:val="20"/>
        </w:rPr>
        <w:t>not</w:t>
      </w:r>
      <w:r w:rsidRPr="006D2EEF">
        <w:rPr>
          <w:spacing w:val="-5"/>
          <w:sz w:val="20"/>
          <w:szCs w:val="20"/>
        </w:rPr>
        <w:t xml:space="preserve"> </w:t>
      </w:r>
      <w:r w:rsidRPr="006D2EEF">
        <w:rPr>
          <w:sz w:val="20"/>
          <w:szCs w:val="20"/>
        </w:rPr>
        <w:t>penetrate</w:t>
      </w:r>
      <w:r w:rsidRPr="006D2EEF">
        <w:rPr>
          <w:spacing w:val="-5"/>
          <w:sz w:val="20"/>
          <w:szCs w:val="20"/>
        </w:rPr>
        <w:t xml:space="preserve"> </w:t>
      </w:r>
      <w:r w:rsidRPr="006D2EEF">
        <w:rPr>
          <w:sz w:val="20"/>
          <w:szCs w:val="20"/>
        </w:rPr>
        <w:t>below</w:t>
      </w:r>
      <w:r w:rsidRPr="006D2EEF">
        <w:rPr>
          <w:spacing w:val="-7"/>
          <w:sz w:val="20"/>
          <w:szCs w:val="20"/>
        </w:rPr>
        <w:t xml:space="preserve"> </w:t>
      </w:r>
      <w:r w:rsidRPr="006D2EEF">
        <w:rPr>
          <w:sz w:val="20"/>
          <w:szCs w:val="20"/>
        </w:rPr>
        <w:t>the</w:t>
      </w:r>
      <w:r w:rsidRPr="006D2EEF">
        <w:rPr>
          <w:spacing w:val="-6"/>
          <w:sz w:val="20"/>
          <w:szCs w:val="20"/>
        </w:rPr>
        <w:t xml:space="preserve"> </w:t>
      </w:r>
      <w:r w:rsidRPr="006D2EEF">
        <w:rPr>
          <w:sz w:val="20"/>
          <w:szCs w:val="20"/>
        </w:rPr>
        <w:t>level</w:t>
      </w:r>
      <w:r w:rsidRPr="006D2EEF">
        <w:rPr>
          <w:spacing w:val="-6"/>
          <w:sz w:val="20"/>
          <w:szCs w:val="20"/>
        </w:rPr>
        <w:t xml:space="preserve"> </w:t>
      </w:r>
      <w:r w:rsidRPr="006D2EEF">
        <w:rPr>
          <w:sz w:val="20"/>
          <w:szCs w:val="20"/>
        </w:rPr>
        <w:t>of</w:t>
      </w:r>
      <w:r w:rsidRPr="006D2EEF">
        <w:rPr>
          <w:spacing w:val="-4"/>
          <w:sz w:val="20"/>
          <w:szCs w:val="20"/>
        </w:rPr>
        <w:t xml:space="preserve"> </w:t>
      </w:r>
      <w:r w:rsidRPr="006D2EEF">
        <w:rPr>
          <w:sz w:val="20"/>
          <w:szCs w:val="20"/>
        </w:rPr>
        <w:t>the</w:t>
      </w:r>
      <w:r w:rsidRPr="006D2EEF">
        <w:rPr>
          <w:spacing w:val="-7"/>
          <w:sz w:val="20"/>
          <w:szCs w:val="20"/>
        </w:rPr>
        <w:t xml:space="preserve"> </w:t>
      </w:r>
      <w:r w:rsidRPr="006D2EEF">
        <w:rPr>
          <w:sz w:val="20"/>
          <w:szCs w:val="20"/>
        </w:rPr>
        <w:t>adjacent</w:t>
      </w:r>
      <w:r w:rsidRPr="006D2EEF">
        <w:rPr>
          <w:spacing w:val="-6"/>
          <w:sz w:val="20"/>
          <w:szCs w:val="20"/>
        </w:rPr>
        <w:t xml:space="preserve"> </w:t>
      </w:r>
      <w:r w:rsidRPr="006D2EEF">
        <w:rPr>
          <w:sz w:val="20"/>
          <w:szCs w:val="20"/>
        </w:rPr>
        <w:t>surfaces</w:t>
      </w:r>
      <w:r w:rsidRPr="006D2EEF">
        <w:rPr>
          <w:spacing w:val="-5"/>
          <w:sz w:val="20"/>
          <w:szCs w:val="20"/>
        </w:rPr>
        <w:t xml:space="preserve"> </w:t>
      </w:r>
      <w:r w:rsidRPr="006D2EEF">
        <w:rPr>
          <w:sz w:val="20"/>
          <w:szCs w:val="20"/>
        </w:rPr>
        <w:t>on</w:t>
      </w:r>
      <w:r w:rsidRPr="006D2EEF">
        <w:rPr>
          <w:spacing w:val="-6"/>
          <w:sz w:val="20"/>
          <w:szCs w:val="20"/>
        </w:rPr>
        <w:t xml:space="preserve"> </w:t>
      </w:r>
      <w:r w:rsidRPr="006D2EEF">
        <w:rPr>
          <w:sz w:val="20"/>
          <w:szCs w:val="20"/>
        </w:rPr>
        <w:t>the</w:t>
      </w:r>
      <w:r w:rsidRPr="006D2EEF">
        <w:rPr>
          <w:spacing w:val="-6"/>
          <w:sz w:val="20"/>
          <w:szCs w:val="20"/>
        </w:rPr>
        <w:t xml:space="preserve"> </w:t>
      </w:r>
      <w:r w:rsidRPr="006D2EEF">
        <w:rPr>
          <w:sz w:val="20"/>
          <w:szCs w:val="20"/>
        </w:rPr>
        <w:t>parent</w:t>
      </w:r>
      <w:r w:rsidRPr="006D2EEF">
        <w:rPr>
          <w:spacing w:val="-6"/>
          <w:sz w:val="20"/>
          <w:szCs w:val="20"/>
        </w:rPr>
        <w:t xml:space="preserve"> </w:t>
      </w:r>
      <w:r w:rsidRPr="006D2EEF">
        <w:rPr>
          <w:sz w:val="20"/>
          <w:szCs w:val="20"/>
        </w:rPr>
        <w:t>plate.</w:t>
      </w:r>
    </w:p>
    <w:p w14:paraId="47C401BE" w14:textId="77777777" w:rsidR="00D867C5" w:rsidRPr="006D2EEF" w:rsidRDefault="00D867C5" w:rsidP="00542211">
      <w:pPr>
        <w:numPr>
          <w:ilvl w:val="0"/>
          <w:numId w:val="18"/>
        </w:numPr>
        <w:tabs>
          <w:tab w:val="left" w:pos="1175"/>
          <w:tab w:val="left" w:pos="1176"/>
        </w:tabs>
        <w:spacing w:before="60" w:after="60" w:line="259" w:lineRule="auto"/>
        <w:ind w:right="454" w:hanging="800"/>
        <w:jc w:val="both"/>
        <w:rPr>
          <w:sz w:val="20"/>
          <w:szCs w:val="20"/>
        </w:rPr>
      </w:pPr>
      <w:r w:rsidRPr="006D2EEF">
        <w:rPr>
          <w:sz w:val="20"/>
          <w:szCs w:val="20"/>
        </w:rPr>
        <w:t>Freedom from defects – the weld, heat affected zone and surrounding parent metal shall be free from cracks, porosity cavities and trapped</w:t>
      </w:r>
      <w:r w:rsidRPr="006D2EEF">
        <w:rPr>
          <w:spacing w:val="-11"/>
          <w:sz w:val="20"/>
          <w:szCs w:val="20"/>
        </w:rPr>
        <w:t xml:space="preserve"> </w:t>
      </w:r>
      <w:r w:rsidRPr="006D2EEF">
        <w:rPr>
          <w:sz w:val="20"/>
          <w:szCs w:val="20"/>
        </w:rPr>
        <w:t>slag.</w:t>
      </w:r>
    </w:p>
    <w:p w14:paraId="4583A2C0" w14:textId="77777777" w:rsidR="00D867C5" w:rsidRPr="006D2EEF" w:rsidRDefault="00D867C5" w:rsidP="00542211">
      <w:pPr>
        <w:numPr>
          <w:ilvl w:val="0"/>
          <w:numId w:val="18"/>
        </w:numPr>
        <w:tabs>
          <w:tab w:val="left" w:pos="1175"/>
          <w:tab w:val="left" w:pos="1176"/>
        </w:tabs>
        <w:spacing w:before="60" w:after="60" w:line="256" w:lineRule="auto"/>
        <w:ind w:right="456" w:hanging="800"/>
        <w:jc w:val="both"/>
        <w:rPr>
          <w:sz w:val="20"/>
          <w:szCs w:val="20"/>
        </w:rPr>
      </w:pPr>
      <w:r w:rsidRPr="006D2EEF">
        <w:rPr>
          <w:sz w:val="20"/>
          <w:szCs w:val="20"/>
        </w:rPr>
        <w:t>Transverse</w:t>
      </w:r>
      <w:r w:rsidRPr="006D2EEF">
        <w:rPr>
          <w:spacing w:val="-8"/>
          <w:sz w:val="20"/>
          <w:szCs w:val="20"/>
        </w:rPr>
        <w:t xml:space="preserve"> </w:t>
      </w:r>
      <w:r w:rsidRPr="006D2EEF">
        <w:rPr>
          <w:sz w:val="20"/>
          <w:szCs w:val="20"/>
        </w:rPr>
        <w:t>tensile</w:t>
      </w:r>
      <w:r w:rsidRPr="006D2EEF">
        <w:rPr>
          <w:spacing w:val="-9"/>
          <w:sz w:val="20"/>
          <w:szCs w:val="20"/>
        </w:rPr>
        <w:t xml:space="preserve"> </w:t>
      </w:r>
      <w:r w:rsidRPr="006D2EEF">
        <w:rPr>
          <w:sz w:val="20"/>
          <w:szCs w:val="20"/>
        </w:rPr>
        <w:t>strength</w:t>
      </w:r>
      <w:r w:rsidRPr="006D2EEF">
        <w:rPr>
          <w:spacing w:val="-7"/>
          <w:sz w:val="20"/>
          <w:szCs w:val="20"/>
        </w:rPr>
        <w:t xml:space="preserve"> </w:t>
      </w:r>
      <w:r w:rsidRPr="006D2EEF">
        <w:rPr>
          <w:sz w:val="20"/>
          <w:szCs w:val="20"/>
        </w:rPr>
        <w:t>of</w:t>
      </w:r>
      <w:r w:rsidRPr="006D2EEF">
        <w:rPr>
          <w:spacing w:val="-5"/>
          <w:sz w:val="20"/>
          <w:szCs w:val="20"/>
        </w:rPr>
        <w:t xml:space="preserve"> </w:t>
      </w:r>
      <w:r w:rsidRPr="006D2EEF">
        <w:rPr>
          <w:sz w:val="20"/>
          <w:szCs w:val="20"/>
        </w:rPr>
        <w:t>welded</w:t>
      </w:r>
      <w:r w:rsidRPr="006D2EEF">
        <w:rPr>
          <w:spacing w:val="-8"/>
          <w:sz w:val="20"/>
          <w:szCs w:val="20"/>
        </w:rPr>
        <w:t xml:space="preserve"> </w:t>
      </w:r>
      <w:r w:rsidRPr="006D2EEF">
        <w:rPr>
          <w:sz w:val="20"/>
          <w:szCs w:val="20"/>
        </w:rPr>
        <w:t>joint</w:t>
      </w:r>
      <w:r w:rsidRPr="006D2EEF">
        <w:rPr>
          <w:spacing w:val="-7"/>
          <w:sz w:val="20"/>
          <w:szCs w:val="20"/>
        </w:rPr>
        <w:t xml:space="preserve"> </w:t>
      </w:r>
      <w:r w:rsidRPr="006D2EEF">
        <w:rPr>
          <w:sz w:val="20"/>
          <w:szCs w:val="20"/>
        </w:rPr>
        <w:t>–</w:t>
      </w:r>
      <w:r w:rsidRPr="006D2EEF">
        <w:rPr>
          <w:spacing w:val="-9"/>
          <w:sz w:val="20"/>
          <w:szCs w:val="20"/>
        </w:rPr>
        <w:t xml:space="preserve"> </w:t>
      </w:r>
      <w:r w:rsidRPr="006D2EEF">
        <w:rPr>
          <w:sz w:val="20"/>
          <w:szCs w:val="20"/>
        </w:rPr>
        <w:t>the</w:t>
      </w:r>
      <w:r w:rsidRPr="006D2EEF">
        <w:rPr>
          <w:spacing w:val="-7"/>
          <w:sz w:val="20"/>
          <w:szCs w:val="20"/>
        </w:rPr>
        <w:t xml:space="preserve"> </w:t>
      </w:r>
      <w:r w:rsidRPr="006D2EEF">
        <w:rPr>
          <w:sz w:val="20"/>
          <w:szCs w:val="20"/>
        </w:rPr>
        <w:t>welded</w:t>
      </w:r>
      <w:r w:rsidRPr="006D2EEF">
        <w:rPr>
          <w:spacing w:val="-8"/>
          <w:sz w:val="20"/>
          <w:szCs w:val="20"/>
        </w:rPr>
        <w:t xml:space="preserve"> </w:t>
      </w:r>
      <w:r w:rsidRPr="006D2EEF">
        <w:rPr>
          <w:sz w:val="20"/>
          <w:szCs w:val="20"/>
        </w:rPr>
        <w:t>joint</w:t>
      </w:r>
      <w:r w:rsidRPr="006D2EEF">
        <w:rPr>
          <w:spacing w:val="-7"/>
          <w:sz w:val="20"/>
          <w:szCs w:val="20"/>
        </w:rPr>
        <w:t xml:space="preserve"> </w:t>
      </w:r>
      <w:r w:rsidRPr="006D2EEF">
        <w:rPr>
          <w:sz w:val="20"/>
          <w:szCs w:val="20"/>
        </w:rPr>
        <w:t>shall</w:t>
      </w:r>
      <w:r w:rsidRPr="006D2EEF">
        <w:rPr>
          <w:spacing w:val="-7"/>
          <w:sz w:val="20"/>
          <w:szCs w:val="20"/>
        </w:rPr>
        <w:t xml:space="preserve"> </w:t>
      </w:r>
      <w:r w:rsidRPr="006D2EEF">
        <w:rPr>
          <w:sz w:val="20"/>
          <w:szCs w:val="20"/>
        </w:rPr>
        <w:t>have</w:t>
      </w:r>
      <w:r w:rsidRPr="006D2EEF">
        <w:rPr>
          <w:spacing w:val="-8"/>
          <w:sz w:val="20"/>
          <w:szCs w:val="20"/>
        </w:rPr>
        <w:t xml:space="preserve"> </w:t>
      </w:r>
      <w:r w:rsidRPr="006D2EEF">
        <w:rPr>
          <w:sz w:val="20"/>
          <w:szCs w:val="20"/>
        </w:rPr>
        <w:t>an</w:t>
      </w:r>
      <w:r w:rsidRPr="006D2EEF">
        <w:rPr>
          <w:spacing w:val="-8"/>
          <w:sz w:val="20"/>
          <w:szCs w:val="20"/>
        </w:rPr>
        <w:t xml:space="preserve"> </w:t>
      </w:r>
      <w:r w:rsidRPr="006D2EEF">
        <w:rPr>
          <w:sz w:val="20"/>
          <w:szCs w:val="20"/>
        </w:rPr>
        <w:t>ultimate</w:t>
      </w:r>
      <w:r w:rsidRPr="006D2EEF">
        <w:rPr>
          <w:spacing w:val="-9"/>
          <w:sz w:val="20"/>
          <w:szCs w:val="20"/>
        </w:rPr>
        <w:t xml:space="preserve"> </w:t>
      </w:r>
      <w:r w:rsidRPr="006D2EEF">
        <w:rPr>
          <w:sz w:val="20"/>
          <w:szCs w:val="20"/>
        </w:rPr>
        <w:t>tensile</w:t>
      </w:r>
      <w:r w:rsidRPr="006D2EEF">
        <w:rPr>
          <w:spacing w:val="-8"/>
          <w:sz w:val="20"/>
          <w:szCs w:val="20"/>
        </w:rPr>
        <w:t xml:space="preserve"> </w:t>
      </w:r>
      <w:r w:rsidRPr="006D2EEF">
        <w:rPr>
          <w:sz w:val="20"/>
          <w:szCs w:val="20"/>
        </w:rPr>
        <w:t>strength at least equal to 95% of the minimum tensile strength of the parent</w:t>
      </w:r>
      <w:r w:rsidRPr="006D2EEF">
        <w:rPr>
          <w:spacing w:val="-23"/>
          <w:sz w:val="20"/>
          <w:szCs w:val="20"/>
        </w:rPr>
        <w:t xml:space="preserve"> </w:t>
      </w:r>
      <w:r w:rsidRPr="006D2EEF">
        <w:rPr>
          <w:sz w:val="20"/>
          <w:szCs w:val="20"/>
        </w:rPr>
        <w:t>plate.</w:t>
      </w:r>
    </w:p>
    <w:p w14:paraId="66077996" w14:textId="77777777" w:rsidR="00D867C5" w:rsidRPr="006D2EEF" w:rsidRDefault="00D867C5" w:rsidP="00542211">
      <w:pPr>
        <w:numPr>
          <w:ilvl w:val="0"/>
          <w:numId w:val="18"/>
        </w:numPr>
        <w:tabs>
          <w:tab w:val="left" w:pos="1175"/>
          <w:tab w:val="left" w:pos="1176"/>
        </w:tabs>
        <w:spacing w:before="60" w:after="60" w:line="259" w:lineRule="auto"/>
        <w:ind w:right="457" w:hanging="800"/>
        <w:jc w:val="both"/>
        <w:rPr>
          <w:sz w:val="20"/>
          <w:szCs w:val="20"/>
        </w:rPr>
      </w:pPr>
      <w:r w:rsidRPr="006D2EEF">
        <w:rPr>
          <w:sz w:val="20"/>
          <w:szCs w:val="20"/>
        </w:rPr>
        <w:t>Fillet welding shall comply with the following requirements and the details shown on the drawings no RA23557.</w:t>
      </w:r>
    </w:p>
    <w:p w14:paraId="47D06787" w14:textId="77777777" w:rsidR="00D867C5" w:rsidRPr="006D2EEF" w:rsidRDefault="00D867C5" w:rsidP="00542211">
      <w:pPr>
        <w:numPr>
          <w:ilvl w:val="0"/>
          <w:numId w:val="18"/>
        </w:numPr>
        <w:tabs>
          <w:tab w:val="left" w:pos="1175"/>
          <w:tab w:val="left" w:pos="1176"/>
        </w:tabs>
        <w:spacing w:before="60" w:after="60" w:line="259" w:lineRule="auto"/>
        <w:ind w:right="457" w:hanging="800"/>
        <w:jc w:val="both"/>
        <w:rPr>
          <w:sz w:val="20"/>
          <w:szCs w:val="20"/>
        </w:rPr>
      </w:pPr>
      <w:r w:rsidRPr="006D2EEF">
        <w:rPr>
          <w:sz w:val="20"/>
          <w:szCs w:val="20"/>
        </w:rPr>
        <w:t>A</w:t>
      </w:r>
      <w:r w:rsidRPr="006D2EEF">
        <w:rPr>
          <w:spacing w:val="-8"/>
          <w:sz w:val="20"/>
          <w:szCs w:val="20"/>
        </w:rPr>
        <w:t xml:space="preserve"> </w:t>
      </w:r>
      <w:r w:rsidRPr="006D2EEF">
        <w:rPr>
          <w:sz w:val="20"/>
          <w:szCs w:val="20"/>
        </w:rPr>
        <w:t>visual</w:t>
      </w:r>
      <w:r w:rsidRPr="006D2EEF">
        <w:rPr>
          <w:spacing w:val="-7"/>
          <w:sz w:val="20"/>
          <w:szCs w:val="20"/>
        </w:rPr>
        <w:t xml:space="preserve"> </w:t>
      </w:r>
      <w:r w:rsidRPr="006D2EEF">
        <w:rPr>
          <w:sz w:val="20"/>
          <w:szCs w:val="20"/>
        </w:rPr>
        <w:t>inspection</w:t>
      </w:r>
      <w:r w:rsidRPr="006D2EEF">
        <w:rPr>
          <w:spacing w:val="-8"/>
          <w:sz w:val="20"/>
          <w:szCs w:val="20"/>
        </w:rPr>
        <w:t xml:space="preserve"> </w:t>
      </w:r>
      <w:r w:rsidRPr="006D2EEF">
        <w:rPr>
          <w:sz w:val="20"/>
          <w:szCs w:val="20"/>
        </w:rPr>
        <w:t>shall</w:t>
      </w:r>
      <w:r w:rsidRPr="006D2EEF">
        <w:rPr>
          <w:spacing w:val="-6"/>
          <w:sz w:val="20"/>
          <w:szCs w:val="20"/>
        </w:rPr>
        <w:t xml:space="preserve"> </w:t>
      </w:r>
      <w:r w:rsidRPr="006D2EEF">
        <w:rPr>
          <w:sz w:val="20"/>
          <w:szCs w:val="20"/>
        </w:rPr>
        <w:t>be</w:t>
      </w:r>
      <w:r w:rsidRPr="006D2EEF">
        <w:rPr>
          <w:spacing w:val="-7"/>
          <w:sz w:val="20"/>
          <w:szCs w:val="20"/>
        </w:rPr>
        <w:t xml:space="preserve"> </w:t>
      </w:r>
      <w:r w:rsidRPr="006D2EEF">
        <w:rPr>
          <w:sz w:val="20"/>
          <w:szCs w:val="20"/>
        </w:rPr>
        <w:t>carried</w:t>
      </w:r>
      <w:r w:rsidRPr="006D2EEF">
        <w:rPr>
          <w:spacing w:val="-7"/>
          <w:sz w:val="20"/>
          <w:szCs w:val="20"/>
        </w:rPr>
        <w:t xml:space="preserve"> </w:t>
      </w:r>
      <w:r w:rsidRPr="006D2EEF">
        <w:rPr>
          <w:sz w:val="20"/>
          <w:szCs w:val="20"/>
        </w:rPr>
        <w:t>out</w:t>
      </w:r>
      <w:r w:rsidRPr="006D2EEF">
        <w:rPr>
          <w:spacing w:val="-6"/>
          <w:sz w:val="20"/>
          <w:szCs w:val="20"/>
        </w:rPr>
        <w:t xml:space="preserve"> </w:t>
      </w:r>
      <w:r w:rsidRPr="006D2EEF">
        <w:rPr>
          <w:sz w:val="20"/>
          <w:szCs w:val="20"/>
        </w:rPr>
        <w:t>after</w:t>
      </w:r>
      <w:r w:rsidRPr="006D2EEF">
        <w:rPr>
          <w:spacing w:val="-7"/>
          <w:sz w:val="20"/>
          <w:szCs w:val="20"/>
        </w:rPr>
        <w:t xml:space="preserve"> </w:t>
      </w:r>
      <w:r w:rsidRPr="006D2EEF">
        <w:rPr>
          <w:sz w:val="20"/>
          <w:szCs w:val="20"/>
        </w:rPr>
        <w:t>cleaning</w:t>
      </w:r>
      <w:r w:rsidRPr="006D2EEF">
        <w:rPr>
          <w:spacing w:val="-8"/>
          <w:sz w:val="20"/>
          <w:szCs w:val="20"/>
        </w:rPr>
        <w:t xml:space="preserve"> </w:t>
      </w:r>
      <w:r w:rsidRPr="006D2EEF">
        <w:rPr>
          <w:sz w:val="20"/>
          <w:szCs w:val="20"/>
        </w:rPr>
        <w:t>the</w:t>
      </w:r>
      <w:r w:rsidRPr="006D2EEF">
        <w:rPr>
          <w:spacing w:val="-7"/>
          <w:sz w:val="20"/>
          <w:szCs w:val="20"/>
        </w:rPr>
        <w:t xml:space="preserve"> </w:t>
      </w:r>
      <w:r w:rsidRPr="006D2EEF">
        <w:rPr>
          <w:sz w:val="20"/>
          <w:szCs w:val="20"/>
        </w:rPr>
        <w:t>slag</w:t>
      </w:r>
      <w:r w:rsidRPr="006D2EEF">
        <w:rPr>
          <w:spacing w:val="-8"/>
          <w:sz w:val="20"/>
          <w:szCs w:val="20"/>
        </w:rPr>
        <w:t xml:space="preserve"> </w:t>
      </w:r>
      <w:r w:rsidRPr="006D2EEF">
        <w:rPr>
          <w:sz w:val="20"/>
          <w:szCs w:val="20"/>
        </w:rPr>
        <w:t>off</w:t>
      </w:r>
      <w:r w:rsidRPr="006D2EEF">
        <w:rPr>
          <w:spacing w:val="-7"/>
          <w:sz w:val="20"/>
          <w:szCs w:val="20"/>
        </w:rPr>
        <w:t xml:space="preserve"> </w:t>
      </w:r>
      <w:r w:rsidRPr="006D2EEF">
        <w:rPr>
          <w:sz w:val="20"/>
          <w:szCs w:val="20"/>
        </w:rPr>
        <w:t>every</w:t>
      </w:r>
      <w:r w:rsidRPr="006D2EEF">
        <w:rPr>
          <w:spacing w:val="-7"/>
          <w:sz w:val="20"/>
          <w:szCs w:val="20"/>
        </w:rPr>
        <w:t xml:space="preserve"> </w:t>
      </w:r>
      <w:r w:rsidRPr="006D2EEF">
        <w:rPr>
          <w:sz w:val="20"/>
          <w:szCs w:val="20"/>
        </w:rPr>
        <w:t>fillet</w:t>
      </w:r>
      <w:r w:rsidRPr="006D2EEF">
        <w:rPr>
          <w:spacing w:val="-4"/>
          <w:sz w:val="20"/>
          <w:szCs w:val="20"/>
        </w:rPr>
        <w:t xml:space="preserve"> </w:t>
      </w:r>
      <w:r w:rsidRPr="006D2EEF">
        <w:rPr>
          <w:sz w:val="20"/>
          <w:szCs w:val="20"/>
        </w:rPr>
        <w:t>weld</w:t>
      </w:r>
      <w:r w:rsidRPr="006D2EEF">
        <w:rPr>
          <w:spacing w:val="-8"/>
          <w:sz w:val="20"/>
          <w:szCs w:val="20"/>
        </w:rPr>
        <w:t xml:space="preserve"> </w:t>
      </w:r>
      <w:r w:rsidRPr="006D2EEF">
        <w:rPr>
          <w:sz w:val="20"/>
          <w:szCs w:val="20"/>
        </w:rPr>
        <w:t>before</w:t>
      </w:r>
      <w:r w:rsidRPr="006D2EEF">
        <w:rPr>
          <w:spacing w:val="-7"/>
          <w:sz w:val="20"/>
          <w:szCs w:val="20"/>
        </w:rPr>
        <w:t xml:space="preserve"> </w:t>
      </w:r>
      <w:r w:rsidRPr="006D2EEF">
        <w:rPr>
          <w:sz w:val="20"/>
          <w:szCs w:val="20"/>
        </w:rPr>
        <w:t>completion of the external</w:t>
      </w:r>
      <w:r w:rsidRPr="006D2EEF">
        <w:rPr>
          <w:spacing w:val="-2"/>
          <w:sz w:val="20"/>
          <w:szCs w:val="20"/>
        </w:rPr>
        <w:t xml:space="preserve"> </w:t>
      </w:r>
      <w:r w:rsidRPr="006D2EEF">
        <w:rPr>
          <w:sz w:val="20"/>
          <w:szCs w:val="20"/>
        </w:rPr>
        <w:t>coatings</w:t>
      </w:r>
    </w:p>
    <w:p w14:paraId="21207F6F" w14:textId="77777777" w:rsidR="00D867C5" w:rsidRPr="006D2EEF" w:rsidRDefault="00D867C5" w:rsidP="00542211">
      <w:pPr>
        <w:numPr>
          <w:ilvl w:val="0"/>
          <w:numId w:val="18"/>
        </w:numPr>
        <w:tabs>
          <w:tab w:val="left" w:pos="1175"/>
          <w:tab w:val="left" w:pos="1176"/>
        </w:tabs>
        <w:spacing w:before="60" w:after="60" w:line="256" w:lineRule="auto"/>
        <w:ind w:right="457" w:hanging="800"/>
        <w:jc w:val="both"/>
        <w:rPr>
          <w:sz w:val="20"/>
          <w:szCs w:val="20"/>
        </w:rPr>
      </w:pPr>
      <w:r w:rsidRPr="006D2EEF">
        <w:rPr>
          <w:sz w:val="20"/>
          <w:szCs w:val="20"/>
        </w:rPr>
        <w:t>Welds shall not have a concave surface. There shall be no undercutting of adjacent plate. Welds shall be free from cracks, slag intrusions and</w:t>
      </w:r>
      <w:r w:rsidRPr="006D2EEF">
        <w:rPr>
          <w:spacing w:val="-10"/>
          <w:sz w:val="20"/>
          <w:szCs w:val="20"/>
        </w:rPr>
        <w:t xml:space="preserve"> </w:t>
      </w:r>
      <w:r w:rsidRPr="006D2EEF">
        <w:rPr>
          <w:sz w:val="20"/>
          <w:szCs w:val="20"/>
        </w:rPr>
        <w:t>porosity.</w:t>
      </w:r>
    </w:p>
    <w:p w14:paraId="76C5938C" w14:textId="77777777" w:rsidR="00D867C5" w:rsidRPr="006D2EEF" w:rsidRDefault="00D867C5" w:rsidP="00D867C5">
      <w:pPr>
        <w:spacing w:before="1"/>
        <w:rPr>
          <w:sz w:val="20"/>
          <w:szCs w:val="20"/>
        </w:rPr>
      </w:pPr>
    </w:p>
    <w:p w14:paraId="14BA53FA" w14:textId="77777777" w:rsidR="00D867C5" w:rsidRPr="006D2EEF" w:rsidRDefault="00D867C5" w:rsidP="00D867C5">
      <w:pPr>
        <w:ind w:left="458"/>
        <w:rPr>
          <w:sz w:val="20"/>
          <w:szCs w:val="20"/>
        </w:rPr>
      </w:pPr>
      <w:r w:rsidRPr="006D2EEF">
        <w:rPr>
          <w:sz w:val="20"/>
          <w:szCs w:val="20"/>
        </w:rPr>
        <w:t>Welding tests on butt welds only</w:t>
      </w:r>
    </w:p>
    <w:p w14:paraId="4B3469DF" w14:textId="77777777" w:rsidR="00D867C5" w:rsidRPr="006D2EEF" w:rsidRDefault="00D867C5" w:rsidP="00D867C5">
      <w:pPr>
        <w:spacing w:before="5"/>
        <w:rPr>
          <w:sz w:val="20"/>
          <w:szCs w:val="20"/>
        </w:rPr>
      </w:pPr>
    </w:p>
    <w:p w14:paraId="34CE77DD" w14:textId="77777777" w:rsidR="00D867C5" w:rsidRPr="006D2EEF" w:rsidRDefault="00D867C5" w:rsidP="00542211">
      <w:pPr>
        <w:numPr>
          <w:ilvl w:val="0"/>
          <w:numId w:val="18"/>
        </w:numPr>
        <w:tabs>
          <w:tab w:val="left" w:pos="1175"/>
          <w:tab w:val="left" w:pos="1176"/>
        </w:tabs>
        <w:spacing w:before="60" w:after="60" w:line="261" w:lineRule="auto"/>
        <w:ind w:right="454" w:hanging="801"/>
        <w:jc w:val="both"/>
        <w:rPr>
          <w:sz w:val="20"/>
          <w:szCs w:val="20"/>
        </w:rPr>
      </w:pPr>
      <w:r w:rsidRPr="006D2EEF">
        <w:rPr>
          <w:sz w:val="20"/>
          <w:szCs w:val="20"/>
        </w:rPr>
        <w:t>The Contractor shall supply on the site all equipment, materials and personnel to carry out radiographic examination of the full length of 10% of the circumferential welds made during installation of the pipeline, after 100% x-rays results have been accepted on the first 10 sequential joints. Should 100% pass rate not be achieved on these initial joints, x-rays shall continue to be taken until 10 sequential joints results are</w:t>
      </w:r>
      <w:r w:rsidRPr="006D2EEF">
        <w:rPr>
          <w:spacing w:val="-10"/>
          <w:sz w:val="20"/>
          <w:szCs w:val="20"/>
        </w:rPr>
        <w:t xml:space="preserve"> </w:t>
      </w:r>
      <w:r w:rsidRPr="006D2EEF">
        <w:rPr>
          <w:sz w:val="20"/>
          <w:szCs w:val="20"/>
        </w:rPr>
        <w:t>achieved.</w:t>
      </w:r>
    </w:p>
    <w:p w14:paraId="6FD929AE" w14:textId="77777777" w:rsidR="00D867C5" w:rsidRPr="006D2EEF" w:rsidRDefault="00D867C5" w:rsidP="00542211">
      <w:pPr>
        <w:numPr>
          <w:ilvl w:val="0"/>
          <w:numId w:val="18"/>
        </w:numPr>
        <w:tabs>
          <w:tab w:val="left" w:pos="1175"/>
          <w:tab w:val="left" w:pos="1176"/>
        </w:tabs>
        <w:spacing w:before="60" w:after="60" w:line="259" w:lineRule="auto"/>
        <w:ind w:right="456" w:hanging="801"/>
        <w:jc w:val="both"/>
        <w:rPr>
          <w:sz w:val="20"/>
          <w:szCs w:val="20"/>
        </w:rPr>
      </w:pPr>
      <w:r w:rsidRPr="006D2EEF">
        <w:rPr>
          <w:sz w:val="20"/>
          <w:szCs w:val="20"/>
        </w:rPr>
        <w:t>Cracks, lack of complete penetration, or lack of complete fusion shall be considered injurious defects. The standard for acceptance of minor imperfections such as slag inclusions or gas pockets shall be that laid down in Clauses 6.5 and 6.6 of American Petroleum Institute Standard 1104.</w:t>
      </w:r>
    </w:p>
    <w:p w14:paraId="7920F497" w14:textId="77777777" w:rsidR="00D867C5" w:rsidRPr="006D2EEF" w:rsidRDefault="00D867C5" w:rsidP="00542211">
      <w:pPr>
        <w:numPr>
          <w:ilvl w:val="0"/>
          <w:numId w:val="18"/>
        </w:numPr>
        <w:tabs>
          <w:tab w:val="left" w:pos="1175"/>
          <w:tab w:val="left" w:pos="1176"/>
        </w:tabs>
        <w:spacing w:before="60" w:after="60" w:line="261" w:lineRule="auto"/>
        <w:ind w:right="382" w:hanging="801"/>
        <w:jc w:val="both"/>
        <w:rPr>
          <w:sz w:val="20"/>
          <w:szCs w:val="20"/>
        </w:rPr>
      </w:pPr>
      <w:r w:rsidRPr="006D2EEF">
        <w:rPr>
          <w:sz w:val="20"/>
          <w:szCs w:val="20"/>
        </w:rPr>
        <w:t>Any weld rejected as a result of radiographic examination any be repaired at the option of the Contractor</w:t>
      </w:r>
      <w:r w:rsidRPr="006D2EEF">
        <w:rPr>
          <w:spacing w:val="18"/>
          <w:sz w:val="20"/>
          <w:szCs w:val="20"/>
        </w:rPr>
        <w:t xml:space="preserve"> </w:t>
      </w:r>
      <w:r w:rsidRPr="006D2EEF">
        <w:rPr>
          <w:sz w:val="20"/>
          <w:szCs w:val="20"/>
        </w:rPr>
        <w:t>and</w:t>
      </w:r>
      <w:r w:rsidRPr="006D2EEF">
        <w:rPr>
          <w:spacing w:val="17"/>
          <w:sz w:val="20"/>
          <w:szCs w:val="20"/>
        </w:rPr>
        <w:t xml:space="preserve"> </w:t>
      </w:r>
      <w:r w:rsidRPr="006D2EEF">
        <w:rPr>
          <w:sz w:val="20"/>
          <w:szCs w:val="20"/>
        </w:rPr>
        <w:t>such</w:t>
      </w:r>
      <w:r w:rsidRPr="006D2EEF">
        <w:rPr>
          <w:spacing w:val="17"/>
          <w:sz w:val="20"/>
          <w:szCs w:val="20"/>
        </w:rPr>
        <w:t xml:space="preserve"> </w:t>
      </w:r>
      <w:r w:rsidRPr="006D2EEF">
        <w:rPr>
          <w:sz w:val="20"/>
          <w:szCs w:val="20"/>
        </w:rPr>
        <w:t>repair</w:t>
      </w:r>
      <w:r w:rsidRPr="006D2EEF">
        <w:rPr>
          <w:spacing w:val="17"/>
          <w:sz w:val="20"/>
          <w:szCs w:val="20"/>
        </w:rPr>
        <w:t xml:space="preserve"> </w:t>
      </w:r>
      <w:r w:rsidRPr="006D2EEF">
        <w:rPr>
          <w:sz w:val="20"/>
          <w:szCs w:val="20"/>
        </w:rPr>
        <w:t>shall</w:t>
      </w:r>
      <w:r w:rsidRPr="006D2EEF">
        <w:rPr>
          <w:spacing w:val="18"/>
          <w:sz w:val="20"/>
          <w:szCs w:val="20"/>
        </w:rPr>
        <w:t xml:space="preserve"> </w:t>
      </w:r>
      <w:r w:rsidRPr="006D2EEF">
        <w:rPr>
          <w:sz w:val="20"/>
          <w:szCs w:val="20"/>
        </w:rPr>
        <w:t>be</w:t>
      </w:r>
      <w:r w:rsidRPr="006D2EEF">
        <w:rPr>
          <w:spacing w:val="17"/>
          <w:sz w:val="20"/>
          <w:szCs w:val="20"/>
        </w:rPr>
        <w:t xml:space="preserve"> </w:t>
      </w:r>
      <w:r w:rsidRPr="006D2EEF">
        <w:rPr>
          <w:sz w:val="20"/>
          <w:szCs w:val="20"/>
        </w:rPr>
        <w:t>carried</w:t>
      </w:r>
      <w:r w:rsidRPr="006D2EEF">
        <w:rPr>
          <w:spacing w:val="18"/>
          <w:sz w:val="20"/>
          <w:szCs w:val="20"/>
        </w:rPr>
        <w:t xml:space="preserve"> </w:t>
      </w:r>
      <w:r w:rsidRPr="006D2EEF">
        <w:rPr>
          <w:sz w:val="20"/>
          <w:szCs w:val="20"/>
        </w:rPr>
        <w:t>out</w:t>
      </w:r>
      <w:r w:rsidRPr="006D2EEF">
        <w:rPr>
          <w:spacing w:val="18"/>
          <w:sz w:val="20"/>
          <w:szCs w:val="20"/>
        </w:rPr>
        <w:t xml:space="preserve"> </w:t>
      </w:r>
      <w:r w:rsidRPr="006D2EEF">
        <w:rPr>
          <w:sz w:val="20"/>
          <w:szCs w:val="20"/>
        </w:rPr>
        <w:t>in</w:t>
      </w:r>
      <w:r w:rsidRPr="006D2EEF">
        <w:rPr>
          <w:spacing w:val="20"/>
          <w:sz w:val="20"/>
          <w:szCs w:val="20"/>
        </w:rPr>
        <w:t xml:space="preserve"> </w:t>
      </w:r>
      <w:r w:rsidRPr="006D2EEF">
        <w:rPr>
          <w:sz w:val="20"/>
          <w:szCs w:val="20"/>
        </w:rPr>
        <w:t>accordance</w:t>
      </w:r>
      <w:r w:rsidRPr="006D2EEF">
        <w:rPr>
          <w:spacing w:val="18"/>
          <w:sz w:val="20"/>
          <w:szCs w:val="20"/>
        </w:rPr>
        <w:t xml:space="preserve"> </w:t>
      </w:r>
      <w:r w:rsidRPr="006D2EEF">
        <w:rPr>
          <w:sz w:val="20"/>
          <w:szCs w:val="20"/>
        </w:rPr>
        <w:t>with</w:t>
      </w:r>
      <w:r w:rsidRPr="006D2EEF">
        <w:rPr>
          <w:spacing w:val="18"/>
          <w:sz w:val="20"/>
          <w:szCs w:val="20"/>
        </w:rPr>
        <w:t xml:space="preserve"> </w:t>
      </w:r>
      <w:r w:rsidRPr="006D2EEF">
        <w:rPr>
          <w:sz w:val="20"/>
          <w:szCs w:val="20"/>
        </w:rPr>
        <w:t>TS2.6.4.</w:t>
      </w:r>
      <w:r w:rsidRPr="006D2EEF">
        <w:rPr>
          <w:spacing w:val="36"/>
          <w:sz w:val="20"/>
          <w:szCs w:val="20"/>
        </w:rPr>
        <w:t xml:space="preserve"> </w:t>
      </w:r>
      <w:r w:rsidRPr="006D2EEF">
        <w:rPr>
          <w:sz w:val="20"/>
          <w:szCs w:val="20"/>
        </w:rPr>
        <w:t>The</w:t>
      </w:r>
      <w:r w:rsidRPr="006D2EEF">
        <w:rPr>
          <w:spacing w:val="17"/>
          <w:sz w:val="20"/>
          <w:szCs w:val="20"/>
        </w:rPr>
        <w:t xml:space="preserve"> </w:t>
      </w:r>
      <w:r w:rsidRPr="006D2EEF">
        <w:rPr>
          <w:sz w:val="20"/>
          <w:szCs w:val="20"/>
        </w:rPr>
        <w:t>repaired</w:t>
      </w:r>
      <w:r w:rsidRPr="006D2EEF">
        <w:rPr>
          <w:spacing w:val="20"/>
          <w:sz w:val="20"/>
          <w:szCs w:val="20"/>
        </w:rPr>
        <w:t xml:space="preserve"> </w:t>
      </w:r>
      <w:r w:rsidRPr="006D2EEF">
        <w:rPr>
          <w:sz w:val="20"/>
          <w:szCs w:val="20"/>
        </w:rPr>
        <w:t>weld</w:t>
      </w:r>
      <w:r w:rsidR="002F642F" w:rsidRPr="006D2EEF">
        <w:rPr>
          <w:sz w:val="20"/>
          <w:szCs w:val="20"/>
        </w:rPr>
        <w:t xml:space="preserve"> </w:t>
      </w:r>
      <w:r w:rsidRPr="006D2EEF">
        <w:rPr>
          <w:sz w:val="20"/>
          <w:szCs w:val="20"/>
        </w:rPr>
        <w:t>shall be re-examined radiographically and re-examination shall extend for the full length of the weld in which the repair has been carried out.</w:t>
      </w:r>
    </w:p>
    <w:p w14:paraId="005432C8" w14:textId="77777777" w:rsidR="00D867C5" w:rsidRPr="006D2EEF" w:rsidRDefault="00D867C5" w:rsidP="00D867C5">
      <w:pPr>
        <w:spacing w:before="7"/>
        <w:rPr>
          <w:sz w:val="20"/>
          <w:szCs w:val="20"/>
        </w:rPr>
      </w:pPr>
    </w:p>
    <w:p w14:paraId="392CC1C1" w14:textId="77777777" w:rsidR="00D867C5" w:rsidRPr="006D2EEF" w:rsidRDefault="00D867C5" w:rsidP="00D867C5">
      <w:pPr>
        <w:spacing w:before="93"/>
        <w:ind w:left="459"/>
        <w:rPr>
          <w:sz w:val="20"/>
          <w:szCs w:val="20"/>
        </w:rPr>
      </w:pPr>
      <w:r w:rsidRPr="006D2EEF">
        <w:rPr>
          <w:sz w:val="20"/>
          <w:szCs w:val="20"/>
        </w:rPr>
        <w:t>Repairs</w:t>
      </w:r>
    </w:p>
    <w:p w14:paraId="0511CB35" w14:textId="77777777" w:rsidR="00D867C5" w:rsidRPr="006D2EEF" w:rsidRDefault="00D867C5" w:rsidP="00D867C5">
      <w:pPr>
        <w:spacing w:before="5"/>
        <w:rPr>
          <w:sz w:val="20"/>
          <w:szCs w:val="20"/>
        </w:rPr>
      </w:pPr>
    </w:p>
    <w:p w14:paraId="16AD53B3" w14:textId="77777777" w:rsidR="00D867C5" w:rsidRPr="006D2EEF" w:rsidRDefault="00D867C5" w:rsidP="00542211">
      <w:pPr>
        <w:numPr>
          <w:ilvl w:val="0"/>
          <w:numId w:val="18"/>
        </w:numPr>
        <w:tabs>
          <w:tab w:val="left" w:pos="1175"/>
          <w:tab w:val="left" w:pos="1176"/>
        </w:tabs>
        <w:spacing w:before="60" w:after="60" w:line="259" w:lineRule="auto"/>
        <w:ind w:right="455" w:hanging="800"/>
        <w:jc w:val="both"/>
        <w:rPr>
          <w:sz w:val="20"/>
          <w:szCs w:val="20"/>
        </w:rPr>
      </w:pPr>
      <w:r w:rsidRPr="006D2EEF">
        <w:rPr>
          <w:sz w:val="20"/>
          <w:szCs w:val="20"/>
        </w:rPr>
        <w:t>Repairs of welded joints shall be permitted. Where repairs are required the defective weld metal shall be cut out, and the parent metal prepared by grinding and re-welded to the satisfaction of the Engineer.</w:t>
      </w:r>
    </w:p>
    <w:p w14:paraId="1270AA49" w14:textId="77777777" w:rsidR="00D867C5" w:rsidRPr="006D2EEF" w:rsidRDefault="00D867C5" w:rsidP="00542211">
      <w:pPr>
        <w:numPr>
          <w:ilvl w:val="0"/>
          <w:numId w:val="18"/>
        </w:numPr>
        <w:tabs>
          <w:tab w:val="left" w:pos="1175"/>
          <w:tab w:val="left" w:pos="1176"/>
        </w:tabs>
        <w:spacing w:before="60" w:after="60" w:line="259" w:lineRule="auto"/>
        <w:ind w:right="457" w:hanging="800"/>
        <w:jc w:val="both"/>
        <w:rPr>
          <w:sz w:val="20"/>
          <w:szCs w:val="20"/>
        </w:rPr>
      </w:pPr>
      <w:r w:rsidRPr="006D2EEF">
        <w:rPr>
          <w:sz w:val="20"/>
          <w:szCs w:val="20"/>
        </w:rPr>
        <w:t>The repairs procedure and performance, and welders employed on repairs shall be qualified in accordance with Appendix B of American Petroleum Institute Standard 5L. Each repair weld shall be marked with the welder’s identifying</w:t>
      </w:r>
      <w:r w:rsidRPr="006D2EEF">
        <w:rPr>
          <w:spacing w:val="-5"/>
          <w:sz w:val="20"/>
          <w:szCs w:val="20"/>
        </w:rPr>
        <w:t xml:space="preserve"> </w:t>
      </w:r>
      <w:r w:rsidRPr="006D2EEF">
        <w:rPr>
          <w:sz w:val="20"/>
          <w:szCs w:val="20"/>
        </w:rPr>
        <w:t>stamp.</w:t>
      </w:r>
    </w:p>
    <w:p w14:paraId="0741651A" w14:textId="77777777" w:rsidR="00D867C5" w:rsidRPr="006D2EEF" w:rsidRDefault="00D867C5" w:rsidP="00542211">
      <w:pPr>
        <w:numPr>
          <w:ilvl w:val="0"/>
          <w:numId w:val="18"/>
        </w:numPr>
        <w:tabs>
          <w:tab w:val="left" w:pos="1175"/>
          <w:tab w:val="left" w:pos="1176"/>
        </w:tabs>
        <w:spacing w:before="60" w:after="60" w:line="259" w:lineRule="auto"/>
        <w:ind w:right="456" w:hanging="800"/>
        <w:jc w:val="both"/>
        <w:rPr>
          <w:sz w:val="20"/>
          <w:szCs w:val="20"/>
        </w:rPr>
      </w:pPr>
      <w:r w:rsidRPr="006D2EEF">
        <w:rPr>
          <w:sz w:val="20"/>
          <w:szCs w:val="20"/>
        </w:rPr>
        <w:t>On discovery of reject welds the Engineer may, at his discretion, call for additional radiographic examination at the Contractor’s cost until it is shown that the necessary standard is being maintained</w:t>
      </w:r>
    </w:p>
    <w:p w14:paraId="72D03ADC" w14:textId="77777777" w:rsidR="00D867C5" w:rsidRPr="000B546D" w:rsidRDefault="00D867C5" w:rsidP="00542211">
      <w:pPr>
        <w:pStyle w:val="ListParagraph"/>
        <w:numPr>
          <w:ilvl w:val="3"/>
          <w:numId w:val="35"/>
        </w:numPr>
        <w:spacing w:before="240" w:after="240"/>
        <w:ind w:left="1454"/>
        <w:rPr>
          <w:b/>
          <w:bCs/>
        </w:rPr>
      </w:pPr>
      <w:r w:rsidRPr="000B546D">
        <w:rPr>
          <w:b/>
          <w:bCs/>
        </w:rPr>
        <w:t>Specials</w:t>
      </w:r>
    </w:p>
    <w:p w14:paraId="396EEE67" w14:textId="77777777" w:rsidR="00D867C5" w:rsidRPr="00521730" w:rsidRDefault="00D867C5" w:rsidP="00542211">
      <w:pPr>
        <w:numPr>
          <w:ilvl w:val="0"/>
          <w:numId w:val="18"/>
        </w:numPr>
        <w:tabs>
          <w:tab w:val="left" w:pos="1175"/>
          <w:tab w:val="left" w:pos="1176"/>
        </w:tabs>
        <w:spacing w:before="60" w:after="60" w:line="261" w:lineRule="auto"/>
        <w:ind w:right="456" w:hanging="800"/>
        <w:jc w:val="both"/>
        <w:rPr>
          <w:sz w:val="20"/>
          <w:szCs w:val="20"/>
        </w:rPr>
      </w:pPr>
      <w:r w:rsidRPr="00521730">
        <w:rPr>
          <w:sz w:val="20"/>
          <w:szCs w:val="20"/>
        </w:rPr>
        <w:t>The steel plate and/or coil shall be free from seams, cracks, laminations and other injurious defects. The external diameter shall conform to the relevant dimensions given in the schedules and</w:t>
      </w:r>
      <w:r w:rsidRPr="00521730">
        <w:rPr>
          <w:spacing w:val="-8"/>
          <w:sz w:val="20"/>
          <w:szCs w:val="20"/>
        </w:rPr>
        <w:t xml:space="preserve"> </w:t>
      </w:r>
      <w:r w:rsidRPr="00521730">
        <w:rPr>
          <w:sz w:val="20"/>
          <w:szCs w:val="20"/>
        </w:rPr>
        <w:t>the</w:t>
      </w:r>
      <w:r w:rsidRPr="00521730">
        <w:rPr>
          <w:spacing w:val="-6"/>
          <w:sz w:val="20"/>
          <w:szCs w:val="20"/>
        </w:rPr>
        <w:t xml:space="preserve"> </w:t>
      </w:r>
      <w:r w:rsidRPr="00521730">
        <w:rPr>
          <w:sz w:val="20"/>
          <w:szCs w:val="20"/>
        </w:rPr>
        <w:t>outside</w:t>
      </w:r>
      <w:r w:rsidRPr="00521730">
        <w:rPr>
          <w:spacing w:val="-7"/>
          <w:sz w:val="20"/>
          <w:szCs w:val="20"/>
        </w:rPr>
        <w:t xml:space="preserve"> </w:t>
      </w:r>
      <w:r w:rsidRPr="00521730">
        <w:rPr>
          <w:sz w:val="20"/>
          <w:szCs w:val="20"/>
        </w:rPr>
        <w:t>diameter</w:t>
      </w:r>
      <w:r w:rsidRPr="00521730">
        <w:rPr>
          <w:spacing w:val="-6"/>
          <w:sz w:val="20"/>
          <w:szCs w:val="20"/>
        </w:rPr>
        <w:t xml:space="preserve"> </w:t>
      </w:r>
      <w:r w:rsidRPr="00521730">
        <w:rPr>
          <w:sz w:val="20"/>
          <w:szCs w:val="20"/>
        </w:rPr>
        <w:t>and</w:t>
      </w:r>
      <w:r w:rsidRPr="00521730">
        <w:rPr>
          <w:spacing w:val="-7"/>
          <w:sz w:val="20"/>
          <w:szCs w:val="20"/>
        </w:rPr>
        <w:t xml:space="preserve"> </w:t>
      </w:r>
      <w:r w:rsidRPr="00521730">
        <w:rPr>
          <w:sz w:val="20"/>
          <w:szCs w:val="20"/>
        </w:rPr>
        <w:t>circumference</w:t>
      </w:r>
      <w:r w:rsidRPr="00521730">
        <w:rPr>
          <w:spacing w:val="-6"/>
          <w:sz w:val="20"/>
          <w:szCs w:val="20"/>
        </w:rPr>
        <w:t xml:space="preserve"> </w:t>
      </w:r>
      <w:r w:rsidRPr="00521730">
        <w:rPr>
          <w:sz w:val="20"/>
          <w:szCs w:val="20"/>
        </w:rPr>
        <w:t>of</w:t>
      </w:r>
      <w:r w:rsidRPr="00521730">
        <w:rPr>
          <w:spacing w:val="-5"/>
          <w:sz w:val="20"/>
          <w:szCs w:val="20"/>
        </w:rPr>
        <w:t xml:space="preserve"> </w:t>
      </w:r>
      <w:r w:rsidRPr="00521730">
        <w:rPr>
          <w:sz w:val="20"/>
          <w:szCs w:val="20"/>
        </w:rPr>
        <w:t>specials</w:t>
      </w:r>
      <w:r w:rsidRPr="00521730">
        <w:rPr>
          <w:spacing w:val="-5"/>
          <w:sz w:val="20"/>
          <w:szCs w:val="20"/>
        </w:rPr>
        <w:t xml:space="preserve"> </w:t>
      </w:r>
      <w:r w:rsidRPr="00521730">
        <w:rPr>
          <w:sz w:val="20"/>
          <w:szCs w:val="20"/>
        </w:rPr>
        <w:t>with</w:t>
      </w:r>
      <w:r w:rsidRPr="00521730">
        <w:rPr>
          <w:spacing w:val="-7"/>
          <w:sz w:val="20"/>
          <w:szCs w:val="20"/>
        </w:rPr>
        <w:t xml:space="preserve"> </w:t>
      </w:r>
      <w:r w:rsidRPr="00521730">
        <w:rPr>
          <w:sz w:val="20"/>
          <w:szCs w:val="20"/>
        </w:rPr>
        <w:t>a</w:t>
      </w:r>
      <w:r w:rsidRPr="00521730">
        <w:rPr>
          <w:spacing w:val="-7"/>
          <w:sz w:val="20"/>
          <w:szCs w:val="20"/>
        </w:rPr>
        <w:t xml:space="preserve"> </w:t>
      </w:r>
      <w:r w:rsidRPr="00521730">
        <w:rPr>
          <w:sz w:val="20"/>
          <w:szCs w:val="20"/>
        </w:rPr>
        <w:t>diameter</w:t>
      </w:r>
      <w:r w:rsidRPr="00521730">
        <w:rPr>
          <w:spacing w:val="-7"/>
          <w:sz w:val="20"/>
          <w:szCs w:val="20"/>
        </w:rPr>
        <w:t xml:space="preserve"> </w:t>
      </w:r>
      <w:r w:rsidRPr="00521730">
        <w:rPr>
          <w:sz w:val="20"/>
          <w:szCs w:val="20"/>
        </w:rPr>
        <w:t>exceeding</w:t>
      </w:r>
      <w:r w:rsidRPr="00521730">
        <w:rPr>
          <w:spacing w:val="-7"/>
          <w:sz w:val="20"/>
          <w:szCs w:val="20"/>
        </w:rPr>
        <w:t xml:space="preserve"> </w:t>
      </w:r>
      <w:r w:rsidRPr="00521730">
        <w:rPr>
          <w:sz w:val="20"/>
          <w:szCs w:val="20"/>
        </w:rPr>
        <w:t>400mm</w:t>
      </w:r>
      <w:r w:rsidRPr="00521730">
        <w:rPr>
          <w:spacing w:val="-7"/>
          <w:sz w:val="20"/>
          <w:szCs w:val="20"/>
        </w:rPr>
        <w:t xml:space="preserve"> </w:t>
      </w:r>
      <w:r w:rsidRPr="00521730">
        <w:rPr>
          <w:sz w:val="20"/>
          <w:szCs w:val="20"/>
        </w:rPr>
        <w:t>shall</w:t>
      </w:r>
      <w:r w:rsidRPr="00521730">
        <w:rPr>
          <w:spacing w:val="-6"/>
          <w:sz w:val="20"/>
          <w:szCs w:val="20"/>
        </w:rPr>
        <w:t xml:space="preserve"> </w:t>
      </w:r>
      <w:r w:rsidRPr="00521730">
        <w:rPr>
          <w:sz w:val="20"/>
          <w:szCs w:val="20"/>
        </w:rPr>
        <w:t>be subject to tolerances of + 300mm and ± 6mm</w:t>
      </w:r>
      <w:r w:rsidRPr="00521730">
        <w:rPr>
          <w:spacing w:val="-16"/>
          <w:sz w:val="20"/>
          <w:szCs w:val="20"/>
        </w:rPr>
        <w:t xml:space="preserve"> </w:t>
      </w:r>
      <w:r w:rsidRPr="00521730">
        <w:rPr>
          <w:sz w:val="20"/>
          <w:szCs w:val="20"/>
        </w:rPr>
        <w:t>respectively.</w:t>
      </w:r>
    </w:p>
    <w:p w14:paraId="6FBCAF38" w14:textId="77777777" w:rsidR="00D867C5" w:rsidRPr="00521730" w:rsidRDefault="00D867C5" w:rsidP="00542211">
      <w:pPr>
        <w:numPr>
          <w:ilvl w:val="0"/>
          <w:numId w:val="18"/>
        </w:numPr>
        <w:tabs>
          <w:tab w:val="left" w:pos="1175"/>
          <w:tab w:val="left" w:pos="1176"/>
        </w:tabs>
        <w:spacing w:before="60" w:after="60" w:line="256" w:lineRule="auto"/>
        <w:ind w:right="455" w:hanging="800"/>
        <w:jc w:val="both"/>
        <w:rPr>
          <w:sz w:val="20"/>
          <w:szCs w:val="20"/>
        </w:rPr>
      </w:pPr>
      <w:r w:rsidRPr="00521730">
        <w:rPr>
          <w:sz w:val="20"/>
          <w:szCs w:val="20"/>
        </w:rPr>
        <w:t>Ends of specials shall be cleanly cut and be free from burrs. The ends shall not deviate more that 3mm at any point from a true plane at right angles to the axis of the</w:t>
      </w:r>
      <w:r w:rsidRPr="00521730">
        <w:rPr>
          <w:spacing w:val="-24"/>
          <w:sz w:val="20"/>
          <w:szCs w:val="20"/>
        </w:rPr>
        <w:t xml:space="preserve"> </w:t>
      </w:r>
      <w:r w:rsidRPr="00521730">
        <w:rPr>
          <w:sz w:val="20"/>
          <w:szCs w:val="20"/>
        </w:rPr>
        <w:t>pipe.</w:t>
      </w:r>
    </w:p>
    <w:p w14:paraId="349AF453" w14:textId="77777777" w:rsidR="00D867C5" w:rsidRPr="00521730" w:rsidRDefault="00D867C5" w:rsidP="00542211">
      <w:pPr>
        <w:numPr>
          <w:ilvl w:val="0"/>
          <w:numId w:val="18"/>
        </w:numPr>
        <w:tabs>
          <w:tab w:val="left" w:pos="1175"/>
          <w:tab w:val="left" w:pos="1176"/>
        </w:tabs>
        <w:spacing w:before="60" w:after="60" w:line="259" w:lineRule="auto"/>
        <w:ind w:right="454" w:hanging="800"/>
        <w:jc w:val="both"/>
        <w:rPr>
          <w:sz w:val="20"/>
          <w:szCs w:val="20"/>
        </w:rPr>
      </w:pPr>
      <w:r w:rsidRPr="00521730">
        <w:rPr>
          <w:sz w:val="20"/>
          <w:szCs w:val="20"/>
        </w:rPr>
        <w:t>Where pipes are to be joined by butt welding the ends shall be bevelled to an angle of 30 ± 5 degrees measured from a plane perpendicular to the axis of the pipe, and shall include a root face of 2mm ± 1mm. (Refer to Drawing No.</w:t>
      </w:r>
      <w:r w:rsidRPr="00521730">
        <w:rPr>
          <w:spacing w:val="-7"/>
          <w:sz w:val="20"/>
          <w:szCs w:val="20"/>
        </w:rPr>
        <w:t xml:space="preserve"> </w:t>
      </w:r>
      <w:r w:rsidRPr="00521730">
        <w:rPr>
          <w:sz w:val="20"/>
          <w:szCs w:val="20"/>
        </w:rPr>
        <w:t>RA23557)</w:t>
      </w:r>
    </w:p>
    <w:p w14:paraId="379BED18" w14:textId="77777777" w:rsidR="00D867C5" w:rsidRPr="00521730" w:rsidRDefault="00D867C5" w:rsidP="00542211">
      <w:pPr>
        <w:numPr>
          <w:ilvl w:val="0"/>
          <w:numId w:val="18"/>
        </w:numPr>
        <w:tabs>
          <w:tab w:val="left" w:pos="1175"/>
          <w:tab w:val="left" w:pos="1176"/>
        </w:tabs>
        <w:spacing w:before="60" w:after="60" w:line="259" w:lineRule="auto"/>
        <w:ind w:right="454" w:hanging="800"/>
        <w:jc w:val="both"/>
        <w:rPr>
          <w:sz w:val="20"/>
          <w:szCs w:val="20"/>
        </w:rPr>
      </w:pPr>
      <w:r w:rsidRPr="00521730">
        <w:rPr>
          <w:sz w:val="20"/>
          <w:szCs w:val="20"/>
        </w:rPr>
        <w:t>Care should be taken not to tamper with the stiffeners and compromise the pipe stability.</w:t>
      </w:r>
    </w:p>
    <w:p w14:paraId="73E37C7F" w14:textId="77777777" w:rsidR="00D867C5" w:rsidRPr="00D867C5" w:rsidRDefault="00D867C5" w:rsidP="00D867C5">
      <w:pPr>
        <w:spacing w:before="10"/>
        <w:rPr>
          <w:sz w:val="20"/>
          <w:szCs w:val="19"/>
        </w:rPr>
      </w:pPr>
    </w:p>
    <w:p w14:paraId="792BF89D" w14:textId="77777777" w:rsidR="00D867C5" w:rsidRPr="000B546D" w:rsidRDefault="00D867C5" w:rsidP="00542211">
      <w:pPr>
        <w:pStyle w:val="ListParagraph"/>
        <w:numPr>
          <w:ilvl w:val="3"/>
          <w:numId w:val="35"/>
        </w:numPr>
        <w:spacing w:before="240" w:after="240"/>
        <w:ind w:left="1454"/>
        <w:rPr>
          <w:b/>
          <w:bCs/>
        </w:rPr>
      </w:pPr>
      <w:r w:rsidRPr="000B546D">
        <w:rPr>
          <w:b/>
          <w:bCs/>
        </w:rPr>
        <w:t>Welding</w:t>
      </w:r>
    </w:p>
    <w:p w14:paraId="26ED8F34" w14:textId="77777777" w:rsidR="00D867C5" w:rsidRPr="00D867C5" w:rsidRDefault="00D867C5" w:rsidP="00D867C5">
      <w:pPr>
        <w:spacing w:before="5"/>
        <w:rPr>
          <w:b/>
          <w:i/>
          <w:szCs w:val="19"/>
        </w:rPr>
      </w:pPr>
    </w:p>
    <w:p w14:paraId="029B9496" w14:textId="77777777" w:rsidR="00D867C5" w:rsidRPr="00521730" w:rsidRDefault="00D867C5" w:rsidP="00542211">
      <w:pPr>
        <w:numPr>
          <w:ilvl w:val="0"/>
          <w:numId w:val="18"/>
        </w:numPr>
        <w:tabs>
          <w:tab w:val="left" w:pos="1175"/>
          <w:tab w:val="left" w:pos="1176"/>
        </w:tabs>
        <w:spacing w:line="504" w:lineRule="auto"/>
        <w:ind w:left="375" w:right="1401" w:firstLine="0"/>
        <w:rPr>
          <w:sz w:val="20"/>
          <w:szCs w:val="20"/>
        </w:rPr>
      </w:pPr>
      <w:r w:rsidRPr="00521730">
        <w:rPr>
          <w:sz w:val="20"/>
          <w:szCs w:val="20"/>
        </w:rPr>
        <w:t>Welding</w:t>
      </w:r>
      <w:r w:rsidRPr="00521730">
        <w:rPr>
          <w:spacing w:val="-10"/>
          <w:sz w:val="20"/>
          <w:szCs w:val="20"/>
        </w:rPr>
        <w:t xml:space="preserve"> </w:t>
      </w:r>
      <w:r w:rsidRPr="00521730">
        <w:rPr>
          <w:sz w:val="20"/>
          <w:szCs w:val="20"/>
        </w:rPr>
        <w:t>shall</w:t>
      </w:r>
      <w:r w:rsidRPr="00521730">
        <w:rPr>
          <w:spacing w:val="-8"/>
          <w:sz w:val="20"/>
          <w:szCs w:val="20"/>
        </w:rPr>
        <w:t xml:space="preserve"> </w:t>
      </w:r>
      <w:r w:rsidRPr="00521730">
        <w:rPr>
          <w:sz w:val="20"/>
          <w:szCs w:val="20"/>
        </w:rPr>
        <w:t>be</w:t>
      </w:r>
      <w:r w:rsidRPr="00521730">
        <w:rPr>
          <w:spacing w:val="-9"/>
          <w:sz w:val="20"/>
          <w:szCs w:val="20"/>
        </w:rPr>
        <w:t xml:space="preserve"> </w:t>
      </w:r>
      <w:r w:rsidRPr="00521730">
        <w:rPr>
          <w:sz w:val="20"/>
          <w:szCs w:val="20"/>
        </w:rPr>
        <w:t>in</w:t>
      </w:r>
      <w:r w:rsidRPr="00521730">
        <w:rPr>
          <w:spacing w:val="-9"/>
          <w:sz w:val="20"/>
          <w:szCs w:val="20"/>
        </w:rPr>
        <w:t xml:space="preserve"> </w:t>
      </w:r>
      <w:r w:rsidRPr="00521730">
        <w:rPr>
          <w:sz w:val="20"/>
          <w:szCs w:val="20"/>
        </w:rPr>
        <w:t>accordance</w:t>
      </w:r>
      <w:r w:rsidRPr="00521730">
        <w:rPr>
          <w:spacing w:val="-9"/>
          <w:sz w:val="20"/>
          <w:szCs w:val="20"/>
        </w:rPr>
        <w:t xml:space="preserve"> </w:t>
      </w:r>
      <w:r w:rsidRPr="00521730">
        <w:rPr>
          <w:sz w:val="20"/>
          <w:szCs w:val="20"/>
        </w:rPr>
        <w:t>with</w:t>
      </w:r>
      <w:r w:rsidRPr="00521730">
        <w:rPr>
          <w:spacing w:val="-9"/>
          <w:sz w:val="20"/>
          <w:szCs w:val="20"/>
        </w:rPr>
        <w:t xml:space="preserve"> </w:t>
      </w:r>
      <w:r w:rsidRPr="00521730">
        <w:rPr>
          <w:sz w:val="20"/>
          <w:szCs w:val="20"/>
        </w:rPr>
        <w:t>American</w:t>
      </w:r>
      <w:r w:rsidRPr="00521730">
        <w:rPr>
          <w:spacing w:val="-9"/>
          <w:sz w:val="20"/>
          <w:szCs w:val="20"/>
        </w:rPr>
        <w:t xml:space="preserve"> </w:t>
      </w:r>
      <w:r w:rsidRPr="00521730">
        <w:rPr>
          <w:sz w:val="20"/>
          <w:szCs w:val="20"/>
        </w:rPr>
        <w:t>Petroleum</w:t>
      </w:r>
      <w:r w:rsidRPr="00521730">
        <w:rPr>
          <w:spacing w:val="-9"/>
          <w:sz w:val="20"/>
          <w:szCs w:val="20"/>
        </w:rPr>
        <w:t xml:space="preserve"> </w:t>
      </w:r>
      <w:r w:rsidRPr="00521730">
        <w:rPr>
          <w:sz w:val="20"/>
          <w:szCs w:val="20"/>
        </w:rPr>
        <w:t>Institute</w:t>
      </w:r>
      <w:r w:rsidRPr="00521730">
        <w:rPr>
          <w:spacing w:val="-10"/>
          <w:sz w:val="20"/>
          <w:szCs w:val="20"/>
        </w:rPr>
        <w:t xml:space="preserve"> </w:t>
      </w:r>
      <w:r w:rsidRPr="00521730">
        <w:rPr>
          <w:sz w:val="20"/>
          <w:szCs w:val="20"/>
        </w:rPr>
        <w:t>API</w:t>
      </w:r>
      <w:r w:rsidRPr="00521730">
        <w:rPr>
          <w:spacing w:val="-9"/>
          <w:sz w:val="20"/>
          <w:szCs w:val="20"/>
        </w:rPr>
        <w:t xml:space="preserve"> </w:t>
      </w:r>
      <w:r w:rsidRPr="00521730">
        <w:rPr>
          <w:sz w:val="20"/>
          <w:szCs w:val="20"/>
        </w:rPr>
        <w:t>1104</w:t>
      </w:r>
      <w:r w:rsidRPr="00521730">
        <w:rPr>
          <w:spacing w:val="-10"/>
          <w:sz w:val="20"/>
          <w:szCs w:val="20"/>
        </w:rPr>
        <w:t xml:space="preserve"> </w:t>
      </w:r>
      <w:r w:rsidRPr="00521730">
        <w:rPr>
          <w:sz w:val="20"/>
          <w:szCs w:val="20"/>
        </w:rPr>
        <w:t>and</w:t>
      </w:r>
      <w:r w:rsidRPr="00521730">
        <w:rPr>
          <w:spacing w:val="-9"/>
          <w:sz w:val="20"/>
          <w:szCs w:val="20"/>
        </w:rPr>
        <w:t xml:space="preserve"> </w:t>
      </w:r>
      <w:r w:rsidRPr="00521730">
        <w:rPr>
          <w:sz w:val="20"/>
          <w:szCs w:val="20"/>
        </w:rPr>
        <w:t>API</w:t>
      </w:r>
      <w:r w:rsidRPr="00521730">
        <w:rPr>
          <w:spacing w:val="-8"/>
          <w:sz w:val="20"/>
          <w:szCs w:val="20"/>
        </w:rPr>
        <w:t xml:space="preserve"> </w:t>
      </w:r>
      <w:r w:rsidRPr="00521730">
        <w:rPr>
          <w:sz w:val="20"/>
          <w:szCs w:val="20"/>
        </w:rPr>
        <w:t>5L. Welding</w:t>
      </w:r>
      <w:r w:rsidRPr="00521730">
        <w:rPr>
          <w:spacing w:val="-3"/>
          <w:sz w:val="20"/>
          <w:szCs w:val="20"/>
        </w:rPr>
        <w:t xml:space="preserve"> </w:t>
      </w:r>
      <w:r w:rsidRPr="00521730">
        <w:rPr>
          <w:sz w:val="20"/>
          <w:szCs w:val="20"/>
        </w:rPr>
        <w:t>Tests</w:t>
      </w:r>
    </w:p>
    <w:p w14:paraId="259FF80A" w14:textId="77777777" w:rsidR="00D867C5" w:rsidRPr="00521730" w:rsidRDefault="00D867C5" w:rsidP="00542211">
      <w:pPr>
        <w:numPr>
          <w:ilvl w:val="0"/>
          <w:numId w:val="18"/>
        </w:numPr>
        <w:tabs>
          <w:tab w:val="left" w:pos="1175"/>
          <w:tab w:val="left" w:pos="1176"/>
        </w:tabs>
        <w:spacing w:before="60" w:after="60" w:line="256" w:lineRule="auto"/>
        <w:ind w:right="456" w:hanging="800"/>
        <w:jc w:val="both"/>
        <w:rPr>
          <w:sz w:val="20"/>
          <w:szCs w:val="20"/>
        </w:rPr>
      </w:pPr>
      <w:r w:rsidRPr="00521730">
        <w:rPr>
          <w:sz w:val="20"/>
          <w:szCs w:val="20"/>
        </w:rPr>
        <w:t>All weld tests need to be conducted in accordance to TS 2.7.3</w:t>
      </w:r>
    </w:p>
    <w:p w14:paraId="04FB5E4C" w14:textId="77777777" w:rsidR="00D867C5" w:rsidRPr="00521730" w:rsidRDefault="00D867C5" w:rsidP="00542211">
      <w:pPr>
        <w:numPr>
          <w:ilvl w:val="0"/>
          <w:numId w:val="18"/>
        </w:numPr>
        <w:tabs>
          <w:tab w:val="left" w:pos="1175"/>
          <w:tab w:val="left" w:pos="1176"/>
        </w:tabs>
        <w:spacing w:before="60" w:after="60" w:line="256" w:lineRule="auto"/>
        <w:ind w:right="456" w:hanging="800"/>
        <w:jc w:val="both"/>
        <w:rPr>
          <w:sz w:val="20"/>
          <w:szCs w:val="20"/>
        </w:rPr>
      </w:pPr>
      <w:r w:rsidRPr="00521730">
        <w:rPr>
          <w:sz w:val="20"/>
          <w:szCs w:val="20"/>
        </w:rPr>
        <w:t>The Contractor shall supply all equipment and carry out radiographic examination of the full length of all welds made on specials with a diameter of 500mm and</w:t>
      </w:r>
      <w:r w:rsidRPr="00521730">
        <w:rPr>
          <w:spacing w:val="-23"/>
          <w:sz w:val="20"/>
          <w:szCs w:val="20"/>
        </w:rPr>
        <w:t xml:space="preserve"> </w:t>
      </w:r>
      <w:r w:rsidRPr="00521730">
        <w:rPr>
          <w:sz w:val="20"/>
          <w:szCs w:val="20"/>
        </w:rPr>
        <w:t>upward.</w:t>
      </w:r>
    </w:p>
    <w:p w14:paraId="3A5D38BD" w14:textId="77777777" w:rsidR="00D867C5" w:rsidRPr="00521730" w:rsidRDefault="00D867C5" w:rsidP="00521730">
      <w:pPr>
        <w:spacing w:before="60" w:after="60"/>
        <w:rPr>
          <w:sz w:val="20"/>
          <w:szCs w:val="20"/>
        </w:rPr>
      </w:pPr>
    </w:p>
    <w:p w14:paraId="25568E2B" w14:textId="77777777" w:rsidR="00D867C5" w:rsidRPr="00521730" w:rsidRDefault="00D867C5" w:rsidP="00D867C5">
      <w:pPr>
        <w:ind w:left="375"/>
        <w:rPr>
          <w:sz w:val="20"/>
          <w:szCs w:val="20"/>
        </w:rPr>
      </w:pPr>
      <w:r w:rsidRPr="00521730">
        <w:rPr>
          <w:sz w:val="20"/>
          <w:szCs w:val="20"/>
        </w:rPr>
        <w:t>Test of specials with a diameter below 500mm.</w:t>
      </w:r>
    </w:p>
    <w:p w14:paraId="0498C37E" w14:textId="77777777" w:rsidR="00D867C5" w:rsidRPr="00521730" w:rsidRDefault="00D867C5" w:rsidP="00D867C5">
      <w:pPr>
        <w:spacing w:before="7"/>
        <w:rPr>
          <w:sz w:val="20"/>
          <w:szCs w:val="20"/>
        </w:rPr>
      </w:pPr>
    </w:p>
    <w:p w14:paraId="73907144" w14:textId="77777777" w:rsidR="00D867C5" w:rsidRPr="00521730" w:rsidRDefault="00D867C5" w:rsidP="00542211">
      <w:pPr>
        <w:numPr>
          <w:ilvl w:val="0"/>
          <w:numId w:val="18"/>
        </w:numPr>
        <w:tabs>
          <w:tab w:val="left" w:pos="1175"/>
          <w:tab w:val="left" w:pos="1176"/>
        </w:tabs>
        <w:spacing w:line="259" w:lineRule="auto"/>
        <w:ind w:right="453" w:hanging="800"/>
        <w:jc w:val="both"/>
        <w:rPr>
          <w:sz w:val="20"/>
          <w:szCs w:val="20"/>
        </w:rPr>
      </w:pPr>
      <w:r w:rsidRPr="00521730">
        <w:rPr>
          <w:sz w:val="20"/>
          <w:szCs w:val="20"/>
        </w:rPr>
        <w:t>All piping used for the fabrication of specials shall be subject to an approved hydrostatic test to a pressure that will result in a stress of 85 per cent of the guaranteed minimum yield strength for the steel</w:t>
      </w:r>
      <w:r w:rsidRPr="00521730">
        <w:rPr>
          <w:spacing w:val="-2"/>
          <w:sz w:val="20"/>
          <w:szCs w:val="20"/>
        </w:rPr>
        <w:t xml:space="preserve"> </w:t>
      </w:r>
      <w:r w:rsidRPr="00521730">
        <w:rPr>
          <w:sz w:val="20"/>
          <w:szCs w:val="20"/>
        </w:rPr>
        <w:t>plate.</w:t>
      </w:r>
    </w:p>
    <w:p w14:paraId="07563C43" w14:textId="77777777" w:rsidR="00530222" w:rsidRPr="00D867C5" w:rsidRDefault="00530222" w:rsidP="00D867C5">
      <w:pPr>
        <w:spacing w:before="10"/>
        <w:rPr>
          <w:sz w:val="20"/>
          <w:szCs w:val="19"/>
        </w:rPr>
      </w:pPr>
    </w:p>
    <w:p w14:paraId="125281E0" w14:textId="77777777" w:rsidR="00D867C5" w:rsidRPr="00521730" w:rsidRDefault="00D867C5" w:rsidP="00D867C5">
      <w:pPr>
        <w:ind w:left="375"/>
        <w:rPr>
          <w:sz w:val="20"/>
          <w:szCs w:val="20"/>
        </w:rPr>
      </w:pPr>
      <w:r w:rsidRPr="00521730">
        <w:rPr>
          <w:sz w:val="20"/>
          <w:szCs w:val="20"/>
        </w:rPr>
        <w:t>Repairs</w:t>
      </w:r>
    </w:p>
    <w:p w14:paraId="024D364F" w14:textId="77777777" w:rsidR="00D867C5" w:rsidRPr="00521730" w:rsidRDefault="00D867C5" w:rsidP="00D867C5">
      <w:pPr>
        <w:spacing w:before="4"/>
        <w:rPr>
          <w:sz w:val="20"/>
          <w:szCs w:val="20"/>
        </w:rPr>
      </w:pPr>
    </w:p>
    <w:p w14:paraId="6729368F" w14:textId="77777777" w:rsidR="00D867C5" w:rsidRPr="00521730" w:rsidRDefault="00D867C5" w:rsidP="00542211">
      <w:pPr>
        <w:numPr>
          <w:ilvl w:val="0"/>
          <w:numId w:val="18"/>
        </w:numPr>
        <w:tabs>
          <w:tab w:val="left" w:pos="1175"/>
          <w:tab w:val="left" w:pos="1176"/>
        </w:tabs>
        <w:ind w:hanging="800"/>
        <w:rPr>
          <w:sz w:val="20"/>
          <w:szCs w:val="20"/>
        </w:rPr>
      </w:pPr>
      <w:r w:rsidRPr="00521730">
        <w:rPr>
          <w:sz w:val="20"/>
          <w:szCs w:val="20"/>
        </w:rPr>
        <w:t>Repairs of welded joints shall be</w:t>
      </w:r>
      <w:r w:rsidRPr="00521730">
        <w:rPr>
          <w:spacing w:val="-9"/>
          <w:sz w:val="20"/>
          <w:szCs w:val="20"/>
        </w:rPr>
        <w:t xml:space="preserve"> </w:t>
      </w:r>
      <w:r w:rsidRPr="00521730">
        <w:rPr>
          <w:sz w:val="20"/>
          <w:szCs w:val="20"/>
        </w:rPr>
        <w:t>permitted.</w:t>
      </w:r>
    </w:p>
    <w:p w14:paraId="331EFF31" w14:textId="77777777" w:rsidR="00D867C5" w:rsidRPr="00521730" w:rsidRDefault="00D867C5" w:rsidP="00D867C5">
      <w:pPr>
        <w:spacing w:before="2"/>
        <w:rPr>
          <w:sz w:val="20"/>
          <w:szCs w:val="20"/>
        </w:rPr>
      </w:pPr>
    </w:p>
    <w:p w14:paraId="4730D337" w14:textId="77777777" w:rsidR="00521730" w:rsidRPr="00521730" w:rsidRDefault="00521730" w:rsidP="00D867C5">
      <w:pPr>
        <w:ind w:left="375"/>
        <w:rPr>
          <w:sz w:val="20"/>
          <w:szCs w:val="20"/>
        </w:rPr>
      </w:pPr>
    </w:p>
    <w:p w14:paraId="3723CBB5" w14:textId="77777777" w:rsidR="00D867C5" w:rsidRPr="00521730" w:rsidRDefault="00D867C5" w:rsidP="00D867C5">
      <w:pPr>
        <w:ind w:left="375"/>
        <w:rPr>
          <w:sz w:val="20"/>
          <w:szCs w:val="20"/>
        </w:rPr>
      </w:pPr>
      <w:r w:rsidRPr="00521730">
        <w:rPr>
          <w:sz w:val="20"/>
          <w:szCs w:val="20"/>
        </w:rPr>
        <w:t>Cleaning</w:t>
      </w:r>
    </w:p>
    <w:p w14:paraId="734AB9B7" w14:textId="77777777" w:rsidR="00D867C5" w:rsidRPr="00521730" w:rsidRDefault="00D867C5" w:rsidP="00D867C5">
      <w:pPr>
        <w:spacing w:before="4"/>
        <w:rPr>
          <w:sz w:val="20"/>
          <w:szCs w:val="20"/>
        </w:rPr>
      </w:pPr>
    </w:p>
    <w:p w14:paraId="14C38EF4" w14:textId="77777777" w:rsidR="00D867C5" w:rsidRPr="00521730" w:rsidRDefault="00D867C5" w:rsidP="00542211">
      <w:pPr>
        <w:numPr>
          <w:ilvl w:val="0"/>
          <w:numId w:val="18"/>
        </w:numPr>
        <w:tabs>
          <w:tab w:val="left" w:pos="1175"/>
          <w:tab w:val="left" w:pos="1176"/>
        </w:tabs>
        <w:spacing w:line="259" w:lineRule="auto"/>
        <w:ind w:right="453" w:hanging="800"/>
        <w:jc w:val="both"/>
        <w:rPr>
          <w:sz w:val="20"/>
          <w:szCs w:val="20"/>
        </w:rPr>
      </w:pPr>
      <w:r w:rsidRPr="00521730">
        <w:rPr>
          <w:sz w:val="20"/>
          <w:szCs w:val="20"/>
        </w:rPr>
        <w:t>Each steel special shall be thoroughly cleaned and freed from all mill scale, foreign matter or rust especially along the weld and shall be approved by the Inspector immediately before coating. The exterior and interior of the special shall be cleaned by steel shot blasting and will not be accepted unless the operation provides a roughened surface equivalent to SA 2½ of Swedish Specification SIS</w:t>
      </w:r>
      <w:r w:rsidRPr="00521730">
        <w:rPr>
          <w:spacing w:val="-1"/>
          <w:sz w:val="20"/>
          <w:szCs w:val="20"/>
        </w:rPr>
        <w:t xml:space="preserve"> </w:t>
      </w:r>
      <w:r w:rsidRPr="00521730">
        <w:rPr>
          <w:sz w:val="20"/>
          <w:szCs w:val="20"/>
        </w:rPr>
        <w:t>055900-1967.</w:t>
      </w:r>
    </w:p>
    <w:p w14:paraId="2D4FE8A7" w14:textId="77777777" w:rsidR="00D867C5" w:rsidRPr="00521730" w:rsidRDefault="00D867C5" w:rsidP="00D867C5">
      <w:pPr>
        <w:spacing w:before="121"/>
        <w:ind w:left="375"/>
        <w:rPr>
          <w:sz w:val="20"/>
          <w:szCs w:val="20"/>
        </w:rPr>
      </w:pPr>
      <w:r w:rsidRPr="00521730">
        <w:rPr>
          <w:sz w:val="20"/>
          <w:szCs w:val="20"/>
        </w:rPr>
        <w:t>Coatings</w:t>
      </w:r>
    </w:p>
    <w:p w14:paraId="6D9D297B" w14:textId="77777777" w:rsidR="00D867C5" w:rsidRPr="00521730" w:rsidRDefault="00D867C5" w:rsidP="00D867C5">
      <w:pPr>
        <w:spacing w:before="2"/>
        <w:rPr>
          <w:sz w:val="20"/>
          <w:szCs w:val="20"/>
        </w:rPr>
      </w:pPr>
    </w:p>
    <w:p w14:paraId="414D3338" w14:textId="77777777" w:rsidR="00D867C5" w:rsidRPr="00521730" w:rsidRDefault="00D867C5" w:rsidP="00542211">
      <w:pPr>
        <w:numPr>
          <w:ilvl w:val="0"/>
          <w:numId w:val="18"/>
        </w:numPr>
        <w:tabs>
          <w:tab w:val="left" w:pos="1175"/>
          <w:tab w:val="left" w:pos="1176"/>
        </w:tabs>
        <w:spacing w:before="60" w:after="60"/>
        <w:ind w:hanging="800"/>
        <w:rPr>
          <w:sz w:val="20"/>
          <w:szCs w:val="20"/>
        </w:rPr>
      </w:pPr>
      <w:r w:rsidRPr="00521730">
        <w:rPr>
          <w:sz w:val="20"/>
          <w:szCs w:val="20"/>
        </w:rPr>
        <w:t>After cleaning and inspection, the external surface shall be</w:t>
      </w:r>
      <w:r w:rsidRPr="00521730">
        <w:rPr>
          <w:spacing w:val="-19"/>
          <w:sz w:val="20"/>
          <w:szCs w:val="20"/>
        </w:rPr>
        <w:t xml:space="preserve"> </w:t>
      </w:r>
      <w:r w:rsidRPr="00521730">
        <w:rPr>
          <w:sz w:val="20"/>
          <w:szCs w:val="20"/>
        </w:rPr>
        <w:t>treated.</w:t>
      </w:r>
    </w:p>
    <w:p w14:paraId="49B2B599" w14:textId="77777777" w:rsidR="00D867C5" w:rsidRPr="00521730" w:rsidRDefault="00D867C5" w:rsidP="00542211">
      <w:pPr>
        <w:numPr>
          <w:ilvl w:val="0"/>
          <w:numId w:val="18"/>
        </w:numPr>
        <w:tabs>
          <w:tab w:val="left" w:pos="1175"/>
          <w:tab w:val="left" w:pos="1176"/>
        </w:tabs>
        <w:spacing w:before="60" w:after="60"/>
        <w:ind w:hanging="800"/>
        <w:rPr>
          <w:sz w:val="20"/>
          <w:szCs w:val="20"/>
        </w:rPr>
      </w:pPr>
      <w:r w:rsidRPr="00521730">
        <w:rPr>
          <w:sz w:val="20"/>
          <w:szCs w:val="20"/>
        </w:rPr>
        <w:t>After cleaning and inspection, the internal surface shall be</w:t>
      </w:r>
      <w:r w:rsidRPr="00521730">
        <w:rPr>
          <w:spacing w:val="-17"/>
          <w:sz w:val="20"/>
          <w:szCs w:val="20"/>
        </w:rPr>
        <w:t xml:space="preserve"> </w:t>
      </w:r>
      <w:r w:rsidRPr="00521730">
        <w:rPr>
          <w:sz w:val="20"/>
          <w:szCs w:val="20"/>
        </w:rPr>
        <w:t>treated.</w:t>
      </w:r>
    </w:p>
    <w:p w14:paraId="67ED88A5" w14:textId="77777777" w:rsidR="00D867C5" w:rsidRPr="00D867C5" w:rsidRDefault="00D867C5" w:rsidP="00D867C5">
      <w:pPr>
        <w:spacing w:before="1"/>
        <w:rPr>
          <w:szCs w:val="19"/>
        </w:rPr>
      </w:pPr>
    </w:p>
    <w:p w14:paraId="1EA00885" w14:textId="77777777" w:rsidR="00D867C5" w:rsidRPr="000B546D" w:rsidRDefault="00D867C5" w:rsidP="00542211">
      <w:pPr>
        <w:pStyle w:val="ListParagraph"/>
        <w:numPr>
          <w:ilvl w:val="3"/>
          <w:numId w:val="35"/>
        </w:numPr>
        <w:spacing w:before="240" w:after="240"/>
        <w:ind w:left="1454"/>
        <w:rPr>
          <w:b/>
          <w:bCs/>
        </w:rPr>
      </w:pPr>
      <w:r w:rsidRPr="000B546D">
        <w:rPr>
          <w:b/>
          <w:bCs/>
        </w:rPr>
        <w:t>Cleaning</w:t>
      </w:r>
    </w:p>
    <w:p w14:paraId="7C73A357" w14:textId="77777777" w:rsidR="00D867C5" w:rsidRPr="00D867C5" w:rsidRDefault="00D867C5" w:rsidP="00D867C5">
      <w:pPr>
        <w:spacing w:before="6"/>
        <w:rPr>
          <w:b/>
          <w:i/>
          <w:szCs w:val="19"/>
        </w:rPr>
      </w:pPr>
    </w:p>
    <w:p w14:paraId="7B4E3651" w14:textId="77777777" w:rsidR="00D867C5" w:rsidRPr="00521730" w:rsidRDefault="00D867C5" w:rsidP="00542211">
      <w:pPr>
        <w:numPr>
          <w:ilvl w:val="0"/>
          <w:numId w:val="18"/>
        </w:numPr>
        <w:tabs>
          <w:tab w:val="left" w:pos="1175"/>
          <w:tab w:val="left" w:pos="1176"/>
        </w:tabs>
        <w:spacing w:before="60" w:line="259" w:lineRule="auto"/>
        <w:ind w:right="455" w:hanging="800"/>
        <w:jc w:val="both"/>
        <w:rPr>
          <w:sz w:val="20"/>
          <w:szCs w:val="20"/>
        </w:rPr>
      </w:pPr>
      <w:r w:rsidRPr="00521730">
        <w:rPr>
          <w:sz w:val="20"/>
          <w:szCs w:val="20"/>
        </w:rPr>
        <w:t>The interior of the pipes shall be swept clean at the start of each working shift and more frequently if required by the Engineer. Particular care is to be taken to prevent the tramping in of sand grains. No</w:t>
      </w:r>
      <w:r w:rsidRPr="00521730">
        <w:rPr>
          <w:spacing w:val="-8"/>
          <w:sz w:val="20"/>
          <w:szCs w:val="20"/>
        </w:rPr>
        <w:t xml:space="preserve"> </w:t>
      </w:r>
      <w:r w:rsidRPr="00521730">
        <w:rPr>
          <w:sz w:val="20"/>
          <w:szCs w:val="20"/>
        </w:rPr>
        <w:t>equipment</w:t>
      </w:r>
      <w:r w:rsidRPr="00521730">
        <w:rPr>
          <w:spacing w:val="-8"/>
          <w:sz w:val="20"/>
          <w:szCs w:val="20"/>
        </w:rPr>
        <w:t xml:space="preserve"> </w:t>
      </w:r>
      <w:r w:rsidRPr="00521730">
        <w:rPr>
          <w:sz w:val="20"/>
          <w:szCs w:val="20"/>
        </w:rPr>
        <w:t>other</w:t>
      </w:r>
      <w:r w:rsidRPr="00521730">
        <w:rPr>
          <w:spacing w:val="-8"/>
          <w:sz w:val="20"/>
          <w:szCs w:val="20"/>
        </w:rPr>
        <w:t xml:space="preserve"> </w:t>
      </w:r>
      <w:r w:rsidRPr="00521730">
        <w:rPr>
          <w:sz w:val="20"/>
          <w:szCs w:val="20"/>
        </w:rPr>
        <w:t>than</w:t>
      </w:r>
      <w:r w:rsidRPr="00521730">
        <w:rPr>
          <w:spacing w:val="-7"/>
          <w:sz w:val="20"/>
          <w:szCs w:val="20"/>
        </w:rPr>
        <w:t xml:space="preserve"> </w:t>
      </w:r>
      <w:r w:rsidRPr="00521730">
        <w:rPr>
          <w:sz w:val="20"/>
          <w:szCs w:val="20"/>
        </w:rPr>
        <w:t>pipe</w:t>
      </w:r>
      <w:r w:rsidRPr="00521730">
        <w:rPr>
          <w:spacing w:val="-9"/>
          <w:sz w:val="20"/>
          <w:szCs w:val="20"/>
        </w:rPr>
        <w:t xml:space="preserve"> </w:t>
      </w:r>
      <w:r w:rsidRPr="00521730">
        <w:rPr>
          <w:sz w:val="20"/>
          <w:szCs w:val="20"/>
        </w:rPr>
        <w:t>jacks,</w:t>
      </w:r>
      <w:r w:rsidRPr="00521730">
        <w:rPr>
          <w:spacing w:val="-8"/>
          <w:sz w:val="20"/>
          <w:szCs w:val="20"/>
        </w:rPr>
        <w:t xml:space="preserve"> </w:t>
      </w:r>
      <w:r w:rsidRPr="00521730">
        <w:rPr>
          <w:sz w:val="20"/>
          <w:szCs w:val="20"/>
        </w:rPr>
        <w:t>welding</w:t>
      </w:r>
      <w:r w:rsidRPr="00521730">
        <w:rPr>
          <w:spacing w:val="-8"/>
          <w:sz w:val="20"/>
          <w:szCs w:val="20"/>
        </w:rPr>
        <w:t xml:space="preserve"> </w:t>
      </w:r>
      <w:r w:rsidRPr="00521730">
        <w:rPr>
          <w:sz w:val="20"/>
          <w:szCs w:val="20"/>
        </w:rPr>
        <w:t>conductors,</w:t>
      </w:r>
      <w:r w:rsidRPr="00521730">
        <w:rPr>
          <w:spacing w:val="-8"/>
          <w:sz w:val="20"/>
          <w:szCs w:val="20"/>
        </w:rPr>
        <w:t xml:space="preserve"> </w:t>
      </w:r>
      <w:r w:rsidRPr="00521730">
        <w:rPr>
          <w:sz w:val="20"/>
          <w:szCs w:val="20"/>
        </w:rPr>
        <w:t>cutting</w:t>
      </w:r>
      <w:r w:rsidRPr="00521730">
        <w:rPr>
          <w:spacing w:val="-8"/>
          <w:sz w:val="20"/>
          <w:szCs w:val="20"/>
        </w:rPr>
        <w:t xml:space="preserve"> </w:t>
      </w:r>
      <w:r w:rsidRPr="00521730">
        <w:rPr>
          <w:sz w:val="20"/>
          <w:szCs w:val="20"/>
        </w:rPr>
        <w:t>torches</w:t>
      </w:r>
      <w:r w:rsidRPr="00521730">
        <w:rPr>
          <w:spacing w:val="-7"/>
          <w:sz w:val="20"/>
          <w:szCs w:val="20"/>
        </w:rPr>
        <w:t xml:space="preserve"> </w:t>
      </w:r>
      <w:r w:rsidRPr="00521730">
        <w:rPr>
          <w:sz w:val="20"/>
          <w:szCs w:val="20"/>
        </w:rPr>
        <w:t>and</w:t>
      </w:r>
      <w:r w:rsidRPr="00521730">
        <w:rPr>
          <w:spacing w:val="-8"/>
          <w:sz w:val="20"/>
          <w:szCs w:val="20"/>
        </w:rPr>
        <w:t xml:space="preserve"> </w:t>
      </w:r>
      <w:r w:rsidRPr="00521730">
        <w:rPr>
          <w:sz w:val="20"/>
          <w:szCs w:val="20"/>
        </w:rPr>
        <w:t>equipment</w:t>
      </w:r>
      <w:r w:rsidRPr="00521730">
        <w:rPr>
          <w:spacing w:val="-8"/>
          <w:sz w:val="20"/>
          <w:szCs w:val="20"/>
        </w:rPr>
        <w:t xml:space="preserve"> </w:t>
      </w:r>
      <w:r w:rsidRPr="00521730">
        <w:rPr>
          <w:sz w:val="20"/>
          <w:szCs w:val="20"/>
        </w:rPr>
        <w:t>for</w:t>
      </w:r>
      <w:r w:rsidRPr="00521730">
        <w:rPr>
          <w:spacing w:val="-8"/>
          <w:sz w:val="20"/>
          <w:szCs w:val="20"/>
        </w:rPr>
        <w:t xml:space="preserve"> </w:t>
      </w:r>
      <w:r w:rsidRPr="00521730">
        <w:rPr>
          <w:sz w:val="20"/>
          <w:szCs w:val="20"/>
        </w:rPr>
        <w:t>making good</w:t>
      </w:r>
      <w:r w:rsidRPr="00521730">
        <w:rPr>
          <w:spacing w:val="-4"/>
          <w:sz w:val="20"/>
          <w:szCs w:val="20"/>
        </w:rPr>
        <w:t xml:space="preserve"> </w:t>
      </w:r>
      <w:r w:rsidRPr="00521730">
        <w:rPr>
          <w:sz w:val="20"/>
          <w:szCs w:val="20"/>
        </w:rPr>
        <w:t>internal</w:t>
      </w:r>
      <w:r w:rsidRPr="00521730">
        <w:rPr>
          <w:spacing w:val="-3"/>
          <w:sz w:val="20"/>
          <w:szCs w:val="20"/>
        </w:rPr>
        <w:t xml:space="preserve"> </w:t>
      </w:r>
      <w:r w:rsidRPr="00521730">
        <w:rPr>
          <w:sz w:val="20"/>
          <w:szCs w:val="20"/>
        </w:rPr>
        <w:t>joints</w:t>
      </w:r>
      <w:r w:rsidRPr="00521730">
        <w:rPr>
          <w:spacing w:val="-3"/>
          <w:sz w:val="20"/>
          <w:szCs w:val="20"/>
        </w:rPr>
        <w:t xml:space="preserve"> </w:t>
      </w:r>
      <w:r w:rsidRPr="00521730">
        <w:rPr>
          <w:sz w:val="20"/>
          <w:szCs w:val="20"/>
        </w:rPr>
        <w:t>shall</w:t>
      </w:r>
      <w:r w:rsidRPr="00521730">
        <w:rPr>
          <w:spacing w:val="-3"/>
          <w:sz w:val="20"/>
          <w:szCs w:val="20"/>
        </w:rPr>
        <w:t xml:space="preserve"> </w:t>
      </w:r>
      <w:r w:rsidRPr="00521730">
        <w:rPr>
          <w:sz w:val="20"/>
          <w:szCs w:val="20"/>
        </w:rPr>
        <w:t>be</w:t>
      </w:r>
      <w:r w:rsidRPr="00521730">
        <w:rPr>
          <w:spacing w:val="-4"/>
          <w:sz w:val="20"/>
          <w:szCs w:val="20"/>
        </w:rPr>
        <w:t xml:space="preserve"> </w:t>
      </w:r>
      <w:r w:rsidRPr="00521730">
        <w:rPr>
          <w:sz w:val="20"/>
          <w:szCs w:val="20"/>
        </w:rPr>
        <w:t>taken</w:t>
      </w:r>
      <w:r w:rsidRPr="00521730">
        <w:rPr>
          <w:spacing w:val="-4"/>
          <w:sz w:val="20"/>
          <w:szCs w:val="20"/>
        </w:rPr>
        <w:t xml:space="preserve"> </w:t>
      </w:r>
      <w:r w:rsidRPr="00521730">
        <w:rPr>
          <w:sz w:val="20"/>
          <w:szCs w:val="20"/>
        </w:rPr>
        <w:t>inside</w:t>
      </w:r>
      <w:r w:rsidRPr="00521730">
        <w:rPr>
          <w:spacing w:val="-4"/>
          <w:sz w:val="20"/>
          <w:szCs w:val="20"/>
        </w:rPr>
        <w:t xml:space="preserve"> </w:t>
      </w:r>
      <w:r w:rsidRPr="00521730">
        <w:rPr>
          <w:sz w:val="20"/>
          <w:szCs w:val="20"/>
        </w:rPr>
        <w:t>the</w:t>
      </w:r>
      <w:r w:rsidRPr="00521730">
        <w:rPr>
          <w:spacing w:val="-4"/>
          <w:sz w:val="20"/>
          <w:szCs w:val="20"/>
        </w:rPr>
        <w:t xml:space="preserve"> </w:t>
      </w:r>
      <w:r w:rsidRPr="00521730">
        <w:rPr>
          <w:sz w:val="20"/>
          <w:szCs w:val="20"/>
        </w:rPr>
        <w:t>pipe</w:t>
      </w:r>
      <w:r w:rsidRPr="00521730">
        <w:rPr>
          <w:spacing w:val="-3"/>
          <w:sz w:val="20"/>
          <w:szCs w:val="20"/>
        </w:rPr>
        <w:t xml:space="preserve"> </w:t>
      </w:r>
      <w:r w:rsidRPr="00521730">
        <w:rPr>
          <w:sz w:val="20"/>
          <w:szCs w:val="20"/>
        </w:rPr>
        <w:t>without</w:t>
      </w:r>
      <w:r w:rsidRPr="00521730">
        <w:rPr>
          <w:spacing w:val="-3"/>
          <w:sz w:val="20"/>
          <w:szCs w:val="20"/>
        </w:rPr>
        <w:t xml:space="preserve"> </w:t>
      </w:r>
      <w:r w:rsidRPr="00521730">
        <w:rPr>
          <w:sz w:val="20"/>
          <w:szCs w:val="20"/>
        </w:rPr>
        <w:t>the</w:t>
      </w:r>
      <w:r w:rsidRPr="00521730">
        <w:rPr>
          <w:spacing w:val="-4"/>
          <w:sz w:val="20"/>
          <w:szCs w:val="20"/>
        </w:rPr>
        <w:t xml:space="preserve"> </w:t>
      </w:r>
      <w:r w:rsidRPr="00521730">
        <w:rPr>
          <w:sz w:val="20"/>
          <w:szCs w:val="20"/>
        </w:rPr>
        <w:t>Engineer’s</w:t>
      </w:r>
      <w:r w:rsidRPr="00521730">
        <w:rPr>
          <w:spacing w:val="-3"/>
          <w:sz w:val="20"/>
          <w:szCs w:val="20"/>
        </w:rPr>
        <w:t xml:space="preserve"> </w:t>
      </w:r>
      <w:r w:rsidRPr="00521730">
        <w:rPr>
          <w:sz w:val="20"/>
          <w:szCs w:val="20"/>
        </w:rPr>
        <w:t>permission.</w:t>
      </w:r>
    </w:p>
    <w:p w14:paraId="0286A90E" w14:textId="77777777" w:rsidR="00D867C5" w:rsidRPr="00D867C5" w:rsidRDefault="00D867C5" w:rsidP="00542211">
      <w:pPr>
        <w:numPr>
          <w:ilvl w:val="0"/>
          <w:numId w:val="18"/>
        </w:numPr>
        <w:tabs>
          <w:tab w:val="left" w:pos="1175"/>
          <w:tab w:val="left" w:pos="1176"/>
        </w:tabs>
        <w:spacing w:before="60"/>
        <w:ind w:hanging="800"/>
        <w:rPr>
          <w:sz w:val="19"/>
        </w:rPr>
      </w:pPr>
      <w:r w:rsidRPr="00521730">
        <w:rPr>
          <w:sz w:val="20"/>
          <w:szCs w:val="20"/>
        </w:rPr>
        <w:t>After</w:t>
      </w:r>
      <w:r w:rsidRPr="00521730">
        <w:rPr>
          <w:spacing w:val="-8"/>
          <w:sz w:val="20"/>
          <w:szCs w:val="20"/>
        </w:rPr>
        <w:t xml:space="preserve"> </w:t>
      </w:r>
      <w:r w:rsidRPr="00521730">
        <w:rPr>
          <w:sz w:val="20"/>
          <w:szCs w:val="20"/>
        </w:rPr>
        <w:t>working</w:t>
      </w:r>
      <w:r w:rsidRPr="00521730">
        <w:rPr>
          <w:spacing w:val="-10"/>
          <w:sz w:val="20"/>
          <w:szCs w:val="20"/>
        </w:rPr>
        <w:t xml:space="preserve"> </w:t>
      </w:r>
      <w:r w:rsidRPr="00521730">
        <w:rPr>
          <w:sz w:val="20"/>
          <w:szCs w:val="20"/>
        </w:rPr>
        <w:t>hours</w:t>
      </w:r>
      <w:r w:rsidRPr="00521730">
        <w:rPr>
          <w:spacing w:val="-9"/>
          <w:sz w:val="20"/>
          <w:szCs w:val="20"/>
        </w:rPr>
        <w:t xml:space="preserve"> </w:t>
      </w:r>
      <w:r w:rsidRPr="00521730">
        <w:rPr>
          <w:sz w:val="20"/>
          <w:szCs w:val="20"/>
        </w:rPr>
        <w:t>ingress</w:t>
      </w:r>
      <w:r w:rsidRPr="00521730">
        <w:rPr>
          <w:spacing w:val="-10"/>
          <w:sz w:val="20"/>
          <w:szCs w:val="20"/>
        </w:rPr>
        <w:t xml:space="preserve"> </w:t>
      </w:r>
      <w:r w:rsidRPr="00521730">
        <w:rPr>
          <w:sz w:val="20"/>
          <w:szCs w:val="20"/>
        </w:rPr>
        <w:t>to</w:t>
      </w:r>
      <w:r w:rsidRPr="00521730">
        <w:rPr>
          <w:spacing w:val="-10"/>
          <w:sz w:val="20"/>
          <w:szCs w:val="20"/>
        </w:rPr>
        <w:t xml:space="preserve"> </w:t>
      </w:r>
      <w:r w:rsidRPr="00521730">
        <w:rPr>
          <w:sz w:val="20"/>
          <w:szCs w:val="20"/>
        </w:rPr>
        <w:t>the</w:t>
      </w:r>
      <w:r w:rsidRPr="00521730">
        <w:rPr>
          <w:spacing w:val="-10"/>
          <w:sz w:val="20"/>
          <w:szCs w:val="20"/>
        </w:rPr>
        <w:t xml:space="preserve"> </w:t>
      </w:r>
      <w:r w:rsidRPr="00521730">
        <w:rPr>
          <w:sz w:val="20"/>
          <w:szCs w:val="20"/>
        </w:rPr>
        <w:t>pipeline</w:t>
      </w:r>
      <w:r w:rsidRPr="00521730">
        <w:rPr>
          <w:spacing w:val="-10"/>
          <w:sz w:val="20"/>
          <w:szCs w:val="20"/>
        </w:rPr>
        <w:t xml:space="preserve"> </w:t>
      </w:r>
      <w:r w:rsidRPr="00521730">
        <w:rPr>
          <w:sz w:val="20"/>
          <w:szCs w:val="20"/>
        </w:rPr>
        <w:t>shall</w:t>
      </w:r>
      <w:r w:rsidRPr="00521730">
        <w:rPr>
          <w:spacing w:val="-10"/>
          <w:sz w:val="20"/>
          <w:szCs w:val="20"/>
        </w:rPr>
        <w:t xml:space="preserve"> </w:t>
      </w:r>
      <w:r w:rsidRPr="00521730">
        <w:rPr>
          <w:sz w:val="20"/>
          <w:szCs w:val="20"/>
        </w:rPr>
        <w:t>be</w:t>
      </w:r>
      <w:r w:rsidRPr="00521730">
        <w:rPr>
          <w:spacing w:val="-10"/>
          <w:sz w:val="20"/>
          <w:szCs w:val="20"/>
        </w:rPr>
        <w:t xml:space="preserve"> </w:t>
      </w:r>
      <w:r w:rsidRPr="00521730">
        <w:rPr>
          <w:sz w:val="20"/>
          <w:szCs w:val="20"/>
        </w:rPr>
        <w:t>prevented</w:t>
      </w:r>
      <w:r w:rsidRPr="00521730">
        <w:rPr>
          <w:spacing w:val="-10"/>
          <w:sz w:val="20"/>
          <w:szCs w:val="20"/>
        </w:rPr>
        <w:t xml:space="preserve"> </w:t>
      </w:r>
      <w:r w:rsidRPr="00521730">
        <w:rPr>
          <w:sz w:val="20"/>
          <w:szCs w:val="20"/>
        </w:rPr>
        <w:t>by</w:t>
      </w:r>
      <w:r w:rsidRPr="00521730">
        <w:rPr>
          <w:spacing w:val="-9"/>
          <w:sz w:val="20"/>
          <w:szCs w:val="20"/>
        </w:rPr>
        <w:t xml:space="preserve"> </w:t>
      </w:r>
      <w:r w:rsidRPr="00521730">
        <w:rPr>
          <w:sz w:val="20"/>
          <w:szCs w:val="20"/>
        </w:rPr>
        <w:t>the</w:t>
      </w:r>
      <w:r w:rsidRPr="00521730">
        <w:rPr>
          <w:spacing w:val="-9"/>
          <w:sz w:val="20"/>
          <w:szCs w:val="20"/>
        </w:rPr>
        <w:t xml:space="preserve"> </w:t>
      </w:r>
      <w:r w:rsidRPr="00521730">
        <w:rPr>
          <w:sz w:val="20"/>
          <w:szCs w:val="20"/>
        </w:rPr>
        <w:t>fitting</w:t>
      </w:r>
      <w:r w:rsidRPr="00521730">
        <w:rPr>
          <w:spacing w:val="-10"/>
          <w:sz w:val="20"/>
          <w:szCs w:val="20"/>
        </w:rPr>
        <w:t xml:space="preserve"> </w:t>
      </w:r>
      <w:r w:rsidRPr="00521730">
        <w:rPr>
          <w:sz w:val="20"/>
          <w:szCs w:val="20"/>
        </w:rPr>
        <w:t>of</w:t>
      </w:r>
      <w:r w:rsidRPr="00521730">
        <w:rPr>
          <w:spacing w:val="-10"/>
          <w:sz w:val="20"/>
          <w:szCs w:val="20"/>
        </w:rPr>
        <w:t xml:space="preserve"> </w:t>
      </w:r>
      <w:r w:rsidRPr="00521730">
        <w:rPr>
          <w:sz w:val="20"/>
          <w:szCs w:val="20"/>
        </w:rPr>
        <w:t>approved</w:t>
      </w:r>
      <w:r w:rsidRPr="00521730">
        <w:rPr>
          <w:spacing w:val="-10"/>
          <w:sz w:val="20"/>
          <w:szCs w:val="20"/>
        </w:rPr>
        <w:t xml:space="preserve"> </w:t>
      </w:r>
      <w:r w:rsidRPr="00521730">
        <w:rPr>
          <w:sz w:val="20"/>
          <w:szCs w:val="20"/>
        </w:rPr>
        <w:t>end</w:t>
      </w:r>
      <w:r w:rsidRPr="00521730">
        <w:rPr>
          <w:spacing w:val="-10"/>
          <w:sz w:val="20"/>
          <w:szCs w:val="20"/>
        </w:rPr>
        <w:t xml:space="preserve"> </w:t>
      </w:r>
      <w:r w:rsidRPr="00521730">
        <w:rPr>
          <w:sz w:val="20"/>
          <w:szCs w:val="20"/>
        </w:rPr>
        <w:t>plates</w:t>
      </w:r>
      <w:r w:rsidRPr="00D867C5">
        <w:rPr>
          <w:sz w:val="19"/>
        </w:rPr>
        <w:t>.</w:t>
      </w:r>
    </w:p>
    <w:p w14:paraId="031039A8" w14:textId="77777777" w:rsidR="00414D2A" w:rsidRPr="00D867C5" w:rsidRDefault="00414D2A" w:rsidP="00D867C5">
      <w:pPr>
        <w:spacing w:before="2"/>
        <w:rPr>
          <w:szCs w:val="19"/>
        </w:rPr>
      </w:pPr>
    </w:p>
    <w:p w14:paraId="2080A506" w14:textId="77777777" w:rsidR="00D867C5" w:rsidRPr="000B546D" w:rsidRDefault="00D867C5" w:rsidP="00542211">
      <w:pPr>
        <w:pStyle w:val="ListParagraph"/>
        <w:numPr>
          <w:ilvl w:val="3"/>
          <w:numId w:val="35"/>
        </w:numPr>
        <w:spacing w:before="240" w:after="240"/>
        <w:ind w:left="1454"/>
        <w:rPr>
          <w:b/>
          <w:bCs/>
        </w:rPr>
      </w:pPr>
      <w:r w:rsidRPr="000B546D">
        <w:rPr>
          <w:b/>
          <w:bCs/>
        </w:rPr>
        <w:t>Charging of pipeline</w:t>
      </w:r>
    </w:p>
    <w:p w14:paraId="02478A21" w14:textId="77777777" w:rsidR="00D867C5" w:rsidRPr="00521730" w:rsidRDefault="00D867C5" w:rsidP="00542211">
      <w:pPr>
        <w:numPr>
          <w:ilvl w:val="0"/>
          <w:numId w:val="18"/>
        </w:numPr>
        <w:tabs>
          <w:tab w:val="left" w:pos="1175"/>
          <w:tab w:val="left" w:pos="1176"/>
        </w:tabs>
        <w:spacing w:before="60" w:after="60" w:line="259" w:lineRule="auto"/>
        <w:ind w:right="454" w:hanging="800"/>
        <w:jc w:val="both"/>
        <w:rPr>
          <w:sz w:val="20"/>
          <w:szCs w:val="20"/>
        </w:rPr>
      </w:pPr>
      <w:r w:rsidRPr="00521730">
        <w:rPr>
          <w:sz w:val="20"/>
          <w:szCs w:val="20"/>
        </w:rPr>
        <w:t>On completion of the pipeline, Rand Water will arrange to fill it with water for testing in accordance with</w:t>
      </w:r>
      <w:r w:rsidRPr="00521730">
        <w:rPr>
          <w:spacing w:val="-2"/>
          <w:sz w:val="20"/>
          <w:szCs w:val="20"/>
        </w:rPr>
        <w:t xml:space="preserve"> </w:t>
      </w:r>
      <w:r w:rsidRPr="00521730">
        <w:rPr>
          <w:sz w:val="20"/>
          <w:szCs w:val="20"/>
        </w:rPr>
        <w:t>TS2.30.</w:t>
      </w:r>
    </w:p>
    <w:p w14:paraId="0D8AD39B" w14:textId="77777777" w:rsidR="00D867C5" w:rsidRPr="00521730" w:rsidRDefault="00D867C5" w:rsidP="00542211">
      <w:pPr>
        <w:numPr>
          <w:ilvl w:val="0"/>
          <w:numId w:val="18"/>
        </w:numPr>
        <w:tabs>
          <w:tab w:val="left" w:pos="1175"/>
          <w:tab w:val="left" w:pos="1176"/>
        </w:tabs>
        <w:spacing w:before="60" w:after="60" w:line="256" w:lineRule="auto"/>
        <w:ind w:right="455" w:hanging="800"/>
        <w:jc w:val="both"/>
        <w:rPr>
          <w:sz w:val="20"/>
          <w:szCs w:val="20"/>
        </w:rPr>
      </w:pPr>
      <w:r w:rsidRPr="00521730">
        <w:rPr>
          <w:sz w:val="20"/>
          <w:szCs w:val="20"/>
        </w:rPr>
        <w:t>Pipes laid under streams shall be encased in concrete. Thereafter backfilling shall be completed and the stream</w:t>
      </w:r>
      <w:r w:rsidRPr="00521730">
        <w:rPr>
          <w:spacing w:val="-3"/>
          <w:sz w:val="20"/>
          <w:szCs w:val="20"/>
        </w:rPr>
        <w:t xml:space="preserve"> </w:t>
      </w:r>
      <w:r w:rsidRPr="00521730">
        <w:rPr>
          <w:sz w:val="20"/>
          <w:szCs w:val="20"/>
        </w:rPr>
        <w:t>restored.</w:t>
      </w:r>
    </w:p>
    <w:p w14:paraId="21E49CF5" w14:textId="77777777" w:rsidR="00D867C5" w:rsidRPr="00D867C5" w:rsidRDefault="00D867C5" w:rsidP="00D867C5">
      <w:pPr>
        <w:spacing w:before="1"/>
        <w:rPr>
          <w:sz w:val="21"/>
          <w:szCs w:val="19"/>
        </w:rPr>
      </w:pPr>
    </w:p>
    <w:p w14:paraId="5A661D99" w14:textId="77777777" w:rsidR="00D867C5" w:rsidRPr="000B546D" w:rsidRDefault="00D867C5" w:rsidP="00542211">
      <w:pPr>
        <w:pStyle w:val="ListParagraph"/>
        <w:numPr>
          <w:ilvl w:val="3"/>
          <w:numId w:val="35"/>
        </w:numPr>
        <w:spacing w:before="240" w:after="240"/>
        <w:ind w:left="1454"/>
        <w:rPr>
          <w:b/>
          <w:bCs/>
        </w:rPr>
      </w:pPr>
      <w:r w:rsidRPr="000B546D">
        <w:rPr>
          <w:b/>
          <w:bCs/>
        </w:rPr>
        <w:t>Maintenance</w:t>
      </w:r>
    </w:p>
    <w:p w14:paraId="1A8A5212" w14:textId="77777777" w:rsidR="00281E19" w:rsidRPr="001350DB" w:rsidRDefault="00D867C5" w:rsidP="0043287A">
      <w:pPr>
        <w:numPr>
          <w:ilvl w:val="0"/>
          <w:numId w:val="18"/>
        </w:numPr>
        <w:tabs>
          <w:tab w:val="left" w:pos="1175"/>
          <w:tab w:val="left" w:pos="1176"/>
        </w:tabs>
        <w:spacing w:before="1" w:line="256" w:lineRule="auto"/>
        <w:ind w:right="454" w:hanging="800"/>
        <w:jc w:val="both"/>
        <w:rPr>
          <w:sz w:val="21"/>
          <w:szCs w:val="19"/>
        </w:rPr>
      </w:pPr>
      <w:r w:rsidRPr="001350DB">
        <w:rPr>
          <w:sz w:val="20"/>
          <w:szCs w:val="20"/>
        </w:rPr>
        <w:t>The Contractor shall be responsible for all defects in the pipeline during the construction and maintenance periods and shall immediately make good any defects that</w:t>
      </w:r>
      <w:r w:rsidRPr="001350DB">
        <w:rPr>
          <w:spacing w:val="-26"/>
          <w:sz w:val="20"/>
          <w:szCs w:val="20"/>
        </w:rPr>
        <w:t xml:space="preserve"> </w:t>
      </w:r>
      <w:r w:rsidRPr="001350DB">
        <w:rPr>
          <w:sz w:val="20"/>
          <w:szCs w:val="20"/>
        </w:rPr>
        <w:t>arise.</w:t>
      </w:r>
    </w:p>
    <w:p w14:paraId="477B4E10" w14:textId="77777777" w:rsidR="00D867C5" w:rsidRPr="000B546D" w:rsidRDefault="00D867C5" w:rsidP="00542211">
      <w:pPr>
        <w:pStyle w:val="ListParagraph"/>
        <w:numPr>
          <w:ilvl w:val="3"/>
          <w:numId w:val="35"/>
        </w:numPr>
        <w:spacing w:before="240" w:after="240"/>
        <w:ind w:left="1454"/>
        <w:rPr>
          <w:b/>
          <w:bCs/>
        </w:rPr>
      </w:pPr>
      <w:r w:rsidRPr="000B546D">
        <w:rPr>
          <w:b/>
          <w:bCs/>
        </w:rPr>
        <w:t>Acceptance of pipeline</w:t>
      </w:r>
    </w:p>
    <w:p w14:paraId="606E8743" w14:textId="77777777" w:rsidR="00D867C5" w:rsidRPr="00521730" w:rsidRDefault="00D867C5" w:rsidP="00542211">
      <w:pPr>
        <w:numPr>
          <w:ilvl w:val="0"/>
          <w:numId w:val="18"/>
        </w:numPr>
        <w:tabs>
          <w:tab w:val="left" w:pos="1175"/>
          <w:tab w:val="left" w:pos="1176"/>
        </w:tabs>
        <w:spacing w:before="120" w:after="120" w:line="261" w:lineRule="auto"/>
        <w:ind w:left="1173" w:right="455" w:hanging="799"/>
        <w:jc w:val="both"/>
        <w:rPr>
          <w:sz w:val="20"/>
          <w:szCs w:val="20"/>
        </w:rPr>
      </w:pPr>
      <w:r w:rsidRPr="00521730">
        <w:rPr>
          <w:sz w:val="20"/>
          <w:szCs w:val="20"/>
        </w:rPr>
        <w:t>On completion of the laying of the specific sections of the pipeline and associated structures, the Contractor shall, where necessary, supply temporary pressure testing domes, install and weld the domes</w:t>
      </w:r>
      <w:r w:rsidRPr="00521730">
        <w:rPr>
          <w:spacing w:val="-4"/>
          <w:sz w:val="20"/>
          <w:szCs w:val="20"/>
        </w:rPr>
        <w:t xml:space="preserve"> </w:t>
      </w:r>
      <w:r w:rsidRPr="00521730">
        <w:rPr>
          <w:sz w:val="20"/>
          <w:szCs w:val="20"/>
        </w:rPr>
        <w:t>on</w:t>
      </w:r>
      <w:r w:rsidRPr="00521730">
        <w:rPr>
          <w:spacing w:val="-5"/>
          <w:sz w:val="20"/>
          <w:szCs w:val="20"/>
        </w:rPr>
        <w:t xml:space="preserve"> </w:t>
      </w:r>
      <w:r w:rsidRPr="00521730">
        <w:rPr>
          <w:sz w:val="20"/>
          <w:szCs w:val="20"/>
        </w:rPr>
        <w:t>the</w:t>
      </w:r>
      <w:r w:rsidRPr="00521730">
        <w:rPr>
          <w:spacing w:val="-4"/>
          <w:sz w:val="20"/>
          <w:szCs w:val="20"/>
        </w:rPr>
        <w:t xml:space="preserve"> </w:t>
      </w:r>
      <w:r w:rsidRPr="00521730">
        <w:rPr>
          <w:sz w:val="20"/>
          <w:szCs w:val="20"/>
        </w:rPr>
        <w:t>end</w:t>
      </w:r>
      <w:r w:rsidRPr="00521730">
        <w:rPr>
          <w:spacing w:val="-4"/>
          <w:sz w:val="20"/>
          <w:szCs w:val="20"/>
        </w:rPr>
        <w:t xml:space="preserve"> </w:t>
      </w:r>
      <w:r w:rsidRPr="00521730">
        <w:rPr>
          <w:sz w:val="20"/>
          <w:szCs w:val="20"/>
        </w:rPr>
        <w:t>of</w:t>
      </w:r>
      <w:r w:rsidRPr="00521730">
        <w:rPr>
          <w:spacing w:val="-3"/>
          <w:sz w:val="20"/>
          <w:szCs w:val="20"/>
        </w:rPr>
        <w:t xml:space="preserve"> </w:t>
      </w:r>
      <w:r w:rsidRPr="00521730">
        <w:rPr>
          <w:sz w:val="20"/>
          <w:szCs w:val="20"/>
        </w:rPr>
        <w:t>the</w:t>
      </w:r>
      <w:r w:rsidRPr="00521730">
        <w:rPr>
          <w:spacing w:val="-4"/>
          <w:sz w:val="20"/>
          <w:szCs w:val="20"/>
        </w:rPr>
        <w:t xml:space="preserve"> </w:t>
      </w:r>
      <w:r w:rsidRPr="00521730">
        <w:rPr>
          <w:sz w:val="20"/>
          <w:szCs w:val="20"/>
        </w:rPr>
        <w:t>pipeline,</w:t>
      </w:r>
      <w:r w:rsidRPr="00521730">
        <w:rPr>
          <w:spacing w:val="-4"/>
          <w:sz w:val="20"/>
          <w:szCs w:val="20"/>
        </w:rPr>
        <w:t xml:space="preserve"> </w:t>
      </w:r>
      <w:r w:rsidRPr="00521730">
        <w:rPr>
          <w:sz w:val="20"/>
          <w:szCs w:val="20"/>
        </w:rPr>
        <w:t>make</w:t>
      </w:r>
      <w:r w:rsidRPr="00521730">
        <w:rPr>
          <w:spacing w:val="-4"/>
          <w:sz w:val="20"/>
          <w:szCs w:val="20"/>
        </w:rPr>
        <w:t xml:space="preserve"> </w:t>
      </w:r>
      <w:r w:rsidRPr="00521730">
        <w:rPr>
          <w:sz w:val="20"/>
          <w:szCs w:val="20"/>
        </w:rPr>
        <w:t>the</w:t>
      </w:r>
      <w:r w:rsidRPr="00521730">
        <w:rPr>
          <w:spacing w:val="-4"/>
          <w:sz w:val="20"/>
          <w:szCs w:val="20"/>
        </w:rPr>
        <w:t xml:space="preserve"> </w:t>
      </w:r>
      <w:r w:rsidRPr="00521730">
        <w:rPr>
          <w:sz w:val="20"/>
          <w:szCs w:val="20"/>
        </w:rPr>
        <w:t>necessary</w:t>
      </w:r>
      <w:r w:rsidRPr="00521730">
        <w:rPr>
          <w:spacing w:val="-4"/>
          <w:sz w:val="20"/>
          <w:szCs w:val="20"/>
        </w:rPr>
        <w:t xml:space="preserve"> </w:t>
      </w:r>
      <w:r w:rsidRPr="00521730">
        <w:rPr>
          <w:sz w:val="20"/>
          <w:szCs w:val="20"/>
        </w:rPr>
        <w:t>preparations,</w:t>
      </w:r>
      <w:r w:rsidRPr="00521730">
        <w:rPr>
          <w:spacing w:val="-4"/>
          <w:sz w:val="20"/>
          <w:szCs w:val="20"/>
        </w:rPr>
        <w:t xml:space="preserve"> </w:t>
      </w:r>
      <w:r w:rsidRPr="00521730">
        <w:rPr>
          <w:sz w:val="20"/>
          <w:szCs w:val="20"/>
        </w:rPr>
        <w:t>provide</w:t>
      </w:r>
      <w:r w:rsidRPr="00521730">
        <w:rPr>
          <w:spacing w:val="-4"/>
          <w:sz w:val="20"/>
          <w:szCs w:val="20"/>
        </w:rPr>
        <w:t xml:space="preserve"> </w:t>
      </w:r>
      <w:r w:rsidRPr="00521730">
        <w:rPr>
          <w:sz w:val="20"/>
          <w:szCs w:val="20"/>
        </w:rPr>
        <w:t>the</w:t>
      </w:r>
      <w:r w:rsidRPr="00521730">
        <w:rPr>
          <w:spacing w:val="-4"/>
          <w:sz w:val="20"/>
          <w:szCs w:val="20"/>
        </w:rPr>
        <w:t xml:space="preserve"> </w:t>
      </w:r>
      <w:r w:rsidRPr="00521730">
        <w:rPr>
          <w:sz w:val="20"/>
          <w:szCs w:val="20"/>
        </w:rPr>
        <w:t>testing</w:t>
      </w:r>
      <w:r w:rsidRPr="00521730">
        <w:rPr>
          <w:spacing w:val="-5"/>
          <w:sz w:val="20"/>
          <w:szCs w:val="20"/>
        </w:rPr>
        <w:t xml:space="preserve"> </w:t>
      </w:r>
      <w:r w:rsidRPr="00521730">
        <w:rPr>
          <w:sz w:val="20"/>
          <w:szCs w:val="20"/>
        </w:rPr>
        <w:t>equipment and carry out water tightness and structural strength tests of the pipeline system. The length of each section to be individually tested will be defined by the</w:t>
      </w:r>
      <w:r w:rsidRPr="00521730">
        <w:rPr>
          <w:spacing w:val="-25"/>
          <w:sz w:val="20"/>
          <w:szCs w:val="20"/>
        </w:rPr>
        <w:t xml:space="preserve"> </w:t>
      </w:r>
      <w:r w:rsidRPr="00521730">
        <w:rPr>
          <w:sz w:val="20"/>
          <w:szCs w:val="20"/>
        </w:rPr>
        <w:t>Engineer.</w:t>
      </w:r>
    </w:p>
    <w:p w14:paraId="0B48122D" w14:textId="77777777" w:rsidR="00D867C5" w:rsidRPr="00521730" w:rsidRDefault="00D867C5" w:rsidP="00542211">
      <w:pPr>
        <w:numPr>
          <w:ilvl w:val="0"/>
          <w:numId w:val="18"/>
        </w:numPr>
        <w:tabs>
          <w:tab w:val="left" w:pos="1175"/>
          <w:tab w:val="left" w:pos="1176"/>
        </w:tabs>
        <w:spacing w:before="120" w:after="120" w:line="259" w:lineRule="auto"/>
        <w:ind w:left="1173" w:right="455" w:hanging="799"/>
        <w:jc w:val="both"/>
        <w:rPr>
          <w:sz w:val="20"/>
          <w:szCs w:val="20"/>
        </w:rPr>
      </w:pPr>
      <w:r w:rsidRPr="00521730">
        <w:rPr>
          <w:sz w:val="20"/>
          <w:szCs w:val="20"/>
        </w:rPr>
        <w:t>After</w:t>
      </w:r>
      <w:r w:rsidRPr="00521730">
        <w:rPr>
          <w:spacing w:val="-5"/>
          <w:sz w:val="20"/>
          <w:szCs w:val="20"/>
        </w:rPr>
        <w:t xml:space="preserve"> </w:t>
      </w:r>
      <w:r w:rsidRPr="00521730">
        <w:rPr>
          <w:sz w:val="20"/>
          <w:szCs w:val="20"/>
        </w:rPr>
        <w:t>filling</w:t>
      </w:r>
      <w:r w:rsidRPr="00521730">
        <w:rPr>
          <w:spacing w:val="-5"/>
          <w:sz w:val="20"/>
          <w:szCs w:val="20"/>
        </w:rPr>
        <w:t xml:space="preserve"> </w:t>
      </w:r>
      <w:r w:rsidRPr="00521730">
        <w:rPr>
          <w:sz w:val="20"/>
          <w:szCs w:val="20"/>
        </w:rPr>
        <w:t>the</w:t>
      </w:r>
      <w:r w:rsidRPr="00521730">
        <w:rPr>
          <w:spacing w:val="-7"/>
          <w:sz w:val="20"/>
          <w:szCs w:val="20"/>
        </w:rPr>
        <w:t xml:space="preserve"> </w:t>
      </w:r>
      <w:r w:rsidRPr="00521730">
        <w:rPr>
          <w:sz w:val="20"/>
          <w:szCs w:val="20"/>
        </w:rPr>
        <w:t>section</w:t>
      </w:r>
      <w:r w:rsidRPr="00521730">
        <w:rPr>
          <w:spacing w:val="-5"/>
          <w:sz w:val="20"/>
          <w:szCs w:val="20"/>
        </w:rPr>
        <w:t xml:space="preserve"> </w:t>
      </w:r>
      <w:r w:rsidRPr="00521730">
        <w:rPr>
          <w:sz w:val="20"/>
          <w:szCs w:val="20"/>
        </w:rPr>
        <w:t>to</w:t>
      </w:r>
      <w:r w:rsidRPr="00521730">
        <w:rPr>
          <w:spacing w:val="-5"/>
          <w:sz w:val="20"/>
          <w:szCs w:val="20"/>
        </w:rPr>
        <w:t xml:space="preserve"> </w:t>
      </w:r>
      <w:r w:rsidRPr="00521730">
        <w:rPr>
          <w:sz w:val="20"/>
          <w:szCs w:val="20"/>
        </w:rPr>
        <w:t>be</w:t>
      </w:r>
      <w:r w:rsidRPr="00521730">
        <w:rPr>
          <w:spacing w:val="-7"/>
          <w:sz w:val="20"/>
          <w:szCs w:val="20"/>
        </w:rPr>
        <w:t xml:space="preserve"> </w:t>
      </w:r>
      <w:r w:rsidRPr="00521730">
        <w:rPr>
          <w:sz w:val="20"/>
          <w:szCs w:val="20"/>
        </w:rPr>
        <w:t>tested</w:t>
      </w:r>
      <w:r w:rsidRPr="00521730">
        <w:rPr>
          <w:spacing w:val="-5"/>
          <w:sz w:val="20"/>
          <w:szCs w:val="20"/>
        </w:rPr>
        <w:t xml:space="preserve"> </w:t>
      </w:r>
      <w:r w:rsidRPr="00521730">
        <w:rPr>
          <w:sz w:val="20"/>
          <w:szCs w:val="20"/>
        </w:rPr>
        <w:t>the</w:t>
      </w:r>
      <w:r w:rsidRPr="00521730">
        <w:rPr>
          <w:spacing w:val="-5"/>
          <w:sz w:val="20"/>
          <w:szCs w:val="20"/>
        </w:rPr>
        <w:t xml:space="preserve"> </w:t>
      </w:r>
      <w:r w:rsidRPr="00521730">
        <w:rPr>
          <w:sz w:val="20"/>
          <w:szCs w:val="20"/>
        </w:rPr>
        <w:t>section</w:t>
      </w:r>
      <w:r w:rsidRPr="00521730">
        <w:rPr>
          <w:spacing w:val="-5"/>
          <w:sz w:val="20"/>
          <w:szCs w:val="20"/>
        </w:rPr>
        <w:t xml:space="preserve"> </w:t>
      </w:r>
      <w:r w:rsidRPr="00521730">
        <w:rPr>
          <w:sz w:val="20"/>
          <w:szCs w:val="20"/>
        </w:rPr>
        <w:t>shall</w:t>
      </w:r>
      <w:r w:rsidRPr="00521730">
        <w:rPr>
          <w:spacing w:val="-5"/>
          <w:sz w:val="20"/>
          <w:szCs w:val="20"/>
        </w:rPr>
        <w:t xml:space="preserve"> </w:t>
      </w:r>
      <w:r w:rsidRPr="00521730">
        <w:rPr>
          <w:sz w:val="20"/>
          <w:szCs w:val="20"/>
        </w:rPr>
        <w:t>be</w:t>
      </w:r>
      <w:r w:rsidRPr="00521730">
        <w:rPr>
          <w:spacing w:val="-5"/>
          <w:sz w:val="20"/>
          <w:szCs w:val="20"/>
        </w:rPr>
        <w:t xml:space="preserve"> </w:t>
      </w:r>
      <w:r w:rsidRPr="00521730">
        <w:rPr>
          <w:sz w:val="20"/>
          <w:szCs w:val="20"/>
        </w:rPr>
        <w:t>allowed</w:t>
      </w:r>
      <w:r w:rsidRPr="00521730">
        <w:rPr>
          <w:spacing w:val="-5"/>
          <w:sz w:val="20"/>
          <w:szCs w:val="20"/>
        </w:rPr>
        <w:t xml:space="preserve"> </w:t>
      </w:r>
      <w:r w:rsidRPr="00521730">
        <w:rPr>
          <w:sz w:val="20"/>
          <w:szCs w:val="20"/>
        </w:rPr>
        <w:t>to</w:t>
      </w:r>
      <w:r w:rsidRPr="00521730">
        <w:rPr>
          <w:spacing w:val="-5"/>
          <w:sz w:val="20"/>
          <w:szCs w:val="20"/>
        </w:rPr>
        <w:t xml:space="preserve"> </w:t>
      </w:r>
      <w:r w:rsidRPr="00521730">
        <w:rPr>
          <w:sz w:val="20"/>
          <w:szCs w:val="20"/>
        </w:rPr>
        <w:t>stand</w:t>
      </w:r>
      <w:r w:rsidRPr="00521730">
        <w:rPr>
          <w:spacing w:val="-5"/>
          <w:sz w:val="20"/>
          <w:szCs w:val="20"/>
        </w:rPr>
        <w:t xml:space="preserve"> </w:t>
      </w:r>
      <w:r w:rsidRPr="00521730">
        <w:rPr>
          <w:sz w:val="20"/>
          <w:szCs w:val="20"/>
        </w:rPr>
        <w:t>for</w:t>
      </w:r>
      <w:r w:rsidRPr="00521730">
        <w:rPr>
          <w:spacing w:val="-4"/>
          <w:sz w:val="20"/>
          <w:szCs w:val="20"/>
        </w:rPr>
        <w:t xml:space="preserve"> </w:t>
      </w:r>
      <w:r w:rsidRPr="00521730">
        <w:rPr>
          <w:sz w:val="20"/>
          <w:szCs w:val="20"/>
        </w:rPr>
        <w:t>a</w:t>
      </w:r>
      <w:r w:rsidRPr="00521730">
        <w:rPr>
          <w:spacing w:val="-7"/>
          <w:sz w:val="20"/>
          <w:szCs w:val="20"/>
        </w:rPr>
        <w:t xml:space="preserve"> </w:t>
      </w:r>
      <w:r w:rsidRPr="00521730">
        <w:rPr>
          <w:sz w:val="20"/>
          <w:szCs w:val="20"/>
        </w:rPr>
        <w:t>minimum</w:t>
      </w:r>
      <w:r w:rsidRPr="00521730">
        <w:rPr>
          <w:spacing w:val="-5"/>
          <w:sz w:val="20"/>
          <w:szCs w:val="20"/>
        </w:rPr>
        <w:t xml:space="preserve"> </w:t>
      </w:r>
      <w:r w:rsidRPr="00521730">
        <w:rPr>
          <w:sz w:val="20"/>
          <w:szCs w:val="20"/>
        </w:rPr>
        <w:t>of</w:t>
      </w:r>
      <w:r w:rsidRPr="00521730">
        <w:rPr>
          <w:spacing w:val="-5"/>
          <w:sz w:val="20"/>
          <w:szCs w:val="20"/>
        </w:rPr>
        <w:t xml:space="preserve"> </w:t>
      </w:r>
      <w:r w:rsidRPr="00521730">
        <w:rPr>
          <w:sz w:val="20"/>
          <w:szCs w:val="20"/>
        </w:rPr>
        <w:t>24</w:t>
      </w:r>
      <w:r w:rsidRPr="00521730">
        <w:rPr>
          <w:spacing w:val="-6"/>
          <w:sz w:val="20"/>
          <w:szCs w:val="20"/>
        </w:rPr>
        <w:t xml:space="preserve"> </w:t>
      </w:r>
      <w:r w:rsidRPr="00521730">
        <w:rPr>
          <w:sz w:val="20"/>
          <w:szCs w:val="20"/>
        </w:rPr>
        <w:t>hours. The Contractor shall then place the pipeline under a test pressure corresponding to the relevant design head for that section of the pipeline determined by interpolation from the design elevations from the mean seal level as indicated on the general long section and on the hydraulic long section.</w:t>
      </w:r>
    </w:p>
    <w:p w14:paraId="66EDECFC" w14:textId="77777777" w:rsidR="00D867C5" w:rsidRPr="00521730" w:rsidRDefault="00D867C5" w:rsidP="00542211">
      <w:pPr>
        <w:numPr>
          <w:ilvl w:val="0"/>
          <w:numId w:val="18"/>
        </w:numPr>
        <w:tabs>
          <w:tab w:val="left" w:pos="1175"/>
          <w:tab w:val="left" w:pos="1176"/>
        </w:tabs>
        <w:spacing w:before="120" w:after="120" w:line="261" w:lineRule="auto"/>
        <w:ind w:left="1173" w:right="456" w:hanging="799"/>
        <w:jc w:val="both"/>
        <w:rPr>
          <w:sz w:val="20"/>
          <w:szCs w:val="20"/>
        </w:rPr>
      </w:pPr>
      <w:r w:rsidRPr="00521730">
        <w:rPr>
          <w:sz w:val="20"/>
          <w:szCs w:val="20"/>
        </w:rPr>
        <w:t>Water shall be fed into the system through a calibrated meter and the pressure in the system measured by a calibrated gauge. The Contractor shall provide the necessary pumping system, connection, meter gauges and labour. Each test shall continue for at least three days. Any decrease in pressure shall be made up every hour and the quantity of makeup water measured. The pipeline will not be considered satisfactory until the average leakage is less than 0.01 litres/mm diameter/kilometre/24 hours/30m</w:t>
      </w:r>
      <w:r w:rsidRPr="00521730">
        <w:rPr>
          <w:spacing w:val="-5"/>
          <w:sz w:val="20"/>
          <w:szCs w:val="20"/>
        </w:rPr>
        <w:t xml:space="preserve"> </w:t>
      </w:r>
      <w:r w:rsidRPr="00521730">
        <w:rPr>
          <w:sz w:val="20"/>
          <w:szCs w:val="20"/>
        </w:rPr>
        <w:t>head.</w:t>
      </w:r>
    </w:p>
    <w:p w14:paraId="50A978EE" w14:textId="77777777" w:rsidR="00D867C5" w:rsidRPr="00521730" w:rsidRDefault="00D867C5" w:rsidP="00542211">
      <w:pPr>
        <w:numPr>
          <w:ilvl w:val="0"/>
          <w:numId w:val="18"/>
        </w:numPr>
        <w:tabs>
          <w:tab w:val="left" w:pos="1175"/>
          <w:tab w:val="left" w:pos="1176"/>
        </w:tabs>
        <w:spacing w:before="120" w:after="120" w:line="259" w:lineRule="auto"/>
        <w:ind w:left="1173" w:right="456" w:hanging="799"/>
        <w:jc w:val="both"/>
        <w:rPr>
          <w:sz w:val="20"/>
          <w:szCs w:val="20"/>
        </w:rPr>
      </w:pPr>
      <w:r w:rsidRPr="00521730">
        <w:rPr>
          <w:sz w:val="20"/>
          <w:szCs w:val="20"/>
        </w:rPr>
        <w:t>Any visible leak in the pipeline shall be made good by the Contractor. If any valve leaks it will be made tight by the supplier of the</w:t>
      </w:r>
      <w:r w:rsidRPr="00521730">
        <w:rPr>
          <w:spacing w:val="-6"/>
          <w:sz w:val="20"/>
          <w:szCs w:val="20"/>
        </w:rPr>
        <w:t xml:space="preserve"> </w:t>
      </w:r>
      <w:r w:rsidRPr="00521730">
        <w:rPr>
          <w:sz w:val="20"/>
          <w:szCs w:val="20"/>
        </w:rPr>
        <w:t>valve.</w:t>
      </w:r>
    </w:p>
    <w:p w14:paraId="10912632" w14:textId="77777777" w:rsidR="008757C2" w:rsidRPr="00521730" w:rsidRDefault="00D867C5" w:rsidP="00542211">
      <w:pPr>
        <w:numPr>
          <w:ilvl w:val="0"/>
          <w:numId w:val="18"/>
        </w:numPr>
        <w:tabs>
          <w:tab w:val="left" w:pos="1175"/>
          <w:tab w:val="left" w:pos="1176"/>
        </w:tabs>
        <w:spacing w:before="120" w:after="120" w:line="261" w:lineRule="auto"/>
        <w:ind w:left="1173" w:right="455" w:hanging="799"/>
        <w:jc w:val="both"/>
        <w:rPr>
          <w:sz w:val="20"/>
          <w:szCs w:val="20"/>
        </w:rPr>
      </w:pPr>
      <w:r w:rsidRPr="00521730">
        <w:rPr>
          <w:sz w:val="20"/>
          <w:szCs w:val="20"/>
        </w:rPr>
        <w:t>If the average leakage per 24 hours from each individually tested section of the pipeline is greater than</w:t>
      </w:r>
      <w:r w:rsidRPr="00521730">
        <w:rPr>
          <w:spacing w:val="-7"/>
          <w:sz w:val="20"/>
          <w:szCs w:val="20"/>
        </w:rPr>
        <w:t xml:space="preserve"> </w:t>
      </w:r>
      <w:r w:rsidRPr="00521730">
        <w:rPr>
          <w:sz w:val="20"/>
          <w:szCs w:val="20"/>
        </w:rPr>
        <w:t>that</w:t>
      </w:r>
      <w:r w:rsidRPr="00521730">
        <w:rPr>
          <w:spacing w:val="-6"/>
          <w:sz w:val="20"/>
          <w:szCs w:val="20"/>
        </w:rPr>
        <w:t xml:space="preserve"> </w:t>
      </w:r>
      <w:r w:rsidRPr="00521730">
        <w:rPr>
          <w:sz w:val="20"/>
          <w:szCs w:val="20"/>
        </w:rPr>
        <w:t>specified,</w:t>
      </w:r>
      <w:r w:rsidRPr="00521730">
        <w:rPr>
          <w:spacing w:val="-8"/>
          <w:sz w:val="20"/>
          <w:szCs w:val="20"/>
        </w:rPr>
        <w:t xml:space="preserve"> </w:t>
      </w:r>
      <w:r w:rsidRPr="00521730">
        <w:rPr>
          <w:sz w:val="20"/>
          <w:szCs w:val="20"/>
        </w:rPr>
        <w:t>the</w:t>
      </w:r>
      <w:r w:rsidRPr="00521730">
        <w:rPr>
          <w:spacing w:val="-7"/>
          <w:sz w:val="20"/>
          <w:szCs w:val="20"/>
        </w:rPr>
        <w:t xml:space="preserve"> </w:t>
      </w:r>
      <w:r w:rsidRPr="00521730">
        <w:rPr>
          <w:sz w:val="20"/>
          <w:szCs w:val="20"/>
        </w:rPr>
        <w:t>Contractor</w:t>
      </w:r>
      <w:r w:rsidRPr="00521730">
        <w:rPr>
          <w:spacing w:val="-7"/>
          <w:sz w:val="20"/>
          <w:szCs w:val="20"/>
        </w:rPr>
        <w:t xml:space="preserve"> </w:t>
      </w:r>
      <w:r w:rsidRPr="00521730">
        <w:rPr>
          <w:sz w:val="20"/>
          <w:szCs w:val="20"/>
        </w:rPr>
        <w:t>shall</w:t>
      </w:r>
      <w:r w:rsidRPr="00521730">
        <w:rPr>
          <w:spacing w:val="-6"/>
          <w:sz w:val="20"/>
          <w:szCs w:val="20"/>
        </w:rPr>
        <w:t xml:space="preserve"> </w:t>
      </w:r>
      <w:r w:rsidRPr="00521730">
        <w:rPr>
          <w:sz w:val="20"/>
          <w:szCs w:val="20"/>
        </w:rPr>
        <w:t>take</w:t>
      </w:r>
      <w:r w:rsidRPr="00521730">
        <w:rPr>
          <w:spacing w:val="-8"/>
          <w:sz w:val="20"/>
          <w:szCs w:val="20"/>
        </w:rPr>
        <w:t xml:space="preserve"> </w:t>
      </w:r>
      <w:r w:rsidRPr="00521730">
        <w:rPr>
          <w:sz w:val="20"/>
          <w:szCs w:val="20"/>
        </w:rPr>
        <w:t>immediate</w:t>
      </w:r>
      <w:r w:rsidRPr="00521730">
        <w:rPr>
          <w:spacing w:val="-7"/>
          <w:sz w:val="20"/>
          <w:szCs w:val="20"/>
        </w:rPr>
        <w:t xml:space="preserve"> </w:t>
      </w:r>
      <w:r w:rsidRPr="00521730">
        <w:rPr>
          <w:sz w:val="20"/>
          <w:szCs w:val="20"/>
        </w:rPr>
        <w:t>steps</w:t>
      </w:r>
      <w:r w:rsidRPr="00521730">
        <w:rPr>
          <w:spacing w:val="-7"/>
          <w:sz w:val="20"/>
          <w:szCs w:val="20"/>
        </w:rPr>
        <w:t xml:space="preserve"> </w:t>
      </w:r>
      <w:r w:rsidRPr="00521730">
        <w:rPr>
          <w:sz w:val="20"/>
          <w:szCs w:val="20"/>
        </w:rPr>
        <w:t>to</w:t>
      </w:r>
      <w:r w:rsidRPr="00521730">
        <w:rPr>
          <w:spacing w:val="-7"/>
          <w:sz w:val="20"/>
          <w:szCs w:val="20"/>
        </w:rPr>
        <w:t xml:space="preserve"> </w:t>
      </w:r>
      <w:r w:rsidRPr="00521730">
        <w:rPr>
          <w:sz w:val="20"/>
          <w:szCs w:val="20"/>
        </w:rPr>
        <w:t>reduce</w:t>
      </w:r>
      <w:r w:rsidRPr="00521730">
        <w:rPr>
          <w:spacing w:val="-7"/>
          <w:sz w:val="20"/>
          <w:szCs w:val="20"/>
        </w:rPr>
        <w:t xml:space="preserve"> </w:t>
      </w:r>
      <w:r w:rsidRPr="00521730">
        <w:rPr>
          <w:sz w:val="20"/>
          <w:szCs w:val="20"/>
        </w:rPr>
        <w:t>the</w:t>
      </w:r>
      <w:r w:rsidRPr="00521730">
        <w:rPr>
          <w:spacing w:val="-8"/>
          <w:sz w:val="20"/>
          <w:szCs w:val="20"/>
        </w:rPr>
        <w:t xml:space="preserve"> </w:t>
      </w:r>
      <w:r w:rsidRPr="00521730">
        <w:rPr>
          <w:sz w:val="20"/>
          <w:szCs w:val="20"/>
        </w:rPr>
        <w:t>leakage</w:t>
      </w:r>
      <w:r w:rsidRPr="00521730">
        <w:rPr>
          <w:spacing w:val="-7"/>
          <w:sz w:val="20"/>
          <w:szCs w:val="20"/>
        </w:rPr>
        <w:t xml:space="preserve"> </w:t>
      </w:r>
      <w:r w:rsidRPr="00521730">
        <w:rPr>
          <w:sz w:val="20"/>
          <w:szCs w:val="20"/>
        </w:rPr>
        <w:t>and</w:t>
      </w:r>
      <w:r w:rsidRPr="00521730">
        <w:rPr>
          <w:spacing w:val="-7"/>
          <w:sz w:val="20"/>
          <w:szCs w:val="20"/>
        </w:rPr>
        <w:t xml:space="preserve"> </w:t>
      </w:r>
      <w:r w:rsidRPr="00521730">
        <w:rPr>
          <w:sz w:val="20"/>
          <w:szCs w:val="20"/>
        </w:rPr>
        <w:t>shall</w:t>
      </w:r>
      <w:r w:rsidRPr="00521730">
        <w:rPr>
          <w:spacing w:val="-6"/>
          <w:sz w:val="20"/>
          <w:szCs w:val="20"/>
        </w:rPr>
        <w:t xml:space="preserve"> </w:t>
      </w:r>
      <w:r w:rsidRPr="00521730">
        <w:rPr>
          <w:sz w:val="20"/>
          <w:szCs w:val="20"/>
        </w:rPr>
        <w:t>at</w:t>
      </w:r>
      <w:r w:rsidRPr="00521730">
        <w:rPr>
          <w:spacing w:val="-6"/>
          <w:sz w:val="20"/>
          <w:szCs w:val="20"/>
        </w:rPr>
        <w:t xml:space="preserve"> </w:t>
      </w:r>
      <w:r w:rsidRPr="00521730">
        <w:rPr>
          <w:sz w:val="20"/>
          <w:szCs w:val="20"/>
        </w:rPr>
        <w:t>his own expense do any excavating necessary to locate the repair leaks or other defects which may develop</w:t>
      </w:r>
      <w:r w:rsidRPr="00521730">
        <w:rPr>
          <w:spacing w:val="-7"/>
          <w:sz w:val="20"/>
          <w:szCs w:val="20"/>
        </w:rPr>
        <w:t xml:space="preserve"> </w:t>
      </w:r>
      <w:r w:rsidRPr="00521730">
        <w:rPr>
          <w:sz w:val="20"/>
          <w:szCs w:val="20"/>
        </w:rPr>
        <w:t>under</w:t>
      </w:r>
      <w:r w:rsidRPr="00521730">
        <w:rPr>
          <w:spacing w:val="-7"/>
          <w:sz w:val="20"/>
          <w:szCs w:val="20"/>
        </w:rPr>
        <w:t xml:space="preserve"> </w:t>
      </w:r>
      <w:r w:rsidRPr="00521730">
        <w:rPr>
          <w:sz w:val="20"/>
          <w:szCs w:val="20"/>
        </w:rPr>
        <w:t>test,</w:t>
      </w:r>
      <w:r w:rsidRPr="00521730">
        <w:rPr>
          <w:spacing w:val="-6"/>
          <w:sz w:val="20"/>
          <w:szCs w:val="20"/>
        </w:rPr>
        <w:t xml:space="preserve"> </w:t>
      </w:r>
      <w:r w:rsidRPr="00521730">
        <w:rPr>
          <w:sz w:val="20"/>
          <w:szCs w:val="20"/>
        </w:rPr>
        <w:t>including</w:t>
      </w:r>
      <w:r w:rsidRPr="00521730">
        <w:rPr>
          <w:spacing w:val="-6"/>
          <w:sz w:val="20"/>
          <w:szCs w:val="20"/>
        </w:rPr>
        <w:t xml:space="preserve"> </w:t>
      </w:r>
      <w:r w:rsidRPr="00521730">
        <w:rPr>
          <w:sz w:val="20"/>
          <w:szCs w:val="20"/>
        </w:rPr>
        <w:t>removal</w:t>
      </w:r>
      <w:r w:rsidRPr="00521730">
        <w:rPr>
          <w:spacing w:val="-6"/>
          <w:sz w:val="20"/>
          <w:szCs w:val="20"/>
        </w:rPr>
        <w:t xml:space="preserve"> </w:t>
      </w:r>
      <w:r w:rsidRPr="00521730">
        <w:rPr>
          <w:sz w:val="20"/>
          <w:szCs w:val="20"/>
        </w:rPr>
        <w:t>of</w:t>
      </w:r>
      <w:r w:rsidRPr="00521730">
        <w:rPr>
          <w:spacing w:val="-4"/>
          <w:sz w:val="20"/>
          <w:szCs w:val="20"/>
        </w:rPr>
        <w:t xml:space="preserve"> </w:t>
      </w:r>
      <w:r w:rsidRPr="00521730">
        <w:rPr>
          <w:sz w:val="20"/>
          <w:szCs w:val="20"/>
        </w:rPr>
        <w:t>backfill</w:t>
      </w:r>
      <w:r w:rsidRPr="00521730">
        <w:rPr>
          <w:spacing w:val="-7"/>
          <w:sz w:val="20"/>
          <w:szCs w:val="20"/>
        </w:rPr>
        <w:t xml:space="preserve"> </w:t>
      </w:r>
      <w:r w:rsidRPr="00521730">
        <w:rPr>
          <w:sz w:val="20"/>
          <w:szCs w:val="20"/>
        </w:rPr>
        <w:t>already</w:t>
      </w:r>
      <w:r w:rsidRPr="00521730">
        <w:rPr>
          <w:spacing w:val="-6"/>
          <w:sz w:val="20"/>
          <w:szCs w:val="20"/>
        </w:rPr>
        <w:t xml:space="preserve"> </w:t>
      </w:r>
      <w:r w:rsidRPr="00521730">
        <w:rPr>
          <w:sz w:val="20"/>
          <w:szCs w:val="20"/>
        </w:rPr>
        <w:t>placed,</w:t>
      </w:r>
      <w:r w:rsidRPr="00521730">
        <w:rPr>
          <w:spacing w:val="-7"/>
          <w:sz w:val="20"/>
          <w:szCs w:val="20"/>
        </w:rPr>
        <w:t xml:space="preserve"> </w:t>
      </w:r>
      <w:r w:rsidRPr="00521730">
        <w:rPr>
          <w:sz w:val="20"/>
          <w:szCs w:val="20"/>
        </w:rPr>
        <w:t>shall</w:t>
      </w:r>
      <w:r w:rsidRPr="00521730">
        <w:rPr>
          <w:spacing w:val="-7"/>
          <w:sz w:val="20"/>
          <w:szCs w:val="20"/>
        </w:rPr>
        <w:t xml:space="preserve"> </w:t>
      </w:r>
      <w:r w:rsidRPr="00521730">
        <w:rPr>
          <w:sz w:val="20"/>
          <w:szCs w:val="20"/>
        </w:rPr>
        <w:t>make</w:t>
      </w:r>
      <w:r w:rsidRPr="00521730">
        <w:rPr>
          <w:spacing w:val="-7"/>
          <w:sz w:val="20"/>
          <w:szCs w:val="20"/>
        </w:rPr>
        <w:t xml:space="preserve"> </w:t>
      </w:r>
      <w:r w:rsidRPr="00521730">
        <w:rPr>
          <w:sz w:val="20"/>
          <w:szCs w:val="20"/>
        </w:rPr>
        <w:t>all</w:t>
      </w:r>
      <w:r w:rsidRPr="00521730">
        <w:rPr>
          <w:spacing w:val="-7"/>
          <w:sz w:val="20"/>
          <w:szCs w:val="20"/>
        </w:rPr>
        <w:t xml:space="preserve"> </w:t>
      </w:r>
      <w:r w:rsidRPr="00521730">
        <w:rPr>
          <w:sz w:val="20"/>
          <w:szCs w:val="20"/>
        </w:rPr>
        <w:t>repairs</w:t>
      </w:r>
      <w:r w:rsidRPr="00521730">
        <w:rPr>
          <w:spacing w:val="-6"/>
          <w:sz w:val="20"/>
          <w:szCs w:val="20"/>
        </w:rPr>
        <w:t xml:space="preserve"> </w:t>
      </w:r>
      <w:r w:rsidRPr="00521730">
        <w:rPr>
          <w:sz w:val="20"/>
          <w:szCs w:val="20"/>
        </w:rPr>
        <w:t>necessary</w:t>
      </w:r>
      <w:r w:rsidRPr="00521730">
        <w:rPr>
          <w:spacing w:val="-8"/>
          <w:sz w:val="20"/>
          <w:szCs w:val="20"/>
        </w:rPr>
        <w:t xml:space="preserve"> </w:t>
      </w:r>
      <w:r w:rsidRPr="00521730">
        <w:rPr>
          <w:sz w:val="20"/>
          <w:szCs w:val="20"/>
        </w:rPr>
        <w:t>to secure the necessary water tightness, shall replace such excavated materials, after which the test shall be repeated until the pipe under test is found</w:t>
      </w:r>
      <w:r w:rsidRPr="00521730">
        <w:rPr>
          <w:spacing w:val="-23"/>
          <w:sz w:val="20"/>
          <w:szCs w:val="20"/>
        </w:rPr>
        <w:t xml:space="preserve"> </w:t>
      </w:r>
      <w:r w:rsidRPr="00521730">
        <w:rPr>
          <w:sz w:val="20"/>
          <w:szCs w:val="20"/>
        </w:rPr>
        <w:t>satisfactory.</w:t>
      </w:r>
    </w:p>
    <w:p w14:paraId="2B72F693" w14:textId="66AD7831" w:rsidR="00B76DD4" w:rsidRDefault="00B76DD4" w:rsidP="00B76DD4">
      <w:pPr>
        <w:tabs>
          <w:tab w:val="left" w:pos="1175"/>
          <w:tab w:val="left" w:pos="1176"/>
        </w:tabs>
        <w:spacing w:before="9" w:line="261" w:lineRule="auto"/>
        <w:ind w:right="455"/>
        <w:jc w:val="both"/>
        <w:rPr>
          <w:sz w:val="19"/>
        </w:rPr>
      </w:pPr>
    </w:p>
    <w:p w14:paraId="27E8D182" w14:textId="07A29307" w:rsidR="00A32C22" w:rsidRDefault="00A32C22" w:rsidP="00B76DD4">
      <w:pPr>
        <w:tabs>
          <w:tab w:val="left" w:pos="1175"/>
          <w:tab w:val="left" w:pos="1176"/>
        </w:tabs>
        <w:spacing w:before="9" w:line="261" w:lineRule="auto"/>
        <w:ind w:right="455"/>
        <w:jc w:val="both"/>
        <w:rPr>
          <w:sz w:val="19"/>
        </w:rPr>
      </w:pPr>
    </w:p>
    <w:p w14:paraId="5AE044E4" w14:textId="7DBBE84E" w:rsidR="00A32C22" w:rsidRDefault="00A32C22" w:rsidP="00B76DD4">
      <w:pPr>
        <w:tabs>
          <w:tab w:val="left" w:pos="1175"/>
          <w:tab w:val="left" w:pos="1176"/>
        </w:tabs>
        <w:spacing w:before="9" w:line="261" w:lineRule="auto"/>
        <w:ind w:right="455"/>
        <w:jc w:val="both"/>
        <w:rPr>
          <w:sz w:val="19"/>
        </w:rPr>
      </w:pPr>
    </w:p>
    <w:p w14:paraId="2CCBFC5C" w14:textId="688939E9" w:rsidR="00061E4E" w:rsidRDefault="00061E4E" w:rsidP="00B76DD4">
      <w:pPr>
        <w:tabs>
          <w:tab w:val="left" w:pos="1175"/>
          <w:tab w:val="left" w:pos="1176"/>
        </w:tabs>
        <w:spacing w:before="9" w:line="261" w:lineRule="auto"/>
        <w:ind w:right="455"/>
        <w:jc w:val="both"/>
        <w:rPr>
          <w:sz w:val="19"/>
        </w:rPr>
      </w:pPr>
    </w:p>
    <w:p w14:paraId="737F7CB4" w14:textId="4BCB9FD5" w:rsidR="00061E4E" w:rsidRDefault="00061E4E" w:rsidP="00B76DD4">
      <w:pPr>
        <w:tabs>
          <w:tab w:val="left" w:pos="1175"/>
          <w:tab w:val="left" w:pos="1176"/>
        </w:tabs>
        <w:spacing w:before="9" w:line="261" w:lineRule="auto"/>
        <w:ind w:right="455"/>
        <w:jc w:val="both"/>
        <w:rPr>
          <w:sz w:val="19"/>
        </w:rPr>
      </w:pPr>
    </w:p>
    <w:p w14:paraId="5DBF98B3" w14:textId="399C125B" w:rsidR="00061E4E" w:rsidRDefault="00061E4E" w:rsidP="00B76DD4">
      <w:pPr>
        <w:tabs>
          <w:tab w:val="left" w:pos="1175"/>
          <w:tab w:val="left" w:pos="1176"/>
        </w:tabs>
        <w:spacing w:before="9" w:line="261" w:lineRule="auto"/>
        <w:ind w:right="455"/>
        <w:jc w:val="both"/>
        <w:rPr>
          <w:sz w:val="19"/>
        </w:rPr>
      </w:pPr>
    </w:p>
    <w:p w14:paraId="33790EB1" w14:textId="19DEDB5E" w:rsidR="00061E4E" w:rsidRDefault="00061E4E" w:rsidP="00B76DD4">
      <w:pPr>
        <w:tabs>
          <w:tab w:val="left" w:pos="1175"/>
          <w:tab w:val="left" w:pos="1176"/>
        </w:tabs>
        <w:spacing w:before="9" w:line="261" w:lineRule="auto"/>
        <w:ind w:right="455"/>
        <w:jc w:val="both"/>
        <w:rPr>
          <w:sz w:val="19"/>
        </w:rPr>
      </w:pPr>
    </w:p>
    <w:p w14:paraId="159251E2" w14:textId="0A15FCA6" w:rsidR="00061E4E" w:rsidRDefault="00061E4E" w:rsidP="00B76DD4">
      <w:pPr>
        <w:tabs>
          <w:tab w:val="left" w:pos="1175"/>
          <w:tab w:val="left" w:pos="1176"/>
        </w:tabs>
        <w:spacing w:before="9" w:line="261" w:lineRule="auto"/>
        <w:ind w:right="455"/>
        <w:jc w:val="both"/>
        <w:rPr>
          <w:sz w:val="19"/>
        </w:rPr>
      </w:pPr>
    </w:p>
    <w:p w14:paraId="088A190A" w14:textId="3B883CFF" w:rsidR="00061E4E" w:rsidRDefault="00061E4E" w:rsidP="00B76DD4">
      <w:pPr>
        <w:tabs>
          <w:tab w:val="left" w:pos="1175"/>
          <w:tab w:val="left" w:pos="1176"/>
        </w:tabs>
        <w:spacing w:before="9" w:line="261" w:lineRule="auto"/>
        <w:ind w:right="455"/>
        <w:jc w:val="both"/>
        <w:rPr>
          <w:sz w:val="19"/>
        </w:rPr>
      </w:pPr>
    </w:p>
    <w:p w14:paraId="7498DAF9" w14:textId="1F61301F" w:rsidR="00061E4E" w:rsidRDefault="00061E4E" w:rsidP="00B76DD4">
      <w:pPr>
        <w:tabs>
          <w:tab w:val="left" w:pos="1175"/>
          <w:tab w:val="left" w:pos="1176"/>
        </w:tabs>
        <w:spacing w:before="9" w:line="261" w:lineRule="auto"/>
        <w:ind w:right="455"/>
        <w:jc w:val="both"/>
        <w:rPr>
          <w:sz w:val="19"/>
        </w:rPr>
      </w:pPr>
    </w:p>
    <w:p w14:paraId="6E7FCA89" w14:textId="2555458E" w:rsidR="00061E4E" w:rsidRDefault="00061E4E" w:rsidP="00B76DD4">
      <w:pPr>
        <w:tabs>
          <w:tab w:val="left" w:pos="1175"/>
          <w:tab w:val="left" w:pos="1176"/>
        </w:tabs>
        <w:spacing w:before="9" w:line="261" w:lineRule="auto"/>
        <w:ind w:right="455"/>
        <w:jc w:val="both"/>
        <w:rPr>
          <w:sz w:val="19"/>
        </w:rPr>
      </w:pPr>
    </w:p>
    <w:p w14:paraId="535A1F05" w14:textId="1E2D7E20" w:rsidR="00061E4E" w:rsidRDefault="00061E4E" w:rsidP="00B76DD4">
      <w:pPr>
        <w:tabs>
          <w:tab w:val="left" w:pos="1175"/>
          <w:tab w:val="left" w:pos="1176"/>
        </w:tabs>
        <w:spacing w:before="9" w:line="261" w:lineRule="auto"/>
        <w:ind w:right="455"/>
        <w:jc w:val="both"/>
        <w:rPr>
          <w:sz w:val="19"/>
        </w:rPr>
      </w:pPr>
    </w:p>
    <w:p w14:paraId="524C4793" w14:textId="547B5D8C" w:rsidR="00061E4E" w:rsidRDefault="00061E4E" w:rsidP="00B76DD4">
      <w:pPr>
        <w:tabs>
          <w:tab w:val="left" w:pos="1175"/>
          <w:tab w:val="left" w:pos="1176"/>
        </w:tabs>
        <w:spacing w:before="9" w:line="261" w:lineRule="auto"/>
        <w:ind w:right="455"/>
        <w:jc w:val="both"/>
        <w:rPr>
          <w:sz w:val="19"/>
        </w:rPr>
      </w:pPr>
    </w:p>
    <w:p w14:paraId="1BC0B454" w14:textId="12C9AEE3" w:rsidR="00061E4E" w:rsidRDefault="00061E4E" w:rsidP="00B76DD4">
      <w:pPr>
        <w:tabs>
          <w:tab w:val="left" w:pos="1175"/>
          <w:tab w:val="left" w:pos="1176"/>
        </w:tabs>
        <w:spacing w:before="9" w:line="261" w:lineRule="auto"/>
        <w:ind w:right="455"/>
        <w:jc w:val="both"/>
        <w:rPr>
          <w:sz w:val="19"/>
        </w:rPr>
      </w:pPr>
    </w:p>
    <w:p w14:paraId="5E46F8CE" w14:textId="5EC14DF2" w:rsidR="00061E4E" w:rsidRDefault="00061E4E" w:rsidP="00B76DD4">
      <w:pPr>
        <w:tabs>
          <w:tab w:val="left" w:pos="1175"/>
          <w:tab w:val="left" w:pos="1176"/>
        </w:tabs>
        <w:spacing w:before="9" w:line="261" w:lineRule="auto"/>
        <w:ind w:right="455"/>
        <w:jc w:val="both"/>
        <w:rPr>
          <w:sz w:val="19"/>
        </w:rPr>
      </w:pPr>
    </w:p>
    <w:p w14:paraId="38D817BA" w14:textId="0E2DA44B" w:rsidR="00061E4E" w:rsidRDefault="00061E4E" w:rsidP="00B76DD4">
      <w:pPr>
        <w:tabs>
          <w:tab w:val="left" w:pos="1175"/>
          <w:tab w:val="left" w:pos="1176"/>
        </w:tabs>
        <w:spacing w:before="9" w:line="261" w:lineRule="auto"/>
        <w:ind w:right="455"/>
        <w:jc w:val="both"/>
        <w:rPr>
          <w:sz w:val="19"/>
        </w:rPr>
      </w:pPr>
    </w:p>
    <w:p w14:paraId="0804961C" w14:textId="7BA59EBB" w:rsidR="00061E4E" w:rsidRDefault="00061E4E" w:rsidP="00B76DD4">
      <w:pPr>
        <w:tabs>
          <w:tab w:val="left" w:pos="1175"/>
          <w:tab w:val="left" w:pos="1176"/>
        </w:tabs>
        <w:spacing w:before="9" w:line="261" w:lineRule="auto"/>
        <w:ind w:right="455"/>
        <w:jc w:val="both"/>
        <w:rPr>
          <w:sz w:val="19"/>
        </w:rPr>
      </w:pPr>
    </w:p>
    <w:p w14:paraId="1BC77342" w14:textId="7A9F8BA2" w:rsidR="00061E4E" w:rsidRDefault="00061E4E" w:rsidP="00B76DD4">
      <w:pPr>
        <w:tabs>
          <w:tab w:val="left" w:pos="1175"/>
          <w:tab w:val="left" w:pos="1176"/>
        </w:tabs>
        <w:spacing w:before="9" w:line="261" w:lineRule="auto"/>
        <w:ind w:right="455"/>
        <w:jc w:val="both"/>
        <w:rPr>
          <w:sz w:val="19"/>
        </w:rPr>
      </w:pPr>
    </w:p>
    <w:p w14:paraId="55BCD08B" w14:textId="241CEA2A" w:rsidR="00061E4E" w:rsidRDefault="00061E4E" w:rsidP="00B76DD4">
      <w:pPr>
        <w:tabs>
          <w:tab w:val="left" w:pos="1175"/>
          <w:tab w:val="left" w:pos="1176"/>
        </w:tabs>
        <w:spacing w:before="9" w:line="261" w:lineRule="auto"/>
        <w:ind w:right="455"/>
        <w:jc w:val="both"/>
        <w:rPr>
          <w:sz w:val="19"/>
        </w:rPr>
      </w:pPr>
    </w:p>
    <w:p w14:paraId="04501F15" w14:textId="6CF1CBA3" w:rsidR="00061E4E" w:rsidRDefault="00061E4E" w:rsidP="00B76DD4">
      <w:pPr>
        <w:tabs>
          <w:tab w:val="left" w:pos="1175"/>
          <w:tab w:val="left" w:pos="1176"/>
        </w:tabs>
        <w:spacing w:before="9" w:line="261" w:lineRule="auto"/>
        <w:ind w:right="455"/>
        <w:jc w:val="both"/>
        <w:rPr>
          <w:sz w:val="19"/>
        </w:rPr>
      </w:pPr>
    </w:p>
    <w:p w14:paraId="131E2FC1" w14:textId="20DB6562" w:rsidR="00061E4E" w:rsidRDefault="00061E4E" w:rsidP="00B76DD4">
      <w:pPr>
        <w:tabs>
          <w:tab w:val="left" w:pos="1175"/>
          <w:tab w:val="left" w:pos="1176"/>
        </w:tabs>
        <w:spacing w:before="9" w:line="261" w:lineRule="auto"/>
        <w:ind w:right="455"/>
        <w:jc w:val="both"/>
        <w:rPr>
          <w:sz w:val="19"/>
        </w:rPr>
      </w:pPr>
    </w:p>
    <w:p w14:paraId="1BCD253D" w14:textId="69D71A8A" w:rsidR="00061E4E" w:rsidRDefault="00061E4E" w:rsidP="00B76DD4">
      <w:pPr>
        <w:tabs>
          <w:tab w:val="left" w:pos="1175"/>
          <w:tab w:val="left" w:pos="1176"/>
        </w:tabs>
        <w:spacing w:before="9" w:line="261" w:lineRule="auto"/>
        <w:ind w:right="455"/>
        <w:jc w:val="both"/>
        <w:rPr>
          <w:sz w:val="19"/>
        </w:rPr>
      </w:pPr>
    </w:p>
    <w:p w14:paraId="7C221578" w14:textId="746D545A" w:rsidR="00061E4E" w:rsidRDefault="00061E4E" w:rsidP="00B76DD4">
      <w:pPr>
        <w:tabs>
          <w:tab w:val="left" w:pos="1175"/>
          <w:tab w:val="left" w:pos="1176"/>
        </w:tabs>
        <w:spacing w:before="9" w:line="261" w:lineRule="auto"/>
        <w:ind w:right="455"/>
        <w:jc w:val="both"/>
        <w:rPr>
          <w:sz w:val="19"/>
        </w:rPr>
      </w:pPr>
    </w:p>
    <w:p w14:paraId="214A0133" w14:textId="085579B2" w:rsidR="00061E4E" w:rsidRDefault="00061E4E" w:rsidP="00B76DD4">
      <w:pPr>
        <w:tabs>
          <w:tab w:val="left" w:pos="1175"/>
          <w:tab w:val="left" w:pos="1176"/>
        </w:tabs>
        <w:spacing w:before="9" w:line="261" w:lineRule="auto"/>
        <w:ind w:right="455"/>
        <w:jc w:val="both"/>
        <w:rPr>
          <w:sz w:val="19"/>
        </w:rPr>
      </w:pPr>
    </w:p>
    <w:p w14:paraId="522A6061" w14:textId="5885C69F" w:rsidR="00061E4E" w:rsidRDefault="00061E4E" w:rsidP="00B76DD4">
      <w:pPr>
        <w:tabs>
          <w:tab w:val="left" w:pos="1175"/>
          <w:tab w:val="left" w:pos="1176"/>
        </w:tabs>
        <w:spacing w:before="9" w:line="261" w:lineRule="auto"/>
        <w:ind w:right="455"/>
        <w:jc w:val="both"/>
        <w:rPr>
          <w:sz w:val="19"/>
        </w:rPr>
      </w:pPr>
    </w:p>
    <w:p w14:paraId="1F21AA4A" w14:textId="74EC9622" w:rsidR="00061E4E" w:rsidRDefault="00061E4E" w:rsidP="00B76DD4">
      <w:pPr>
        <w:tabs>
          <w:tab w:val="left" w:pos="1175"/>
          <w:tab w:val="left" w:pos="1176"/>
        </w:tabs>
        <w:spacing w:before="9" w:line="261" w:lineRule="auto"/>
        <w:ind w:right="455"/>
        <w:jc w:val="both"/>
        <w:rPr>
          <w:sz w:val="19"/>
        </w:rPr>
      </w:pPr>
    </w:p>
    <w:p w14:paraId="3348992D" w14:textId="5310D155" w:rsidR="00061E4E" w:rsidRDefault="00061E4E" w:rsidP="00B76DD4">
      <w:pPr>
        <w:tabs>
          <w:tab w:val="left" w:pos="1175"/>
          <w:tab w:val="left" w:pos="1176"/>
        </w:tabs>
        <w:spacing w:before="9" w:line="261" w:lineRule="auto"/>
        <w:ind w:right="455"/>
        <w:jc w:val="both"/>
        <w:rPr>
          <w:sz w:val="19"/>
        </w:rPr>
      </w:pPr>
    </w:p>
    <w:p w14:paraId="473B9434" w14:textId="2A199721" w:rsidR="00061E4E" w:rsidRDefault="00061E4E" w:rsidP="00B76DD4">
      <w:pPr>
        <w:tabs>
          <w:tab w:val="left" w:pos="1175"/>
          <w:tab w:val="left" w:pos="1176"/>
        </w:tabs>
        <w:spacing w:before="9" w:line="261" w:lineRule="auto"/>
        <w:ind w:right="455"/>
        <w:jc w:val="both"/>
        <w:rPr>
          <w:sz w:val="19"/>
        </w:rPr>
      </w:pPr>
    </w:p>
    <w:p w14:paraId="32C790F3" w14:textId="77777777" w:rsidR="00061E4E" w:rsidRDefault="00061E4E" w:rsidP="00B76DD4">
      <w:pPr>
        <w:tabs>
          <w:tab w:val="left" w:pos="1175"/>
          <w:tab w:val="left" w:pos="1176"/>
        </w:tabs>
        <w:spacing w:before="9" w:line="261" w:lineRule="auto"/>
        <w:ind w:right="455"/>
        <w:jc w:val="both"/>
        <w:rPr>
          <w:sz w:val="19"/>
        </w:rPr>
      </w:pPr>
    </w:p>
    <w:p w14:paraId="746A37E5" w14:textId="77777777" w:rsidR="008757C2" w:rsidRPr="00521730" w:rsidRDefault="00C031E9" w:rsidP="00542211">
      <w:pPr>
        <w:pStyle w:val="Heading1"/>
        <w:numPr>
          <w:ilvl w:val="2"/>
          <w:numId w:val="35"/>
        </w:numPr>
        <w:tabs>
          <w:tab w:val="left" w:pos="1175"/>
          <w:tab w:val="left" w:pos="1176"/>
        </w:tabs>
        <w:spacing w:before="240" w:after="240"/>
        <w:ind w:left="1094"/>
        <w:rPr>
          <w:sz w:val="22"/>
          <w:szCs w:val="22"/>
        </w:rPr>
      </w:pPr>
      <w:bookmarkStart w:id="24" w:name="_Toc81335769"/>
      <w:r w:rsidRPr="00521730">
        <w:rPr>
          <w:sz w:val="22"/>
          <w:szCs w:val="22"/>
        </w:rPr>
        <w:t>General</w:t>
      </w:r>
      <w:r w:rsidRPr="000B546D">
        <w:rPr>
          <w:sz w:val="22"/>
          <w:szCs w:val="22"/>
        </w:rPr>
        <w:t xml:space="preserve"> </w:t>
      </w:r>
      <w:r w:rsidRPr="00521730">
        <w:rPr>
          <w:sz w:val="22"/>
          <w:szCs w:val="22"/>
        </w:rPr>
        <w:t>Mechanical</w:t>
      </w:r>
      <w:bookmarkEnd w:id="24"/>
    </w:p>
    <w:p w14:paraId="29EF4BDF" w14:textId="77777777" w:rsidR="008757C2" w:rsidRPr="00AF36AD" w:rsidRDefault="00C031E9" w:rsidP="00542211">
      <w:pPr>
        <w:pStyle w:val="ListParagraph"/>
        <w:numPr>
          <w:ilvl w:val="3"/>
          <w:numId w:val="35"/>
        </w:numPr>
        <w:ind w:left="1454"/>
        <w:rPr>
          <w:b/>
          <w:bCs/>
        </w:rPr>
      </w:pPr>
      <w:r w:rsidRPr="00AF36AD">
        <w:rPr>
          <w:b/>
          <w:bCs/>
        </w:rPr>
        <w:t>Scope</w:t>
      </w:r>
    </w:p>
    <w:p w14:paraId="5C3E7144" w14:textId="77777777" w:rsidR="008757C2" w:rsidRDefault="008757C2">
      <w:pPr>
        <w:spacing w:before="6"/>
        <w:rPr>
          <w:b/>
        </w:rPr>
      </w:pPr>
    </w:p>
    <w:p w14:paraId="628C33F0" w14:textId="77777777" w:rsidR="008757C2" w:rsidRPr="00521730" w:rsidRDefault="00520691" w:rsidP="0060208E">
      <w:pPr>
        <w:spacing w:before="1" w:line="261" w:lineRule="auto"/>
        <w:ind w:left="375" w:right="390"/>
        <w:jc w:val="both"/>
        <w:rPr>
          <w:sz w:val="20"/>
          <w:szCs w:val="20"/>
        </w:rPr>
      </w:pPr>
      <w:r w:rsidRPr="002A260E">
        <w:rPr>
          <w:sz w:val="20"/>
          <w:szCs w:val="20"/>
        </w:rPr>
        <w:t xml:space="preserve">The </w:t>
      </w:r>
      <w:r w:rsidR="00AF36AD" w:rsidRPr="002A260E">
        <w:rPr>
          <w:sz w:val="20"/>
          <w:szCs w:val="20"/>
        </w:rPr>
        <w:t xml:space="preserve">Rand Water </w:t>
      </w:r>
      <w:r w:rsidR="001350DB" w:rsidRPr="002A260E">
        <w:rPr>
          <w:sz w:val="20"/>
          <w:szCs w:val="20"/>
        </w:rPr>
        <w:t>Bronberg</w:t>
      </w:r>
      <w:r w:rsidR="00E11DB8" w:rsidRPr="002A260E">
        <w:rPr>
          <w:sz w:val="20"/>
          <w:szCs w:val="20"/>
        </w:rPr>
        <w:t>, Brakfontein, Klipfontein and Hartebeesthoek</w:t>
      </w:r>
      <w:r w:rsidR="001350DB" w:rsidRPr="002A260E">
        <w:rPr>
          <w:sz w:val="20"/>
          <w:szCs w:val="20"/>
        </w:rPr>
        <w:t xml:space="preserve"> </w:t>
      </w:r>
      <w:r w:rsidR="006B6B83" w:rsidRPr="002A260E">
        <w:rPr>
          <w:sz w:val="20"/>
          <w:szCs w:val="20"/>
        </w:rPr>
        <w:t>Reservoir</w:t>
      </w:r>
      <w:r w:rsidR="00E11DB8" w:rsidRPr="002A260E">
        <w:rPr>
          <w:sz w:val="20"/>
          <w:szCs w:val="20"/>
        </w:rPr>
        <w:t>s</w:t>
      </w:r>
      <w:r w:rsidR="003303F3" w:rsidRPr="002A260E">
        <w:rPr>
          <w:sz w:val="20"/>
          <w:szCs w:val="20"/>
        </w:rPr>
        <w:t xml:space="preserve"> Hydropower</w:t>
      </w:r>
      <w:r w:rsidR="00AF36AD" w:rsidRPr="002A260E">
        <w:rPr>
          <w:sz w:val="20"/>
          <w:szCs w:val="20"/>
        </w:rPr>
        <w:t xml:space="preserve"> </w:t>
      </w:r>
      <w:r w:rsidRPr="002A260E">
        <w:rPr>
          <w:sz w:val="20"/>
          <w:szCs w:val="20"/>
        </w:rPr>
        <w:t xml:space="preserve">schedule sets out the design, manufacture, supply, </w:t>
      </w:r>
      <w:r w:rsidR="00AF36AD" w:rsidRPr="002A260E">
        <w:rPr>
          <w:sz w:val="20"/>
          <w:szCs w:val="20"/>
        </w:rPr>
        <w:t xml:space="preserve">and </w:t>
      </w:r>
      <w:r w:rsidRPr="002A260E">
        <w:rPr>
          <w:sz w:val="20"/>
          <w:szCs w:val="20"/>
        </w:rPr>
        <w:t>install</w:t>
      </w:r>
      <w:r w:rsidR="00AF36AD" w:rsidRPr="002A260E">
        <w:rPr>
          <w:sz w:val="20"/>
          <w:szCs w:val="20"/>
        </w:rPr>
        <w:t>at</w:t>
      </w:r>
      <w:r w:rsidR="00C031E9" w:rsidRPr="002A260E">
        <w:rPr>
          <w:sz w:val="20"/>
          <w:szCs w:val="20"/>
        </w:rPr>
        <w:t>ion requirements for general mechanical infrastructure including but not limited to:</w:t>
      </w:r>
    </w:p>
    <w:p w14:paraId="37B17027" w14:textId="77777777" w:rsidR="008757C2" w:rsidRPr="00521730" w:rsidRDefault="008757C2">
      <w:pPr>
        <w:spacing w:before="7"/>
        <w:rPr>
          <w:sz w:val="20"/>
          <w:szCs w:val="20"/>
        </w:rPr>
      </w:pPr>
    </w:p>
    <w:p w14:paraId="2D286C93" w14:textId="77777777" w:rsidR="008757C2" w:rsidRPr="00521730" w:rsidRDefault="00C031E9" w:rsidP="00542211">
      <w:pPr>
        <w:pStyle w:val="TOC1"/>
        <w:numPr>
          <w:ilvl w:val="0"/>
          <w:numId w:val="18"/>
        </w:numPr>
        <w:tabs>
          <w:tab w:val="left" w:pos="1175"/>
          <w:tab w:val="left" w:pos="1176"/>
        </w:tabs>
        <w:spacing w:before="60" w:after="60"/>
        <w:ind w:hanging="800"/>
        <w:rPr>
          <w:b w:val="0"/>
          <w:bCs w:val="0"/>
          <w:sz w:val="20"/>
          <w:szCs w:val="20"/>
        </w:rPr>
      </w:pPr>
      <w:r w:rsidRPr="00521730">
        <w:rPr>
          <w:b w:val="0"/>
          <w:bCs w:val="0"/>
          <w:sz w:val="20"/>
          <w:szCs w:val="20"/>
        </w:rPr>
        <w:t>General mechanical works</w:t>
      </w:r>
    </w:p>
    <w:p w14:paraId="02DA062B" w14:textId="77777777" w:rsidR="008757C2" w:rsidRPr="00521730" w:rsidRDefault="00C031E9" w:rsidP="00542211">
      <w:pPr>
        <w:pStyle w:val="TOC1"/>
        <w:numPr>
          <w:ilvl w:val="0"/>
          <w:numId w:val="18"/>
        </w:numPr>
        <w:tabs>
          <w:tab w:val="left" w:pos="1175"/>
          <w:tab w:val="left" w:pos="1176"/>
        </w:tabs>
        <w:spacing w:before="60" w:after="60"/>
        <w:ind w:hanging="800"/>
        <w:rPr>
          <w:b w:val="0"/>
          <w:bCs w:val="0"/>
          <w:sz w:val="20"/>
          <w:szCs w:val="20"/>
        </w:rPr>
      </w:pPr>
      <w:r w:rsidRPr="00521730">
        <w:rPr>
          <w:b w:val="0"/>
          <w:bCs w:val="0"/>
          <w:sz w:val="20"/>
          <w:szCs w:val="20"/>
        </w:rPr>
        <w:t>Pumps</w:t>
      </w:r>
    </w:p>
    <w:p w14:paraId="012B4D08" w14:textId="77777777" w:rsidR="008757C2" w:rsidRPr="00521730" w:rsidRDefault="00C031E9" w:rsidP="00542211">
      <w:pPr>
        <w:pStyle w:val="TOC1"/>
        <w:numPr>
          <w:ilvl w:val="0"/>
          <w:numId w:val="18"/>
        </w:numPr>
        <w:tabs>
          <w:tab w:val="left" w:pos="1175"/>
          <w:tab w:val="left" w:pos="1176"/>
        </w:tabs>
        <w:spacing w:before="60" w:after="60"/>
        <w:ind w:hanging="800"/>
        <w:rPr>
          <w:b w:val="0"/>
          <w:bCs w:val="0"/>
          <w:sz w:val="20"/>
          <w:szCs w:val="20"/>
        </w:rPr>
      </w:pPr>
      <w:r w:rsidRPr="00521730">
        <w:rPr>
          <w:b w:val="0"/>
          <w:bCs w:val="0"/>
          <w:sz w:val="20"/>
          <w:szCs w:val="20"/>
        </w:rPr>
        <w:t>Cranes (lifting</w:t>
      </w:r>
      <w:r w:rsidRPr="00521730">
        <w:rPr>
          <w:b w:val="0"/>
          <w:bCs w:val="0"/>
          <w:spacing w:val="-2"/>
          <w:sz w:val="20"/>
          <w:szCs w:val="20"/>
        </w:rPr>
        <w:t xml:space="preserve"> </w:t>
      </w:r>
      <w:r w:rsidRPr="00521730">
        <w:rPr>
          <w:b w:val="0"/>
          <w:bCs w:val="0"/>
          <w:sz w:val="20"/>
          <w:szCs w:val="20"/>
        </w:rPr>
        <w:t>equipment)</w:t>
      </w:r>
    </w:p>
    <w:p w14:paraId="7536E23B" w14:textId="77777777" w:rsidR="008757C2" w:rsidRPr="00521730" w:rsidRDefault="00C031E9" w:rsidP="00542211">
      <w:pPr>
        <w:pStyle w:val="TOC1"/>
        <w:numPr>
          <w:ilvl w:val="0"/>
          <w:numId w:val="18"/>
        </w:numPr>
        <w:tabs>
          <w:tab w:val="left" w:pos="1175"/>
          <w:tab w:val="left" w:pos="1176"/>
        </w:tabs>
        <w:spacing w:before="60" w:after="60"/>
        <w:ind w:hanging="800"/>
        <w:rPr>
          <w:b w:val="0"/>
          <w:bCs w:val="0"/>
          <w:sz w:val="20"/>
          <w:szCs w:val="20"/>
        </w:rPr>
      </w:pPr>
      <w:r w:rsidRPr="00521730">
        <w:rPr>
          <w:b w:val="0"/>
          <w:bCs w:val="0"/>
          <w:sz w:val="20"/>
          <w:szCs w:val="20"/>
        </w:rPr>
        <w:t>Valves</w:t>
      </w:r>
    </w:p>
    <w:p w14:paraId="5591D65B" w14:textId="77777777" w:rsidR="008757C2" w:rsidRDefault="008757C2"/>
    <w:p w14:paraId="56D9417E" w14:textId="77777777" w:rsidR="008757C2" w:rsidRPr="000B546D" w:rsidRDefault="00C031E9" w:rsidP="00542211">
      <w:pPr>
        <w:pStyle w:val="ListParagraph"/>
        <w:numPr>
          <w:ilvl w:val="3"/>
          <w:numId w:val="35"/>
        </w:numPr>
        <w:ind w:left="1454"/>
        <w:rPr>
          <w:b/>
          <w:bCs/>
        </w:rPr>
      </w:pPr>
      <w:r w:rsidRPr="000B546D">
        <w:rPr>
          <w:b/>
          <w:bCs/>
        </w:rPr>
        <w:t>Design criteria</w:t>
      </w:r>
    </w:p>
    <w:p w14:paraId="67B24FD8" w14:textId="77777777" w:rsidR="008757C2" w:rsidRDefault="008757C2">
      <w:pPr>
        <w:spacing w:before="5"/>
        <w:rPr>
          <w:b/>
        </w:rPr>
      </w:pPr>
    </w:p>
    <w:p w14:paraId="3EADFFD7" w14:textId="77777777" w:rsidR="008757C2" w:rsidRPr="000B546D" w:rsidRDefault="00C031E9" w:rsidP="00542211">
      <w:pPr>
        <w:pStyle w:val="ListParagraph"/>
        <w:numPr>
          <w:ilvl w:val="4"/>
          <w:numId w:val="35"/>
        </w:numPr>
        <w:ind w:left="1454"/>
        <w:rPr>
          <w:b/>
          <w:bCs/>
        </w:rPr>
      </w:pPr>
      <w:r w:rsidRPr="000B546D">
        <w:rPr>
          <w:b/>
          <w:bCs/>
        </w:rPr>
        <w:t>General</w:t>
      </w:r>
    </w:p>
    <w:p w14:paraId="343CA3F0" w14:textId="77777777" w:rsidR="008757C2" w:rsidRDefault="008757C2">
      <w:pPr>
        <w:spacing w:before="6"/>
        <w:rPr>
          <w:b/>
        </w:rPr>
      </w:pPr>
    </w:p>
    <w:p w14:paraId="1569F6F2" w14:textId="77777777" w:rsidR="003A134E" w:rsidRPr="005926F2" w:rsidRDefault="003A134E" w:rsidP="003A134E">
      <w:pPr>
        <w:spacing w:line="261" w:lineRule="auto"/>
        <w:ind w:left="375" w:right="456"/>
        <w:jc w:val="both"/>
        <w:rPr>
          <w:sz w:val="20"/>
          <w:szCs w:val="20"/>
        </w:rPr>
      </w:pPr>
      <w:r w:rsidRPr="005926F2">
        <w:rPr>
          <w:sz w:val="20"/>
          <w:szCs w:val="20"/>
        </w:rPr>
        <w:t xml:space="preserve">The operational life cycles of mechanical equipment and subsystem such as pumps, cranes and valves shall be designed to have a minimum design life cycle of 30 years. </w:t>
      </w:r>
    </w:p>
    <w:p w14:paraId="1D3363B4" w14:textId="77777777" w:rsidR="003A134E" w:rsidRPr="005926F2" w:rsidRDefault="003A134E">
      <w:pPr>
        <w:spacing w:line="261" w:lineRule="auto"/>
        <w:ind w:left="375" w:right="456"/>
        <w:jc w:val="both"/>
        <w:rPr>
          <w:sz w:val="20"/>
          <w:szCs w:val="20"/>
        </w:rPr>
      </w:pPr>
    </w:p>
    <w:p w14:paraId="5784B64C" w14:textId="77777777" w:rsidR="008757C2" w:rsidRPr="005926F2" w:rsidRDefault="00C031E9">
      <w:pPr>
        <w:spacing w:line="261" w:lineRule="auto"/>
        <w:ind w:left="375" w:right="456"/>
        <w:jc w:val="both"/>
        <w:rPr>
          <w:sz w:val="20"/>
          <w:szCs w:val="20"/>
        </w:rPr>
      </w:pPr>
      <w:r w:rsidRPr="005926F2">
        <w:rPr>
          <w:sz w:val="20"/>
          <w:szCs w:val="20"/>
        </w:rPr>
        <w:t>A high quality standard for mechanical works is demanded and reliability, long life, trouble free operation, efficiency, ease of maintenance and operation, and neatness are essential. All manufacturers / suppliers must have good experience in the water and water treatment industry in Southern Africa and have locally based after sales and repair / service facilities as follows:</w:t>
      </w:r>
    </w:p>
    <w:p w14:paraId="19526D82" w14:textId="77777777" w:rsidR="008757C2" w:rsidRPr="005926F2" w:rsidRDefault="008757C2">
      <w:pPr>
        <w:spacing w:before="8"/>
        <w:rPr>
          <w:sz w:val="20"/>
          <w:szCs w:val="20"/>
        </w:rPr>
      </w:pPr>
    </w:p>
    <w:p w14:paraId="0A3FDD49" w14:textId="77777777" w:rsidR="008757C2" w:rsidRPr="005926F2" w:rsidRDefault="00C031E9" w:rsidP="00542211">
      <w:pPr>
        <w:pStyle w:val="TOC1"/>
        <w:numPr>
          <w:ilvl w:val="0"/>
          <w:numId w:val="18"/>
        </w:numPr>
        <w:tabs>
          <w:tab w:val="left" w:pos="1175"/>
          <w:tab w:val="left" w:pos="1176"/>
        </w:tabs>
        <w:spacing w:before="60" w:after="60" w:line="259" w:lineRule="auto"/>
        <w:ind w:right="453" w:hanging="800"/>
        <w:jc w:val="both"/>
        <w:rPr>
          <w:b w:val="0"/>
          <w:bCs w:val="0"/>
          <w:sz w:val="20"/>
          <w:szCs w:val="20"/>
        </w:rPr>
      </w:pPr>
      <w:r w:rsidRPr="005926F2">
        <w:rPr>
          <w:b w:val="0"/>
          <w:bCs w:val="0"/>
          <w:sz w:val="20"/>
          <w:szCs w:val="20"/>
        </w:rPr>
        <w:t>shall have furnished equipment of the type and size specified in similar applications that has been in successful operation in Southern Africa for not less than the past 10 years, including at least 5 years of similar applications on International</w:t>
      </w:r>
      <w:r w:rsidRPr="005926F2">
        <w:rPr>
          <w:b w:val="0"/>
          <w:bCs w:val="0"/>
          <w:spacing w:val="-6"/>
          <w:sz w:val="20"/>
          <w:szCs w:val="20"/>
        </w:rPr>
        <w:t xml:space="preserve"> </w:t>
      </w:r>
      <w:r w:rsidRPr="005926F2">
        <w:rPr>
          <w:b w:val="0"/>
          <w:bCs w:val="0"/>
          <w:sz w:val="20"/>
          <w:szCs w:val="20"/>
        </w:rPr>
        <w:t>Projects.</w:t>
      </w:r>
    </w:p>
    <w:p w14:paraId="4F18F0D1" w14:textId="77777777" w:rsidR="008757C2" w:rsidRPr="005926F2" w:rsidRDefault="00C031E9" w:rsidP="00542211">
      <w:pPr>
        <w:pStyle w:val="TOC1"/>
        <w:numPr>
          <w:ilvl w:val="0"/>
          <w:numId w:val="18"/>
        </w:numPr>
        <w:tabs>
          <w:tab w:val="left" w:pos="1175"/>
          <w:tab w:val="left" w:pos="1176"/>
        </w:tabs>
        <w:spacing w:before="60" w:after="60" w:line="259" w:lineRule="auto"/>
        <w:ind w:right="456" w:hanging="800"/>
        <w:jc w:val="both"/>
        <w:rPr>
          <w:b w:val="0"/>
          <w:bCs w:val="0"/>
          <w:sz w:val="20"/>
          <w:szCs w:val="20"/>
        </w:rPr>
      </w:pPr>
      <w:r w:rsidRPr="005926F2">
        <w:rPr>
          <w:b w:val="0"/>
          <w:bCs w:val="0"/>
          <w:sz w:val="20"/>
          <w:szCs w:val="20"/>
        </w:rPr>
        <w:t>shall</w:t>
      </w:r>
      <w:r w:rsidRPr="005926F2">
        <w:rPr>
          <w:b w:val="0"/>
          <w:bCs w:val="0"/>
          <w:spacing w:val="-5"/>
          <w:sz w:val="20"/>
          <w:szCs w:val="20"/>
        </w:rPr>
        <w:t xml:space="preserve"> </w:t>
      </w:r>
      <w:r w:rsidRPr="005926F2">
        <w:rPr>
          <w:b w:val="0"/>
          <w:bCs w:val="0"/>
          <w:sz w:val="20"/>
          <w:szCs w:val="20"/>
        </w:rPr>
        <w:t>have</w:t>
      </w:r>
      <w:r w:rsidRPr="005926F2">
        <w:rPr>
          <w:b w:val="0"/>
          <w:bCs w:val="0"/>
          <w:spacing w:val="-5"/>
          <w:sz w:val="20"/>
          <w:szCs w:val="20"/>
        </w:rPr>
        <w:t xml:space="preserve"> </w:t>
      </w:r>
      <w:r w:rsidRPr="005926F2">
        <w:rPr>
          <w:b w:val="0"/>
          <w:bCs w:val="0"/>
          <w:sz w:val="20"/>
          <w:szCs w:val="20"/>
        </w:rPr>
        <w:t>had</w:t>
      </w:r>
      <w:r w:rsidRPr="005926F2">
        <w:rPr>
          <w:b w:val="0"/>
          <w:bCs w:val="0"/>
          <w:spacing w:val="-5"/>
          <w:sz w:val="20"/>
          <w:szCs w:val="20"/>
        </w:rPr>
        <w:t xml:space="preserve"> </w:t>
      </w:r>
      <w:r w:rsidRPr="005926F2">
        <w:rPr>
          <w:b w:val="0"/>
          <w:bCs w:val="0"/>
          <w:sz w:val="20"/>
          <w:szCs w:val="20"/>
        </w:rPr>
        <w:t>maintenance</w:t>
      </w:r>
      <w:r w:rsidRPr="005926F2">
        <w:rPr>
          <w:b w:val="0"/>
          <w:bCs w:val="0"/>
          <w:spacing w:val="-4"/>
          <w:sz w:val="20"/>
          <w:szCs w:val="20"/>
        </w:rPr>
        <w:t xml:space="preserve"> </w:t>
      </w:r>
      <w:r w:rsidRPr="005926F2">
        <w:rPr>
          <w:b w:val="0"/>
          <w:bCs w:val="0"/>
          <w:sz w:val="20"/>
          <w:szCs w:val="20"/>
        </w:rPr>
        <w:t>and</w:t>
      </w:r>
      <w:r w:rsidRPr="005926F2">
        <w:rPr>
          <w:b w:val="0"/>
          <w:bCs w:val="0"/>
          <w:spacing w:val="-5"/>
          <w:sz w:val="20"/>
          <w:szCs w:val="20"/>
        </w:rPr>
        <w:t xml:space="preserve"> </w:t>
      </w:r>
      <w:r w:rsidRPr="005926F2">
        <w:rPr>
          <w:b w:val="0"/>
          <w:bCs w:val="0"/>
          <w:sz w:val="20"/>
          <w:szCs w:val="20"/>
        </w:rPr>
        <w:t>repair</w:t>
      </w:r>
      <w:r w:rsidRPr="005926F2">
        <w:rPr>
          <w:b w:val="0"/>
          <w:bCs w:val="0"/>
          <w:spacing w:val="-5"/>
          <w:sz w:val="20"/>
          <w:szCs w:val="20"/>
        </w:rPr>
        <w:t xml:space="preserve"> </w:t>
      </w:r>
      <w:r w:rsidRPr="005926F2">
        <w:rPr>
          <w:b w:val="0"/>
          <w:bCs w:val="0"/>
          <w:sz w:val="20"/>
          <w:szCs w:val="20"/>
        </w:rPr>
        <w:t>facilities</w:t>
      </w:r>
      <w:r w:rsidRPr="005926F2">
        <w:rPr>
          <w:b w:val="0"/>
          <w:bCs w:val="0"/>
          <w:spacing w:val="-4"/>
          <w:sz w:val="20"/>
          <w:szCs w:val="20"/>
        </w:rPr>
        <w:t xml:space="preserve"> </w:t>
      </w:r>
      <w:r w:rsidRPr="005926F2">
        <w:rPr>
          <w:b w:val="0"/>
          <w:bCs w:val="0"/>
          <w:sz w:val="20"/>
          <w:szCs w:val="20"/>
        </w:rPr>
        <w:t>established</w:t>
      </w:r>
      <w:r w:rsidRPr="005926F2">
        <w:rPr>
          <w:b w:val="0"/>
          <w:bCs w:val="0"/>
          <w:spacing w:val="-5"/>
          <w:sz w:val="20"/>
          <w:szCs w:val="20"/>
        </w:rPr>
        <w:t xml:space="preserve"> </w:t>
      </w:r>
      <w:r w:rsidRPr="005926F2">
        <w:rPr>
          <w:b w:val="0"/>
          <w:bCs w:val="0"/>
          <w:sz w:val="20"/>
          <w:szCs w:val="20"/>
        </w:rPr>
        <w:t>and</w:t>
      </w:r>
      <w:r w:rsidRPr="005926F2">
        <w:rPr>
          <w:b w:val="0"/>
          <w:bCs w:val="0"/>
          <w:spacing w:val="-5"/>
          <w:sz w:val="20"/>
          <w:szCs w:val="20"/>
        </w:rPr>
        <w:t xml:space="preserve"> </w:t>
      </w:r>
      <w:r w:rsidRPr="005926F2">
        <w:rPr>
          <w:b w:val="0"/>
          <w:bCs w:val="0"/>
          <w:sz w:val="20"/>
          <w:szCs w:val="20"/>
        </w:rPr>
        <w:t>in</w:t>
      </w:r>
      <w:r w:rsidRPr="005926F2">
        <w:rPr>
          <w:b w:val="0"/>
          <w:bCs w:val="0"/>
          <w:spacing w:val="-4"/>
          <w:sz w:val="20"/>
          <w:szCs w:val="20"/>
        </w:rPr>
        <w:t xml:space="preserve"> </w:t>
      </w:r>
      <w:r w:rsidRPr="005926F2">
        <w:rPr>
          <w:b w:val="0"/>
          <w:bCs w:val="0"/>
          <w:sz w:val="20"/>
          <w:szCs w:val="20"/>
        </w:rPr>
        <w:t>operation</w:t>
      </w:r>
      <w:r w:rsidRPr="005926F2">
        <w:rPr>
          <w:b w:val="0"/>
          <w:bCs w:val="0"/>
          <w:spacing w:val="-5"/>
          <w:sz w:val="20"/>
          <w:szCs w:val="20"/>
        </w:rPr>
        <w:t xml:space="preserve"> </w:t>
      </w:r>
      <w:r w:rsidRPr="005926F2">
        <w:rPr>
          <w:b w:val="0"/>
          <w:bCs w:val="0"/>
          <w:sz w:val="20"/>
          <w:szCs w:val="20"/>
        </w:rPr>
        <w:t>in</w:t>
      </w:r>
      <w:r w:rsidRPr="005926F2">
        <w:rPr>
          <w:b w:val="0"/>
          <w:bCs w:val="0"/>
          <w:spacing w:val="-5"/>
          <w:sz w:val="20"/>
          <w:szCs w:val="20"/>
        </w:rPr>
        <w:t xml:space="preserve"> </w:t>
      </w:r>
      <w:r w:rsidRPr="005926F2">
        <w:rPr>
          <w:b w:val="0"/>
          <w:bCs w:val="0"/>
          <w:sz w:val="20"/>
          <w:szCs w:val="20"/>
        </w:rPr>
        <w:t>Southern</w:t>
      </w:r>
      <w:r w:rsidRPr="005926F2">
        <w:rPr>
          <w:b w:val="0"/>
          <w:bCs w:val="0"/>
          <w:spacing w:val="-4"/>
          <w:sz w:val="20"/>
          <w:szCs w:val="20"/>
        </w:rPr>
        <w:t xml:space="preserve"> </w:t>
      </w:r>
      <w:r w:rsidRPr="005926F2">
        <w:rPr>
          <w:b w:val="0"/>
          <w:bCs w:val="0"/>
          <w:sz w:val="20"/>
          <w:szCs w:val="20"/>
        </w:rPr>
        <w:t>Africa</w:t>
      </w:r>
      <w:r w:rsidRPr="005926F2">
        <w:rPr>
          <w:b w:val="0"/>
          <w:bCs w:val="0"/>
          <w:spacing w:val="-5"/>
          <w:sz w:val="20"/>
          <w:szCs w:val="20"/>
        </w:rPr>
        <w:t xml:space="preserve"> </w:t>
      </w:r>
      <w:r w:rsidRPr="005926F2">
        <w:rPr>
          <w:b w:val="0"/>
          <w:bCs w:val="0"/>
          <w:sz w:val="20"/>
          <w:szCs w:val="20"/>
        </w:rPr>
        <w:t>for a period of not less than five years at the time bids are received. Such facilities shall be fully equipped and staffed with qualified personnel for making repairs to equipment provided under the Contract. The facilities shall carry a full line of normal maintenance spare</w:t>
      </w:r>
      <w:r w:rsidRPr="005926F2">
        <w:rPr>
          <w:b w:val="0"/>
          <w:bCs w:val="0"/>
          <w:spacing w:val="-25"/>
          <w:sz w:val="20"/>
          <w:szCs w:val="20"/>
        </w:rPr>
        <w:t xml:space="preserve"> </w:t>
      </w:r>
      <w:r w:rsidRPr="005926F2">
        <w:rPr>
          <w:b w:val="0"/>
          <w:bCs w:val="0"/>
          <w:sz w:val="20"/>
          <w:szCs w:val="20"/>
        </w:rPr>
        <w:t>parts</w:t>
      </w:r>
    </w:p>
    <w:p w14:paraId="0ADB5DB7" w14:textId="77777777" w:rsidR="003A134E" w:rsidRPr="005926F2" w:rsidRDefault="003A134E" w:rsidP="00542211">
      <w:pPr>
        <w:pStyle w:val="TOC1"/>
        <w:numPr>
          <w:ilvl w:val="0"/>
          <w:numId w:val="18"/>
        </w:numPr>
        <w:tabs>
          <w:tab w:val="left" w:pos="1175"/>
          <w:tab w:val="left" w:pos="1176"/>
        </w:tabs>
        <w:spacing w:before="60" w:after="60" w:line="259" w:lineRule="auto"/>
        <w:ind w:right="456" w:hanging="800"/>
        <w:jc w:val="both"/>
        <w:rPr>
          <w:b w:val="0"/>
          <w:bCs w:val="0"/>
          <w:sz w:val="20"/>
          <w:szCs w:val="20"/>
        </w:rPr>
      </w:pPr>
      <w:r w:rsidRPr="005926F2">
        <w:rPr>
          <w:b w:val="0"/>
          <w:bCs w:val="0"/>
          <w:sz w:val="20"/>
          <w:szCs w:val="20"/>
        </w:rPr>
        <w:t>The specialist undertaking Mechanical design and execution of the work shall be a professionally registered person with ECSA or similar bodies.  The individual shall be in good standing, has a minimum of ten (10) years in designing and constructing similar systems and has a good track record. The Curriculum Vitae (CV) of the professional engineer doing the designs, or certifying the designs and or doing the execution work must be supplied.</w:t>
      </w:r>
    </w:p>
    <w:p w14:paraId="1CA6FC84" w14:textId="77777777" w:rsidR="008757C2" w:rsidRDefault="008757C2">
      <w:pPr>
        <w:spacing w:before="1"/>
        <w:rPr>
          <w:sz w:val="21"/>
        </w:rPr>
      </w:pPr>
    </w:p>
    <w:p w14:paraId="4D320EEC" w14:textId="77777777" w:rsidR="008757C2" w:rsidRPr="00457742" w:rsidRDefault="00C031E9">
      <w:pPr>
        <w:ind w:left="375"/>
        <w:rPr>
          <w:sz w:val="20"/>
          <w:szCs w:val="20"/>
        </w:rPr>
      </w:pPr>
      <w:r w:rsidRPr="00457742">
        <w:rPr>
          <w:sz w:val="20"/>
          <w:szCs w:val="20"/>
        </w:rPr>
        <w:t>All plant and equipment shall be of robust construction and the design shall, as applicable, be based on:</w:t>
      </w:r>
    </w:p>
    <w:p w14:paraId="14734BB4" w14:textId="77777777" w:rsidR="008757C2" w:rsidRPr="00457742" w:rsidRDefault="008757C2">
      <w:pPr>
        <w:spacing w:before="4"/>
        <w:rPr>
          <w:sz w:val="20"/>
          <w:szCs w:val="20"/>
        </w:rPr>
      </w:pPr>
    </w:p>
    <w:p w14:paraId="262BF54F" w14:textId="77777777" w:rsidR="008757C2" w:rsidRPr="00457742" w:rsidRDefault="00C031E9" w:rsidP="00542211">
      <w:pPr>
        <w:pStyle w:val="TOC1"/>
        <w:numPr>
          <w:ilvl w:val="0"/>
          <w:numId w:val="18"/>
        </w:numPr>
        <w:tabs>
          <w:tab w:val="left" w:pos="1175"/>
          <w:tab w:val="left" w:pos="1176"/>
        </w:tabs>
        <w:spacing w:before="60" w:after="60"/>
        <w:ind w:hanging="800"/>
        <w:rPr>
          <w:b w:val="0"/>
          <w:bCs w:val="0"/>
          <w:sz w:val="20"/>
          <w:szCs w:val="20"/>
        </w:rPr>
      </w:pPr>
      <w:r w:rsidRPr="00457742">
        <w:rPr>
          <w:b w:val="0"/>
          <w:bCs w:val="0"/>
          <w:sz w:val="20"/>
          <w:szCs w:val="20"/>
        </w:rPr>
        <w:t>the full range of duties which can be reasonably</w:t>
      </w:r>
      <w:r w:rsidRPr="00457742">
        <w:rPr>
          <w:b w:val="0"/>
          <w:bCs w:val="0"/>
          <w:spacing w:val="-17"/>
          <w:sz w:val="20"/>
          <w:szCs w:val="20"/>
        </w:rPr>
        <w:t xml:space="preserve"> </w:t>
      </w:r>
      <w:r w:rsidRPr="00457742">
        <w:rPr>
          <w:b w:val="0"/>
          <w:bCs w:val="0"/>
          <w:sz w:val="20"/>
          <w:szCs w:val="20"/>
        </w:rPr>
        <w:t>anticipated;</w:t>
      </w:r>
    </w:p>
    <w:p w14:paraId="7F6EA506" w14:textId="77777777" w:rsidR="008757C2" w:rsidRPr="00457742" w:rsidRDefault="00C031E9" w:rsidP="00542211">
      <w:pPr>
        <w:pStyle w:val="TOC1"/>
        <w:numPr>
          <w:ilvl w:val="0"/>
          <w:numId w:val="18"/>
        </w:numPr>
        <w:tabs>
          <w:tab w:val="left" w:pos="1175"/>
          <w:tab w:val="left" w:pos="1176"/>
        </w:tabs>
        <w:spacing w:before="60" w:after="60"/>
        <w:ind w:hanging="800"/>
        <w:rPr>
          <w:b w:val="0"/>
          <w:bCs w:val="0"/>
          <w:sz w:val="20"/>
          <w:szCs w:val="20"/>
        </w:rPr>
      </w:pPr>
      <w:r w:rsidRPr="00457742">
        <w:rPr>
          <w:b w:val="0"/>
          <w:bCs w:val="0"/>
          <w:sz w:val="20"/>
          <w:szCs w:val="20"/>
        </w:rPr>
        <w:t>the</w:t>
      </w:r>
      <w:r w:rsidRPr="00457742">
        <w:rPr>
          <w:b w:val="0"/>
          <w:bCs w:val="0"/>
          <w:spacing w:val="-6"/>
          <w:sz w:val="20"/>
          <w:szCs w:val="20"/>
        </w:rPr>
        <w:t xml:space="preserve"> </w:t>
      </w:r>
      <w:r w:rsidRPr="00457742">
        <w:rPr>
          <w:b w:val="0"/>
          <w:bCs w:val="0"/>
          <w:sz w:val="20"/>
          <w:szCs w:val="20"/>
        </w:rPr>
        <w:t>power</w:t>
      </w:r>
      <w:r w:rsidRPr="00457742">
        <w:rPr>
          <w:b w:val="0"/>
          <w:bCs w:val="0"/>
          <w:spacing w:val="-5"/>
          <w:sz w:val="20"/>
          <w:szCs w:val="20"/>
        </w:rPr>
        <w:t xml:space="preserve"> </w:t>
      </w:r>
      <w:r w:rsidRPr="00457742">
        <w:rPr>
          <w:b w:val="0"/>
          <w:bCs w:val="0"/>
          <w:sz w:val="20"/>
          <w:szCs w:val="20"/>
        </w:rPr>
        <w:t>and</w:t>
      </w:r>
      <w:r w:rsidRPr="00457742">
        <w:rPr>
          <w:b w:val="0"/>
          <w:bCs w:val="0"/>
          <w:spacing w:val="-6"/>
          <w:sz w:val="20"/>
          <w:szCs w:val="20"/>
        </w:rPr>
        <w:t xml:space="preserve"> </w:t>
      </w:r>
      <w:r w:rsidRPr="00457742">
        <w:rPr>
          <w:b w:val="0"/>
          <w:bCs w:val="0"/>
          <w:sz w:val="20"/>
          <w:szCs w:val="20"/>
        </w:rPr>
        <w:t>torque</w:t>
      </w:r>
      <w:r w:rsidRPr="00457742">
        <w:rPr>
          <w:b w:val="0"/>
          <w:bCs w:val="0"/>
          <w:spacing w:val="-5"/>
          <w:sz w:val="20"/>
          <w:szCs w:val="20"/>
        </w:rPr>
        <w:t xml:space="preserve"> </w:t>
      </w:r>
      <w:r w:rsidRPr="00457742">
        <w:rPr>
          <w:b w:val="0"/>
          <w:bCs w:val="0"/>
          <w:sz w:val="20"/>
          <w:szCs w:val="20"/>
        </w:rPr>
        <w:t>transmitted</w:t>
      </w:r>
      <w:r w:rsidRPr="00457742">
        <w:rPr>
          <w:b w:val="0"/>
          <w:bCs w:val="0"/>
          <w:spacing w:val="-5"/>
          <w:sz w:val="20"/>
          <w:szCs w:val="20"/>
        </w:rPr>
        <w:t xml:space="preserve"> </w:t>
      </w:r>
      <w:r w:rsidRPr="00457742">
        <w:rPr>
          <w:b w:val="0"/>
          <w:bCs w:val="0"/>
          <w:sz w:val="20"/>
          <w:szCs w:val="20"/>
        </w:rPr>
        <w:t>by</w:t>
      </w:r>
      <w:r w:rsidRPr="00457742">
        <w:rPr>
          <w:b w:val="0"/>
          <w:bCs w:val="0"/>
          <w:spacing w:val="-5"/>
          <w:sz w:val="20"/>
          <w:szCs w:val="20"/>
        </w:rPr>
        <w:t xml:space="preserve"> </w:t>
      </w:r>
      <w:r w:rsidRPr="00457742">
        <w:rPr>
          <w:b w:val="0"/>
          <w:bCs w:val="0"/>
          <w:sz w:val="20"/>
          <w:szCs w:val="20"/>
        </w:rPr>
        <w:t>the</w:t>
      </w:r>
      <w:r w:rsidRPr="00457742">
        <w:rPr>
          <w:b w:val="0"/>
          <w:bCs w:val="0"/>
          <w:spacing w:val="-5"/>
          <w:sz w:val="20"/>
          <w:szCs w:val="20"/>
        </w:rPr>
        <w:t xml:space="preserve"> </w:t>
      </w:r>
      <w:r w:rsidRPr="00457742">
        <w:rPr>
          <w:b w:val="0"/>
          <w:bCs w:val="0"/>
          <w:sz w:val="20"/>
          <w:szCs w:val="20"/>
        </w:rPr>
        <w:t>driver</w:t>
      </w:r>
      <w:r w:rsidRPr="00457742">
        <w:rPr>
          <w:b w:val="0"/>
          <w:bCs w:val="0"/>
          <w:spacing w:val="-5"/>
          <w:sz w:val="20"/>
          <w:szCs w:val="20"/>
        </w:rPr>
        <w:t xml:space="preserve"> </w:t>
      </w:r>
      <w:r w:rsidRPr="00457742">
        <w:rPr>
          <w:b w:val="0"/>
          <w:bCs w:val="0"/>
          <w:sz w:val="20"/>
          <w:szCs w:val="20"/>
        </w:rPr>
        <w:t>system</w:t>
      </w:r>
      <w:r w:rsidRPr="00457742">
        <w:rPr>
          <w:b w:val="0"/>
          <w:bCs w:val="0"/>
          <w:spacing w:val="-4"/>
          <w:sz w:val="20"/>
          <w:szCs w:val="20"/>
        </w:rPr>
        <w:t xml:space="preserve"> </w:t>
      </w:r>
      <w:r w:rsidRPr="00457742">
        <w:rPr>
          <w:b w:val="0"/>
          <w:bCs w:val="0"/>
          <w:sz w:val="20"/>
          <w:szCs w:val="20"/>
        </w:rPr>
        <w:t>under</w:t>
      </w:r>
      <w:r w:rsidRPr="00457742">
        <w:rPr>
          <w:b w:val="0"/>
          <w:bCs w:val="0"/>
          <w:spacing w:val="-5"/>
          <w:sz w:val="20"/>
          <w:szCs w:val="20"/>
        </w:rPr>
        <w:t xml:space="preserve"> </w:t>
      </w:r>
      <w:r w:rsidRPr="00457742">
        <w:rPr>
          <w:b w:val="0"/>
          <w:bCs w:val="0"/>
          <w:sz w:val="20"/>
          <w:szCs w:val="20"/>
        </w:rPr>
        <w:t>full</w:t>
      </w:r>
      <w:r w:rsidRPr="00457742">
        <w:rPr>
          <w:b w:val="0"/>
          <w:bCs w:val="0"/>
          <w:spacing w:val="-4"/>
          <w:sz w:val="20"/>
          <w:szCs w:val="20"/>
        </w:rPr>
        <w:t xml:space="preserve"> </w:t>
      </w:r>
      <w:r w:rsidRPr="00457742">
        <w:rPr>
          <w:b w:val="0"/>
          <w:bCs w:val="0"/>
          <w:sz w:val="20"/>
          <w:szCs w:val="20"/>
        </w:rPr>
        <w:t>load</w:t>
      </w:r>
      <w:r w:rsidRPr="00457742">
        <w:rPr>
          <w:b w:val="0"/>
          <w:bCs w:val="0"/>
          <w:spacing w:val="-6"/>
          <w:sz w:val="20"/>
          <w:szCs w:val="20"/>
        </w:rPr>
        <w:t xml:space="preserve"> </w:t>
      </w:r>
      <w:r w:rsidRPr="00457742">
        <w:rPr>
          <w:b w:val="0"/>
          <w:bCs w:val="0"/>
          <w:sz w:val="20"/>
          <w:szCs w:val="20"/>
        </w:rPr>
        <w:t>and</w:t>
      </w:r>
      <w:r w:rsidRPr="00457742">
        <w:rPr>
          <w:b w:val="0"/>
          <w:bCs w:val="0"/>
          <w:spacing w:val="-6"/>
          <w:sz w:val="20"/>
          <w:szCs w:val="20"/>
        </w:rPr>
        <w:t xml:space="preserve"> </w:t>
      </w:r>
      <w:r w:rsidRPr="00457742">
        <w:rPr>
          <w:b w:val="0"/>
          <w:bCs w:val="0"/>
          <w:sz w:val="20"/>
          <w:szCs w:val="20"/>
        </w:rPr>
        <w:t>stalled</w:t>
      </w:r>
      <w:r w:rsidRPr="00457742">
        <w:rPr>
          <w:b w:val="0"/>
          <w:bCs w:val="0"/>
          <w:spacing w:val="-5"/>
          <w:sz w:val="20"/>
          <w:szCs w:val="20"/>
        </w:rPr>
        <w:t xml:space="preserve"> </w:t>
      </w:r>
      <w:r w:rsidRPr="00457742">
        <w:rPr>
          <w:b w:val="0"/>
          <w:bCs w:val="0"/>
          <w:sz w:val="20"/>
          <w:szCs w:val="20"/>
        </w:rPr>
        <w:t>conditions;</w:t>
      </w:r>
    </w:p>
    <w:p w14:paraId="52BDC267" w14:textId="77777777" w:rsidR="008757C2" w:rsidRPr="00457742" w:rsidRDefault="00C031E9" w:rsidP="00542211">
      <w:pPr>
        <w:pStyle w:val="TOC1"/>
        <w:numPr>
          <w:ilvl w:val="0"/>
          <w:numId w:val="18"/>
        </w:numPr>
        <w:tabs>
          <w:tab w:val="left" w:pos="1175"/>
          <w:tab w:val="left" w:pos="1176"/>
        </w:tabs>
        <w:spacing w:before="60" w:after="60" w:line="259" w:lineRule="auto"/>
        <w:ind w:right="455" w:hanging="800"/>
        <w:rPr>
          <w:b w:val="0"/>
          <w:bCs w:val="0"/>
          <w:sz w:val="20"/>
          <w:szCs w:val="20"/>
        </w:rPr>
      </w:pPr>
      <w:r w:rsidRPr="00457742">
        <w:rPr>
          <w:b w:val="0"/>
          <w:bCs w:val="0"/>
          <w:sz w:val="20"/>
          <w:szCs w:val="20"/>
        </w:rPr>
        <w:t>the maximum pressure or vacuum which can be produced by pumps, blowers and compressors under all conditions including blocked or closed inlet and outlet</w:t>
      </w:r>
      <w:r w:rsidRPr="00457742">
        <w:rPr>
          <w:b w:val="0"/>
          <w:bCs w:val="0"/>
          <w:spacing w:val="-23"/>
          <w:sz w:val="20"/>
          <w:szCs w:val="20"/>
        </w:rPr>
        <w:t xml:space="preserve"> </w:t>
      </w:r>
      <w:r w:rsidRPr="00457742">
        <w:rPr>
          <w:b w:val="0"/>
          <w:bCs w:val="0"/>
          <w:sz w:val="20"/>
          <w:szCs w:val="20"/>
        </w:rPr>
        <w:t>circuits;</w:t>
      </w:r>
    </w:p>
    <w:p w14:paraId="54D7C08F" w14:textId="77777777" w:rsidR="008757C2" w:rsidRPr="00457742" w:rsidRDefault="00C031E9" w:rsidP="00542211">
      <w:pPr>
        <w:pStyle w:val="TOC1"/>
        <w:numPr>
          <w:ilvl w:val="0"/>
          <w:numId w:val="18"/>
        </w:numPr>
        <w:tabs>
          <w:tab w:val="left" w:pos="1175"/>
          <w:tab w:val="left" w:pos="1176"/>
        </w:tabs>
        <w:spacing w:before="60" w:after="60" w:line="256" w:lineRule="auto"/>
        <w:ind w:right="457" w:hanging="800"/>
        <w:rPr>
          <w:b w:val="0"/>
          <w:bCs w:val="0"/>
          <w:sz w:val="20"/>
          <w:szCs w:val="20"/>
        </w:rPr>
      </w:pPr>
      <w:r w:rsidRPr="00457742">
        <w:rPr>
          <w:b w:val="0"/>
          <w:bCs w:val="0"/>
          <w:sz w:val="20"/>
          <w:szCs w:val="20"/>
        </w:rPr>
        <w:t>conservative service and safety factors based on approved standards or laid down in the printed specifications of reputable and approved</w:t>
      </w:r>
      <w:r w:rsidRPr="00457742">
        <w:rPr>
          <w:b w:val="0"/>
          <w:bCs w:val="0"/>
          <w:spacing w:val="-7"/>
          <w:sz w:val="20"/>
          <w:szCs w:val="20"/>
        </w:rPr>
        <w:t xml:space="preserve"> </w:t>
      </w:r>
      <w:r w:rsidRPr="00457742">
        <w:rPr>
          <w:b w:val="0"/>
          <w:bCs w:val="0"/>
          <w:sz w:val="20"/>
          <w:szCs w:val="20"/>
        </w:rPr>
        <w:t>manufacturers;</w:t>
      </w:r>
    </w:p>
    <w:p w14:paraId="7403114D" w14:textId="77777777" w:rsidR="008757C2" w:rsidRPr="00457742" w:rsidRDefault="003F2DEB" w:rsidP="00542211">
      <w:pPr>
        <w:pStyle w:val="TOC1"/>
        <w:numPr>
          <w:ilvl w:val="0"/>
          <w:numId w:val="18"/>
        </w:numPr>
        <w:tabs>
          <w:tab w:val="left" w:pos="1175"/>
          <w:tab w:val="left" w:pos="1176"/>
        </w:tabs>
        <w:spacing w:before="60" w:after="60"/>
        <w:ind w:hanging="800"/>
        <w:rPr>
          <w:b w:val="0"/>
          <w:bCs w:val="0"/>
          <w:sz w:val="20"/>
          <w:szCs w:val="20"/>
        </w:rPr>
      </w:pPr>
      <w:r w:rsidRPr="00457742">
        <w:rPr>
          <w:b w:val="0"/>
          <w:bCs w:val="0"/>
          <w:sz w:val="20"/>
          <w:szCs w:val="20"/>
        </w:rPr>
        <w:t>twenty-four</w:t>
      </w:r>
      <w:r w:rsidR="00C031E9" w:rsidRPr="00457742">
        <w:rPr>
          <w:b w:val="0"/>
          <w:bCs w:val="0"/>
          <w:sz w:val="20"/>
          <w:szCs w:val="20"/>
        </w:rPr>
        <w:t xml:space="preserve"> </w:t>
      </w:r>
      <w:r w:rsidRPr="00457742">
        <w:rPr>
          <w:b w:val="0"/>
          <w:bCs w:val="0"/>
          <w:sz w:val="20"/>
          <w:szCs w:val="20"/>
        </w:rPr>
        <w:t>hours</w:t>
      </w:r>
      <w:r w:rsidR="00C031E9" w:rsidRPr="00457742">
        <w:rPr>
          <w:b w:val="0"/>
          <w:bCs w:val="0"/>
          <w:sz w:val="20"/>
          <w:szCs w:val="20"/>
        </w:rPr>
        <w:t xml:space="preserve"> per day</w:t>
      </w:r>
      <w:r w:rsidR="00C031E9" w:rsidRPr="00457742">
        <w:rPr>
          <w:b w:val="0"/>
          <w:bCs w:val="0"/>
          <w:spacing w:val="-5"/>
          <w:sz w:val="20"/>
          <w:szCs w:val="20"/>
        </w:rPr>
        <w:t xml:space="preserve"> </w:t>
      </w:r>
      <w:r w:rsidR="00C031E9" w:rsidRPr="00457742">
        <w:rPr>
          <w:b w:val="0"/>
          <w:bCs w:val="0"/>
          <w:sz w:val="20"/>
          <w:szCs w:val="20"/>
        </w:rPr>
        <w:t>operation;</w:t>
      </w:r>
    </w:p>
    <w:p w14:paraId="34BBB1A2" w14:textId="77777777" w:rsidR="008757C2" w:rsidRPr="00457742" w:rsidRDefault="00C031E9" w:rsidP="00542211">
      <w:pPr>
        <w:pStyle w:val="TOC1"/>
        <w:numPr>
          <w:ilvl w:val="0"/>
          <w:numId w:val="18"/>
        </w:numPr>
        <w:tabs>
          <w:tab w:val="left" w:pos="1175"/>
          <w:tab w:val="left" w:pos="1176"/>
        </w:tabs>
        <w:spacing w:before="60" w:after="60"/>
        <w:ind w:hanging="800"/>
        <w:rPr>
          <w:b w:val="0"/>
          <w:bCs w:val="0"/>
          <w:sz w:val="20"/>
          <w:szCs w:val="20"/>
        </w:rPr>
      </w:pPr>
      <w:r w:rsidRPr="00457742">
        <w:rPr>
          <w:b w:val="0"/>
          <w:bCs w:val="0"/>
          <w:sz w:val="20"/>
          <w:szCs w:val="20"/>
        </w:rPr>
        <w:t>a minimum bearing life of 100 000 hours before repair or major</w:t>
      </w:r>
      <w:r w:rsidRPr="00457742">
        <w:rPr>
          <w:b w:val="0"/>
          <w:bCs w:val="0"/>
          <w:spacing w:val="-38"/>
          <w:sz w:val="20"/>
          <w:szCs w:val="20"/>
        </w:rPr>
        <w:t xml:space="preserve"> </w:t>
      </w:r>
      <w:r w:rsidRPr="00457742">
        <w:rPr>
          <w:b w:val="0"/>
          <w:bCs w:val="0"/>
          <w:sz w:val="20"/>
          <w:szCs w:val="20"/>
        </w:rPr>
        <w:t>part replacement;</w:t>
      </w:r>
    </w:p>
    <w:p w14:paraId="1F9A54AB" w14:textId="77777777" w:rsidR="008757C2" w:rsidRPr="00457742" w:rsidRDefault="00C031E9" w:rsidP="00542211">
      <w:pPr>
        <w:pStyle w:val="TOC1"/>
        <w:numPr>
          <w:ilvl w:val="0"/>
          <w:numId w:val="18"/>
        </w:numPr>
        <w:tabs>
          <w:tab w:val="left" w:pos="1175"/>
          <w:tab w:val="left" w:pos="1176"/>
        </w:tabs>
        <w:spacing w:before="60" w:after="60" w:line="259" w:lineRule="auto"/>
        <w:ind w:right="457" w:hanging="800"/>
        <w:jc w:val="both"/>
        <w:rPr>
          <w:b w:val="0"/>
          <w:bCs w:val="0"/>
          <w:sz w:val="20"/>
          <w:szCs w:val="20"/>
        </w:rPr>
      </w:pPr>
      <w:r w:rsidRPr="00457742">
        <w:rPr>
          <w:b w:val="0"/>
          <w:bCs w:val="0"/>
          <w:sz w:val="20"/>
          <w:szCs w:val="20"/>
        </w:rPr>
        <w:t>prevention of serious damage from normal operational problems such as blockages, blinding, jamming, seizure, malfunction and, as far as is practical, mal-operation; if these occurrences cannot be avoided by good</w:t>
      </w:r>
      <w:r w:rsidRPr="00457742">
        <w:rPr>
          <w:b w:val="0"/>
          <w:bCs w:val="0"/>
          <w:spacing w:val="-8"/>
          <w:sz w:val="20"/>
          <w:szCs w:val="20"/>
        </w:rPr>
        <w:t xml:space="preserve"> </w:t>
      </w:r>
      <w:r w:rsidRPr="00457742">
        <w:rPr>
          <w:b w:val="0"/>
          <w:bCs w:val="0"/>
          <w:sz w:val="20"/>
          <w:szCs w:val="20"/>
        </w:rPr>
        <w:t>design</w:t>
      </w:r>
    </w:p>
    <w:p w14:paraId="7EAEDC2A" w14:textId="77777777" w:rsidR="008757C2" w:rsidRPr="00457742" w:rsidRDefault="00C031E9" w:rsidP="00542211">
      <w:pPr>
        <w:pStyle w:val="TOC1"/>
        <w:numPr>
          <w:ilvl w:val="0"/>
          <w:numId w:val="18"/>
        </w:numPr>
        <w:tabs>
          <w:tab w:val="left" w:pos="1175"/>
          <w:tab w:val="left" w:pos="1176"/>
        </w:tabs>
        <w:spacing w:before="60" w:after="60" w:line="256" w:lineRule="auto"/>
        <w:ind w:right="457" w:hanging="800"/>
        <w:rPr>
          <w:b w:val="0"/>
          <w:bCs w:val="0"/>
          <w:sz w:val="20"/>
          <w:szCs w:val="20"/>
        </w:rPr>
      </w:pPr>
      <w:r w:rsidRPr="00457742">
        <w:rPr>
          <w:b w:val="0"/>
          <w:bCs w:val="0"/>
          <w:sz w:val="20"/>
          <w:szCs w:val="20"/>
        </w:rPr>
        <w:t>the provision of pressure gauges on suction and delivery pipes of pumps, blowers and compressors.</w:t>
      </w:r>
    </w:p>
    <w:p w14:paraId="1541325E" w14:textId="77777777" w:rsidR="008757C2" w:rsidRPr="00457742" w:rsidRDefault="00C031E9" w:rsidP="00542211">
      <w:pPr>
        <w:pStyle w:val="TOC1"/>
        <w:numPr>
          <w:ilvl w:val="0"/>
          <w:numId w:val="18"/>
        </w:numPr>
        <w:tabs>
          <w:tab w:val="left" w:pos="1175"/>
          <w:tab w:val="left" w:pos="1176"/>
        </w:tabs>
        <w:spacing w:before="60" w:after="60"/>
        <w:ind w:hanging="800"/>
        <w:rPr>
          <w:b w:val="0"/>
          <w:bCs w:val="0"/>
          <w:sz w:val="20"/>
          <w:szCs w:val="20"/>
        </w:rPr>
      </w:pPr>
      <w:r w:rsidRPr="00457742">
        <w:rPr>
          <w:b w:val="0"/>
          <w:bCs w:val="0"/>
          <w:sz w:val="20"/>
          <w:szCs w:val="20"/>
        </w:rPr>
        <w:t>the minimum requirements of listed</w:t>
      </w:r>
      <w:r w:rsidRPr="00457742">
        <w:rPr>
          <w:b w:val="0"/>
          <w:bCs w:val="0"/>
          <w:spacing w:val="-9"/>
          <w:sz w:val="20"/>
          <w:szCs w:val="20"/>
        </w:rPr>
        <w:t xml:space="preserve"> </w:t>
      </w:r>
      <w:r w:rsidRPr="00457742">
        <w:rPr>
          <w:b w:val="0"/>
          <w:bCs w:val="0"/>
          <w:sz w:val="20"/>
          <w:szCs w:val="20"/>
        </w:rPr>
        <w:t>manufacturers</w:t>
      </w:r>
    </w:p>
    <w:p w14:paraId="0136046A" w14:textId="77777777" w:rsidR="008757C2" w:rsidRPr="00457742" w:rsidRDefault="008757C2">
      <w:pPr>
        <w:spacing w:before="2"/>
        <w:rPr>
          <w:sz w:val="20"/>
          <w:szCs w:val="20"/>
        </w:rPr>
      </w:pPr>
    </w:p>
    <w:p w14:paraId="1053F5D5" w14:textId="77777777" w:rsidR="008757C2" w:rsidRPr="00457742" w:rsidRDefault="00C031E9">
      <w:pPr>
        <w:spacing w:line="261" w:lineRule="auto"/>
        <w:ind w:left="375" w:right="390"/>
        <w:rPr>
          <w:sz w:val="20"/>
          <w:szCs w:val="20"/>
        </w:rPr>
      </w:pPr>
      <w:r w:rsidRPr="00457742">
        <w:rPr>
          <w:sz w:val="20"/>
          <w:szCs w:val="20"/>
        </w:rPr>
        <w:t>Machines with non-overloading characteristics shall be selected wherever possible; e.g.: motors shall be sized so that they cannot be overloaded by the driven machine.</w:t>
      </w:r>
    </w:p>
    <w:p w14:paraId="000A9D03" w14:textId="532E8CB6" w:rsidR="008757C2" w:rsidRDefault="00C031E9">
      <w:pPr>
        <w:spacing w:line="217" w:lineRule="exact"/>
        <w:ind w:left="375"/>
        <w:rPr>
          <w:sz w:val="20"/>
          <w:szCs w:val="20"/>
        </w:rPr>
      </w:pPr>
      <w:r w:rsidRPr="00457742">
        <w:rPr>
          <w:sz w:val="20"/>
          <w:szCs w:val="20"/>
        </w:rPr>
        <w:t>Variable Speed Drives of any type shall not be used on equipment having motors greater than 5kW.</w:t>
      </w:r>
    </w:p>
    <w:p w14:paraId="3BD8FCA2" w14:textId="5C6E31C8" w:rsidR="006376DC" w:rsidRDefault="006376DC">
      <w:pPr>
        <w:spacing w:line="217" w:lineRule="exact"/>
        <w:ind w:left="375"/>
        <w:rPr>
          <w:sz w:val="20"/>
          <w:szCs w:val="20"/>
        </w:rPr>
      </w:pPr>
    </w:p>
    <w:p w14:paraId="0A78A0FF" w14:textId="77777777" w:rsidR="006376DC" w:rsidRPr="00457742" w:rsidRDefault="006376DC">
      <w:pPr>
        <w:spacing w:line="217" w:lineRule="exact"/>
        <w:ind w:left="375"/>
        <w:rPr>
          <w:sz w:val="20"/>
          <w:szCs w:val="20"/>
        </w:rPr>
      </w:pPr>
    </w:p>
    <w:p w14:paraId="323636A6" w14:textId="77777777" w:rsidR="00E71755" w:rsidRDefault="00E71755">
      <w:pPr>
        <w:spacing w:line="217" w:lineRule="exact"/>
        <w:ind w:left="375"/>
      </w:pPr>
    </w:p>
    <w:p w14:paraId="64DB4320" w14:textId="77777777" w:rsidR="00E71755" w:rsidRPr="000B546D" w:rsidRDefault="00C031E9" w:rsidP="00542211">
      <w:pPr>
        <w:pStyle w:val="ListParagraph"/>
        <w:numPr>
          <w:ilvl w:val="4"/>
          <w:numId w:val="35"/>
        </w:numPr>
        <w:spacing w:before="240" w:after="240"/>
        <w:ind w:left="1454"/>
        <w:rPr>
          <w:b/>
          <w:bCs/>
        </w:rPr>
      </w:pPr>
      <w:r w:rsidRPr="000B546D">
        <w:rPr>
          <w:b/>
          <w:bCs/>
        </w:rPr>
        <w:t>Safety</w:t>
      </w:r>
    </w:p>
    <w:p w14:paraId="4AAB1707" w14:textId="77777777" w:rsidR="008757C2" w:rsidRPr="00E85C80" w:rsidRDefault="00C031E9">
      <w:pPr>
        <w:spacing w:before="121" w:line="261" w:lineRule="auto"/>
        <w:ind w:left="375" w:right="456"/>
        <w:jc w:val="both"/>
        <w:rPr>
          <w:sz w:val="20"/>
          <w:szCs w:val="20"/>
        </w:rPr>
      </w:pPr>
      <w:r w:rsidRPr="00E85C80">
        <w:rPr>
          <w:sz w:val="20"/>
          <w:szCs w:val="20"/>
        </w:rPr>
        <w:t>Safety</w:t>
      </w:r>
      <w:r w:rsidRPr="00E85C80">
        <w:rPr>
          <w:spacing w:val="-5"/>
          <w:sz w:val="20"/>
          <w:szCs w:val="20"/>
        </w:rPr>
        <w:t xml:space="preserve"> </w:t>
      </w:r>
      <w:r w:rsidRPr="00E85C80">
        <w:rPr>
          <w:sz w:val="20"/>
          <w:szCs w:val="20"/>
        </w:rPr>
        <w:t>shall</w:t>
      </w:r>
      <w:r w:rsidRPr="00E85C80">
        <w:rPr>
          <w:spacing w:val="-5"/>
          <w:sz w:val="20"/>
          <w:szCs w:val="20"/>
        </w:rPr>
        <w:t xml:space="preserve"> </w:t>
      </w:r>
      <w:r w:rsidRPr="00E85C80">
        <w:rPr>
          <w:sz w:val="20"/>
          <w:szCs w:val="20"/>
        </w:rPr>
        <w:t>be</w:t>
      </w:r>
      <w:r w:rsidRPr="00E85C80">
        <w:rPr>
          <w:spacing w:val="-5"/>
          <w:sz w:val="20"/>
          <w:szCs w:val="20"/>
        </w:rPr>
        <w:t xml:space="preserve"> </w:t>
      </w:r>
      <w:r w:rsidRPr="00E85C80">
        <w:rPr>
          <w:sz w:val="20"/>
          <w:szCs w:val="20"/>
        </w:rPr>
        <w:t>an</w:t>
      </w:r>
      <w:r w:rsidRPr="00E85C80">
        <w:rPr>
          <w:spacing w:val="-4"/>
          <w:sz w:val="20"/>
          <w:szCs w:val="20"/>
        </w:rPr>
        <w:t xml:space="preserve"> </w:t>
      </w:r>
      <w:r w:rsidR="00281E19" w:rsidRPr="00E85C80">
        <w:rPr>
          <w:sz w:val="20"/>
          <w:szCs w:val="20"/>
        </w:rPr>
        <w:t>all</w:t>
      </w:r>
      <w:r w:rsidR="00281E19" w:rsidRPr="00E85C80">
        <w:rPr>
          <w:spacing w:val="-5"/>
          <w:sz w:val="20"/>
          <w:szCs w:val="20"/>
        </w:rPr>
        <w:t>-</w:t>
      </w:r>
      <w:r w:rsidR="00281E19" w:rsidRPr="00E85C80">
        <w:rPr>
          <w:sz w:val="20"/>
          <w:szCs w:val="20"/>
        </w:rPr>
        <w:t>important</w:t>
      </w:r>
      <w:r w:rsidRPr="00E85C80">
        <w:rPr>
          <w:spacing w:val="-3"/>
          <w:sz w:val="20"/>
          <w:szCs w:val="20"/>
        </w:rPr>
        <w:t xml:space="preserve"> </w:t>
      </w:r>
      <w:r w:rsidRPr="00E85C80">
        <w:rPr>
          <w:sz w:val="20"/>
          <w:szCs w:val="20"/>
        </w:rPr>
        <w:t>and</w:t>
      </w:r>
      <w:r w:rsidRPr="00E85C80">
        <w:rPr>
          <w:spacing w:val="-5"/>
          <w:sz w:val="20"/>
          <w:szCs w:val="20"/>
        </w:rPr>
        <w:t xml:space="preserve"> </w:t>
      </w:r>
      <w:r w:rsidRPr="00E85C80">
        <w:rPr>
          <w:sz w:val="20"/>
          <w:szCs w:val="20"/>
        </w:rPr>
        <w:t>overriding</w:t>
      </w:r>
      <w:r w:rsidRPr="00E85C80">
        <w:rPr>
          <w:spacing w:val="-5"/>
          <w:sz w:val="20"/>
          <w:szCs w:val="20"/>
        </w:rPr>
        <w:t xml:space="preserve"> </w:t>
      </w:r>
      <w:r w:rsidRPr="00E85C80">
        <w:rPr>
          <w:sz w:val="20"/>
          <w:szCs w:val="20"/>
        </w:rPr>
        <w:t>consideration</w:t>
      </w:r>
      <w:r w:rsidRPr="00E85C80">
        <w:rPr>
          <w:spacing w:val="-6"/>
          <w:sz w:val="20"/>
          <w:szCs w:val="20"/>
        </w:rPr>
        <w:t xml:space="preserve"> </w:t>
      </w:r>
      <w:r w:rsidRPr="00E85C80">
        <w:rPr>
          <w:sz w:val="20"/>
          <w:szCs w:val="20"/>
        </w:rPr>
        <w:t>and</w:t>
      </w:r>
      <w:r w:rsidRPr="00E85C80">
        <w:rPr>
          <w:spacing w:val="-4"/>
          <w:sz w:val="20"/>
          <w:szCs w:val="20"/>
        </w:rPr>
        <w:t xml:space="preserve"> </w:t>
      </w:r>
      <w:r w:rsidRPr="00E85C80">
        <w:rPr>
          <w:sz w:val="20"/>
          <w:szCs w:val="20"/>
        </w:rPr>
        <w:t>proper</w:t>
      </w:r>
      <w:r w:rsidRPr="00E85C80">
        <w:rPr>
          <w:spacing w:val="-5"/>
          <w:sz w:val="20"/>
          <w:szCs w:val="20"/>
        </w:rPr>
        <w:t xml:space="preserve"> </w:t>
      </w:r>
      <w:r w:rsidRPr="00E85C80">
        <w:rPr>
          <w:sz w:val="20"/>
          <w:szCs w:val="20"/>
        </w:rPr>
        <w:t>attention</w:t>
      </w:r>
      <w:r w:rsidRPr="00E85C80">
        <w:rPr>
          <w:spacing w:val="-5"/>
          <w:sz w:val="20"/>
          <w:szCs w:val="20"/>
        </w:rPr>
        <w:t xml:space="preserve"> </w:t>
      </w:r>
      <w:r w:rsidRPr="00E85C80">
        <w:rPr>
          <w:sz w:val="20"/>
          <w:szCs w:val="20"/>
        </w:rPr>
        <w:t>shall</w:t>
      </w:r>
      <w:r w:rsidRPr="00E85C80">
        <w:rPr>
          <w:spacing w:val="-5"/>
          <w:sz w:val="20"/>
          <w:szCs w:val="20"/>
        </w:rPr>
        <w:t xml:space="preserve"> </w:t>
      </w:r>
      <w:r w:rsidRPr="00E85C80">
        <w:rPr>
          <w:sz w:val="20"/>
          <w:szCs w:val="20"/>
        </w:rPr>
        <w:t>be</w:t>
      </w:r>
      <w:r w:rsidRPr="00E85C80">
        <w:rPr>
          <w:spacing w:val="-5"/>
          <w:sz w:val="20"/>
          <w:szCs w:val="20"/>
        </w:rPr>
        <w:t xml:space="preserve"> </w:t>
      </w:r>
      <w:r w:rsidRPr="00E85C80">
        <w:rPr>
          <w:sz w:val="20"/>
          <w:szCs w:val="20"/>
        </w:rPr>
        <w:t>paid</w:t>
      </w:r>
      <w:r w:rsidRPr="00E85C80">
        <w:rPr>
          <w:spacing w:val="-5"/>
          <w:sz w:val="20"/>
          <w:szCs w:val="20"/>
        </w:rPr>
        <w:t xml:space="preserve"> </w:t>
      </w:r>
      <w:r w:rsidRPr="00E85C80">
        <w:rPr>
          <w:sz w:val="20"/>
          <w:szCs w:val="20"/>
        </w:rPr>
        <w:t>to</w:t>
      </w:r>
      <w:r w:rsidRPr="00E85C80">
        <w:rPr>
          <w:spacing w:val="-5"/>
          <w:sz w:val="20"/>
          <w:szCs w:val="20"/>
        </w:rPr>
        <w:t xml:space="preserve"> </w:t>
      </w:r>
      <w:r w:rsidRPr="00E85C80">
        <w:rPr>
          <w:sz w:val="20"/>
          <w:szCs w:val="20"/>
        </w:rPr>
        <w:t>this</w:t>
      </w:r>
      <w:r w:rsidRPr="00E85C80">
        <w:rPr>
          <w:spacing w:val="-4"/>
          <w:sz w:val="20"/>
          <w:szCs w:val="20"/>
        </w:rPr>
        <w:t xml:space="preserve"> </w:t>
      </w:r>
      <w:r w:rsidRPr="00E85C80">
        <w:rPr>
          <w:sz w:val="20"/>
          <w:szCs w:val="20"/>
        </w:rPr>
        <w:t>aspect at the design stage. Equipment which is potentially dangerous shall be designed in accordance with a relevant South African or international</w:t>
      </w:r>
      <w:r w:rsidRPr="00E85C80">
        <w:rPr>
          <w:spacing w:val="-6"/>
          <w:sz w:val="20"/>
          <w:szCs w:val="20"/>
        </w:rPr>
        <w:t xml:space="preserve"> </w:t>
      </w:r>
      <w:r w:rsidRPr="00E85C80">
        <w:rPr>
          <w:sz w:val="20"/>
          <w:szCs w:val="20"/>
        </w:rPr>
        <w:t>Standard.</w:t>
      </w:r>
    </w:p>
    <w:p w14:paraId="209F3505" w14:textId="77777777" w:rsidR="008757C2" w:rsidRPr="00E85C80" w:rsidRDefault="008757C2">
      <w:pPr>
        <w:spacing w:before="7"/>
        <w:rPr>
          <w:sz w:val="20"/>
          <w:szCs w:val="20"/>
        </w:rPr>
      </w:pPr>
    </w:p>
    <w:p w14:paraId="16C1D39D" w14:textId="77777777" w:rsidR="008757C2" w:rsidRPr="00E85C80" w:rsidRDefault="00C031E9">
      <w:pPr>
        <w:ind w:left="375"/>
        <w:rPr>
          <w:sz w:val="20"/>
          <w:szCs w:val="20"/>
        </w:rPr>
      </w:pPr>
      <w:r w:rsidRPr="00E85C80">
        <w:rPr>
          <w:sz w:val="20"/>
          <w:szCs w:val="20"/>
        </w:rPr>
        <w:t>The following must be noted:</w:t>
      </w:r>
    </w:p>
    <w:p w14:paraId="24DFFCDD" w14:textId="77777777" w:rsidR="008757C2" w:rsidRPr="00E85C80" w:rsidRDefault="008757C2">
      <w:pPr>
        <w:spacing w:before="5"/>
        <w:rPr>
          <w:sz w:val="20"/>
          <w:szCs w:val="20"/>
        </w:rPr>
      </w:pPr>
    </w:p>
    <w:p w14:paraId="3FF4610F" w14:textId="77777777" w:rsidR="008757C2" w:rsidRPr="00E85C80" w:rsidRDefault="00C031E9" w:rsidP="00542211">
      <w:pPr>
        <w:pStyle w:val="TOC1"/>
        <w:numPr>
          <w:ilvl w:val="0"/>
          <w:numId w:val="18"/>
        </w:numPr>
        <w:tabs>
          <w:tab w:val="left" w:pos="1175"/>
          <w:tab w:val="left" w:pos="1176"/>
        </w:tabs>
        <w:spacing w:before="60" w:after="60" w:line="259" w:lineRule="auto"/>
        <w:ind w:right="456" w:hanging="800"/>
        <w:rPr>
          <w:b w:val="0"/>
          <w:bCs w:val="0"/>
          <w:sz w:val="20"/>
          <w:szCs w:val="20"/>
        </w:rPr>
      </w:pPr>
      <w:r w:rsidRPr="00E85C80">
        <w:rPr>
          <w:b w:val="0"/>
          <w:bCs w:val="0"/>
          <w:sz w:val="20"/>
          <w:szCs w:val="20"/>
        </w:rPr>
        <w:t>Hazards must be avoided or guarded. Nip points shall be guarded; sharp corners shall be rounded off;</w:t>
      </w:r>
      <w:r w:rsidRPr="00E85C80">
        <w:rPr>
          <w:b w:val="0"/>
          <w:bCs w:val="0"/>
          <w:spacing w:val="-8"/>
          <w:sz w:val="20"/>
          <w:szCs w:val="20"/>
        </w:rPr>
        <w:t xml:space="preserve"> </w:t>
      </w:r>
      <w:r w:rsidRPr="00E85C80">
        <w:rPr>
          <w:b w:val="0"/>
          <w:bCs w:val="0"/>
          <w:sz w:val="20"/>
          <w:szCs w:val="20"/>
        </w:rPr>
        <w:t>operating</w:t>
      </w:r>
      <w:r w:rsidRPr="00E85C80">
        <w:rPr>
          <w:b w:val="0"/>
          <w:bCs w:val="0"/>
          <w:spacing w:val="-9"/>
          <w:sz w:val="20"/>
          <w:szCs w:val="20"/>
        </w:rPr>
        <w:t xml:space="preserve"> </w:t>
      </w:r>
      <w:r w:rsidRPr="00E85C80">
        <w:rPr>
          <w:b w:val="0"/>
          <w:bCs w:val="0"/>
          <w:sz w:val="20"/>
          <w:szCs w:val="20"/>
        </w:rPr>
        <w:t>handles,</w:t>
      </w:r>
      <w:r w:rsidRPr="00E85C80">
        <w:rPr>
          <w:b w:val="0"/>
          <w:bCs w:val="0"/>
          <w:spacing w:val="-7"/>
          <w:sz w:val="20"/>
          <w:szCs w:val="20"/>
        </w:rPr>
        <w:t xml:space="preserve"> </w:t>
      </w:r>
      <w:r w:rsidRPr="00E85C80">
        <w:rPr>
          <w:b w:val="0"/>
          <w:bCs w:val="0"/>
          <w:sz w:val="20"/>
          <w:szCs w:val="20"/>
        </w:rPr>
        <w:t>supports</w:t>
      </w:r>
      <w:r w:rsidRPr="00E85C80">
        <w:rPr>
          <w:b w:val="0"/>
          <w:bCs w:val="0"/>
          <w:spacing w:val="-6"/>
          <w:sz w:val="20"/>
          <w:szCs w:val="20"/>
        </w:rPr>
        <w:t xml:space="preserve"> </w:t>
      </w:r>
      <w:r w:rsidRPr="00E85C80">
        <w:rPr>
          <w:b w:val="0"/>
          <w:bCs w:val="0"/>
          <w:sz w:val="20"/>
          <w:szCs w:val="20"/>
        </w:rPr>
        <w:t>and</w:t>
      </w:r>
      <w:r w:rsidRPr="00E85C80">
        <w:rPr>
          <w:b w:val="0"/>
          <w:bCs w:val="0"/>
          <w:spacing w:val="-8"/>
          <w:sz w:val="20"/>
          <w:szCs w:val="20"/>
        </w:rPr>
        <w:t xml:space="preserve"> </w:t>
      </w:r>
      <w:r w:rsidRPr="00E85C80">
        <w:rPr>
          <w:b w:val="0"/>
          <w:bCs w:val="0"/>
          <w:sz w:val="20"/>
          <w:szCs w:val="20"/>
        </w:rPr>
        <w:t>protrusions</w:t>
      </w:r>
      <w:r w:rsidRPr="00E85C80">
        <w:rPr>
          <w:b w:val="0"/>
          <w:bCs w:val="0"/>
          <w:spacing w:val="-7"/>
          <w:sz w:val="20"/>
          <w:szCs w:val="20"/>
        </w:rPr>
        <w:t xml:space="preserve"> </w:t>
      </w:r>
      <w:r w:rsidRPr="00E85C80">
        <w:rPr>
          <w:b w:val="0"/>
          <w:bCs w:val="0"/>
          <w:sz w:val="20"/>
          <w:szCs w:val="20"/>
        </w:rPr>
        <w:t>shall</w:t>
      </w:r>
      <w:r w:rsidRPr="00E85C80">
        <w:rPr>
          <w:b w:val="0"/>
          <w:bCs w:val="0"/>
          <w:spacing w:val="-7"/>
          <w:sz w:val="20"/>
          <w:szCs w:val="20"/>
        </w:rPr>
        <w:t xml:space="preserve"> </w:t>
      </w:r>
      <w:r w:rsidRPr="00E85C80">
        <w:rPr>
          <w:b w:val="0"/>
          <w:bCs w:val="0"/>
          <w:sz w:val="20"/>
          <w:szCs w:val="20"/>
        </w:rPr>
        <w:t>be</w:t>
      </w:r>
      <w:r w:rsidRPr="00E85C80">
        <w:rPr>
          <w:b w:val="0"/>
          <w:bCs w:val="0"/>
          <w:spacing w:val="-9"/>
          <w:sz w:val="20"/>
          <w:szCs w:val="20"/>
        </w:rPr>
        <w:t xml:space="preserve"> </w:t>
      </w:r>
      <w:r w:rsidRPr="00E85C80">
        <w:rPr>
          <w:b w:val="0"/>
          <w:bCs w:val="0"/>
          <w:sz w:val="20"/>
          <w:szCs w:val="20"/>
        </w:rPr>
        <w:t>kept</w:t>
      </w:r>
      <w:r w:rsidRPr="00E85C80">
        <w:rPr>
          <w:b w:val="0"/>
          <w:bCs w:val="0"/>
          <w:spacing w:val="-6"/>
          <w:sz w:val="20"/>
          <w:szCs w:val="20"/>
        </w:rPr>
        <w:t xml:space="preserve"> </w:t>
      </w:r>
      <w:r w:rsidRPr="00E85C80">
        <w:rPr>
          <w:b w:val="0"/>
          <w:bCs w:val="0"/>
          <w:sz w:val="20"/>
          <w:szCs w:val="20"/>
        </w:rPr>
        <w:t>clear</w:t>
      </w:r>
      <w:r w:rsidRPr="00E85C80">
        <w:rPr>
          <w:b w:val="0"/>
          <w:bCs w:val="0"/>
          <w:spacing w:val="-7"/>
          <w:sz w:val="20"/>
          <w:szCs w:val="20"/>
        </w:rPr>
        <w:t xml:space="preserve"> </w:t>
      </w:r>
      <w:r w:rsidRPr="00E85C80">
        <w:rPr>
          <w:b w:val="0"/>
          <w:bCs w:val="0"/>
          <w:sz w:val="20"/>
          <w:szCs w:val="20"/>
        </w:rPr>
        <w:t>of</w:t>
      </w:r>
      <w:r w:rsidRPr="00E85C80">
        <w:rPr>
          <w:b w:val="0"/>
          <w:bCs w:val="0"/>
          <w:spacing w:val="-6"/>
          <w:sz w:val="20"/>
          <w:szCs w:val="20"/>
        </w:rPr>
        <w:t xml:space="preserve"> </w:t>
      </w:r>
      <w:r w:rsidRPr="00E85C80">
        <w:rPr>
          <w:b w:val="0"/>
          <w:bCs w:val="0"/>
          <w:sz w:val="20"/>
          <w:szCs w:val="20"/>
        </w:rPr>
        <w:t>access</w:t>
      </w:r>
      <w:r w:rsidRPr="00E85C80">
        <w:rPr>
          <w:b w:val="0"/>
          <w:bCs w:val="0"/>
          <w:spacing w:val="-7"/>
          <w:sz w:val="20"/>
          <w:szCs w:val="20"/>
        </w:rPr>
        <w:t xml:space="preserve"> </w:t>
      </w:r>
      <w:r w:rsidRPr="00E85C80">
        <w:rPr>
          <w:b w:val="0"/>
          <w:bCs w:val="0"/>
          <w:sz w:val="20"/>
          <w:szCs w:val="20"/>
        </w:rPr>
        <w:t>ways;</w:t>
      </w:r>
      <w:r w:rsidRPr="00E85C80">
        <w:rPr>
          <w:b w:val="0"/>
          <w:bCs w:val="0"/>
          <w:spacing w:val="-9"/>
          <w:sz w:val="20"/>
          <w:szCs w:val="20"/>
        </w:rPr>
        <w:t xml:space="preserve"> </w:t>
      </w:r>
      <w:r w:rsidRPr="00E85C80">
        <w:rPr>
          <w:b w:val="0"/>
          <w:bCs w:val="0"/>
          <w:sz w:val="20"/>
          <w:szCs w:val="20"/>
        </w:rPr>
        <w:t>and</w:t>
      </w:r>
      <w:r w:rsidRPr="00E85C80">
        <w:rPr>
          <w:b w:val="0"/>
          <w:bCs w:val="0"/>
          <w:spacing w:val="-8"/>
          <w:sz w:val="20"/>
          <w:szCs w:val="20"/>
        </w:rPr>
        <w:t xml:space="preserve"> </w:t>
      </w:r>
      <w:r w:rsidRPr="00E85C80">
        <w:rPr>
          <w:b w:val="0"/>
          <w:bCs w:val="0"/>
          <w:sz w:val="20"/>
          <w:szCs w:val="20"/>
        </w:rPr>
        <w:t>so</w:t>
      </w:r>
      <w:r w:rsidRPr="00E85C80">
        <w:rPr>
          <w:b w:val="0"/>
          <w:bCs w:val="0"/>
          <w:spacing w:val="-8"/>
          <w:sz w:val="20"/>
          <w:szCs w:val="20"/>
        </w:rPr>
        <w:t xml:space="preserve"> </w:t>
      </w:r>
      <w:r w:rsidRPr="00E85C80">
        <w:rPr>
          <w:b w:val="0"/>
          <w:bCs w:val="0"/>
          <w:sz w:val="20"/>
          <w:szCs w:val="20"/>
        </w:rPr>
        <w:t>forth.</w:t>
      </w:r>
    </w:p>
    <w:p w14:paraId="1D3C4DD3" w14:textId="77777777" w:rsidR="008757C2" w:rsidRPr="00E85C80" w:rsidRDefault="00C031E9" w:rsidP="00542211">
      <w:pPr>
        <w:pStyle w:val="TOC1"/>
        <w:numPr>
          <w:ilvl w:val="0"/>
          <w:numId w:val="18"/>
        </w:numPr>
        <w:tabs>
          <w:tab w:val="left" w:pos="1175"/>
          <w:tab w:val="left" w:pos="1176"/>
        </w:tabs>
        <w:spacing w:before="60" w:after="60" w:line="259" w:lineRule="auto"/>
        <w:ind w:right="454" w:hanging="800"/>
        <w:jc w:val="both"/>
        <w:rPr>
          <w:b w:val="0"/>
          <w:bCs w:val="0"/>
          <w:sz w:val="20"/>
          <w:szCs w:val="20"/>
        </w:rPr>
      </w:pPr>
      <w:r w:rsidRPr="00E85C80">
        <w:rPr>
          <w:b w:val="0"/>
          <w:bCs w:val="0"/>
          <w:sz w:val="20"/>
          <w:szCs w:val="20"/>
        </w:rPr>
        <w:t>The</w:t>
      </w:r>
      <w:r w:rsidRPr="00E85C80">
        <w:rPr>
          <w:b w:val="0"/>
          <w:bCs w:val="0"/>
          <w:spacing w:val="-10"/>
          <w:sz w:val="20"/>
          <w:szCs w:val="20"/>
        </w:rPr>
        <w:t xml:space="preserve"> </w:t>
      </w:r>
      <w:r w:rsidRPr="00E85C80">
        <w:rPr>
          <w:b w:val="0"/>
          <w:bCs w:val="0"/>
          <w:sz w:val="20"/>
          <w:szCs w:val="20"/>
        </w:rPr>
        <w:t>Contractor's</w:t>
      </w:r>
      <w:r w:rsidRPr="00E85C80">
        <w:rPr>
          <w:b w:val="0"/>
          <w:bCs w:val="0"/>
          <w:spacing w:val="-11"/>
          <w:sz w:val="20"/>
          <w:szCs w:val="20"/>
        </w:rPr>
        <w:t xml:space="preserve"> </w:t>
      </w:r>
      <w:r w:rsidRPr="00E85C80">
        <w:rPr>
          <w:b w:val="0"/>
          <w:bCs w:val="0"/>
          <w:sz w:val="20"/>
          <w:szCs w:val="20"/>
        </w:rPr>
        <w:t>Drawings</w:t>
      </w:r>
      <w:r w:rsidRPr="00E85C80">
        <w:rPr>
          <w:b w:val="0"/>
          <w:bCs w:val="0"/>
          <w:spacing w:val="-11"/>
          <w:sz w:val="20"/>
          <w:szCs w:val="20"/>
        </w:rPr>
        <w:t xml:space="preserve"> </w:t>
      </w:r>
      <w:r w:rsidRPr="00E85C80">
        <w:rPr>
          <w:b w:val="0"/>
          <w:bCs w:val="0"/>
          <w:sz w:val="20"/>
          <w:szCs w:val="20"/>
        </w:rPr>
        <w:t>and</w:t>
      </w:r>
      <w:r w:rsidRPr="00E85C80">
        <w:rPr>
          <w:b w:val="0"/>
          <w:bCs w:val="0"/>
          <w:spacing w:val="-11"/>
          <w:sz w:val="20"/>
          <w:szCs w:val="20"/>
        </w:rPr>
        <w:t xml:space="preserve"> </w:t>
      </w:r>
      <w:r w:rsidRPr="00E85C80">
        <w:rPr>
          <w:b w:val="0"/>
          <w:bCs w:val="0"/>
          <w:sz w:val="20"/>
          <w:szCs w:val="20"/>
        </w:rPr>
        <w:t>specifications</w:t>
      </w:r>
      <w:r w:rsidRPr="00E85C80">
        <w:rPr>
          <w:b w:val="0"/>
          <w:bCs w:val="0"/>
          <w:spacing w:val="-11"/>
          <w:sz w:val="20"/>
          <w:szCs w:val="20"/>
        </w:rPr>
        <w:t xml:space="preserve"> </w:t>
      </w:r>
      <w:r w:rsidRPr="00E85C80">
        <w:rPr>
          <w:b w:val="0"/>
          <w:bCs w:val="0"/>
          <w:sz w:val="20"/>
          <w:szCs w:val="20"/>
        </w:rPr>
        <w:t>shall</w:t>
      </w:r>
      <w:r w:rsidRPr="00E85C80">
        <w:rPr>
          <w:b w:val="0"/>
          <w:bCs w:val="0"/>
          <w:spacing w:val="-11"/>
          <w:sz w:val="20"/>
          <w:szCs w:val="20"/>
        </w:rPr>
        <w:t xml:space="preserve"> </w:t>
      </w:r>
      <w:r w:rsidRPr="00E85C80">
        <w:rPr>
          <w:b w:val="0"/>
          <w:bCs w:val="0"/>
          <w:sz w:val="20"/>
          <w:szCs w:val="20"/>
        </w:rPr>
        <w:t>clearly</w:t>
      </w:r>
      <w:r w:rsidRPr="00E85C80">
        <w:rPr>
          <w:b w:val="0"/>
          <w:bCs w:val="0"/>
          <w:spacing w:val="-11"/>
          <w:sz w:val="20"/>
          <w:szCs w:val="20"/>
        </w:rPr>
        <w:t xml:space="preserve"> </w:t>
      </w:r>
      <w:r w:rsidRPr="00E85C80">
        <w:rPr>
          <w:b w:val="0"/>
          <w:bCs w:val="0"/>
          <w:sz w:val="20"/>
          <w:szCs w:val="20"/>
        </w:rPr>
        <w:t>specify</w:t>
      </w:r>
      <w:r w:rsidRPr="00E85C80">
        <w:rPr>
          <w:b w:val="0"/>
          <w:bCs w:val="0"/>
          <w:spacing w:val="-11"/>
          <w:sz w:val="20"/>
          <w:szCs w:val="20"/>
        </w:rPr>
        <w:t xml:space="preserve"> </w:t>
      </w:r>
      <w:r w:rsidRPr="00E85C80">
        <w:rPr>
          <w:b w:val="0"/>
          <w:bCs w:val="0"/>
          <w:sz w:val="20"/>
          <w:szCs w:val="20"/>
        </w:rPr>
        <w:t>the</w:t>
      </w:r>
      <w:r w:rsidRPr="00E85C80">
        <w:rPr>
          <w:b w:val="0"/>
          <w:bCs w:val="0"/>
          <w:spacing w:val="-11"/>
          <w:sz w:val="20"/>
          <w:szCs w:val="20"/>
        </w:rPr>
        <w:t xml:space="preserve"> </w:t>
      </w:r>
      <w:r w:rsidRPr="00E85C80">
        <w:rPr>
          <w:b w:val="0"/>
          <w:bCs w:val="0"/>
          <w:sz w:val="20"/>
          <w:szCs w:val="20"/>
        </w:rPr>
        <w:t>structural</w:t>
      </w:r>
      <w:r w:rsidRPr="00E85C80">
        <w:rPr>
          <w:b w:val="0"/>
          <w:bCs w:val="0"/>
          <w:spacing w:val="-10"/>
          <w:sz w:val="20"/>
          <w:szCs w:val="20"/>
        </w:rPr>
        <w:t xml:space="preserve"> </w:t>
      </w:r>
      <w:r w:rsidRPr="00E85C80">
        <w:rPr>
          <w:b w:val="0"/>
          <w:bCs w:val="0"/>
          <w:sz w:val="20"/>
          <w:szCs w:val="20"/>
        </w:rPr>
        <w:t>requirements</w:t>
      </w:r>
      <w:r w:rsidRPr="00E85C80">
        <w:rPr>
          <w:b w:val="0"/>
          <w:bCs w:val="0"/>
          <w:spacing w:val="-11"/>
          <w:sz w:val="20"/>
          <w:szCs w:val="20"/>
        </w:rPr>
        <w:t xml:space="preserve"> </w:t>
      </w:r>
      <w:r w:rsidRPr="00E85C80">
        <w:rPr>
          <w:b w:val="0"/>
          <w:bCs w:val="0"/>
          <w:sz w:val="20"/>
          <w:szCs w:val="20"/>
        </w:rPr>
        <w:t>of</w:t>
      </w:r>
      <w:r w:rsidRPr="00E85C80">
        <w:rPr>
          <w:b w:val="0"/>
          <w:bCs w:val="0"/>
          <w:spacing w:val="-10"/>
          <w:sz w:val="20"/>
          <w:szCs w:val="20"/>
        </w:rPr>
        <w:t xml:space="preserve"> </w:t>
      </w:r>
      <w:r w:rsidRPr="00E85C80">
        <w:rPr>
          <w:b w:val="0"/>
          <w:bCs w:val="0"/>
          <w:sz w:val="20"/>
          <w:szCs w:val="20"/>
        </w:rPr>
        <w:t>the Works and the Contractor shall be responsible for covering all unsafe gaps and openings left in structures after</w:t>
      </w:r>
      <w:r w:rsidRPr="00E85C80">
        <w:rPr>
          <w:b w:val="0"/>
          <w:bCs w:val="0"/>
          <w:spacing w:val="-1"/>
          <w:sz w:val="20"/>
          <w:szCs w:val="20"/>
        </w:rPr>
        <w:t xml:space="preserve"> </w:t>
      </w:r>
      <w:r w:rsidRPr="00E85C80">
        <w:rPr>
          <w:b w:val="0"/>
          <w:bCs w:val="0"/>
          <w:sz w:val="20"/>
          <w:szCs w:val="20"/>
        </w:rPr>
        <w:t>installation.</w:t>
      </w:r>
    </w:p>
    <w:p w14:paraId="2D82552C" w14:textId="77777777" w:rsidR="008757C2" w:rsidRPr="00E85C80" w:rsidRDefault="00C031E9" w:rsidP="00542211">
      <w:pPr>
        <w:pStyle w:val="TOC1"/>
        <w:numPr>
          <w:ilvl w:val="0"/>
          <w:numId w:val="18"/>
        </w:numPr>
        <w:tabs>
          <w:tab w:val="left" w:pos="1175"/>
          <w:tab w:val="left" w:pos="1176"/>
        </w:tabs>
        <w:spacing w:before="60" w:after="60"/>
        <w:ind w:hanging="800"/>
        <w:rPr>
          <w:b w:val="0"/>
          <w:bCs w:val="0"/>
          <w:sz w:val="20"/>
          <w:szCs w:val="20"/>
        </w:rPr>
      </w:pPr>
      <w:r w:rsidRPr="00E85C80">
        <w:rPr>
          <w:b w:val="0"/>
          <w:bCs w:val="0"/>
          <w:sz w:val="20"/>
          <w:szCs w:val="20"/>
        </w:rPr>
        <w:t>Moving parts shall be properly guarded to the satisfaction of the</w:t>
      </w:r>
      <w:r w:rsidRPr="00E85C80">
        <w:rPr>
          <w:b w:val="0"/>
          <w:bCs w:val="0"/>
          <w:spacing w:val="-22"/>
          <w:sz w:val="20"/>
          <w:szCs w:val="20"/>
        </w:rPr>
        <w:t xml:space="preserve"> </w:t>
      </w:r>
      <w:r w:rsidRPr="00E85C80">
        <w:rPr>
          <w:b w:val="0"/>
          <w:bCs w:val="0"/>
          <w:sz w:val="20"/>
          <w:szCs w:val="20"/>
        </w:rPr>
        <w:t>Engineer.</w:t>
      </w:r>
    </w:p>
    <w:p w14:paraId="7C0A3154" w14:textId="77777777" w:rsidR="008757C2" w:rsidRPr="00E85C80" w:rsidRDefault="00C031E9" w:rsidP="00542211">
      <w:pPr>
        <w:pStyle w:val="TOC1"/>
        <w:numPr>
          <w:ilvl w:val="0"/>
          <w:numId w:val="18"/>
        </w:numPr>
        <w:tabs>
          <w:tab w:val="left" w:pos="1175"/>
          <w:tab w:val="left" w:pos="1176"/>
        </w:tabs>
        <w:spacing w:before="60" w:after="60" w:line="261" w:lineRule="auto"/>
        <w:ind w:right="454" w:hanging="800"/>
        <w:jc w:val="both"/>
        <w:rPr>
          <w:b w:val="0"/>
          <w:bCs w:val="0"/>
          <w:sz w:val="20"/>
          <w:szCs w:val="20"/>
        </w:rPr>
      </w:pPr>
      <w:r w:rsidRPr="00E85C80">
        <w:rPr>
          <w:b w:val="0"/>
          <w:bCs w:val="0"/>
          <w:sz w:val="20"/>
          <w:szCs w:val="20"/>
        </w:rPr>
        <w:t>An emergency stop button shall be installed in a convenient position next to each machine. The installation shall be designed to provide immediate access without the danger of accidental operation. In addition, trip wires which will stop the driving motor when pulled shall be provided along the accessible side/s of moving conveyor belts, chains and the like irrespective of operating speed and irrespective of guards</w:t>
      </w:r>
      <w:r w:rsidRPr="00E85C80">
        <w:rPr>
          <w:b w:val="0"/>
          <w:bCs w:val="0"/>
          <w:spacing w:val="-7"/>
          <w:sz w:val="20"/>
          <w:szCs w:val="20"/>
        </w:rPr>
        <w:t xml:space="preserve"> </w:t>
      </w:r>
      <w:r w:rsidRPr="00E85C80">
        <w:rPr>
          <w:b w:val="0"/>
          <w:bCs w:val="0"/>
          <w:sz w:val="20"/>
          <w:szCs w:val="20"/>
        </w:rPr>
        <w:t>provided.</w:t>
      </w:r>
    </w:p>
    <w:p w14:paraId="2E135422" w14:textId="77777777" w:rsidR="008757C2" w:rsidRPr="00E85C80" w:rsidRDefault="00C031E9" w:rsidP="00542211">
      <w:pPr>
        <w:pStyle w:val="TOC1"/>
        <w:numPr>
          <w:ilvl w:val="0"/>
          <w:numId w:val="18"/>
        </w:numPr>
        <w:tabs>
          <w:tab w:val="left" w:pos="1175"/>
          <w:tab w:val="left" w:pos="1176"/>
        </w:tabs>
        <w:spacing w:before="9" w:after="60" w:line="256" w:lineRule="auto"/>
        <w:ind w:right="454" w:hanging="800"/>
        <w:rPr>
          <w:b w:val="0"/>
          <w:bCs w:val="0"/>
          <w:sz w:val="20"/>
          <w:szCs w:val="20"/>
        </w:rPr>
      </w:pPr>
      <w:r w:rsidRPr="00E85C80">
        <w:rPr>
          <w:b w:val="0"/>
          <w:bCs w:val="0"/>
          <w:sz w:val="20"/>
          <w:szCs w:val="20"/>
        </w:rPr>
        <w:t>Where, in the opinion of the Engineer, an installation is not safe, the Contractor shall remedy such defect at his own cost to the satisfaction of the</w:t>
      </w:r>
      <w:r w:rsidRPr="00E85C80">
        <w:rPr>
          <w:b w:val="0"/>
          <w:bCs w:val="0"/>
          <w:spacing w:val="-16"/>
          <w:sz w:val="20"/>
          <w:szCs w:val="20"/>
        </w:rPr>
        <w:t xml:space="preserve"> </w:t>
      </w:r>
      <w:r w:rsidRPr="00E85C80">
        <w:rPr>
          <w:b w:val="0"/>
          <w:bCs w:val="0"/>
          <w:sz w:val="20"/>
          <w:szCs w:val="20"/>
        </w:rPr>
        <w:t>Engineer.</w:t>
      </w:r>
    </w:p>
    <w:p w14:paraId="368F767E" w14:textId="77777777" w:rsidR="008757C2" w:rsidRPr="00E85C80" w:rsidRDefault="00C031E9">
      <w:pPr>
        <w:spacing w:line="261" w:lineRule="auto"/>
        <w:ind w:left="375" w:right="455"/>
        <w:jc w:val="both"/>
        <w:rPr>
          <w:sz w:val="20"/>
          <w:szCs w:val="20"/>
        </w:rPr>
      </w:pPr>
      <w:r w:rsidRPr="00E85C80">
        <w:rPr>
          <w:sz w:val="20"/>
          <w:szCs w:val="20"/>
        </w:rPr>
        <w:t>Where damage can occur from normal operational or other foreseeable problems, plant, equipment and systems must be designed to be fail safe; i.e. must have built-in redundant elements, or be fail-to-safe; i.e. must return to a safe condition where no further damage can be done in the event of a failure, malfunction, mal-operation, overload and, as far as practical, misuse. All reasonable and economically justifiable protections to prevent or limit damage to plant and equipment, particularly in high risk situations, must be incorporated.</w:t>
      </w:r>
    </w:p>
    <w:p w14:paraId="38C186F5" w14:textId="77777777" w:rsidR="008757C2" w:rsidRPr="00E85C80" w:rsidRDefault="008757C2">
      <w:pPr>
        <w:spacing w:before="8"/>
        <w:rPr>
          <w:sz w:val="20"/>
          <w:szCs w:val="20"/>
        </w:rPr>
      </w:pPr>
    </w:p>
    <w:p w14:paraId="73632DE8" w14:textId="77777777" w:rsidR="008757C2" w:rsidRPr="00E85C80" w:rsidRDefault="00C031E9">
      <w:pPr>
        <w:ind w:left="375"/>
        <w:rPr>
          <w:sz w:val="20"/>
          <w:szCs w:val="20"/>
        </w:rPr>
      </w:pPr>
      <w:r w:rsidRPr="00E85C80">
        <w:rPr>
          <w:sz w:val="20"/>
          <w:szCs w:val="20"/>
        </w:rPr>
        <w:t>Protections shall:</w:t>
      </w:r>
    </w:p>
    <w:p w14:paraId="3EE5135E" w14:textId="77777777" w:rsidR="008757C2" w:rsidRPr="00E85C80" w:rsidRDefault="008757C2">
      <w:pPr>
        <w:spacing w:before="4"/>
        <w:rPr>
          <w:sz w:val="20"/>
          <w:szCs w:val="20"/>
        </w:rPr>
      </w:pPr>
    </w:p>
    <w:p w14:paraId="7524E12D" w14:textId="77777777" w:rsidR="008757C2" w:rsidRPr="00E85C80" w:rsidRDefault="00C031E9" w:rsidP="00542211">
      <w:pPr>
        <w:pStyle w:val="TOC1"/>
        <w:numPr>
          <w:ilvl w:val="0"/>
          <w:numId w:val="18"/>
        </w:numPr>
        <w:tabs>
          <w:tab w:val="left" w:pos="1175"/>
          <w:tab w:val="left" w:pos="1176"/>
        </w:tabs>
        <w:spacing w:before="60" w:after="60" w:line="259" w:lineRule="auto"/>
        <w:ind w:right="455" w:hanging="800"/>
        <w:rPr>
          <w:b w:val="0"/>
          <w:bCs w:val="0"/>
          <w:sz w:val="20"/>
          <w:szCs w:val="20"/>
        </w:rPr>
      </w:pPr>
      <w:r w:rsidRPr="00E85C80">
        <w:rPr>
          <w:b w:val="0"/>
          <w:bCs w:val="0"/>
          <w:sz w:val="20"/>
          <w:szCs w:val="20"/>
        </w:rPr>
        <w:t>be directed at the source of the problem, limit forces to safe levels and act quickly enough to prevent damage (electrical thermal type overloads are</w:t>
      </w:r>
      <w:r w:rsidRPr="00E85C80">
        <w:rPr>
          <w:b w:val="0"/>
          <w:bCs w:val="0"/>
          <w:spacing w:val="-16"/>
          <w:sz w:val="20"/>
          <w:szCs w:val="20"/>
        </w:rPr>
        <w:t xml:space="preserve"> </w:t>
      </w:r>
      <w:r w:rsidRPr="00E85C80">
        <w:rPr>
          <w:b w:val="0"/>
          <w:bCs w:val="0"/>
          <w:sz w:val="20"/>
          <w:szCs w:val="20"/>
        </w:rPr>
        <w:t>inadequate);</w:t>
      </w:r>
    </w:p>
    <w:p w14:paraId="22DF67FF" w14:textId="77777777" w:rsidR="008757C2" w:rsidRPr="00E85C80"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E85C80">
        <w:rPr>
          <w:b w:val="0"/>
          <w:bCs w:val="0"/>
          <w:sz w:val="20"/>
          <w:szCs w:val="20"/>
        </w:rPr>
        <w:t>stop or prevent from starting all equipment at</w:t>
      </w:r>
      <w:r w:rsidRPr="00E85C80">
        <w:rPr>
          <w:b w:val="0"/>
          <w:bCs w:val="0"/>
          <w:spacing w:val="-14"/>
          <w:sz w:val="20"/>
          <w:szCs w:val="20"/>
        </w:rPr>
        <w:t xml:space="preserve"> </w:t>
      </w:r>
      <w:r w:rsidRPr="00E85C80">
        <w:rPr>
          <w:b w:val="0"/>
          <w:bCs w:val="0"/>
          <w:sz w:val="20"/>
          <w:szCs w:val="20"/>
        </w:rPr>
        <w:t>risk;</w:t>
      </w:r>
    </w:p>
    <w:p w14:paraId="6FA563CC" w14:textId="77777777" w:rsidR="008757C2" w:rsidRPr="00E85C80"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E85C80">
        <w:rPr>
          <w:b w:val="0"/>
          <w:bCs w:val="0"/>
          <w:sz w:val="20"/>
          <w:szCs w:val="20"/>
        </w:rPr>
        <w:t>activate</w:t>
      </w:r>
      <w:r w:rsidRPr="00E85C80">
        <w:rPr>
          <w:b w:val="0"/>
          <w:bCs w:val="0"/>
          <w:spacing w:val="-5"/>
          <w:sz w:val="20"/>
          <w:szCs w:val="20"/>
        </w:rPr>
        <w:t xml:space="preserve"> </w:t>
      </w:r>
      <w:r w:rsidRPr="00E85C80">
        <w:rPr>
          <w:b w:val="0"/>
          <w:bCs w:val="0"/>
          <w:sz w:val="20"/>
          <w:szCs w:val="20"/>
        </w:rPr>
        <w:t>an</w:t>
      </w:r>
      <w:r w:rsidRPr="00E85C80">
        <w:rPr>
          <w:b w:val="0"/>
          <w:bCs w:val="0"/>
          <w:spacing w:val="-6"/>
          <w:sz w:val="20"/>
          <w:szCs w:val="20"/>
        </w:rPr>
        <w:t xml:space="preserve"> </w:t>
      </w:r>
      <w:r w:rsidRPr="00E85C80">
        <w:rPr>
          <w:b w:val="0"/>
          <w:bCs w:val="0"/>
          <w:sz w:val="20"/>
          <w:szCs w:val="20"/>
        </w:rPr>
        <w:t>alarm</w:t>
      </w:r>
      <w:r w:rsidRPr="00E85C80">
        <w:rPr>
          <w:b w:val="0"/>
          <w:bCs w:val="0"/>
          <w:spacing w:val="-3"/>
          <w:sz w:val="20"/>
          <w:szCs w:val="20"/>
        </w:rPr>
        <w:t xml:space="preserve"> </w:t>
      </w:r>
      <w:r w:rsidRPr="00E85C80">
        <w:rPr>
          <w:b w:val="0"/>
          <w:bCs w:val="0"/>
          <w:sz w:val="20"/>
          <w:szCs w:val="20"/>
        </w:rPr>
        <w:t>with</w:t>
      </w:r>
      <w:r w:rsidRPr="00E85C80">
        <w:rPr>
          <w:b w:val="0"/>
          <w:bCs w:val="0"/>
          <w:spacing w:val="-5"/>
          <w:sz w:val="20"/>
          <w:szCs w:val="20"/>
        </w:rPr>
        <w:t xml:space="preserve"> </w:t>
      </w:r>
      <w:r w:rsidRPr="00E85C80">
        <w:rPr>
          <w:b w:val="0"/>
          <w:bCs w:val="0"/>
          <w:sz w:val="20"/>
          <w:szCs w:val="20"/>
        </w:rPr>
        <w:t>a</w:t>
      </w:r>
      <w:r w:rsidRPr="00E85C80">
        <w:rPr>
          <w:b w:val="0"/>
          <w:bCs w:val="0"/>
          <w:spacing w:val="-6"/>
          <w:sz w:val="20"/>
          <w:szCs w:val="20"/>
        </w:rPr>
        <w:t xml:space="preserve"> </w:t>
      </w:r>
      <w:r w:rsidRPr="00E85C80">
        <w:rPr>
          <w:b w:val="0"/>
          <w:bCs w:val="0"/>
          <w:sz w:val="20"/>
          <w:szCs w:val="20"/>
        </w:rPr>
        <w:t>labelled</w:t>
      </w:r>
      <w:r w:rsidRPr="00E85C80">
        <w:rPr>
          <w:b w:val="0"/>
          <w:bCs w:val="0"/>
          <w:spacing w:val="-5"/>
          <w:sz w:val="20"/>
          <w:szCs w:val="20"/>
        </w:rPr>
        <w:t xml:space="preserve"> </w:t>
      </w:r>
      <w:r w:rsidRPr="00E85C80">
        <w:rPr>
          <w:b w:val="0"/>
          <w:bCs w:val="0"/>
          <w:sz w:val="20"/>
          <w:szCs w:val="20"/>
        </w:rPr>
        <w:t>indicator</w:t>
      </w:r>
      <w:r w:rsidRPr="00E85C80">
        <w:rPr>
          <w:b w:val="0"/>
          <w:bCs w:val="0"/>
          <w:spacing w:val="-5"/>
          <w:sz w:val="20"/>
          <w:szCs w:val="20"/>
        </w:rPr>
        <w:t xml:space="preserve"> </w:t>
      </w:r>
      <w:r w:rsidRPr="00E85C80">
        <w:rPr>
          <w:b w:val="0"/>
          <w:bCs w:val="0"/>
          <w:sz w:val="20"/>
          <w:szCs w:val="20"/>
        </w:rPr>
        <w:t>on</w:t>
      </w:r>
      <w:r w:rsidRPr="00E85C80">
        <w:rPr>
          <w:b w:val="0"/>
          <w:bCs w:val="0"/>
          <w:spacing w:val="-5"/>
          <w:sz w:val="20"/>
          <w:szCs w:val="20"/>
        </w:rPr>
        <w:t xml:space="preserve"> </w:t>
      </w:r>
      <w:r w:rsidRPr="00E85C80">
        <w:rPr>
          <w:b w:val="0"/>
          <w:bCs w:val="0"/>
          <w:sz w:val="20"/>
          <w:szCs w:val="20"/>
        </w:rPr>
        <w:t>the</w:t>
      </w:r>
      <w:r w:rsidRPr="00E85C80">
        <w:rPr>
          <w:b w:val="0"/>
          <w:bCs w:val="0"/>
          <w:spacing w:val="-6"/>
          <w:sz w:val="20"/>
          <w:szCs w:val="20"/>
        </w:rPr>
        <w:t xml:space="preserve"> </w:t>
      </w:r>
      <w:r w:rsidRPr="00E85C80">
        <w:rPr>
          <w:b w:val="0"/>
          <w:bCs w:val="0"/>
          <w:sz w:val="20"/>
          <w:szCs w:val="20"/>
        </w:rPr>
        <w:t>control</w:t>
      </w:r>
      <w:r w:rsidRPr="00E85C80">
        <w:rPr>
          <w:b w:val="0"/>
          <w:bCs w:val="0"/>
          <w:spacing w:val="-4"/>
          <w:sz w:val="20"/>
          <w:szCs w:val="20"/>
        </w:rPr>
        <w:t xml:space="preserve"> </w:t>
      </w:r>
      <w:r w:rsidRPr="00E85C80">
        <w:rPr>
          <w:b w:val="0"/>
          <w:bCs w:val="0"/>
          <w:sz w:val="20"/>
          <w:szCs w:val="20"/>
        </w:rPr>
        <w:t>panel</w:t>
      </w:r>
      <w:r w:rsidRPr="00E85C80">
        <w:rPr>
          <w:b w:val="0"/>
          <w:bCs w:val="0"/>
          <w:spacing w:val="-3"/>
          <w:sz w:val="20"/>
          <w:szCs w:val="20"/>
        </w:rPr>
        <w:t xml:space="preserve"> </w:t>
      </w:r>
      <w:r w:rsidRPr="00E85C80">
        <w:rPr>
          <w:b w:val="0"/>
          <w:bCs w:val="0"/>
          <w:sz w:val="20"/>
          <w:szCs w:val="20"/>
        </w:rPr>
        <w:t>whenever</w:t>
      </w:r>
      <w:r w:rsidRPr="00E85C80">
        <w:rPr>
          <w:b w:val="0"/>
          <w:bCs w:val="0"/>
          <w:spacing w:val="-5"/>
          <w:sz w:val="20"/>
          <w:szCs w:val="20"/>
        </w:rPr>
        <w:t xml:space="preserve"> </w:t>
      </w:r>
      <w:r w:rsidRPr="00E85C80">
        <w:rPr>
          <w:b w:val="0"/>
          <w:bCs w:val="0"/>
          <w:sz w:val="20"/>
          <w:szCs w:val="20"/>
        </w:rPr>
        <w:t>a</w:t>
      </w:r>
      <w:r w:rsidRPr="00E85C80">
        <w:rPr>
          <w:b w:val="0"/>
          <w:bCs w:val="0"/>
          <w:spacing w:val="-6"/>
          <w:sz w:val="20"/>
          <w:szCs w:val="20"/>
        </w:rPr>
        <w:t xml:space="preserve"> </w:t>
      </w:r>
      <w:r w:rsidRPr="00E85C80">
        <w:rPr>
          <w:b w:val="0"/>
          <w:bCs w:val="0"/>
          <w:sz w:val="20"/>
          <w:szCs w:val="20"/>
        </w:rPr>
        <w:t>protection</w:t>
      </w:r>
      <w:r w:rsidRPr="00E85C80">
        <w:rPr>
          <w:b w:val="0"/>
          <w:bCs w:val="0"/>
          <w:spacing w:val="-5"/>
          <w:sz w:val="20"/>
          <w:szCs w:val="20"/>
        </w:rPr>
        <w:t xml:space="preserve"> </w:t>
      </w:r>
      <w:r w:rsidRPr="00E85C80">
        <w:rPr>
          <w:b w:val="0"/>
          <w:bCs w:val="0"/>
          <w:sz w:val="20"/>
          <w:szCs w:val="20"/>
        </w:rPr>
        <w:t>operates;</w:t>
      </w:r>
    </w:p>
    <w:p w14:paraId="36F271DC" w14:textId="77777777" w:rsidR="00E85C80" w:rsidRDefault="00C031E9" w:rsidP="00542211">
      <w:pPr>
        <w:pStyle w:val="TOC1"/>
        <w:numPr>
          <w:ilvl w:val="0"/>
          <w:numId w:val="18"/>
        </w:numPr>
        <w:tabs>
          <w:tab w:val="left" w:pos="1175"/>
          <w:tab w:val="left" w:pos="1176"/>
        </w:tabs>
        <w:spacing w:before="60" w:after="60"/>
        <w:ind w:left="1174" w:hanging="800"/>
        <w:jc w:val="both"/>
        <w:rPr>
          <w:b w:val="0"/>
          <w:bCs w:val="0"/>
          <w:sz w:val="20"/>
          <w:szCs w:val="20"/>
        </w:rPr>
      </w:pPr>
      <w:r w:rsidRPr="00E85C80">
        <w:rPr>
          <w:b w:val="0"/>
          <w:bCs w:val="0"/>
          <w:sz w:val="20"/>
          <w:szCs w:val="20"/>
        </w:rPr>
        <w:t>not permit unauthorised</w:t>
      </w:r>
      <w:r w:rsidRPr="00E85C80">
        <w:rPr>
          <w:b w:val="0"/>
          <w:bCs w:val="0"/>
          <w:spacing w:val="-4"/>
          <w:sz w:val="20"/>
          <w:szCs w:val="20"/>
        </w:rPr>
        <w:t xml:space="preserve"> </w:t>
      </w:r>
      <w:r w:rsidRPr="00E85C80">
        <w:rPr>
          <w:b w:val="0"/>
          <w:bCs w:val="0"/>
          <w:sz w:val="20"/>
          <w:szCs w:val="20"/>
        </w:rPr>
        <w:t>tampering;</w:t>
      </w:r>
    </w:p>
    <w:p w14:paraId="0E06DC5E" w14:textId="77777777" w:rsidR="008757C2" w:rsidRPr="00E85C80" w:rsidRDefault="00C031E9" w:rsidP="00542211">
      <w:pPr>
        <w:pStyle w:val="TOC1"/>
        <w:numPr>
          <w:ilvl w:val="0"/>
          <w:numId w:val="18"/>
        </w:numPr>
        <w:tabs>
          <w:tab w:val="left" w:pos="1175"/>
          <w:tab w:val="left" w:pos="1176"/>
        </w:tabs>
        <w:spacing w:before="60" w:after="60"/>
        <w:ind w:left="1174" w:hanging="800"/>
        <w:jc w:val="both"/>
        <w:rPr>
          <w:b w:val="0"/>
          <w:bCs w:val="0"/>
          <w:sz w:val="20"/>
          <w:szCs w:val="20"/>
        </w:rPr>
      </w:pPr>
      <w:r w:rsidRPr="00E85C80">
        <w:rPr>
          <w:b w:val="0"/>
          <w:bCs w:val="0"/>
          <w:sz w:val="20"/>
          <w:szCs w:val="20"/>
        </w:rPr>
        <w:t>operate reliably after long inactive periods exposed to corrosive and dirty conditions.</w:t>
      </w:r>
    </w:p>
    <w:p w14:paraId="3840B4A7" w14:textId="5C0F0342" w:rsidR="00414D2A" w:rsidRDefault="00414D2A" w:rsidP="000B546D">
      <w:pPr>
        <w:rPr>
          <w:sz w:val="20"/>
          <w:szCs w:val="20"/>
        </w:rPr>
      </w:pPr>
    </w:p>
    <w:p w14:paraId="46FCF123" w14:textId="08DECFF9" w:rsidR="006376DC" w:rsidRDefault="006376DC" w:rsidP="000B546D">
      <w:pPr>
        <w:rPr>
          <w:sz w:val="20"/>
          <w:szCs w:val="20"/>
        </w:rPr>
      </w:pPr>
    </w:p>
    <w:p w14:paraId="66DD4A0A" w14:textId="01061A64" w:rsidR="006376DC" w:rsidRDefault="006376DC" w:rsidP="000B546D">
      <w:pPr>
        <w:rPr>
          <w:sz w:val="20"/>
          <w:szCs w:val="20"/>
        </w:rPr>
      </w:pPr>
    </w:p>
    <w:p w14:paraId="622F20D4" w14:textId="77777777" w:rsidR="006376DC" w:rsidRPr="00E85C80" w:rsidRDefault="006376DC" w:rsidP="000B546D">
      <w:pPr>
        <w:rPr>
          <w:sz w:val="20"/>
          <w:szCs w:val="20"/>
        </w:rPr>
      </w:pPr>
    </w:p>
    <w:p w14:paraId="255F2E7B" w14:textId="77777777" w:rsidR="008757C2" w:rsidRPr="000B546D" w:rsidRDefault="00C031E9" w:rsidP="00542211">
      <w:pPr>
        <w:pStyle w:val="ListParagraph"/>
        <w:numPr>
          <w:ilvl w:val="4"/>
          <w:numId w:val="35"/>
        </w:numPr>
        <w:spacing w:before="240" w:after="240"/>
        <w:ind w:left="1454"/>
        <w:rPr>
          <w:b/>
          <w:bCs/>
        </w:rPr>
      </w:pPr>
      <w:r w:rsidRPr="000B546D">
        <w:rPr>
          <w:b/>
          <w:bCs/>
        </w:rPr>
        <w:t>Moving parts</w:t>
      </w:r>
    </w:p>
    <w:p w14:paraId="4F86E6EB" w14:textId="77777777" w:rsidR="008757C2" w:rsidRDefault="008757C2">
      <w:pPr>
        <w:spacing w:before="6"/>
        <w:rPr>
          <w:b/>
        </w:rPr>
      </w:pPr>
    </w:p>
    <w:p w14:paraId="0555B518" w14:textId="77777777" w:rsidR="008757C2" w:rsidRPr="00E85C80" w:rsidRDefault="00C031E9">
      <w:pPr>
        <w:spacing w:before="1" w:line="261" w:lineRule="auto"/>
        <w:ind w:left="375" w:right="390"/>
        <w:rPr>
          <w:sz w:val="20"/>
          <w:szCs w:val="20"/>
        </w:rPr>
      </w:pPr>
      <w:r w:rsidRPr="00E85C80">
        <w:rPr>
          <w:sz w:val="20"/>
          <w:szCs w:val="20"/>
        </w:rPr>
        <w:t>The following general requirements apply not only to machines but to all equipment with moving parts such as headstocks, extension spindles, swivelling davits, heavy duty hinges, pivots and the like:</w:t>
      </w:r>
    </w:p>
    <w:p w14:paraId="44110687" w14:textId="77777777" w:rsidR="008757C2" w:rsidRPr="00E85C80" w:rsidRDefault="008757C2">
      <w:pPr>
        <w:spacing w:before="7"/>
        <w:rPr>
          <w:sz w:val="20"/>
          <w:szCs w:val="20"/>
        </w:rPr>
      </w:pPr>
    </w:p>
    <w:p w14:paraId="5C343458" w14:textId="77777777" w:rsidR="008757C2" w:rsidRPr="00E85C80" w:rsidRDefault="00C031E9">
      <w:pPr>
        <w:spacing w:line="261" w:lineRule="auto"/>
        <w:ind w:left="375"/>
        <w:rPr>
          <w:sz w:val="20"/>
          <w:szCs w:val="20"/>
        </w:rPr>
      </w:pPr>
      <w:r w:rsidRPr="00E85C80">
        <w:rPr>
          <w:sz w:val="20"/>
          <w:szCs w:val="20"/>
        </w:rPr>
        <w:t>All rotating or swivelling shafts, pins and the like, shall be adequately supported, guided and restrained by lubricated or self-lubricating bearings, collars and/or bushes.</w:t>
      </w:r>
    </w:p>
    <w:p w14:paraId="59C902DD" w14:textId="77777777" w:rsidR="008757C2" w:rsidRPr="00E85C80" w:rsidRDefault="008757C2">
      <w:pPr>
        <w:spacing w:before="8"/>
        <w:rPr>
          <w:sz w:val="20"/>
          <w:szCs w:val="20"/>
        </w:rPr>
      </w:pPr>
    </w:p>
    <w:p w14:paraId="0F7FAB89" w14:textId="77777777" w:rsidR="008757C2" w:rsidRPr="00E85C80" w:rsidRDefault="00C031E9">
      <w:pPr>
        <w:spacing w:line="261" w:lineRule="auto"/>
        <w:ind w:left="375" w:right="390"/>
        <w:rPr>
          <w:sz w:val="20"/>
          <w:szCs w:val="20"/>
        </w:rPr>
      </w:pPr>
      <w:r w:rsidRPr="00E85C80">
        <w:rPr>
          <w:sz w:val="20"/>
          <w:szCs w:val="20"/>
        </w:rPr>
        <w:t>Swivelling joints on linkages and the like shall be of the "universal" or fork and rod type with bearings or bushes fitted to the eyes or forks.</w:t>
      </w:r>
    </w:p>
    <w:p w14:paraId="2FE452AE" w14:textId="77777777" w:rsidR="008757C2" w:rsidRPr="00E85C80" w:rsidRDefault="008757C2">
      <w:pPr>
        <w:spacing w:before="8"/>
        <w:rPr>
          <w:sz w:val="20"/>
          <w:szCs w:val="20"/>
        </w:rPr>
      </w:pPr>
    </w:p>
    <w:p w14:paraId="6544A19E" w14:textId="77777777" w:rsidR="008757C2" w:rsidRPr="00E85C80" w:rsidRDefault="00C031E9">
      <w:pPr>
        <w:ind w:left="375"/>
        <w:rPr>
          <w:sz w:val="20"/>
          <w:szCs w:val="20"/>
        </w:rPr>
      </w:pPr>
      <w:r w:rsidRPr="00E85C80">
        <w:rPr>
          <w:sz w:val="20"/>
          <w:szCs w:val="20"/>
        </w:rPr>
        <w:t>On abrasive applications abrasion resistant materials and slow speed operation shall be utilised.</w:t>
      </w:r>
    </w:p>
    <w:p w14:paraId="14F92462" w14:textId="77777777" w:rsidR="008757C2" w:rsidRPr="00E85C80" w:rsidRDefault="008757C2">
      <w:pPr>
        <w:spacing w:before="4"/>
        <w:rPr>
          <w:sz w:val="20"/>
          <w:szCs w:val="20"/>
        </w:rPr>
      </w:pPr>
    </w:p>
    <w:p w14:paraId="34F5925A" w14:textId="77777777" w:rsidR="008757C2" w:rsidRPr="00E85C80" w:rsidRDefault="00C031E9">
      <w:pPr>
        <w:spacing w:before="1" w:line="261" w:lineRule="auto"/>
        <w:ind w:left="375" w:right="455"/>
        <w:jc w:val="both"/>
        <w:rPr>
          <w:sz w:val="20"/>
          <w:szCs w:val="20"/>
        </w:rPr>
      </w:pPr>
      <w:r w:rsidRPr="00E85C80">
        <w:rPr>
          <w:sz w:val="20"/>
          <w:szCs w:val="20"/>
        </w:rPr>
        <w:t>Susceptibility to fatigue failure shall be minimised by proper design and manufacturing procedures. In particular, changes in section shall be radiused and care must be taken to avoid the use of welded components in areas of fluctuating stress.</w:t>
      </w:r>
    </w:p>
    <w:p w14:paraId="4BFC5CDD" w14:textId="77777777" w:rsidR="008757C2" w:rsidRDefault="00C031E9" w:rsidP="009226F2">
      <w:pPr>
        <w:spacing w:before="121" w:line="276" w:lineRule="auto"/>
        <w:ind w:left="375" w:right="-23"/>
        <w:rPr>
          <w:sz w:val="20"/>
          <w:szCs w:val="20"/>
        </w:rPr>
      </w:pPr>
      <w:r w:rsidRPr="00E85C80">
        <w:rPr>
          <w:sz w:val="20"/>
          <w:szCs w:val="20"/>
        </w:rPr>
        <w:t>The locking of nuts and pins in position shall be done to the approval of the Engineer. Wearing parts shall</w:t>
      </w:r>
      <w:r w:rsidR="00E85C80">
        <w:rPr>
          <w:sz w:val="20"/>
          <w:szCs w:val="20"/>
        </w:rPr>
        <w:t xml:space="preserve"> </w:t>
      </w:r>
      <w:r w:rsidRPr="00E85C80">
        <w:rPr>
          <w:sz w:val="20"/>
          <w:szCs w:val="20"/>
        </w:rPr>
        <w:t>be designed for interchangeability and ease of removal and replacement.</w:t>
      </w:r>
    </w:p>
    <w:p w14:paraId="2B835FC8" w14:textId="77777777" w:rsidR="000B546D" w:rsidRDefault="000B546D" w:rsidP="000B546D">
      <w:pPr>
        <w:spacing w:line="276" w:lineRule="auto"/>
        <w:ind w:left="375" w:right="-23"/>
        <w:rPr>
          <w:sz w:val="20"/>
          <w:szCs w:val="20"/>
        </w:rPr>
      </w:pPr>
    </w:p>
    <w:p w14:paraId="69FE38CC" w14:textId="77777777" w:rsidR="008757C2" w:rsidRPr="000B546D" w:rsidRDefault="00C031E9" w:rsidP="00542211">
      <w:pPr>
        <w:pStyle w:val="ListParagraph"/>
        <w:numPr>
          <w:ilvl w:val="4"/>
          <w:numId w:val="35"/>
        </w:numPr>
        <w:spacing w:before="240" w:after="240"/>
        <w:ind w:left="1454"/>
        <w:rPr>
          <w:b/>
          <w:bCs/>
        </w:rPr>
      </w:pPr>
      <w:r w:rsidRPr="000B546D">
        <w:rPr>
          <w:b/>
          <w:bCs/>
        </w:rPr>
        <w:t>Arrangement and mounting</w:t>
      </w:r>
    </w:p>
    <w:p w14:paraId="58D5CC57" w14:textId="77777777" w:rsidR="008757C2" w:rsidRPr="009226F2" w:rsidRDefault="00C031E9">
      <w:pPr>
        <w:ind w:left="375"/>
        <w:rPr>
          <w:sz w:val="20"/>
          <w:szCs w:val="20"/>
        </w:rPr>
      </w:pPr>
      <w:r w:rsidRPr="009226F2">
        <w:rPr>
          <w:sz w:val="20"/>
          <w:szCs w:val="20"/>
        </w:rPr>
        <w:t>The arrangement and general design shall take the following requirements into consideration:</w:t>
      </w:r>
    </w:p>
    <w:p w14:paraId="1D0D0478" w14:textId="77777777" w:rsidR="008757C2" w:rsidRPr="009226F2" w:rsidRDefault="008757C2">
      <w:pPr>
        <w:spacing w:before="4"/>
        <w:rPr>
          <w:sz w:val="20"/>
          <w:szCs w:val="20"/>
        </w:rPr>
      </w:pPr>
    </w:p>
    <w:p w14:paraId="1771216D" w14:textId="77777777" w:rsidR="008757C2" w:rsidRPr="009226F2" w:rsidRDefault="00C031E9" w:rsidP="00542211">
      <w:pPr>
        <w:pStyle w:val="TOC1"/>
        <w:numPr>
          <w:ilvl w:val="0"/>
          <w:numId w:val="18"/>
        </w:numPr>
        <w:tabs>
          <w:tab w:val="left" w:pos="1175"/>
          <w:tab w:val="left" w:pos="1176"/>
        </w:tabs>
        <w:spacing w:before="60" w:after="60"/>
        <w:ind w:hanging="800"/>
        <w:rPr>
          <w:b w:val="0"/>
          <w:bCs w:val="0"/>
          <w:sz w:val="20"/>
          <w:szCs w:val="20"/>
        </w:rPr>
      </w:pPr>
      <w:r w:rsidRPr="009226F2">
        <w:rPr>
          <w:b w:val="0"/>
          <w:bCs w:val="0"/>
          <w:sz w:val="20"/>
          <w:szCs w:val="20"/>
        </w:rPr>
        <w:t>Lifting</w:t>
      </w:r>
      <w:r w:rsidRPr="009226F2">
        <w:rPr>
          <w:b w:val="0"/>
          <w:bCs w:val="0"/>
          <w:spacing w:val="-5"/>
          <w:sz w:val="20"/>
          <w:szCs w:val="20"/>
        </w:rPr>
        <w:t xml:space="preserve"> </w:t>
      </w:r>
      <w:r w:rsidRPr="009226F2">
        <w:rPr>
          <w:b w:val="0"/>
          <w:bCs w:val="0"/>
          <w:sz w:val="20"/>
          <w:szCs w:val="20"/>
        </w:rPr>
        <w:t>eyes,</w:t>
      </w:r>
      <w:r w:rsidRPr="009226F2">
        <w:rPr>
          <w:b w:val="0"/>
          <w:bCs w:val="0"/>
          <w:spacing w:val="-5"/>
          <w:sz w:val="20"/>
          <w:szCs w:val="20"/>
        </w:rPr>
        <w:t xml:space="preserve"> </w:t>
      </w:r>
      <w:r w:rsidRPr="009226F2">
        <w:rPr>
          <w:b w:val="0"/>
          <w:bCs w:val="0"/>
          <w:sz w:val="20"/>
          <w:szCs w:val="20"/>
        </w:rPr>
        <w:t>lugs,</w:t>
      </w:r>
      <w:r w:rsidRPr="009226F2">
        <w:rPr>
          <w:b w:val="0"/>
          <w:bCs w:val="0"/>
          <w:spacing w:val="-3"/>
          <w:sz w:val="20"/>
          <w:szCs w:val="20"/>
        </w:rPr>
        <w:t xml:space="preserve"> </w:t>
      </w:r>
      <w:r w:rsidRPr="009226F2">
        <w:rPr>
          <w:b w:val="0"/>
          <w:bCs w:val="0"/>
          <w:sz w:val="20"/>
          <w:szCs w:val="20"/>
        </w:rPr>
        <w:t>hooks,</w:t>
      </w:r>
      <w:r w:rsidRPr="009226F2">
        <w:rPr>
          <w:b w:val="0"/>
          <w:bCs w:val="0"/>
          <w:spacing w:val="-3"/>
          <w:sz w:val="20"/>
          <w:szCs w:val="20"/>
        </w:rPr>
        <w:t xml:space="preserve"> </w:t>
      </w:r>
      <w:r w:rsidRPr="009226F2">
        <w:rPr>
          <w:b w:val="0"/>
          <w:bCs w:val="0"/>
          <w:sz w:val="20"/>
          <w:szCs w:val="20"/>
        </w:rPr>
        <w:t>etc.,</w:t>
      </w:r>
      <w:r w:rsidRPr="009226F2">
        <w:rPr>
          <w:b w:val="0"/>
          <w:bCs w:val="0"/>
          <w:spacing w:val="-5"/>
          <w:sz w:val="20"/>
          <w:szCs w:val="20"/>
        </w:rPr>
        <w:t xml:space="preserve"> </w:t>
      </w:r>
      <w:r w:rsidRPr="009226F2">
        <w:rPr>
          <w:b w:val="0"/>
          <w:bCs w:val="0"/>
          <w:sz w:val="20"/>
          <w:szCs w:val="20"/>
        </w:rPr>
        <w:t>shall</w:t>
      </w:r>
      <w:r w:rsidRPr="009226F2">
        <w:rPr>
          <w:b w:val="0"/>
          <w:bCs w:val="0"/>
          <w:spacing w:val="-3"/>
          <w:sz w:val="20"/>
          <w:szCs w:val="20"/>
        </w:rPr>
        <w:t xml:space="preserve"> </w:t>
      </w:r>
      <w:r w:rsidRPr="009226F2">
        <w:rPr>
          <w:b w:val="0"/>
          <w:bCs w:val="0"/>
          <w:sz w:val="20"/>
          <w:szCs w:val="20"/>
        </w:rPr>
        <w:t>be</w:t>
      </w:r>
      <w:r w:rsidRPr="009226F2">
        <w:rPr>
          <w:b w:val="0"/>
          <w:bCs w:val="0"/>
          <w:spacing w:val="-5"/>
          <w:sz w:val="20"/>
          <w:szCs w:val="20"/>
        </w:rPr>
        <w:t xml:space="preserve"> </w:t>
      </w:r>
      <w:r w:rsidRPr="009226F2">
        <w:rPr>
          <w:b w:val="0"/>
          <w:bCs w:val="0"/>
          <w:sz w:val="20"/>
          <w:szCs w:val="20"/>
        </w:rPr>
        <w:t>provided</w:t>
      </w:r>
      <w:r w:rsidRPr="009226F2">
        <w:rPr>
          <w:b w:val="0"/>
          <w:bCs w:val="0"/>
          <w:spacing w:val="-5"/>
          <w:sz w:val="20"/>
          <w:szCs w:val="20"/>
        </w:rPr>
        <w:t xml:space="preserve"> </w:t>
      </w:r>
      <w:r w:rsidRPr="009226F2">
        <w:rPr>
          <w:b w:val="0"/>
          <w:bCs w:val="0"/>
          <w:sz w:val="20"/>
          <w:szCs w:val="20"/>
        </w:rPr>
        <w:t>on</w:t>
      </w:r>
      <w:r w:rsidRPr="009226F2">
        <w:rPr>
          <w:b w:val="0"/>
          <w:bCs w:val="0"/>
          <w:spacing w:val="-5"/>
          <w:sz w:val="20"/>
          <w:szCs w:val="20"/>
        </w:rPr>
        <w:t xml:space="preserve"> </w:t>
      </w:r>
      <w:r w:rsidRPr="009226F2">
        <w:rPr>
          <w:b w:val="0"/>
          <w:bCs w:val="0"/>
          <w:sz w:val="20"/>
          <w:szCs w:val="20"/>
        </w:rPr>
        <w:t>heavy</w:t>
      </w:r>
      <w:r w:rsidRPr="009226F2">
        <w:rPr>
          <w:b w:val="0"/>
          <w:bCs w:val="0"/>
          <w:spacing w:val="-5"/>
          <w:sz w:val="20"/>
          <w:szCs w:val="20"/>
        </w:rPr>
        <w:t xml:space="preserve"> </w:t>
      </w:r>
      <w:r w:rsidRPr="009226F2">
        <w:rPr>
          <w:b w:val="0"/>
          <w:bCs w:val="0"/>
          <w:sz w:val="20"/>
          <w:szCs w:val="20"/>
        </w:rPr>
        <w:t>or</w:t>
      </w:r>
      <w:r w:rsidRPr="009226F2">
        <w:rPr>
          <w:b w:val="0"/>
          <w:bCs w:val="0"/>
          <w:spacing w:val="-5"/>
          <w:sz w:val="20"/>
          <w:szCs w:val="20"/>
        </w:rPr>
        <w:t xml:space="preserve"> </w:t>
      </w:r>
      <w:r w:rsidRPr="009226F2">
        <w:rPr>
          <w:b w:val="0"/>
          <w:bCs w:val="0"/>
          <w:sz w:val="20"/>
          <w:szCs w:val="20"/>
        </w:rPr>
        <w:t>large</w:t>
      </w:r>
      <w:r w:rsidRPr="009226F2">
        <w:rPr>
          <w:b w:val="0"/>
          <w:bCs w:val="0"/>
          <w:spacing w:val="-5"/>
          <w:sz w:val="20"/>
          <w:szCs w:val="20"/>
        </w:rPr>
        <w:t xml:space="preserve"> </w:t>
      </w:r>
      <w:r w:rsidRPr="009226F2">
        <w:rPr>
          <w:b w:val="0"/>
          <w:bCs w:val="0"/>
          <w:sz w:val="20"/>
          <w:szCs w:val="20"/>
        </w:rPr>
        <w:t>items</w:t>
      </w:r>
      <w:r w:rsidRPr="009226F2">
        <w:rPr>
          <w:b w:val="0"/>
          <w:bCs w:val="0"/>
          <w:spacing w:val="-5"/>
          <w:sz w:val="20"/>
          <w:szCs w:val="20"/>
        </w:rPr>
        <w:t xml:space="preserve"> </w:t>
      </w:r>
      <w:r w:rsidRPr="009226F2">
        <w:rPr>
          <w:b w:val="0"/>
          <w:bCs w:val="0"/>
          <w:sz w:val="20"/>
          <w:szCs w:val="20"/>
        </w:rPr>
        <w:t>to</w:t>
      </w:r>
      <w:r w:rsidRPr="009226F2">
        <w:rPr>
          <w:b w:val="0"/>
          <w:bCs w:val="0"/>
          <w:spacing w:val="-5"/>
          <w:sz w:val="20"/>
          <w:szCs w:val="20"/>
        </w:rPr>
        <w:t xml:space="preserve"> </w:t>
      </w:r>
      <w:r w:rsidRPr="009226F2">
        <w:rPr>
          <w:b w:val="0"/>
          <w:bCs w:val="0"/>
          <w:sz w:val="20"/>
          <w:szCs w:val="20"/>
        </w:rPr>
        <w:t>facilitate</w:t>
      </w:r>
      <w:r w:rsidRPr="009226F2">
        <w:rPr>
          <w:b w:val="0"/>
          <w:bCs w:val="0"/>
          <w:spacing w:val="-5"/>
          <w:sz w:val="20"/>
          <w:szCs w:val="20"/>
        </w:rPr>
        <w:t xml:space="preserve"> </w:t>
      </w:r>
      <w:r w:rsidRPr="009226F2">
        <w:rPr>
          <w:b w:val="0"/>
          <w:bCs w:val="0"/>
          <w:sz w:val="20"/>
          <w:szCs w:val="20"/>
        </w:rPr>
        <w:t>handling.</w:t>
      </w:r>
    </w:p>
    <w:p w14:paraId="6A1BFE0E" w14:textId="77777777" w:rsidR="008757C2" w:rsidRPr="009226F2" w:rsidRDefault="00C031E9" w:rsidP="00542211">
      <w:pPr>
        <w:pStyle w:val="TOC1"/>
        <w:numPr>
          <w:ilvl w:val="0"/>
          <w:numId w:val="18"/>
        </w:numPr>
        <w:tabs>
          <w:tab w:val="left" w:pos="1175"/>
          <w:tab w:val="left" w:pos="1176"/>
        </w:tabs>
        <w:spacing w:before="60" w:after="60" w:line="259" w:lineRule="auto"/>
        <w:ind w:right="458" w:hanging="800"/>
        <w:rPr>
          <w:b w:val="0"/>
          <w:bCs w:val="0"/>
          <w:sz w:val="20"/>
          <w:szCs w:val="20"/>
        </w:rPr>
      </w:pPr>
      <w:r w:rsidRPr="009226F2">
        <w:rPr>
          <w:b w:val="0"/>
          <w:bCs w:val="0"/>
          <w:sz w:val="20"/>
          <w:szCs w:val="20"/>
        </w:rPr>
        <w:t>Castings</w:t>
      </w:r>
      <w:r w:rsidRPr="009226F2">
        <w:rPr>
          <w:b w:val="0"/>
          <w:bCs w:val="0"/>
          <w:spacing w:val="-5"/>
          <w:sz w:val="20"/>
          <w:szCs w:val="20"/>
        </w:rPr>
        <w:t xml:space="preserve"> </w:t>
      </w:r>
      <w:r w:rsidRPr="009226F2">
        <w:rPr>
          <w:b w:val="0"/>
          <w:bCs w:val="0"/>
          <w:sz w:val="20"/>
          <w:szCs w:val="20"/>
        </w:rPr>
        <w:t>or</w:t>
      </w:r>
      <w:r w:rsidRPr="009226F2">
        <w:rPr>
          <w:b w:val="0"/>
          <w:bCs w:val="0"/>
          <w:spacing w:val="-7"/>
          <w:sz w:val="20"/>
          <w:szCs w:val="20"/>
        </w:rPr>
        <w:t xml:space="preserve"> </w:t>
      </w:r>
      <w:r w:rsidRPr="009226F2">
        <w:rPr>
          <w:b w:val="0"/>
          <w:bCs w:val="0"/>
          <w:sz w:val="20"/>
          <w:szCs w:val="20"/>
        </w:rPr>
        <w:t>fabrications</w:t>
      </w:r>
      <w:r w:rsidRPr="009226F2">
        <w:rPr>
          <w:b w:val="0"/>
          <w:bCs w:val="0"/>
          <w:spacing w:val="-6"/>
          <w:sz w:val="20"/>
          <w:szCs w:val="20"/>
        </w:rPr>
        <w:t xml:space="preserve"> </w:t>
      </w:r>
      <w:r w:rsidRPr="009226F2">
        <w:rPr>
          <w:b w:val="0"/>
          <w:bCs w:val="0"/>
          <w:sz w:val="20"/>
          <w:szCs w:val="20"/>
        </w:rPr>
        <w:t>shall</w:t>
      </w:r>
      <w:r w:rsidRPr="009226F2">
        <w:rPr>
          <w:b w:val="0"/>
          <w:bCs w:val="0"/>
          <w:spacing w:val="-6"/>
          <w:sz w:val="20"/>
          <w:szCs w:val="20"/>
        </w:rPr>
        <w:t xml:space="preserve"> </w:t>
      </w:r>
      <w:r w:rsidRPr="009226F2">
        <w:rPr>
          <w:b w:val="0"/>
          <w:bCs w:val="0"/>
          <w:sz w:val="20"/>
          <w:szCs w:val="20"/>
        </w:rPr>
        <w:t>have</w:t>
      </w:r>
      <w:r w:rsidRPr="009226F2">
        <w:rPr>
          <w:b w:val="0"/>
          <w:bCs w:val="0"/>
          <w:spacing w:val="-7"/>
          <w:sz w:val="20"/>
          <w:szCs w:val="20"/>
        </w:rPr>
        <w:t xml:space="preserve"> </w:t>
      </w:r>
      <w:r w:rsidRPr="009226F2">
        <w:rPr>
          <w:b w:val="0"/>
          <w:bCs w:val="0"/>
          <w:sz w:val="20"/>
          <w:szCs w:val="20"/>
        </w:rPr>
        <w:t>machined</w:t>
      </w:r>
      <w:r w:rsidRPr="009226F2">
        <w:rPr>
          <w:b w:val="0"/>
          <w:bCs w:val="0"/>
          <w:spacing w:val="-7"/>
          <w:sz w:val="20"/>
          <w:szCs w:val="20"/>
        </w:rPr>
        <w:t xml:space="preserve"> </w:t>
      </w:r>
      <w:r w:rsidRPr="009226F2">
        <w:rPr>
          <w:b w:val="0"/>
          <w:bCs w:val="0"/>
          <w:sz w:val="20"/>
          <w:szCs w:val="20"/>
        </w:rPr>
        <w:t>pads</w:t>
      </w:r>
      <w:r w:rsidRPr="009226F2">
        <w:rPr>
          <w:b w:val="0"/>
          <w:bCs w:val="0"/>
          <w:spacing w:val="-6"/>
          <w:sz w:val="20"/>
          <w:szCs w:val="20"/>
        </w:rPr>
        <w:t xml:space="preserve"> </w:t>
      </w:r>
      <w:r w:rsidRPr="009226F2">
        <w:rPr>
          <w:b w:val="0"/>
          <w:bCs w:val="0"/>
          <w:sz w:val="20"/>
          <w:szCs w:val="20"/>
        </w:rPr>
        <w:t>for</w:t>
      </w:r>
      <w:r w:rsidRPr="009226F2">
        <w:rPr>
          <w:b w:val="0"/>
          <w:bCs w:val="0"/>
          <w:spacing w:val="-7"/>
          <w:sz w:val="20"/>
          <w:szCs w:val="20"/>
        </w:rPr>
        <w:t xml:space="preserve"> </w:t>
      </w:r>
      <w:r w:rsidRPr="009226F2">
        <w:rPr>
          <w:b w:val="0"/>
          <w:bCs w:val="0"/>
          <w:sz w:val="20"/>
          <w:szCs w:val="20"/>
        </w:rPr>
        <w:t>seating</w:t>
      </w:r>
      <w:r w:rsidRPr="009226F2">
        <w:rPr>
          <w:b w:val="0"/>
          <w:bCs w:val="0"/>
          <w:spacing w:val="-6"/>
          <w:sz w:val="20"/>
          <w:szCs w:val="20"/>
        </w:rPr>
        <w:t xml:space="preserve"> </w:t>
      </w:r>
      <w:r w:rsidRPr="009226F2">
        <w:rPr>
          <w:b w:val="0"/>
          <w:bCs w:val="0"/>
          <w:sz w:val="20"/>
          <w:szCs w:val="20"/>
        </w:rPr>
        <w:t>and</w:t>
      </w:r>
      <w:r w:rsidRPr="009226F2">
        <w:rPr>
          <w:b w:val="0"/>
          <w:bCs w:val="0"/>
          <w:spacing w:val="-7"/>
          <w:sz w:val="20"/>
          <w:szCs w:val="20"/>
        </w:rPr>
        <w:t xml:space="preserve"> </w:t>
      </w:r>
      <w:r w:rsidRPr="009226F2">
        <w:rPr>
          <w:b w:val="0"/>
          <w:bCs w:val="0"/>
          <w:sz w:val="20"/>
          <w:szCs w:val="20"/>
        </w:rPr>
        <w:t>be</w:t>
      </w:r>
      <w:r w:rsidRPr="009226F2">
        <w:rPr>
          <w:b w:val="0"/>
          <w:bCs w:val="0"/>
          <w:spacing w:val="-7"/>
          <w:sz w:val="20"/>
          <w:szCs w:val="20"/>
        </w:rPr>
        <w:t xml:space="preserve"> </w:t>
      </w:r>
      <w:r w:rsidRPr="009226F2">
        <w:rPr>
          <w:b w:val="0"/>
          <w:bCs w:val="0"/>
          <w:sz w:val="20"/>
          <w:szCs w:val="20"/>
        </w:rPr>
        <w:t>mounted</w:t>
      </w:r>
      <w:r w:rsidRPr="009226F2">
        <w:rPr>
          <w:b w:val="0"/>
          <w:bCs w:val="0"/>
          <w:spacing w:val="-7"/>
          <w:sz w:val="20"/>
          <w:szCs w:val="20"/>
        </w:rPr>
        <w:t xml:space="preserve"> </w:t>
      </w:r>
      <w:r w:rsidRPr="009226F2">
        <w:rPr>
          <w:b w:val="0"/>
          <w:bCs w:val="0"/>
          <w:sz w:val="20"/>
          <w:szCs w:val="20"/>
        </w:rPr>
        <w:t>on</w:t>
      </w:r>
      <w:r w:rsidRPr="009226F2">
        <w:rPr>
          <w:b w:val="0"/>
          <w:bCs w:val="0"/>
          <w:spacing w:val="-7"/>
          <w:sz w:val="20"/>
          <w:szCs w:val="20"/>
        </w:rPr>
        <w:t xml:space="preserve"> </w:t>
      </w:r>
      <w:r w:rsidRPr="009226F2">
        <w:rPr>
          <w:b w:val="0"/>
          <w:bCs w:val="0"/>
          <w:sz w:val="20"/>
          <w:szCs w:val="20"/>
        </w:rPr>
        <w:t>either</w:t>
      </w:r>
      <w:r w:rsidRPr="009226F2">
        <w:rPr>
          <w:b w:val="0"/>
          <w:bCs w:val="0"/>
          <w:spacing w:val="-6"/>
          <w:sz w:val="20"/>
          <w:szCs w:val="20"/>
        </w:rPr>
        <w:t xml:space="preserve"> </w:t>
      </w:r>
      <w:r w:rsidRPr="009226F2">
        <w:rPr>
          <w:b w:val="0"/>
          <w:bCs w:val="0"/>
          <w:sz w:val="20"/>
          <w:szCs w:val="20"/>
        </w:rPr>
        <w:t>soleplates or baseplates as appropriate.</w:t>
      </w:r>
    </w:p>
    <w:p w14:paraId="4EEE4669" w14:textId="77777777" w:rsidR="008757C2" w:rsidRPr="009226F2" w:rsidRDefault="00C031E9" w:rsidP="00542211">
      <w:pPr>
        <w:pStyle w:val="TOC1"/>
        <w:numPr>
          <w:ilvl w:val="0"/>
          <w:numId w:val="18"/>
        </w:numPr>
        <w:tabs>
          <w:tab w:val="left" w:pos="1175"/>
          <w:tab w:val="left" w:pos="1176"/>
        </w:tabs>
        <w:spacing w:before="60" w:after="60"/>
        <w:ind w:hanging="800"/>
        <w:rPr>
          <w:b w:val="0"/>
          <w:bCs w:val="0"/>
          <w:sz w:val="20"/>
          <w:szCs w:val="20"/>
        </w:rPr>
      </w:pPr>
      <w:r w:rsidRPr="009226F2">
        <w:rPr>
          <w:b w:val="0"/>
          <w:bCs w:val="0"/>
          <w:sz w:val="20"/>
          <w:szCs w:val="20"/>
        </w:rPr>
        <w:t>Where</w:t>
      </w:r>
      <w:r w:rsidRPr="009226F2">
        <w:rPr>
          <w:b w:val="0"/>
          <w:bCs w:val="0"/>
          <w:spacing w:val="-6"/>
          <w:sz w:val="20"/>
          <w:szCs w:val="20"/>
        </w:rPr>
        <w:t xml:space="preserve"> </w:t>
      </w:r>
      <w:r w:rsidRPr="009226F2">
        <w:rPr>
          <w:b w:val="0"/>
          <w:bCs w:val="0"/>
          <w:sz w:val="20"/>
          <w:szCs w:val="20"/>
        </w:rPr>
        <w:t>accurate</w:t>
      </w:r>
      <w:r w:rsidRPr="009226F2">
        <w:rPr>
          <w:b w:val="0"/>
          <w:bCs w:val="0"/>
          <w:spacing w:val="-7"/>
          <w:sz w:val="20"/>
          <w:szCs w:val="20"/>
        </w:rPr>
        <w:t xml:space="preserve"> </w:t>
      </w:r>
      <w:r w:rsidRPr="009226F2">
        <w:rPr>
          <w:b w:val="0"/>
          <w:bCs w:val="0"/>
          <w:sz w:val="20"/>
          <w:szCs w:val="20"/>
        </w:rPr>
        <w:t>alignment</w:t>
      </w:r>
      <w:r w:rsidRPr="009226F2">
        <w:rPr>
          <w:b w:val="0"/>
          <w:bCs w:val="0"/>
          <w:spacing w:val="-2"/>
          <w:sz w:val="20"/>
          <w:szCs w:val="20"/>
        </w:rPr>
        <w:t xml:space="preserve"> </w:t>
      </w:r>
      <w:r w:rsidRPr="009226F2">
        <w:rPr>
          <w:b w:val="0"/>
          <w:bCs w:val="0"/>
          <w:sz w:val="20"/>
          <w:szCs w:val="20"/>
        </w:rPr>
        <w:t>is</w:t>
      </w:r>
      <w:r w:rsidRPr="009226F2">
        <w:rPr>
          <w:b w:val="0"/>
          <w:bCs w:val="0"/>
          <w:spacing w:val="-6"/>
          <w:sz w:val="20"/>
          <w:szCs w:val="20"/>
        </w:rPr>
        <w:t xml:space="preserve"> </w:t>
      </w:r>
      <w:r w:rsidRPr="009226F2">
        <w:rPr>
          <w:b w:val="0"/>
          <w:bCs w:val="0"/>
          <w:sz w:val="20"/>
          <w:szCs w:val="20"/>
        </w:rPr>
        <w:t>required,</w:t>
      </w:r>
      <w:r w:rsidRPr="009226F2">
        <w:rPr>
          <w:b w:val="0"/>
          <w:bCs w:val="0"/>
          <w:spacing w:val="-5"/>
          <w:sz w:val="20"/>
          <w:szCs w:val="20"/>
        </w:rPr>
        <w:t xml:space="preserve"> </w:t>
      </w:r>
      <w:r w:rsidRPr="009226F2">
        <w:rPr>
          <w:b w:val="0"/>
          <w:bCs w:val="0"/>
          <w:sz w:val="20"/>
          <w:szCs w:val="20"/>
        </w:rPr>
        <w:t>positioning</w:t>
      </w:r>
      <w:r w:rsidRPr="009226F2">
        <w:rPr>
          <w:b w:val="0"/>
          <w:bCs w:val="0"/>
          <w:spacing w:val="-7"/>
          <w:sz w:val="20"/>
          <w:szCs w:val="20"/>
        </w:rPr>
        <w:t xml:space="preserve"> </w:t>
      </w:r>
      <w:r w:rsidRPr="009226F2">
        <w:rPr>
          <w:b w:val="0"/>
          <w:bCs w:val="0"/>
          <w:sz w:val="20"/>
          <w:szCs w:val="20"/>
        </w:rPr>
        <w:t>pins</w:t>
      </w:r>
      <w:r w:rsidRPr="009226F2">
        <w:rPr>
          <w:b w:val="0"/>
          <w:bCs w:val="0"/>
          <w:spacing w:val="-5"/>
          <w:sz w:val="20"/>
          <w:szCs w:val="20"/>
        </w:rPr>
        <w:t xml:space="preserve"> </w:t>
      </w:r>
      <w:r w:rsidRPr="009226F2">
        <w:rPr>
          <w:b w:val="0"/>
          <w:bCs w:val="0"/>
          <w:sz w:val="20"/>
          <w:szCs w:val="20"/>
        </w:rPr>
        <w:t>and/or</w:t>
      </w:r>
      <w:r w:rsidRPr="009226F2">
        <w:rPr>
          <w:b w:val="0"/>
          <w:bCs w:val="0"/>
          <w:spacing w:val="-6"/>
          <w:sz w:val="20"/>
          <w:szCs w:val="20"/>
        </w:rPr>
        <w:t xml:space="preserve"> </w:t>
      </w:r>
      <w:r w:rsidRPr="009226F2">
        <w:rPr>
          <w:b w:val="0"/>
          <w:bCs w:val="0"/>
          <w:sz w:val="20"/>
          <w:szCs w:val="20"/>
        </w:rPr>
        <w:t>jacking</w:t>
      </w:r>
      <w:r w:rsidRPr="009226F2">
        <w:rPr>
          <w:b w:val="0"/>
          <w:bCs w:val="0"/>
          <w:spacing w:val="-7"/>
          <w:sz w:val="20"/>
          <w:szCs w:val="20"/>
        </w:rPr>
        <w:t xml:space="preserve"> </w:t>
      </w:r>
      <w:r w:rsidRPr="009226F2">
        <w:rPr>
          <w:b w:val="0"/>
          <w:bCs w:val="0"/>
          <w:sz w:val="20"/>
          <w:szCs w:val="20"/>
        </w:rPr>
        <w:t>screws</w:t>
      </w:r>
      <w:r w:rsidRPr="009226F2">
        <w:rPr>
          <w:b w:val="0"/>
          <w:bCs w:val="0"/>
          <w:spacing w:val="-5"/>
          <w:sz w:val="20"/>
          <w:szCs w:val="20"/>
        </w:rPr>
        <w:t xml:space="preserve"> </w:t>
      </w:r>
      <w:r w:rsidRPr="009226F2">
        <w:rPr>
          <w:b w:val="0"/>
          <w:bCs w:val="0"/>
          <w:sz w:val="20"/>
          <w:szCs w:val="20"/>
        </w:rPr>
        <w:t>shall</w:t>
      </w:r>
      <w:r w:rsidRPr="009226F2">
        <w:rPr>
          <w:b w:val="0"/>
          <w:bCs w:val="0"/>
          <w:spacing w:val="-6"/>
          <w:sz w:val="20"/>
          <w:szCs w:val="20"/>
        </w:rPr>
        <w:t xml:space="preserve"> </w:t>
      </w:r>
      <w:r w:rsidRPr="009226F2">
        <w:rPr>
          <w:b w:val="0"/>
          <w:bCs w:val="0"/>
          <w:sz w:val="20"/>
          <w:szCs w:val="20"/>
        </w:rPr>
        <w:t>be</w:t>
      </w:r>
      <w:r w:rsidRPr="009226F2">
        <w:rPr>
          <w:b w:val="0"/>
          <w:bCs w:val="0"/>
          <w:spacing w:val="-6"/>
          <w:sz w:val="20"/>
          <w:szCs w:val="20"/>
        </w:rPr>
        <w:t xml:space="preserve"> </w:t>
      </w:r>
      <w:r w:rsidRPr="009226F2">
        <w:rPr>
          <w:b w:val="0"/>
          <w:bCs w:val="0"/>
          <w:sz w:val="20"/>
          <w:szCs w:val="20"/>
        </w:rPr>
        <w:t>provided.</w:t>
      </w:r>
    </w:p>
    <w:p w14:paraId="2610167E" w14:textId="77777777" w:rsidR="008757C2" w:rsidRPr="009226F2" w:rsidRDefault="00C031E9" w:rsidP="00542211">
      <w:pPr>
        <w:pStyle w:val="TOC1"/>
        <w:numPr>
          <w:ilvl w:val="0"/>
          <w:numId w:val="18"/>
        </w:numPr>
        <w:tabs>
          <w:tab w:val="left" w:pos="1175"/>
          <w:tab w:val="left" w:pos="1176"/>
        </w:tabs>
        <w:spacing w:before="60" w:after="60" w:line="256" w:lineRule="auto"/>
        <w:ind w:right="456" w:hanging="800"/>
        <w:rPr>
          <w:b w:val="0"/>
          <w:bCs w:val="0"/>
          <w:sz w:val="20"/>
          <w:szCs w:val="20"/>
        </w:rPr>
      </w:pPr>
      <w:r w:rsidRPr="009226F2">
        <w:rPr>
          <w:b w:val="0"/>
          <w:bCs w:val="0"/>
          <w:sz w:val="20"/>
          <w:szCs w:val="20"/>
        </w:rPr>
        <w:t>The needs of operation and maintenance including neatness, access, working space, safety, cleaning, adjustment, handling, assembly, alignment, disassembly, removal,</w:t>
      </w:r>
      <w:r w:rsidRPr="009226F2">
        <w:rPr>
          <w:b w:val="0"/>
          <w:bCs w:val="0"/>
          <w:spacing w:val="-15"/>
          <w:sz w:val="20"/>
          <w:szCs w:val="20"/>
        </w:rPr>
        <w:t xml:space="preserve"> </w:t>
      </w:r>
      <w:r w:rsidRPr="009226F2">
        <w:rPr>
          <w:b w:val="0"/>
          <w:bCs w:val="0"/>
          <w:sz w:val="20"/>
          <w:szCs w:val="20"/>
        </w:rPr>
        <w:t>etc.</w:t>
      </w:r>
    </w:p>
    <w:p w14:paraId="523BAC46" w14:textId="77777777" w:rsidR="008757C2" w:rsidRDefault="00C031E9" w:rsidP="00542211">
      <w:pPr>
        <w:pStyle w:val="TOC1"/>
        <w:numPr>
          <w:ilvl w:val="0"/>
          <w:numId w:val="18"/>
        </w:numPr>
        <w:tabs>
          <w:tab w:val="left" w:pos="1175"/>
          <w:tab w:val="left" w:pos="1176"/>
        </w:tabs>
        <w:spacing w:before="60" w:after="60" w:line="259" w:lineRule="auto"/>
        <w:ind w:right="455" w:hanging="800"/>
        <w:jc w:val="both"/>
      </w:pPr>
      <w:r w:rsidRPr="009226F2">
        <w:rPr>
          <w:b w:val="0"/>
          <w:bCs w:val="0"/>
          <w:sz w:val="20"/>
          <w:szCs w:val="20"/>
        </w:rPr>
        <w:t>With plant and equipment to be mounted on or against concrete or brick structures, provision shall be made for adjustment in the mechanical design. Any special accuracy requirements must be specified on the Contractor's</w:t>
      </w:r>
      <w:r w:rsidRPr="009226F2">
        <w:rPr>
          <w:b w:val="0"/>
          <w:bCs w:val="0"/>
          <w:spacing w:val="-8"/>
          <w:sz w:val="20"/>
          <w:szCs w:val="20"/>
        </w:rPr>
        <w:t xml:space="preserve"> </w:t>
      </w:r>
      <w:r w:rsidRPr="009226F2">
        <w:rPr>
          <w:b w:val="0"/>
          <w:bCs w:val="0"/>
          <w:sz w:val="20"/>
          <w:szCs w:val="20"/>
        </w:rPr>
        <w:t>Drawings</w:t>
      </w:r>
      <w:r>
        <w:t>.</w:t>
      </w:r>
    </w:p>
    <w:p w14:paraId="564CE4BA" w14:textId="77777777" w:rsidR="008757C2" w:rsidRPr="000B546D" w:rsidRDefault="00C031E9" w:rsidP="00542211">
      <w:pPr>
        <w:pStyle w:val="ListParagraph"/>
        <w:numPr>
          <w:ilvl w:val="4"/>
          <w:numId w:val="35"/>
        </w:numPr>
        <w:spacing w:before="240" w:after="240"/>
        <w:ind w:left="1454"/>
        <w:rPr>
          <w:b/>
          <w:bCs/>
        </w:rPr>
      </w:pPr>
      <w:r w:rsidRPr="000B546D">
        <w:rPr>
          <w:b/>
          <w:bCs/>
        </w:rPr>
        <w:t>Installation</w:t>
      </w:r>
    </w:p>
    <w:p w14:paraId="5EEF919B" w14:textId="77777777" w:rsidR="008757C2" w:rsidRPr="00281E19" w:rsidRDefault="00C031E9">
      <w:pPr>
        <w:ind w:left="375"/>
        <w:rPr>
          <w:sz w:val="20"/>
          <w:szCs w:val="20"/>
        </w:rPr>
      </w:pPr>
      <w:r w:rsidRPr="00281E19">
        <w:rPr>
          <w:sz w:val="20"/>
          <w:szCs w:val="20"/>
        </w:rPr>
        <w:t>The Works shall comply with the following:</w:t>
      </w:r>
    </w:p>
    <w:p w14:paraId="27B1BF93" w14:textId="77777777" w:rsidR="008757C2" w:rsidRPr="009226F2" w:rsidRDefault="00C031E9" w:rsidP="00542211">
      <w:pPr>
        <w:pStyle w:val="TOC1"/>
        <w:numPr>
          <w:ilvl w:val="0"/>
          <w:numId w:val="18"/>
        </w:numPr>
        <w:tabs>
          <w:tab w:val="left" w:pos="1175"/>
          <w:tab w:val="left" w:pos="1176"/>
        </w:tabs>
        <w:spacing w:before="60" w:after="60" w:line="259" w:lineRule="auto"/>
        <w:ind w:right="457" w:hanging="800"/>
        <w:rPr>
          <w:b w:val="0"/>
          <w:bCs w:val="0"/>
        </w:rPr>
      </w:pPr>
      <w:r w:rsidRPr="009226F2">
        <w:rPr>
          <w:b w:val="0"/>
          <w:bCs w:val="0"/>
        </w:rPr>
        <w:t>When erected and installed, the plant and equipment shall be of neat and workmanlike appearance,</w:t>
      </w:r>
      <w:r w:rsidRPr="009226F2">
        <w:rPr>
          <w:b w:val="0"/>
          <w:bCs w:val="0"/>
          <w:spacing w:val="-7"/>
        </w:rPr>
        <w:t xml:space="preserve"> </w:t>
      </w:r>
      <w:r w:rsidRPr="009226F2">
        <w:rPr>
          <w:b w:val="0"/>
          <w:bCs w:val="0"/>
        </w:rPr>
        <w:t>solidly</w:t>
      </w:r>
      <w:r w:rsidRPr="009226F2">
        <w:rPr>
          <w:b w:val="0"/>
          <w:bCs w:val="0"/>
          <w:spacing w:val="-8"/>
        </w:rPr>
        <w:t xml:space="preserve"> </w:t>
      </w:r>
      <w:r w:rsidRPr="009226F2">
        <w:rPr>
          <w:b w:val="0"/>
          <w:bCs w:val="0"/>
        </w:rPr>
        <w:t>and</w:t>
      </w:r>
      <w:r w:rsidRPr="009226F2">
        <w:rPr>
          <w:b w:val="0"/>
          <w:bCs w:val="0"/>
          <w:spacing w:val="-8"/>
        </w:rPr>
        <w:t xml:space="preserve"> </w:t>
      </w:r>
      <w:r w:rsidRPr="009226F2">
        <w:rPr>
          <w:b w:val="0"/>
          <w:bCs w:val="0"/>
        </w:rPr>
        <w:t>evenly</w:t>
      </w:r>
      <w:r w:rsidRPr="009226F2">
        <w:rPr>
          <w:b w:val="0"/>
          <w:bCs w:val="0"/>
          <w:spacing w:val="-7"/>
        </w:rPr>
        <w:t xml:space="preserve"> </w:t>
      </w:r>
      <w:r w:rsidRPr="009226F2">
        <w:rPr>
          <w:b w:val="0"/>
          <w:bCs w:val="0"/>
        </w:rPr>
        <w:t>supported,</w:t>
      </w:r>
      <w:r w:rsidRPr="009226F2">
        <w:rPr>
          <w:b w:val="0"/>
          <w:bCs w:val="0"/>
          <w:spacing w:val="-8"/>
        </w:rPr>
        <w:t xml:space="preserve"> </w:t>
      </w:r>
      <w:r w:rsidRPr="009226F2">
        <w:rPr>
          <w:b w:val="0"/>
          <w:bCs w:val="0"/>
        </w:rPr>
        <w:t>true</w:t>
      </w:r>
      <w:r w:rsidRPr="009226F2">
        <w:rPr>
          <w:b w:val="0"/>
          <w:bCs w:val="0"/>
          <w:spacing w:val="-9"/>
        </w:rPr>
        <w:t xml:space="preserve"> </w:t>
      </w:r>
      <w:r w:rsidRPr="009226F2">
        <w:rPr>
          <w:b w:val="0"/>
          <w:bCs w:val="0"/>
        </w:rPr>
        <w:t>to</w:t>
      </w:r>
      <w:r w:rsidRPr="009226F2">
        <w:rPr>
          <w:b w:val="0"/>
          <w:bCs w:val="0"/>
          <w:spacing w:val="-9"/>
        </w:rPr>
        <w:t xml:space="preserve"> </w:t>
      </w:r>
      <w:r w:rsidRPr="009226F2">
        <w:rPr>
          <w:b w:val="0"/>
          <w:bCs w:val="0"/>
        </w:rPr>
        <w:t>line,</w:t>
      </w:r>
      <w:r w:rsidRPr="009226F2">
        <w:rPr>
          <w:b w:val="0"/>
          <w:bCs w:val="0"/>
          <w:spacing w:val="-6"/>
        </w:rPr>
        <w:t xml:space="preserve"> </w:t>
      </w:r>
      <w:r w:rsidRPr="009226F2">
        <w:rPr>
          <w:b w:val="0"/>
          <w:bCs w:val="0"/>
        </w:rPr>
        <w:t>level,</w:t>
      </w:r>
      <w:r w:rsidRPr="009226F2">
        <w:rPr>
          <w:b w:val="0"/>
          <w:bCs w:val="0"/>
          <w:spacing w:val="-6"/>
        </w:rPr>
        <w:t xml:space="preserve"> </w:t>
      </w:r>
      <w:r w:rsidRPr="009226F2">
        <w:rPr>
          <w:b w:val="0"/>
          <w:bCs w:val="0"/>
        </w:rPr>
        <w:t>plumb</w:t>
      </w:r>
      <w:r w:rsidRPr="009226F2">
        <w:rPr>
          <w:b w:val="0"/>
          <w:bCs w:val="0"/>
          <w:spacing w:val="-8"/>
        </w:rPr>
        <w:t xml:space="preserve"> </w:t>
      </w:r>
      <w:r w:rsidRPr="009226F2">
        <w:rPr>
          <w:b w:val="0"/>
          <w:bCs w:val="0"/>
        </w:rPr>
        <w:t>and</w:t>
      </w:r>
      <w:r w:rsidRPr="009226F2">
        <w:rPr>
          <w:b w:val="0"/>
          <w:bCs w:val="0"/>
          <w:spacing w:val="-8"/>
        </w:rPr>
        <w:t xml:space="preserve"> </w:t>
      </w:r>
      <w:r w:rsidRPr="009226F2">
        <w:rPr>
          <w:b w:val="0"/>
          <w:bCs w:val="0"/>
        </w:rPr>
        <w:t>in</w:t>
      </w:r>
      <w:r w:rsidRPr="009226F2">
        <w:rPr>
          <w:b w:val="0"/>
          <w:bCs w:val="0"/>
          <w:spacing w:val="-8"/>
        </w:rPr>
        <w:t xml:space="preserve"> </w:t>
      </w:r>
      <w:r w:rsidRPr="009226F2">
        <w:rPr>
          <w:b w:val="0"/>
          <w:bCs w:val="0"/>
        </w:rPr>
        <w:t>proper</w:t>
      </w:r>
      <w:r w:rsidRPr="009226F2">
        <w:rPr>
          <w:b w:val="0"/>
          <w:bCs w:val="0"/>
          <w:spacing w:val="-5"/>
        </w:rPr>
        <w:t xml:space="preserve"> </w:t>
      </w:r>
      <w:r w:rsidRPr="009226F2">
        <w:rPr>
          <w:b w:val="0"/>
          <w:bCs w:val="0"/>
        </w:rPr>
        <w:t>working</w:t>
      </w:r>
      <w:r w:rsidRPr="009226F2">
        <w:rPr>
          <w:b w:val="0"/>
          <w:bCs w:val="0"/>
          <w:spacing w:val="-8"/>
        </w:rPr>
        <w:t xml:space="preserve"> </w:t>
      </w:r>
      <w:r w:rsidRPr="009226F2">
        <w:rPr>
          <w:b w:val="0"/>
          <w:bCs w:val="0"/>
        </w:rPr>
        <w:t>order.</w:t>
      </w:r>
    </w:p>
    <w:p w14:paraId="690F4331" w14:textId="77777777" w:rsidR="008757C2" w:rsidRPr="009226F2" w:rsidRDefault="00C031E9" w:rsidP="00542211">
      <w:pPr>
        <w:pStyle w:val="TOC1"/>
        <w:numPr>
          <w:ilvl w:val="0"/>
          <w:numId w:val="18"/>
        </w:numPr>
        <w:tabs>
          <w:tab w:val="left" w:pos="1175"/>
          <w:tab w:val="left" w:pos="1176"/>
        </w:tabs>
        <w:spacing w:before="60" w:after="60" w:line="256" w:lineRule="auto"/>
        <w:ind w:right="455" w:hanging="800"/>
        <w:rPr>
          <w:b w:val="0"/>
          <w:bCs w:val="0"/>
        </w:rPr>
      </w:pPr>
      <w:r w:rsidRPr="009226F2">
        <w:rPr>
          <w:b w:val="0"/>
          <w:bCs w:val="0"/>
        </w:rPr>
        <w:t>The Contractor shall provide all foundation bolts, supports, hangers, brackets, etc. required for the support and fixing of his</w:t>
      </w:r>
      <w:r w:rsidRPr="009226F2">
        <w:rPr>
          <w:b w:val="0"/>
          <w:bCs w:val="0"/>
          <w:spacing w:val="-5"/>
        </w:rPr>
        <w:t xml:space="preserve"> </w:t>
      </w:r>
      <w:r w:rsidRPr="009226F2">
        <w:rPr>
          <w:b w:val="0"/>
          <w:bCs w:val="0"/>
        </w:rPr>
        <w:t>equipment.</w:t>
      </w:r>
    </w:p>
    <w:p w14:paraId="09919202" w14:textId="77777777" w:rsidR="008757C2" w:rsidRPr="009226F2" w:rsidRDefault="00C031E9" w:rsidP="00542211">
      <w:pPr>
        <w:pStyle w:val="TOC1"/>
        <w:numPr>
          <w:ilvl w:val="0"/>
          <w:numId w:val="18"/>
        </w:numPr>
        <w:tabs>
          <w:tab w:val="left" w:pos="1175"/>
          <w:tab w:val="left" w:pos="1176"/>
        </w:tabs>
        <w:spacing w:before="60" w:after="60" w:line="259" w:lineRule="auto"/>
        <w:ind w:right="456" w:hanging="800"/>
        <w:rPr>
          <w:b w:val="0"/>
          <w:bCs w:val="0"/>
        </w:rPr>
      </w:pPr>
      <w:r w:rsidRPr="009226F2">
        <w:rPr>
          <w:b w:val="0"/>
          <w:bCs w:val="0"/>
        </w:rPr>
        <w:t>The Contractor is responsible for all grouting of puddle pipes which pass through liquid retaining walls or</w:t>
      </w:r>
      <w:r w:rsidRPr="009226F2">
        <w:rPr>
          <w:b w:val="0"/>
          <w:bCs w:val="0"/>
          <w:spacing w:val="-2"/>
        </w:rPr>
        <w:t xml:space="preserve"> </w:t>
      </w:r>
      <w:r w:rsidRPr="009226F2">
        <w:rPr>
          <w:b w:val="0"/>
          <w:bCs w:val="0"/>
        </w:rPr>
        <w:t>slabs.</w:t>
      </w:r>
    </w:p>
    <w:p w14:paraId="309B1D16" w14:textId="77777777" w:rsidR="008757C2" w:rsidRPr="009226F2" w:rsidRDefault="00C031E9" w:rsidP="00542211">
      <w:pPr>
        <w:pStyle w:val="TOC1"/>
        <w:numPr>
          <w:ilvl w:val="0"/>
          <w:numId w:val="18"/>
        </w:numPr>
        <w:tabs>
          <w:tab w:val="left" w:pos="1175"/>
          <w:tab w:val="left" w:pos="1176"/>
        </w:tabs>
        <w:spacing w:before="60" w:after="60" w:line="259" w:lineRule="auto"/>
        <w:ind w:right="454" w:hanging="800"/>
        <w:jc w:val="both"/>
        <w:rPr>
          <w:b w:val="0"/>
          <w:bCs w:val="0"/>
        </w:rPr>
      </w:pPr>
      <w:r w:rsidRPr="009226F2">
        <w:rPr>
          <w:b w:val="0"/>
          <w:bCs w:val="0"/>
        </w:rPr>
        <w:t>The use of more than three shims in the alignment of equipment will not be permitted. Machined spacers shall be prepared where necessary. Shims and spacers shall be of a corrosion resistant material such as stainless</w:t>
      </w:r>
      <w:r w:rsidRPr="009226F2">
        <w:rPr>
          <w:b w:val="0"/>
          <w:bCs w:val="0"/>
          <w:spacing w:val="-6"/>
        </w:rPr>
        <w:t xml:space="preserve"> </w:t>
      </w:r>
      <w:r w:rsidRPr="009226F2">
        <w:rPr>
          <w:b w:val="0"/>
          <w:bCs w:val="0"/>
        </w:rPr>
        <w:t>steel.</w:t>
      </w:r>
    </w:p>
    <w:p w14:paraId="49B79DF9" w14:textId="77777777" w:rsidR="008757C2" w:rsidRPr="009226F2" w:rsidRDefault="00C031E9" w:rsidP="00542211">
      <w:pPr>
        <w:pStyle w:val="TOC1"/>
        <w:numPr>
          <w:ilvl w:val="0"/>
          <w:numId w:val="18"/>
        </w:numPr>
        <w:tabs>
          <w:tab w:val="left" w:pos="1175"/>
          <w:tab w:val="left" w:pos="1176"/>
        </w:tabs>
        <w:spacing w:before="60" w:after="60"/>
        <w:ind w:hanging="800"/>
        <w:rPr>
          <w:b w:val="0"/>
          <w:bCs w:val="0"/>
        </w:rPr>
      </w:pPr>
      <w:r w:rsidRPr="009226F2">
        <w:rPr>
          <w:b w:val="0"/>
          <w:bCs w:val="0"/>
        </w:rPr>
        <w:t>Corrosion protection requirements shall be carefully attended</w:t>
      </w:r>
      <w:r w:rsidRPr="009226F2">
        <w:rPr>
          <w:b w:val="0"/>
          <w:bCs w:val="0"/>
          <w:spacing w:val="-15"/>
        </w:rPr>
        <w:t xml:space="preserve"> </w:t>
      </w:r>
      <w:r w:rsidRPr="009226F2">
        <w:rPr>
          <w:b w:val="0"/>
          <w:bCs w:val="0"/>
        </w:rPr>
        <w:t>to.</w:t>
      </w:r>
    </w:p>
    <w:p w14:paraId="24343027" w14:textId="77777777" w:rsidR="008757C2" w:rsidRPr="009226F2" w:rsidRDefault="00C031E9" w:rsidP="00542211">
      <w:pPr>
        <w:pStyle w:val="TOC1"/>
        <w:numPr>
          <w:ilvl w:val="0"/>
          <w:numId w:val="18"/>
        </w:numPr>
        <w:tabs>
          <w:tab w:val="left" w:pos="1175"/>
          <w:tab w:val="left" w:pos="1176"/>
        </w:tabs>
        <w:spacing w:before="60" w:after="60"/>
        <w:ind w:hanging="800"/>
        <w:rPr>
          <w:b w:val="0"/>
          <w:bCs w:val="0"/>
        </w:rPr>
      </w:pPr>
      <w:r w:rsidRPr="009226F2">
        <w:rPr>
          <w:b w:val="0"/>
          <w:bCs w:val="0"/>
        </w:rPr>
        <w:t>Fastener</w:t>
      </w:r>
      <w:r w:rsidRPr="009226F2">
        <w:rPr>
          <w:b w:val="0"/>
          <w:bCs w:val="0"/>
          <w:spacing w:val="-6"/>
        </w:rPr>
        <w:t xml:space="preserve"> </w:t>
      </w:r>
      <w:r w:rsidRPr="009226F2">
        <w:rPr>
          <w:b w:val="0"/>
          <w:bCs w:val="0"/>
        </w:rPr>
        <w:t>threads</w:t>
      </w:r>
      <w:r w:rsidRPr="009226F2">
        <w:rPr>
          <w:b w:val="0"/>
          <w:bCs w:val="0"/>
          <w:spacing w:val="-5"/>
        </w:rPr>
        <w:t xml:space="preserve"> </w:t>
      </w:r>
      <w:r w:rsidRPr="009226F2">
        <w:rPr>
          <w:b w:val="0"/>
          <w:bCs w:val="0"/>
        </w:rPr>
        <w:t>must</w:t>
      </w:r>
      <w:r w:rsidRPr="009226F2">
        <w:rPr>
          <w:b w:val="0"/>
          <w:bCs w:val="0"/>
          <w:spacing w:val="-6"/>
        </w:rPr>
        <w:t xml:space="preserve"> </w:t>
      </w:r>
      <w:r w:rsidRPr="009226F2">
        <w:rPr>
          <w:b w:val="0"/>
          <w:bCs w:val="0"/>
        </w:rPr>
        <w:t>be</w:t>
      </w:r>
      <w:r w:rsidRPr="009226F2">
        <w:rPr>
          <w:b w:val="0"/>
          <w:bCs w:val="0"/>
          <w:spacing w:val="-6"/>
        </w:rPr>
        <w:t xml:space="preserve"> </w:t>
      </w:r>
      <w:r w:rsidRPr="009226F2">
        <w:rPr>
          <w:b w:val="0"/>
          <w:bCs w:val="0"/>
        </w:rPr>
        <w:t>coated</w:t>
      </w:r>
      <w:r w:rsidRPr="009226F2">
        <w:rPr>
          <w:b w:val="0"/>
          <w:bCs w:val="0"/>
          <w:spacing w:val="-6"/>
        </w:rPr>
        <w:t xml:space="preserve"> </w:t>
      </w:r>
      <w:r w:rsidRPr="009226F2">
        <w:rPr>
          <w:b w:val="0"/>
          <w:bCs w:val="0"/>
        </w:rPr>
        <w:t>with</w:t>
      </w:r>
      <w:r w:rsidRPr="009226F2">
        <w:rPr>
          <w:b w:val="0"/>
          <w:bCs w:val="0"/>
          <w:spacing w:val="-5"/>
        </w:rPr>
        <w:t xml:space="preserve"> </w:t>
      </w:r>
      <w:r w:rsidRPr="009226F2">
        <w:rPr>
          <w:b w:val="0"/>
          <w:bCs w:val="0"/>
        </w:rPr>
        <w:t>a</w:t>
      </w:r>
      <w:r w:rsidRPr="009226F2">
        <w:rPr>
          <w:b w:val="0"/>
          <w:bCs w:val="0"/>
          <w:spacing w:val="-4"/>
        </w:rPr>
        <w:t xml:space="preserve"> </w:t>
      </w:r>
      <w:r w:rsidRPr="009226F2">
        <w:rPr>
          <w:b w:val="0"/>
          <w:bCs w:val="0"/>
        </w:rPr>
        <w:t>nickel-based,</w:t>
      </w:r>
      <w:r w:rsidRPr="009226F2">
        <w:rPr>
          <w:b w:val="0"/>
          <w:bCs w:val="0"/>
          <w:spacing w:val="-4"/>
        </w:rPr>
        <w:t xml:space="preserve"> </w:t>
      </w:r>
      <w:r w:rsidRPr="009226F2">
        <w:rPr>
          <w:b w:val="0"/>
          <w:bCs w:val="0"/>
        </w:rPr>
        <w:t>anti-seize</w:t>
      </w:r>
      <w:r w:rsidRPr="009226F2">
        <w:rPr>
          <w:b w:val="0"/>
          <w:bCs w:val="0"/>
          <w:spacing w:val="-6"/>
        </w:rPr>
        <w:t xml:space="preserve"> </w:t>
      </w:r>
      <w:r w:rsidRPr="009226F2">
        <w:rPr>
          <w:b w:val="0"/>
          <w:bCs w:val="0"/>
        </w:rPr>
        <w:t>compound</w:t>
      </w:r>
      <w:r w:rsidRPr="009226F2">
        <w:rPr>
          <w:b w:val="0"/>
          <w:bCs w:val="0"/>
          <w:spacing w:val="-6"/>
        </w:rPr>
        <w:t xml:space="preserve"> </w:t>
      </w:r>
      <w:r w:rsidRPr="009226F2">
        <w:rPr>
          <w:b w:val="0"/>
          <w:bCs w:val="0"/>
        </w:rPr>
        <w:t>before</w:t>
      </w:r>
      <w:r w:rsidRPr="009226F2">
        <w:rPr>
          <w:b w:val="0"/>
          <w:bCs w:val="0"/>
          <w:spacing w:val="-6"/>
        </w:rPr>
        <w:t xml:space="preserve"> </w:t>
      </w:r>
      <w:r w:rsidRPr="009226F2">
        <w:rPr>
          <w:b w:val="0"/>
          <w:bCs w:val="0"/>
        </w:rPr>
        <w:t>assembly.</w:t>
      </w:r>
    </w:p>
    <w:p w14:paraId="012801B8" w14:textId="77777777" w:rsidR="008757C2" w:rsidRPr="009226F2" w:rsidRDefault="00C031E9" w:rsidP="00542211">
      <w:pPr>
        <w:pStyle w:val="TOC1"/>
        <w:numPr>
          <w:ilvl w:val="0"/>
          <w:numId w:val="18"/>
        </w:numPr>
        <w:tabs>
          <w:tab w:val="left" w:pos="1175"/>
          <w:tab w:val="left" w:pos="1176"/>
        </w:tabs>
        <w:spacing w:before="60" w:after="60" w:line="259" w:lineRule="auto"/>
        <w:ind w:right="456" w:hanging="800"/>
        <w:rPr>
          <w:b w:val="0"/>
          <w:bCs w:val="0"/>
        </w:rPr>
      </w:pPr>
      <w:r w:rsidRPr="009226F2">
        <w:rPr>
          <w:b w:val="0"/>
          <w:bCs w:val="0"/>
        </w:rPr>
        <w:t>Crevices which are formed between two surfaces shall be filled, prior to final fastening, with a suitable formable packing, Denso tape or equivalent. This applies particularly to stainless</w:t>
      </w:r>
      <w:r w:rsidRPr="009226F2">
        <w:rPr>
          <w:b w:val="0"/>
          <w:bCs w:val="0"/>
          <w:spacing w:val="-39"/>
        </w:rPr>
        <w:t xml:space="preserve"> </w:t>
      </w:r>
      <w:r w:rsidRPr="009226F2">
        <w:rPr>
          <w:b w:val="0"/>
          <w:bCs w:val="0"/>
        </w:rPr>
        <w:t>steel.</w:t>
      </w:r>
    </w:p>
    <w:p w14:paraId="76D69023" w14:textId="77777777" w:rsidR="008757C2" w:rsidRPr="009226F2" w:rsidRDefault="00C031E9" w:rsidP="00542211">
      <w:pPr>
        <w:pStyle w:val="TOC1"/>
        <w:numPr>
          <w:ilvl w:val="0"/>
          <w:numId w:val="18"/>
        </w:numPr>
        <w:tabs>
          <w:tab w:val="left" w:pos="1175"/>
          <w:tab w:val="left" w:pos="1176"/>
        </w:tabs>
        <w:spacing w:before="60" w:after="60" w:line="256" w:lineRule="auto"/>
        <w:ind w:right="458" w:hanging="800"/>
        <w:rPr>
          <w:b w:val="0"/>
          <w:bCs w:val="0"/>
        </w:rPr>
      </w:pPr>
      <w:r w:rsidRPr="009226F2">
        <w:rPr>
          <w:b w:val="0"/>
          <w:bCs w:val="0"/>
        </w:rPr>
        <w:t>Shafts for drives, such as motors, with an output above 150 kW shall be aligned to the driven shaft as follows:</w:t>
      </w:r>
    </w:p>
    <w:p w14:paraId="20647392" w14:textId="77777777" w:rsidR="008757C2" w:rsidRPr="009226F2" w:rsidRDefault="00C031E9" w:rsidP="00542211">
      <w:pPr>
        <w:pStyle w:val="TOC1"/>
        <w:numPr>
          <w:ilvl w:val="0"/>
          <w:numId w:val="27"/>
        </w:numPr>
        <w:tabs>
          <w:tab w:val="left" w:pos="1710"/>
        </w:tabs>
        <w:spacing w:before="60" w:after="60" w:line="252" w:lineRule="auto"/>
        <w:ind w:right="456"/>
        <w:jc w:val="both"/>
        <w:rPr>
          <w:b w:val="0"/>
          <w:bCs w:val="0"/>
        </w:rPr>
      </w:pPr>
      <w:r w:rsidRPr="009226F2">
        <w:rPr>
          <w:b w:val="0"/>
          <w:bCs w:val="0"/>
        </w:rPr>
        <w:t>Final alignment shall be done after installation and before commissioning, shall be checked in the presence of the Engineer and shall be to his approval. Alignment shall be sufficiently accurate to ensure that no initial pre-load is placed on the shaft</w:t>
      </w:r>
      <w:r w:rsidRPr="009226F2">
        <w:rPr>
          <w:b w:val="0"/>
          <w:bCs w:val="0"/>
          <w:spacing w:val="-33"/>
        </w:rPr>
        <w:t xml:space="preserve"> </w:t>
      </w:r>
      <w:r w:rsidRPr="009226F2">
        <w:rPr>
          <w:b w:val="0"/>
          <w:bCs w:val="0"/>
        </w:rPr>
        <w:t>coupling.</w:t>
      </w:r>
    </w:p>
    <w:p w14:paraId="48B279C9" w14:textId="77777777" w:rsidR="008757C2" w:rsidRPr="009226F2" w:rsidRDefault="00C031E9" w:rsidP="00542211">
      <w:pPr>
        <w:pStyle w:val="TOC1"/>
        <w:numPr>
          <w:ilvl w:val="0"/>
          <w:numId w:val="27"/>
        </w:numPr>
        <w:tabs>
          <w:tab w:val="left" w:pos="1709"/>
          <w:tab w:val="left" w:pos="1710"/>
        </w:tabs>
        <w:spacing w:before="60" w:after="60"/>
        <w:rPr>
          <w:b w:val="0"/>
          <w:bCs w:val="0"/>
        </w:rPr>
      </w:pPr>
      <w:r w:rsidRPr="009226F2">
        <w:rPr>
          <w:b w:val="0"/>
          <w:bCs w:val="0"/>
        </w:rPr>
        <w:t>Each motor shall be aligned to its pump using laser aligning</w:t>
      </w:r>
      <w:r w:rsidRPr="009226F2">
        <w:rPr>
          <w:b w:val="0"/>
          <w:bCs w:val="0"/>
          <w:spacing w:val="-27"/>
        </w:rPr>
        <w:t xml:space="preserve"> </w:t>
      </w:r>
      <w:r w:rsidRPr="009226F2">
        <w:rPr>
          <w:b w:val="0"/>
          <w:bCs w:val="0"/>
        </w:rPr>
        <w:t>equipment.</w:t>
      </w:r>
    </w:p>
    <w:p w14:paraId="01F6F462" w14:textId="77777777" w:rsidR="008757C2" w:rsidRPr="009226F2" w:rsidRDefault="00C031E9" w:rsidP="00542211">
      <w:pPr>
        <w:pStyle w:val="TOC1"/>
        <w:numPr>
          <w:ilvl w:val="0"/>
          <w:numId w:val="18"/>
        </w:numPr>
        <w:tabs>
          <w:tab w:val="left" w:pos="1175"/>
          <w:tab w:val="left" w:pos="1176"/>
        </w:tabs>
        <w:spacing w:before="60" w:after="60" w:line="259" w:lineRule="auto"/>
        <w:ind w:right="453" w:hanging="800"/>
        <w:jc w:val="both"/>
        <w:rPr>
          <w:b w:val="0"/>
          <w:bCs w:val="0"/>
        </w:rPr>
      </w:pPr>
      <w:r w:rsidRPr="009226F2">
        <w:rPr>
          <w:b w:val="0"/>
          <w:bCs w:val="0"/>
        </w:rPr>
        <w:t>The use of pourable epoxy resin chocks shall be acceptable. If pourable chocks are used, the baseplate feet do not have to be machined but each machine foot shall be provided with a screw for vertical alignment. The chock thickness shall not be less than 20</w:t>
      </w:r>
      <w:r w:rsidRPr="009226F2">
        <w:rPr>
          <w:b w:val="0"/>
          <w:bCs w:val="0"/>
          <w:spacing w:val="-29"/>
        </w:rPr>
        <w:t xml:space="preserve"> </w:t>
      </w:r>
      <w:r w:rsidRPr="009226F2">
        <w:rPr>
          <w:b w:val="0"/>
          <w:bCs w:val="0"/>
        </w:rPr>
        <w:t>mm.</w:t>
      </w:r>
    </w:p>
    <w:p w14:paraId="7A09F757" w14:textId="77777777" w:rsidR="008757C2" w:rsidRPr="009226F2" w:rsidRDefault="00C031E9" w:rsidP="00542211">
      <w:pPr>
        <w:pStyle w:val="TOC1"/>
        <w:numPr>
          <w:ilvl w:val="0"/>
          <w:numId w:val="18"/>
        </w:numPr>
        <w:tabs>
          <w:tab w:val="left" w:pos="1175"/>
          <w:tab w:val="left" w:pos="1176"/>
        </w:tabs>
        <w:spacing w:before="60" w:after="60" w:line="256" w:lineRule="auto"/>
        <w:ind w:right="456" w:hanging="800"/>
        <w:rPr>
          <w:b w:val="0"/>
          <w:bCs w:val="0"/>
        </w:rPr>
      </w:pPr>
      <w:r w:rsidRPr="009226F2">
        <w:rPr>
          <w:b w:val="0"/>
          <w:bCs w:val="0"/>
        </w:rPr>
        <w:t>A Viking Johnson Flange Adaptor is to accompany all pipe manifolds for the removal of equipment for</w:t>
      </w:r>
      <w:r w:rsidRPr="009226F2">
        <w:rPr>
          <w:b w:val="0"/>
          <w:bCs w:val="0"/>
          <w:spacing w:val="-2"/>
        </w:rPr>
        <w:t xml:space="preserve"> </w:t>
      </w:r>
      <w:r w:rsidRPr="009226F2">
        <w:rPr>
          <w:b w:val="0"/>
          <w:bCs w:val="0"/>
        </w:rPr>
        <w:t>maintenance.</w:t>
      </w:r>
    </w:p>
    <w:p w14:paraId="6B62B719" w14:textId="77777777" w:rsidR="008757C2" w:rsidRPr="009226F2" w:rsidRDefault="00C031E9" w:rsidP="00542211">
      <w:pPr>
        <w:pStyle w:val="TOC1"/>
        <w:numPr>
          <w:ilvl w:val="0"/>
          <w:numId w:val="18"/>
        </w:numPr>
        <w:tabs>
          <w:tab w:val="left" w:pos="1175"/>
          <w:tab w:val="left" w:pos="1176"/>
        </w:tabs>
        <w:spacing w:before="60" w:after="60" w:line="259" w:lineRule="auto"/>
        <w:ind w:right="456" w:hanging="800"/>
        <w:rPr>
          <w:b w:val="0"/>
          <w:bCs w:val="0"/>
        </w:rPr>
      </w:pPr>
      <w:r w:rsidRPr="009226F2">
        <w:rPr>
          <w:b w:val="0"/>
          <w:bCs w:val="0"/>
        </w:rPr>
        <w:t>All valves are to be suitable installed to allow easy removal for maintenance. Where applicable a Viking Johnson Flange Adaptor is to be</w:t>
      </w:r>
      <w:r w:rsidRPr="009226F2">
        <w:rPr>
          <w:b w:val="0"/>
          <w:bCs w:val="0"/>
          <w:spacing w:val="-9"/>
        </w:rPr>
        <w:t xml:space="preserve"> </w:t>
      </w:r>
      <w:r w:rsidRPr="009226F2">
        <w:rPr>
          <w:b w:val="0"/>
          <w:bCs w:val="0"/>
        </w:rPr>
        <w:t>used.</w:t>
      </w:r>
    </w:p>
    <w:p w14:paraId="4517199E" w14:textId="77777777" w:rsidR="008757C2" w:rsidRPr="009226F2" w:rsidRDefault="00C031E9" w:rsidP="00542211">
      <w:pPr>
        <w:pStyle w:val="TOC1"/>
        <w:numPr>
          <w:ilvl w:val="0"/>
          <w:numId w:val="18"/>
        </w:numPr>
        <w:tabs>
          <w:tab w:val="left" w:pos="1175"/>
          <w:tab w:val="left" w:pos="1176"/>
        </w:tabs>
        <w:spacing w:before="60" w:after="60" w:line="259" w:lineRule="auto"/>
        <w:ind w:right="456" w:hanging="801"/>
        <w:rPr>
          <w:b w:val="0"/>
          <w:bCs w:val="0"/>
        </w:rPr>
      </w:pPr>
      <w:r w:rsidRPr="009226F2">
        <w:rPr>
          <w:b w:val="0"/>
          <w:bCs w:val="0"/>
        </w:rPr>
        <w:t>Machines with vibrating components are to be coupled to their respective pipe manifolds with an approved flexible</w:t>
      </w:r>
      <w:r w:rsidRPr="009226F2">
        <w:rPr>
          <w:b w:val="0"/>
          <w:bCs w:val="0"/>
          <w:spacing w:val="-4"/>
        </w:rPr>
        <w:t xml:space="preserve"> </w:t>
      </w:r>
      <w:r w:rsidRPr="009226F2">
        <w:rPr>
          <w:b w:val="0"/>
          <w:bCs w:val="0"/>
        </w:rPr>
        <w:t>coupling.</w:t>
      </w:r>
    </w:p>
    <w:p w14:paraId="223E8CA8" w14:textId="77777777" w:rsidR="008757C2" w:rsidRPr="009226F2" w:rsidRDefault="00C031E9" w:rsidP="00542211">
      <w:pPr>
        <w:pStyle w:val="TOC1"/>
        <w:numPr>
          <w:ilvl w:val="0"/>
          <w:numId w:val="18"/>
        </w:numPr>
        <w:tabs>
          <w:tab w:val="left" w:pos="1175"/>
          <w:tab w:val="left" w:pos="1176"/>
        </w:tabs>
        <w:spacing w:before="60" w:after="60"/>
        <w:ind w:hanging="801"/>
        <w:rPr>
          <w:b w:val="0"/>
          <w:bCs w:val="0"/>
        </w:rPr>
      </w:pPr>
      <w:r w:rsidRPr="009226F2">
        <w:rPr>
          <w:b w:val="0"/>
          <w:bCs w:val="0"/>
        </w:rPr>
        <w:t>The lowest points on pipe lines are to have a</w:t>
      </w:r>
      <w:r w:rsidRPr="009226F2">
        <w:rPr>
          <w:b w:val="0"/>
          <w:bCs w:val="0"/>
          <w:spacing w:val="-10"/>
        </w:rPr>
        <w:t xml:space="preserve"> </w:t>
      </w:r>
      <w:r w:rsidRPr="009226F2">
        <w:rPr>
          <w:b w:val="0"/>
          <w:bCs w:val="0"/>
        </w:rPr>
        <w:t>drain.</w:t>
      </w:r>
    </w:p>
    <w:p w14:paraId="54A6BCBB" w14:textId="77777777" w:rsidR="008757C2" w:rsidRPr="009226F2" w:rsidRDefault="00C031E9" w:rsidP="00542211">
      <w:pPr>
        <w:pStyle w:val="TOC1"/>
        <w:numPr>
          <w:ilvl w:val="0"/>
          <w:numId w:val="18"/>
        </w:numPr>
        <w:tabs>
          <w:tab w:val="left" w:pos="1175"/>
          <w:tab w:val="left" w:pos="1176"/>
        </w:tabs>
        <w:spacing w:before="60" w:after="60"/>
        <w:ind w:hanging="801"/>
        <w:rPr>
          <w:b w:val="0"/>
          <w:bCs w:val="0"/>
        </w:rPr>
      </w:pPr>
      <w:r w:rsidRPr="009226F2">
        <w:rPr>
          <w:b w:val="0"/>
          <w:bCs w:val="0"/>
        </w:rPr>
        <w:t>The</w:t>
      </w:r>
      <w:r w:rsidRPr="009226F2">
        <w:rPr>
          <w:b w:val="0"/>
          <w:bCs w:val="0"/>
          <w:spacing w:val="-5"/>
        </w:rPr>
        <w:t xml:space="preserve"> </w:t>
      </w:r>
      <w:r w:rsidRPr="009226F2">
        <w:rPr>
          <w:b w:val="0"/>
          <w:bCs w:val="0"/>
        </w:rPr>
        <w:t>highest</w:t>
      </w:r>
      <w:r w:rsidRPr="009226F2">
        <w:rPr>
          <w:b w:val="0"/>
          <w:bCs w:val="0"/>
          <w:spacing w:val="-4"/>
        </w:rPr>
        <w:t xml:space="preserve"> </w:t>
      </w:r>
      <w:r w:rsidRPr="009226F2">
        <w:rPr>
          <w:b w:val="0"/>
          <w:bCs w:val="0"/>
        </w:rPr>
        <w:t>point</w:t>
      </w:r>
      <w:r w:rsidRPr="009226F2">
        <w:rPr>
          <w:b w:val="0"/>
          <w:bCs w:val="0"/>
          <w:spacing w:val="-5"/>
        </w:rPr>
        <w:t xml:space="preserve"> </w:t>
      </w:r>
      <w:r w:rsidRPr="009226F2">
        <w:rPr>
          <w:b w:val="0"/>
          <w:bCs w:val="0"/>
        </w:rPr>
        <w:t>on</w:t>
      </w:r>
      <w:r w:rsidRPr="009226F2">
        <w:rPr>
          <w:b w:val="0"/>
          <w:bCs w:val="0"/>
          <w:spacing w:val="-5"/>
        </w:rPr>
        <w:t xml:space="preserve"> </w:t>
      </w:r>
      <w:r w:rsidRPr="009226F2">
        <w:rPr>
          <w:b w:val="0"/>
          <w:bCs w:val="0"/>
        </w:rPr>
        <w:t>all</w:t>
      </w:r>
      <w:r w:rsidRPr="009226F2">
        <w:rPr>
          <w:b w:val="0"/>
          <w:bCs w:val="0"/>
          <w:spacing w:val="-5"/>
        </w:rPr>
        <w:t xml:space="preserve"> </w:t>
      </w:r>
      <w:r w:rsidRPr="009226F2">
        <w:rPr>
          <w:b w:val="0"/>
          <w:bCs w:val="0"/>
        </w:rPr>
        <w:t>pipe</w:t>
      </w:r>
      <w:r w:rsidRPr="009226F2">
        <w:rPr>
          <w:b w:val="0"/>
          <w:bCs w:val="0"/>
          <w:spacing w:val="-5"/>
        </w:rPr>
        <w:t xml:space="preserve"> </w:t>
      </w:r>
      <w:r w:rsidRPr="009226F2">
        <w:rPr>
          <w:b w:val="0"/>
          <w:bCs w:val="0"/>
        </w:rPr>
        <w:t>lines</w:t>
      </w:r>
      <w:r w:rsidRPr="009226F2">
        <w:rPr>
          <w:b w:val="0"/>
          <w:bCs w:val="0"/>
          <w:spacing w:val="-3"/>
        </w:rPr>
        <w:t xml:space="preserve"> </w:t>
      </w:r>
      <w:r w:rsidRPr="009226F2">
        <w:rPr>
          <w:b w:val="0"/>
          <w:bCs w:val="0"/>
        </w:rPr>
        <w:t>is</w:t>
      </w:r>
      <w:r w:rsidRPr="009226F2">
        <w:rPr>
          <w:b w:val="0"/>
          <w:bCs w:val="0"/>
          <w:spacing w:val="-4"/>
        </w:rPr>
        <w:t xml:space="preserve"> </w:t>
      </w:r>
      <w:r w:rsidRPr="009226F2">
        <w:rPr>
          <w:b w:val="0"/>
          <w:bCs w:val="0"/>
        </w:rPr>
        <w:t>to</w:t>
      </w:r>
      <w:r w:rsidRPr="009226F2">
        <w:rPr>
          <w:b w:val="0"/>
          <w:bCs w:val="0"/>
          <w:spacing w:val="-5"/>
        </w:rPr>
        <w:t xml:space="preserve"> </w:t>
      </w:r>
      <w:r w:rsidRPr="009226F2">
        <w:rPr>
          <w:b w:val="0"/>
          <w:bCs w:val="0"/>
        </w:rPr>
        <w:t>have</w:t>
      </w:r>
      <w:r w:rsidRPr="009226F2">
        <w:rPr>
          <w:b w:val="0"/>
          <w:bCs w:val="0"/>
          <w:spacing w:val="-5"/>
        </w:rPr>
        <w:t xml:space="preserve"> </w:t>
      </w:r>
      <w:r w:rsidRPr="009226F2">
        <w:rPr>
          <w:b w:val="0"/>
          <w:bCs w:val="0"/>
        </w:rPr>
        <w:t>an</w:t>
      </w:r>
      <w:r w:rsidRPr="009226F2">
        <w:rPr>
          <w:b w:val="0"/>
          <w:bCs w:val="0"/>
          <w:spacing w:val="-5"/>
        </w:rPr>
        <w:t xml:space="preserve"> </w:t>
      </w:r>
      <w:r w:rsidRPr="009226F2">
        <w:rPr>
          <w:b w:val="0"/>
          <w:bCs w:val="0"/>
        </w:rPr>
        <w:t>air</w:t>
      </w:r>
      <w:r w:rsidRPr="009226F2">
        <w:rPr>
          <w:b w:val="0"/>
          <w:bCs w:val="0"/>
          <w:spacing w:val="-5"/>
        </w:rPr>
        <w:t xml:space="preserve"> </w:t>
      </w:r>
      <w:r w:rsidRPr="009226F2">
        <w:rPr>
          <w:b w:val="0"/>
          <w:bCs w:val="0"/>
        </w:rPr>
        <w:t>release</w:t>
      </w:r>
      <w:r w:rsidRPr="009226F2">
        <w:rPr>
          <w:b w:val="0"/>
          <w:bCs w:val="0"/>
          <w:spacing w:val="-5"/>
        </w:rPr>
        <w:t xml:space="preserve"> </w:t>
      </w:r>
      <w:r w:rsidRPr="009226F2">
        <w:rPr>
          <w:b w:val="0"/>
          <w:bCs w:val="0"/>
        </w:rPr>
        <w:t>valve</w:t>
      </w:r>
      <w:r w:rsidRPr="009226F2">
        <w:rPr>
          <w:b w:val="0"/>
          <w:bCs w:val="0"/>
          <w:spacing w:val="-6"/>
        </w:rPr>
        <w:t xml:space="preserve"> </w:t>
      </w:r>
      <w:r w:rsidRPr="009226F2">
        <w:rPr>
          <w:b w:val="0"/>
          <w:bCs w:val="0"/>
        </w:rPr>
        <w:t>to</w:t>
      </w:r>
      <w:r w:rsidRPr="009226F2">
        <w:rPr>
          <w:b w:val="0"/>
          <w:bCs w:val="0"/>
          <w:spacing w:val="-6"/>
        </w:rPr>
        <w:t xml:space="preserve"> </w:t>
      </w:r>
      <w:r w:rsidRPr="009226F2">
        <w:rPr>
          <w:b w:val="0"/>
          <w:bCs w:val="0"/>
        </w:rPr>
        <w:t>be</w:t>
      </w:r>
      <w:r w:rsidRPr="009226F2">
        <w:rPr>
          <w:b w:val="0"/>
          <w:bCs w:val="0"/>
          <w:spacing w:val="-5"/>
        </w:rPr>
        <w:t xml:space="preserve"> </w:t>
      </w:r>
      <w:r w:rsidRPr="009226F2">
        <w:rPr>
          <w:b w:val="0"/>
          <w:bCs w:val="0"/>
        </w:rPr>
        <w:t>vented</w:t>
      </w:r>
      <w:r w:rsidRPr="009226F2">
        <w:rPr>
          <w:b w:val="0"/>
          <w:bCs w:val="0"/>
          <w:spacing w:val="-6"/>
        </w:rPr>
        <w:t xml:space="preserve"> </w:t>
      </w:r>
      <w:r w:rsidRPr="009226F2">
        <w:rPr>
          <w:b w:val="0"/>
          <w:bCs w:val="0"/>
        </w:rPr>
        <w:t>to</w:t>
      </w:r>
      <w:r w:rsidRPr="009226F2">
        <w:rPr>
          <w:b w:val="0"/>
          <w:bCs w:val="0"/>
          <w:spacing w:val="-4"/>
        </w:rPr>
        <w:t xml:space="preserve"> </w:t>
      </w:r>
      <w:r w:rsidRPr="009226F2">
        <w:rPr>
          <w:b w:val="0"/>
          <w:bCs w:val="0"/>
        </w:rPr>
        <w:t>the</w:t>
      </w:r>
      <w:r w:rsidRPr="009226F2">
        <w:rPr>
          <w:b w:val="0"/>
          <w:bCs w:val="0"/>
          <w:spacing w:val="-4"/>
        </w:rPr>
        <w:t xml:space="preserve"> </w:t>
      </w:r>
      <w:r w:rsidRPr="009226F2">
        <w:rPr>
          <w:b w:val="0"/>
          <w:bCs w:val="0"/>
        </w:rPr>
        <w:t>atmosphere.</w:t>
      </w:r>
    </w:p>
    <w:p w14:paraId="1BA33883" w14:textId="77777777" w:rsidR="008757C2" w:rsidRPr="009226F2" w:rsidRDefault="00C031E9" w:rsidP="00542211">
      <w:pPr>
        <w:pStyle w:val="TOC1"/>
        <w:numPr>
          <w:ilvl w:val="0"/>
          <w:numId w:val="18"/>
        </w:numPr>
        <w:tabs>
          <w:tab w:val="left" w:pos="1175"/>
          <w:tab w:val="left" w:pos="1176"/>
        </w:tabs>
        <w:spacing w:before="60" w:after="60"/>
        <w:ind w:hanging="801"/>
        <w:rPr>
          <w:b w:val="0"/>
          <w:bCs w:val="0"/>
        </w:rPr>
      </w:pPr>
      <w:r w:rsidRPr="009226F2">
        <w:rPr>
          <w:b w:val="0"/>
          <w:bCs w:val="0"/>
        </w:rPr>
        <w:t>Pressure</w:t>
      </w:r>
      <w:r w:rsidRPr="009226F2">
        <w:rPr>
          <w:b w:val="0"/>
          <w:bCs w:val="0"/>
          <w:spacing w:val="-6"/>
        </w:rPr>
        <w:t xml:space="preserve"> </w:t>
      </w:r>
      <w:r w:rsidRPr="009226F2">
        <w:rPr>
          <w:b w:val="0"/>
          <w:bCs w:val="0"/>
        </w:rPr>
        <w:t>gauges</w:t>
      </w:r>
      <w:r w:rsidRPr="009226F2">
        <w:rPr>
          <w:b w:val="0"/>
          <w:bCs w:val="0"/>
          <w:spacing w:val="-6"/>
        </w:rPr>
        <w:t xml:space="preserve"> </w:t>
      </w:r>
      <w:r w:rsidRPr="009226F2">
        <w:rPr>
          <w:b w:val="0"/>
          <w:bCs w:val="0"/>
        </w:rPr>
        <w:t>are</w:t>
      </w:r>
      <w:r w:rsidRPr="009226F2">
        <w:rPr>
          <w:b w:val="0"/>
          <w:bCs w:val="0"/>
          <w:spacing w:val="-7"/>
        </w:rPr>
        <w:t xml:space="preserve"> </w:t>
      </w:r>
      <w:r w:rsidRPr="009226F2">
        <w:rPr>
          <w:b w:val="0"/>
          <w:bCs w:val="0"/>
        </w:rPr>
        <w:t>to</w:t>
      </w:r>
      <w:r w:rsidRPr="009226F2">
        <w:rPr>
          <w:b w:val="0"/>
          <w:bCs w:val="0"/>
          <w:spacing w:val="-7"/>
        </w:rPr>
        <w:t xml:space="preserve"> </w:t>
      </w:r>
      <w:r w:rsidRPr="009226F2">
        <w:rPr>
          <w:b w:val="0"/>
          <w:bCs w:val="0"/>
        </w:rPr>
        <w:t>be</w:t>
      </w:r>
      <w:r w:rsidRPr="009226F2">
        <w:rPr>
          <w:b w:val="0"/>
          <w:bCs w:val="0"/>
          <w:spacing w:val="-6"/>
        </w:rPr>
        <w:t xml:space="preserve"> </w:t>
      </w:r>
      <w:r w:rsidRPr="009226F2">
        <w:rPr>
          <w:b w:val="0"/>
          <w:bCs w:val="0"/>
        </w:rPr>
        <w:t>supplied</w:t>
      </w:r>
      <w:r w:rsidRPr="009226F2">
        <w:rPr>
          <w:b w:val="0"/>
          <w:bCs w:val="0"/>
          <w:spacing w:val="-6"/>
        </w:rPr>
        <w:t xml:space="preserve"> </w:t>
      </w:r>
      <w:r w:rsidRPr="009226F2">
        <w:rPr>
          <w:b w:val="0"/>
          <w:bCs w:val="0"/>
        </w:rPr>
        <w:t>on</w:t>
      </w:r>
      <w:r w:rsidRPr="009226F2">
        <w:rPr>
          <w:b w:val="0"/>
          <w:bCs w:val="0"/>
          <w:spacing w:val="-6"/>
        </w:rPr>
        <w:t xml:space="preserve"> </w:t>
      </w:r>
      <w:r w:rsidRPr="009226F2">
        <w:rPr>
          <w:b w:val="0"/>
          <w:bCs w:val="0"/>
        </w:rPr>
        <w:t>suction</w:t>
      </w:r>
      <w:r w:rsidRPr="009226F2">
        <w:rPr>
          <w:b w:val="0"/>
          <w:bCs w:val="0"/>
          <w:spacing w:val="-6"/>
        </w:rPr>
        <w:t xml:space="preserve"> </w:t>
      </w:r>
      <w:r w:rsidRPr="009226F2">
        <w:rPr>
          <w:b w:val="0"/>
          <w:bCs w:val="0"/>
        </w:rPr>
        <w:t>and</w:t>
      </w:r>
      <w:r w:rsidRPr="009226F2">
        <w:rPr>
          <w:b w:val="0"/>
          <w:bCs w:val="0"/>
          <w:spacing w:val="-7"/>
        </w:rPr>
        <w:t xml:space="preserve"> </w:t>
      </w:r>
      <w:r w:rsidRPr="009226F2">
        <w:rPr>
          <w:b w:val="0"/>
          <w:bCs w:val="0"/>
        </w:rPr>
        <w:t>delivery</w:t>
      </w:r>
      <w:r w:rsidRPr="009226F2">
        <w:rPr>
          <w:b w:val="0"/>
          <w:bCs w:val="0"/>
          <w:spacing w:val="-5"/>
        </w:rPr>
        <w:t xml:space="preserve"> </w:t>
      </w:r>
      <w:r w:rsidRPr="009226F2">
        <w:rPr>
          <w:b w:val="0"/>
          <w:bCs w:val="0"/>
        </w:rPr>
        <w:t>pipe</w:t>
      </w:r>
      <w:r w:rsidRPr="009226F2">
        <w:rPr>
          <w:b w:val="0"/>
          <w:bCs w:val="0"/>
          <w:spacing w:val="-6"/>
        </w:rPr>
        <w:t xml:space="preserve"> </w:t>
      </w:r>
      <w:r w:rsidRPr="009226F2">
        <w:rPr>
          <w:b w:val="0"/>
          <w:bCs w:val="0"/>
        </w:rPr>
        <w:t>work</w:t>
      </w:r>
      <w:r w:rsidRPr="009226F2">
        <w:rPr>
          <w:b w:val="0"/>
          <w:bCs w:val="0"/>
          <w:spacing w:val="-6"/>
        </w:rPr>
        <w:t xml:space="preserve"> </w:t>
      </w:r>
      <w:r w:rsidRPr="009226F2">
        <w:rPr>
          <w:b w:val="0"/>
          <w:bCs w:val="0"/>
        </w:rPr>
        <w:t>for</w:t>
      </w:r>
      <w:r w:rsidRPr="009226F2">
        <w:rPr>
          <w:b w:val="0"/>
          <w:bCs w:val="0"/>
          <w:spacing w:val="-6"/>
        </w:rPr>
        <w:t xml:space="preserve"> </w:t>
      </w:r>
      <w:r w:rsidRPr="009226F2">
        <w:rPr>
          <w:b w:val="0"/>
          <w:bCs w:val="0"/>
        </w:rPr>
        <w:t>pumps</w:t>
      </w:r>
      <w:r w:rsidRPr="009226F2">
        <w:rPr>
          <w:b w:val="0"/>
          <w:bCs w:val="0"/>
          <w:spacing w:val="-6"/>
        </w:rPr>
        <w:t xml:space="preserve"> </w:t>
      </w:r>
      <w:r w:rsidRPr="009226F2">
        <w:rPr>
          <w:b w:val="0"/>
          <w:bCs w:val="0"/>
        </w:rPr>
        <w:t>and</w:t>
      </w:r>
      <w:r w:rsidRPr="009226F2">
        <w:rPr>
          <w:b w:val="0"/>
          <w:bCs w:val="0"/>
          <w:spacing w:val="-6"/>
        </w:rPr>
        <w:t xml:space="preserve"> </w:t>
      </w:r>
      <w:r w:rsidRPr="009226F2">
        <w:rPr>
          <w:b w:val="0"/>
          <w:bCs w:val="0"/>
        </w:rPr>
        <w:t>compressors.</w:t>
      </w:r>
    </w:p>
    <w:p w14:paraId="5FBBC69D" w14:textId="77777777" w:rsidR="008757C2" w:rsidRPr="000B546D" w:rsidRDefault="00C031E9" w:rsidP="00542211">
      <w:pPr>
        <w:pStyle w:val="ListParagraph"/>
        <w:numPr>
          <w:ilvl w:val="4"/>
          <w:numId w:val="35"/>
        </w:numPr>
        <w:spacing w:before="240" w:after="240"/>
        <w:ind w:left="1454"/>
        <w:rPr>
          <w:b/>
          <w:bCs/>
        </w:rPr>
      </w:pPr>
      <w:r w:rsidRPr="000B546D">
        <w:rPr>
          <w:b/>
          <w:bCs/>
        </w:rPr>
        <w:t>Materials</w:t>
      </w:r>
    </w:p>
    <w:p w14:paraId="41BF6ABF" w14:textId="77777777" w:rsidR="008757C2" w:rsidRPr="009226F2" w:rsidRDefault="00C031E9">
      <w:pPr>
        <w:spacing w:before="1" w:line="261" w:lineRule="auto"/>
        <w:ind w:left="375" w:right="454"/>
        <w:jc w:val="both"/>
        <w:rPr>
          <w:sz w:val="20"/>
          <w:szCs w:val="20"/>
        </w:rPr>
      </w:pPr>
      <w:r w:rsidRPr="009226F2">
        <w:rPr>
          <w:sz w:val="20"/>
          <w:szCs w:val="20"/>
        </w:rPr>
        <w:t>All materials used in the manufacture and construction of plant and equipment shall be new, unused and shall be the best of their respective kinds. The Contractor shall ensure that the materials are selected in accordance with the best engineering practice to suit the working conditions and the extremely corrosive environment.</w:t>
      </w:r>
    </w:p>
    <w:p w14:paraId="676F08EF" w14:textId="77777777" w:rsidR="008757C2" w:rsidRPr="009226F2" w:rsidRDefault="008757C2">
      <w:pPr>
        <w:spacing w:before="7"/>
        <w:rPr>
          <w:sz w:val="20"/>
          <w:szCs w:val="20"/>
        </w:rPr>
      </w:pPr>
    </w:p>
    <w:p w14:paraId="29B6BA14" w14:textId="77777777" w:rsidR="008757C2" w:rsidRPr="009226F2" w:rsidRDefault="00C031E9">
      <w:pPr>
        <w:spacing w:line="261" w:lineRule="auto"/>
        <w:ind w:left="375" w:right="454"/>
        <w:jc w:val="both"/>
        <w:rPr>
          <w:sz w:val="20"/>
          <w:szCs w:val="20"/>
        </w:rPr>
      </w:pPr>
      <w:r w:rsidRPr="009226F2">
        <w:rPr>
          <w:sz w:val="20"/>
          <w:szCs w:val="20"/>
        </w:rPr>
        <w:t>Particular attention shall be paid to cleanliness, soundness and neat fettling and dressing of castings. Surfaces shall be smooth and irregularities caused by mould wash-aways, and the presence of porosity and sand and slag inclusions will not be tolerated. Areas under bolt heads, nuts and washers, shall be machined or spot faced to ensure a flat and smooth pressure bearing area, and sufficient space shall be provided for the use of ring or socket spanners.</w:t>
      </w:r>
    </w:p>
    <w:p w14:paraId="620D5167" w14:textId="77777777" w:rsidR="008757C2" w:rsidRPr="009226F2" w:rsidRDefault="008757C2">
      <w:pPr>
        <w:spacing w:before="8"/>
        <w:rPr>
          <w:sz w:val="20"/>
          <w:szCs w:val="20"/>
        </w:rPr>
      </w:pPr>
    </w:p>
    <w:p w14:paraId="33F8C8D7" w14:textId="77777777" w:rsidR="008757C2" w:rsidRPr="009226F2" w:rsidRDefault="00C031E9">
      <w:pPr>
        <w:spacing w:line="261" w:lineRule="auto"/>
        <w:ind w:left="375" w:right="456"/>
        <w:jc w:val="both"/>
        <w:rPr>
          <w:sz w:val="20"/>
          <w:szCs w:val="20"/>
        </w:rPr>
      </w:pPr>
      <w:r w:rsidRPr="009226F2">
        <w:rPr>
          <w:sz w:val="20"/>
          <w:szCs w:val="20"/>
        </w:rPr>
        <w:t>All</w:t>
      </w:r>
      <w:r w:rsidRPr="009226F2">
        <w:rPr>
          <w:spacing w:val="-8"/>
          <w:sz w:val="20"/>
          <w:szCs w:val="20"/>
        </w:rPr>
        <w:t xml:space="preserve"> </w:t>
      </w:r>
      <w:r w:rsidRPr="009226F2">
        <w:rPr>
          <w:sz w:val="20"/>
          <w:szCs w:val="20"/>
        </w:rPr>
        <w:t>pressure</w:t>
      </w:r>
      <w:r w:rsidRPr="009226F2">
        <w:rPr>
          <w:spacing w:val="-8"/>
          <w:sz w:val="20"/>
          <w:szCs w:val="20"/>
        </w:rPr>
        <w:t xml:space="preserve"> </w:t>
      </w:r>
      <w:r w:rsidRPr="009226F2">
        <w:rPr>
          <w:sz w:val="20"/>
          <w:szCs w:val="20"/>
        </w:rPr>
        <w:t>retaining</w:t>
      </w:r>
      <w:r w:rsidRPr="009226F2">
        <w:rPr>
          <w:spacing w:val="-8"/>
          <w:sz w:val="20"/>
          <w:szCs w:val="20"/>
        </w:rPr>
        <w:t xml:space="preserve"> </w:t>
      </w:r>
      <w:r w:rsidRPr="009226F2">
        <w:rPr>
          <w:sz w:val="20"/>
          <w:szCs w:val="20"/>
        </w:rPr>
        <w:t>castings</w:t>
      </w:r>
      <w:r w:rsidRPr="009226F2">
        <w:rPr>
          <w:spacing w:val="-8"/>
          <w:sz w:val="20"/>
          <w:szCs w:val="20"/>
        </w:rPr>
        <w:t xml:space="preserve"> </w:t>
      </w:r>
      <w:r w:rsidRPr="009226F2">
        <w:rPr>
          <w:sz w:val="20"/>
          <w:szCs w:val="20"/>
        </w:rPr>
        <w:t>shall</w:t>
      </w:r>
      <w:r w:rsidRPr="009226F2">
        <w:rPr>
          <w:spacing w:val="-8"/>
          <w:sz w:val="20"/>
          <w:szCs w:val="20"/>
        </w:rPr>
        <w:t xml:space="preserve"> </w:t>
      </w:r>
      <w:r w:rsidRPr="009226F2">
        <w:rPr>
          <w:sz w:val="20"/>
          <w:szCs w:val="20"/>
        </w:rPr>
        <w:t>be</w:t>
      </w:r>
      <w:r w:rsidRPr="009226F2">
        <w:rPr>
          <w:spacing w:val="-8"/>
          <w:sz w:val="20"/>
          <w:szCs w:val="20"/>
        </w:rPr>
        <w:t xml:space="preserve"> </w:t>
      </w:r>
      <w:r w:rsidRPr="009226F2">
        <w:rPr>
          <w:sz w:val="20"/>
          <w:szCs w:val="20"/>
        </w:rPr>
        <w:t>hydrostatically</w:t>
      </w:r>
      <w:r w:rsidRPr="009226F2">
        <w:rPr>
          <w:spacing w:val="-8"/>
          <w:sz w:val="20"/>
          <w:szCs w:val="20"/>
        </w:rPr>
        <w:t xml:space="preserve"> </w:t>
      </w:r>
      <w:r w:rsidRPr="009226F2">
        <w:rPr>
          <w:sz w:val="20"/>
          <w:szCs w:val="20"/>
        </w:rPr>
        <w:t>tested</w:t>
      </w:r>
      <w:r w:rsidRPr="009226F2">
        <w:rPr>
          <w:spacing w:val="-9"/>
          <w:sz w:val="20"/>
          <w:szCs w:val="20"/>
        </w:rPr>
        <w:t xml:space="preserve"> </w:t>
      </w:r>
      <w:r w:rsidRPr="009226F2">
        <w:rPr>
          <w:sz w:val="20"/>
          <w:szCs w:val="20"/>
        </w:rPr>
        <w:t>to</w:t>
      </w:r>
      <w:r w:rsidRPr="009226F2">
        <w:rPr>
          <w:spacing w:val="-8"/>
          <w:sz w:val="20"/>
          <w:szCs w:val="20"/>
        </w:rPr>
        <w:t xml:space="preserve"> </w:t>
      </w:r>
      <w:r w:rsidRPr="009226F2">
        <w:rPr>
          <w:sz w:val="20"/>
          <w:szCs w:val="20"/>
        </w:rPr>
        <w:t>not</w:t>
      </w:r>
      <w:r w:rsidRPr="009226F2">
        <w:rPr>
          <w:spacing w:val="-7"/>
          <w:sz w:val="20"/>
          <w:szCs w:val="20"/>
        </w:rPr>
        <w:t xml:space="preserve"> </w:t>
      </w:r>
      <w:r w:rsidRPr="009226F2">
        <w:rPr>
          <w:sz w:val="20"/>
          <w:szCs w:val="20"/>
        </w:rPr>
        <w:t>less</w:t>
      </w:r>
      <w:r w:rsidRPr="009226F2">
        <w:rPr>
          <w:spacing w:val="-9"/>
          <w:sz w:val="20"/>
          <w:szCs w:val="20"/>
        </w:rPr>
        <w:t xml:space="preserve"> </w:t>
      </w:r>
      <w:r w:rsidRPr="009226F2">
        <w:rPr>
          <w:sz w:val="20"/>
          <w:szCs w:val="20"/>
        </w:rPr>
        <w:t>than</w:t>
      </w:r>
      <w:r w:rsidRPr="009226F2">
        <w:rPr>
          <w:spacing w:val="-10"/>
          <w:sz w:val="20"/>
          <w:szCs w:val="20"/>
        </w:rPr>
        <w:t xml:space="preserve"> </w:t>
      </w:r>
      <w:r w:rsidRPr="009226F2">
        <w:rPr>
          <w:sz w:val="20"/>
          <w:szCs w:val="20"/>
        </w:rPr>
        <w:t>1,5</w:t>
      </w:r>
      <w:r w:rsidRPr="009226F2">
        <w:rPr>
          <w:spacing w:val="-9"/>
          <w:sz w:val="20"/>
          <w:szCs w:val="20"/>
        </w:rPr>
        <w:t xml:space="preserve"> </w:t>
      </w:r>
      <w:r w:rsidRPr="009226F2">
        <w:rPr>
          <w:sz w:val="20"/>
          <w:szCs w:val="20"/>
        </w:rPr>
        <w:t>times</w:t>
      </w:r>
      <w:r w:rsidRPr="009226F2">
        <w:rPr>
          <w:spacing w:val="-9"/>
          <w:sz w:val="20"/>
          <w:szCs w:val="20"/>
        </w:rPr>
        <w:t xml:space="preserve"> </w:t>
      </w:r>
      <w:r w:rsidRPr="009226F2">
        <w:rPr>
          <w:sz w:val="20"/>
          <w:szCs w:val="20"/>
        </w:rPr>
        <w:t>the</w:t>
      </w:r>
      <w:r w:rsidRPr="009226F2">
        <w:rPr>
          <w:spacing w:val="-8"/>
          <w:sz w:val="20"/>
          <w:szCs w:val="20"/>
        </w:rPr>
        <w:t xml:space="preserve"> </w:t>
      </w:r>
      <w:r w:rsidRPr="009226F2">
        <w:rPr>
          <w:sz w:val="20"/>
          <w:szCs w:val="20"/>
        </w:rPr>
        <w:t>maximum</w:t>
      </w:r>
      <w:r w:rsidRPr="009226F2">
        <w:rPr>
          <w:spacing w:val="-7"/>
          <w:sz w:val="20"/>
          <w:szCs w:val="20"/>
        </w:rPr>
        <w:t xml:space="preserve"> </w:t>
      </w:r>
      <w:r w:rsidRPr="009226F2">
        <w:rPr>
          <w:sz w:val="20"/>
          <w:szCs w:val="20"/>
        </w:rPr>
        <w:t>working pressure after machining and shall be pressure</w:t>
      </w:r>
      <w:r w:rsidRPr="009226F2">
        <w:rPr>
          <w:spacing w:val="-15"/>
          <w:sz w:val="20"/>
          <w:szCs w:val="20"/>
        </w:rPr>
        <w:t xml:space="preserve"> </w:t>
      </w:r>
      <w:r w:rsidRPr="009226F2">
        <w:rPr>
          <w:sz w:val="20"/>
          <w:szCs w:val="20"/>
        </w:rPr>
        <w:t>tight.</w:t>
      </w:r>
    </w:p>
    <w:p w14:paraId="6A3DB393" w14:textId="77777777" w:rsidR="008757C2" w:rsidRPr="009226F2" w:rsidRDefault="008757C2">
      <w:pPr>
        <w:spacing w:before="7"/>
        <w:rPr>
          <w:sz w:val="20"/>
          <w:szCs w:val="20"/>
        </w:rPr>
      </w:pPr>
    </w:p>
    <w:p w14:paraId="5C1EF594" w14:textId="77777777" w:rsidR="008757C2" w:rsidRPr="009226F2" w:rsidRDefault="00C031E9">
      <w:pPr>
        <w:spacing w:line="261" w:lineRule="auto"/>
        <w:ind w:left="375" w:right="454"/>
        <w:jc w:val="both"/>
        <w:rPr>
          <w:sz w:val="20"/>
          <w:szCs w:val="20"/>
        </w:rPr>
      </w:pPr>
      <w:r w:rsidRPr="009226F2">
        <w:rPr>
          <w:sz w:val="20"/>
          <w:szCs w:val="20"/>
        </w:rPr>
        <w:t>No</w:t>
      </w:r>
      <w:r w:rsidRPr="009226F2">
        <w:rPr>
          <w:spacing w:val="-10"/>
          <w:sz w:val="20"/>
          <w:szCs w:val="20"/>
        </w:rPr>
        <w:t xml:space="preserve"> </w:t>
      </w:r>
      <w:r w:rsidRPr="009226F2">
        <w:rPr>
          <w:sz w:val="20"/>
          <w:szCs w:val="20"/>
        </w:rPr>
        <w:t>repairs</w:t>
      </w:r>
      <w:r w:rsidRPr="009226F2">
        <w:rPr>
          <w:spacing w:val="-8"/>
          <w:sz w:val="20"/>
          <w:szCs w:val="20"/>
        </w:rPr>
        <w:t xml:space="preserve"> </w:t>
      </w:r>
      <w:r w:rsidRPr="009226F2">
        <w:rPr>
          <w:sz w:val="20"/>
          <w:szCs w:val="20"/>
        </w:rPr>
        <w:t>shall</w:t>
      </w:r>
      <w:r w:rsidRPr="009226F2">
        <w:rPr>
          <w:spacing w:val="-9"/>
          <w:sz w:val="20"/>
          <w:szCs w:val="20"/>
        </w:rPr>
        <w:t xml:space="preserve"> </w:t>
      </w:r>
      <w:r w:rsidRPr="009226F2">
        <w:rPr>
          <w:sz w:val="20"/>
          <w:szCs w:val="20"/>
        </w:rPr>
        <w:t>be</w:t>
      </w:r>
      <w:r w:rsidRPr="009226F2">
        <w:rPr>
          <w:spacing w:val="-8"/>
          <w:sz w:val="20"/>
          <w:szCs w:val="20"/>
        </w:rPr>
        <w:t xml:space="preserve"> </w:t>
      </w:r>
      <w:r w:rsidRPr="009226F2">
        <w:rPr>
          <w:sz w:val="20"/>
          <w:szCs w:val="20"/>
        </w:rPr>
        <w:t>undertaken</w:t>
      </w:r>
      <w:r w:rsidRPr="009226F2">
        <w:rPr>
          <w:spacing w:val="-10"/>
          <w:sz w:val="20"/>
          <w:szCs w:val="20"/>
        </w:rPr>
        <w:t xml:space="preserve"> </w:t>
      </w:r>
      <w:r w:rsidRPr="009226F2">
        <w:rPr>
          <w:sz w:val="20"/>
          <w:szCs w:val="20"/>
        </w:rPr>
        <w:t>to</w:t>
      </w:r>
      <w:r w:rsidRPr="009226F2">
        <w:rPr>
          <w:spacing w:val="-10"/>
          <w:sz w:val="20"/>
          <w:szCs w:val="20"/>
        </w:rPr>
        <w:t xml:space="preserve"> </w:t>
      </w:r>
      <w:r w:rsidRPr="009226F2">
        <w:rPr>
          <w:sz w:val="20"/>
          <w:szCs w:val="20"/>
        </w:rPr>
        <w:t>castings</w:t>
      </w:r>
      <w:r w:rsidRPr="009226F2">
        <w:rPr>
          <w:spacing w:val="-7"/>
          <w:sz w:val="20"/>
          <w:szCs w:val="20"/>
        </w:rPr>
        <w:t xml:space="preserve"> </w:t>
      </w:r>
      <w:r w:rsidRPr="009226F2">
        <w:rPr>
          <w:sz w:val="20"/>
          <w:szCs w:val="20"/>
        </w:rPr>
        <w:t>without</w:t>
      </w:r>
      <w:r w:rsidRPr="009226F2">
        <w:rPr>
          <w:spacing w:val="-9"/>
          <w:sz w:val="20"/>
          <w:szCs w:val="20"/>
        </w:rPr>
        <w:t xml:space="preserve"> </w:t>
      </w:r>
      <w:r w:rsidRPr="009226F2">
        <w:rPr>
          <w:sz w:val="20"/>
          <w:szCs w:val="20"/>
        </w:rPr>
        <w:t>the</w:t>
      </w:r>
      <w:r w:rsidRPr="009226F2">
        <w:rPr>
          <w:spacing w:val="-7"/>
          <w:sz w:val="20"/>
          <w:szCs w:val="20"/>
        </w:rPr>
        <w:t xml:space="preserve"> </w:t>
      </w:r>
      <w:r w:rsidRPr="009226F2">
        <w:rPr>
          <w:sz w:val="20"/>
          <w:szCs w:val="20"/>
        </w:rPr>
        <w:t>written</w:t>
      </w:r>
      <w:r w:rsidRPr="009226F2">
        <w:rPr>
          <w:spacing w:val="-7"/>
          <w:sz w:val="20"/>
          <w:szCs w:val="20"/>
        </w:rPr>
        <w:t xml:space="preserve"> </w:t>
      </w:r>
      <w:r w:rsidRPr="009226F2">
        <w:rPr>
          <w:sz w:val="20"/>
          <w:szCs w:val="20"/>
        </w:rPr>
        <w:t>permission</w:t>
      </w:r>
      <w:r w:rsidRPr="009226F2">
        <w:rPr>
          <w:spacing w:val="-9"/>
          <w:sz w:val="20"/>
          <w:szCs w:val="20"/>
        </w:rPr>
        <w:t xml:space="preserve"> </w:t>
      </w:r>
      <w:r w:rsidRPr="009226F2">
        <w:rPr>
          <w:sz w:val="20"/>
          <w:szCs w:val="20"/>
        </w:rPr>
        <w:t>of</w:t>
      </w:r>
      <w:r w:rsidRPr="009226F2">
        <w:rPr>
          <w:spacing w:val="-7"/>
          <w:sz w:val="20"/>
          <w:szCs w:val="20"/>
        </w:rPr>
        <w:t xml:space="preserve"> </w:t>
      </w:r>
      <w:r w:rsidRPr="009226F2">
        <w:rPr>
          <w:sz w:val="20"/>
          <w:szCs w:val="20"/>
        </w:rPr>
        <w:t>the</w:t>
      </w:r>
      <w:r w:rsidRPr="009226F2">
        <w:rPr>
          <w:spacing w:val="-9"/>
          <w:sz w:val="20"/>
          <w:szCs w:val="20"/>
        </w:rPr>
        <w:t xml:space="preserve"> </w:t>
      </w:r>
      <w:r w:rsidRPr="009226F2">
        <w:rPr>
          <w:sz w:val="20"/>
          <w:szCs w:val="20"/>
        </w:rPr>
        <w:t>Engineer</w:t>
      </w:r>
      <w:r w:rsidRPr="009226F2">
        <w:rPr>
          <w:spacing w:val="-9"/>
          <w:sz w:val="20"/>
          <w:szCs w:val="20"/>
        </w:rPr>
        <w:t xml:space="preserve"> </w:t>
      </w:r>
      <w:r w:rsidRPr="009226F2">
        <w:rPr>
          <w:sz w:val="20"/>
          <w:szCs w:val="20"/>
        </w:rPr>
        <w:t>and</w:t>
      </w:r>
      <w:r w:rsidRPr="009226F2">
        <w:rPr>
          <w:spacing w:val="-6"/>
          <w:sz w:val="20"/>
          <w:szCs w:val="20"/>
        </w:rPr>
        <w:t xml:space="preserve"> </w:t>
      </w:r>
      <w:r w:rsidRPr="009226F2">
        <w:rPr>
          <w:sz w:val="20"/>
          <w:szCs w:val="20"/>
        </w:rPr>
        <w:t>welding</w:t>
      </w:r>
      <w:r w:rsidRPr="009226F2">
        <w:rPr>
          <w:spacing w:val="-8"/>
          <w:sz w:val="20"/>
          <w:szCs w:val="20"/>
        </w:rPr>
        <w:t xml:space="preserve"> </w:t>
      </w:r>
      <w:r w:rsidRPr="009226F2">
        <w:rPr>
          <w:sz w:val="20"/>
          <w:szCs w:val="20"/>
        </w:rPr>
        <w:t>will</w:t>
      </w:r>
      <w:r w:rsidRPr="009226F2">
        <w:rPr>
          <w:spacing w:val="-9"/>
          <w:sz w:val="20"/>
          <w:szCs w:val="20"/>
        </w:rPr>
        <w:t xml:space="preserve"> </w:t>
      </w:r>
      <w:r w:rsidRPr="009226F2">
        <w:rPr>
          <w:sz w:val="20"/>
          <w:szCs w:val="20"/>
        </w:rPr>
        <w:t>not be permitted on cast iron</w:t>
      </w:r>
      <w:r w:rsidRPr="009226F2">
        <w:rPr>
          <w:spacing w:val="-8"/>
          <w:sz w:val="20"/>
          <w:szCs w:val="20"/>
        </w:rPr>
        <w:t xml:space="preserve"> </w:t>
      </w:r>
      <w:r w:rsidRPr="009226F2">
        <w:rPr>
          <w:sz w:val="20"/>
          <w:szCs w:val="20"/>
        </w:rPr>
        <w:t>castings.</w:t>
      </w:r>
    </w:p>
    <w:p w14:paraId="2AC00D2D" w14:textId="77777777" w:rsidR="008757C2" w:rsidRPr="009226F2" w:rsidRDefault="008757C2">
      <w:pPr>
        <w:spacing w:before="8"/>
        <w:rPr>
          <w:sz w:val="20"/>
          <w:szCs w:val="20"/>
        </w:rPr>
      </w:pPr>
    </w:p>
    <w:p w14:paraId="24C64C18" w14:textId="77777777" w:rsidR="008757C2" w:rsidRPr="009226F2" w:rsidRDefault="00C031E9">
      <w:pPr>
        <w:spacing w:line="261" w:lineRule="auto"/>
        <w:ind w:left="375" w:right="456"/>
        <w:jc w:val="both"/>
        <w:rPr>
          <w:sz w:val="20"/>
          <w:szCs w:val="20"/>
        </w:rPr>
      </w:pPr>
      <w:r w:rsidRPr="009226F2">
        <w:rPr>
          <w:sz w:val="20"/>
          <w:szCs w:val="20"/>
        </w:rPr>
        <w:t>Castings shall be heat treated to provide optimum corrosion resistance and toughness combined with reasonable machinability. In particular stainless steel castings shall be heat treated so as to ensure that all carbides are in solution, to ensure optimum grain size, and to provide maximum corrosion resistance.</w:t>
      </w:r>
    </w:p>
    <w:p w14:paraId="6661F8E7" w14:textId="77777777" w:rsidR="008757C2" w:rsidRPr="009226F2" w:rsidRDefault="008757C2">
      <w:pPr>
        <w:spacing w:before="7"/>
        <w:rPr>
          <w:sz w:val="20"/>
          <w:szCs w:val="20"/>
        </w:rPr>
      </w:pPr>
    </w:p>
    <w:p w14:paraId="57969AFF" w14:textId="77777777" w:rsidR="008757C2" w:rsidRPr="009226F2" w:rsidRDefault="00C031E9">
      <w:pPr>
        <w:spacing w:line="261" w:lineRule="auto"/>
        <w:ind w:left="375" w:right="454"/>
        <w:jc w:val="both"/>
        <w:rPr>
          <w:sz w:val="20"/>
          <w:szCs w:val="20"/>
        </w:rPr>
      </w:pPr>
      <w:r w:rsidRPr="009226F2">
        <w:rPr>
          <w:sz w:val="20"/>
          <w:szCs w:val="20"/>
        </w:rPr>
        <w:t>The Contractor shall provide a test certificate for each casting or batch of castings giving details of the material analysis, the heat treatment and any mechanical tests carried out.</w:t>
      </w:r>
    </w:p>
    <w:p w14:paraId="47C503C0" w14:textId="77777777" w:rsidR="008757C2" w:rsidRDefault="008757C2">
      <w:pPr>
        <w:spacing w:before="8"/>
        <w:rPr>
          <w:sz w:val="20"/>
        </w:rPr>
      </w:pPr>
    </w:p>
    <w:p w14:paraId="6C2DB1CB" w14:textId="77777777" w:rsidR="008757C2" w:rsidRPr="000B546D" w:rsidRDefault="00C031E9" w:rsidP="00542211">
      <w:pPr>
        <w:pStyle w:val="ListParagraph"/>
        <w:numPr>
          <w:ilvl w:val="4"/>
          <w:numId w:val="35"/>
        </w:numPr>
        <w:spacing w:before="240" w:after="240"/>
        <w:ind w:left="1454"/>
        <w:rPr>
          <w:b/>
          <w:bCs/>
        </w:rPr>
      </w:pPr>
      <w:r w:rsidRPr="000B546D">
        <w:rPr>
          <w:b/>
          <w:bCs/>
        </w:rPr>
        <w:t>Welding</w:t>
      </w:r>
    </w:p>
    <w:p w14:paraId="300A98CE" w14:textId="77777777" w:rsidR="008757C2" w:rsidRPr="009226F2" w:rsidRDefault="00C031E9">
      <w:pPr>
        <w:spacing w:line="261" w:lineRule="auto"/>
        <w:ind w:left="375" w:right="453"/>
        <w:jc w:val="both"/>
        <w:rPr>
          <w:sz w:val="20"/>
          <w:szCs w:val="20"/>
        </w:rPr>
      </w:pPr>
      <w:r w:rsidRPr="009226F2">
        <w:rPr>
          <w:sz w:val="20"/>
          <w:szCs w:val="20"/>
        </w:rPr>
        <w:t>Standards complying with good modern practice, and acceptable to the Engineer, shall be adopted. All welding shall be continuous on all sides of any joint unless otherwise approved in writing by the Engineer. No crevices will be permitted and where stitch welding has been approved by the Engineer, the crevices so left shall be sealed with an approved filling compound after priming but before further painting.</w:t>
      </w:r>
    </w:p>
    <w:p w14:paraId="2194EB95" w14:textId="77777777" w:rsidR="008757C2" w:rsidRPr="009226F2" w:rsidRDefault="008757C2">
      <w:pPr>
        <w:spacing w:before="8"/>
        <w:rPr>
          <w:sz w:val="20"/>
          <w:szCs w:val="20"/>
        </w:rPr>
      </w:pPr>
    </w:p>
    <w:p w14:paraId="691E7750" w14:textId="77777777" w:rsidR="008757C2" w:rsidRPr="009226F2" w:rsidRDefault="00C031E9">
      <w:pPr>
        <w:spacing w:line="261" w:lineRule="auto"/>
        <w:ind w:left="375" w:right="453"/>
        <w:jc w:val="both"/>
        <w:rPr>
          <w:sz w:val="20"/>
          <w:szCs w:val="20"/>
        </w:rPr>
      </w:pPr>
      <w:r w:rsidRPr="009226F2">
        <w:rPr>
          <w:sz w:val="20"/>
          <w:szCs w:val="20"/>
        </w:rPr>
        <w:t>Welding shall be free of blowholes and all welding flux shall be removed. All weld spatter and other sharp imperfections shall be removed prior to abrasive blasting. Prior to painting, weld beads with a surface irregularity exceeding 3 mm or with sharp crests having a radius less than 2 mm shall be ground. Weld grinding must not be performed on 304L or 316L stainless steel, however, unless unavoidable. Site welding shall be kept to a minimum and shall only be undertaken with the approval of the Engineer.</w:t>
      </w:r>
    </w:p>
    <w:p w14:paraId="50D41D24" w14:textId="77777777" w:rsidR="008757C2" w:rsidRPr="009226F2" w:rsidRDefault="008757C2">
      <w:pPr>
        <w:spacing w:before="6"/>
        <w:rPr>
          <w:sz w:val="20"/>
          <w:szCs w:val="20"/>
        </w:rPr>
      </w:pPr>
    </w:p>
    <w:p w14:paraId="746EC930" w14:textId="77777777" w:rsidR="008757C2" w:rsidRPr="009226F2" w:rsidRDefault="00C031E9">
      <w:pPr>
        <w:spacing w:line="261" w:lineRule="auto"/>
        <w:ind w:left="375" w:right="456"/>
        <w:jc w:val="both"/>
        <w:rPr>
          <w:sz w:val="20"/>
          <w:szCs w:val="20"/>
        </w:rPr>
      </w:pPr>
      <w:r w:rsidRPr="009226F2">
        <w:rPr>
          <w:sz w:val="20"/>
          <w:szCs w:val="20"/>
        </w:rPr>
        <w:t>All possible steps shall be taken to ensure maximum corrosion resistance and strength of the welds and welded material. Special care shall be taken to avoid prolonged heating. Welds shall be passivated. Discolouration and steel contamination must be removed by pickling or electro-cleaning as approved by the Engineer but should rather be avoided by taking the appropriate measures.</w:t>
      </w:r>
    </w:p>
    <w:p w14:paraId="592931D8" w14:textId="77777777" w:rsidR="008757C2" w:rsidRPr="009226F2" w:rsidRDefault="008757C2">
      <w:pPr>
        <w:spacing w:before="9"/>
        <w:rPr>
          <w:sz w:val="20"/>
          <w:szCs w:val="20"/>
        </w:rPr>
      </w:pPr>
    </w:p>
    <w:p w14:paraId="1C6A0B9B" w14:textId="77777777" w:rsidR="008757C2" w:rsidRPr="009226F2" w:rsidRDefault="00C031E9" w:rsidP="00D734DE">
      <w:pPr>
        <w:spacing w:line="261" w:lineRule="auto"/>
        <w:ind w:left="375" w:right="454"/>
        <w:jc w:val="both"/>
        <w:rPr>
          <w:sz w:val="20"/>
          <w:szCs w:val="20"/>
        </w:rPr>
      </w:pPr>
      <w:r w:rsidRPr="009226F2">
        <w:rPr>
          <w:sz w:val="20"/>
          <w:szCs w:val="20"/>
        </w:rPr>
        <w:t>Welding of pipelines and related facilities shall meet the requirements of the American Petroleum Institute 1104 (API Standard 1104), (Pipelaying) and American Petroleum Institute 5L (API 5L Standard)</w:t>
      </w:r>
      <w:r w:rsidR="00281E19">
        <w:rPr>
          <w:sz w:val="20"/>
          <w:szCs w:val="20"/>
        </w:rPr>
        <w:t xml:space="preserve"> </w:t>
      </w:r>
      <w:r w:rsidRPr="009226F2">
        <w:rPr>
          <w:sz w:val="20"/>
          <w:szCs w:val="20"/>
        </w:rPr>
        <w:t>(Manufacturing), the American Society of Mechanical Engineers (ASME B31) or the British Standards (BS 4515).</w:t>
      </w:r>
    </w:p>
    <w:p w14:paraId="2B4BEE82" w14:textId="77777777" w:rsidR="00D734DE" w:rsidRPr="009226F2" w:rsidRDefault="00C031E9">
      <w:pPr>
        <w:spacing w:before="121" w:line="261" w:lineRule="auto"/>
        <w:ind w:left="375" w:right="457"/>
        <w:jc w:val="both"/>
        <w:rPr>
          <w:sz w:val="20"/>
          <w:szCs w:val="20"/>
        </w:rPr>
      </w:pPr>
      <w:r w:rsidRPr="009226F2">
        <w:rPr>
          <w:sz w:val="20"/>
          <w:szCs w:val="20"/>
        </w:rPr>
        <w:t>All certified welders and certified welding inspectors must be in possession of a current and relevant internationally</w:t>
      </w:r>
      <w:r w:rsidRPr="009226F2">
        <w:rPr>
          <w:spacing w:val="-5"/>
          <w:sz w:val="20"/>
          <w:szCs w:val="20"/>
        </w:rPr>
        <w:t xml:space="preserve"> </w:t>
      </w:r>
      <w:r w:rsidRPr="009226F2">
        <w:rPr>
          <w:sz w:val="20"/>
          <w:szCs w:val="20"/>
        </w:rPr>
        <w:t>recognized</w:t>
      </w:r>
      <w:r w:rsidRPr="009226F2">
        <w:rPr>
          <w:spacing w:val="-5"/>
          <w:sz w:val="20"/>
          <w:szCs w:val="20"/>
        </w:rPr>
        <w:t xml:space="preserve"> </w:t>
      </w:r>
      <w:r w:rsidRPr="009226F2">
        <w:rPr>
          <w:sz w:val="20"/>
          <w:szCs w:val="20"/>
        </w:rPr>
        <w:t>welder</w:t>
      </w:r>
      <w:r w:rsidRPr="009226F2">
        <w:rPr>
          <w:spacing w:val="-5"/>
          <w:sz w:val="20"/>
          <w:szCs w:val="20"/>
        </w:rPr>
        <w:t xml:space="preserve"> </w:t>
      </w:r>
      <w:r w:rsidRPr="009226F2">
        <w:rPr>
          <w:sz w:val="20"/>
          <w:szCs w:val="20"/>
        </w:rPr>
        <w:t>or</w:t>
      </w:r>
      <w:r w:rsidRPr="009226F2">
        <w:rPr>
          <w:spacing w:val="-4"/>
          <w:sz w:val="20"/>
          <w:szCs w:val="20"/>
        </w:rPr>
        <w:t xml:space="preserve"> </w:t>
      </w:r>
      <w:r w:rsidRPr="009226F2">
        <w:rPr>
          <w:sz w:val="20"/>
          <w:szCs w:val="20"/>
        </w:rPr>
        <w:t>welding</w:t>
      </w:r>
      <w:r w:rsidRPr="009226F2">
        <w:rPr>
          <w:spacing w:val="-5"/>
          <w:sz w:val="20"/>
          <w:szCs w:val="20"/>
        </w:rPr>
        <w:t xml:space="preserve"> </w:t>
      </w:r>
      <w:r w:rsidRPr="009226F2">
        <w:rPr>
          <w:sz w:val="20"/>
          <w:szCs w:val="20"/>
        </w:rPr>
        <w:t>inspector</w:t>
      </w:r>
      <w:r w:rsidRPr="009226F2">
        <w:rPr>
          <w:spacing w:val="-5"/>
          <w:sz w:val="20"/>
          <w:szCs w:val="20"/>
        </w:rPr>
        <w:t xml:space="preserve"> </w:t>
      </w:r>
      <w:r w:rsidRPr="009226F2">
        <w:rPr>
          <w:sz w:val="20"/>
          <w:szCs w:val="20"/>
        </w:rPr>
        <w:t>certificate</w:t>
      </w:r>
      <w:r w:rsidRPr="009226F2">
        <w:rPr>
          <w:spacing w:val="-6"/>
          <w:sz w:val="20"/>
          <w:szCs w:val="20"/>
        </w:rPr>
        <w:t xml:space="preserve"> </w:t>
      </w:r>
      <w:r w:rsidRPr="009226F2">
        <w:rPr>
          <w:sz w:val="20"/>
          <w:szCs w:val="20"/>
        </w:rPr>
        <w:t>as</w:t>
      </w:r>
      <w:r w:rsidRPr="009226F2">
        <w:rPr>
          <w:spacing w:val="-5"/>
          <w:sz w:val="20"/>
          <w:szCs w:val="20"/>
        </w:rPr>
        <w:t xml:space="preserve"> </w:t>
      </w:r>
      <w:r w:rsidRPr="009226F2">
        <w:rPr>
          <w:sz w:val="20"/>
          <w:szCs w:val="20"/>
        </w:rPr>
        <w:t>issued</w:t>
      </w:r>
      <w:r w:rsidRPr="009226F2">
        <w:rPr>
          <w:spacing w:val="-5"/>
          <w:sz w:val="20"/>
          <w:szCs w:val="20"/>
        </w:rPr>
        <w:t xml:space="preserve"> </w:t>
      </w:r>
      <w:r w:rsidRPr="009226F2">
        <w:rPr>
          <w:sz w:val="20"/>
          <w:szCs w:val="20"/>
        </w:rPr>
        <w:t>by</w:t>
      </w:r>
      <w:r w:rsidRPr="009226F2">
        <w:rPr>
          <w:spacing w:val="-5"/>
          <w:sz w:val="20"/>
          <w:szCs w:val="20"/>
        </w:rPr>
        <w:t xml:space="preserve"> </w:t>
      </w:r>
      <w:r w:rsidRPr="009226F2">
        <w:rPr>
          <w:sz w:val="20"/>
          <w:szCs w:val="20"/>
        </w:rPr>
        <w:t>the</w:t>
      </w:r>
      <w:r w:rsidRPr="009226F2">
        <w:rPr>
          <w:spacing w:val="-6"/>
          <w:sz w:val="20"/>
          <w:szCs w:val="20"/>
        </w:rPr>
        <w:t xml:space="preserve"> </w:t>
      </w:r>
      <w:r w:rsidRPr="009226F2">
        <w:rPr>
          <w:sz w:val="20"/>
          <w:szCs w:val="20"/>
        </w:rPr>
        <w:t>American</w:t>
      </w:r>
      <w:r w:rsidRPr="009226F2">
        <w:rPr>
          <w:spacing w:val="-5"/>
          <w:sz w:val="20"/>
          <w:szCs w:val="20"/>
        </w:rPr>
        <w:t xml:space="preserve"> </w:t>
      </w:r>
      <w:r w:rsidRPr="009226F2">
        <w:rPr>
          <w:sz w:val="20"/>
          <w:szCs w:val="20"/>
        </w:rPr>
        <w:t>Welding</w:t>
      </w:r>
      <w:r w:rsidRPr="009226F2">
        <w:rPr>
          <w:spacing w:val="-5"/>
          <w:sz w:val="20"/>
          <w:szCs w:val="20"/>
        </w:rPr>
        <w:t xml:space="preserve"> </w:t>
      </w:r>
      <w:r w:rsidRPr="009226F2">
        <w:rPr>
          <w:sz w:val="20"/>
          <w:szCs w:val="20"/>
        </w:rPr>
        <w:t>Society (AWS) or the Southern African Institute of Welding</w:t>
      </w:r>
      <w:r w:rsidRPr="009226F2">
        <w:rPr>
          <w:spacing w:val="-17"/>
          <w:sz w:val="20"/>
          <w:szCs w:val="20"/>
        </w:rPr>
        <w:t xml:space="preserve"> </w:t>
      </w:r>
      <w:r w:rsidRPr="009226F2">
        <w:rPr>
          <w:sz w:val="20"/>
          <w:szCs w:val="20"/>
        </w:rPr>
        <w:t>(SAIW)</w:t>
      </w:r>
      <w:r w:rsidR="00D734DE" w:rsidRPr="009226F2">
        <w:rPr>
          <w:sz w:val="20"/>
          <w:szCs w:val="20"/>
        </w:rPr>
        <w:t>.</w:t>
      </w:r>
    </w:p>
    <w:p w14:paraId="1B09C9B8" w14:textId="77777777" w:rsidR="00D734DE" w:rsidRPr="009226F2" w:rsidRDefault="00C031E9">
      <w:pPr>
        <w:spacing w:before="121" w:line="261" w:lineRule="auto"/>
        <w:ind w:left="375" w:right="457"/>
        <w:jc w:val="both"/>
        <w:rPr>
          <w:sz w:val="20"/>
          <w:szCs w:val="20"/>
        </w:rPr>
      </w:pPr>
      <w:r w:rsidRPr="009226F2">
        <w:rPr>
          <w:sz w:val="20"/>
          <w:szCs w:val="20"/>
        </w:rPr>
        <w:t>All certified welders and certified welding inspectors must be in possession of a current and relevant internationally</w:t>
      </w:r>
      <w:r w:rsidRPr="009226F2">
        <w:rPr>
          <w:spacing w:val="-5"/>
          <w:sz w:val="20"/>
          <w:szCs w:val="20"/>
        </w:rPr>
        <w:t xml:space="preserve"> </w:t>
      </w:r>
      <w:r w:rsidRPr="009226F2">
        <w:rPr>
          <w:sz w:val="20"/>
          <w:szCs w:val="20"/>
        </w:rPr>
        <w:t>recognized</w:t>
      </w:r>
      <w:r w:rsidRPr="009226F2">
        <w:rPr>
          <w:spacing w:val="-5"/>
          <w:sz w:val="20"/>
          <w:szCs w:val="20"/>
        </w:rPr>
        <w:t xml:space="preserve"> </w:t>
      </w:r>
      <w:r w:rsidRPr="009226F2">
        <w:rPr>
          <w:sz w:val="20"/>
          <w:szCs w:val="20"/>
        </w:rPr>
        <w:t>welder</w:t>
      </w:r>
      <w:r w:rsidRPr="009226F2">
        <w:rPr>
          <w:spacing w:val="-5"/>
          <w:sz w:val="20"/>
          <w:szCs w:val="20"/>
        </w:rPr>
        <w:t xml:space="preserve"> </w:t>
      </w:r>
      <w:r w:rsidRPr="009226F2">
        <w:rPr>
          <w:sz w:val="20"/>
          <w:szCs w:val="20"/>
        </w:rPr>
        <w:t>or</w:t>
      </w:r>
      <w:r w:rsidRPr="009226F2">
        <w:rPr>
          <w:spacing w:val="-4"/>
          <w:sz w:val="20"/>
          <w:szCs w:val="20"/>
        </w:rPr>
        <w:t xml:space="preserve"> </w:t>
      </w:r>
      <w:r w:rsidRPr="009226F2">
        <w:rPr>
          <w:sz w:val="20"/>
          <w:szCs w:val="20"/>
        </w:rPr>
        <w:t>welding</w:t>
      </w:r>
      <w:r w:rsidRPr="009226F2">
        <w:rPr>
          <w:spacing w:val="-5"/>
          <w:sz w:val="20"/>
          <w:szCs w:val="20"/>
        </w:rPr>
        <w:t xml:space="preserve"> </w:t>
      </w:r>
      <w:r w:rsidRPr="009226F2">
        <w:rPr>
          <w:sz w:val="20"/>
          <w:szCs w:val="20"/>
        </w:rPr>
        <w:t>inspector</w:t>
      </w:r>
      <w:r w:rsidRPr="009226F2">
        <w:rPr>
          <w:spacing w:val="-5"/>
          <w:sz w:val="20"/>
          <w:szCs w:val="20"/>
        </w:rPr>
        <w:t xml:space="preserve"> </w:t>
      </w:r>
      <w:r w:rsidRPr="009226F2">
        <w:rPr>
          <w:sz w:val="20"/>
          <w:szCs w:val="20"/>
        </w:rPr>
        <w:t>certificate</w:t>
      </w:r>
      <w:r w:rsidRPr="009226F2">
        <w:rPr>
          <w:spacing w:val="-6"/>
          <w:sz w:val="20"/>
          <w:szCs w:val="20"/>
        </w:rPr>
        <w:t xml:space="preserve"> </w:t>
      </w:r>
      <w:r w:rsidRPr="009226F2">
        <w:rPr>
          <w:sz w:val="20"/>
          <w:szCs w:val="20"/>
        </w:rPr>
        <w:t>as</w:t>
      </w:r>
      <w:r w:rsidRPr="009226F2">
        <w:rPr>
          <w:spacing w:val="-5"/>
          <w:sz w:val="20"/>
          <w:szCs w:val="20"/>
        </w:rPr>
        <w:t xml:space="preserve"> </w:t>
      </w:r>
      <w:r w:rsidRPr="009226F2">
        <w:rPr>
          <w:sz w:val="20"/>
          <w:szCs w:val="20"/>
        </w:rPr>
        <w:t>issued</w:t>
      </w:r>
      <w:r w:rsidRPr="009226F2">
        <w:rPr>
          <w:spacing w:val="-5"/>
          <w:sz w:val="20"/>
          <w:szCs w:val="20"/>
        </w:rPr>
        <w:t xml:space="preserve"> </w:t>
      </w:r>
      <w:r w:rsidRPr="009226F2">
        <w:rPr>
          <w:sz w:val="20"/>
          <w:szCs w:val="20"/>
        </w:rPr>
        <w:t>by</w:t>
      </w:r>
      <w:r w:rsidRPr="009226F2">
        <w:rPr>
          <w:spacing w:val="-5"/>
          <w:sz w:val="20"/>
          <w:szCs w:val="20"/>
        </w:rPr>
        <w:t xml:space="preserve"> </w:t>
      </w:r>
      <w:r w:rsidRPr="009226F2">
        <w:rPr>
          <w:sz w:val="20"/>
          <w:szCs w:val="20"/>
        </w:rPr>
        <w:t>the</w:t>
      </w:r>
      <w:r w:rsidRPr="009226F2">
        <w:rPr>
          <w:spacing w:val="-6"/>
          <w:sz w:val="20"/>
          <w:szCs w:val="20"/>
        </w:rPr>
        <w:t xml:space="preserve"> </w:t>
      </w:r>
      <w:r w:rsidRPr="009226F2">
        <w:rPr>
          <w:sz w:val="20"/>
          <w:szCs w:val="20"/>
        </w:rPr>
        <w:t>American</w:t>
      </w:r>
      <w:r w:rsidRPr="009226F2">
        <w:rPr>
          <w:spacing w:val="-5"/>
          <w:sz w:val="20"/>
          <w:szCs w:val="20"/>
        </w:rPr>
        <w:t xml:space="preserve"> </w:t>
      </w:r>
      <w:r w:rsidRPr="009226F2">
        <w:rPr>
          <w:sz w:val="20"/>
          <w:szCs w:val="20"/>
        </w:rPr>
        <w:t>Welding</w:t>
      </w:r>
      <w:r w:rsidRPr="009226F2">
        <w:rPr>
          <w:spacing w:val="-5"/>
          <w:sz w:val="20"/>
          <w:szCs w:val="20"/>
        </w:rPr>
        <w:t xml:space="preserve"> </w:t>
      </w:r>
      <w:r w:rsidRPr="009226F2">
        <w:rPr>
          <w:sz w:val="20"/>
          <w:szCs w:val="20"/>
        </w:rPr>
        <w:t>Society (AWS) or the Southern African Institute of Welding</w:t>
      </w:r>
      <w:r w:rsidRPr="009226F2">
        <w:rPr>
          <w:spacing w:val="-17"/>
          <w:sz w:val="20"/>
          <w:szCs w:val="20"/>
        </w:rPr>
        <w:t xml:space="preserve"> </w:t>
      </w:r>
      <w:r w:rsidRPr="009226F2">
        <w:rPr>
          <w:sz w:val="20"/>
          <w:szCs w:val="20"/>
        </w:rPr>
        <w:t>(SAIW).</w:t>
      </w:r>
    </w:p>
    <w:p w14:paraId="618C5F2C" w14:textId="77777777" w:rsidR="008757C2" w:rsidRPr="000B546D" w:rsidRDefault="00C031E9" w:rsidP="00542211">
      <w:pPr>
        <w:pStyle w:val="ListParagraph"/>
        <w:numPr>
          <w:ilvl w:val="4"/>
          <w:numId w:val="35"/>
        </w:numPr>
        <w:spacing w:before="240" w:after="240"/>
        <w:ind w:left="1454"/>
        <w:rPr>
          <w:b/>
          <w:bCs/>
        </w:rPr>
      </w:pPr>
      <w:r w:rsidRPr="000B546D">
        <w:rPr>
          <w:b/>
          <w:bCs/>
        </w:rPr>
        <w:t>Lubrication</w:t>
      </w:r>
    </w:p>
    <w:p w14:paraId="612C1830" w14:textId="77777777" w:rsidR="008757C2" w:rsidRPr="009226F2" w:rsidRDefault="00C031E9">
      <w:pPr>
        <w:spacing w:line="261" w:lineRule="auto"/>
        <w:ind w:left="375" w:right="453"/>
        <w:jc w:val="both"/>
        <w:rPr>
          <w:sz w:val="20"/>
          <w:szCs w:val="20"/>
        </w:rPr>
      </w:pPr>
      <w:r w:rsidRPr="009226F2">
        <w:rPr>
          <w:sz w:val="20"/>
          <w:szCs w:val="20"/>
        </w:rPr>
        <w:t>Equipment shall be adequately lubricated by systems that require attention no more frequently than monthly during continuous operation. Lubrication systems shall not require attention during start-up or shutdown and shall not waste lubricants. Lubricants of the type recommended by the equipment manufacturer shall be provided</w:t>
      </w:r>
      <w:r w:rsidRPr="009226F2">
        <w:rPr>
          <w:spacing w:val="-10"/>
          <w:sz w:val="20"/>
          <w:szCs w:val="20"/>
        </w:rPr>
        <w:t xml:space="preserve"> </w:t>
      </w:r>
      <w:r w:rsidRPr="009226F2">
        <w:rPr>
          <w:sz w:val="20"/>
          <w:szCs w:val="20"/>
        </w:rPr>
        <w:t>in</w:t>
      </w:r>
      <w:r w:rsidRPr="009226F2">
        <w:rPr>
          <w:spacing w:val="-10"/>
          <w:sz w:val="20"/>
          <w:szCs w:val="20"/>
        </w:rPr>
        <w:t xml:space="preserve"> </w:t>
      </w:r>
      <w:r w:rsidRPr="009226F2">
        <w:rPr>
          <w:sz w:val="20"/>
          <w:szCs w:val="20"/>
        </w:rPr>
        <w:t>sufficient</w:t>
      </w:r>
      <w:r w:rsidRPr="009226F2">
        <w:rPr>
          <w:spacing w:val="-11"/>
          <w:sz w:val="20"/>
          <w:szCs w:val="20"/>
        </w:rPr>
        <w:t xml:space="preserve"> </w:t>
      </w:r>
      <w:r w:rsidRPr="009226F2">
        <w:rPr>
          <w:sz w:val="20"/>
          <w:szCs w:val="20"/>
        </w:rPr>
        <w:t>quantity</w:t>
      </w:r>
      <w:r w:rsidRPr="009226F2">
        <w:rPr>
          <w:spacing w:val="-10"/>
          <w:sz w:val="20"/>
          <w:szCs w:val="20"/>
        </w:rPr>
        <w:t xml:space="preserve"> </w:t>
      </w:r>
      <w:r w:rsidRPr="009226F2">
        <w:rPr>
          <w:sz w:val="20"/>
          <w:szCs w:val="20"/>
        </w:rPr>
        <w:t>to</w:t>
      </w:r>
      <w:r w:rsidRPr="009226F2">
        <w:rPr>
          <w:spacing w:val="-11"/>
          <w:sz w:val="20"/>
          <w:szCs w:val="20"/>
        </w:rPr>
        <w:t xml:space="preserve"> </w:t>
      </w:r>
      <w:r w:rsidRPr="009226F2">
        <w:rPr>
          <w:sz w:val="20"/>
          <w:szCs w:val="20"/>
        </w:rPr>
        <w:t>fill</w:t>
      </w:r>
      <w:r w:rsidRPr="009226F2">
        <w:rPr>
          <w:spacing w:val="-9"/>
          <w:sz w:val="20"/>
          <w:szCs w:val="20"/>
        </w:rPr>
        <w:t xml:space="preserve"> </w:t>
      </w:r>
      <w:r w:rsidRPr="009226F2">
        <w:rPr>
          <w:sz w:val="20"/>
          <w:szCs w:val="20"/>
        </w:rPr>
        <w:t>all</w:t>
      </w:r>
      <w:r w:rsidRPr="009226F2">
        <w:rPr>
          <w:spacing w:val="-11"/>
          <w:sz w:val="20"/>
          <w:szCs w:val="20"/>
        </w:rPr>
        <w:t xml:space="preserve"> </w:t>
      </w:r>
      <w:r w:rsidRPr="009226F2">
        <w:rPr>
          <w:sz w:val="20"/>
          <w:szCs w:val="20"/>
        </w:rPr>
        <w:t>lubricant</w:t>
      </w:r>
      <w:r w:rsidRPr="009226F2">
        <w:rPr>
          <w:spacing w:val="-11"/>
          <w:sz w:val="20"/>
          <w:szCs w:val="20"/>
        </w:rPr>
        <w:t xml:space="preserve"> </w:t>
      </w:r>
      <w:r w:rsidRPr="009226F2">
        <w:rPr>
          <w:sz w:val="20"/>
          <w:szCs w:val="20"/>
        </w:rPr>
        <w:t>reservoirs</w:t>
      </w:r>
      <w:r w:rsidRPr="009226F2">
        <w:rPr>
          <w:spacing w:val="-9"/>
          <w:sz w:val="20"/>
          <w:szCs w:val="20"/>
        </w:rPr>
        <w:t xml:space="preserve"> </w:t>
      </w:r>
      <w:r w:rsidRPr="009226F2">
        <w:rPr>
          <w:sz w:val="20"/>
          <w:szCs w:val="20"/>
        </w:rPr>
        <w:t>and</w:t>
      </w:r>
      <w:r w:rsidRPr="009226F2">
        <w:rPr>
          <w:spacing w:val="-11"/>
          <w:sz w:val="20"/>
          <w:szCs w:val="20"/>
        </w:rPr>
        <w:t xml:space="preserve"> </w:t>
      </w:r>
      <w:r w:rsidRPr="009226F2">
        <w:rPr>
          <w:sz w:val="20"/>
          <w:szCs w:val="20"/>
        </w:rPr>
        <w:t>to</w:t>
      </w:r>
      <w:r w:rsidRPr="009226F2">
        <w:rPr>
          <w:spacing w:val="-10"/>
          <w:sz w:val="20"/>
          <w:szCs w:val="20"/>
        </w:rPr>
        <w:t xml:space="preserve"> </w:t>
      </w:r>
      <w:r w:rsidRPr="009226F2">
        <w:rPr>
          <w:sz w:val="20"/>
          <w:szCs w:val="20"/>
        </w:rPr>
        <w:t>replace</w:t>
      </w:r>
      <w:r w:rsidRPr="009226F2">
        <w:rPr>
          <w:spacing w:val="-10"/>
          <w:sz w:val="20"/>
          <w:szCs w:val="20"/>
        </w:rPr>
        <w:t xml:space="preserve"> </w:t>
      </w:r>
      <w:r w:rsidRPr="009226F2">
        <w:rPr>
          <w:sz w:val="20"/>
          <w:szCs w:val="20"/>
        </w:rPr>
        <w:t>all</w:t>
      </w:r>
      <w:r w:rsidRPr="009226F2">
        <w:rPr>
          <w:spacing w:val="-11"/>
          <w:sz w:val="20"/>
          <w:szCs w:val="20"/>
        </w:rPr>
        <w:t xml:space="preserve"> </w:t>
      </w:r>
      <w:r w:rsidRPr="009226F2">
        <w:rPr>
          <w:sz w:val="20"/>
          <w:szCs w:val="20"/>
        </w:rPr>
        <w:t>consumption</w:t>
      </w:r>
      <w:r w:rsidRPr="009226F2">
        <w:rPr>
          <w:spacing w:val="-11"/>
          <w:sz w:val="20"/>
          <w:szCs w:val="20"/>
        </w:rPr>
        <w:t xml:space="preserve"> </w:t>
      </w:r>
      <w:r w:rsidRPr="009226F2">
        <w:rPr>
          <w:sz w:val="20"/>
          <w:szCs w:val="20"/>
        </w:rPr>
        <w:t>during</w:t>
      </w:r>
      <w:r w:rsidRPr="009226F2">
        <w:rPr>
          <w:spacing w:val="-11"/>
          <w:sz w:val="20"/>
          <w:szCs w:val="20"/>
        </w:rPr>
        <w:t xml:space="preserve"> </w:t>
      </w:r>
      <w:r w:rsidRPr="009226F2">
        <w:rPr>
          <w:sz w:val="20"/>
          <w:szCs w:val="20"/>
        </w:rPr>
        <w:t>testing,</w:t>
      </w:r>
      <w:r w:rsidRPr="009226F2">
        <w:rPr>
          <w:spacing w:val="-9"/>
          <w:sz w:val="20"/>
          <w:szCs w:val="20"/>
        </w:rPr>
        <w:t xml:space="preserve"> </w:t>
      </w:r>
      <w:r w:rsidRPr="009226F2">
        <w:rPr>
          <w:sz w:val="20"/>
          <w:szCs w:val="20"/>
        </w:rPr>
        <w:t>start- up, and operation prior to acceptance of equipment and one year of operation after Final Acceptance. The use of synthetic lubricants will not be</w:t>
      </w:r>
      <w:r w:rsidRPr="009226F2">
        <w:rPr>
          <w:spacing w:val="-5"/>
          <w:sz w:val="20"/>
          <w:szCs w:val="20"/>
        </w:rPr>
        <w:t xml:space="preserve"> </w:t>
      </w:r>
      <w:r w:rsidRPr="009226F2">
        <w:rPr>
          <w:sz w:val="20"/>
          <w:szCs w:val="20"/>
        </w:rPr>
        <w:t>acceptable.</w:t>
      </w:r>
    </w:p>
    <w:p w14:paraId="73A8D748" w14:textId="77777777" w:rsidR="008757C2" w:rsidRPr="009226F2" w:rsidRDefault="008757C2">
      <w:pPr>
        <w:spacing w:before="7"/>
        <w:rPr>
          <w:sz w:val="20"/>
          <w:szCs w:val="20"/>
        </w:rPr>
      </w:pPr>
    </w:p>
    <w:p w14:paraId="2F57C9F0" w14:textId="77777777" w:rsidR="008757C2" w:rsidRPr="009226F2" w:rsidRDefault="00C031E9">
      <w:pPr>
        <w:spacing w:line="261" w:lineRule="auto"/>
        <w:ind w:left="375" w:right="454"/>
        <w:jc w:val="both"/>
        <w:rPr>
          <w:sz w:val="20"/>
          <w:szCs w:val="20"/>
        </w:rPr>
      </w:pPr>
      <w:r w:rsidRPr="009226F2">
        <w:rPr>
          <w:sz w:val="20"/>
          <w:szCs w:val="20"/>
        </w:rPr>
        <w:t>Lubrication facilities shall be convenient and accessible. Lubrication of equipment shall not require removal of the equipment from its installed position or any dismantling of subassemblies. Oil drains and fill openings shall be at least 300 mm above working area and shall be easily accessible from the normal operating area or platform. Drains shall be extended from the equipment served where necessary to prevent leakage or spillage during oil changes, and shall allow for convenient collection of waste oil in containers from the normal operating area or platform without removing the unit from its normal installed position.</w:t>
      </w:r>
    </w:p>
    <w:p w14:paraId="55EABB80" w14:textId="77777777" w:rsidR="008757C2" w:rsidRPr="009226F2" w:rsidRDefault="008757C2">
      <w:pPr>
        <w:spacing w:before="6"/>
        <w:rPr>
          <w:sz w:val="20"/>
          <w:szCs w:val="20"/>
        </w:rPr>
      </w:pPr>
    </w:p>
    <w:p w14:paraId="292809FF" w14:textId="77777777" w:rsidR="008757C2" w:rsidRPr="009226F2" w:rsidRDefault="00C031E9">
      <w:pPr>
        <w:spacing w:line="261" w:lineRule="auto"/>
        <w:ind w:left="375" w:right="456"/>
        <w:jc w:val="both"/>
        <w:rPr>
          <w:sz w:val="20"/>
          <w:szCs w:val="20"/>
        </w:rPr>
      </w:pPr>
      <w:r w:rsidRPr="009226F2">
        <w:rPr>
          <w:sz w:val="20"/>
          <w:szCs w:val="20"/>
        </w:rPr>
        <w:t>Lubrication</w:t>
      </w:r>
      <w:r w:rsidRPr="009226F2">
        <w:rPr>
          <w:spacing w:val="-5"/>
          <w:sz w:val="20"/>
          <w:szCs w:val="20"/>
        </w:rPr>
        <w:t xml:space="preserve"> </w:t>
      </w:r>
      <w:r w:rsidRPr="009226F2">
        <w:rPr>
          <w:sz w:val="20"/>
          <w:szCs w:val="20"/>
        </w:rPr>
        <w:t>fittings</w:t>
      </w:r>
      <w:r w:rsidRPr="009226F2">
        <w:rPr>
          <w:spacing w:val="-4"/>
          <w:sz w:val="20"/>
          <w:szCs w:val="20"/>
        </w:rPr>
        <w:t xml:space="preserve"> </w:t>
      </w:r>
      <w:r w:rsidRPr="009226F2">
        <w:rPr>
          <w:sz w:val="20"/>
          <w:szCs w:val="20"/>
        </w:rPr>
        <w:t>for</w:t>
      </w:r>
      <w:r w:rsidRPr="009226F2">
        <w:rPr>
          <w:spacing w:val="-5"/>
          <w:sz w:val="20"/>
          <w:szCs w:val="20"/>
        </w:rPr>
        <w:t xml:space="preserve"> </w:t>
      </w:r>
      <w:r w:rsidRPr="009226F2">
        <w:rPr>
          <w:sz w:val="20"/>
          <w:szCs w:val="20"/>
        </w:rPr>
        <w:t>underwater</w:t>
      </w:r>
      <w:r w:rsidRPr="009226F2">
        <w:rPr>
          <w:spacing w:val="-4"/>
          <w:sz w:val="20"/>
          <w:szCs w:val="20"/>
        </w:rPr>
        <w:t xml:space="preserve"> </w:t>
      </w:r>
      <w:r w:rsidRPr="009226F2">
        <w:rPr>
          <w:sz w:val="20"/>
          <w:szCs w:val="20"/>
        </w:rPr>
        <w:t>bearings</w:t>
      </w:r>
      <w:r w:rsidRPr="009226F2">
        <w:rPr>
          <w:spacing w:val="-4"/>
          <w:sz w:val="20"/>
          <w:szCs w:val="20"/>
        </w:rPr>
        <w:t xml:space="preserve"> </w:t>
      </w:r>
      <w:r w:rsidRPr="009226F2">
        <w:rPr>
          <w:sz w:val="20"/>
          <w:szCs w:val="20"/>
        </w:rPr>
        <w:t>shall</w:t>
      </w:r>
      <w:r w:rsidRPr="009226F2">
        <w:rPr>
          <w:spacing w:val="-5"/>
          <w:sz w:val="20"/>
          <w:szCs w:val="20"/>
        </w:rPr>
        <w:t xml:space="preserve"> </w:t>
      </w:r>
      <w:r w:rsidRPr="009226F2">
        <w:rPr>
          <w:sz w:val="20"/>
          <w:szCs w:val="20"/>
        </w:rPr>
        <w:t>be</w:t>
      </w:r>
      <w:r w:rsidRPr="009226F2">
        <w:rPr>
          <w:spacing w:val="-6"/>
          <w:sz w:val="20"/>
          <w:szCs w:val="20"/>
        </w:rPr>
        <w:t xml:space="preserve"> </w:t>
      </w:r>
      <w:r w:rsidRPr="009226F2">
        <w:rPr>
          <w:sz w:val="20"/>
          <w:szCs w:val="20"/>
        </w:rPr>
        <w:t>routed</w:t>
      </w:r>
      <w:r w:rsidRPr="009226F2">
        <w:rPr>
          <w:spacing w:val="-4"/>
          <w:sz w:val="20"/>
          <w:szCs w:val="20"/>
        </w:rPr>
        <w:t xml:space="preserve"> </w:t>
      </w:r>
      <w:r w:rsidRPr="009226F2">
        <w:rPr>
          <w:sz w:val="20"/>
          <w:szCs w:val="20"/>
        </w:rPr>
        <w:t>above</w:t>
      </w:r>
      <w:r w:rsidRPr="009226F2">
        <w:rPr>
          <w:spacing w:val="-5"/>
          <w:sz w:val="20"/>
          <w:szCs w:val="20"/>
        </w:rPr>
        <w:t xml:space="preserve"> </w:t>
      </w:r>
      <w:r w:rsidRPr="009226F2">
        <w:rPr>
          <w:sz w:val="20"/>
          <w:szCs w:val="20"/>
        </w:rPr>
        <w:t>the</w:t>
      </w:r>
      <w:r w:rsidRPr="009226F2">
        <w:rPr>
          <w:spacing w:val="-5"/>
          <w:sz w:val="20"/>
          <w:szCs w:val="20"/>
        </w:rPr>
        <w:t xml:space="preserve"> </w:t>
      </w:r>
      <w:r w:rsidRPr="009226F2">
        <w:rPr>
          <w:sz w:val="20"/>
          <w:szCs w:val="20"/>
        </w:rPr>
        <w:t>surface</w:t>
      </w:r>
      <w:r w:rsidRPr="009226F2">
        <w:rPr>
          <w:spacing w:val="-4"/>
          <w:sz w:val="20"/>
          <w:szCs w:val="20"/>
        </w:rPr>
        <w:t xml:space="preserve"> </w:t>
      </w:r>
      <w:r w:rsidRPr="009226F2">
        <w:rPr>
          <w:sz w:val="20"/>
          <w:szCs w:val="20"/>
        </w:rPr>
        <w:t>of</w:t>
      </w:r>
      <w:r w:rsidRPr="009226F2">
        <w:rPr>
          <w:spacing w:val="-4"/>
          <w:sz w:val="20"/>
          <w:szCs w:val="20"/>
        </w:rPr>
        <w:t xml:space="preserve"> </w:t>
      </w:r>
      <w:r w:rsidRPr="009226F2">
        <w:rPr>
          <w:sz w:val="20"/>
          <w:szCs w:val="20"/>
        </w:rPr>
        <w:t>the</w:t>
      </w:r>
      <w:r w:rsidRPr="009226F2">
        <w:rPr>
          <w:spacing w:val="-3"/>
          <w:sz w:val="20"/>
          <w:szCs w:val="20"/>
        </w:rPr>
        <w:t xml:space="preserve"> </w:t>
      </w:r>
      <w:r w:rsidRPr="009226F2">
        <w:rPr>
          <w:sz w:val="20"/>
          <w:szCs w:val="20"/>
        </w:rPr>
        <w:t>water</w:t>
      </w:r>
      <w:r w:rsidRPr="009226F2">
        <w:rPr>
          <w:spacing w:val="-4"/>
          <w:sz w:val="20"/>
          <w:szCs w:val="20"/>
        </w:rPr>
        <w:t xml:space="preserve"> </w:t>
      </w:r>
      <w:r w:rsidRPr="009226F2">
        <w:rPr>
          <w:sz w:val="20"/>
          <w:szCs w:val="20"/>
        </w:rPr>
        <w:t>with</w:t>
      </w:r>
      <w:r w:rsidRPr="009226F2">
        <w:rPr>
          <w:spacing w:val="-5"/>
          <w:sz w:val="20"/>
          <w:szCs w:val="20"/>
        </w:rPr>
        <w:t xml:space="preserve"> </w:t>
      </w:r>
      <w:r w:rsidRPr="009226F2">
        <w:rPr>
          <w:sz w:val="20"/>
          <w:szCs w:val="20"/>
        </w:rPr>
        <w:t>at</w:t>
      </w:r>
      <w:r w:rsidRPr="009226F2">
        <w:rPr>
          <w:spacing w:val="-5"/>
          <w:sz w:val="20"/>
          <w:szCs w:val="20"/>
        </w:rPr>
        <w:t xml:space="preserve"> </w:t>
      </w:r>
      <w:r w:rsidRPr="009226F2">
        <w:rPr>
          <w:sz w:val="20"/>
          <w:szCs w:val="20"/>
        </w:rPr>
        <w:t>least</w:t>
      </w:r>
      <w:r w:rsidRPr="009226F2">
        <w:rPr>
          <w:spacing w:val="-5"/>
          <w:sz w:val="20"/>
          <w:szCs w:val="20"/>
        </w:rPr>
        <w:t xml:space="preserve"> </w:t>
      </w:r>
      <w:r w:rsidRPr="009226F2">
        <w:rPr>
          <w:sz w:val="20"/>
          <w:szCs w:val="20"/>
        </w:rPr>
        <w:t>8</w:t>
      </w:r>
      <w:r w:rsidRPr="009226F2">
        <w:rPr>
          <w:spacing w:val="-5"/>
          <w:sz w:val="20"/>
          <w:szCs w:val="20"/>
        </w:rPr>
        <w:t xml:space="preserve"> </w:t>
      </w:r>
      <w:r w:rsidRPr="009226F2">
        <w:rPr>
          <w:sz w:val="20"/>
          <w:szCs w:val="20"/>
        </w:rPr>
        <w:t>mm diameter 316 L stainless steel tubing and mounted on the edge of the structure above. Fittings shall be compression type. Lubrication fittings shall be mounted together wherever possible using factory-mounted multiple fitting</w:t>
      </w:r>
      <w:r w:rsidRPr="009226F2">
        <w:rPr>
          <w:spacing w:val="-2"/>
          <w:sz w:val="20"/>
          <w:szCs w:val="20"/>
        </w:rPr>
        <w:t xml:space="preserve"> </w:t>
      </w:r>
      <w:r w:rsidRPr="009226F2">
        <w:rPr>
          <w:sz w:val="20"/>
          <w:szCs w:val="20"/>
        </w:rPr>
        <w:t>assemblies.</w:t>
      </w:r>
    </w:p>
    <w:p w14:paraId="00145614" w14:textId="77777777" w:rsidR="008757C2" w:rsidRPr="009226F2" w:rsidRDefault="008757C2">
      <w:pPr>
        <w:spacing w:before="8"/>
        <w:rPr>
          <w:sz w:val="20"/>
          <w:szCs w:val="20"/>
        </w:rPr>
      </w:pPr>
    </w:p>
    <w:p w14:paraId="2736F9F6" w14:textId="77777777" w:rsidR="008757C2" w:rsidRPr="009226F2" w:rsidRDefault="00C031E9">
      <w:pPr>
        <w:spacing w:line="261" w:lineRule="auto"/>
        <w:ind w:left="375" w:right="455"/>
        <w:jc w:val="both"/>
        <w:rPr>
          <w:sz w:val="20"/>
          <w:szCs w:val="20"/>
        </w:rPr>
      </w:pPr>
      <w:r w:rsidRPr="009226F2">
        <w:rPr>
          <w:sz w:val="20"/>
          <w:szCs w:val="20"/>
        </w:rPr>
        <w:t>Grease lubrication is preferred and all greasing points must be easily accessible. Equipment with multiple greasing points shall be provided with grease lines which are piped, separately, to a single easily accessible position. In cases in which motorised lubrication is provided to more than one destination, a distributor shall be provided. The distributor shall be a positive displacement device which ensures equal, successive lubrication to all destinations. Pipework for grease distribution shall be of stainless steel or non-ferrous metal.</w:t>
      </w:r>
    </w:p>
    <w:p w14:paraId="03200ACB" w14:textId="77777777" w:rsidR="008757C2" w:rsidRPr="009226F2" w:rsidRDefault="008757C2">
      <w:pPr>
        <w:spacing w:before="8"/>
        <w:rPr>
          <w:sz w:val="20"/>
          <w:szCs w:val="20"/>
        </w:rPr>
      </w:pPr>
    </w:p>
    <w:p w14:paraId="7F4AC63D" w14:textId="77777777" w:rsidR="008757C2" w:rsidRPr="009226F2" w:rsidRDefault="00C031E9">
      <w:pPr>
        <w:spacing w:line="261" w:lineRule="auto"/>
        <w:ind w:left="375" w:right="455"/>
        <w:jc w:val="both"/>
        <w:rPr>
          <w:sz w:val="20"/>
          <w:szCs w:val="20"/>
        </w:rPr>
      </w:pPr>
      <w:r w:rsidRPr="009226F2">
        <w:rPr>
          <w:sz w:val="20"/>
          <w:szCs w:val="20"/>
        </w:rPr>
        <w:t>In the case of oil lubrication level indicators shall be fitted for visual checking. Drain cocks, including 316 SS fittings where necessary to permit convenient draining, and plugged at the end, shall be provided for oil reservoirs exceeding 1,5 litre capacity. Drains shall be from the lowest point and siphon type drains are unacceptable. Lubrication systems shall be designed to exclude dirt and moisture. Air vents on the oil reservoir shall contain an air filter.</w:t>
      </w:r>
    </w:p>
    <w:p w14:paraId="72A410B7" w14:textId="77777777" w:rsidR="008757C2" w:rsidRPr="000B546D" w:rsidRDefault="00C031E9" w:rsidP="00542211">
      <w:pPr>
        <w:pStyle w:val="ListParagraph"/>
        <w:numPr>
          <w:ilvl w:val="4"/>
          <w:numId w:val="35"/>
        </w:numPr>
        <w:spacing w:before="240" w:after="240"/>
        <w:ind w:left="1454"/>
        <w:rPr>
          <w:b/>
          <w:bCs/>
        </w:rPr>
      </w:pPr>
      <w:r w:rsidRPr="000B546D">
        <w:rPr>
          <w:b/>
          <w:bCs/>
        </w:rPr>
        <w:t>Fasteners</w:t>
      </w:r>
    </w:p>
    <w:p w14:paraId="1B22254F" w14:textId="77777777" w:rsidR="008757C2" w:rsidRPr="009226F2" w:rsidRDefault="00C031E9">
      <w:pPr>
        <w:spacing w:before="121" w:line="261" w:lineRule="auto"/>
        <w:ind w:left="375" w:right="456"/>
        <w:jc w:val="both"/>
        <w:rPr>
          <w:sz w:val="20"/>
          <w:szCs w:val="20"/>
        </w:rPr>
      </w:pPr>
      <w:r w:rsidRPr="009226F2">
        <w:rPr>
          <w:sz w:val="20"/>
          <w:szCs w:val="20"/>
        </w:rPr>
        <w:t>Bolts and nuts shall be hexagon head type complying with SANS 1700 with threads of the coarse pitch series.</w:t>
      </w:r>
      <w:r w:rsidRPr="009226F2">
        <w:rPr>
          <w:sz w:val="20"/>
          <w:szCs w:val="20"/>
        </w:rPr>
        <w:tab/>
        <w:t>Allen head screws of any type shall not be used. All fasteners M12 and smaller shall be manufactured</w:t>
      </w:r>
      <w:r w:rsidRPr="009226F2">
        <w:rPr>
          <w:spacing w:val="-6"/>
          <w:sz w:val="20"/>
          <w:szCs w:val="20"/>
        </w:rPr>
        <w:t xml:space="preserve"> </w:t>
      </w:r>
      <w:r w:rsidRPr="009226F2">
        <w:rPr>
          <w:sz w:val="20"/>
          <w:szCs w:val="20"/>
        </w:rPr>
        <w:t>of</w:t>
      </w:r>
      <w:r w:rsidRPr="009226F2">
        <w:rPr>
          <w:spacing w:val="-6"/>
          <w:sz w:val="20"/>
          <w:szCs w:val="20"/>
        </w:rPr>
        <w:t xml:space="preserve"> </w:t>
      </w:r>
      <w:r w:rsidRPr="009226F2">
        <w:rPr>
          <w:sz w:val="20"/>
          <w:szCs w:val="20"/>
        </w:rPr>
        <w:t>grade</w:t>
      </w:r>
      <w:r w:rsidRPr="009226F2">
        <w:rPr>
          <w:spacing w:val="-6"/>
          <w:sz w:val="20"/>
          <w:szCs w:val="20"/>
        </w:rPr>
        <w:t xml:space="preserve"> </w:t>
      </w:r>
      <w:r w:rsidRPr="009226F2">
        <w:rPr>
          <w:sz w:val="20"/>
          <w:szCs w:val="20"/>
        </w:rPr>
        <w:t>316</w:t>
      </w:r>
      <w:r w:rsidRPr="009226F2">
        <w:rPr>
          <w:spacing w:val="-5"/>
          <w:sz w:val="20"/>
          <w:szCs w:val="20"/>
        </w:rPr>
        <w:t xml:space="preserve"> </w:t>
      </w:r>
      <w:r w:rsidRPr="009226F2">
        <w:rPr>
          <w:sz w:val="20"/>
          <w:szCs w:val="20"/>
        </w:rPr>
        <w:t>stainless</w:t>
      </w:r>
      <w:r w:rsidRPr="009226F2">
        <w:rPr>
          <w:spacing w:val="-5"/>
          <w:sz w:val="20"/>
          <w:szCs w:val="20"/>
        </w:rPr>
        <w:t xml:space="preserve"> </w:t>
      </w:r>
      <w:r w:rsidRPr="009226F2">
        <w:rPr>
          <w:sz w:val="20"/>
          <w:szCs w:val="20"/>
        </w:rPr>
        <w:t>steel.</w:t>
      </w:r>
      <w:r w:rsidRPr="009226F2">
        <w:rPr>
          <w:spacing w:val="-4"/>
          <w:sz w:val="20"/>
          <w:szCs w:val="20"/>
        </w:rPr>
        <w:t xml:space="preserve"> </w:t>
      </w:r>
      <w:r w:rsidRPr="009226F2">
        <w:rPr>
          <w:sz w:val="20"/>
          <w:szCs w:val="20"/>
        </w:rPr>
        <w:t>All</w:t>
      </w:r>
      <w:r w:rsidRPr="009226F2">
        <w:rPr>
          <w:spacing w:val="-6"/>
          <w:sz w:val="20"/>
          <w:szCs w:val="20"/>
        </w:rPr>
        <w:t xml:space="preserve"> </w:t>
      </w:r>
      <w:r w:rsidRPr="009226F2">
        <w:rPr>
          <w:sz w:val="20"/>
          <w:szCs w:val="20"/>
        </w:rPr>
        <w:t>fasteners</w:t>
      </w:r>
      <w:r w:rsidRPr="009226F2">
        <w:rPr>
          <w:spacing w:val="-5"/>
          <w:sz w:val="20"/>
          <w:szCs w:val="20"/>
        </w:rPr>
        <w:t xml:space="preserve"> </w:t>
      </w:r>
      <w:r w:rsidRPr="009226F2">
        <w:rPr>
          <w:sz w:val="20"/>
          <w:szCs w:val="20"/>
        </w:rPr>
        <w:t>in</w:t>
      </w:r>
      <w:r w:rsidRPr="009226F2">
        <w:rPr>
          <w:spacing w:val="-6"/>
          <w:sz w:val="20"/>
          <w:szCs w:val="20"/>
        </w:rPr>
        <w:t xml:space="preserve"> </w:t>
      </w:r>
      <w:r w:rsidRPr="009226F2">
        <w:rPr>
          <w:sz w:val="20"/>
          <w:szCs w:val="20"/>
        </w:rPr>
        <w:t>corrosive</w:t>
      </w:r>
      <w:r w:rsidRPr="009226F2">
        <w:rPr>
          <w:spacing w:val="-6"/>
          <w:sz w:val="20"/>
          <w:szCs w:val="20"/>
        </w:rPr>
        <w:t xml:space="preserve"> </w:t>
      </w:r>
      <w:r w:rsidRPr="009226F2">
        <w:rPr>
          <w:sz w:val="20"/>
          <w:szCs w:val="20"/>
        </w:rPr>
        <w:t>areas</w:t>
      </w:r>
      <w:r w:rsidRPr="009226F2">
        <w:rPr>
          <w:spacing w:val="-5"/>
          <w:sz w:val="20"/>
          <w:szCs w:val="20"/>
        </w:rPr>
        <w:t xml:space="preserve"> </w:t>
      </w:r>
      <w:r w:rsidRPr="009226F2">
        <w:rPr>
          <w:sz w:val="20"/>
          <w:szCs w:val="20"/>
        </w:rPr>
        <w:t>shall</w:t>
      </w:r>
      <w:r w:rsidRPr="009226F2">
        <w:rPr>
          <w:spacing w:val="-5"/>
          <w:sz w:val="20"/>
          <w:szCs w:val="20"/>
        </w:rPr>
        <w:t xml:space="preserve"> </w:t>
      </w:r>
      <w:r w:rsidRPr="009226F2">
        <w:rPr>
          <w:sz w:val="20"/>
          <w:szCs w:val="20"/>
        </w:rPr>
        <w:t>be</w:t>
      </w:r>
      <w:r w:rsidRPr="009226F2">
        <w:rPr>
          <w:spacing w:val="-6"/>
          <w:sz w:val="20"/>
          <w:szCs w:val="20"/>
        </w:rPr>
        <w:t xml:space="preserve"> </w:t>
      </w:r>
      <w:r w:rsidRPr="009226F2">
        <w:rPr>
          <w:sz w:val="20"/>
          <w:szCs w:val="20"/>
        </w:rPr>
        <w:t>manufactured</w:t>
      </w:r>
      <w:r w:rsidRPr="009226F2">
        <w:rPr>
          <w:spacing w:val="-6"/>
          <w:sz w:val="20"/>
          <w:szCs w:val="20"/>
        </w:rPr>
        <w:t xml:space="preserve"> </w:t>
      </w:r>
      <w:r w:rsidRPr="009226F2">
        <w:rPr>
          <w:sz w:val="20"/>
          <w:szCs w:val="20"/>
        </w:rPr>
        <w:t>of</w:t>
      </w:r>
      <w:r w:rsidRPr="009226F2">
        <w:rPr>
          <w:spacing w:val="-6"/>
          <w:sz w:val="20"/>
          <w:szCs w:val="20"/>
        </w:rPr>
        <w:t xml:space="preserve"> </w:t>
      </w:r>
      <w:r w:rsidRPr="009226F2">
        <w:rPr>
          <w:sz w:val="20"/>
          <w:szCs w:val="20"/>
        </w:rPr>
        <w:t>316</w:t>
      </w:r>
      <w:r w:rsidRPr="009226F2">
        <w:rPr>
          <w:spacing w:val="-9"/>
          <w:sz w:val="20"/>
          <w:szCs w:val="20"/>
        </w:rPr>
        <w:t xml:space="preserve"> </w:t>
      </w:r>
      <w:r w:rsidRPr="009226F2">
        <w:rPr>
          <w:sz w:val="20"/>
          <w:szCs w:val="20"/>
        </w:rPr>
        <w:t>SS. Corrosive areas shall be taken to include any moist or wet area such as in and above settling tanks, in or in the vicinity of open channels, where a continuous spray can be expected and all internal and external areas in the vicinity of the inlet works of a wastewater treatment works. All fasteners embedded in brick, concrete or soil shall also be of 316 SS. Fasteners larger than M12 which are in non-corrosive areas shall, except when specified otherwise, be hot-dip galvanized. Where high tensile bolts are required by the design, they shall be hot-dip galvanized and painted. The bolt holes and crevices shall be filled and sealed prior to painting. Fastener material shall always be of equal or better corrosion resistance than the items being fastened, e.g. 316 stainless steel bolts must be used to fasten together 316 stainless steel fabrications or flanges. Washers of similar material to the bolts shall be provided under each nut and setscrew head. Multiple washers or shims shall not be used. Spring washers or other approved locking arrangement shall be used on all fasteners subject to vibration. Before assembly, threads shall be treated with a nickel based, anti-seize/corrosion protection compound. The thread shall be treated in the area under the final position</w:t>
      </w:r>
      <w:r w:rsidRPr="009226F2">
        <w:rPr>
          <w:spacing w:val="-22"/>
          <w:sz w:val="20"/>
          <w:szCs w:val="20"/>
        </w:rPr>
        <w:t xml:space="preserve"> </w:t>
      </w:r>
      <w:r w:rsidRPr="009226F2">
        <w:rPr>
          <w:sz w:val="20"/>
          <w:szCs w:val="20"/>
        </w:rPr>
        <w:t>of</w:t>
      </w:r>
      <w:r w:rsidR="00D734DE" w:rsidRPr="009226F2">
        <w:rPr>
          <w:sz w:val="20"/>
          <w:szCs w:val="20"/>
        </w:rPr>
        <w:t xml:space="preserve"> </w:t>
      </w:r>
      <w:r w:rsidRPr="009226F2">
        <w:rPr>
          <w:sz w:val="20"/>
          <w:szCs w:val="20"/>
        </w:rPr>
        <w:t>the nut. Compound on the exposed thread shall be cleaned off after installation. If it is found during inspection that compound has not been applied, the Contractor shall disassemble all fasteners and comply with this requirement.</w:t>
      </w:r>
    </w:p>
    <w:p w14:paraId="07FDFFAD" w14:textId="77777777" w:rsidR="008757C2" w:rsidRPr="009226F2" w:rsidRDefault="008757C2">
      <w:pPr>
        <w:spacing w:before="7"/>
        <w:rPr>
          <w:sz w:val="20"/>
          <w:szCs w:val="20"/>
        </w:rPr>
      </w:pPr>
    </w:p>
    <w:p w14:paraId="36463743" w14:textId="77777777" w:rsidR="008757C2" w:rsidRPr="009226F2" w:rsidRDefault="00C031E9">
      <w:pPr>
        <w:spacing w:line="261" w:lineRule="auto"/>
        <w:ind w:left="375" w:right="456"/>
        <w:jc w:val="both"/>
        <w:rPr>
          <w:sz w:val="20"/>
          <w:szCs w:val="20"/>
        </w:rPr>
      </w:pPr>
      <w:r w:rsidRPr="009226F2">
        <w:rPr>
          <w:sz w:val="20"/>
          <w:szCs w:val="20"/>
        </w:rPr>
        <w:t>Bolt threads shall project between 1 and 6 mm from the head of the nuts when fixed. Longer projections will only be allowed if the Contractor can show that bolts of a more suitable length are not manufactured. After installation the exposed surfaces of bolts not made of 316 stainless steel shall be coated as for the items being fastened.</w:t>
      </w:r>
    </w:p>
    <w:p w14:paraId="3EC2CDA5" w14:textId="77777777" w:rsidR="008757C2" w:rsidRPr="009226F2" w:rsidRDefault="008757C2">
      <w:pPr>
        <w:spacing w:before="8"/>
        <w:rPr>
          <w:sz w:val="20"/>
          <w:szCs w:val="20"/>
        </w:rPr>
      </w:pPr>
    </w:p>
    <w:p w14:paraId="525817A5" w14:textId="77777777" w:rsidR="008757C2" w:rsidRPr="009226F2" w:rsidRDefault="00C031E9">
      <w:pPr>
        <w:spacing w:line="261" w:lineRule="auto"/>
        <w:ind w:left="375" w:right="457"/>
        <w:jc w:val="both"/>
        <w:rPr>
          <w:sz w:val="20"/>
          <w:szCs w:val="20"/>
        </w:rPr>
      </w:pPr>
      <w:r w:rsidRPr="009226F2">
        <w:rPr>
          <w:sz w:val="20"/>
          <w:szCs w:val="20"/>
        </w:rPr>
        <w:t>All anchor fasteners shall be of grade 316 stainless steel. Anchor fasteners for water retaining structures and for brickwork shall be of the chemical anchor fastening type. Anchor fasteners for other applications may be of the expanding type or chemical anchor type.</w:t>
      </w:r>
    </w:p>
    <w:p w14:paraId="188FF394" w14:textId="77777777" w:rsidR="008757C2" w:rsidRPr="009226F2" w:rsidRDefault="008757C2">
      <w:pPr>
        <w:spacing w:before="7"/>
        <w:rPr>
          <w:sz w:val="20"/>
          <w:szCs w:val="20"/>
        </w:rPr>
      </w:pPr>
    </w:p>
    <w:p w14:paraId="6580380D" w14:textId="77777777" w:rsidR="008757C2" w:rsidRPr="009226F2" w:rsidRDefault="00C031E9">
      <w:pPr>
        <w:spacing w:line="261" w:lineRule="auto"/>
        <w:ind w:left="375" w:right="455"/>
        <w:jc w:val="both"/>
        <w:rPr>
          <w:sz w:val="20"/>
          <w:szCs w:val="20"/>
        </w:rPr>
      </w:pPr>
      <w:r w:rsidRPr="009226F2">
        <w:rPr>
          <w:sz w:val="20"/>
          <w:szCs w:val="20"/>
        </w:rPr>
        <w:t>Grade 316 stainless steel stud bolts shall be supplied and grouted into pockets in the concrete structure. A suitable epoxy anchor grout for use in submerged conditions is to be used and pre-approved by the engineer.</w:t>
      </w:r>
    </w:p>
    <w:p w14:paraId="02F328E9" w14:textId="77777777" w:rsidR="008757C2" w:rsidRPr="009226F2" w:rsidRDefault="008757C2">
      <w:pPr>
        <w:spacing w:before="8"/>
        <w:rPr>
          <w:sz w:val="20"/>
          <w:szCs w:val="20"/>
        </w:rPr>
      </w:pPr>
    </w:p>
    <w:p w14:paraId="4575327C" w14:textId="77777777" w:rsidR="008757C2" w:rsidRPr="009226F2" w:rsidRDefault="00C031E9">
      <w:pPr>
        <w:spacing w:line="261" w:lineRule="auto"/>
        <w:ind w:left="375" w:right="457"/>
        <w:jc w:val="both"/>
        <w:rPr>
          <w:sz w:val="20"/>
          <w:szCs w:val="20"/>
        </w:rPr>
      </w:pPr>
      <w:r w:rsidRPr="009226F2">
        <w:rPr>
          <w:sz w:val="20"/>
          <w:szCs w:val="20"/>
        </w:rPr>
        <w:t>Where machinery is anchored by studs or bolts which extend through the supporting structure and is therefore fastened down with the use of nuts from both sides, these, together with associated washers and brackets, shall also be of grade 316 stainless steel. All threads shall be coated with an approved nickel-based, anti-seize/corrosion protection compound before assembly.</w:t>
      </w:r>
    </w:p>
    <w:p w14:paraId="3C1E8F99" w14:textId="77777777" w:rsidR="008757C2" w:rsidRPr="009226F2" w:rsidRDefault="008757C2">
      <w:pPr>
        <w:spacing w:before="7"/>
        <w:rPr>
          <w:sz w:val="20"/>
          <w:szCs w:val="20"/>
        </w:rPr>
      </w:pPr>
    </w:p>
    <w:p w14:paraId="7B77B52C" w14:textId="77777777" w:rsidR="008757C2" w:rsidRPr="009226F2" w:rsidRDefault="00C031E9">
      <w:pPr>
        <w:spacing w:line="261" w:lineRule="auto"/>
        <w:ind w:left="375" w:right="454"/>
        <w:jc w:val="both"/>
        <w:rPr>
          <w:sz w:val="20"/>
          <w:szCs w:val="20"/>
        </w:rPr>
      </w:pPr>
      <w:r w:rsidRPr="009226F2">
        <w:rPr>
          <w:sz w:val="20"/>
          <w:szCs w:val="20"/>
        </w:rPr>
        <w:t>Both direct-coupled and belt-driven machines shall be mounted with their drivers on common cast iron or fabricated</w:t>
      </w:r>
      <w:r w:rsidRPr="009226F2">
        <w:rPr>
          <w:spacing w:val="-10"/>
          <w:sz w:val="20"/>
          <w:szCs w:val="20"/>
        </w:rPr>
        <w:t xml:space="preserve"> </w:t>
      </w:r>
      <w:r w:rsidRPr="009226F2">
        <w:rPr>
          <w:sz w:val="20"/>
          <w:szCs w:val="20"/>
        </w:rPr>
        <w:t>steel</w:t>
      </w:r>
      <w:r w:rsidRPr="009226F2">
        <w:rPr>
          <w:spacing w:val="-9"/>
          <w:sz w:val="20"/>
          <w:szCs w:val="20"/>
        </w:rPr>
        <w:t xml:space="preserve"> </w:t>
      </w:r>
      <w:r w:rsidRPr="009226F2">
        <w:rPr>
          <w:sz w:val="20"/>
          <w:szCs w:val="20"/>
        </w:rPr>
        <w:t>baseplates</w:t>
      </w:r>
      <w:r w:rsidRPr="009226F2">
        <w:rPr>
          <w:spacing w:val="-9"/>
          <w:sz w:val="20"/>
          <w:szCs w:val="20"/>
        </w:rPr>
        <w:t xml:space="preserve"> </w:t>
      </w:r>
      <w:r w:rsidRPr="009226F2">
        <w:rPr>
          <w:sz w:val="20"/>
          <w:szCs w:val="20"/>
        </w:rPr>
        <w:t>of</w:t>
      </w:r>
      <w:r w:rsidRPr="009226F2">
        <w:rPr>
          <w:spacing w:val="-9"/>
          <w:sz w:val="20"/>
          <w:szCs w:val="20"/>
        </w:rPr>
        <w:t xml:space="preserve"> </w:t>
      </w:r>
      <w:r w:rsidRPr="009226F2">
        <w:rPr>
          <w:sz w:val="20"/>
          <w:szCs w:val="20"/>
        </w:rPr>
        <w:t>rigid</w:t>
      </w:r>
      <w:r w:rsidRPr="009226F2">
        <w:rPr>
          <w:spacing w:val="-9"/>
          <w:sz w:val="20"/>
          <w:szCs w:val="20"/>
        </w:rPr>
        <w:t xml:space="preserve"> </w:t>
      </w:r>
      <w:r w:rsidRPr="009226F2">
        <w:rPr>
          <w:sz w:val="20"/>
          <w:szCs w:val="20"/>
        </w:rPr>
        <w:t>construction.</w:t>
      </w:r>
      <w:r w:rsidRPr="009226F2">
        <w:rPr>
          <w:spacing w:val="33"/>
          <w:sz w:val="20"/>
          <w:szCs w:val="20"/>
        </w:rPr>
        <w:t xml:space="preserve"> </w:t>
      </w:r>
      <w:r w:rsidRPr="009226F2">
        <w:rPr>
          <w:sz w:val="20"/>
          <w:szCs w:val="20"/>
        </w:rPr>
        <w:t>Steel</w:t>
      </w:r>
      <w:r w:rsidRPr="009226F2">
        <w:rPr>
          <w:spacing w:val="-9"/>
          <w:sz w:val="20"/>
          <w:szCs w:val="20"/>
        </w:rPr>
        <w:t xml:space="preserve"> </w:t>
      </w:r>
      <w:r w:rsidRPr="009226F2">
        <w:rPr>
          <w:sz w:val="20"/>
          <w:szCs w:val="20"/>
        </w:rPr>
        <w:t>baseplates</w:t>
      </w:r>
      <w:r w:rsidRPr="009226F2">
        <w:rPr>
          <w:spacing w:val="-9"/>
          <w:sz w:val="20"/>
          <w:szCs w:val="20"/>
        </w:rPr>
        <w:t xml:space="preserve"> </w:t>
      </w:r>
      <w:r w:rsidRPr="009226F2">
        <w:rPr>
          <w:sz w:val="20"/>
          <w:szCs w:val="20"/>
        </w:rPr>
        <w:t>shall</w:t>
      </w:r>
      <w:r w:rsidRPr="009226F2">
        <w:rPr>
          <w:spacing w:val="-9"/>
          <w:sz w:val="20"/>
          <w:szCs w:val="20"/>
        </w:rPr>
        <w:t xml:space="preserve"> </w:t>
      </w:r>
      <w:r w:rsidRPr="009226F2">
        <w:rPr>
          <w:sz w:val="20"/>
          <w:szCs w:val="20"/>
        </w:rPr>
        <w:t>be</w:t>
      </w:r>
      <w:r w:rsidRPr="009226F2">
        <w:rPr>
          <w:spacing w:val="-10"/>
          <w:sz w:val="20"/>
          <w:szCs w:val="20"/>
        </w:rPr>
        <w:t xml:space="preserve"> </w:t>
      </w:r>
      <w:r w:rsidRPr="009226F2">
        <w:rPr>
          <w:sz w:val="20"/>
          <w:szCs w:val="20"/>
        </w:rPr>
        <w:t>hot-dip</w:t>
      </w:r>
      <w:r w:rsidRPr="009226F2">
        <w:rPr>
          <w:spacing w:val="-11"/>
          <w:sz w:val="20"/>
          <w:szCs w:val="20"/>
        </w:rPr>
        <w:t xml:space="preserve"> </w:t>
      </w:r>
      <w:r w:rsidRPr="009226F2">
        <w:rPr>
          <w:sz w:val="20"/>
          <w:szCs w:val="20"/>
        </w:rPr>
        <w:t>galvanized.</w:t>
      </w:r>
      <w:r w:rsidRPr="009226F2">
        <w:rPr>
          <w:spacing w:val="-9"/>
          <w:sz w:val="20"/>
          <w:szCs w:val="20"/>
        </w:rPr>
        <w:t xml:space="preserve"> </w:t>
      </w:r>
      <w:r w:rsidRPr="009226F2">
        <w:rPr>
          <w:sz w:val="20"/>
          <w:szCs w:val="20"/>
        </w:rPr>
        <w:t>The</w:t>
      </w:r>
      <w:r w:rsidRPr="009226F2">
        <w:rPr>
          <w:spacing w:val="-9"/>
          <w:sz w:val="20"/>
          <w:szCs w:val="20"/>
        </w:rPr>
        <w:t xml:space="preserve"> </w:t>
      </w:r>
      <w:r w:rsidRPr="009226F2">
        <w:rPr>
          <w:sz w:val="20"/>
          <w:szCs w:val="20"/>
        </w:rPr>
        <w:t>baseplate shall incorporate machined mounting pads at the support and fixing positions of each item of plant and equipment to be mounted on the baseplate. On fabricated baseplates this machining shall be done after fabrication, stress relieving (if applicable) and hot-dip galvanizing are complete. The thickness of the solid pads shall be not less than 1,25 times the diameter of the holding down bolts. The pads shall not be provided</w:t>
      </w:r>
      <w:r w:rsidRPr="009226F2">
        <w:rPr>
          <w:spacing w:val="-7"/>
          <w:sz w:val="20"/>
          <w:szCs w:val="20"/>
        </w:rPr>
        <w:t xml:space="preserve"> </w:t>
      </w:r>
      <w:r w:rsidRPr="009226F2">
        <w:rPr>
          <w:sz w:val="20"/>
          <w:szCs w:val="20"/>
        </w:rPr>
        <w:t>with</w:t>
      </w:r>
      <w:r w:rsidRPr="009226F2">
        <w:rPr>
          <w:spacing w:val="-8"/>
          <w:sz w:val="20"/>
          <w:szCs w:val="20"/>
        </w:rPr>
        <w:t xml:space="preserve"> </w:t>
      </w:r>
      <w:r w:rsidRPr="009226F2">
        <w:rPr>
          <w:sz w:val="20"/>
          <w:szCs w:val="20"/>
        </w:rPr>
        <w:t>threaded</w:t>
      </w:r>
      <w:r w:rsidRPr="009226F2">
        <w:rPr>
          <w:spacing w:val="-8"/>
          <w:sz w:val="20"/>
          <w:szCs w:val="20"/>
        </w:rPr>
        <w:t xml:space="preserve"> </w:t>
      </w:r>
      <w:r w:rsidRPr="009226F2">
        <w:rPr>
          <w:sz w:val="20"/>
          <w:szCs w:val="20"/>
        </w:rPr>
        <w:t>holes</w:t>
      </w:r>
      <w:r w:rsidRPr="009226F2">
        <w:rPr>
          <w:spacing w:val="-9"/>
          <w:sz w:val="20"/>
          <w:szCs w:val="20"/>
        </w:rPr>
        <w:t xml:space="preserve"> </w:t>
      </w:r>
      <w:r w:rsidRPr="009226F2">
        <w:rPr>
          <w:sz w:val="20"/>
          <w:szCs w:val="20"/>
        </w:rPr>
        <w:t>for</w:t>
      </w:r>
      <w:r w:rsidRPr="009226F2">
        <w:rPr>
          <w:spacing w:val="-9"/>
          <w:sz w:val="20"/>
          <w:szCs w:val="20"/>
        </w:rPr>
        <w:t xml:space="preserve"> </w:t>
      </w:r>
      <w:r w:rsidRPr="009226F2">
        <w:rPr>
          <w:sz w:val="20"/>
          <w:szCs w:val="20"/>
        </w:rPr>
        <w:t>machine</w:t>
      </w:r>
      <w:r w:rsidRPr="009226F2">
        <w:rPr>
          <w:spacing w:val="-9"/>
          <w:sz w:val="20"/>
          <w:szCs w:val="20"/>
        </w:rPr>
        <w:t xml:space="preserve"> </w:t>
      </w:r>
      <w:r w:rsidRPr="009226F2">
        <w:rPr>
          <w:sz w:val="20"/>
          <w:szCs w:val="20"/>
        </w:rPr>
        <w:t>screws</w:t>
      </w:r>
      <w:r w:rsidRPr="009226F2">
        <w:rPr>
          <w:spacing w:val="-7"/>
          <w:sz w:val="20"/>
          <w:szCs w:val="20"/>
        </w:rPr>
        <w:t xml:space="preserve"> </w:t>
      </w:r>
      <w:r w:rsidRPr="009226F2">
        <w:rPr>
          <w:sz w:val="20"/>
          <w:szCs w:val="20"/>
        </w:rPr>
        <w:t>but</w:t>
      </w:r>
      <w:r w:rsidRPr="009226F2">
        <w:rPr>
          <w:spacing w:val="-8"/>
          <w:sz w:val="20"/>
          <w:szCs w:val="20"/>
        </w:rPr>
        <w:t xml:space="preserve"> </w:t>
      </w:r>
      <w:r w:rsidRPr="009226F2">
        <w:rPr>
          <w:sz w:val="20"/>
          <w:szCs w:val="20"/>
        </w:rPr>
        <w:t>shall</w:t>
      </w:r>
      <w:r w:rsidRPr="009226F2">
        <w:rPr>
          <w:spacing w:val="-7"/>
          <w:sz w:val="20"/>
          <w:szCs w:val="20"/>
        </w:rPr>
        <w:t xml:space="preserve"> </w:t>
      </w:r>
      <w:r w:rsidRPr="009226F2">
        <w:rPr>
          <w:sz w:val="20"/>
          <w:szCs w:val="20"/>
        </w:rPr>
        <w:t>be</w:t>
      </w:r>
      <w:r w:rsidRPr="009226F2">
        <w:rPr>
          <w:spacing w:val="-8"/>
          <w:sz w:val="20"/>
          <w:szCs w:val="20"/>
        </w:rPr>
        <w:t xml:space="preserve"> </w:t>
      </w:r>
      <w:r w:rsidRPr="009226F2">
        <w:rPr>
          <w:sz w:val="20"/>
          <w:szCs w:val="20"/>
        </w:rPr>
        <w:t>drilled</w:t>
      </w:r>
      <w:r w:rsidRPr="009226F2">
        <w:rPr>
          <w:spacing w:val="-9"/>
          <w:sz w:val="20"/>
          <w:szCs w:val="20"/>
        </w:rPr>
        <w:t xml:space="preserve"> </w:t>
      </w:r>
      <w:r w:rsidRPr="009226F2">
        <w:rPr>
          <w:sz w:val="20"/>
          <w:szCs w:val="20"/>
        </w:rPr>
        <w:t>for</w:t>
      </w:r>
      <w:r w:rsidRPr="009226F2">
        <w:rPr>
          <w:spacing w:val="-8"/>
          <w:sz w:val="20"/>
          <w:szCs w:val="20"/>
        </w:rPr>
        <w:t xml:space="preserve"> </w:t>
      </w:r>
      <w:r w:rsidRPr="009226F2">
        <w:rPr>
          <w:sz w:val="20"/>
          <w:szCs w:val="20"/>
        </w:rPr>
        <w:t>inserting</w:t>
      </w:r>
      <w:r w:rsidRPr="009226F2">
        <w:rPr>
          <w:spacing w:val="-8"/>
          <w:sz w:val="20"/>
          <w:szCs w:val="20"/>
        </w:rPr>
        <w:t xml:space="preserve"> </w:t>
      </w:r>
      <w:r w:rsidRPr="009226F2">
        <w:rPr>
          <w:sz w:val="20"/>
          <w:szCs w:val="20"/>
        </w:rPr>
        <w:t>through-bolts</w:t>
      </w:r>
      <w:r w:rsidRPr="009226F2">
        <w:rPr>
          <w:spacing w:val="-7"/>
          <w:sz w:val="20"/>
          <w:szCs w:val="20"/>
        </w:rPr>
        <w:t xml:space="preserve"> </w:t>
      </w:r>
      <w:r w:rsidRPr="009226F2">
        <w:rPr>
          <w:sz w:val="20"/>
          <w:szCs w:val="20"/>
        </w:rPr>
        <w:t>and</w:t>
      </w:r>
      <w:r w:rsidRPr="009226F2">
        <w:rPr>
          <w:spacing w:val="-9"/>
          <w:sz w:val="20"/>
          <w:szCs w:val="20"/>
        </w:rPr>
        <w:t xml:space="preserve"> </w:t>
      </w:r>
      <w:r w:rsidRPr="009226F2">
        <w:rPr>
          <w:sz w:val="20"/>
          <w:szCs w:val="20"/>
        </w:rPr>
        <w:t>adequate provision shall made for reaching the nut with a suitable spanner. In the period between machining and installation of the equipment, the machined surface shall be protected against corrosion by a removable coating.</w:t>
      </w:r>
      <w:r w:rsidRPr="009226F2">
        <w:rPr>
          <w:spacing w:val="36"/>
          <w:sz w:val="20"/>
          <w:szCs w:val="20"/>
        </w:rPr>
        <w:t xml:space="preserve"> </w:t>
      </w:r>
      <w:r w:rsidRPr="009226F2">
        <w:rPr>
          <w:sz w:val="20"/>
          <w:szCs w:val="20"/>
        </w:rPr>
        <w:t>After</w:t>
      </w:r>
      <w:r w:rsidRPr="009226F2">
        <w:rPr>
          <w:spacing w:val="-9"/>
          <w:sz w:val="20"/>
          <w:szCs w:val="20"/>
        </w:rPr>
        <w:t xml:space="preserve"> </w:t>
      </w:r>
      <w:r w:rsidRPr="009226F2">
        <w:rPr>
          <w:sz w:val="20"/>
          <w:szCs w:val="20"/>
        </w:rPr>
        <w:t>installation,</w:t>
      </w:r>
      <w:r w:rsidRPr="009226F2">
        <w:rPr>
          <w:spacing w:val="-8"/>
          <w:sz w:val="20"/>
          <w:szCs w:val="20"/>
        </w:rPr>
        <w:t xml:space="preserve"> </w:t>
      </w:r>
      <w:r w:rsidRPr="009226F2">
        <w:rPr>
          <w:sz w:val="20"/>
          <w:szCs w:val="20"/>
        </w:rPr>
        <w:t>a</w:t>
      </w:r>
      <w:r w:rsidRPr="009226F2">
        <w:rPr>
          <w:spacing w:val="-10"/>
          <w:sz w:val="20"/>
          <w:szCs w:val="20"/>
        </w:rPr>
        <w:t xml:space="preserve"> </w:t>
      </w:r>
      <w:r w:rsidRPr="009226F2">
        <w:rPr>
          <w:sz w:val="20"/>
          <w:szCs w:val="20"/>
        </w:rPr>
        <w:t>non-hardening</w:t>
      </w:r>
      <w:r w:rsidRPr="009226F2">
        <w:rPr>
          <w:spacing w:val="-9"/>
          <w:sz w:val="20"/>
          <w:szCs w:val="20"/>
        </w:rPr>
        <w:t xml:space="preserve"> </w:t>
      </w:r>
      <w:r w:rsidRPr="009226F2">
        <w:rPr>
          <w:sz w:val="20"/>
          <w:szCs w:val="20"/>
        </w:rPr>
        <w:t>compound</w:t>
      </w:r>
      <w:r w:rsidRPr="009226F2">
        <w:rPr>
          <w:spacing w:val="-9"/>
          <w:sz w:val="20"/>
          <w:szCs w:val="20"/>
        </w:rPr>
        <w:t xml:space="preserve"> </w:t>
      </w:r>
      <w:r w:rsidRPr="009226F2">
        <w:rPr>
          <w:sz w:val="20"/>
          <w:szCs w:val="20"/>
        </w:rPr>
        <w:t>shall</w:t>
      </w:r>
      <w:r w:rsidRPr="009226F2">
        <w:rPr>
          <w:spacing w:val="-9"/>
          <w:sz w:val="20"/>
          <w:szCs w:val="20"/>
        </w:rPr>
        <w:t xml:space="preserve"> </w:t>
      </w:r>
      <w:r w:rsidRPr="009226F2">
        <w:rPr>
          <w:sz w:val="20"/>
          <w:szCs w:val="20"/>
        </w:rPr>
        <w:t>be</w:t>
      </w:r>
      <w:r w:rsidRPr="009226F2">
        <w:rPr>
          <w:spacing w:val="-9"/>
          <w:sz w:val="20"/>
          <w:szCs w:val="20"/>
        </w:rPr>
        <w:t xml:space="preserve"> </w:t>
      </w:r>
      <w:r w:rsidRPr="009226F2">
        <w:rPr>
          <w:sz w:val="20"/>
          <w:szCs w:val="20"/>
        </w:rPr>
        <w:t>applied</w:t>
      </w:r>
      <w:r w:rsidRPr="009226F2">
        <w:rPr>
          <w:spacing w:val="-9"/>
          <w:sz w:val="20"/>
          <w:szCs w:val="20"/>
        </w:rPr>
        <w:t xml:space="preserve"> </w:t>
      </w:r>
      <w:r w:rsidRPr="009226F2">
        <w:rPr>
          <w:sz w:val="20"/>
          <w:szCs w:val="20"/>
        </w:rPr>
        <w:t>to</w:t>
      </w:r>
      <w:r w:rsidRPr="009226F2">
        <w:rPr>
          <w:spacing w:val="-10"/>
          <w:sz w:val="20"/>
          <w:szCs w:val="20"/>
        </w:rPr>
        <w:t xml:space="preserve"> </w:t>
      </w:r>
      <w:r w:rsidRPr="009226F2">
        <w:rPr>
          <w:sz w:val="20"/>
          <w:szCs w:val="20"/>
        </w:rPr>
        <w:t>exposed</w:t>
      </w:r>
      <w:r w:rsidRPr="009226F2">
        <w:rPr>
          <w:spacing w:val="-10"/>
          <w:sz w:val="20"/>
          <w:szCs w:val="20"/>
        </w:rPr>
        <w:t xml:space="preserve"> </w:t>
      </w:r>
      <w:r w:rsidRPr="009226F2">
        <w:rPr>
          <w:sz w:val="20"/>
          <w:szCs w:val="20"/>
        </w:rPr>
        <w:t>machined</w:t>
      </w:r>
      <w:r w:rsidRPr="009226F2">
        <w:rPr>
          <w:spacing w:val="-9"/>
          <w:sz w:val="20"/>
          <w:szCs w:val="20"/>
        </w:rPr>
        <w:t xml:space="preserve"> </w:t>
      </w:r>
      <w:r w:rsidRPr="009226F2">
        <w:rPr>
          <w:sz w:val="20"/>
          <w:szCs w:val="20"/>
        </w:rPr>
        <w:t>surfaces</w:t>
      </w:r>
      <w:r w:rsidRPr="009226F2">
        <w:rPr>
          <w:spacing w:val="-7"/>
          <w:sz w:val="20"/>
          <w:szCs w:val="20"/>
        </w:rPr>
        <w:t xml:space="preserve"> </w:t>
      </w:r>
      <w:r w:rsidRPr="009226F2">
        <w:rPr>
          <w:sz w:val="20"/>
          <w:szCs w:val="20"/>
        </w:rPr>
        <w:t>and</w:t>
      </w:r>
      <w:r w:rsidRPr="009226F2">
        <w:rPr>
          <w:spacing w:val="-10"/>
          <w:sz w:val="20"/>
          <w:szCs w:val="20"/>
        </w:rPr>
        <w:t xml:space="preserve"> </w:t>
      </w:r>
      <w:r w:rsidRPr="009226F2">
        <w:rPr>
          <w:sz w:val="20"/>
          <w:szCs w:val="20"/>
        </w:rPr>
        <w:t>to the crevice formed at the foot of the</w:t>
      </w:r>
      <w:r w:rsidRPr="009226F2">
        <w:rPr>
          <w:spacing w:val="-11"/>
          <w:sz w:val="20"/>
          <w:szCs w:val="20"/>
        </w:rPr>
        <w:t xml:space="preserve"> </w:t>
      </w:r>
      <w:r w:rsidRPr="009226F2">
        <w:rPr>
          <w:sz w:val="20"/>
          <w:szCs w:val="20"/>
        </w:rPr>
        <w:t>equipment.</w:t>
      </w:r>
    </w:p>
    <w:p w14:paraId="3A6E5BF6" w14:textId="77777777" w:rsidR="008757C2" w:rsidRPr="009226F2" w:rsidRDefault="008757C2">
      <w:pPr>
        <w:spacing w:before="6"/>
        <w:rPr>
          <w:sz w:val="20"/>
          <w:szCs w:val="20"/>
        </w:rPr>
      </w:pPr>
    </w:p>
    <w:p w14:paraId="36CAB353" w14:textId="77777777" w:rsidR="008757C2" w:rsidRPr="009226F2" w:rsidRDefault="00C031E9">
      <w:pPr>
        <w:spacing w:line="261" w:lineRule="auto"/>
        <w:ind w:left="375" w:right="455"/>
        <w:jc w:val="both"/>
        <w:rPr>
          <w:sz w:val="20"/>
          <w:szCs w:val="20"/>
        </w:rPr>
      </w:pPr>
      <w:r w:rsidRPr="009226F2">
        <w:rPr>
          <w:sz w:val="20"/>
          <w:szCs w:val="20"/>
        </w:rPr>
        <w:t>Anchor fasteners shall be of grade 316 stainless steel with threads coated with a nickel-based, anti-seize compound before assembly. Preliminary alignment shall be done at the factory to ensure that the baseplate has been correctly manufactured, but final alignment shall always be done on site after installation and grouting has been completed. Alignment shall be accurate and a final alignment check must be carried out prior to start up. Not more than three shims may be used at any point and these must be made of a corrosion resistant material. At least two diagonally opposed jacking screws shall be provided for belt tensioning in the case of belt-driven units. Direct-coupled motors below 5 kW shall be provided with jacking screws for horizontal and vertical alignment. Jacking screws shall be of grade 316 stainless steel. Baseplates</w:t>
      </w:r>
      <w:r w:rsidRPr="009226F2">
        <w:rPr>
          <w:spacing w:val="-7"/>
          <w:sz w:val="20"/>
          <w:szCs w:val="20"/>
        </w:rPr>
        <w:t xml:space="preserve"> </w:t>
      </w:r>
      <w:r w:rsidRPr="009226F2">
        <w:rPr>
          <w:sz w:val="20"/>
          <w:szCs w:val="20"/>
        </w:rPr>
        <w:t>shall</w:t>
      </w:r>
      <w:r w:rsidRPr="009226F2">
        <w:rPr>
          <w:spacing w:val="-6"/>
          <w:sz w:val="20"/>
          <w:szCs w:val="20"/>
        </w:rPr>
        <w:t xml:space="preserve"> </w:t>
      </w:r>
      <w:r w:rsidRPr="009226F2">
        <w:rPr>
          <w:sz w:val="20"/>
          <w:szCs w:val="20"/>
        </w:rPr>
        <w:t>be</w:t>
      </w:r>
      <w:r w:rsidRPr="009226F2">
        <w:rPr>
          <w:spacing w:val="-9"/>
          <w:sz w:val="20"/>
          <w:szCs w:val="20"/>
        </w:rPr>
        <w:t xml:space="preserve"> </w:t>
      </w:r>
      <w:r w:rsidRPr="009226F2">
        <w:rPr>
          <w:sz w:val="20"/>
          <w:szCs w:val="20"/>
        </w:rPr>
        <w:t>so</w:t>
      </w:r>
      <w:r w:rsidRPr="009226F2">
        <w:rPr>
          <w:spacing w:val="-8"/>
          <w:sz w:val="20"/>
          <w:szCs w:val="20"/>
        </w:rPr>
        <w:t xml:space="preserve"> </w:t>
      </w:r>
      <w:r w:rsidRPr="009226F2">
        <w:rPr>
          <w:sz w:val="20"/>
          <w:szCs w:val="20"/>
        </w:rPr>
        <w:t>designed</w:t>
      </w:r>
      <w:r w:rsidRPr="009226F2">
        <w:rPr>
          <w:spacing w:val="-8"/>
          <w:sz w:val="20"/>
          <w:szCs w:val="20"/>
        </w:rPr>
        <w:t xml:space="preserve"> </w:t>
      </w:r>
      <w:r w:rsidRPr="009226F2">
        <w:rPr>
          <w:sz w:val="20"/>
          <w:szCs w:val="20"/>
        </w:rPr>
        <w:t>and</w:t>
      </w:r>
      <w:r w:rsidRPr="009226F2">
        <w:rPr>
          <w:spacing w:val="-6"/>
          <w:sz w:val="20"/>
          <w:szCs w:val="20"/>
        </w:rPr>
        <w:t xml:space="preserve"> </w:t>
      </w:r>
      <w:r w:rsidRPr="009226F2">
        <w:rPr>
          <w:sz w:val="20"/>
          <w:szCs w:val="20"/>
        </w:rPr>
        <w:t>grouted</w:t>
      </w:r>
      <w:r w:rsidRPr="009226F2">
        <w:rPr>
          <w:spacing w:val="-6"/>
          <w:sz w:val="20"/>
          <w:szCs w:val="20"/>
        </w:rPr>
        <w:t xml:space="preserve"> </w:t>
      </w:r>
      <w:r w:rsidRPr="009226F2">
        <w:rPr>
          <w:sz w:val="20"/>
          <w:szCs w:val="20"/>
        </w:rPr>
        <w:t>as</w:t>
      </w:r>
      <w:r w:rsidRPr="009226F2">
        <w:rPr>
          <w:spacing w:val="-6"/>
          <w:sz w:val="20"/>
          <w:szCs w:val="20"/>
        </w:rPr>
        <w:t xml:space="preserve"> </w:t>
      </w:r>
      <w:r w:rsidRPr="009226F2">
        <w:rPr>
          <w:sz w:val="20"/>
          <w:szCs w:val="20"/>
        </w:rPr>
        <w:t>to</w:t>
      </w:r>
      <w:r w:rsidRPr="009226F2">
        <w:rPr>
          <w:spacing w:val="-8"/>
          <w:sz w:val="20"/>
          <w:szCs w:val="20"/>
        </w:rPr>
        <w:t xml:space="preserve"> </w:t>
      </w:r>
      <w:r w:rsidRPr="009226F2">
        <w:rPr>
          <w:sz w:val="20"/>
          <w:szCs w:val="20"/>
        </w:rPr>
        <w:t>eliminate</w:t>
      </w:r>
      <w:r w:rsidRPr="009226F2">
        <w:rPr>
          <w:spacing w:val="-9"/>
          <w:sz w:val="20"/>
          <w:szCs w:val="20"/>
        </w:rPr>
        <w:t xml:space="preserve"> </w:t>
      </w:r>
      <w:r w:rsidRPr="009226F2">
        <w:rPr>
          <w:sz w:val="20"/>
          <w:szCs w:val="20"/>
        </w:rPr>
        <w:t>collection</w:t>
      </w:r>
      <w:r w:rsidRPr="009226F2">
        <w:rPr>
          <w:spacing w:val="-9"/>
          <w:sz w:val="20"/>
          <w:szCs w:val="20"/>
        </w:rPr>
        <w:t xml:space="preserve"> </w:t>
      </w:r>
      <w:r w:rsidRPr="009226F2">
        <w:rPr>
          <w:sz w:val="20"/>
          <w:szCs w:val="20"/>
        </w:rPr>
        <w:t>points</w:t>
      </w:r>
      <w:r w:rsidRPr="009226F2">
        <w:rPr>
          <w:spacing w:val="-8"/>
          <w:sz w:val="20"/>
          <w:szCs w:val="20"/>
        </w:rPr>
        <w:t xml:space="preserve"> </w:t>
      </w:r>
      <w:r w:rsidRPr="009226F2">
        <w:rPr>
          <w:sz w:val="20"/>
          <w:szCs w:val="20"/>
        </w:rPr>
        <w:t>for</w:t>
      </w:r>
      <w:r w:rsidRPr="009226F2">
        <w:rPr>
          <w:spacing w:val="-5"/>
          <w:sz w:val="20"/>
          <w:szCs w:val="20"/>
        </w:rPr>
        <w:t xml:space="preserve"> </w:t>
      </w:r>
      <w:r w:rsidRPr="009226F2">
        <w:rPr>
          <w:sz w:val="20"/>
          <w:szCs w:val="20"/>
        </w:rPr>
        <w:t>water</w:t>
      </w:r>
      <w:r w:rsidRPr="009226F2">
        <w:rPr>
          <w:spacing w:val="-6"/>
          <w:sz w:val="20"/>
          <w:szCs w:val="20"/>
        </w:rPr>
        <w:t xml:space="preserve"> </w:t>
      </w:r>
      <w:r w:rsidRPr="009226F2">
        <w:rPr>
          <w:sz w:val="20"/>
          <w:szCs w:val="20"/>
        </w:rPr>
        <w:t>or</w:t>
      </w:r>
      <w:r w:rsidRPr="009226F2">
        <w:rPr>
          <w:spacing w:val="-7"/>
          <w:sz w:val="20"/>
          <w:szCs w:val="20"/>
        </w:rPr>
        <w:t xml:space="preserve"> </w:t>
      </w:r>
      <w:r w:rsidRPr="009226F2">
        <w:rPr>
          <w:sz w:val="20"/>
          <w:szCs w:val="20"/>
        </w:rPr>
        <w:t>dirt.</w:t>
      </w:r>
      <w:r w:rsidRPr="009226F2">
        <w:rPr>
          <w:spacing w:val="40"/>
          <w:sz w:val="20"/>
          <w:szCs w:val="20"/>
        </w:rPr>
        <w:t xml:space="preserve"> </w:t>
      </w:r>
      <w:r w:rsidRPr="009226F2">
        <w:rPr>
          <w:sz w:val="20"/>
          <w:szCs w:val="20"/>
        </w:rPr>
        <w:t>All</w:t>
      </w:r>
      <w:r w:rsidRPr="009226F2">
        <w:rPr>
          <w:spacing w:val="-7"/>
          <w:sz w:val="20"/>
          <w:szCs w:val="20"/>
        </w:rPr>
        <w:t xml:space="preserve"> </w:t>
      </w:r>
      <w:r w:rsidRPr="009226F2">
        <w:rPr>
          <w:sz w:val="20"/>
          <w:szCs w:val="20"/>
        </w:rPr>
        <w:t>baseplates on concrete plinths shall be fully grouted in. Grouting holes must be provided on baseplates having a continuous top plate. Tapped holes and fixing setscrew protrusions shall be suitably protected. The material used for grouting shall be a non-shrink, cementitious</w:t>
      </w:r>
      <w:r w:rsidRPr="009226F2">
        <w:rPr>
          <w:spacing w:val="-14"/>
          <w:sz w:val="20"/>
          <w:szCs w:val="20"/>
        </w:rPr>
        <w:t xml:space="preserve"> </w:t>
      </w:r>
      <w:r w:rsidRPr="009226F2">
        <w:rPr>
          <w:sz w:val="20"/>
          <w:szCs w:val="20"/>
        </w:rPr>
        <w:t>grout.</w:t>
      </w:r>
    </w:p>
    <w:p w14:paraId="194E5185" w14:textId="77777777" w:rsidR="008757C2" w:rsidRPr="009226F2" w:rsidRDefault="008757C2">
      <w:pPr>
        <w:spacing w:before="7"/>
        <w:rPr>
          <w:sz w:val="20"/>
          <w:szCs w:val="20"/>
        </w:rPr>
      </w:pPr>
    </w:p>
    <w:p w14:paraId="6C9A110A" w14:textId="77777777" w:rsidR="008757C2" w:rsidRPr="009226F2" w:rsidRDefault="00C031E9">
      <w:pPr>
        <w:spacing w:line="261" w:lineRule="auto"/>
        <w:ind w:left="375" w:right="455"/>
        <w:jc w:val="both"/>
        <w:rPr>
          <w:sz w:val="20"/>
          <w:szCs w:val="20"/>
        </w:rPr>
      </w:pPr>
      <w:r w:rsidRPr="009226F2">
        <w:rPr>
          <w:sz w:val="20"/>
          <w:szCs w:val="20"/>
        </w:rPr>
        <w:t>In applications where baseplates are not practical, machined soleplates, suitably fixed and grouted to the concrete plinths, shall be provided. No machine may be mounted directly onto a concrete base without the use of either a baseplate or soleplate.</w:t>
      </w:r>
    </w:p>
    <w:p w14:paraId="6D8C8F89" w14:textId="77777777" w:rsidR="008757C2" w:rsidRPr="009226F2" w:rsidRDefault="008757C2">
      <w:pPr>
        <w:spacing w:before="7"/>
        <w:rPr>
          <w:sz w:val="20"/>
          <w:szCs w:val="20"/>
        </w:rPr>
      </w:pPr>
    </w:p>
    <w:p w14:paraId="446B71FB" w14:textId="77777777" w:rsidR="008757C2" w:rsidRPr="009226F2" w:rsidRDefault="00C031E9" w:rsidP="00B76DD4">
      <w:pPr>
        <w:spacing w:before="1" w:line="261" w:lineRule="auto"/>
        <w:ind w:left="375" w:right="455"/>
        <w:jc w:val="both"/>
        <w:rPr>
          <w:sz w:val="20"/>
          <w:szCs w:val="20"/>
        </w:rPr>
      </w:pPr>
      <w:r w:rsidRPr="009226F2">
        <w:rPr>
          <w:sz w:val="20"/>
          <w:szCs w:val="20"/>
        </w:rPr>
        <w:t>In applications where baseplates are not practical, machined soleplates, suitably fixed and grouted to the concrete plinths, shall be provided. No machine may be mounted directly onto a concrete base without the use of either a baseplate or soleplate.</w:t>
      </w:r>
    </w:p>
    <w:p w14:paraId="690083B9" w14:textId="77777777" w:rsidR="008757C2" w:rsidRPr="000B546D" w:rsidRDefault="00C031E9" w:rsidP="00542211">
      <w:pPr>
        <w:pStyle w:val="ListParagraph"/>
        <w:numPr>
          <w:ilvl w:val="4"/>
          <w:numId w:val="35"/>
        </w:numPr>
        <w:spacing w:before="240" w:after="240"/>
        <w:ind w:left="1454"/>
        <w:rPr>
          <w:b/>
          <w:bCs/>
        </w:rPr>
      </w:pPr>
      <w:r w:rsidRPr="000B546D">
        <w:rPr>
          <w:b/>
          <w:bCs/>
        </w:rPr>
        <w:t>Guards</w:t>
      </w:r>
    </w:p>
    <w:p w14:paraId="53CA2C5E" w14:textId="77777777" w:rsidR="008757C2" w:rsidRPr="002746B3" w:rsidRDefault="00C031E9">
      <w:pPr>
        <w:spacing w:before="1" w:line="261" w:lineRule="auto"/>
        <w:ind w:left="375" w:right="455"/>
        <w:jc w:val="both"/>
        <w:rPr>
          <w:sz w:val="20"/>
          <w:szCs w:val="20"/>
        </w:rPr>
      </w:pPr>
      <w:r w:rsidRPr="002746B3">
        <w:rPr>
          <w:sz w:val="20"/>
          <w:szCs w:val="20"/>
        </w:rPr>
        <w:t>Guards shall comply in all respects with the Occupational Health and Safety Regulations and the following points shall also be noted:</w:t>
      </w:r>
    </w:p>
    <w:p w14:paraId="0E14FC07" w14:textId="77777777" w:rsidR="008757C2" w:rsidRPr="002746B3" w:rsidRDefault="008757C2">
      <w:pPr>
        <w:spacing w:before="8"/>
        <w:rPr>
          <w:sz w:val="20"/>
          <w:szCs w:val="20"/>
        </w:rPr>
      </w:pPr>
    </w:p>
    <w:p w14:paraId="56153EE8" w14:textId="77777777" w:rsidR="008757C2" w:rsidRPr="002746B3" w:rsidRDefault="00C031E9">
      <w:pPr>
        <w:spacing w:before="1" w:line="261" w:lineRule="auto"/>
        <w:ind w:left="375" w:right="457"/>
        <w:jc w:val="both"/>
        <w:rPr>
          <w:sz w:val="20"/>
          <w:szCs w:val="20"/>
        </w:rPr>
      </w:pPr>
      <w:r w:rsidRPr="002746B3">
        <w:rPr>
          <w:sz w:val="20"/>
          <w:szCs w:val="20"/>
        </w:rPr>
        <w:t>Guards are required to cover all moving or revolving components of machinery. Guards which do not adequately cover moving protrusions such as keys, lock-nuts, lockwashers, setscrews, etc., or irregularities such as keyways, will under no circumstances be accepted.</w:t>
      </w:r>
    </w:p>
    <w:p w14:paraId="081B2420" w14:textId="77777777" w:rsidR="008757C2" w:rsidRPr="002746B3" w:rsidRDefault="008757C2">
      <w:pPr>
        <w:spacing w:before="6"/>
        <w:rPr>
          <w:sz w:val="20"/>
          <w:szCs w:val="20"/>
        </w:rPr>
      </w:pPr>
    </w:p>
    <w:p w14:paraId="14458AF0" w14:textId="77777777" w:rsidR="008757C2" w:rsidRPr="002746B3" w:rsidRDefault="00C031E9">
      <w:pPr>
        <w:spacing w:before="1" w:line="261" w:lineRule="auto"/>
        <w:ind w:left="375" w:right="457"/>
        <w:jc w:val="both"/>
        <w:rPr>
          <w:sz w:val="20"/>
          <w:szCs w:val="20"/>
        </w:rPr>
      </w:pPr>
      <w:r w:rsidRPr="002746B3">
        <w:rPr>
          <w:sz w:val="20"/>
          <w:szCs w:val="20"/>
        </w:rPr>
        <w:t>Guards shall be neatly and rigidly constructed and fixed and shall not vibrate or cause noise during operation.</w:t>
      </w:r>
    </w:p>
    <w:p w14:paraId="4AEFCC37" w14:textId="77777777" w:rsidR="008757C2" w:rsidRPr="002746B3" w:rsidRDefault="008757C2">
      <w:pPr>
        <w:spacing w:before="6"/>
        <w:rPr>
          <w:sz w:val="20"/>
          <w:szCs w:val="20"/>
        </w:rPr>
      </w:pPr>
    </w:p>
    <w:p w14:paraId="6C7A2834" w14:textId="77777777" w:rsidR="008757C2" w:rsidRPr="002746B3" w:rsidRDefault="00C031E9">
      <w:pPr>
        <w:spacing w:line="261" w:lineRule="auto"/>
        <w:ind w:left="375" w:right="454"/>
        <w:jc w:val="both"/>
        <w:rPr>
          <w:sz w:val="20"/>
          <w:szCs w:val="20"/>
        </w:rPr>
      </w:pPr>
      <w:r w:rsidRPr="002746B3">
        <w:rPr>
          <w:sz w:val="20"/>
          <w:szCs w:val="20"/>
        </w:rPr>
        <w:t>Where</w:t>
      </w:r>
      <w:r w:rsidRPr="002746B3">
        <w:rPr>
          <w:spacing w:val="-8"/>
          <w:sz w:val="20"/>
          <w:szCs w:val="20"/>
        </w:rPr>
        <w:t xml:space="preserve"> </w:t>
      </w:r>
      <w:r w:rsidRPr="002746B3">
        <w:rPr>
          <w:sz w:val="20"/>
          <w:szCs w:val="20"/>
        </w:rPr>
        <w:t>expanded</w:t>
      </w:r>
      <w:r w:rsidRPr="002746B3">
        <w:rPr>
          <w:spacing w:val="-9"/>
          <w:sz w:val="20"/>
          <w:szCs w:val="20"/>
        </w:rPr>
        <w:t xml:space="preserve"> </w:t>
      </w:r>
      <w:r w:rsidRPr="002746B3">
        <w:rPr>
          <w:sz w:val="20"/>
          <w:szCs w:val="20"/>
        </w:rPr>
        <w:t>metal</w:t>
      </w:r>
      <w:r w:rsidRPr="002746B3">
        <w:rPr>
          <w:spacing w:val="-7"/>
          <w:sz w:val="20"/>
          <w:szCs w:val="20"/>
        </w:rPr>
        <w:t xml:space="preserve"> </w:t>
      </w:r>
      <w:r w:rsidRPr="002746B3">
        <w:rPr>
          <w:sz w:val="20"/>
          <w:szCs w:val="20"/>
        </w:rPr>
        <w:t>or</w:t>
      </w:r>
      <w:r w:rsidRPr="002746B3">
        <w:rPr>
          <w:spacing w:val="-8"/>
          <w:sz w:val="20"/>
          <w:szCs w:val="20"/>
        </w:rPr>
        <w:t xml:space="preserve"> </w:t>
      </w:r>
      <w:r w:rsidRPr="002746B3">
        <w:rPr>
          <w:sz w:val="20"/>
          <w:szCs w:val="20"/>
        </w:rPr>
        <w:t>similar</w:t>
      </w:r>
      <w:r w:rsidRPr="002746B3">
        <w:rPr>
          <w:spacing w:val="-9"/>
          <w:sz w:val="20"/>
          <w:szCs w:val="20"/>
        </w:rPr>
        <w:t xml:space="preserve"> </w:t>
      </w:r>
      <w:r w:rsidRPr="002746B3">
        <w:rPr>
          <w:sz w:val="20"/>
          <w:szCs w:val="20"/>
        </w:rPr>
        <w:t>mesh</w:t>
      </w:r>
      <w:r w:rsidRPr="002746B3">
        <w:rPr>
          <w:spacing w:val="-9"/>
          <w:sz w:val="20"/>
          <w:szCs w:val="20"/>
        </w:rPr>
        <w:t xml:space="preserve"> </w:t>
      </w:r>
      <w:r w:rsidRPr="002746B3">
        <w:rPr>
          <w:sz w:val="20"/>
          <w:szCs w:val="20"/>
        </w:rPr>
        <w:t>is</w:t>
      </w:r>
      <w:r w:rsidRPr="002746B3">
        <w:rPr>
          <w:spacing w:val="-8"/>
          <w:sz w:val="20"/>
          <w:szCs w:val="20"/>
        </w:rPr>
        <w:t xml:space="preserve"> </w:t>
      </w:r>
      <w:r w:rsidRPr="002746B3">
        <w:rPr>
          <w:sz w:val="20"/>
          <w:szCs w:val="20"/>
        </w:rPr>
        <w:t>used,</w:t>
      </w:r>
      <w:r w:rsidRPr="002746B3">
        <w:rPr>
          <w:spacing w:val="-7"/>
          <w:sz w:val="20"/>
          <w:szCs w:val="20"/>
        </w:rPr>
        <w:t xml:space="preserve"> </w:t>
      </w:r>
      <w:r w:rsidRPr="002746B3">
        <w:rPr>
          <w:sz w:val="20"/>
          <w:szCs w:val="20"/>
        </w:rPr>
        <w:t>the</w:t>
      </w:r>
      <w:r w:rsidRPr="002746B3">
        <w:rPr>
          <w:spacing w:val="-8"/>
          <w:sz w:val="20"/>
          <w:szCs w:val="20"/>
        </w:rPr>
        <w:t xml:space="preserve"> </w:t>
      </w:r>
      <w:r w:rsidRPr="002746B3">
        <w:rPr>
          <w:sz w:val="20"/>
          <w:szCs w:val="20"/>
        </w:rPr>
        <w:t>mesh</w:t>
      </w:r>
      <w:r w:rsidRPr="002746B3">
        <w:rPr>
          <w:spacing w:val="-8"/>
          <w:sz w:val="20"/>
          <w:szCs w:val="20"/>
        </w:rPr>
        <w:t xml:space="preserve"> </w:t>
      </w:r>
      <w:r w:rsidRPr="002746B3">
        <w:rPr>
          <w:sz w:val="20"/>
          <w:szCs w:val="20"/>
        </w:rPr>
        <w:t>opening</w:t>
      </w:r>
      <w:r w:rsidRPr="002746B3">
        <w:rPr>
          <w:spacing w:val="-8"/>
          <w:sz w:val="20"/>
          <w:szCs w:val="20"/>
        </w:rPr>
        <w:t xml:space="preserve"> </w:t>
      </w:r>
      <w:r w:rsidRPr="002746B3">
        <w:rPr>
          <w:sz w:val="20"/>
          <w:szCs w:val="20"/>
        </w:rPr>
        <w:t>shall</w:t>
      </w:r>
      <w:r w:rsidRPr="002746B3">
        <w:rPr>
          <w:spacing w:val="-8"/>
          <w:sz w:val="20"/>
          <w:szCs w:val="20"/>
        </w:rPr>
        <w:t xml:space="preserve"> </w:t>
      </w:r>
      <w:r w:rsidRPr="002746B3">
        <w:rPr>
          <w:sz w:val="20"/>
          <w:szCs w:val="20"/>
        </w:rPr>
        <w:t>not</w:t>
      </w:r>
      <w:r w:rsidRPr="002746B3">
        <w:rPr>
          <w:spacing w:val="-7"/>
          <w:sz w:val="20"/>
          <w:szCs w:val="20"/>
        </w:rPr>
        <w:t xml:space="preserve"> </w:t>
      </w:r>
      <w:r w:rsidRPr="002746B3">
        <w:rPr>
          <w:sz w:val="20"/>
          <w:szCs w:val="20"/>
        </w:rPr>
        <w:t>permit</w:t>
      </w:r>
      <w:r w:rsidRPr="002746B3">
        <w:rPr>
          <w:spacing w:val="-8"/>
          <w:sz w:val="20"/>
          <w:szCs w:val="20"/>
        </w:rPr>
        <w:t xml:space="preserve"> </w:t>
      </w:r>
      <w:r w:rsidRPr="002746B3">
        <w:rPr>
          <w:sz w:val="20"/>
          <w:szCs w:val="20"/>
        </w:rPr>
        <w:t>a</w:t>
      </w:r>
      <w:r w:rsidRPr="002746B3">
        <w:rPr>
          <w:spacing w:val="-10"/>
          <w:sz w:val="20"/>
          <w:szCs w:val="20"/>
        </w:rPr>
        <w:t xml:space="preserve"> </w:t>
      </w:r>
      <w:r w:rsidRPr="002746B3">
        <w:rPr>
          <w:sz w:val="20"/>
          <w:szCs w:val="20"/>
        </w:rPr>
        <w:t>circular</w:t>
      </w:r>
      <w:r w:rsidRPr="002746B3">
        <w:rPr>
          <w:spacing w:val="-8"/>
          <w:sz w:val="20"/>
          <w:szCs w:val="20"/>
        </w:rPr>
        <w:t xml:space="preserve"> </w:t>
      </w:r>
      <w:r w:rsidRPr="002746B3">
        <w:rPr>
          <w:sz w:val="20"/>
          <w:szCs w:val="20"/>
        </w:rPr>
        <w:t>object</w:t>
      </w:r>
      <w:r w:rsidRPr="002746B3">
        <w:rPr>
          <w:spacing w:val="-7"/>
          <w:sz w:val="20"/>
          <w:szCs w:val="20"/>
        </w:rPr>
        <w:t xml:space="preserve"> </w:t>
      </w:r>
      <w:r w:rsidRPr="002746B3">
        <w:rPr>
          <w:sz w:val="20"/>
          <w:szCs w:val="20"/>
        </w:rPr>
        <w:t>10</w:t>
      </w:r>
      <w:r w:rsidRPr="002746B3">
        <w:rPr>
          <w:spacing w:val="-8"/>
          <w:sz w:val="20"/>
          <w:szCs w:val="20"/>
        </w:rPr>
        <w:t xml:space="preserve"> </w:t>
      </w:r>
      <w:r w:rsidRPr="002746B3">
        <w:rPr>
          <w:sz w:val="20"/>
          <w:szCs w:val="20"/>
        </w:rPr>
        <w:t>mm</w:t>
      </w:r>
      <w:r w:rsidRPr="002746B3">
        <w:rPr>
          <w:spacing w:val="-9"/>
          <w:sz w:val="20"/>
          <w:szCs w:val="20"/>
        </w:rPr>
        <w:t xml:space="preserve"> </w:t>
      </w:r>
      <w:r w:rsidRPr="002746B3">
        <w:rPr>
          <w:sz w:val="20"/>
          <w:szCs w:val="20"/>
        </w:rPr>
        <w:t>or larger to</w:t>
      </w:r>
      <w:r w:rsidRPr="002746B3">
        <w:rPr>
          <w:spacing w:val="-1"/>
          <w:sz w:val="20"/>
          <w:szCs w:val="20"/>
        </w:rPr>
        <w:t xml:space="preserve"> </w:t>
      </w:r>
      <w:r w:rsidRPr="002746B3">
        <w:rPr>
          <w:sz w:val="20"/>
          <w:szCs w:val="20"/>
        </w:rPr>
        <w:t>penetrate.</w:t>
      </w:r>
    </w:p>
    <w:p w14:paraId="25654502" w14:textId="77777777" w:rsidR="008757C2" w:rsidRPr="002746B3" w:rsidRDefault="008757C2">
      <w:pPr>
        <w:spacing w:before="9"/>
        <w:rPr>
          <w:sz w:val="20"/>
          <w:szCs w:val="20"/>
        </w:rPr>
      </w:pPr>
    </w:p>
    <w:p w14:paraId="391529C8" w14:textId="77777777" w:rsidR="008757C2" w:rsidRPr="002746B3" w:rsidRDefault="00C031E9">
      <w:pPr>
        <w:spacing w:line="261" w:lineRule="auto"/>
        <w:ind w:left="375" w:right="455"/>
        <w:jc w:val="both"/>
        <w:rPr>
          <w:sz w:val="20"/>
          <w:szCs w:val="20"/>
        </w:rPr>
      </w:pPr>
      <w:r w:rsidRPr="002746B3">
        <w:rPr>
          <w:sz w:val="20"/>
          <w:szCs w:val="20"/>
        </w:rPr>
        <w:t>Mesh shall not be used for chain guards but on belt drives the side of the guard most conveniently sited for inspection shall be constructed of expanded metal or similar. Mesh should similarly be used in other situations where inspection or ventilation is required.</w:t>
      </w:r>
    </w:p>
    <w:p w14:paraId="7BF09F24" w14:textId="77777777" w:rsidR="008757C2" w:rsidRPr="002746B3" w:rsidRDefault="008757C2">
      <w:pPr>
        <w:spacing w:before="7"/>
        <w:rPr>
          <w:sz w:val="20"/>
          <w:szCs w:val="20"/>
        </w:rPr>
      </w:pPr>
    </w:p>
    <w:p w14:paraId="59161ED7" w14:textId="77777777" w:rsidR="008757C2" w:rsidRPr="002746B3" w:rsidRDefault="00C031E9">
      <w:pPr>
        <w:spacing w:line="261" w:lineRule="auto"/>
        <w:ind w:left="375" w:right="456"/>
        <w:jc w:val="both"/>
        <w:rPr>
          <w:sz w:val="20"/>
          <w:szCs w:val="20"/>
        </w:rPr>
      </w:pPr>
      <w:r w:rsidRPr="002746B3">
        <w:rPr>
          <w:sz w:val="20"/>
          <w:szCs w:val="20"/>
        </w:rPr>
        <w:t>Guards shall completely enclose drives and shall entirely prevent a person from touching any moving protrusion.</w:t>
      </w:r>
    </w:p>
    <w:p w14:paraId="40A9F433" w14:textId="77777777" w:rsidR="008757C2" w:rsidRPr="002746B3" w:rsidRDefault="008757C2">
      <w:pPr>
        <w:spacing w:before="8"/>
        <w:rPr>
          <w:sz w:val="20"/>
          <w:szCs w:val="20"/>
        </w:rPr>
      </w:pPr>
    </w:p>
    <w:p w14:paraId="530A170D" w14:textId="77777777" w:rsidR="008757C2" w:rsidRDefault="00C031E9" w:rsidP="002746B3">
      <w:pPr>
        <w:spacing w:line="276" w:lineRule="auto"/>
        <w:ind w:left="375" w:right="-23"/>
        <w:rPr>
          <w:sz w:val="20"/>
          <w:szCs w:val="20"/>
        </w:rPr>
      </w:pPr>
      <w:r w:rsidRPr="002746B3">
        <w:rPr>
          <w:sz w:val="20"/>
          <w:szCs w:val="20"/>
        </w:rPr>
        <w:t>Allowance</w:t>
      </w:r>
      <w:r w:rsidRPr="002746B3">
        <w:rPr>
          <w:spacing w:val="-9"/>
          <w:sz w:val="20"/>
          <w:szCs w:val="20"/>
        </w:rPr>
        <w:t xml:space="preserve"> </w:t>
      </w:r>
      <w:r w:rsidRPr="002746B3">
        <w:rPr>
          <w:sz w:val="20"/>
          <w:szCs w:val="20"/>
        </w:rPr>
        <w:t>must</w:t>
      </w:r>
      <w:r w:rsidRPr="002746B3">
        <w:rPr>
          <w:spacing w:val="-8"/>
          <w:sz w:val="20"/>
          <w:szCs w:val="20"/>
        </w:rPr>
        <w:t xml:space="preserve"> </w:t>
      </w:r>
      <w:r w:rsidRPr="002746B3">
        <w:rPr>
          <w:sz w:val="20"/>
          <w:szCs w:val="20"/>
        </w:rPr>
        <w:t>be</w:t>
      </w:r>
      <w:r w:rsidRPr="002746B3">
        <w:rPr>
          <w:spacing w:val="-9"/>
          <w:sz w:val="20"/>
          <w:szCs w:val="20"/>
        </w:rPr>
        <w:t xml:space="preserve"> </w:t>
      </w:r>
      <w:r w:rsidRPr="002746B3">
        <w:rPr>
          <w:sz w:val="20"/>
          <w:szCs w:val="20"/>
        </w:rPr>
        <w:t>made</w:t>
      </w:r>
      <w:r w:rsidRPr="002746B3">
        <w:rPr>
          <w:spacing w:val="-9"/>
          <w:sz w:val="20"/>
          <w:szCs w:val="20"/>
        </w:rPr>
        <w:t xml:space="preserve"> </w:t>
      </w:r>
      <w:r w:rsidRPr="002746B3">
        <w:rPr>
          <w:sz w:val="20"/>
          <w:szCs w:val="20"/>
        </w:rPr>
        <w:t>for</w:t>
      </w:r>
      <w:r w:rsidRPr="002746B3">
        <w:rPr>
          <w:spacing w:val="-9"/>
          <w:sz w:val="20"/>
          <w:szCs w:val="20"/>
        </w:rPr>
        <w:t xml:space="preserve"> </w:t>
      </w:r>
      <w:r w:rsidRPr="002746B3">
        <w:rPr>
          <w:sz w:val="20"/>
          <w:szCs w:val="20"/>
        </w:rPr>
        <w:t>adjustment</w:t>
      </w:r>
      <w:r w:rsidRPr="002746B3">
        <w:rPr>
          <w:spacing w:val="-9"/>
          <w:sz w:val="20"/>
          <w:szCs w:val="20"/>
        </w:rPr>
        <w:t xml:space="preserve"> </w:t>
      </w:r>
      <w:r w:rsidRPr="002746B3">
        <w:rPr>
          <w:sz w:val="20"/>
          <w:szCs w:val="20"/>
        </w:rPr>
        <w:t>on</w:t>
      </w:r>
      <w:r w:rsidRPr="002746B3">
        <w:rPr>
          <w:spacing w:val="-9"/>
          <w:sz w:val="20"/>
          <w:szCs w:val="20"/>
        </w:rPr>
        <w:t xml:space="preserve"> </w:t>
      </w:r>
      <w:r w:rsidRPr="002746B3">
        <w:rPr>
          <w:sz w:val="20"/>
          <w:szCs w:val="20"/>
        </w:rPr>
        <w:t>belt</w:t>
      </w:r>
      <w:r w:rsidRPr="002746B3">
        <w:rPr>
          <w:spacing w:val="-9"/>
          <w:sz w:val="20"/>
          <w:szCs w:val="20"/>
        </w:rPr>
        <w:t xml:space="preserve"> </w:t>
      </w:r>
      <w:r w:rsidRPr="002746B3">
        <w:rPr>
          <w:sz w:val="20"/>
          <w:szCs w:val="20"/>
        </w:rPr>
        <w:t>guards</w:t>
      </w:r>
      <w:r w:rsidRPr="002746B3">
        <w:rPr>
          <w:spacing w:val="-9"/>
          <w:sz w:val="20"/>
          <w:szCs w:val="20"/>
        </w:rPr>
        <w:t xml:space="preserve"> </w:t>
      </w:r>
      <w:r w:rsidRPr="002746B3">
        <w:rPr>
          <w:sz w:val="20"/>
          <w:szCs w:val="20"/>
        </w:rPr>
        <w:t>or</w:t>
      </w:r>
      <w:r w:rsidRPr="002746B3">
        <w:rPr>
          <w:spacing w:val="-9"/>
          <w:sz w:val="20"/>
          <w:szCs w:val="20"/>
        </w:rPr>
        <w:t xml:space="preserve"> </w:t>
      </w:r>
      <w:r w:rsidRPr="002746B3">
        <w:rPr>
          <w:sz w:val="20"/>
          <w:szCs w:val="20"/>
        </w:rPr>
        <w:t>where</w:t>
      </w:r>
      <w:r w:rsidRPr="002746B3">
        <w:rPr>
          <w:spacing w:val="-9"/>
          <w:sz w:val="20"/>
          <w:szCs w:val="20"/>
        </w:rPr>
        <w:t xml:space="preserve"> </w:t>
      </w:r>
      <w:r w:rsidRPr="002746B3">
        <w:rPr>
          <w:sz w:val="20"/>
          <w:szCs w:val="20"/>
        </w:rPr>
        <w:t>adjustment</w:t>
      </w:r>
      <w:r w:rsidRPr="002746B3">
        <w:rPr>
          <w:spacing w:val="-8"/>
          <w:sz w:val="20"/>
          <w:szCs w:val="20"/>
        </w:rPr>
        <w:t xml:space="preserve"> </w:t>
      </w:r>
      <w:r w:rsidRPr="002746B3">
        <w:rPr>
          <w:sz w:val="20"/>
          <w:szCs w:val="20"/>
        </w:rPr>
        <w:t>will</w:t>
      </w:r>
      <w:r w:rsidRPr="002746B3">
        <w:rPr>
          <w:spacing w:val="-8"/>
          <w:sz w:val="20"/>
          <w:szCs w:val="20"/>
        </w:rPr>
        <w:t xml:space="preserve"> </w:t>
      </w:r>
      <w:r w:rsidRPr="002746B3">
        <w:rPr>
          <w:sz w:val="20"/>
          <w:szCs w:val="20"/>
        </w:rPr>
        <w:t>be</w:t>
      </w:r>
      <w:r w:rsidRPr="002746B3">
        <w:rPr>
          <w:spacing w:val="-9"/>
          <w:sz w:val="20"/>
          <w:szCs w:val="20"/>
        </w:rPr>
        <w:t xml:space="preserve"> </w:t>
      </w:r>
      <w:r w:rsidRPr="002746B3">
        <w:rPr>
          <w:sz w:val="20"/>
          <w:szCs w:val="20"/>
        </w:rPr>
        <w:t>required. It shall be possible to remove the guard easily for maintenance</w:t>
      </w:r>
      <w:r w:rsidRPr="002746B3">
        <w:rPr>
          <w:spacing w:val="-35"/>
          <w:sz w:val="20"/>
          <w:szCs w:val="20"/>
        </w:rPr>
        <w:t xml:space="preserve"> </w:t>
      </w:r>
      <w:r w:rsidRPr="002746B3">
        <w:rPr>
          <w:sz w:val="20"/>
          <w:szCs w:val="20"/>
        </w:rPr>
        <w:t>purposes.</w:t>
      </w:r>
    </w:p>
    <w:p w14:paraId="45233559" w14:textId="77777777" w:rsidR="002746B3" w:rsidRPr="002746B3" w:rsidRDefault="002746B3" w:rsidP="002746B3">
      <w:pPr>
        <w:spacing w:line="276" w:lineRule="auto"/>
        <w:ind w:left="375" w:right="-23"/>
        <w:rPr>
          <w:sz w:val="20"/>
          <w:szCs w:val="20"/>
        </w:rPr>
      </w:pPr>
    </w:p>
    <w:p w14:paraId="72C27930" w14:textId="77777777" w:rsidR="008757C2" w:rsidRPr="002746B3" w:rsidRDefault="00C031E9">
      <w:pPr>
        <w:spacing w:line="261" w:lineRule="auto"/>
        <w:ind w:left="375" w:right="458"/>
        <w:jc w:val="both"/>
        <w:rPr>
          <w:sz w:val="20"/>
          <w:szCs w:val="20"/>
        </w:rPr>
      </w:pPr>
      <w:r w:rsidRPr="002746B3">
        <w:rPr>
          <w:sz w:val="20"/>
          <w:szCs w:val="20"/>
        </w:rPr>
        <w:t>Guards shall preferably be fabricated of 316 stainless steel (uncoated) but may also be hot-dip galvanized, zinc-sprayed or aluminium-sprayed carbon steel, coated to specification in all these cases. Fasteners shall be M10 or larger and shall be of 316 stainless steel.</w:t>
      </w:r>
    </w:p>
    <w:p w14:paraId="29B008D2" w14:textId="77777777" w:rsidR="008757C2" w:rsidRPr="000B546D" w:rsidRDefault="00C031E9" w:rsidP="00542211">
      <w:pPr>
        <w:pStyle w:val="ListParagraph"/>
        <w:numPr>
          <w:ilvl w:val="4"/>
          <w:numId w:val="35"/>
        </w:numPr>
        <w:spacing w:before="240" w:after="240"/>
        <w:ind w:left="1454"/>
        <w:rPr>
          <w:b/>
          <w:bCs/>
        </w:rPr>
      </w:pPr>
      <w:r w:rsidRPr="000B546D">
        <w:rPr>
          <w:b/>
          <w:bCs/>
        </w:rPr>
        <w:t>Bearings</w:t>
      </w:r>
    </w:p>
    <w:p w14:paraId="614F26CB" w14:textId="77777777" w:rsidR="008757C2" w:rsidRPr="002746B3" w:rsidRDefault="00C031E9">
      <w:pPr>
        <w:spacing w:line="261" w:lineRule="auto"/>
        <w:ind w:left="375" w:right="454"/>
        <w:jc w:val="both"/>
        <w:rPr>
          <w:sz w:val="20"/>
          <w:szCs w:val="20"/>
        </w:rPr>
      </w:pPr>
      <w:r w:rsidRPr="002746B3">
        <w:rPr>
          <w:sz w:val="20"/>
          <w:szCs w:val="20"/>
        </w:rPr>
        <w:t>Bearing systems shall be designed to provide safe shut down without damage under normal stoppages as well as electrical supply failure. To assure satisfactory bearing application, fitting practice, mounting, lubrication, sealing, static rating, housing strength, and lubrication shall be considered in bearing selection.</w:t>
      </w:r>
    </w:p>
    <w:p w14:paraId="34903707" w14:textId="77777777" w:rsidR="008757C2" w:rsidRPr="002746B3" w:rsidRDefault="008757C2">
      <w:pPr>
        <w:spacing w:before="7"/>
        <w:rPr>
          <w:sz w:val="20"/>
          <w:szCs w:val="20"/>
        </w:rPr>
      </w:pPr>
    </w:p>
    <w:p w14:paraId="1B9BD5FF" w14:textId="77777777" w:rsidR="008757C2" w:rsidRPr="002746B3" w:rsidRDefault="00C031E9">
      <w:pPr>
        <w:spacing w:before="1" w:line="261" w:lineRule="auto"/>
        <w:ind w:left="375" w:right="455"/>
        <w:jc w:val="both"/>
        <w:rPr>
          <w:sz w:val="20"/>
          <w:szCs w:val="20"/>
        </w:rPr>
      </w:pPr>
      <w:r w:rsidRPr="002746B3">
        <w:rPr>
          <w:sz w:val="20"/>
          <w:szCs w:val="20"/>
        </w:rPr>
        <w:t>Re-lubricatable</w:t>
      </w:r>
      <w:r w:rsidRPr="002746B3">
        <w:rPr>
          <w:spacing w:val="-9"/>
          <w:sz w:val="20"/>
          <w:szCs w:val="20"/>
        </w:rPr>
        <w:t xml:space="preserve"> </w:t>
      </w:r>
      <w:r w:rsidRPr="002746B3">
        <w:rPr>
          <w:sz w:val="20"/>
          <w:szCs w:val="20"/>
        </w:rPr>
        <w:t>type</w:t>
      </w:r>
      <w:r w:rsidRPr="002746B3">
        <w:rPr>
          <w:spacing w:val="-7"/>
          <w:sz w:val="20"/>
          <w:szCs w:val="20"/>
        </w:rPr>
        <w:t xml:space="preserve"> </w:t>
      </w:r>
      <w:r w:rsidRPr="002746B3">
        <w:rPr>
          <w:sz w:val="20"/>
          <w:szCs w:val="20"/>
        </w:rPr>
        <w:t>bearings</w:t>
      </w:r>
      <w:r w:rsidRPr="002746B3">
        <w:rPr>
          <w:spacing w:val="-7"/>
          <w:sz w:val="20"/>
          <w:szCs w:val="20"/>
        </w:rPr>
        <w:t xml:space="preserve"> </w:t>
      </w:r>
      <w:r w:rsidRPr="002746B3">
        <w:rPr>
          <w:sz w:val="20"/>
          <w:szCs w:val="20"/>
        </w:rPr>
        <w:t>shall</w:t>
      </w:r>
      <w:r w:rsidRPr="002746B3">
        <w:rPr>
          <w:spacing w:val="-7"/>
          <w:sz w:val="20"/>
          <w:szCs w:val="20"/>
        </w:rPr>
        <w:t xml:space="preserve"> </w:t>
      </w:r>
      <w:r w:rsidRPr="002746B3">
        <w:rPr>
          <w:sz w:val="20"/>
          <w:szCs w:val="20"/>
        </w:rPr>
        <w:t>be</w:t>
      </w:r>
      <w:r w:rsidRPr="002746B3">
        <w:rPr>
          <w:spacing w:val="-7"/>
          <w:sz w:val="20"/>
          <w:szCs w:val="20"/>
        </w:rPr>
        <w:t xml:space="preserve"> </w:t>
      </w:r>
      <w:r w:rsidRPr="002746B3">
        <w:rPr>
          <w:sz w:val="20"/>
          <w:szCs w:val="20"/>
        </w:rPr>
        <w:t>equipped</w:t>
      </w:r>
      <w:r w:rsidRPr="002746B3">
        <w:rPr>
          <w:spacing w:val="-7"/>
          <w:sz w:val="20"/>
          <w:szCs w:val="20"/>
        </w:rPr>
        <w:t xml:space="preserve"> </w:t>
      </w:r>
      <w:r w:rsidRPr="002746B3">
        <w:rPr>
          <w:sz w:val="20"/>
          <w:szCs w:val="20"/>
        </w:rPr>
        <w:t>with</w:t>
      </w:r>
      <w:r w:rsidRPr="002746B3">
        <w:rPr>
          <w:spacing w:val="-7"/>
          <w:sz w:val="20"/>
          <w:szCs w:val="20"/>
        </w:rPr>
        <w:t xml:space="preserve"> </w:t>
      </w:r>
      <w:r w:rsidRPr="002746B3">
        <w:rPr>
          <w:sz w:val="20"/>
          <w:szCs w:val="20"/>
        </w:rPr>
        <w:t>an</w:t>
      </w:r>
      <w:r w:rsidRPr="002746B3">
        <w:rPr>
          <w:spacing w:val="-7"/>
          <w:sz w:val="20"/>
          <w:szCs w:val="20"/>
        </w:rPr>
        <w:t xml:space="preserve"> </w:t>
      </w:r>
      <w:r w:rsidRPr="002746B3">
        <w:rPr>
          <w:sz w:val="20"/>
          <w:szCs w:val="20"/>
        </w:rPr>
        <w:t>hydraulic</w:t>
      </w:r>
      <w:r w:rsidRPr="002746B3">
        <w:rPr>
          <w:spacing w:val="-6"/>
          <w:sz w:val="20"/>
          <w:szCs w:val="20"/>
        </w:rPr>
        <w:t xml:space="preserve"> </w:t>
      </w:r>
      <w:r w:rsidRPr="002746B3">
        <w:rPr>
          <w:sz w:val="20"/>
          <w:szCs w:val="20"/>
        </w:rPr>
        <w:t>grease</w:t>
      </w:r>
      <w:r w:rsidRPr="002746B3">
        <w:rPr>
          <w:spacing w:val="-7"/>
          <w:sz w:val="20"/>
          <w:szCs w:val="20"/>
        </w:rPr>
        <w:t xml:space="preserve"> </w:t>
      </w:r>
      <w:r w:rsidRPr="002746B3">
        <w:rPr>
          <w:sz w:val="20"/>
          <w:szCs w:val="20"/>
        </w:rPr>
        <w:t>fitting</w:t>
      </w:r>
      <w:r w:rsidRPr="002746B3">
        <w:rPr>
          <w:spacing w:val="-7"/>
          <w:sz w:val="20"/>
          <w:szCs w:val="20"/>
        </w:rPr>
        <w:t xml:space="preserve"> </w:t>
      </w:r>
      <w:r w:rsidRPr="002746B3">
        <w:rPr>
          <w:sz w:val="20"/>
          <w:szCs w:val="20"/>
        </w:rPr>
        <w:t>in</w:t>
      </w:r>
      <w:r w:rsidRPr="002746B3">
        <w:rPr>
          <w:spacing w:val="-7"/>
          <w:sz w:val="20"/>
          <w:szCs w:val="20"/>
        </w:rPr>
        <w:t xml:space="preserve"> </w:t>
      </w:r>
      <w:r w:rsidRPr="002746B3">
        <w:rPr>
          <w:sz w:val="20"/>
          <w:szCs w:val="20"/>
        </w:rPr>
        <w:t>an</w:t>
      </w:r>
      <w:r w:rsidRPr="002746B3">
        <w:rPr>
          <w:spacing w:val="-6"/>
          <w:sz w:val="20"/>
          <w:szCs w:val="20"/>
        </w:rPr>
        <w:t xml:space="preserve"> </w:t>
      </w:r>
      <w:r w:rsidRPr="002746B3">
        <w:rPr>
          <w:sz w:val="20"/>
          <w:szCs w:val="20"/>
        </w:rPr>
        <w:t>accessible</w:t>
      </w:r>
      <w:r w:rsidRPr="002746B3">
        <w:rPr>
          <w:spacing w:val="-7"/>
          <w:sz w:val="20"/>
          <w:szCs w:val="20"/>
        </w:rPr>
        <w:t xml:space="preserve"> </w:t>
      </w:r>
      <w:r w:rsidRPr="002746B3">
        <w:rPr>
          <w:sz w:val="20"/>
          <w:szCs w:val="20"/>
        </w:rPr>
        <w:t>location</w:t>
      </w:r>
      <w:r w:rsidRPr="002746B3">
        <w:rPr>
          <w:spacing w:val="-7"/>
          <w:sz w:val="20"/>
          <w:szCs w:val="20"/>
        </w:rPr>
        <w:t xml:space="preserve"> </w:t>
      </w:r>
      <w:r w:rsidRPr="002746B3">
        <w:rPr>
          <w:sz w:val="20"/>
          <w:szCs w:val="20"/>
        </w:rPr>
        <w:t>and shall have sufficient grease capacity in the bearing chamber. Lubricated-for-life bearings shall be factory- lubricated with the manufacturer's recommended grease to insure maximum bearing life and best performance.</w:t>
      </w:r>
    </w:p>
    <w:p w14:paraId="446D51EE" w14:textId="77777777" w:rsidR="008757C2" w:rsidRPr="002746B3" w:rsidRDefault="008757C2">
      <w:pPr>
        <w:spacing w:before="6"/>
        <w:rPr>
          <w:sz w:val="20"/>
          <w:szCs w:val="20"/>
        </w:rPr>
      </w:pPr>
    </w:p>
    <w:p w14:paraId="30ECFD71" w14:textId="77777777" w:rsidR="008757C2" w:rsidRDefault="00C031E9">
      <w:pPr>
        <w:spacing w:line="261" w:lineRule="auto"/>
        <w:ind w:left="375" w:right="455"/>
        <w:jc w:val="both"/>
        <w:rPr>
          <w:sz w:val="20"/>
          <w:szCs w:val="20"/>
        </w:rPr>
      </w:pPr>
      <w:r w:rsidRPr="002746B3">
        <w:rPr>
          <w:sz w:val="20"/>
          <w:szCs w:val="20"/>
        </w:rPr>
        <w:t>Anti-friction type bearings shall have a minimum L-10 life expectancy of 5 years or 20,000 hours, whichever occurs first, or per the equipment specifications where more stringent. Where so indicated, bearings shall have a minimum rated L-10 life expectancy corresponding to the type of service, as follows:</w:t>
      </w:r>
    </w:p>
    <w:p w14:paraId="0EC393B2" w14:textId="77777777" w:rsidR="008757C2" w:rsidRDefault="008757C2">
      <w:pPr>
        <w:spacing w:before="7"/>
        <w:rPr>
          <w:sz w:val="20"/>
        </w:rPr>
      </w:pPr>
    </w:p>
    <w:p w14:paraId="0005DD9F" w14:textId="77777777" w:rsidR="008757C2" w:rsidRPr="009266F7" w:rsidRDefault="00C031E9" w:rsidP="009266F7">
      <w:pPr>
        <w:ind w:left="510"/>
        <w:rPr>
          <w:b/>
          <w:bCs/>
        </w:rPr>
      </w:pPr>
      <w:r w:rsidRPr="009266F7">
        <w:rPr>
          <w:b/>
          <w:bCs/>
        </w:rPr>
        <w:t>Bearing life expectancy</w:t>
      </w:r>
    </w:p>
    <w:p w14:paraId="7C13DAF3" w14:textId="77777777" w:rsidR="008757C2" w:rsidRDefault="008757C2">
      <w:pPr>
        <w:spacing w:before="9" w:after="1"/>
        <w:rPr>
          <w:b/>
        </w:rPr>
      </w:pPr>
    </w:p>
    <w:tbl>
      <w:tblPr>
        <w:tblStyle w:val="TableGrid"/>
        <w:tblW w:w="0" w:type="auto"/>
        <w:tblInd w:w="1129" w:type="dxa"/>
        <w:tblLayout w:type="fixed"/>
        <w:tblLook w:val="01E0" w:firstRow="1" w:lastRow="1" w:firstColumn="1" w:lastColumn="1" w:noHBand="0" w:noVBand="0"/>
      </w:tblPr>
      <w:tblGrid>
        <w:gridCol w:w="1418"/>
        <w:gridCol w:w="2126"/>
        <w:gridCol w:w="2981"/>
      </w:tblGrid>
      <w:tr w:rsidR="008757C2" w14:paraId="225BDE9D" w14:textId="77777777" w:rsidTr="00CD7187">
        <w:trPr>
          <w:trHeight w:val="318"/>
        </w:trPr>
        <w:tc>
          <w:tcPr>
            <w:tcW w:w="1418" w:type="dxa"/>
            <w:vMerge w:val="restart"/>
          </w:tcPr>
          <w:p w14:paraId="20C39358" w14:textId="77777777" w:rsidR="008757C2" w:rsidRPr="002746B3" w:rsidRDefault="008757C2" w:rsidP="009266F7">
            <w:pPr>
              <w:pStyle w:val="TOC2"/>
              <w:spacing w:before="10"/>
              <w:rPr>
                <w:b w:val="0"/>
                <w:sz w:val="20"/>
                <w:szCs w:val="20"/>
              </w:rPr>
            </w:pPr>
          </w:p>
          <w:p w14:paraId="09F84A00" w14:textId="77777777" w:rsidR="008757C2" w:rsidRPr="002746B3" w:rsidRDefault="00C031E9" w:rsidP="00CD7187">
            <w:pPr>
              <w:pStyle w:val="TOC2"/>
              <w:ind w:left="1375"/>
              <w:rPr>
                <w:b w:val="0"/>
                <w:sz w:val="20"/>
                <w:szCs w:val="20"/>
              </w:rPr>
            </w:pPr>
            <w:r w:rsidRPr="002746B3">
              <w:rPr>
                <w:sz w:val="20"/>
                <w:szCs w:val="20"/>
              </w:rPr>
              <w:t>Type of Service</w:t>
            </w:r>
          </w:p>
        </w:tc>
        <w:tc>
          <w:tcPr>
            <w:tcW w:w="2126" w:type="dxa"/>
          </w:tcPr>
          <w:p w14:paraId="153B89DD" w14:textId="77777777" w:rsidR="008757C2" w:rsidRPr="002746B3" w:rsidRDefault="00C031E9" w:rsidP="00CD7187">
            <w:pPr>
              <w:pStyle w:val="TOC2"/>
              <w:spacing w:before="35"/>
              <w:ind w:left="1375"/>
              <w:rPr>
                <w:b w:val="0"/>
                <w:sz w:val="20"/>
                <w:szCs w:val="20"/>
              </w:rPr>
            </w:pPr>
            <w:r w:rsidRPr="002746B3">
              <w:rPr>
                <w:sz w:val="20"/>
                <w:szCs w:val="20"/>
              </w:rPr>
              <w:t>Design Life (years)</w:t>
            </w:r>
          </w:p>
        </w:tc>
        <w:tc>
          <w:tcPr>
            <w:tcW w:w="2981" w:type="dxa"/>
          </w:tcPr>
          <w:p w14:paraId="2824AF0A" w14:textId="77777777" w:rsidR="008757C2" w:rsidRPr="002746B3" w:rsidRDefault="00C031E9" w:rsidP="00CD7187">
            <w:pPr>
              <w:pStyle w:val="TOC2"/>
              <w:spacing w:before="35"/>
              <w:ind w:left="1375"/>
              <w:rPr>
                <w:b w:val="0"/>
                <w:sz w:val="20"/>
                <w:szCs w:val="20"/>
              </w:rPr>
            </w:pPr>
            <w:r w:rsidRPr="002746B3">
              <w:rPr>
                <w:sz w:val="20"/>
                <w:szCs w:val="20"/>
              </w:rPr>
              <w:t>L-10 Design Life (hours)</w:t>
            </w:r>
          </w:p>
        </w:tc>
      </w:tr>
      <w:tr w:rsidR="008757C2" w14:paraId="044C6C75" w14:textId="77777777" w:rsidTr="009266F7">
        <w:trPr>
          <w:trHeight w:val="318"/>
        </w:trPr>
        <w:tc>
          <w:tcPr>
            <w:tcW w:w="1418" w:type="dxa"/>
            <w:vMerge/>
          </w:tcPr>
          <w:p w14:paraId="3977E78E" w14:textId="77777777" w:rsidR="008757C2" w:rsidRPr="002746B3" w:rsidRDefault="008757C2">
            <w:pPr>
              <w:rPr>
                <w:sz w:val="20"/>
                <w:szCs w:val="20"/>
              </w:rPr>
            </w:pPr>
          </w:p>
        </w:tc>
        <w:tc>
          <w:tcPr>
            <w:tcW w:w="5107" w:type="dxa"/>
            <w:gridSpan w:val="2"/>
          </w:tcPr>
          <w:p w14:paraId="47FB071B" w14:textId="77777777" w:rsidR="008757C2" w:rsidRPr="002746B3" w:rsidRDefault="00C031E9" w:rsidP="00CD7187">
            <w:pPr>
              <w:pStyle w:val="TOC2"/>
              <w:spacing w:before="36"/>
              <w:ind w:left="1375"/>
              <w:rPr>
                <w:b w:val="0"/>
                <w:sz w:val="20"/>
                <w:szCs w:val="20"/>
              </w:rPr>
            </w:pPr>
            <w:r w:rsidRPr="002746B3">
              <w:rPr>
                <w:sz w:val="20"/>
                <w:szCs w:val="20"/>
              </w:rPr>
              <w:t>(Whichever comes first)</w:t>
            </w:r>
          </w:p>
        </w:tc>
      </w:tr>
      <w:tr w:rsidR="008757C2" w14:paraId="68A00A8F" w14:textId="77777777" w:rsidTr="00CD7187">
        <w:trPr>
          <w:trHeight w:val="318"/>
        </w:trPr>
        <w:tc>
          <w:tcPr>
            <w:tcW w:w="1418" w:type="dxa"/>
          </w:tcPr>
          <w:p w14:paraId="02E96939" w14:textId="77777777" w:rsidR="008757C2" w:rsidRPr="002746B3" w:rsidRDefault="00C031E9" w:rsidP="00CD7187">
            <w:pPr>
              <w:pStyle w:val="TOC2"/>
              <w:spacing w:before="38"/>
              <w:ind w:left="1375"/>
              <w:rPr>
                <w:sz w:val="20"/>
                <w:szCs w:val="20"/>
              </w:rPr>
            </w:pPr>
            <w:r w:rsidRPr="002746B3">
              <w:rPr>
                <w:sz w:val="20"/>
                <w:szCs w:val="20"/>
              </w:rPr>
              <w:t>8-hour shift</w:t>
            </w:r>
          </w:p>
        </w:tc>
        <w:tc>
          <w:tcPr>
            <w:tcW w:w="2126" w:type="dxa"/>
          </w:tcPr>
          <w:p w14:paraId="4F766355" w14:textId="77777777" w:rsidR="008757C2" w:rsidRPr="002746B3" w:rsidRDefault="00C031E9" w:rsidP="00CD7187">
            <w:pPr>
              <w:pStyle w:val="TOC2"/>
              <w:spacing w:before="38"/>
              <w:ind w:left="1375"/>
              <w:rPr>
                <w:sz w:val="20"/>
                <w:szCs w:val="20"/>
              </w:rPr>
            </w:pPr>
            <w:r w:rsidRPr="002746B3">
              <w:rPr>
                <w:sz w:val="20"/>
                <w:szCs w:val="20"/>
              </w:rPr>
              <w:t>10</w:t>
            </w:r>
          </w:p>
        </w:tc>
        <w:tc>
          <w:tcPr>
            <w:tcW w:w="2981" w:type="dxa"/>
          </w:tcPr>
          <w:p w14:paraId="0BCD937E" w14:textId="77777777" w:rsidR="008757C2" w:rsidRPr="002746B3" w:rsidRDefault="00C031E9" w:rsidP="00CD7187">
            <w:pPr>
              <w:pStyle w:val="TOC2"/>
              <w:tabs>
                <w:tab w:val="center" w:pos="772"/>
              </w:tabs>
              <w:spacing w:before="38"/>
              <w:ind w:left="1375"/>
              <w:rPr>
                <w:sz w:val="20"/>
                <w:szCs w:val="20"/>
              </w:rPr>
            </w:pPr>
            <w:r w:rsidRPr="002746B3">
              <w:rPr>
                <w:sz w:val="20"/>
                <w:szCs w:val="20"/>
              </w:rPr>
              <w:t>20,000</w:t>
            </w:r>
            <w:r w:rsidR="00CD7187" w:rsidRPr="002746B3">
              <w:rPr>
                <w:sz w:val="20"/>
                <w:szCs w:val="20"/>
              </w:rPr>
              <w:tab/>
            </w:r>
            <w:r w:rsidR="00CD7187" w:rsidRPr="002746B3">
              <w:rPr>
                <w:sz w:val="20"/>
                <w:szCs w:val="20"/>
              </w:rPr>
              <w:tab/>
            </w:r>
          </w:p>
        </w:tc>
      </w:tr>
      <w:tr w:rsidR="009266F7" w14:paraId="036FAE6E" w14:textId="77777777" w:rsidTr="00CD7187">
        <w:trPr>
          <w:trHeight w:val="318"/>
        </w:trPr>
        <w:tc>
          <w:tcPr>
            <w:tcW w:w="1418" w:type="dxa"/>
          </w:tcPr>
          <w:p w14:paraId="5EC1FC38" w14:textId="77777777" w:rsidR="009266F7" w:rsidRPr="002746B3" w:rsidRDefault="009266F7" w:rsidP="00CD7187">
            <w:pPr>
              <w:pStyle w:val="TOC2"/>
              <w:spacing w:before="38"/>
              <w:ind w:left="1772"/>
              <w:jc w:val="right"/>
              <w:rPr>
                <w:sz w:val="20"/>
                <w:szCs w:val="20"/>
              </w:rPr>
            </w:pPr>
          </w:p>
        </w:tc>
        <w:tc>
          <w:tcPr>
            <w:tcW w:w="2126" w:type="dxa"/>
          </w:tcPr>
          <w:p w14:paraId="52F5DC3D" w14:textId="77777777" w:rsidR="009266F7" w:rsidRPr="002746B3" w:rsidRDefault="009266F7" w:rsidP="00CD7187">
            <w:pPr>
              <w:pStyle w:val="TOC2"/>
              <w:spacing w:before="38"/>
              <w:ind w:left="1375"/>
              <w:jc w:val="center"/>
              <w:rPr>
                <w:sz w:val="20"/>
                <w:szCs w:val="20"/>
              </w:rPr>
            </w:pPr>
          </w:p>
        </w:tc>
        <w:tc>
          <w:tcPr>
            <w:tcW w:w="2981" w:type="dxa"/>
          </w:tcPr>
          <w:p w14:paraId="3D0EFF94" w14:textId="77777777" w:rsidR="009266F7" w:rsidRPr="002746B3" w:rsidRDefault="009266F7" w:rsidP="00CD7187">
            <w:pPr>
              <w:pStyle w:val="TOC2"/>
              <w:spacing w:before="38"/>
              <w:ind w:left="1375"/>
              <w:jc w:val="center"/>
              <w:rPr>
                <w:sz w:val="20"/>
                <w:szCs w:val="20"/>
              </w:rPr>
            </w:pPr>
          </w:p>
        </w:tc>
      </w:tr>
      <w:tr w:rsidR="008757C2" w14:paraId="570DDC0F" w14:textId="77777777" w:rsidTr="00CD7187">
        <w:trPr>
          <w:trHeight w:val="319"/>
        </w:trPr>
        <w:tc>
          <w:tcPr>
            <w:tcW w:w="1418" w:type="dxa"/>
          </w:tcPr>
          <w:p w14:paraId="6E836762" w14:textId="77777777" w:rsidR="008757C2" w:rsidRPr="002746B3" w:rsidRDefault="00C031E9" w:rsidP="00CD7187">
            <w:pPr>
              <w:pStyle w:val="TOC2"/>
              <w:spacing w:before="38"/>
              <w:ind w:left="1375"/>
              <w:rPr>
                <w:sz w:val="20"/>
                <w:szCs w:val="20"/>
              </w:rPr>
            </w:pPr>
            <w:r w:rsidRPr="002746B3">
              <w:rPr>
                <w:sz w:val="20"/>
                <w:szCs w:val="20"/>
              </w:rPr>
              <w:t>16-hour shift</w:t>
            </w:r>
          </w:p>
        </w:tc>
        <w:tc>
          <w:tcPr>
            <w:tcW w:w="2126" w:type="dxa"/>
          </w:tcPr>
          <w:p w14:paraId="422207FF" w14:textId="77777777" w:rsidR="008757C2" w:rsidRPr="002746B3" w:rsidRDefault="00C031E9" w:rsidP="00CD7187">
            <w:pPr>
              <w:pStyle w:val="TOC2"/>
              <w:spacing w:before="38"/>
              <w:ind w:left="1375"/>
              <w:rPr>
                <w:sz w:val="20"/>
                <w:szCs w:val="20"/>
              </w:rPr>
            </w:pPr>
            <w:r w:rsidRPr="002746B3">
              <w:rPr>
                <w:sz w:val="20"/>
                <w:szCs w:val="20"/>
              </w:rPr>
              <w:t>10</w:t>
            </w:r>
          </w:p>
        </w:tc>
        <w:tc>
          <w:tcPr>
            <w:tcW w:w="2981" w:type="dxa"/>
          </w:tcPr>
          <w:p w14:paraId="2E99A2F8" w14:textId="77777777" w:rsidR="008757C2" w:rsidRPr="002746B3" w:rsidRDefault="00C031E9" w:rsidP="00CD7187">
            <w:pPr>
              <w:pStyle w:val="TOC2"/>
              <w:spacing w:before="38"/>
              <w:ind w:left="1375"/>
              <w:rPr>
                <w:sz w:val="20"/>
                <w:szCs w:val="20"/>
              </w:rPr>
            </w:pPr>
            <w:r w:rsidRPr="002746B3">
              <w:rPr>
                <w:sz w:val="20"/>
                <w:szCs w:val="20"/>
              </w:rPr>
              <w:t>40,000</w:t>
            </w:r>
          </w:p>
        </w:tc>
      </w:tr>
      <w:tr w:rsidR="008757C2" w14:paraId="3E9C9F98" w14:textId="77777777" w:rsidTr="00CD7187">
        <w:trPr>
          <w:trHeight w:val="318"/>
        </w:trPr>
        <w:tc>
          <w:tcPr>
            <w:tcW w:w="1418" w:type="dxa"/>
          </w:tcPr>
          <w:p w14:paraId="49C00EBB" w14:textId="77777777" w:rsidR="008757C2" w:rsidRPr="002746B3" w:rsidRDefault="00C031E9" w:rsidP="00CD7187">
            <w:pPr>
              <w:pStyle w:val="TOC2"/>
              <w:spacing w:before="36"/>
              <w:ind w:left="1375"/>
              <w:rPr>
                <w:sz w:val="20"/>
                <w:szCs w:val="20"/>
              </w:rPr>
            </w:pPr>
            <w:r w:rsidRPr="002746B3">
              <w:rPr>
                <w:sz w:val="20"/>
                <w:szCs w:val="20"/>
              </w:rPr>
              <w:t>Continuous</w:t>
            </w:r>
          </w:p>
        </w:tc>
        <w:tc>
          <w:tcPr>
            <w:tcW w:w="2126" w:type="dxa"/>
          </w:tcPr>
          <w:p w14:paraId="6801E942" w14:textId="77777777" w:rsidR="008757C2" w:rsidRPr="002746B3" w:rsidRDefault="00C031E9" w:rsidP="00CD7187">
            <w:pPr>
              <w:pStyle w:val="TOC2"/>
              <w:tabs>
                <w:tab w:val="center" w:pos="345"/>
              </w:tabs>
              <w:spacing w:before="36"/>
              <w:ind w:left="1375"/>
              <w:rPr>
                <w:sz w:val="20"/>
                <w:szCs w:val="20"/>
              </w:rPr>
            </w:pPr>
            <w:r w:rsidRPr="002746B3">
              <w:rPr>
                <w:sz w:val="20"/>
                <w:szCs w:val="20"/>
              </w:rPr>
              <w:t>10</w:t>
            </w:r>
            <w:r w:rsidR="00CD7187" w:rsidRPr="002746B3">
              <w:rPr>
                <w:sz w:val="20"/>
                <w:szCs w:val="20"/>
              </w:rPr>
              <w:tab/>
            </w:r>
          </w:p>
        </w:tc>
        <w:tc>
          <w:tcPr>
            <w:tcW w:w="2981" w:type="dxa"/>
          </w:tcPr>
          <w:p w14:paraId="2C5E7433" w14:textId="77777777" w:rsidR="008757C2" w:rsidRPr="002746B3" w:rsidRDefault="00C031E9" w:rsidP="00CD7187">
            <w:pPr>
              <w:pStyle w:val="TOC2"/>
              <w:tabs>
                <w:tab w:val="center" w:pos="773"/>
              </w:tabs>
              <w:spacing w:before="36"/>
              <w:ind w:left="1375"/>
              <w:rPr>
                <w:sz w:val="20"/>
                <w:szCs w:val="20"/>
              </w:rPr>
            </w:pPr>
            <w:r w:rsidRPr="002746B3">
              <w:rPr>
                <w:sz w:val="20"/>
                <w:szCs w:val="20"/>
              </w:rPr>
              <w:t>100,000</w:t>
            </w:r>
            <w:r w:rsidR="00CD7187" w:rsidRPr="002746B3">
              <w:rPr>
                <w:sz w:val="20"/>
                <w:szCs w:val="20"/>
              </w:rPr>
              <w:tab/>
            </w:r>
            <w:r w:rsidR="00CD7187" w:rsidRPr="002746B3">
              <w:rPr>
                <w:sz w:val="20"/>
                <w:szCs w:val="20"/>
              </w:rPr>
              <w:tab/>
            </w:r>
          </w:p>
        </w:tc>
      </w:tr>
    </w:tbl>
    <w:p w14:paraId="19A3669C" w14:textId="77777777" w:rsidR="008757C2" w:rsidRDefault="008757C2">
      <w:pPr>
        <w:spacing w:before="1"/>
        <w:rPr>
          <w:b/>
          <w:sz w:val="23"/>
        </w:rPr>
      </w:pPr>
    </w:p>
    <w:p w14:paraId="2CA420BA" w14:textId="77777777" w:rsidR="008757C2" w:rsidRPr="002746B3" w:rsidRDefault="00C031E9">
      <w:pPr>
        <w:spacing w:before="93" w:line="261" w:lineRule="auto"/>
        <w:ind w:left="375" w:right="453"/>
        <w:jc w:val="both"/>
        <w:rPr>
          <w:sz w:val="20"/>
          <w:szCs w:val="20"/>
        </w:rPr>
      </w:pPr>
      <w:r w:rsidRPr="002746B3">
        <w:rPr>
          <w:sz w:val="20"/>
          <w:szCs w:val="20"/>
        </w:rPr>
        <w:t>Bearing</w:t>
      </w:r>
      <w:r w:rsidRPr="002746B3">
        <w:rPr>
          <w:spacing w:val="-5"/>
          <w:sz w:val="20"/>
          <w:szCs w:val="20"/>
        </w:rPr>
        <w:t xml:space="preserve"> </w:t>
      </w:r>
      <w:r w:rsidRPr="002746B3">
        <w:rPr>
          <w:sz w:val="20"/>
          <w:szCs w:val="20"/>
        </w:rPr>
        <w:t>housings</w:t>
      </w:r>
      <w:r w:rsidRPr="002746B3">
        <w:rPr>
          <w:spacing w:val="-5"/>
          <w:sz w:val="20"/>
          <w:szCs w:val="20"/>
        </w:rPr>
        <w:t xml:space="preserve"> </w:t>
      </w:r>
      <w:r w:rsidRPr="002746B3">
        <w:rPr>
          <w:sz w:val="20"/>
          <w:szCs w:val="20"/>
        </w:rPr>
        <w:t>shall</w:t>
      </w:r>
      <w:r w:rsidRPr="002746B3">
        <w:rPr>
          <w:spacing w:val="-5"/>
          <w:sz w:val="20"/>
          <w:szCs w:val="20"/>
        </w:rPr>
        <w:t xml:space="preserve"> </w:t>
      </w:r>
      <w:r w:rsidRPr="002746B3">
        <w:rPr>
          <w:sz w:val="20"/>
          <w:szCs w:val="20"/>
        </w:rPr>
        <w:t>be</w:t>
      </w:r>
      <w:r w:rsidRPr="002746B3">
        <w:rPr>
          <w:spacing w:val="-7"/>
          <w:sz w:val="20"/>
          <w:szCs w:val="20"/>
        </w:rPr>
        <w:t xml:space="preserve"> </w:t>
      </w:r>
      <w:r w:rsidRPr="002746B3">
        <w:rPr>
          <w:sz w:val="20"/>
          <w:szCs w:val="20"/>
        </w:rPr>
        <w:t>of</w:t>
      </w:r>
      <w:r w:rsidRPr="002746B3">
        <w:rPr>
          <w:spacing w:val="-6"/>
          <w:sz w:val="20"/>
          <w:szCs w:val="20"/>
        </w:rPr>
        <w:t xml:space="preserve"> </w:t>
      </w:r>
      <w:r w:rsidRPr="002746B3">
        <w:rPr>
          <w:sz w:val="20"/>
          <w:szCs w:val="20"/>
        </w:rPr>
        <w:t>cast</w:t>
      </w:r>
      <w:r w:rsidRPr="002746B3">
        <w:rPr>
          <w:spacing w:val="-6"/>
          <w:sz w:val="20"/>
          <w:szCs w:val="20"/>
        </w:rPr>
        <w:t xml:space="preserve"> </w:t>
      </w:r>
      <w:r w:rsidRPr="002746B3">
        <w:rPr>
          <w:sz w:val="20"/>
          <w:szCs w:val="20"/>
        </w:rPr>
        <w:t>iron</w:t>
      </w:r>
      <w:r w:rsidRPr="002746B3">
        <w:rPr>
          <w:spacing w:val="-5"/>
          <w:sz w:val="20"/>
          <w:szCs w:val="20"/>
        </w:rPr>
        <w:t xml:space="preserve"> </w:t>
      </w:r>
      <w:r w:rsidRPr="002746B3">
        <w:rPr>
          <w:sz w:val="20"/>
          <w:szCs w:val="20"/>
        </w:rPr>
        <w:t>or</w:t>
      </w:r>
      <w:r w:rsidRPr="002746B3">
        <w:rPr>
          <w:spacing w:val="-5"/>
          <w:sz w:val="20"/>
          <w:szCs w:val="20"/>
        </w:rPr>
        <w:t xml:space="preserve"> </w:t>
      </w:r>
      <w:r w:rsidRPr="002746B3">
        <w:rPr>
          <w:sz w:val="20"/>
          <w:szCs w:val="20"/>
        </w:rPr>
        <w:t>steel</w:t>
      </w:r>
      <w:r w:rsidRPr="002746B3">
        <w:rPr>
          <w:spacing w:val="-5"/>
          <w:sz w:val="20"/>
          <w:szCs w:val="20"/>
        </w:rPr>
        <w:t xml:space="preserve"> </w:t>
      </w:r>
      <w:r w:rsidRPr="002746B3">
        <w:rPr>
          <w:sz w:val="20"/>
          <w:szCs w:val="20"/>
        </w:rPr>
        <w:t>and</w:t>
      </w:r>
      <w:r w:rsidRPr="002746B3">
        <w:rPr>
          <w:spacing w:val="-7"/>
          <w:sz w:val="20"/>
          <w:szCs w:val="20"/>
        </w:rPr>
        <w:t xml:space="preserve"> </w:t>
      </w:r>
      <w:r w:rsidRPr="002746B3">
        <w:rPr>
          <w:sz w:val="20"/>
          <w:szCs w:val="20"/>
        </w:rPr>
        <w:t>bearing</w:t>
      </w:r>
      <w:r w:rsidRPr="002746B3">
        <w:rPr>
          <w:spacing w:val="-7"/>
          <w:sz w:val="20"/>
          <w:szCs w:val="20"/>
        </w:rPr>
        <w:t xml:space="preserve"> </w:t>
      </w:r>
      <w:r w:rsidRPr="002746B3">
        <w:rPr>
          <w:sz w:val="20"/>
          <w:szCs w:val="20"/>
        </w:rPr>
        <w:t>mounting</w:t>
      </w:r>
      <w:r w:rsidRPr="002746B3">
        <w:rPr>
          <w:spacing w:val="-6"/>
          <w:sz w:val="20"/>
          <w:szCs w:val="20"/>
        </w:rPr>
        <w:t xml:space="preserve"> </w:t>
      </w:r>
      <w:r w:rsidRPr="002746B3">
        <w:rPr>
          <w:sz w:val="20"/>
          <w:szCs w:val="20"/>
        </w:rPr>
        <w:t>arrangement</w:t>
      </w:r>
      <w:r w:rsidRPr="002746B3">
        <w:rPr>
          <w:spacing w:val="-6"/>
          <w:sz w:val="20"/>
          <w:szCs w:val="20"/>
        </w:rPr>
        <w:t xml:space="preserve"> </w:t>
      </w:r>
      <w:r w:rsidRPr="002746B3">
        <w:rPr>
          <w:sz w:val="20"/>
          <w:szCs w:val="20"/>
        </w:rPr>
        <w:t>shall</w:t>
      </w:r>
      <w:r w:rsidRPr="002746B3">
        <w:rPr>
          <w:spacing w:val="-6"/>
          <w:sz w:val="20"/>
          <w:szCs w:val="20"/>
        </w:rPr>
        <w:t xml:space="preserve"> </w:t>
      </w:r>
      <w:r w:rsidRPr="002746B3">
        <w:rPr>
          <w:sz w:val="20"/>
          <w:szCs w:val="20"/>
        </w:rPr>
        <w:t>be</w:t>
      </w:r>
      <w:r w:rsidRPr="002746B3">
        <w:rPr>
          <w:spacing w:val="-6"/>
          <w:sz w:val="20"/>
          <w:szCs w:val="20"/>
        </w:rPr>
        <w:t xml:space="preserve"> </w:t>
      </w:r>
      <w:r w:rsidRPr="002746B3">
        <w:rPr>
          <w:sz w:val="20"/>
          <w:szCs w:val="20"/>
        </w:rPr>
        <w:t>as</w:t>
      </w:r>
      <w:r w:rsidRPr="002746B3">
        <w:rPr>
          <w:spacing w:val="-4"/>
          <w:sz w:val="20"/>
          <w:szCs w:val="20"/>
        </w:rPr>
        <w:t xml:space="preserve"> </w:t>
      </w:r>
      <w:r w:rsidRPr="002746B3">
        <w:rPr>
          <w:sz w:val="20"/>
          <w:szCs w:val="20"/>
        </w:rPr>
        <w:t>indicated</w:t>
      </w:r>
      <w:r w:rsidRPr="002746B3">
        <w:rPr>
          <w:spacing w:val="-6"/>
          <w:sz w:val="20"/>
          <w:szCs w:val="20"/>
        </w:rPr>
        <w:t xml:space="preserve"> </w:t>
      </w:r>
      <w:r w:rsidRPr="002746B3">
        <w:rPr>
          <w:sz w:val="20"/>
          <w:szCs w:val="20"/>
        </w:rPr>
        <w:t>or</w:t>
      </w:r>
      <w:r w:rsidRPr="002746B3">
        <w:rPr>
          <w:spacing w:val="-5"/>
          <w:sz w:val="20"/>
          <w:szCs w:val="20"/>
        </w:rPr>
        <w:t xml:space="preserve"> </w:t>
      </w:r>
      <w:r w:rsidRPr="002746B3">
        <w:rPr>
          <w:sz w:val="20"/>
          <w:szCs w:val="20"/>
        </w:rPr>
        <w:t>as recommended in the published standards of the manufacturer. Split-type housings may be used to facilitate installation, inspection, and</w:t>
      </w:r>
      <w:r w:rsidRPr="002746B3">
        <w:rPr>
          <w:spacing w:val="-1"/>
          <w:sz w:val="20"/>
          <w:szCs w:val="20"/>
        </w:rPr>
        <w:t xml:space="preserve"> </w:t>
      </w:r>
      <w:r w:rsidRPr="002746B3">
        <w:rPr>
          <w:sz w:val="20"/>
          <w:szCs w:val="20"/>
        </w:rPr>
        <w:t>disassembly.</w:t>
      </w:r>
    </w:p>
    <w:p w14:paraId="2F883FEF" w14:textId="77777777" w:rsidR="008757C2" w:rsidRPr="002746B3" w:rsidRDefault="008757C2">
      <w:pPr>
        <w:spacing w:before="8"/>
        <w:rPr>
          <w:sz w:val="20"/>
          <w:szCs w:val="20"/>
        </w:rPr>
      </w:pPr>
    </w:p>
    <w:p w14:paraId="19098ECA" w14:textId="77777777" w:rsidR="008757C2" w:rsidRPr="002746B3" w:rsidRDefault="00C031E9">
      <w:pPr>
        <w:spacing w:line="261" w:lineRule="auto"/>
        <w:ind w:left="375" w:right="454"/>
        <w:jc w:val="both"/>
        <w:rPr>
          <w:sz w:val="20"/>
          <w:szCs w:val="20"/>
        </w:rPr>
      </w:pPr>
      <w:r w:rsidRPr="002746B3">
        <w:rPr>
          <w:sz w:val="20"/>
          <w:szCs w:val="20"/>
        </w:rPr>
        <w:t>Sleeve-type bearings shall have a cast iron or ductile iron housing and Babbitt or bronze liner. Bearing housing shall be bolted and doweled to the lower casing half. These housings shall be provided with cast iron caps bolted in place and the bearing end caps shall be bored to receive the bearing shells. Sleeve bearings shall be designed on the basis of the maximum allowable load permitted by the bearing manufacturer. If the sleeve bearing is connected to an equipment shaft with a coupling, the coupling transmitted thrust will be assumed to be the maximum motor or equipment thrust. Lubricant, lubrication system, and cooling system shall be as recommended by the bearing manufacturer.</w:t>
      </w:r>
    </w:p>
    <w:p w14:paraId="1EB7A27E" w14:textId="77777777" w:rsidR="008757C2" w:rsidRPr="002746B3" w:rsidRDefault="008757C2">
      <w:pPr>
        <w:spacing w:before="6"/>
        <w:rPr>
          <w:sz w:val="20"/>
          <w:szCs w:val="20"/>
        </w:rPr>
      </w:pPr>
    </w:p>
    <w:p w14:paraId="05E17DB7" w14:textId="77777777" w:rsidR="008757C2" w:rsidRPr="002746B3" w:rsidRDefault="00C031E9">
      <w:pPr>
        <w:spacing w:before="1" w:line="261" w:lineRule="auto"/>
        <w:ind w:left="375" w:right="454"/>
        <w:jc w:val="both"/>
        <w:rPr>
          <w:sz w:val="20"/>
          <w:szCs w:val="20"/>
        </w:rPr>
      </w:pPr>
      <w:r w:rsidRPr="002746B3">
        <w:rPr>
          <w:sz w:val="20"/>
          <w:szCs w:val="20"/>
        </w:rPr>
        <w:t>Thrust bearings shall be designed and manufactured to maintain the shaft in the fixed axial position without undue heating or the necessity of adjustment or attention. Bearings shall be oil lubricated to suit the manufacturer's standard method of lubrication for the specific bearing. If bearing cooling is required, manufacturer shall provide necessary piping, filters, and valves.</w:t>
      </w:r>
    </w:p>
    <w:p w14:paraId="36A082F6" w14:textId="77777777" w:rsidR="008757C2" w:rsidRPr="000B546D" w:rsidRDefault="00C031E9" w:rsidP="00542211">
      <w:pPr>
        <w:pStyle w:val="ListParagraph"/>
        <w:numPr>
          <w:ilvl w:val="4"/>
          <w:numId w:val="35"/>
        </w:numPr>
        <w:spacing w:before="240" w:after="240"/>
        <w:ind w:left="1454"/>
        <w:rPr>
          <w:b/>
          <w:bCs/>
        </w:rPr>
      </w:pPr>
      <w:r w:rsidRPr="000B546D">
        <w:rPr>
          <w:b/>
          <w:bCs/>
        </w:rPr>
        <w:t>Couplings</w:t>
      </w:r>
    </w:p>
    <w:p w14:paraId="46CCFB06" w14:textId="77777777" w:rsidR="008757C2" w:rsidRPr="002746B3" w:rsidRDefault="00C031E9">
      <w:pPr>
        <w:spacing w:line="261" w:lineRule="auto"/>
        <w:ind w:left="375" w:right="455"/>
        <w:jc w:val="both"/>
        <w:rPr>
          <w:sz w:val="20"/>
          <w:szCs w:val="20"/>
        </w:rPr>
      </w:pPr>
      <w:r w:rsidRPr="002746B3">
        <w:rPr>
          <w:sz w:val="20"/>
          <w:szCs w:val="20"/>
        </w:rPr>
        <w:t>Mechanical couplings shall be provided, unless otherwise called for, between all drivers and the equipment for equipment rated at above 5 kW. Flexible couplings shall be provided between the driver and the driven equipment to accommodate slight angular misalignment, parallel misalignment, end float, and to cushion shock loads. Each coupling size shall be determined based on the rated horsepower of the motor, speed of the shaft, and the load classification service factor. The Contractor shall have the equipment manufacturer select or recommend the size and type of coupling required to suit each specific application. Where differential settlement between the driver and the driven equipment may occur, 2 sets of universal type couplings shall be provided.</w:t>
      </w:r>
    </w:p>
    <w:p w14:paraId="40C6DEFC" w14:textId="77777777" w:rsidR="008757C2" w:rsidRPr="002746B3" w:rsidRDefault="008757C2">
      <w:pPr>
        <w:spacing w:before="7"/>
        <w:rPr>
          <w:sz w:val="20"/>
          <w:szCs w:val="20"/>
        </w:rPr>
      </w:pPr>
    </w:p>
    <w:p w14:paraId="2865402A" w14:textId="77777777" w:rsidR="008757C2" w:rsidRPr="002746B3" w:rsidRDefault="00C031E9">
      <w:pPr>
        <w:spacing w:line="261" w:lineRule="auto"/>
        <w:ind w:left="375" w:right="458"/>
        <w:jc w:val="both"/>
        <w:rPr>
          <w:sz w:val="20"/>
          <w:szCs w:val="20"/>
        </w:rPr>
      </w:pPr>
      <w:r w:rsidRPr="002746B3">
        <w:rPr>
          <w:sz w:val="20"/>
          <w:szCs w:val="20"/>
        </w:rPr>
        <w:t>Taper-Lock or equal bushings may be used to provide for easy installation and removal of shafts of various diameters.</w:t>
      </w:r>
    </w:p>
    <w:p w14:paraId="4F5B6432" w14:textId="77777777" w:rsidR="008757C2" w:rsidRPr="000B546D" w:rsidRDefault="00C031E9" w:rsidP="00542211">
      <w:pPr>
        <w:pStyle w:val="ListParagraph"/>
        <w:numPr>
          <w:ilvl w:val="4"/>
          <w:numId w:val="35"/>
        </w:numPr>
        <w:spacing w:before="240" w:after="240"/>
        <w:ind w:left="1454"/>
        <w:rPr>
          <w:b/>
          <w:bCs/>
        </w:rPr>
      </w:pPr>
      <w:r w:rsidRPr="000B546D">
        <w:rPr>
          <w:b/>
          <w:bCs/>
        </w:rPr>
        <w:t>Shafting</w:t>
      </w:r>
    </w:p>
    <w:p w14:paraId="001FC34F" w14:textId="77777777" w:rsidR="008757C2" w:rsidRPr="002746B3" w:rsidRDefault="00C031E9">
      <w:pPr>
        <w:spacing w:before="1" w:line="261" w:lineRule="auto"/>
        <w:ind w:left="375" w:right="457"/>
        <w:jc w:val="both"/>
        <w:rPr>
          <w:sz w:val="20"/>
          <w:szCs w:val="20"/>
        </w:rPr>
      </w:pPr>
      <w:r w:rsidRPr="002746B3">
        <w:rPr>
          <w:sz w:val="20"/>
          <w:szCs w:val="20"/>
        </w:rPr>
        <w:t>Shafting shall be continuous between bearings and shall be sized to transmit the power required. Keyways shall be accurately cut in line. Shafting shall not be turned down at the ends to accommodate bearings or sprockets whose bore is less than the diameter of the shaft. Shafts shall rotate in the end bearings and shall be turned and polished, straight and true.</w:t>
      </w:r>
    </w:p>
    <w:p w14:paraId="5D946BD0" w14:textId="77777777" w:rsidR="008757C2" w:rsidRPr="002746B3" w:rsidRDefault="008757C2">
      <w:pPr>
        <w:spacing w:before="6"/>
        <w:rPr>
          <w:sz w:val="20"/>
          <w:szCs w:val="20"/>
        </w:rPr>
      </w:pPr>
    </w:p>
    <w:p w14:paraId="21F8FAA9" w14:textId="77777777" w:rsidR="008757C2" w:rsidRPr="002746B3" w:rsidRDefault="00C031E9">
      <w:pPr>
        <w:spacing w:line="261" w:lineRule="auto"/>
        <w:ind w:left="375" w:right="453"/>
        <w:jc w:val="both"/>
        <w:rPr>
          <w:sz w:val="20"/>
          <w:szCs w:val="20"/>
        </w:rPr>
      </w:pPr>
      <w:r w:rsidRPr="002746B3">
        <w:rPr>
          <w:sz w:val="20"/>
          <w:szCs w:val="20"/>
        </w:rPr>
        <w:t>All</w:t>
      </w:r>
      <w:r w:rsidRPr="002746B3">
        <w:rPr>
          <w:spacing w:val="-9"/>
          <w:sz w:val="20"/>
          <w:szCs w:val="20"/>
        </w:rPr>
        <w:t xml:space="preserve"> </w:t>
      </w:r>
      <w:r w:rsidRPr="002746B3">
        <w:rPr>
          <w:sz w:val="20"/>
          <w:szCs w:val="20"/>
        </w:rPr>
        <w:t>shafts</w:t>
      </w:r>
      <w:r w:rsidRPr="002746B3">
        <w:rPr>
          <w:spacing w:val="-8"/>
          <w:sz w:val="20"/>
          <w:szCs w:val="20"/>
        </w:rPr>
        <w:t xml:space="preserve"> </w:t>
      </w:r>
      <w:r w:rsidRPr="002746B3">
        <w:rPr>
          <w:sz w:val="20"/>
          <w:szCs w:val="20"/>
        </w:rPr>
        <w:t>shall</w:t>
      </w:r>
      <w:r w:rsidRPr="002746B3">
        <w:rPr>
          <w:spacing w:val="-9"/>
          <w:sz w:val="20"/>
          <w:szCs w:val="20"/>
        </w:rPr>
        <w:t xml:space="preserve"> </w:t>
      </w:r>
      <w:r w:rsidRPr="002746B3">
        <w:rPr>
          <w:sz w:val="20"/>
          <w:szCs w:val="20"/>
        </w:rPr>
        <w:t>be</w:t>
      </w:r>
      <w:r w:rsidRPr="002746B3">
        <w:rPr>
          <w:spacing w:val="-8"/>
          <w:sz w:val="20"/>
          <w:szCs w:val="20"/>
        </w:rPr>
        <w:t xml:space="preserve"> </w:t>
      </w:r>
      <w:r w:rsidRPr="002746B3">
        <w:rPr>
          <w:sz w:val="20"/>
          <w:szCs w:val="20"/>
        </w:rPr>
        <w:t>designed</w:t>
      </w:r>
      <w:r w:rsidRPr="002746B3">
        <w:rPr>
          <w:spacing w:val="-10"/>
          <w:sz w:val="20"/>
          <w:szCs w:val="20"/>
        </w:rPr>
        <w:t xml:space="preserve"> </w:t>
      </w:r>
      <w:r w:rsidRPr="002746B3">
        <w:rPr>
          <w:sz w:val="20"/>
          <w:szCs w:val="20"/>
        </w:rPr>
        <w:t>to</w:t>
      </w:r>
      <w:r w:rsidRPr="002746B3">
        <w:rPr>
          <w:spacing w:val="-10"/>
          <w:sz w:val="20"/>
          <w:szCs w:val="20"/>
        </w:rPr>
        <w:t xml:space="preserve"> </w:t>
      </w:r>
      <w:r w:rsidRPr="002746B3">
        <w:rPr>
          <w:sz w:val="20"/>
          <w:szCs w:val="20"/>
        </w:rPr>
        <w:t>carry</w:t>
      </w:r>
      <w:r w:rsidRPr="002746B3">
        <w:rPr>
          <w:spacing w:val="-8"/>
          <w:sz w:val="20"/>
          <w:szCs w:val="20"/>
        </w:rPr>
        <w:t xml:space="preserve"> </w:t>
      </w:r>
      <w:r w:rsidRPr="002746B3">
        <w:rPr>
          <w:sz w:val="20"/>
          <w:szCs w:val="20"/>
        </w:rPr>
        <w:t>the</w:t>
      </w:r>
      <w:r w:rsidRPr="002746B3">
        <w:rPr>
          <w:spacing w:val="-9"/>
          <w:sz w:val="20"/>
          <w:szCs w:val="20"/>
        </w:rPr>
        <w:t xml:space="preserve"> </w:t>
      </w:r>
      <w:r w:rsidRPr="002746B3">
        <w:rPr>
          <w:sz w:val="20"/>
          <w:szCs w:val="20"/>
        </w:rPr>
        <w:t>steady</w:t>
      </w:r>
      <w:r w:rsidRPr="002746B3">
        <w:rPr>
          <w:spacing w:val="-8"/>
          <w:sz w:val="20"/>
          <w:szCs w:val="20"/>
        </w:rPr>
        <w:t xml:space="preserve"> </w:t>
      </w:r>
      <w:r w:rsidRPr="002746B3">
        <w:rPr>
          <w:sz w:val="20"/>
          <w:szCs w:val="20"/>
        </w:rPr>
        <w:t>state</w:t>
      </w:r>
      <w:r w:rsidRPr="002746B3">
        <w:rPr>
          <w:spacing w:val="-9"/>
          <w:sz w:val="20"/>
          <w:szCs w:val="20"/>
        </w:rPr>
        <w:t xml:space="preserve"> </w:t>
      </w:r>
      <w:r w:rsidRPr="002746B3">
        <w:rPr>
          <w:sz w:val="20"/>
          <w:szCs w:val="20"/>
        </w:rPr>
        <w:t>and</w:t>
      </w:r>
      <w:r w:rsidRPr="002746B3">
        <w:rPr>
          <w:spacing w:val="-9"/>
          <w:sz w:val="20"/>
          <w:szCs w:val="20"/>
        </w:rPr>
        <w:t xml:space="preserve"> </w:t>
      </w:r>
      <w:r w:rsidRPr="002746B3">
        <w:rPr>
          <w:sz w:val="20"/>
          <w:szCs w:val="20"/>
        </w:rPr>
        <w:t>transient</w:t>
      </w:r>
      <w:r w:rsidRPr="002746B3">
        <w:rPr>
          <w:spacing w:val="-7"/>
          <w:sz w:val="20"/>
          <w:szCs w:val="20"/>
        </w:rPr>
        <w:t xml:space="preserve"> </w:t>
      </w:r>
      <w:r w:rsidRPr="002746B3">
        <w:rPr>
          <w:sz w:val="20"/>
          <w:szCs w:val="20"/>
        </w:rPr>
        <w:t>loads</w:t>
      </w:r>
      <w:r w:rsidRPr="002746B3">
        <w:rPr>
          <w:spacing w:val="-8"/>
          <w:sz w:val="20"/>
          <w:szCs w:val="20"/>
        </w:rPr>
        <w:t xml:space="preserve"> </w:t>
      </w:r>
      <w:r w:rsidRPr="002746B3">
        <w:rPr>
          <w:sz w:val="20"/>
          <w:szCs w:val="20"/>
        </w:rPr>
        <w:t>suitable</w:t>
      </w:r>
      <w:r w:rsidRPr="002746B3">
        <w:rPr>
          <w:spacing w:val="-9"/>
          <w:sz w:val="20"/>
          <w:szCs w:val="20"/>
        </w:rPr>
        <w:t xml:space="preserve"> </w:t>
      </w:r>
      <w:r w:rsidRPr="002746B3">
        <w:rPr>
          <w:sz w:val="20"/>
          <w:szCs w:val="20"/>
        </w:rPr>
        <w:t>for</w:t>
      </w:r>
      <w:r w:rsidRPr="002746B3">
        <w:rPr>
          <w:spacing w:val="-8"/>
          <w:sz w:val="20"/>
          <w:szCs w:val="20"/>
        </w:rPr>
        <w:t xml:space="preserve"> </w:t>
      </w:r>
      <w:r w:rsidRPr="002746B3">
        <w:rPr>
          <w:sz w:val="20"/>
          <w:szCs w:val="20"/>
        </w:rPr>
        <w:t>unlimited</w:t>
      </w:r>
      <w:r w:rsidRPr="002746B3">
        <w:rPr>
          <w:spacing w:val="-8"/>
          <w:sz w:val="20"/>
          <w:szCs w:val="20"/>
        </w:rPr>
        <w:t xml:space="preserve"> </w:t>
      </w:r>
      <w:r w:rsidRPr="002746B3">
        <w:rPr>
          <w:sz w:val="20"/>
          <w:szCs w:val="20"/>
        </w:rPr>
        <w:t>number</w:t>
      </w:r>
      <w:r w:rsidRPr="002746B3">
        <w:rPr>
          <w:spacing w:val="-8"/>
          <w:sz w:val="20"/>
          <w:szCs w:val="20"/>
        </w:rPr>
        <w:t xml:space="preserve"> </w:t>
      </w:r>
      <w:r w:rsidRPr="002746B3">
        <w:rPr>
          <w:sz w:val="20"/>
          <w:szCs w:val="20"/>
        </w:rPr>
        <w:t>of</w:t>
      </w:r>
      <w:r w:rsidRPr="002746B3">
        <w:rPr>
          <w:spacing w:val="-8"/>
          <w:sz w:val="20"/>
          <w:szCs w:val="20"/>
        </w:rPr>
        <w:t xml:space="preserve"> </w:t>
      </w:r>
      <w:r w:rsidRPr="002746B3">
        <w:rPr>
          <w:sz w:val="20"/>
          <w:szCs w:val="20"/>
        </w:rPr>
        <w:t>load applications. Where shafts are subjected to fatigue stresses, such as frequent start and stop cycles, the mean stress shall be determined by using the modified Goodman Diagram. The maximum torsional stress shall</w:t>
      </w:r>
      <w:r w:rsidRPr="002746B3">
        <w:rPr>
          <w:spacing w:val="-3"/>
          <w:sz w:val="20"/>
          <w:szCs w:val="20"/>
        </w:rPr>
        <w:t xml:space="preserve"> </w:t>
      </w:r>
      <w:r w:rsidRPr="002746B3">
        <w:rPr>
          <w:sz w:val="20"/>
          <w:szCs w:val="20"/>
        </w:rPr>
        <w:t>not</w:t>
      </w:r>
      <w:r w:rsidRPr="002746B3">
        <w:rPr>
          <w:spacing w:val="-4"/>
          <w:sz w:val="20"/>
          <w:szCs w:val="20"/>
        </w:rPr>
        <w:t xml:space="preserve"> </w:t>
      </w:r>
      <w:r w:rsidRPr="002746B3">
        <w:rPr>
          <w:sz w:val="20"/>
          <w:szCs w:val="20"/>
        </w:rPr>
        <w:t>exceed</w:t>
      </w:r>
      <w:r w:rsidRPr="002746B3">
        <w:rPr>
          <w:spacing w:val="-5"/>
          <w:sz w:val="20"/>
          <w:szCs w:val="20"/>
        </w:rPr>
        <w:t xml:space="preserve"> </w:t>
      </w:r>
      <w:r w:rsidRPr="002746B3">
        <w:rPr>
          <w:sz w:val="20"/>
          <w:szCs w:val="20"/>
        </w:rPr>
        <w:t>the</w:t>
      </w:r>
      <w:r w:rsidRPr="002746B3">
        <w:rPr>
          <w:spacing w:val="-4"/>
          <w:sz w:val="20"/>
          <w:szCs w:val="20"/>
        </w:rPr>
        <w:t xml:space="preserve"> </w:t>
      </w:r>
      <w:r w:rsidRPr="002746B3">
        <w:rPr>
          <w:sz w:val="20"/>
          <w:szCs w:val="20"/>
        </w:rPr>
        <w:t>endurance</w:t>
      </w:r>
      <w:r w:rsidRPr="002746B3">
        <w:rPr>
          <w:spacing w:val="-4"/>
          <w:sz w:val="20"/>
          <w:szCs w:val="20"/>
        </w:rPr>
        <w:t xml:space="preserve"> </w:t>
      </w:r>
      <w:r w:rsidRPr="002746B3">
        <w:rPr>
          <w:sz w:val="20"/>
          <w:szCs w:val="20"/>
        </w:rPr>
        <w:t>limit</w:t>
      </w:r>
      <w:r w:rsidRPr="002746B3">
        <w:rPr>
          <w:spacing w:val="-4"/>
          <w:sz w:val="20"/>
          <w:szCs w:val="20"/>
        </w:rPr>
        <w:t xml:space="preserve"> </w:t>
      </w:r>
      <w:r w:rsidRPr="002746B3">
        <w:rPr>
          <w:sz w:val="20"/>
          <w:szCs w:val="20"/>
        </w:rPr>
        <w:t>of</w:t>
      </w:r>
      <w:r w:rsidRPr="002746B3">
        <w:rPr>
          <w:spacing w:val="-5"/>
          <w:sz w:val="20"/>
          <w:szCs w:val="20"/>
        </w:rPr>
        <w:t xml:space="preserve"> </w:t>
      </w:r>
      <w:r w:rsidRPr="002746B3">
        <w:rPr>
          <w:sz w:val="20"/>
          <w:szCs w:val="20"/>
        </w:rPr>
        <w:t>the</w:t>
      </w:r>
      <w:r w:rsidRPr="002746B3">
        <w:rPr>
          <w:spacing w:val="-4"/>
          <w:sz w:val="20"/>
          <w:szCs w:val="20"/>
        </w:rPr>
        <w:t xml:space="preserve"> </w:t>
      </w:r>
      <w:r w:rsidRPr="002746B3">
        <w:rPr>
          <w:sz w:val="20"/>
          <w:szCs w:val="20"/>
        </w:rPr>
        <w:t>shaft</w:t>
      </w:r>
      <w:r w:rsidRPr="002746B3">
        <w:rPr>
          <w:spacing w:val="-4"/>
          <w:sz w:val="20"/>
          <w:szCs w:val="20"/>
        </w:rPr>
        <w:t xml:space="preserve"> </w:t>
      </w:r>
      <w:r w:rsidRPr="002746B3">
        <w:rPr>
          <w:sz w:val="20"/>
          <w:szCs w:val="20"/>
        </w:rPr>
        <w:t>after</w:t>
      </w:r>
      <w:r w:rsidRPr="002746B3">
        <w:rPr>
          <w:spacing w:val="-4"/>
          <w:sz w:val="20"/>
          <w:szCs w:val="20"/>
        </w:rPr>
        <w:t xml:space="preserve"> </w:t>
      </w:r>
      <w:r w:rsidRPr="002746B3">
        <w:rPr>
          <w:sz w:val="20"/>
          <w:szCs w:val="20"/>
        </w:rPr>
        <w:t>application</w:t>
      </w:r>
      <w:r w:rsidRPr="002746B3">
        <w:rPr>
          <w:spacing w:val="-5"/>
          <w:sz w:val="20"/>
          <w:szCs w:val="20"/>
        </w:rPr>
        <w:t xml:space="preserve"> </w:t>
      </w:r>
      <w:r w:rsidRPr="002746B3">
        <w:rPr>
          <w:sz w:val="20"/>
          <w:szCs w:val="20"/>
        </w:rPr>
        <w:t>of</w:t>
      </w:r>
      <w:r w:rsidRPr="002746B3">
        <w:rPr>
          <w:spacing w:val="-4"/>
          <w:sz w:val="20"/>
          <w:szCs w:val="20"/>
        </w:rPr>
        <w:t xml:space="preserve"> </w:t>
      </w:r>
      <w:r w:rsidRPr="002746B3">
        <w:rPr>
          <w:sz w:val="20"/>
          <w:szCs w:val="20"/>
        </w:rPr>
        <w:t>the</w:t>
      </w:r>
      <w:r w:rsidRPr="002746B3">
        <w:rPr>
          <w:spacing w:val="-4"/>
          <w:sz w:val="20"/>
          <w:szCs w:val="20"/>
        </w:rPr>
        <w:t xml:space="preserve"> </w:t>
      </w:r>
      <w:r w:rsidRPr="002746B3">
        <w:rPr>
          <w:sz w:val="20"/>
          <w:szCs w:val="20"/>
        </w:rPr>
        <w:t>factor</w:t>
      </w:r>
      <w:r w:rsidRPr="002746B3">
        <w:rPr>
          <w:spacing w:val="-4"/>
          <w:sz w:val="20"/>
          <w:szCs w:val="20"/>
        </w:rPr>
        <w:t xml:space="preserve"> </w:t>
      </w:r>
      <w:r w:rsidRPr="002746B3">
        <w:rPr>
          <w:sz w:val="20"/>
          <w:szCs w:val="20"/>
        </w:rPr>
        <w:t>of</w:t>
      </w:r>
      <w:r w:rsidRPr="002746B3">
        <w:rPr>
          <w:spacing w:val="-4"/>
          <w:sz w:val="20"/>
          <w:szCs w:val="20"/>
        </w:rPr>
        <w:t xml:space="preserve"> </w:t>
      </w:r>
      <w:r w:rsidRPr="002746B3">
        <w:rPr>
          <w:sz w:val="20"/>
          <w:szCs w:val="20"/>
        </w:rPr>
        <w:t>safety</w:t>
      </w:r>
      <w:r w:rsidRPr="002746B3">
        <w:rPr>
          <w:spacing w:val="-3"/>
          <w:sz w:val="20"/>
          <w:szCs w:val="20"/>
        </w:rPr>
        <w:t xml:space="preserve"> </w:t>
      </w:r>
      <w:r w:rsidRPr="002746B3">
        <w:rPr>
          <w:sz w:val="20"/>
          <w:szCs w:val="20"/>
        </w:rPr>
        <w:t>of</w:t>
      </w:r>
      <w:r w:rsidRPr="002746B3">
        <w:rPr>
          <w:spacing w:val="-5"/>
          <w:sz w:val="20"/>
          <w:szCs w:val="20"/>
        </w:rPr>
        <w:t xml:space="preserve"> </w:t>
      </w:r>
      <w:r w:rsidRPr="002746B3">
        <w:rPr>
          <w:sz w:val="20"/>
          <w:szCs w:val="20"/>
        </w:rPr>
        <w:t>2</w:t>
      </w:r>
      <w:r w:rsidRPr="002746B3">
        <w:rPr>
          <w:spacing w:val="-5"/>
          <w:sz w:val="20"/>
          <w:szCs w:val="20"/>
        </w:rPr>
        <w:t xml:space="preserve"> </w:t>
      </w:r>
      <w:r w:rsidRPr="002746B3">
        <w:rPr>
          <w:sz w:val="20"/>
          <w:szCs w:val="20"/>
        </w:rPr>
        <w:t>in</w:t>
      </w:r>
      <w:r w:rsidRPr="002746B3">
        <w:rPr>
          <w:spacing w:val="-5"/>
          <w:sz w:val="20"/>
          <w:szCs w:val="20"/>
        </w:rPr>
        <w:t xml:space="preserve"> </w:t>
      </w:r>
      <w:r w:rsidRPr="002746B3">
        <w:rPr>
          <w:sz w:val="20"/>
          <w:szCs w:val="20"/>
        </w:rPr>
        <w:t>the</w:t>
      </w:r>
      <w:r w:rsidRPr="002746B3">
        <w:rPr>
          <w:spacing w:val="-4"/>
          <w:sz w:val="20"/>
          <w:szCs w:val="20"/>
        </w:rPr>
        <w:t xml:space="preserve"> </w:t>
      </w:r>
      <w:r w:rsidRPr="002746B3">
        <w:rPr>
          <w:sz w:val="20"/>
          <w:szCs w:val="20"/>
        </w:rPr>
        <w:t>endurance limit and the stress concentration factor of the fillets in the shaft and keyway. Stress concentration factor shall be in accordance with ASME Standard B17.1 - Keys and</w:t>
      </w:r>
      <w:r w:rsidRPr="002746B3">
        <w:rPr>
          <w:spacing w:val="-19"/>
          <w:sz w:val="20"/>
          <w:szCs w:val="20"/>
        </w:rPr>
        <w:t xml:space="preserve"> </w:t>
      </w:r>
      <w:r w:rsidRPr="002746B3">
        <w:rPr>
          <w:sz w:val="20"/>
          <w:szCs w:val="20"/>
        </w:rPr>
        <w:t>Keyseats.</w:t>
      </w:r>
    </w:p>
    <w:p w14:paraId="67B4DD10" w14:textId="77777777" w:rsidR="008757C2" w:rsidRPr="002746B3" w:rsidRDefault="008757C2">
      <w:pPr>
        <w:spacing w:before="8"/>
        <w:rPr>
          <w:sz w:val="20"/>
          <w:szCs w:val="20"/>
        </w:rPr>
      </w:pPr>
    </w:p>
    <w:p w14:paraId="2091AD72" w14:textId="77777777" w:rsidR="008757C2" w:rsidRPr="002746B3" w:rsidRDefault="00C031E9">
      <w:pPr>
        <w:spacing w:line="261" w:lineRule="auto"/>
        <w:ind w:left="375" w:right="454"/>
        <w:jc w:val="both"/>
        <w:rPr>
          <w:sz w:val="20"/>
          <w:szCs w:val="20"/>
        </w:rPr>
      </w:pPr>
      <w:r w:rsidRPr="002746B3">
        <w:rPr>
          <w:sz w:val="20"/>
          <w:szCs w:val="20"/>
        </w:rPr>
        <w:t>In every case where a drive motor is connected to a driven piece of equipment by a flexible coupling, the coupling</w:t>
      </w:r>
      <w:r w:rsidRPr="002746B3">
        <w:rPr>
          <w:spacing w:val="-8"/>
          <w:sz w:val="20"/>
          <w:szCs w:val="20"/>
        </w:rPr>
        <w:t xml:space="preserve"> </w:t>
      </w:r>
      <w:r w:rsidRPr="002746B3">
        <w:rPr>
          <w:sz w:val="20"/>
          <w:szCs w:val="20"/>
        </w:rPr>
        <w:t>halves</w:t>
      </w:r>
      <w:r w:rsidRPr="002746B3">
        <w:rPr>
          <w:spacing w:val="-9"/>
          <w:sz w:val="20"/>
          <w:szCs w:val="20"/>
        </w:rPr>
        <w:t xml:space="preserve"> </w:t>
      </w:r>
      <w:r w:rsidRPr="002746B3">
        <w:rPr>
          <w:sz w:val="20"/>
          <w:szCs w:val="20"/>
        </w:rPr>
        <w:t>shall</w:t>
      </w:r>
      <w:r w:rsidRPr="002746B3">
        <w:rPr>
          <w:spacing w:val="-8"/>
          <w:sz w:val="20"/>
          <w:szCs w:val="20"/>
        </w:rPr>
        <w:t xml:space="preserve"> </w:t>
      </w:r>
      <w:r w:rsidRPr="002746B3">
        <w:rPr>
          <w:sz w:val="20"/>
          <w:szCs w:val="20"/>
        </w:rPr>
        <w:t>be</w:t>
      </w:r>
      <w:r w:rsidRPr="002746B3">
        <w:rPr>
          <w:spacing w:val="-9"/>
          <w:sz w:val="20"/>
          <w:szCs w:val="20"/>
        </w:rPr>
        <w:t xml:space="preserve"> </w:t>
      </w:r>
      <w:r w:rsidRPr="002746B3">
        <w:rPr>
          <w:sz w:val="20"/>
          <w:szCs w:val="20"/>
        </w:rPr>
        <w:t>disconnected</w:t>
      </w:r>
      <w:r w:rsidRPr="002746B3">
        <w:rPr>
          <w:spacing w:val="-7"/>
          <w:sz w:val="20"/>
          <w:szCs w:val="20"/>
        </w:rPr>
        <w:t xml:space="preserve"> </w:t>
      </w:r>
      <w:r w:rsidRPr="002746B3">
        <w:rPr>
          <w:sz w:val="20"/>
          <w:szCs w:val="20"/>
        </w:rPr>
        <w:t>and</w:t>
      </w:r>
      <w:r w:rsidRPr="002746B3">
        <w:rPr>
          <w:spacing w:val="-9"/>
          <w:sz w:val="20"/>
          <w:szCs w:val="20"/>
        </w:rPr>
        <w:t xml:space="preserve"> </w:t>
      </w:r>
      <w:r w:rsidRPr="002746B3">
        <w:rPr>
          <w:sz w:val="20"/>
          <w:szCs w:val="20"/>
        </w:rPr>
        <w:t>the</w:t>
      </w:r>
      <w:r w:rsidRPr="002746B3">
        <w:rPr>
          <w:spacing w:val="-8"/>
          <w:sz w:val="20"/>
          <w:szCs w:val="20"/>
        </w:rPr>
        <w:t xml:space="preserve"> </w:t>
      </w:r>
      <w:r w:rsidRPr="002746B3">
        <w:rPr>
          <w:sz w:val="20"/>
          <w:szCs w:val="20"/>
        </w:rPr>
        <w:t>alignment</w:t>
      </w:r>
      <w:r w:rsidRPr="002746B3">
        <w:rPr>
          <w:spacing w:val="-7"/>
          <w:sz w:val="20"/>
          <w:szCs w:val="20"/>
        </w:rPr>
        <w:t xml:space="preserve"> </w:t>
      </w:r>
      <w:r w:rsidRPr="002746B3">
        <w:rPr>
          <w:sz w:val="20"/>
          <w:szCs w:val="20"/>
        </w:rPr>
        <w:t>between</w:t>
      </w:r>
      <w:r w:rsidRPr="002746B3">
        <w:rPr>
          <w:spacing w:val="-10"/>
          <w:sz w:val="20"/>
          <w:szCs w:val="20"/>
        </w:rPr>
        <w:t xml:space="preserve"> </w:t>
      </w:r>
      <w:r w:rsidRPr="002746B3">
        <w:rPr>
          <w:sz w:val="20"/>
          <w:szCs w:val="20"/>
        </w:rPr>
        <w:t>the</w:t>
      </w:r>
      <w:r w:rsidRPr="002746B3">
        <w:rPr>
          <w:spacing w:val="-9"/>
          <w:sz w:val="20"/>
          <w:szCs w:val="20"/>
        </w:rPr>
        <w:t xml:space="preserve"> </w:t>
      </w:r>
      <w:r w:rsidRPr="002746B3">
        <w:rPr>
          <w:sz w:val="20"/>
          <w:szCs w:val="20"/>
        </w:rPr>
        <w:t>motor</w:t>
      </w:r>
      <w:r w:rsidRPr="002746B3">
        <w:rPr>
          <w:spacing w:val="-8"/>
          <w:sz w:val="20"/>
          <w:szCs w:val="20"/>
        </w:rPr>
        <w:t xml:space="preserve"> </w:t>
      </w:r>
      <w:r w:rsidRPr="002746B3">
        <w:rPr>
          <w:sz w:val="20"/>
          <w:szCs w:val="20"/>
        </w:rPr>
        <w:t>and</w:t>
      </w:r>
      <w:r w:rsidRPr="002746B3">
        <w:rPr>
          <w:spacing w:val="-8"/>
          <w:sz w:val="20"/>
          <w:szCs w:val="20"/>
        </w:rPr>
        <w:t xml:space="preserve"> </w:t>
      </w:r>
      <w:r w:rsidRPr="002746B3">
        <w:rPr>
          <w:sz w:val="20"/>
          <w:szCs w:val="20"/>
        </w:rPr>
        <w:t>the</w:t>
      </w:r>
      <w:r w:rsidRPr="002746B3">
        <w:rPr>
          <w:spacing w:val="-9"/>
          <w:sz w:val="20"/>
          <w:szCs w:val="20"/>
        </w:rPr>
        <w:t xml:space="preserve"> </w:t>
      </w:r>
      <w:r w:rsidRPr="002746B3">
        <w:rPr>
          <w:sz w:val="20"/>
          <w:szCs w:val="20"/>
        </w:rPr>
        <w:t>equipment</w:t>
      </w:r>
      <w:r w:rsidRPr="002746B3">
        <w:rPr>
          <w:spacing w:val="-10"/>
          <w:sz w:val="20"/>
          <w:szCs w:val="20"/>
        </w:rPr>
        <w:t xml:space="preserve"> </w:t>
      </w:r>
      <w:r w:rsidRPr="002746B3">
        <w:rPr>
          <w:sz w:val="20"/>
          <w:szCs w:val="20"/>
        </w:rPr>
        <w:t>checked</w:t>
      </w:r>
      <w:r w:rsidRPr="002746B3">
        <w:rPr>
          <w:spacing w:val="-8"/>
          <w:sz w:val="20"/>
          <w:szCs w:val="20"/>
        </w:rPr>
        <w:t xml:space="preserve"> </w:t>
      </w:r>
      <w:r w:rsidRPr="002746B3">
        <w:rPr>
          <w:sz w:val="20"/>
          <w:szCs w:val="20"/>
        </w:rPr>
        <w:t>and corrected after the complete unit has been levelled on its foundation and again after grout has set and foundation bolts have been</w:t>
      </w:r>
      <w:r w:rsidRPr="002746B3">
        <w:rPr>
          <w:spacing w:val="-6"/>
          <w:sz w:val="20"/>
          <w:szCs w:val="20"/>
        </w:rPr>
        <w:t xml:space="preserve"> </w:t>
      </w:r>
      <w:r w:rsidRPr="002746B3">
        <w:rPr>
          <w:sz w:val="20"/>
          <w:szCs w:val="20"/>
        </w:rPr>
        <w:t>tightened.</w:t>
      </w:r>
    </w:p>
    <w:p w14:paraId="0FB7A0D8" w14:textId="77777777" w:rsidR="008757C2" w:rsidRPr="002746B3" w:rsidRDefault="008757C2">
      <w:pPr>
        <w:spacing w:before="8"/>
        <w:rPr>
          <w:sz w:val="20"/>
          <w:szCs w:val="20"/>
        </w:rPr>
      </w:pPr>
    </w:p>
    <w:p w14:paraId="12A23B50" w14:textId="77777777" w:rsidR="008757C2" w:rsidRPr="002746B3" w:rsidRDefault="00C031E9">
      <w:pPr>
        <w:tabs>
          <w:tab w:val="left" w:pos="8237"/>
        </w:tabs>
        <w:spacing w:before="121" w:line="261" w:lineRule="auto"/>
        <w:ind w:left="375" w:right="457"/>
        <w:rPr>
          <w:sz w:val="20"/>
          <w:szCs w:val="20"/>
        </w:rPr>
      </w:pPr>
      <w:r w:rsidRPr="002746B3">
        <w:rPr>
          <w:sz w:val="20"/>
          <w:szCs w:val="20"/>
        </w:rPr>
        <w:t>In general, checking and correcting the alignment shall follow the procedures set up in the Standards of the Hydraulic Institute, Instructions for Installation, Operation, and Maintenance of Centrifugal Pumps.</w:t>
      </w:r>
      <w:r w:rsidR="00D734DE" w:rsidRPr="002746B3">
        <w:rPr>
          <w:sz w:val="20"/>
          <w:szCs w:val="20"/>
        </w:rPr>
        <w:t xml:space="preserve"> </w:t>
      </w:r>
      <w:r w:rsidRPr="002746B3">
        <w:rPr>
          <w:sz w:val="20"/>
          <w:szCs w:val="20"/>
        </w:rPr>
        <w:t>Shafting</w:t>
      </w:r>
      <w:r w:rsidRPr="002746B3">
        <w:rPr>
          <w:spacing w:val="40"/>
          <w:sz w:val="20"/>
          <w:szCs w:val="20"/>
        </w:rPr>
        <w:t xml:space="preserve"> </w:t>
      </w:r>
      <w:r w:rsidRPr="002746B3">
        <w:rPr>
          <w:sz w:val="20"/>
          <w:szCs w:val="20"/>
        </w:rPr>
        <w:t>materials</w:t>
      </w:r>
      <w:r w:rsidRPr="002746B3">
        <w:rPr>
          <w:spacing w:val="41"/>
          <w:sz w:val="20"/>
          <w:szCs w:val="20"/>
        </w:rPr>
        <w:t xml:space="preserve"> </w:t>
      </w:r>
      <w:r w:rsidRPr="002746B3">
        <w:rPr>
          <w:sz w:val="20"/>
          <w:szCs w:val="20"/>
        </w:rPr>
        <w:t>shall</w:t>
      </w:r>
      <w:r w:rsidRPr="002746B3">
        <w:rPr>
          <w:spacing w:val="40"/>
          <w:sz w:val="20"/>
          <w:szCs w:val="20"/>
        </w:rPr>
        <w:t xml:space="preserve"> </w:t>
      </w:r>
      <w:r w:rsidRPr="002746B3">
        <w:rPr>
          <w:sz w:val="20"/>
          <w:szCs w:val="20"/>
        </w:rPr>
        <w:t>be</w:t>
      </w:r>
      <w:r w:rsidRPr="002746B3">
        <w:rPr>
          <w:spacing w:val="41"/>
          <w:sz w:val="20"/>
          <w:szCs w:val="20"/>
        </w:rPr>
        <w:t xml:space="preserve"> </w:t>
      </w:r>
      <w:r w:rsidRPr="002746B3">
        <w:rPr>
          <w:sz w:val="20"/>
          <w:szCs w:val="20"/>
        </w:rPr>
        <w:t>appropriate</w:t>
      </w:r>
      <w:r w:rsidRPr="002746B3">
        <w:rPr>
          <w:spacing w:val="40"/>
          <w:sz w:val="20"/>
          <w:szCs w:val="20"/>
        </w:rPr>
        <w:t xml:space="preserve"> </w:t>
      </w:r>
      <w:r w:rsidRPr="002746B3">
        <w:rPr>
          <w:sz w:val="20"/>
          <w:szCs w:val="20"/>
        </w:rPr>
        <w:t>for</w:t>
      </w:r>
      <w:r w:rsidRPr="002746B3">
        <w:rPr>
          <w:spacing w:val="40"/>
          <w:sz w:val="20"/>
          <w:szCs w:val="20"/>
        </w:rPr>
        <w:t xml:space="preserve"> </w:t>
      </w:r>
      <w:r w:rsidRPr="002746B3">
        <w:rPr>
          <w:sz w:val="20"/>
          <w:szCs w:val="20"/>
        </w:rPr>
        <w:t>the</w:t>
      </w:r>
      <w:r w:rsidRPr="002746B3">
        <w:rPr>
          <w:spacing w:val="40"/>
          <w:sz w:val="20"/>
          <w:szCs w:val="20"/>
        </w:rPr>
        <w:t xml:space="preserve"> </w:t>
      </w:r>
      <w:r w:rsidRPr="002746B3">
        <w:rPr>
          <w:sz w:val="20"/>
          <w:szCs w:val="20"/>
        </w:rPr>
        <w:t>type</w:t>
      </w:r>
      <w:r w:rsidRPr="002746B3">
        <w:rPr>
          <w:spacing w:val="40"/>
          <w:sz w:val="20"/>
          <w:szCs w:val="20"/>
        </w:rPr>
        <w:t xml:space="preserve"> </w:t>
      </w:r>
      <w:r w:rsidRPr="002746B3">
        <w:rPr>
          <w:sz w:val="20"/>
          <w:szCs w:val="20"/>
        </w:rPr>
        <w:t>of</w:t>
      </w:r>
      <w:r w:rsidRPr="002746B3">
        <w:rPr>
          <w:spacing w:val="42"/>
          <w:sz w:val="20"/>
          <w:szCs w:val="20"/>
        </w:rPr>
        <w:t xml:space="preserve"> </w:t>
      </w:r>
      <w:r w:rsidRPr="002746B3">
        <w:rPr>
          <w:sz w:val="20"/>
          <w:szCs w:val="20"/>
        </w:rPr>
        <w:t>service</w:t>
      </w:r>
      <w:r w:rsidRPr="002746B3">
        <w:rPr>
          <w:spacing w:val="40"/>
          <w:sz w:val="20"/>
          <w:szCs w:val="20"/>
        </w:rPr>
        <w:t xml:space="preserve"> </w:t>
      </w:r>
      <w:r w:rsidRPr="002746B3">
        <w:rPr>
          <w:sz w:val="20"/>
          <w:szCs w:val="20"/>
        </w:rPr>
        <w:t>and</w:t>
      </w:r>
      <w:r w:rsidRPr="002746B3">
        <w:rPr>
          <w:spacing w:val="40"/>
          <w:sz w:val="20"/>
          <w:szCs w:val="20"/>
        </w:rPr>
        <w:t xml:space="preserve"> </w:t>
      </w:r>
      <w:r w:rsidRPr="002746B3">
        <w:rPr>
          <w:sz w:val="20"/>
          <w:szCs w:val="20"/>
        </w:rPr>
        <w:t>torque</w:t>
      </w:r>
      <w:r w:rsidRPr="002746B3">
        <w:rPr>
          <w:spacing w:val="40"/>
          <w:sz w:val="20"/>
          <w:szCs w:val="20"/>
        </w:rPr>
        <w:t xml:space="preserve"> </w:t>
      </w:r>
      <w:r w:rsidRPr="002746B3">
        <w:rPr>
          <w:sz w:val="20"/>
          <w:szCs w:val="20"/>
        </w:rPr>
        <w:t>transmitted.</w:t>
      </w:r>
      <w:r w:rsidR="00D734DE" w:rsidRPr="002746B3">
        <w:rPr>
          <w:sz w:val="20"/>
          <w:szCs w:val="20"/>
        </w:rPr>
        <w:t xml:space="preserve"> </w:t>
      </w:r>
      <w:r w:rsidRPr="002746B3">
        <w:rPr>
          <w:spacing w:val="-1"/>
          <w:w w:val="95"/>
          <w:sz w:val="20"/>
          <w:szCs w:val="20"/>
        </w:rPr>
        <w:t xml:space="preserve">Environmental </w:t>
      </w:r>
      <w:r w:rsidRPr="002746B3">
        <w:rPr>
          <w:sz w:val="20"/>
          <w:szCs w:val="20"/>
        </w:rPr>
        <w:t>elements such as corrosive gases, moisture, and fluids shall be taken into</w:t>
      </w:r>
      <w:r w:rsidRPr="002746B3">
        <w:rPr>
          <w:spacing w:val="-34"/>
          <w:sz w:val="20"/>
          <w:szCs w:val="20"/>
        </w:rPr>
        <w:t xml:space="preserve"> </w:t>
      </w:r>
      <w:r w:rsidRPr="002746B3">
        <w:rPr>
          <w:sz w:val="20"/>
          <w:szCs w:val="20"/>
        </w:rPr>
        <w:t>consideration</w:t>
      </w:r>
      <w:r w:rsidR="00D734DE" w:rsidRPr="002746B3">
        <w:rPr>
          <w:sz w:val="20"/>
          <w:szCs w:val="20"/>
        </w:rPr>
        <w:t>.</w:t>
      </w:r>
    </w:p>
    <w:p w14:paraId="74CA326B" w14:textId="77777777" w:rsidR="008757C2" w:rsidRPr="000B546D" w:rsidRDefault="00C031E9" w:rsidP="00542211">
      <w:pPr>
        <w:pStyle w:val="ListParagraph"/>
        <w:numPr>
          <w:ilvl w:val="4"/>
          <w:numId w:val="35"/>
        </w:numPr>
        <w:spacing w:before="240" w:after="240"/>
        <w:ind w:left="1454"/>
        <w:rPr>
          <w:b/>
          <w:bCs/>
        </w:rPr>
      </w:pPr>
      <w:r w:rsidRPr="000B546D">
        <w:rPr>
          <w:b/>
          <w:bCs/>
        </w:rPr>
        <w:t>Nameplates</w:t>
      </w:r>
    </w:p>
    <w:p w14:paraId="0BFD2238" w14:textId="77777777" w:rsidR="008757C2" w:rsidRPr="002746B3" w:rsidRDefault="00C031E9">
      <w:pPr>
        <w:spacing w:before="1" w:line="261" w:lineRule="auto"/>
        <w:ind w:left="375" w:right="390"/>
        <w:rPr>
          <w:sz w:val="20"/>
          <w:szCs w:val="20"/>
        </w:rPr>
      </w:pPr>
      <w:r w:rsidRPr="002746B3">
        <w:rPr>
          <w:sz w:val="20"/>
          <w:szCs w:val="20"/>
        </w:rPr>
        <w:t>A stainless steel name plate is to be provided on all mechanical equipment with at least the following information:</w:t>
      </w:r>
    </w:p>
    <w:p w14:paraId="09166ED3" w14:textId="77777777" w:rsidR="008757C2" w:rsidRPr="002746B3"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Manufacturer’s name</w:t>
      </w:r>
    </w:p>
    <w:p w14:paraId="3CA65C22" w14:textId="77777777" w:rsidR="008757C2" w:rsidRPr="002746B3"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Supplier’s name</w:t>
      </w:r>
    </w:p>
    <w:p w14:paraId="55296921" w14:textId="77777777" w:rsidR="008757C2" w:rsidRPr="002746B3"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Equipment’s serial</w:t>
      </w:r>
      <w:r w:rsidRPr="002746B3">
        <w:rPr>
          <w:b w:val="0"/>
          <w:bCs w:val="0"/>
          <w:spacing w:val="-1"/>
          <w:sz w:val="20"/>
          <w:szCs w:val="20"/>
        </w:rPr>
        <w:t xml:space="preserve"> </w:t>
      </w:r>
      <w:r w:rsidRPr="002746B3">
        <w:rPr>
          <w:b w:val="0"/>
          <w:bCs w:val="0"/>
          <w:sz w:val="20"/>
          <w:szCs w:val="20"/>
        </w:rPr>
        <w:t>number</w:t>
      </w:r>
    </w:p>
    <w:p w14:paraId="30B2FC98" w14:textId="77777777" w:rsidR="008757C2" w:rsidRPr="002746B3"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Size and type of</w:t>
      </w:r>
      <w:r w:rsidRPr="002746B3">
        <w:rPr>
          <w:b w:val="0"/>
          <w:bCs w:val="0"/>
          <w:spacing w:val="-3"/>
          <w:sz w:val="20"/>
          <w:szCs w:val="20"/>
        </w:rPr>
        <w:t xml:space="preserve"> </w:t>
      </w:r>
      <w:r w:rsidRPr="002746B3">
        <w:rPr>
          <w:b w:val="0"/>
          <w:bCs w:val="0"/>
          <w:sz w:val="20"/>
          <w:szCs w:val="20"/>
        </w:rPr>
        <w:t>equipment</w:t>
      </w:r>
    </w:p>
    <w:p w14:paraId="5D911262" w14:textId="77777777" w:rsidR="008757C2" w:rsidRPr="002746B3"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Equipment duty</w:t>
      </w:r>
    </w:p>
    <w:p w14:paraId="217B182A" w14:textId="77777777" w:rsidR="008757C2" w:rsidRPr="002746B3"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Rated</w:t>
      </w:r>
      <w:r w:rsidRPr="002746B3">
        <w:rPr>
          <w:b w:val="0"/>
          <w:bCs w:val="0"/>
          <w:spacing w:val="-2"/>
          <w:sz w:val="20"/>
          <w:szCs w:val="20"/>
        </w:rPr>
        <w:t xml:space="preserve"> </w:t>
      </w:r>
      <w:r w:rsidRPr="002746B3">
        <w:rPr>
          <w:b w:val="0"/>
          <w:bCs w:val="0"/>
          <w:sz w:val="20"/>
          <w:szCs w:val="20"/>
        </w:rPr>
        <w:t>motor</w:t>
      </w:r>
    </w:p>
    <w:p w14:paraId="0A5ABF94" w14:textId="77777777" w:rsidR="008757C2" w:rsidRPr="002746B3"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Speed</w:t>
      </w:r>
    </w:p>
    <w:p w14:paraId="56744CB5" w14:textId="77777777" w:rsidR="008757C2" w:rsidRPr="000B546D" w:rsidRDefault="00C031E9" w:rsidP="00542211">
      <w:pPr>
        <w:pStyle w:val="ListParagraph"/>
        <w:numPr>
          <w:ilvl w:val="4"/>
          <w:numId w:val="35"/>
        </w:numPr>
        <w:spacing w:before="240" w:after="240"/>
        <w:ind w:left="1454"/>
        <w:rPr>
          <w:b/>
          <w:bCs/>
        </w:rPr>
      </w:pPr>
      <w:r w:rsidRPr="000B546D">
        <w:rPr>
          <w:b/>
          <w:bCs/>
        </w:rPr>
        <w:t>Centrifugal pumps</w:t>
      </w:r>
    </w:p>
    <w:p w14:paraId="46AFA195" w14:textId="77777777" w:rsidR="008757C2" w:rsidRPr="00C727B1" w:rsidRDefault="00C031E9">
      <w:pPr>
        <w:spacing w:line="261" w:lineRule="auto"/>
        <w:ind w:left="375" w:right="455"/>
        <w:jc w:val="both"/>
        <w:rPr>
          <w:sz w:val="20"/>
          <w:szCs w:val="20"/>
        </w:rPr>
      </w:pPr>
      <w:r w:rsidRPr="00C727B1">
        <w:rPr>
          <w:sz w:val="20"/>
          <w:szCs w:val="20"/>
        </w:rPr>
        <w:t>All</w:t>
      </w:r>
      <w:r w:rsidRPr="00C727B1">
        <w:rPr>
          <w:spacing w:val="-13"/>
          <w:sz w:val="20"/>
          <w:szCs w:val="20"/>
        </w:rPr>
        <w:t xml:space="preserve"> </w:t>
      </w:r>
      <w:r w:rsidRPr="00C727B1">
        <w:rPr>
          <w:sz w:val="20"/>
          <w:szCs w:val="20"/>
        </w:rPr>
        <w:t>centrifugal</w:t>
      </w:r>
      <w:r w:rsidRPr="00C727B1">
        <w:rPr>
          <w:spacing w:val="-10"/>
          <w:sz w:val="20"/>
          <w:szCs w:val="20"/>
        </w:rPr>
        <w:t xml:space="preserve"> </w:t>
      </w:r>
      <w:r w:rsidRPr="00C727B1">
        <w:rPr>
          <w:sz w:val="20"/>
          <w:szCs w:val="20"/>
        </w:rPr>
        <w:t>pump</w:t>
      </w:r>
      <w:r w:rsidRPr="00C727B1">
        <w:rPr>
          <w:spacing w:val="-11"/>
          <w:sz w:val="20"/>
          <w:szCs w:val="20"/>
        </w:rPr>
        <w:t xml:space="preserve"> </w:t>
      </w:r>
      <w:r w:rsidRPr="00C727B1">
        <w:rPr>
          <w:sz w:val="20"/>
          <w:szCs w:val="20"/>
        </w:rPr>
        <w:t>sets</w:t>
      </w:r>
      <w:r w:rsidRPr="00C727B1">
        <w:rPr>
          <w:spacing w:val="-11"/>
          <w:sz w:val="20"/>
          <w:szCs w:val="20"/>
        </w:rPr>
        <w:t xml:space="preserve"> </w:t>
      </w:r>
      <w:r w:rsidRPr="00C727B1">
        <w:rPr>
          <w:sz w:val="20"/>
          <w:szCs w:val="20"/>
        </w:rPr>
        <w:t>(including</w:t>
      </w:r>
      <w:r w:rsidRPr="00C727B1">
        <w:rPr>
          <w:spacing w:val="-11"/>
          <w:sz w:val="20"/>
          <w:szCs w:val="20"/>
        </w:rPr>
        <w:t xml:space="preserve"> </w:t>
      </w:r>
      <w:r w:rsidRPr="00C727B1">
        <w:rPr>
          <w:sz w:val="20"/>
          <w:szCs w:val="20"/>
        </w:rPr>
        <w:t>end</w:t>
      </w:r>
      <w:r w:rsidRPr="00C727B1">
        <w:rPr>
          <w:spacing w:val="-10"/>
          <w:sz w:val="20"/>
          <w:szCs w:val="20"/>
        </w:rPr>
        <w:t xml:space="preserve"> </w:t>
      </w:r>
      <w:r w:rsidRPr="00C727B1">
        <w:rPr>
          <w:sz w:val="20"/>
          <w:szCs w:val="20"/>
        </w:rPr>
        <w:t>suction,</w:t>
      </w:r>
      <w:r w:rsidRPr="00C727B1">
        <w:rPr>
          <w:spacing w:val="-10"/>
          <w:sz w:val="20"/>
          <w:szCs w:val="20"/>
        </w:rPr>
        <w:t xml:space="preserve"> </w:t>
      </w:r>
      <w:r w:rsidRPr="00C727B1">
        <w:rPr>
          <w:sz w:val="20"/>
          <w:szCs w:val="20"/>
        </w:rPr>
        <w:t>horizontal</w:t>
      </w:r>
      <w:r w:rsidRPr="00C727B1">
        <w:rPr>
          <w:spacing w:val="-11"/>
          <w:sz w:val="20"/>
          <w:szCs w:val="20"/>
        </w:rPr>
        <w:t xml:space="preserve"> </w:t>
      </w:r>
      <w:r w:rsidRPr="00C727B1">
        <w:rPr>
          <w:sz w:val="20"/>
          <w:szCs w:val="20"/>
        </w:rPr>
        <w:t>split</w:t>
      </w:r>
      <w:r w:rsidRPr="00C727B1">
        <w:rPr>
          <w:spacing w:val="-10"/>
          <w:sz w:val="20"/>
          <w:szCs w:val="20"/>
        </w:rPr>
        <w:t xml:space="preserve"> </w:t>
      </w:r>
      <w:r w:rsidRPr="00C727B1">
        <w:rPr>
          <w:sz w:val="20"/>
          <w:szCs w:val="20"/>
        </w:rPr>
        <w:t>casing,</w:t>
      </w:r>
      <w:r w:rsidRPr="00C727B1">
        <w:rPr>
          <w:spacing w:val="-10"/>
          <w:sz w:val="20"/>
          <w:szCs w:val="20"/>
        </w:rPr>
        <w:t xml:space="preserve"> </w:t>
      </w:r>
      <w:r w:rsidRPr="00C727B1">
        <w:rPr>
          <w:sz w:val="20"/>
          <w:szCs w:val="20"/>
        </w:rPr>
        <w:t>multi-stage,</w:t>
      </w:r>
      <w:r w:rsidRPr="00C727B1">
        <w:rPr>
          <w:spacing w:val="-11"/>
          <w:sz w:val="20"/>
          <w:szCs w:val="20"/>
        </w:rPr>
        <w:t xml:space="preserve"> </w:t>
      </w:r>
      <w:r w:rsidRPr="00C727B1">
        <w:rPr>
          <w:sz w:val="20"/>
          <w:szCs w:val="20"/>
        </w:rPr>
        <w:t>submersible,</w:t>
      </w:r>
      <w:r w:rsidRPr="00C727B1">
        <w:rPr>
          <w:spacing w:val="-11"/>
          <w:sz w:val="20"/>
          <w:szCs w:val="20"/>
        </w:rPr>
        <w:t xml:space="preserve"> </w:t>
      </w:r>
      <w:r w:rsidRPr="00C727B1">
        <w:rPr>
          <w:sz w:val="20"/>
          <w:szCs w:val="20"/>
        </w:rPr>
        <w:t>self-priming and vertical axial flow turbine pumps) shall be designed and supplied in accordance with ISO 9908 – Technical specification for centrifugal pumps - Class</w:t>
      </w:r>
      <w:r w:rsidRPr="00C727B1">
        <w:rPr>
          <w:spacing w:val="-11"/>
          <w:sz w:val="20"/>
          <w:szCs w:val="20"/>
        </w:rPr>
        <w:t xml:space="preserve"> </w:t>
      </w:r>
      <w:r w:rsidRPr="00C727B1">
        <w:rPr>
          <w:sz w:val="20"/>
          <w:szCs w:val="20"/>
        </w:rPr>
        <w:t>III.</w:t>
      </w:r>
    </w:p>
    <w:p w14:paraId="5AD6A532" w14:textId="77777777" w:rsidR="008757C2" w:rsidRPr="00C727B1" w:rsidRDefault="008757C2">
      <w:pPr>
        <w:spacing w:before="7"/>
        <w:rPr>
          <w:sz w:val="20"/>
          <w:szCs w:val="20"/>
        </w:rPr>
      </w:pPr>
    </w:p>
    <w:p w14:paraId="778C67B8" w14:textId="77777777" w:rsidR="008757C2" w:rsidRPr="00C727B1" w:rsidRDefault="00C031E9">
      <w:pPr>
        <w:spacing w:line="261" w:lineRule="auto"/>
        <w:ind w:left="375" w:right="456"/>
        <w:jc w:val="both"/>
        <w:rPr>
          <w:sz w:val="20"/>
          <w:szCs w:val="20"/>
        </w:rPr>
      </w:pPr>
      <w:r w:rsidRPr="00C727B1">
        <w:rPr>
          <w:sz w:val="20"/>
          <w:szCs w:val="20"/>
        </w:rPr>
        <w:t>The</w:t>
      </w:r>
      <w:r w:rsidRPr="00C727B1">
        <w:rPr>
          <w:spacing w:val="-7"/>
          <w:sz w:val="20"/>
          <w:szCs w:val="20"/>
        </w:rPr>
        <w:t xml:space="preserve"> </w:t>
      </w:r>
      <w:r w:rsidRPr="00C727B1">
        <w:rPr>
          <w:sz w:val="20"/>
          <w:szCs w:val="20"/>
        </w:rPr>
        <w:t>manufacturer/supplier</w:t>
      </w:r>
      <w:r w:rsidRPr="00C727B1">
        <w:rPr>
          <w:spacing w:val="-6"/>
          <w:sz w:val="20"/>
          <w:szCs w:val="20"/>
        </w:rPr>
        <w:t xml:space="preserve"> </w:t>
      </w:r>
      <w:r w:rsidRPr="00C727B1">
        <w:rPr>
          <w:sz w:val="20"/>
          <w:szCs w:val="20"/>
        </w:rPr>
        <w:t>shall</w:t>
      </w:r>
      <w:r w:rsidRPr="00C727B1">
        <w:rPr>
          <w:spacing w:val="-6"/>
          <w:sz w:val="20"/>
          <w:szCs w:val="20"/>
        </w:rPr>
        <w:t xml:space="preserve"> </w:t>
      </w:r>
      <w:r w:rsidRPr="00C727B1">
        <w:rPr>
          <w:sz w:val="20"/>
          <w:szCs w:val="20"/>
        </w:rPr>
        <w:t>review</w:t>
      </w:r>
      <w:r w:rsidRPr="00C727B1">
        <w:rPr>
          <w:spacing w:val="-8"/>
          <w:sz w:val="20"/>
          <w:szCs w:val="20"/>
        </w:rPr>
        <w:t xml:space="preserve"> </w:t>
      </w:r>
      <w:r w:rsidRPr="00C727B1">
        <w:rPr>
          <w:sz w:val="20"/>
          <w:szCs w:val="20"/>
        </w:rPr>
        <w:t>the</w:t>
      </w:r>
      <w:r w:rsidRPr="00C727B1">
        <w:rPr>
          <w:spacing w:val="-6"/>
          <w:sz w:val="20"/>
          <w:szCs w:val="20"/>
        </w:rPr>
        <w:t xml:space="preserve"> </w:t>
      </w:r>
      <w:r w:rsidRPr="00C727B1">
        <w:rPr>
          <w:sz w:val="20"/>
          <w:szCs w:val="20"/>
        </w:rPr>
        <w:t>rated</w:t>
      </w:r>
      <w:r w:rsidRPr="00C727B1">
        <w:rPr>
          <w:spacing w:val="-8"/>
          <w:sz w:val="20"/>
          <w:szCs w:val="20"/>
        </w:rPr>
        <w:t xml:space="preserve"> </w:t>
      </w:r>
      <w:r w:rsidRPr="00C727B1">
        <w:rPr>
          <w:sz w:val="20"/>
          <w:szCs w:val="20"/>
        </w:rPr>
        <w:t>(guarantee)</w:t>
      </w:r>
      <w:r w:rsidRPr="00C727B1">
        <w:rPr>
          <w:spacing w:val="-7"/>
          <w:sz w:val="20"/>
          <w:szCs w:val="20"/>
        </w:rPr>
        <w:t xml:space="preserve"> </w:t>
      </w:r>
      <w:r w:rsidRPr="00C727B1">
        <w:rPr>
          <w:sz w:val="20"/>
          <w:szCs w:val="20"/>
        </w:rPr>
        <w:t>duties</w:t>
      </w:r>
      <w:r w:rsidRPr="00C727B1">
        <w:rPr>
          <w:spacing w:val="-6"/>
          <w:sz w:val="20"/>
          <w:szCs w:val="20"/>
        </w:rPr>
        <w:t xml:space="preserve"> </w:t>
      </w:r>
      <w:r w:rsidRPr="00C727B1">
        <w:rPr>
          <w:sz w:val="20"/>
          <w:szCs w:val="20"/>
        </w:rPr>
        <w:t>and</w:t>
      </w:r>
      <w:r w:rsidRPr="00C727B1">
        <w:rPr>
          <w:spacing w:val="-6"/>
          <w:sz w:val="20"/>
          <w:szCs w:val="20"/>
        </w:rPr>
        <w:t xml:space="preserve"> </w:t>
      </w:r>
      <w:r w:rsidRPr="00C727B1">
        <w:rPr>
          <w:sz w:val="20"/>
          <w:szCs w:val="20"/>
        </w:rPr>
        <w:t>offer</w:t>
      </w:r>
      <w:r w:rsidRPr="00C727B1">
        <w:rPr>
          <w:spacing w:val="-6"/>
          <w:sz w:val="20"/>
          <w:szCs w:val="20"/>
        </w:rPr>
        <w:t xml:space="preserve"> </w:t>
      </w:r>
      <w:r w:rsidRPr="00C727B1">
        <w:rPr>
          <w:sz w:val="20"/>
          <w:szCs w:val="20"/>
        </w:rPr>
        <w:t>his</w:t>
      </w:r>
      <w:r w:rsidRPr="00C727B1">
        <w:rPr>
          <w:spacing w:val="-6"/>
          <w:sz w:val="20"/>
          <w:szCs w:val="20"/>
        </w:rPr>
        <w:t xml:space="preserve"> </w:t>
      </w:r>
      <w:r w:rsidRPr="00C727B1">
        <w:rPr>
          <w:sz w:val="20"/>
          <w:szCs w:val="20"/>
        </w:rPr>
        <w:t>best</w:t>
      </w:r>
      <w:r w:rsidRPr="00C727B1">
        <w:rPr>
          <w:spacing w:val="-5"/>
          <w:sz w:val="20"/>
          <w:szCs w:val="20"/>
        </w:rPr>
        <w:t xml:space="preserve"> </w:t>
      </w:r>
      <w:r w:rsidRPr="00C727B1">
        <w:rPr>
          <w:sz w:val="20"/>
          <w:szCs w:val="20"/>
        </w:rPr>
        <w:t>technical</w:t>
      </w:r>
      <w:r w:rsidRPr="00C727B1">
        <w:rPr>
          <w:spacing w:val="-6"/>
          <w:sz w:val="20"/>
          <w:szCs w:val="20"/>
        </w:rPr>
        <w:t xml:space="preserve"> </w:t>
      </w:r>
      <w:r w:rsidRPr="00C727B1">
        <w:rPr>
          <w:sz w:val="20"/>
          <w:szCs w:val="20"/>
        </w:rPr>
        <w:t>and</w:t>
      </w:r>
      <w:r w:rsidRPr="00C727B1">
        <w:rPr>
          <w:spacing w:val="-8"/>
          <w:sz w:val="20"/>
          <w:szCs w:val="20"/>
        </w:rPr>
        <w:t xml:space="preserve"> </w:t>
      </w:r>
      <w:r w:rsidRPr="00C727B1">
        <w:rPr>
          <w:sz w:val="20"/>
          <w:szCs w:val="20"/>
        </w:rPr>
        <w:t>financial solution at the highest operational efficiency based on the type, size and arrangement of pumpsets suited to the</w:t>
      </w:r>
      <w:r w:rsidRPr="00C727B1">
        <w:rPr>
          <w:spacing w:val="-2"/>
          <w:sz w:val="20"/>
          <w:szCs w:val="20"/>
        </w:rPr>
        <w:t xml:space="preserve"> </w:t>
      </w:r>
      <w:r w:rsidRPr="00C727B1">
        <w:rPr>
          <w:sz w:val="20"/>
          <w:szCs w:val="20"/>
        </w:rPr>
        <w:t>application.</w:t>
      </w:r>
    </w:p>
    <w:p w14:paraId="60740803" w14:textId="77777777" w:rsidR="008757C2" w:rsidRPr="00C727B1" w:rsidRDefault="008757C2">
      <w:pPr>
        <w:spacing w:before="7"/>
        <w:rPr>
          <w:sz w:val="20"/>
          <w:szCs w:val="20"/>
        </w:rPr>
      </w:pPr>
    </w:p>
    <w:p w14:paraId="5E6432D4" w14:textId="77777777" w:rsidR="008757C2" w:rsidRPr="00C727B1" w:rsidRDefault="00C031E9">
      <w:pPr>
        <w:spacing w:line="261" w:lineRule="auto"/>
        <w:ind w:left="375" w:right="455"/>
        <w:jc w:val="both"/>
        <w:rPr>
          <w:sz w:val="20"/>
          <w:szCs w:val="20"/>
        </w:rPr>
      </w:pPr>
      <w:r w:rsidRPr="00C727B1">
        <w:rPr>
          <w:sz w:val="20"/>
          <w:szCs w:val="20"/>
        </w:rPr>
        <w:t>The pump selected shall be sized such that the rated (guarantee) duty is positioned as close as possible to the Best Efficiency Point (BEP) of the pumps hydraulic and shall be capable of at least 125% of the rated duty flow. The rated (guarantee) duty flow must be pitched within no less than 80% and no greater that 110</w:t>
      </w:r>
    </w:p>
    <w:p w14:paraId="44FEE3C1" w14:textId="77777777" w:rsidR="008757C2" w:rsidRPr="00C727B1" w:rsidRDefault="00C031E9">
      <w:pPr>
        <w:spacing w:line="261" w:lineRule="auto"/>
        <w:ind w:left="375" w:right="844"/>
        <w:rPr>
          <w:sz w:val="20"/>
          <w:szCs w:val="20"/>
        </w:rPr>
      </w:pPr>
      <w:r w:rsidRPr="00C727B1">
        <w:rPr>
          <w:sz w:val="20"/>
          <w:szCs w:val="20"/>
        </w:rPr>
        <w:t>% of the BEP flow. The pumps are to be selected so as to have stable, non-overloading characteristic curves.</w:t>
      </w:r>
    </w:p>
    <w:p w14:paraId="01743CCE" w14:textId="77777777" w:rsidR="008757C2" w:rsidRPr="00C727B1" w:rsidRDefault="008757C2">
      <w:pPr>
        <w:spacing w:before="7"/>
        <w:rPr>
          <w:sz w:val="20"/>
          <w:szCs w:val="20"/>
        </w:rPr>
      </w:pPr>
    </w:p>
    <w:p w14:paraId="634D6E92" w14:textId="77777777" w:rsidR="008757C2" w:rsidRPr="00C727B1" w:rsidRDefault="00C031E9">
      <w:pPr>
        <w:spacing w:line="261" w:lineRule="auto"/>
        <w:ind w:left="375" w:right="455"/>
        <w:jc w:val="both"/>
        <w:rPr>
          <w:sz w:val="20"/>
          <w:szCs w:val="20"/>
        </w:rPr>
      </w:pPr>
      <w:r w:rsidRPr="00C727B1">
        <w:rPr>
          <w:sz w:val="20"/>
          <w:szCs w:val="20"/>
        </w:rPr>
        <w:t>Pump characteristic curves shall show head, efficiency, power demand and NPSH required, plotted against discharge flow rate in metric units at the rated impeller diameter and speed required to satisfy the rated (guarantee) duty.</w:t>
      </w:r>
    </w:p>
    <w:p w14:paraId="2C97B8AC" w14:textId="77777777" w:rsidR="008757C2" w:rsidRDefault="008757C2">
      <w:pPr>
        <w:spacing w:before="7"/>
        <w:rPr>
          <w:sz w:val="20"/>
        </w:rPr>
      </w:pPr>
    </w:p>
    <w:p w14:paraId="5394776C" w14:textId="77777777" w:rsidR="008757C2" w:rsidRPr="00C727B1" w:rsidRDefault="00C031E9" w:rsidP="009266F7">
      <w:pPr>
        <w:ind w:left="340"/>
        <w:rPr>
          <w:sz w:val="20"/>
          <w:szCs w:val="20"/>
        </w:rPr>
      </w:pPr>
      <w:r w:rsidRPr="00C727B1">
        <w:rPr>
          <w:sz w:val="20"/>
          <w:szCs w:val="20"/>
        </w:rPr>
        <w:t>Required pump characteristics</w:t>
      </w:r>
    </w:p>
    <w:p w14:paraId="01B65B61" w14:textId="77777777" w:rsidR="008757C2" w:rsidRPr="00C727B1" w:rsidRDefault="008757C2">
      <w:pPr>
        <w:spacing w:before="7" w:after="1"/>
        <w:rPr>
          <w:b/>
          <w:sz w:val="20"/>
          <w:szCs w:val="20"/>
        </w:rPr>
      </w:pPr>
    </w:p>
    <w:tbl>
      <w:tblPr>
        <w:tblW w:w="0" w:type="auto"/>
        <w:tblInd w:w="1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2201"/>
        <w:gridCol w:w="1015"/>
      </w:tblGrid>
      <w:tr w:rsidR="008757C2" w:rsidRPr="00C727B1" w14:paraId="403DA344" w14:textId="77777777">
        <w:trPr>
          <w:trHeight w:val="320"/>
        </w:trPr>
        <w:tc>
          <w:tcPr>
            <w:tcW w:w="2608" w:type="dxa"/>
            <w:shd w:val="clear" w:color="auto" w:fill="E0E0E0"/>
          </w:tcPr>
          <w:p w14:paraId="4BDC565A" w14:textId="77777777" w:rsidR="008757C2" w:rsidRPr="00C727B1" w:rsidRDefault="00C031E9" w:rsidP="00CD7187">
            <w:pPr>
              <w:pStyle w:val="TOC2"/>
              <w:spacing w:before="37"/>
              <w:ind w:left="1375"/>
              <w:rPr>
                <w:b w:val="0"/>
                <w:sz w:val="20"/>
                <w:szCs w:val="20"/>
              </w:rPr>
            </w:pPr>
            <w:r w:rsidRPr="00C727B1">
              <w:rPr>
                <w:sz w:val="20"/>
                <w:szCs w:val="20"/>
              </w:rPr>
              <w:t>Measurement</w:t>
            </w:r>
          </w:p>
        </w:tc>
        <w:tc>
          <w:tcPr>
            <w:tcW w:w="2201" w:type="dxa"/>
            <w:shd w:val="clear" w:color="auto" w:fill="E0E0E0"/>
          </w:tcPr>
          <w:p w14:paraId="5EE9AACA" w14:textId="77777777" w:rsidR="008757C2" w:rsidRPr="00C727B1" w:rsidRDefault="00C031E9" w:rsidP="00CD7187">
            <w:pPr>
              <w:pStyle w:val="TOC2"/>
              <w:spacing w:before="37"/>
              <w:ind w:left="1375"/>
              <w:rPr>
                <w:b w:val="0"/>
                <w:sz w:val="20"/>
                <w:szCs w:val="20"/>
              </w:rPr>
            </w:pPr>
            <w:r w:rsidRPr="00C727B1">
              <w:rPr>
                <w:sz w:val="20"/>
                <w:szCs w:val="20"/>
              </w:rPr>
              <w:t>Preferred Unit</w:t>
            </w:r>
          </w:p>
        </w:tc>
        <w:tc>
          <w:tcPr>
            <w:tcW w:w="1015" w:type="dxa"/>
            <w:shd w:val="clear" w:color="auto" w:fill="E0E0E0"/>
          </w:tcPr>
          <w:p w14:paraId="4549EE09" w14:textId="77777777" w:rsidR="008757C2" w:rsidRPr="00C727B1" w:rsidRDefault="00C031E9" w:rsidP="00CD7187">
            <w:pPr>
              <w:pStyle w:val="TOC2"/>
              <w:tabs>
                <w:tab w:val="right" w:pos="1005"/>
              </w:tabs>
              <w:spacing w:before="37"/>
              <w:ind w:left="1375"/>
              <w:rPr>
                <w:b w:val="0"/>
                <w:sz w:val="20"/>
                <w:szCs w:val="20"/>
              </w:rPr>
            </w:pPr>
            <w:r w:rsidRPr="00C727B1">
              <w:rPr>
                <w:sz w:val="20"/>
                <w:szCs w:val="20"/>
              </w:rPr>
              <w:t>Symbol</w:t>
            </w:r>
            <w:r w:rsidR="00CD7187" w:rsidRPr="00C727B1">
              <w:rPr>
                <w:sz w:val="20"/>
                <w:szCs w:val="20"/>
              </w:rPr>
              <w:tab/>
            </w:r>
            <w:r w:rsidR="00CD7187" w:rsidRPr="00C727B1">
              <w:rPr>
                <w:sz w:val="20"/>
                <w:szCs w:val="20"/>
              </w:rPr>
              <w:tab/>
            </w:r>
          </w:p>
        </w:tc>
      </w:tr>
      <w:tr w:rsidR="008757C2" w:rsidRPr="00C727B1" w14:paraId="2E3403C7" w14:textId="77777777">
        <w:trPr>
          <w:trHeight w:val="319"/>
        </w:trPr>
        <w:tc>
          <w:tcPr>
            <w:tcW w:w="2608" w:type="dxa"/>
          </w:tcPr>
          <w:p w14:paraId="17AD32EF" w14:textId="77777777" w:rsidR="008757C2" w:rsidRPr="00C727B1" w:rsidRDefault="00C031E9" w:rsidP="00CD7187">
            <w:pPr>
              <w:pStyle w:val="TOC2"/>
              <w:spacing w:before="37"/>
              <w:ind w:left="1375"/>
              <w:rPr>
                <w:sz w:val="20"/>
                <w:szCs w:val="20"/>
              </w:rPr>
            </w:pPr>
            <w:r w:rsidRPr="00C727B1">
              <w:rPr>
                <w:sz w:val="20"/>
                <w:szCs w:val="20"/>
              </w:rPr>
              <w:t>Total Dynamic Head (TDH)</w:t>
            </w:r>
          </w:p>
        </w:tc>
        <w:tc>
          <w:tcPr>
            <w:tcW w:w="2201" w:type="dxa"/>
          </w:tcPr>
          <w:p w14:paraId="6A87BC62" w14:textId="77777777" w:rsidR="008757C2" w:rsidRPr="00C727B1" w:rsidRDefault="00C031E9" w:rsidP="00CD7187">
            <w:pPr>
              <w:pStyle w:val="TOC2"/>
              <w:spacing w:before="37"/>
              <w:ind w:left="1375"/>
              <w:rPr>
                <w:sz w:val="20"/>
                <w:szCs w:val="20"/>
              </w:rPr>
            </w:pPr>
            <w:r w:rsidRPr="00C727B1">
              <w:rPr>
                <w:sz w:val="20"/>
                <w:szCs w:val="20"/>
              </w:rPr>
              <w:t>meters</w:t>
            </w:r>
          </w:p>
        </w:tc>
        <w:tc>
          <w:tcPr>
            <w:tcW w:w="1015" w:type="dxa"/>
          </w:tcPr>
          <w:p w14:paraId="7452F954" w14:textId="77777777" w:rsidR="008757C2" w:rsidRPr="00C727B1" w:rsidRDefault="00C031E9" w:rsidP="00CD7187">
            <w:pPr>
              <w:pStyle w:val="TOC2"/>
              <w:spacing w:before="37"/>
              <w:ind w:left="1375"/>
              <w:rPr>
                <w:sz w:val="20"/>
                <w:szCs w:val="20"/>
              </w:rPr>
            </w:pPr>
            <w:r w:rsidRPr="00C727B1">
              <w:rPr>
                <w:sz w:val="20"/>
                <w:szCs w:val="20"/>
              </w:rPr>
              <w:t>(m)</w:t>
            </w:r>
          </w:p>
        </w:tc>
      </w:tr>
      <w:tr w:rsidR="008757C2" w:rsidRPr="00C727B1" w14:paraId="213C0B02" w14:textId="77777777">
        <w:trPr>
          <w:trHeight w:val="318"/>
        </w:trPr>
        <w:tc>
          <w:tcPr>
            <w:tcW w:w="2608" w:type="dxa"/>
          </w:tcPr>
          <w:p w14:paraId="1C81B14D" w14:textId="77777777" w:rsidR="008757C2" w:rsidRPr="00C727B1" w:rsidRDefault="00C031E9" w:rsidP="00CD7187">
            <w:pPr>
              <w:pStyle w:val="TOC2"/>
              <w:spacing w:before="37"/>
              <w:ind w:left="1375"/>
              <w:rPr>
                <w:sz w:val="20"/>
                <w:szCs w:val="20"/>
              </w:rPr>
            </w:pPr>
            <w:r w:rsidRPr="00C727B1">
              <w:rPr>
                <w:sz w:val="20"/>
                <w:szCs w:val="20"/>
              </w:rPr>
              <w:t>Discharge flow</w:t>
            </w:r>
          </w:p>
        </w:tc>
        <w:tc>
          <w:tcPr>
            <w:tcW w:w="2201" w:type="dxa"/>
          </w:tcPr>
          <w:p w14:paraId="367B9FCE" w14:textId="77777777" w:rsidR="008757C2" w:rsidRPr="00C727B1" w:rsidRDefault="00C031E9" w:rsidP="00CD7187">
            <w:pPr>
              <w:pStyle w:val="TOC2"/>
              <w:spacing w:before="37"/>
              <w:ind w:left="1375"/>
              <w:rPr>
                <w:sz w:val="20"/>
                <w:szCs w:val="20"/>
              </w:rPr>
            </w:pPr>
            <w:r w:rsidRPr="00C727B1">
              <w:rPr>
                <w:sz w:val="20"/>
                <w:szCs w:val="20"/>
              </w:rPr>
              <w:t>litres per second</w:t>
            </w:r>
          </w:p>
        </w:tc>
        <w:tc>
          <w:tcPr>
            <w:tcW w:w="1015" w:type="dxa"/>
          </w:tcPr>
          <w:p w14:paraId="3FAE6A97" w14:textId="77777777" w:rsidR="008757C2" w:rsidRPr="00C727B1" w:rsidRDefault="00C031E9" w:rsidP="00CD7187">
            <w:pPr>
              <w:pStyle w:val="TOC2"/>
              <w:spacing w:before="37"/>
              <w:ind w:left="1375"/>
              <w:rPr>
                <w:sz w:val="20"/>
                <w:szCs w:val="20"/>
              </w:rPr>
            </w:pPr>
            <w:r w:rsidRPr="00C727B1">
              <w:rPr>
                <w:sz w:val="20"/>
                <w:szCs w:val="20"/>
              </w:rPr>
              <w:t>(l/s)</w:t>
            </w:r>
          </w:p>
        </w:tc>
      </w:tr>
      <w:tr w:rsidR="008757C2" w:rsidRPr="00C727B1" w14:paraId="7639E97F" w14:textId="77777777">
        <w:trPr>
          <w:trHeight w:val="319"/>
        </w:trPr>
        <w:tc>
          <w:tcPr>
            <w:tcW w:w="2608" w:type="dxa"/>
          </w:tcPr>
          <w:p w14:paraId="177F11A3" w14:textId="77777777" w:rsidR="008757C2" w:rsidRPr="00C727B1" w:rsidRDefault="00C031E9" w:rsidP="00CD7187">
            <w:pPr>
              <w:pStyle w:val="TOC2"/>
              <w:spacing w:before="38"/>
              <w:ind w:left="1375"/>
              <w:rPr>
                <w:sz w:val="20"/>
                <w:szCs w:val="20"/>
              </w:rPr>
            </w:pPr>
            <w:r w:rsidRPr="00C727B1">
              <w:rPr>
                <w:sz w:val="20"/>
                <w:szCs w:val="20"/>
              </w:rPr>
              <w:t>Efficiency</w:t>
            </w:r>
          </w:p>
        </w:tc>
        <w:tc>
          <w:tcPr>
            <w:tcW w:w="2201" w:type="dxa"/>
          </w:tcPr>
          <w:p w14:paraId="00D45FC1" w14:textId="77777777" w:rsidR="008757C2" w:rsidRPr="00C727B1" w:rsidRDefault="00C031E9" w:rsidP="00CD7187">
            <w:pPr>
              <w:pStyle w:val="TOC2"/>
              <w:spacing w:before="38"/>
              <w:ind w:left="1375"/>
              <w:rPr>
                <w:sz w:val="20"/>
                <w:szCs w:val="20"/>
              </w:rPr>
            </w:pPr>
            <w:r w:rsidRPr="00C727B1">
              <w:rPr>
                <w:sz w:val="20"/>
                <w:szCs w:val="20"/>
              </w:rPr>
              <w:t>percent</w:t>
            </w:r>
          </w:p>
        </w:tc>
        <w:tc>
          <w:tcPr>
            <w:tcW w:w="1015" w:type="dxa"/>
          </w:tcPr>
          <w:p w14:paraId="6E6A11CD" w14:textId="77777777" w:rsidR="008757C2" w:rsidRPr="00C727B1" w:rsidRDefault="00C031E9" w:rsidP="00CD7187">
            <w:pPr>
              <w:pStyle w:val="TOC2"/>
              <w:spacing w:before="38"/>
              <w:ind w:left="1375"/>
              <w:rPr>
                <w:sz w:val="20"/>
                <w:szCs w:val="20"/>
              </w:rPr>
            </w:pPr>
            <w:r w:rsidRPr="00C727B1">
              <w:rPr>
                <w:sz w:val="20"/>
                <w:szCs w:val="20"/>
              </w:rPr>
              <w:t>(%)</w:t>
            </w:r>
          </w:p>
        </w:tc>
      </w:tr>
      <w:tr w:rsidR="008757C2" w:rsidRPr="00C727B1" w14:paraId="715AFCDE" w14:textId="77777777">
        <w:trPr>
          <w:trHeight w:val="319"/>
        </w:trPr>
        <w:tc>
          <w:tcPr>
            <w:tcW w:w="2608" w:type="dxa"/>
          </w:tcPr>
          <w:p w14:paraId="26BF9477" w14:textId="77777777" w:rsidR="008757C2" w:rsidRPr="00C727B1" w:rsidRDefault="00C031E9" w:rsidP="00CD7187">
            <w:pPr>
              <w:pStyle w:val="TOC2"/>
              <w:spacing w:before="37"/>
              <w:ind w:left="1375"/>
              <w:rPr>
                <w:sz w:val="20"/>
                <w:szCs w:val="20"/>
              </w:rPr>
            </w:pPr>
            <w:r w:rsidRPr="00C727B1">
              <w:rPr>
                <w:sz w:val="20"/>
                <w:szCs w:val="20"/>
              </w:rPr>
              <w:t>Power absorbed</w:t>
            </w:r>
          </w:p>
        </w:tc>
        <w:tc>
          <w:tcPr>
            <w:tcW w:w="2201" w:type="dxa"/>
          </w:tcPr>
          <w:p w14:paraId="1EAF5F4A" w14:textId="77777777" w:rsidR="008757C2" w:rsidRPr="00C727B1" w:rsidRDefault="00C031E9" w:rsidP="00CD7187">
            <w:pPr>
              <w:pStyle w:val="TOC2"/>
              <w:spacing w:before="37"/>
              <w:ind w:left="1375"/>
              <w:rPr>
                <w:sz w:val="20"/>
                <w:szCs w:val="20"/>
              </w:rPr>
            </w:pPr>
            <w:r w:rsidRPr="00C727B1">
              <w:rPr>
                <w:sz w:val="20"/>
                <w:szCs w:val="20"/>
              </w:rPr>
              <w:t>kilowatt</w:t>
            </w:r>
          </w:p>
        </w:tc>
        <w:tc>
          <w:tcPr>
            <w:tcW w:w="1015" w:type="dxa"/>
          </w:tcPr>
          <w:p w14:paraId="48E76D5A" w14:textId="77777777" w:rsidR="008757C2" w:rsidRPr="00C727B1" w:rsidRDefault="00C031E9" w:rsidP="00CD7187">
            <w:pPr>
              <w:pStyle w:val="TOC2"/>
              <w:spacing w:before="37"/>
              <w:ind w:left="1375"/>
              <w:rPr>
                <w:sz w:val="20"/>
                <w:szCs w:val="20"/>
              </w:rPr>
            </w:pPr>
            <w:r w:rsidRPr="00C727B1">
              <w:rPr>
                <w:sz w:val="20"/>
                <w:szCs w:val="20"/>
              </w:rPr>
              <w:t>(kW)</w:t>
            </w:r>
          </w:p>
        </w:tc>
      </w:tr>
      <w:tr w:rsidR="008757C2" w:rsidRPr="00C727B1" w14:paraId="6B67BC39" w14:textId="77777777">
        <w:trPr>
          <w:trHeight w:val="318"/>
        </w:trPr>
        <w:tc>
          <w:tcPr>
            <w:tcW w:w="2608" w:type="dxa"/>
          </w:tcPr>
          <w:p w14:paraId="4AA3D56C" w14:textId="77777777" w:rsidR="008757C2" w:rsidRPr="00C727B1" w:rsidRDefault="00C031E9" w:rsidP="00CD7187">
            <w:pPr>
              <w:pStyle w:val="TOC2"/>
              <w:spacing w:before="37"/>
              <w:ind w:left="1375"/>
              <w:rPr>
                <w:sz w:val="20"/>
                <w:szCs w:val="20"/>
              </w:rPr>
            </w:pPr>
            <w:r w:rsidRPr="00C727B1">
              <w:rPr>
                <w:sz w:val="20"/>
                <w:szCs w:val="20"/>
              </w:rPr>
              <w:t>NPSHr</w:t>
            </w:r>
          </w:p>
        </w:tc>
        <w:tc>
          <w:tcPr>
            <w:tcW w:w="2201" w:type="dxa"/>
          </w:tcPr>
          <w:p w14:paraId="0A3F64FB" w14:textId="77777777" w:rsidR="008757C2" w:rsidRPr="00C727B1" w:rsidRDefault="00C031E9" w:rsidP="00CD7187">
            <w:pPr>
              <w:pStyle w:val="TOC2"/>
              <w:spacing w:before="37"/>
              <w:ind w:left="1375"/>
              <w:rPr>
                <w:sz w:val="20"/>
                <w:szCs w:val="20"/>
              </w:rPr>
            </w:pPr>
            <w:r w:rsidRPr="00C727B1">
              <w:rPr>
                <w:sz w:val="20"/>
                <w:szCs w:val="20"/>
              </w:rPr>
              <w:t>meters</w:t>
            </w:r>
          </w:p>
        </w:tc>
        <w:tc>
          <w:tcPr>
            <w:tcW w:w="1015" w:type="dxa"/>
          </w:tcPr>
          <w:p w14:paraId="3D11B55E" w14:textId="77777777" w:rsidR="008757C2" w:rsidRPr="00C727B1" w:rsidRDefault="00C031E9" w:rsidP="00CD7187">
            <w:pPr>
              <w:pStyle w:val="TOC2"/>
              <w:spacing w:before="37"/>
              <w:ind w:left="1375"/>
              <w:rPr>
                <w:sz w:val="20"/>
                <w:szCs w:val="20"/>
              </w:rPr>
            </w:pPr>
            <w:r w:rsidRPr="00C727B1">
              <w:rPr>
                <w:sz w:val="20"/>
                <w:szCs w:val="20"/>
              </w:rPr>
              <w:t>(m)</w:t>
            </w:r>
          </w:p>
        </w:tc>
      </w:tr>
      <w:tr w:rsidR="008757C2" w:rsidRPr="00C727B1" w14:paraId="408FC999" w14:textId="77777777">
        <w:trPr>
          <w:trHeight w:val="319"/>
        </w:trPr>
        <w:tc>
          <w:tcPr>
            <w:tcW w:w="2608" w:type="dxa"/>
          </w:tcPr>
          <w:p w14:paraId="05ACD830" w14:textId="77777777" w:rsidR="008757C2" w:rsidRPr="00C727B1" w:rsidRDefault="00C031E9" w:rsidP="00CD7187">
            <w:pPr>
              <w:pStyle w:val="TOC2"/>
              <w:spacing w:before="38"/>
              <w:ind w:left="1375"/>
              <w:rPr>
                <w:sz w:val="20"/>
                <w:szCs w:val="20"/>
              </w:rPr>
            </w:pPr>
            <w:r w:rsidRPr="00C727B1">
              <w:rPr>
                <w:sz w:val="20"/>
                <w:szCs w:val="20"/>
              </w:rPr>
              <w:t>Impeller diameter</w:t>
            </w:r>
          </w:p>
        </w:tc>
        <w:tc>
          <w:tcPr>
            <w:tcW w:w="2201" w:type="dxa"/>
          </w:tcPr>
          <w:p w14:paraId="52EE581E" w14:textId="77777777" w:rsidR="008757C2" w:rsidRPr="00C727B1" w:rsidRDefault="00C031E9" w:rsidP="00CD7187">
            <w:pPr>
              <w:pStyle w:val="TOC2"/>
              <w:spacing w:before="38"/>
              <w:ind w:left="1375"/>
              <w:rPr>
                <w:sz w:val="20"/>
                <w:szCs w:val="20"/>
              </w:rPr>
            </w:pPr>
            <w:r w:rsidRPr="00C727B1">
              <w:rPr>
                <w:sz w:val="20"/>
                <w:szCs w:val="20"/>
              </w:rPr>
              <w:t>millimetres</w:t>
            </w:r>
          </w:p>
        </w:tc>
        <w:tc>
          <w:tcPr>
            <w:tcW w:w="1015" w:type="dxa"/>
          </w:tcPr>
          <w:p w14:paraId="1CB756F6" w14:textId="77777777" w:rsidR="008757C2" w:rsidRPr="00C727B1" w:rsidRDefault="00C031E9" w:rsidP="00CD7187">
            <w:pPr>
              <w:pStyle w:val="TOC2"/>
              <w:spacing w:before="38"/>
              <w:ind w:left="1375"/>
              <w:rPr>
                <w:sz w:val="20"/>
                <w:szCs w:val="20"/>
              </w:rPr>
            </w:pPr>
            <w:r w:rsidRPr="00C727B1">
              <w:rPr>
                <w:sz w:val="20"/>
                <w:szCs w:val="20"/>
              </w:rPr>
              <w:t>(mm)</w:t>
            </w:r>
          </w:p>
        </w:tc>
      </w:tr>
      <w:tr w:rsidR="008757C2" w:rsidRPr="00C727B1" w14:paraId="68FA3136" w14:textId="77777777">
        <w:trPr>
          <w:trHeight w:val="320"/>
        </w:trPr>
        <w:tc>
          <w:tcPr>
            <w:tcW w:w="2608" w:type="dxa"/>
          </w:tcPr>
          <w:p w14:paraId="6735CF31" w14:textId="77777777" w:rsidR="008757C2" w:rsidRPr="00C727B1" w:rsidRDefault="00C031E9" w:rsidP="00CD7187">
            <w:pPr>
              <w:pStyle w:val="TOC2"/>
              <w:spacing w:before="38"/>
              <w:ind w:left="1375"/>
              <w:rPr>
                <w:sz w:val="20"/>
                <w:szCs w:val="20"/>
              </w:rPr>
            </w:pPr>
            <w:r w:rsidRPr="00C727B1">
              <w:rPr>
                <w:sz w:val="20"/>
                <w:szCs w:val="20"/>
              </w:rPr>
              <w:t>Speed</w:t>
            </w:r>
          </w:p>
        </w:tc>
        <w:tc>
          <w:tcPr>
            <w:tcW w:w="2201" w:type="dxa"/>
          </w:tcPr>
          <w:p w14:paraId="165A7820" w14:textId="77777777" w:rsidR="008757C2" w:rsidRPr="00C727B1" w:rsidRDefault="00C031E9" w:rsidP="00CD7187">
            <w:pPr>
              <w:pStyle w:val="TOC2"/>
              <w:spacing w:before="38"/>
              <w:ind w:left="1375"/>
              <w:rPr>
                <w:sz w:val="20"/>
                <w:szCs w:val="20"/>
              </w:rPr>
            </w:pPr>
            <w:r w:rsidRPr="00C727B1">
              <w:rPr>
                <w:sz w:val="20"/>
                <w:szCs w:val="20"/>
              </w:rPr>
              <w:t>revolutions per minute</w:t>
            </w:r>
          </w:p>
        </w:tc>
        <w:tc>
          <w:tcPr>
            <w:tcW w:w="1015" w:type="dxa"/>
          </w:tcPr>
          <w:p w14:paraId="27BF17A1" w14:textId="77777777" w:rsidR="008757C2" w:rsidRPr="00C727B1" w:rsidRDefault="00C031E9" w:rsidP="00CD7187">
            <w:pPr>
              <w:pStyle w:val="TOC2"/>
              <w:spacing w:before="38"/>
              <w:ind w:left="1375"/>
              <w:rPr>
                <w:sz w:val="20"/>
                <w:szCs w:val="20"/>
              </w:rPr>
            </w:pPr>
            <w:r w:rsidRPr="00C727B1">
              <w:rPr>
                <w:sz w:val="20"/>
                <w:szCs w:val="20"/>
              </w:rPr>
              <w:t>(rpm)</w:t>
            </w:r>
          </w:p>
        </w:tc>
      </w:tr>
    </w:tbl>
    <w:p w14:paraId="613EC785" w14:textId="77777777" w:rsidR="008757C2" w:rsidRPr="00C727B1" w:rsidRDefault="008757C2">
      <w:pPr>
        <w:spacing w:before="4"/>
        <w:rPr>
          <w:b/>
          <w:sz w:val="20"/>
          <w:szCs w:val="20"/>
        </w:rPr>
      </w:pPr>
    </w:p>
    <w:p w14:paraId="40793087" w14:textId="77777777" w:rsidR="00D734DE" w:rsidRPr="00C727B1" w:rsidRDefault="00C031E9">
      <w:pPr>
        <w:spacing w:before="121" w:line="261" w:lineRule="auto"/>
        <w:ind w:left="375" w:right="454"/>
        <w:jc w:val="both"/>
        <w:rPr>
          <w:sz w:val="20"/>
          <w:szCs w:val="20"/>
        </w:rPr>
      </w:pPr>
      <w:r w:rsidRPr="00C727B1">
        <w:rPr>
          <w:sz w:val="20"/>
          <w:szCs w:val="20"/>
        </w:rPr>
        <w:t>The performance curves shall indicate pump performance characteristics at maximum, minimum and rated impeller diameters.</w:t>
      </w:r>
    </w:p>
    <w:p w14:paraId="04478483" w14:textId="77777777" w:rsidR="008757C2" w:rsidRPr="00C727B1" w:rsidRDefault="00C031E9">
      <w:pPr>
        <w:spacing w:before="121" w:line="261" w:lineRule="auto"/>
        <w:ind w:left="375" w:right="454"/>
        <w:jc w:val="both"/>
        <w:rPr>
          <w:sz w:val="20"/>
          <w:szCs w:val="20"/>
        </w:rPr>
      </w:pPr>
      <w:r w:rsidRPr="00C727B1">
        <w:rPr>
          <w:sz w:val="20"/>
          <w:szCs w:val="20"/>
        </w:rPr>
        <w:t>Where two or more pumps are required to operate in parallel, care shall be taken to ensure that one pump can operate in isolation on the system without risk of damage to the pump itself or system within which it operates. This operating point shall be referred to as the “runout duty point”. Details of the hydraulic performances expected under these conditions shall be verified by superimposing the rated characteristics curve of the pumps offered onto the system curve (where) provided. This graphical data as well the runout hydraulic conditions shall be submitted with the tender.</w:t>
      </w:r>
    </w:p>
    <w:p w14:paraId="46B3446C" w14:textId="77777777" w:rsidR="008757C2" w:rsidRPr="00C727B1" w:rsidRDefault="008757C2">
      <w:pPr>
        <w:spacing w:before="6"/>
        <w:rPr>
          <w:sz w:val="20"/>
          <w:szCs w:val="20"/>
        </w:rPr>
      </w:pPr>
    </w:p>
    <w:p w14:paraId="6654AADD" w14:textId="77777777" w:rsidR="008757C2" w:rsidRPr="00C727B1" w:rsidRDefault="00C031E9">
      <w:pPr>
        <w:spacing w:before="1" w:line="261" w:lineRule="auto"/>
        <w:ind w:left="375" w:right="455"/>
        <w:jc w:val="both"/>
        <w:rPr>
          <w:sz w:val="20"/>
          <w:szCs w:val="20"/>
        </w:rPr>
      </w:pPr>
      <w:r w:rsidRPr="00C727B1">
        <w:rPr>
          <w:sz w:val="20"/>
          <w:szCs w:val="20"/>
        </w:rPr>
        <w:t>The</w:t>
      </w:r>
      <w:r w:rsidRPr="00C727B1">
        <w:rPr>
          <w:spacing w:val="-9"/>
          <w:sz w:val="20"/>
          <w:szCs w:val="20"/>
        </w:rPr>
        <w:t xml:space="preserve"> </w:t>
      </w:r>
      <w:r w:rsidRPr="00C727B1">
        <w:rPr>
          <w:sz w:val="20"/>
          <w:szCs w:val="20"/>
        </w:rPr>
        <w:t>Net</w:t>
      </w:r>
      <w:r w:rsidRPr="00C727B1">
        <w:rPr>
          <w:spacing w:val="-7"/>
          <w:sz w:val="20"/>
          <w:szCs w:val="20"/>
        </w:rPr>
        <w:t xml:space="preserve"> </w:t>
      </w:r>
      <w:r w:rsidRPr="00C727B1">
        <w:rPr>
          <w:sz w:val="20"/>
          <w:szCs w:val="20"/>
        </w:rPr>
        <w:t>Positive</w:t>
      </w:r>
      <w:r w:rsidRPr="00C727B1">
        <w:rPr>
          <w:spacing w:val="-9"/>
          <w:sz w:val="20"/>
          <w:szCs w:val="20"/>
        </w:rPr>
        <w:t xml:space="preserve"> </w:t>
      </w:r>
      <w:r w:rsidRPr="00C727B1">
        <w:rPr>
          <w:sz w:val="20"/>
          <w:szCs w:val="20"/>
        </w:rPr>
        <w:t>Suction</w:t>
      </w:r>
      <w:r w:rsidRPr="00C727B1">
        <w:rPr>
          <w:spacing w:val="-9"/>
          <w:sz w:val="20"/>
          <w:szCs w:val="20"/>
        </w:rPr>
        <w:t xml:space="preserve"> </w:t>
      </w:r>
      <w:r w:rsidRPr="00C727B1">
        <w:rPr>
          <w:sz w:val="20"/>
          <w:szCs w:val="20"/>
        </w:rPr>
        <w:t>Head</w:t>
      </w:r>
      <w:r w:rsidRPr="00C727B1">
        <w:rPr>
          <w:spacing w:val="-9"/>
          <w:sz w:val="20"/>
          <w:szCs w:val="20"/>
        </w:rPr>
        <w:t xml:space="preserve"> </w:t>
      </w:r>
      <w:r w:rsidRPr="00C727B1">
        <w:rPr>
          <w:sz w:val="20"/>
          <w:szCs w:val="20"/>
        </w:rPr>
        <w:t>Required</w:t>
      </w:r>
      <w:r w:rsidRPr="00C727B1">
        <w:rPr>
          <w:spacing w:val="-7"/>
          <w:sz w:val="20"/>
          <w:szCs w:val="20"/>
        </w:rPr>
        <w:t xml:space="preserve"> </w:t>
      </w:r>
      <w:r w:rsidRPr="00C727B1">
        <w:rPr>
          <w:sz w:val="20"/>
          <w:szCs w:val="20"/>
        </w:rPr>
        <w:t>(NPSHR)</w:t>
      </w:r>
      <w:r w:rsidRPr="00C727B1">
        <w:rPr>
          <w:spacing w:val="-9"/>
          <w:sz w:val="20"/>
          <w:szCs w:val="20"/>
        </w:rPr>
        <w:t xml:space="preserve"> </w:t>
      </w:r>
      <w:r w:rsidRPr="00C727B1">
        <w:rPr>
          <w:sz w:val="20"/>
          <w:szCs w:val="20"/>
        </w:rPr>
        <w:t>shall</w:t>
      </w:r>
      <w:r w:rsidRPr="00C727B1">
        <w:rPr>
          <w:spacing w:val="-7"/>
          <w:sz w:val="20"/>
          <w:szCs w:val="20"/>
        </w:rPr>
        <w:t xml:space="preserve"> </w:t>
      </w:r>
      <w:r w:rsidRPr="00C727B1">
        <w:rPr>
          <w:sz w:val="20"/>
          <w:szCs w:val="20"/>
        </w:rPr>
        <w:t>be</w:t>
      </w:r>
      <w:r w:rsidRPr="00C727B1">
        <w:rPr>
          <w:spacing w:val="-7"/>
          <w:sz w:val="20"/>
          <w:szCs w:val="20"/>
        </w:rPr>
        <w:t xml:space="preserve"> </w:t>
      </w:r>
      <w:r w:rsidRPr="00C727B1">
        <w:rPr>
          <w:sz w:val="20"/>
          <w:szCs w:val="20"/>
        </w:rPr>
        <w:t>based</w:t>
      </w:r>
      <w:r w:rsidRPr="00C727B1">
        <w:rPr>
          <w:spacing w:val="-9"/>
          <w:sz w:val="20"/>
          <w:szCs w:val="20"/>
        </w:rPr>
        <w:t xml:space="preserve"> </w:t>
      </w:r>
      <w:r w:rsidRPr="00C727B1">
        <w:rPr>
          <w:sz w:val="20"/>
          <w:szCs w:val="20"/>
        </w:rPr>
        <w:t>on</w:t>
      </w:r>
      <w:r w:rsidRPr="00C727B1">
        <w:rPr>
          <w:spacing w:val="-9"/>
          <w:sz w:val="20"/>
          <w:szCs w:val="20"/>
        </w:rPr>
        <w:t xml:space="preserve"> </w:t>
      </w:r>
      <w:r w:rsidRPr="00C727B1">
        <w:rPr>
          <w:sz w:val="20"/>
          <w:szCs w:val="20"/>
        </w:rPr>
        <w:t>coldwater</w:t>
      </w:r>
      <w:r w:rsidRPr="00C727B1">
        <w:rPr>
          <w:spacing w:val="-9"/>
          <w:sz w:val="20"/>
          <w:szCs w:val="20"/>
        </w:rPr>
        <w:t xml:space="preserve"> </w:t>
      </w:r>
      <w:r w:rsidRPr="00C727B1">
        <w:rPr>
          <w:sz w:val="20"/>
          <w:szCs w:val="20"/>
        </w:rPr>
        <w:t>as</w:t>
      </w:r>
      <w:r w:rsidRPr="00C727B1">
        <w:rPr>
          <w:spacing w:val="-8"/>
          <w:sz w:val="20"/>
          <w:szCs w:val="20"/>
        </w:rPr>
        <w:t xml:space="preserve"> </w:t>
      </w:r>
      <w:r w:rsidRPr="00C727B1">
        <w:rPr>
          <w:sz w:val="20"/>
          <w:szCs w:val="20"/>
        </w:rPr>
        <w:t>specified</w:t>
      </w:r>
      <w:r w:rsidRPr="00C727B1">
        <w:rPr>
          <w:spacing w:val="-9"/>
          <w:sz w:val="20"/>
          <w:szCs w:val="20"/>
        </w:rPr>
        <w:t xml:space="preserve"> </w:t>
      </w:r>
      <w:r w:rsidRPr="00C727B1">
        <w:rPr>
          <w:sz w:val="20"/>
          <w:szCs w:val="20"/>
        </w:rPr>
        <w:t>in</w:t>
      </w:r>
      <w:r w:rsidRPr="00C727B1">
        <w:rPr>
          <w:spacing w:val="-9"/>
          <w:sz w:val="20"/>
          <w:szCs w:val="20"/>
        </w:rPr>
        <w:t xml:space="preserve"> </w:t>
      </w:r>
      <w:r w:rsidRPr="00C727B1">
        <w:rPr>
          <w:sz w:val="20"/>
          <w:szCs w:val="20"/>
        </w:rPr>
        <w:t>ISO</w:t>
      </w:r>
      <w:r w:rsidRPr="00C727B1">
        <w:rPr>
          <w:spacing w:val="-8"/>
          <w:sz w:val="20"/>
          <w:szCs w:val="20"/>
        </w:rPr>
        <w:t xml:space="preserve"> </w:t>
      </w:r>
      <w:r w:rsidRPr="00C727B1">
        <w:rPr>
          <w:sz w:val="20"/>
          <w:szCs w:val="20"/>
        </w:rPr>
        <w:t>2548</w:t>
      </w:r>
      <w:r w:rsidRPr="00C727B1">
        <w:rPr>
          <w:spacing w:val="-8"/>
          <w:sz w:val="20"/>
          <w:szCs w:val="20"/>
        </w:rPr>
        <w:t xml:space="preserve"> </w:t>
      </w:r>
      <w:r w:rsidRPr="00C727B1">
        <w:rPr>
          <w:sz w:val="20"/>
          <w:szCs w:val="20"/>
        </w:rPr>
        <w:t>and ISO 3555. The Net Positive Suction Head Available (NPSHA) must exceed NPSHR by a margin of at least 30% or 0,5 m, whichever is the greatest, at the rated (guarantee) point specified. The basis for use in performance curves is that NPSH corresponding to a drop of 3% of the total head of the first stage of the pump (NPSH3). Where a pump may be subjected to operating under a runout duty point condition, the NPSHA must exceed NPSHR by a margin of at least 15% under this</w:t>
      </w:r>
      <w:r w:rsidRPr="00C727B1">
        <w:rPr>
          <w:spacing w:val="-26"/>
          <w:sz w:val="20"/>
          <w:szCs w:val="20"/>
        </w:rPr>
        <w:t xml:space="preserve"> </w:t>
      </w:r>
      <w:r w:rsidRPr="00C727B1">
        <w:rPr>
          <w:sz w:val="20"/>
          <w:szCs w:val="20"/>
        </w:rPr>
        <w:t>scenario.</w:t>
      </w:r>
    </w:p>
    <w:p w14:paraId="592BD300" w14:textId="77777777" w:rsidR="008757C2" w:rsidRPr="00C727B1" w:rsidRDefault="008757C2">
      <w:pPr>
        <w:spacing w:before="6"/>
        <w:rPr>
          <w:sz w:val="20"/>
          <w:szCs w:val="20"/>
        </w:rPr>
      </w:pPr>
    </w:p>
    <w:p w14:paraId="014A845D" w14:textId="77777777" w:rsidR="008757C2" w:rsidRPr="00C727B1" w:rsidRDefault="00C031E9">
      <w:pPr>
        <w:spacing w:line="261" w:lineRule="auto"/>
        <w:ind w:left="375" w:right="454"/>
        <w:jc w:val="both"/>
        <w:rPr>
          <w:sz w:val="20"/>
          <w:szCs w:val="20"/>
        </w:rPr>
      </w:pPr>
      <w:r w:rsidRPr="00C727B1">
        <w:rPr>
          <w:sz w:val="20"/>
          <w:szCs w:val="20"/>
        </w:rPr>
        <w:t>Although all pumps shall be installed within an enclosed installation they must be designed and supplied such that they are able to operate under normal Southern African outdoor environmental conditions. The manufacturer/supplier shall ensure that the combination of materials proposed for the construction of pumpsets shall not be subject to undue wear, abrasion, corrosion (galvanic etc.), stress, strain or otherwise, as brought about by this medium. The materials of construction proposed shall be clearly indicated in the Technical Bid. Any specialised coatings or other means determined to be necessary or recommended to prolong the service life of the pumpsets, must be clearly indicated.</w:t>
      </w:r>
    </w:p>
    <w:p w14:paraId="22C4A3B3" w14:textId="77777777" w:rsidR="008757C2" w:rsidRPr="00C727B1" w:rsidRDefault="008757C2">
      <w:pPr>
        <w:spacing w:before="8"/>
        <w:rPr>
          <w:sz w:val="20"/>
          <w:szCs w:val="20"/>
        </w:rPr>
      </w:pPr>
    </w:p>
    <w:p w14:paraId="6CC8E18B" w14:textId="77777777" w:rsidR="008757C2" w:rsidRPr="00C727B1" w:rsidRDefault="00C031E9">
      <w:pPr>
        <w:ind w:left="375"/>
        <w:jc w:val="both"/>
        <w:rPr>
          <w:sz w:val="20"/>
          <w:szCs w:val="20"/>
        </w:rPr>
      </w:pPr>
      <w:r w:rsidRPr="00C727B1">
        <w:rPr>
          <w:sz w:val="20"/>
          <w:szCs w:val="20"/>
        </w:rPr>
        <w:t>As a minimum, the materials of combination shall consist of:</w:t>
      </w:r>
    </w:p>
    <w:p w14:paraId="71817CD4" w14:textId="77777777" w:rsidR="008757C2" w:rsidRPr="00C727B1"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C727B1">
        <w:rPr>
          <w:b w:val="0"/>
          <w:bCs w:val="0"/>
          <w:sz w:val="20"/>
          <w:szCs w:val="20"/>
        </w:rPr>
        <w:t>S.G. iron casings, end covers, and bearing</w:t>
      </w:r>
      <w:r w:rsidRPr="00C727B1">
        <w:rPr>
          <w:b w:val="0"/>
          <w:bCs w:val="0"/>
          <w:spacing w:val="-10"/>
          <w:sz w:val="20"/>
          <w:szCs w:val="20"/>
        </w:rPr>
        <w:t xml:space="preserve"> </w:t>
      </w:r>
      <w:r w:rsidRPr="00C727B1">
        <w:rPr>
          <w:b w:val="0"/>
          <w:bCs w:val="0"/>
          <w:sz w:val="20"/>
          <w:szCs w:val="20"/>
        </w:rPr>
        <w:t>bracket.</w:t>
      </w:r>
    </w:p>
    <w:p w14:paraId="0F9EC5D5" w14:textId="77777777" w:rsidR="008757C2" w:rsidRPr="00C727B1"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C727B1">
        <w:rPr>
          <w:b w:val="0"/>
          <w:bCs w:val="0"/>
          <w:sz w:val="20"/>
          <w:szCs w:val="20"/>
        </w:rPr>
        <w:t>S.G iron, zinc free bronze or stainless steel</w:t>
      </w:r>
      <w:r w:rsidRPr="00C727B1">
        <w:rPr>
          <w:b w:val="0"/>
          <w:bCs w:val="0"/>
          <w:spacing w:val="-10"/>
          <w:sz w:val="20"/>
          <w:szCs w:val="20"/>
        </w:rPr>
        <w:t xml:space="preserve"> </w:t>
      </w:r>
      <w:r w:rsidRPr="00C727B1">
        <w:rPr>
          <w:b w:val="0"/>
          <w:bCs w:val="0"/>
          <w:sz w:val="20"/>
          <w:szCs w:val="20"/>
        </w:rPr>
        <w:t>impellers.</w:t>
      </w:r>
    </w:p>
    <w:p w14:paraId="591836BF" w14:textId="77777777" w:rsidR="008757C2" w:rsidRPr="00C727B1"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C727B1">
        <w:rPr>
          <w:b w:val="0"/>
          <w:bCs w:val="0"/>
          <w:sz w:val="20"/>
          <w:szCs w:val="20"/>
        </w:rPr>
        <w:t>High tensile steel</w:t>
      </w:r>
      <w:r w:rsidRPr="00C727B1">
        <w:rPr>
          <w:b w:val="0"/>
          <w:bCs w:val="0"/>
          <w:spacing w:val="-3"/>
          <w:sz w:val="20"/>
          <w:szCs w:val="20"/>
        </w:rPr>
        <w:t xml:space="preserve"> </w:t>
      </w:r>
      <w:r w:rsidRPr="00C727B1">
        <w:rPr>
          <w:b w:val="0"/>
          <w:bCs w:val="0"/>
          <w:sz w:val="20"/>
          <w:szCs w:val="20"/>
        </w:rPr>
        <w:t>shafts.</w:t>
      </w:r>
    </w:p>
    <w:p w14:paraId="10F92A56" w14:textId="77777777" w:rsidR="008757C2" w:rsidRPr="00C727B1" w:rsidRDefault="00C031E9" w:rsidP="00542211">
      <w:pPr>
        <w:pStyle w:val="TOC1"/>
        <w:numPr>
          <w:ilvl w:val="0"/>
          <w:numId w:val="18"/>
        </w:numPr>
        <w:tabs>
          <w:tab w:val="left" w:pos="1175"/>
          <w:tab w:val="left" w:pos="1176"/>
        </w:tabs>
        <w:spacing w:before="60" w:after="60"/>
        <w:ind w:hanging="800"/>
        <w:jc w:val="both"/>
        <w:rPr>
          <w:sz w:val="20"/>
          <w:szCs w:val="20"/>
        </w:rPr>
      </w:pPr>
      <w:r w:rsidRPr="00C727B1">
        <w:rPr>
          <w:b w:val="0"/>
          <w:bCs w:val="0"/>
          <w:sz w:val="20"/>
          <w:szCs w:val="20"/>
        </w:rPr>
        <w:t>Non metallic shaft</w:t>
      </w:r>
      <w:r w:rsidRPr="00C727B1">
        <w:rPr>
          <w:b w:val="0"/>
          <w:bCs w:val="0"/>
          <w:spacing w:val="-3"/>
          <w:sz w:val="20"/>
          <w:szCs w:val="20"/>
        </w:rPr>
        <w:t xml:space="preserve"> </w:t>
      </w:r>
      <w:r w:rsidRPr="00C727B1">
        <w:rPr>
          <w:b w:val="0"/>
          <w:bCs w:val="0"/>
          <w:sz w:val="20"/>
          <w:szCs w:val="20"/>
        </w:rPr>
        <w:t>flinger</w:t>
      </w:r>
      <w:r w:rsidRPr="00C727B1">
        <w:rPr>
          <w:sz w:val="20"/>
          <w:szCs w:val="20"/>
        </w:rPr>
        <w:t>.</w:t>
      </w:r>
    </w:p>
    <w:p w14:paraId="41D9DCC4" w14:textId="77777777" w:rsidR="008757C2" w:rsidRPr="00C727B1" w:rsidRDefault="008757C2">
      <w:pPr>
        <w:spacing w:before="2"/>
        <w:rPr>
          <w:sz w:val="20"/>
          <w:szCs w:val="20"/>
        </w:rPr>
      </w:pPr>
    </w:p>
    <w:p w14:paraId="5DF71588" w14:textId="77777777" w:rsidR="008757C2" w:rsidRPr="00C727B1" w:rsidRDefault="00C031E9">
      <w:pPr>
        <w:spacing w:line="261" w:lineRule="auto"/>
        <w:ind w:left="375" w:right="454"/>
        <w:jc w:val="both"/>
        <w:rPr>
          <w:sz w:val="20"/>
          <w:szCs w:val="20"/>
        </w:rPr>
      </w:pPr>
      <w:r w:rsidRPr="00C727B1">
        <w:rPr>
          <w:sz w:val="20"/>
          <w:szCs w:val="20"/>
        </w:rPr>
        <w:t>Rotating elements shall be statically and dynamically balanced according to ISO 1940-1:2003 to a balance quality grade of G2.5. Balancing certificates shall be submitted where specified, in an approved format.</w:t>
      </w:r>
    </w:p>
    <w:p w14:paraId="6B01E370" w14:textId="77777777" w:rsidR="008757C2" w:rsidRPr="00C727B1" w:rsidRDefault="008757C2">
      <w:pPr>
        <w:spacing w:before="9"/>
        <w:rPr>
          <w:sz w:val="20"/>
          <w:szCs w:val="20"/>
        </w:rPr>
      </w:pPr>
    </w:p>
    <w:p w14:paraId="427F2225" w14:textId="77777777" w:rsidR="008757C2" w:rsidRPr="00C727B1" w:rsidRDefault="00C031E9">
      <w:pPr>
        <w:spacing w:line="261" w:lineRule="auto"/>
        <w:ind w:left="375" w:right="458"/>
        <w:jc w:val="both"/>
        <w:rPr>
          <w:sz w:val="20"/>
          <w:szCs w:val="20"/>
        </w:rPr>
      </w:pPr>
      <w:r w:rsidRPr="00C727B1">
        <w:rPr>
          <w:sz w:val="20"/>
          <w:szCs w:val="20"/>
        </w:rPr>
        <w:t>The rated impeller diameter shall not exceed 95% of full diameter. Similarly the rated impeller diameter shall not be less than 105% of the minimum diameter.</w:t>
      </w:r>
    </w:p>
    <w:p w14:paraId="224DB2FF" w14:textId="77777777" w:rsidR="008757C2" w:rsidRPr="00C727B1" w:rsidRDefault="008757C2">
      <w:pPr>
        <w:spacing w:before="8"/>
        <w:rPr>
          <w:sz w:val="20"/>
          <w:szCs w:val="20"/>
        </w:rPr>
      </w:pPr>
    </w:p>
    <w:p w14:paraId="19D8940A" w14:textId="77777777" w:rsidR="008757C2" w:rsidRPr="00C727B1" w:rsidRDefault="00C031E9">
      <w:pPr>
        <w:ind w:left="375"/>
        <w:jc w:val="both"/>
        <w:rPr>
          <w:sz w:val="20"/>
          <w:szCs w:val="20"/>
        </w:rPr>
      </w:pPr>
      <w:r w:rsidRPr="00C727B1">
        <w:rPr>
          <w:sz w:val="20"/>
          <w:szCs w:val="20"/>
        </w:rPr>
        <w:t>Supplier/Manufacturer shall specify and offer the recommended shaft mechanical seal.</w:t>
      </w:r>
    </w:p>
    <w:p w14:paraId="24B40E57" w14:textId="77777777" w:rsidR="008757C2" w:rsidRPr="00C727B1" w:rsidRDefault="008757C2">
      <w:pPr>
        <w:spacing w:before="5"/>
        <w:rPr>
          <w:sz w:val="20"/>
          <w:szCs w:val="20"/>
        </w:rPr>
      </w:pPr>
    </w:p>
    <w:p w14:paraId="2A96D6C1" w14:textId="77777777" w:rsidR="008757C2" w:rsidRPr="00C727B1" w:rsidRDefault="00C031E9">
      <w:pPr>
        <w:spacing w:line="261" w:lineRule="auto"/>
        <w:ind w:left="375" w:right="455"/>
        <w:jc w:val="both"/>
        <w:rPr>
          <w:sz w:val="20"/>
          <w:szCs w:val="20"/>
        </w:rPr>
      </w:pPr>
      <w:r w:rsidRPr="00C727B1">
        <w:rPr>
          <w:sz w:val="20"/>
          <w:szCs w:val="20"/>
        </w:rPr>
        <w:t>Baseplates are to be rigidly designed such that the combined unit (uncoupled pump, motor and baseplate) may be transported as a single item without any excess deflections or strains applied to any of these items. Suitable lifting lugs shall be provided on the baseplate design for transportation and lifting purposes. Lifting of the combined unit must not be carried out by slinging from the pump or motor. Baseplates shall be supplied complete with holding-down bolts and sufficient steel packers to allow shimming for alignment and grouting. All shims are to be neatly cut so as not to protrude beyond the baseplate or motor‘s base/feet. Jacking bolts shall be included in the baseplate design to aid in the alignment of rotating equipment.</w:t>
      </w:r>
    </w:p>
    <w:p w14:paraId="77B977F6" w14:textId="77777777" w:rsidR="008757C2" w:rsidRPr="00C727B1" w:rsidRDefault="008757C2">
      <w:pPr>
        <w:spacing w:before="6"/>
        <w:rPr>
          <w:sz w:val="20"/>
          <w:szCs w:val="20"/>
        </w:rPr>
      </w:pPr>
    </w:p>
    <w:p w14:paraId="213C0E02" w14:textId="77777777" w:rsidR="008757C2" w:rsidRPr="00C727B1" w:rsidRDefault="00C031E9">
      <w:pPr>
        <w:spacing w:line="261" w:lineRule="auto"/>
        <w:ind w:left="375" w:right="454"/>
        <w:jc w:val="both"/>
        <w:rPr>
          <w:sz w:val="20"/>
          <w:szCs w:val="20"/>
        </w:rPr>
      </w:pPr>
      <w:r w:rsidRPr="00C727B1">
        <w:rPr>
          <w:sz w:val="20"/>
          <w:szCs w:val="20"/>
        </w:rPr>
        <w:t>The</w:t>
      </w:r>
      <w:r w:rsidRPr="00C727B1">
        <w:rPr>
          <w:spacing w:val="-9"/>
          <w:sz w:val="20"/>
          <w:szCs w:val="20"/>
        </w:rPr>
        <w:t xml:space="preserve"> </w:t>
      </w:r>
      <w:r w:rsidRPr="00C727B1">
        <w:rPr>
          <w:sz w:val="20"/>
          <w:szCs w:val="20"/>
        </w:rPr>
        <w:t>maximum</w:t>
      </w:r>
      <w:r w:rsidRPr="00C727B1">
        <w:rPr>
          <w:spacing w:val="-7"/>
          <w:sz w:val="20"/>
          <w:szCs w:val="20"/>
        </w:rPr>
        <w:t xml:space="preserve"> </w:t>
      </w:r>
      <w:r w:rsidRPr="00C727B1">
        <w:rPr>
          <w:sz w:val="20"/>
          <w:szCs w:val="20"/>
        </w:rPr>
        <w:t>working</w:t>
      </w:r>
      <w:r w:rsidRPr="00C727B1">
        <w:rPr>
          <w:spacing w:val="-6"/>
          <w:sz w:val="20"/>
          <w:szCs w:val="20"/>
        </w:rPr>
        <w:t xml:space="preserve"> </w:t>
      </w:r>
      <w:r w:rsidRPr="00C727B1">
        <w:rPr>
          <w:sz w:val="20"/>
          <w:szCs w:val="20"/>
        </w:rPr>
        <w:t>pressure</w:t>
      </w:r>
      <w:r w:rsidRPr="00C727B1">
        <w:rPr>
          <w:spacing w:val="-7"/>
          <w:sz w:val="20"/>
          <w:szCs w:val="20"/>
        </w:rPr>
        <w:t xml:space="preserve"> </w:t>
      </w:r>
      <w:r w:rsidRPr="00C727B1">
        <w:rPr>
          <w:sz w:val="20"/>
          <w:szCs w:val="20"/>
        </w:rPr>
        <w:t>that</w:t>
      </w:r>
      <w:r w:rsidRPr="00C727B1">
        <w:rPr>
          <w:spacing w:val="-9"/>
          <w:sz w:val="20"/>
          <w:szCs w:val="20"/>
        </w:rPr>
        <w:t xml:space="preserve"> </w:t>
      </w:r>
      <w:r w:rsidRPr="00C727B1">
        <w:rPr>
          <w:sz w:val="20"/>
          <w:szCs w:val="20"/>
        </w:rPr>
        <w:t>the</w:t>
      </w:r>
      <w:r w:rsidRPr="00C727B1">
        <w:rPr>
          <w:spacing w:val="-7"/>
          <w:sz w:val="20"/>
          <w:szCs w:val="20"/>
        </w:rPr>
        <w:t xml:space="preserve"> </w:t>
      </w:r>
      <w:r w:rsidRPr="00C727B1">
        <w:rPr>
          <w:sz w:val="20"/>
          <w:szCs w:val="20"/>
        </w:rPr>
        <w:t>pumpsets</w:t>
      </w:r>
      <w:r w:rsidRPr="00C727B1">
        <w:rPr>
          <w:spacing w:val="-9"/>
          <w:sz w:val="20"/>
          <w:szCs w:val="20"/>
        </w:rPr>
        <w:t xml:space="preserve"> </w:t>
      </w:r>
      <w:r w:rsidRPr="00C727B1">
        <w:rPr>
          <w:sz w:val="20"/>
          <w:szCs w:val="20"/>
        </w:rPr>
        <w:t>will</w:t>
      </w:r>
      <w:r w:rsidRPr="00C727B1">
        <w:rPr>
          <w:spacing w:val="-7"/>
          <w:sz w:val="20"/>
          <w:szCs w:val="20"/>
        </w:rPr>
        <w:t xml:space="preserve"> </w:t>
      </w:r>
      <w:r w:rsidRPr="00C727B1">
        <w:rPr>
          <w:sz w:val="20"/>
          <w:szCs w:val="20"/>
        </w:rPr>
        <w:t>be</w:t>
      </w:r>
      <w:r w:rsidRPr="00C727B1">
        <w:rPr>
          <w:spacing w:val="-7"/>
          <w:sz w:val="20"/>
          <w:szCs w:val="20"/>
        </w:rPr>
        <w:t xml:space="preserve"> </w:t>
      </w:r>
      <w:r w:rsidRPr="00C727B1">
        <w:rPr>
          <w:sz w:val="20"/>
          <w:szCs w:val="20"/>
        </w:rPr>
        <w:t>subjected</w:t>
      </w:r>
      <w:r w:rsidRPr="00C727B1">
        <w:rPr>
          <w:spacing w:val="-9"/>
          <w:sz w:val="20"/>
          <w:szCs w:val="20"/>
        </w:rPr>
        <w:t xml:space="preserve"> </w:t>
      </w:r>
      <w:r w:rsidRPr="00C727B1">
        <w:rPr>
          <w:sz w:val="20"/>
          <w:szCs w:val="20"/>
        </w:rPr>
        <w:t>to,</w:t>
      </w:r>
      <w:r w:rsidRPr="00C727B1">
        <w:rPr>
          <w:spacing w:val="-6"/>
          <w:sz w:val="20"/>
          <w:szCs w:val="20"/>
        </w:rPr>
        <w:t xml:space="preserve"> </w:t>
      </w:r>
      <w:r w:rsidRPr="00C727B1">
        <w:rPr>
          <w:sz w:val="20"/>
          <w:szCs w:val="20"/>
        </w:rPr>
        <w:t>will</w:t>
      </w:r>
      <w:r w:rsidRPr="00C727B1">
        <w:rPr>
          <w:spacing w:val="-7"/>
          <w:sz w:val="20"/>
          <w:szCs w:val="20"/>
        </w:rPr>
        <w:t xml:space="preserve"> </w:t>
      </w:r>
      <w:r w:rsidRPr="00C727B1">
        <w:rPr>
          <w:sz w:val="20"/>
          <w:szCs w:val="20"/>
        </w:rPr>
        <w:t>be</w:t>
      </w:r>
      <w:r w:rsidRPr="00C727B1">
        <w:rPr>
          <w:spacing w:val="-9"/>
          <w:sz w:val="20"/>
          <w:szCs w:val="20"/>
        </w:rPr>
        <w:t xml:space="preserve"> </w:t>
      </w:r>
      <w:r w:rsidRPr="00C727B1">
        <w:rPr>
          <w:sz w:val="20"/>
          <w:szCs w:val="20"/>
        </w:rPr>
        <w:t>under</w:t>
      </w:r>
      <w:r w:rsidRPr="00C727B1">
        <w:rPr>
          <w:spacing w:val="-8"/>
          <w:sz w:val="20"/>
          <w:szCs w:val="20"/>
        </w:rPr>
        <w:t xml:space="preserve"> </w:t>
      </w:r>
      <w:r w:rsidRPr="00C727B1">
        <w:rPr>
          <w:sz w:val="20"/>
          <w:szCs w:val="20"/>
        </w:rPr>
        <w:t>closed</w:t>
      </w:r>
      <w:r w:rsidRPr="00C727B1">
        <w:rPr>
          <w:spacing w:val="-7"/>
          <w:sz w:val="20"/>
          <w:szCs w:val="20"/>
        </w:rPr>
        <w:t xml:space="preserve"> </w:t>
      </w:r>
      <w:r w:rsidRPr="00C727B1">
        <w:rPr>
          <w:sz w:val="20"/>
          <w:szCs w:val="20"/>
        </w:rPr>
        <w:t>valve</w:t>
      </w:r>
      <w:r w:rsidRPr="00C727B1">
        <w:rPr>
          <w:spacing w:val="-10"/>
          <w:sz w:val="20"/>
          <w:szCs w:val="20"/>
        </w:rPr>
        <w:t xml:space="preserve"> </w:t>
      </w:r>
      <w:r w:rsidRPr="00C727B1">
        <w:rPr>
          <w:sz w:val="20"/>
          <w:szCs w:val="20"/>
        </w:rPr>
        <w:t>conditions. All pumpset flanges shall as a minimum be pressure rated and drilled in accordance with SANS 1123 Table 1600/3. Should the casing design pressure exceed this pressure rating then the flange drilling requirements shall be upgraded accordingly. All pumpsets shall be safeguarded from excessive surge pressure by suitable surge protection</w:t>
      </w:r>
      <w:r w:rsidRPr="00C727B1">
        <w:rPr>
          <w:spacing w:val="-6"/>
          <w:sz w:val="20"/>
          <w:szCs w:val="20"/>
        </w:rPr>
        <w:t xml:space="preserve"> </w:t>
      </w:r>
      <w:r w:rsidRPr="00C727B1">
        <w:rPr>
          <w:sz w:val="20"/>
          <w:szCs w:val="20"/>
        </w:rPr>
        <w:t>equipment.</w:t>
      </w:r>
    </w:p>
    <w:p w14:paraId="17F21D19" w14:textId="77777777" w:rsidR="008757C2" w:rsidRPr="00C727B1" w:rsidRDefault="008757C2">
      <w:pPr>
        <w:spacing w:before="7"/>
        <w:rPr>
          <w:sz w:val="20"/>
          <w:szCs w:val="20"/>
        </w:rPr>
      </w:pPr>
    </w:p>
    <w:p w14:paraId="3E530EAA" w14:textId="77777777" w:rsidR="008757C2" w:rsidRPr="00C727B1" w:rsidRDefault="00C031E9">
      <w:pPr>
        <w:spacing w:line="261" w:lineRule="auto"/>
        <w:ind w:left="375" w:right="456"/>
        <w:jc w:val="both"/>
        <w:rPr>
          <w:sz w:val="20"/>
          <w:szCs w:val="20"/>
        </w:rPr>
      </w:pPr>
      <w:r w:rsidRPr="00C727B1">
        <w:rPr>
          <w:sz w:val="20"/>
          <w:szCs w:val="20"/>
        </w:rPr>
        <w:t>The prime mover for all pumpsets shall be an electrical induction motor driven via a suitably rated flexible coupling. The operating speed of all pumps should preferably be less that 1 500 rpm but must not exceed 3 000 rpm. The prime movers power output rating shall equal or exceed at least the following margins according to the pump's absorbed power demand at the rated (guarantee) point.</w:t>
      </w:r>
    </w:p>
    <w:p w14:paraId="13666DA5" w14:textId="77777777" w:rsidR="008757C2" w:rsidRDefault="008757C2">
      <w:pPr>
        <w:rPr>
          <w:sz w:val="20"/>
          <w:szCs w:val="20"/>
        </w:rPr>
      </w:pPr>
    </w:p>
    <w:p w14:paraId="5B891D45" w14:textId="77777777" w:rsidR="00530222" w:rsidRPr="00C727B1" w:rsidRDefault="00530222">
      <w:pPr>
        <w:rPr>
          <w:sz w:val="20"/>
          <w:szCs w:val="20"/>
        </w:rPr>
      </w:pPr>
    </w:p>
    <w:p w14:paraId="3634C119" w14:textId="77777777" w:rsidR="008757C2" w:rsidRPr="00C727B1" w:rsidRDefault="00C031E9" w:rsidP="009266F7">
      <w:pPr>
        <w:ind w:left="340"/>
        <w:rPr>
          <w:sz w:val="20"/>
          <w:szCs w:val="20"/>
        </w:rPr>
      </w:pPr>
      <w:r w:rsidRPr="00C727B1">
        <w:rPr>
          <w:sz w:val="20"/>
          <w:szCs w:val="20"/>
        </w:rPr>
        <w:t>Power output rating requirements</w:t>
      </w:r>
    </w:p>
    <w:p w14:paraId="20E0BE8A" w14:textId="77777777" w:rsidR="008757C2" w:rsidRPr="00C727B1" w:rsidRDefault="008757C2">
      <w:pPr>
        <w:spacing w:before="9"/>
        <w:rPr>
          <w:b/>
          <w:sz w:val="20"/>
          <w:szCs w:val="20"/>
        </w:rPr>
      </w:pPr>
    </w:p>
    <w:tbl>
      <w:tblPr>
        <w:tblW w:w="0" w:type="auto"/>
        <w:tblInd w:w="1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3335"/>
        <w:gridCol w:w="1719"/>
      </w:tblGrid>
      <w:tr w:rsidR="008757C2" w:rsidRPr="00C727B1" w14:paraId="2EBB87E1" w14:textId="77777777">
        <w:trPr>
          <w:trHeight w:val="319"/>
        </w:trPr>
        <w:tc>
          <w:tcPr>
            <w:tcW w:w="1647" w:type="dxa"/>
            <w:shd w:val="clear" w:color="auto" w:fill="E0E0E0"/>
          </w:tcPr>
          <w:p w14:paraId="68FA8188" w14:textId="77777777" w:rsidR="008757C2" w:rsidRPr="00C727B1" w:rsidRDefault="00C031E9" w:rsidP="00CD7187">
            <w:pPr>
              <w:pStyle w:val="TOC2"/>
              <w:spacing w:before="38"/>
              <w:ind w:left="1375"/>
              <w:rPr>
                <w:sz w:val="20"/>
                <w:szCs w:val="20"/>
              </w:rPr>
            </w:pPr>
            <w:r w:rsidRPr="00C727B1">
              <w:rPr>
                <w:sz w:val="20"/>
                <w:szCs w:val="20"/>
              </w:rPr>
              <w:t>Margin</w:t>
            </w:r>
          </w:p>
        </w:tc>
        <w:tc>
          <w:tcPr>
            <w:tcW w:w="3335" w:type="dxa"/>
            <w:shd w:val="clear" w:color="auto" w:fill="E0E0E0"/>
          </w:tcPr>
          <w:p w14:paraId="6D483098" w14:textId="77777777" w:rsidR="008757C2" w:rsidRPr="00C727B1" w:rsidRDefault="00C031E9" w:rsidP="00CD7187">
            <w:pPr>
              <w:pStyle w:val="TOC2"/>
              <w:spacing w:before="38"/>
              <w:ind w:left="1715"/>
              <w:jc w:val="both"/>
              <w:rPr>
                <w:sz w:val="20"/>
                <w:szCs w:val="20"/>
              </w:rPr>
            </w:pPr>
            <w:r w:rsidRPr="00C727B1">
              <w:rPr>
                <w:sz w:val="20"/>
                <w:szCs w:val="20"/>
              </w:rPr>
              <w:t>Description</w:t>
            </w:r>
          </w:p>
        </w:tc>
        <w:tc>
          <w:tcPr>
            <w:tcW w:w="1719" w:type="dxa"/>
            <w:shd w:val="clear" w:color="auto" w:fill="E0E0E0"/>
          </w:tcPr>
          <w:p w14:paraId="057D3088" w14:textId="77777777" w:rsidR="008757C2" w:rsidRPr="00C727B1" w:rsidRDefault="00C031E9" w:rsidP="00CD7187">
            <w:pPr>
              <w:pStyle w:val="TOC2"/>
              <w:tabs>
                <w:tab w:val="center" w:pos="245"/>
              </w:tabs>
              <w:spacing w:before="38"/>
              <w:ind w:left="1375"/>
              <w:rPr>
                <w:sz w:val="20"/>
                <w:szCs w:val="20"/>
              </w:rPr>
            </w:pPr>
            <w:r w:rsidRPr="00C727B1">
              <w:rPr>
                <w:sz w:val="20"/>
                <w:szCs w:val="20"/>
              </w:rPr>
              <w:t>Value</w:t>
            </w:r>
            <w:r w:rsidR="00CD7187" w:rsidRPr="00C727B1">
              <w:rPr>
                <w:sz w:val="20"/>
                <w:szCs w:val="20"/>
              </w:rPr>
              <w:tab/>
            </w:r>
          </w:p>
        </w:tc>
      </w:tr>
      <w:tr w:rsidR="008757C2" w:rsidRPr="00C727B1" w14:paraId="00473FD7" w14:textId="77777777">
        <w:trPr>
          <w:trHeight w:val="318"/>
        </w:trPr>
        <w:tc>
          <w:tcPr>
            <w:tcW w:w="1647" w:type="dxa"/>
          </w:tcPr>
          <w:p w14:paraId="6B589E99" w14:textId="77777777" w:rsidR="008757C2" w:rsidRPr="00C727B1" w:rsidRDefault="00C031E9" w:rsidP="00CD7187">
            <w:pPr>
              <w:pStyle w:val="TOC2"/>
              <w:spacing w:before="37"/>
              <w:ind w:left="1375"/>
              <w:rPr>
                <w:sz w:val="20"/>
                <w:szCs w:val="20"/>
              </w:rPr>
            </w:pPr>
            <w:r w:rsidRPr="00C727B1">
              <w:rPr>
                <w:sz w:val="20"/>
                <w:szCs w:val="20"/>
              </w:rPr>
              <w:t>50%</w:t>
            </w:r>
          </w:p>
        </w:tc>
        <w:tc>
          <w:tcPr>
            <w:tcW w:w="3335" w:type="dxa"/>
          </w:tcPr>
          <w:p w14:paraId="41C947F2" w14:textId="77777777" w:rsidR="008757C2" w:rsidRPr="00C727B1" w:rsidRDefault="00C031E9" w:rsidP="00CD7187">
            <w:pPr>
              <w:pStyle w:val="TOC2"/>
              <w:spacing w:before="37"/>
              <w:ind w:left="1375"/>
              <w:rPr>
                <w:sz w:val="20"/>
                <w:szCs w:val="20"/>
              </w:rPr>
            </w:pPr>
            <w:r w:rsidRPr="00C727B1">
              <w:rPr>
                <w:sz w:val="20"/>
                <w:szCs w:val="20"/>
              </w:rPr>
              <w:t>For pumps requiring up to</w:t>
            </w:r>
          </w:p>
        </w:tc>
        <w:tc>
          <w:tcPr>
            <w:tcW w:w="1719" w:type="dxa"/>
          </w:tcPr>
          <w:p w14:paraId="61D9EC33" w14:textId="77777777" w:rsidR="008757C2" w:rsidRPr="00C727B1" w:rsidRDefault="00C031E9" w:rsidP="00CD7187">
            <w:pPr>
              <w:pStyle w:val="TOC2"/>
              <w:spacing w:before="37"/>
              <w:ind w:left="1375"/>
              <w:rPr>
                <w:sz w:val="20"/>
                <w:szCs w:val="20"/>
              </w:rPr>
            </w:pPr>
            <w:r w:rsidRPr="00C727B1">
              <w:rPr>
                <w:sz w:val="20"/>
                <w:szCs w:val="20"/>
              </w:rPr>
              <w:t>2 kW</w:t>
            </w:r>
          </w:p>
        </w:tc>
      </w:tr>
      <w:tr w:rsidR="008757C2" w:rsidRPr="00C727B1" w14:paraId="33BC189F" w14:textId="77777777">
        <w:trPr>
          <w:trHeight w:val="319"/>
        </w:trPr>
        <w:tc>
          <w:tcPr>
            <w:tcW w:w="1647" w:type="dxa"/>
          </w:tcPr>
          <w:p w14:paraId="4868D061" w14:textId="77777777" w:rsidR="008757C2" w:rsidRPr="00C727B1" w:rsidRDefault="00C031E9" w:rsidP="00CD7187">
            <w:pPr>
              <w:pStyle w:val="TOC2"/>
              <w:spacing w:before="37"/>
              <w:ind w:left="1375"/>
              <w:rPr>
                <w:sz w:val="20"/>
                <w:szCs w:val="20"/>
              </w:rPr>
            </w:pPr>
            <w:r w:rsidRPr="00C727B1">
              <w:rPr>
                <w:sz w:val="20"/>
                <w:szCs w:val="20"/>
              </w:rPr>
              <w:t>40%</w:t>
            </w:r>
          </w:p>
        </w:tc>
        <w:tc>
          <w:tcPr>
            <w:tcW w:w="3335" w:type="dxa"/>
          </w:tcPr>
          <w:p w14:paraId="780EF8B2" w14:textId="77777777" w:rsidR="008757C2" w:rsidRPr="00C727B1" w:rsidRDefault="00C031E9" w:rsidP="00CD7187">
            <w:pPr>
              <w:pStyle w:val="TOC2"/>
              <w:spacing w:before="37"/>
              <w:ind w:left="1375"/>
              <w:rPr>
                <w:sz w:val="20"/>
                <w:szCs w:val="20"/>
              </w:rPr>
            </w:pPr>
            <w:r w:rsidRPr="00C727B1">
              <w:rPr>
                <w:sz w:val="20"/>
                <w:szCs w:val="20"/>
              </w:rPr>
              <w:t>For pumps requiring from</w:t>
            </w:r>
          </w:p>
        </w:tc>
        <w:tc>
          <w:tcPr>
            <w:tcW w:w="1719" w:type="dxa"/>
          </w:tcPr>
          <w:p w14:paraId="7167BC9F" w14:textId="77777777" w:rsidR="008757C2" w:rsidRPr="00C727B1" w:rsidRDefault="00C031E9" w:rsidP="00CD7187">
            <w:pPr>
              <w:pStyle w:val="TOC2"/>
              <w:spacing w:before="37"/>
              <w:ind w:left="1375"/>
              <w:rPr>
                <w:sz w:val="20"/>
                <w:szCs w:val="20"/>
              </w:rPr>
            </w:pPr>
            <w:r w:rsidRPr="00C727B1">
              <w:rPr>
                <w:sz w:val="20"/>
                <w:szCs w:val="20"/>
              </w:rPr>
              <w:t>2 to 5 kW</w:t>
            </w:r>
          </w:p>
        </w:tc>
      </w:tr>
      <w:tr w:rsidR="008757C2" w:rsidRPr="00C727B1" w14:paraId="29E0A665" w14:textId="77777777">
        <w:trPr>
          <w:trHeight w:val="320"/>
        </w:trPr>
        <w:tc>
          <w:tcPr>
            <w:tcW w:w="1647" w:type="dxa"/>
          </w:tcPr>
          <w:p w14:paraId="52096527" w14:textId="77777777" w:rsidR="008757C2" w:rsidRPr="00C727B1" w:rsidRDefault="00C031E9" w:rsidP="00CD7187">
            <w:pPr>
              <w:pStyle w:val="TOC2"/>
              <w:spacing w:before="38"/>
              <w:ind w:left="1375"/>
              <w:rPr>
                <w:sz w:val="20"/>
                <w:szCs w:val="20"/>
              </w:rPr>
            </w:pPr>
            <w:r w:rsidRPr="00C727B1">
              <w:rPr>
                <w:sz w:val="20"/>
                <w:szCs w:val="20"/>
              </w:rPr>
              <w:t>30%</w:t>
            </w:r>
          </w:p>
        </w:tc>
        <w:tc>
          <w:tcPr>
            <w:tcW w:w="3335" w:type="dxa"/>
          </w:tcPr>
          <w:p w14:paraId="4D7A5765" w14:textId="77777777" w:rsidR="008757C2" w:rsidRPr="00C727B1" w:rsidRDefault="00C031E9" w:rsidP="00CD7187">
            <w:pPr>
              <w:pStyle w:val="TOC2"/>
              <w:spacing w:before="38"/>
              <w:ind w:left="1375"/>
              <w:rPr>
                <w:sz w:val="20"/>
                <w:szCs w:val="20"/>
              </w:rPr>
            </w:pPr>
            <w:r w:rsidRPr="00C727B1">
              <w:rPr>
                <w:sz w:val="20"/>
                <w:szCs w:val="20"/>
              </w:rPr>
              <w:t>For pumps requiring from</w:t>
            </w:r>
          </w:p>
        </w:tc>
        <w:tc>
          <w:tcPr>
            <w:tcW w:w="1719" w:type="dxa"/>
          </w:tcPr>
          <w:p w14:paraId="69778971" w14:textId="77777777" w:rsidR="008757C2" w:rsidRPr="00C727B1" w:rsidRDefault="00C031E9" w:rsidP="00CD7187">
            <w:pPr>
              <w:pStyle w:val="TOC2"/>
              <w:spacing w:before="38"/>
              <w:ind w:left="1375"/>
              <w:rPr>
                <w:sz w:val="20"/>
                <w:szCs w:val="20"/>
              </w:rPr>
            </w:pPr>
            <w:r w:rsidRPr="00C727B1">
              <w:rPr>
                <w:sz w:val="20"/>
                <w:szCs w:val="20"/>
              </w:rPr>
              <w:t>5 to 10 kW</w:t>
            </w:r>
          </w:p>
        </w:tc>
      </w:tr>
      <w:tr w:rsidR="008757C2" w:rsidRPr="00C727B1" w14:paraId="2FB1FB80" w14:textId="77777777">
        <w:trPr>
          <w:trHeight w:val="318"/>
        </w:trPr>
        <w:tc>
          <w:tcPr>
            <w:tcW w:w="1647" w:type="dxa"/>
          </w:tcPr>
          <w:p w14:paraId="2A5C2B36" w14:textId="77777777" w:rsidR="008757C2" w:rsidRPr="00C727B1" w:rsidRDefault="00C031E9" w:rsidP="00CD7187">
            <w:pPr>
              <w:pStyle w:val="TOC2"/>
              <w:spacing w:before="37"/>
              <w:ind w:left="1375"/>
              <w:rPr>
                <w:sz w:val="20"/>
                <w:szCs w:val="20"/>
              </w:rPr>
            </w:pPr>
            <w:r w:rsidRPr="00C727B1">
              <w:rPr>
                <w:sz w:val="20"/>
                <w:szCs w:val="20"/>
              </w:rPr>
              <w:t>20%</w:t>
            </w:r>
          </w:p>
        </w:tc>
        <w:tc>
          <w:tcPr>
            <w:tcW w:w="3335" w:type="dxa"/>
          </w:tcPr>
          <w:p w14:paraId="2CF28B23" w14:textId="77777777" w:rsidR="008757C2" w:rsidRPr="00C727B1" w:rsidRDefault="00C031E9" w:rsidP="00CD7187">
            <w:pPr>
              <w:pStyle w:val="TOC2"/>
              <w:spacing w:before="37"/>
              <w:ind w:left="1375"/>
              <w:rPr>
                <w:sz w:val="20"/>
                <w:szCs w:val="20"/>
              </w:rPr>
            </w:pPr>
            <w:r w:rsidRPr="00C727B1">
              <w:rPr>
                <w:sz w:val="20"/>
                <w:szCs w:val="20"/>
              </w:rPr>
              <w:t>For pumps requiring from</w:t>
            </w:r>
          </w:p>
        </w:tc>
        <w:tc>
          <w:tcPr>
            <w:tcW w:w="1719" w:type="dxa"/>
          </w:tcPr>
          <w:p w14:paraId="6FD0935B" w14:textId="77777777" w:rsidR="008757C2" w:rsidRPr="00C727B1" w:rsidRDefault="00C031E9" w:rsidP="00CD7187">
            <w:pPr>
              <w:pStyle w:val="TOC2"/>
              <w:spacing w:before="37"/>
              <w:ind w:left="1375"/>
              <w:rPr>
                <w:sz w:val="20"/>
                <w:szCs w:val="20"/>
              </w:rPr>
            </w:pPr>
            <w:r w:rsidRPr="00C727B1">
              <w:rPr>
                <w:sz w:val="20"/>
                <w:szCs w:val="20"/>
              </w:rPr>
              <w:t>10 to 30 kW</w:t>
            </w:r>
          </w:p>
        </w:tc>
      </w:tr>
      <w:tr w:rsidR="008757C2" w:rsidRPr="00C727B1" w14:paraId="5182891C" w14:textId="77777777">
        <w:trPr>
          <w:trHeight w:val="320"/>
        </w:trPr>
        <w:tc>
          <w:tcPr>
            <w:tcW w:w="1647" w:type="dxa"/>
          </w:tcPr>
          <w:p w14:paraId="5A0A37A3" w14:textId="77777777" w:rsidR="008757C2" w:rsidRPr="00C727B1" w:rsidRDefault="00C031E9" w:rsidP="00CD7187">
            <w:pPr>
              <w:pStyle w:val="TOC2"/>
              <w:spacing w:before="38"/>
              <w:ind w:left="1375"/>
              <w:rPr>
                <w:sz w:val="20"/>
                <w:szCs w:val="20"/>
              </w:rPr>
            </w:pPr>
            <w:r w:rsidRPr="00C727B1">
              <w:rPr>
                <w:sz w:val="20"/>
                <w:szCs w:val="20"/>
              </w:rPr>
              <w:t>15%</w:t>
            </w:r>
          </w:p>
        </w:tc>
        <w:tc>
          <w:tcPr>
            <w:tcW w:w="3335" w:type="dxa"/>
          </w:tcPr>
          <w:p w14:paraId="550555C2" w14:textId="77777777" w:rsidR="008757C2" w:rsidRPr="00C727B1" w:rsidRDefault="00C031E9" w:rsidP="00CD7187">
            <w:pPr>
              <w:pStyle w:val="TOC2"/>
              <w:spacing w:before="38"/>
              <w:ind w:left="1375"/>
              <w:rPr>
                <w:sz w:val="20"/>
                <w:szCs w:val="20"/>
              </w:rPr>
            </w:pPr>
            <w:r w:rsidRPr="00C727B1">
              <w:rPr>
                <w:sz w:val="20"/>
                <w:szCs w:val="20"/>
              </w:rPr>
              <w:t>For pumps requiring from</w:t>
            </w:r>
          </w:p>
        </w:tc>
        <w:tc>
          <w:tcPr>
            <w:tcW w:w="1719" w:type="dxa"/>
          </w:tcPr>
          <w:p w14:paraId="48B7E2BF" w14:textId="77777777" w:rsidR="008757C2" w:rsidRPr="00C727B1" w:rsidRDefault="00C031E9" w:rsidP="00CD7187">
            <w:pPr>
              <w:pStyle w:val="TOC2"/>
              <w:spacing w:before="38"/>
              <w:ind w:left="1375"/>
              <w:rPr>
                <w:sz w:val="20"/>
                <w:szCs w:val="20"/>
              </w:rPr>
            </w:pPr>
            <w:r w:rsidRPr="00C727B1">
              <w:rPr>
                <w:sz w:val="20"/>
                <w:szCs w:val="20"/>
              </w:rPr>
              <w:t>30 to 100 kW</w:t>
            </w:r>
          </w:p>
        </w:tc>
      </w:tr>
      <w:tr w:rsidR="008757C2" w:rsidRPr="00C727B1" w14:paraId="2A99443D" w14:textId="77777777">
        <w:trPr>
          <w:trHeight w:val="319"/>
        </w:trPr>
        <w:tc>
          <w:tcPr>
            <w:tcW w:w="1647" w:type="dxa"/>
          </w:tcPr>
          <w:p w14:paraId="17D2DB34" w14:textId="77777777" w:rsidR="008757C2" w:rsidRPr="00C727B1" w:rsidRDefault="00C031E9" w:rsidP="00CD7187">
            <w:pPr>
              <w:pStyle w:val="TOC2"/>
              <w:spacing w:before="37"/>
              <w:ind w:left="1375"/>
              <w:rPr>
                <w:sz w:val="20"/>
                <w:szCs w:val="20"/>
              </w:rPr>
            </w:pPr>
            <w:r w:rsidRPr="00C727B1">
              <w:rPr>
                <w:sz w:val="20"/>
                <w:szCs w:val="20"/>
              </w:rPr>
              <w:t>10%</w:t>
            </w:r>
          </w:p>
        </w:tc>
        <w:tc>
          <w:tcPr>
            <w:tcW w:w="3335" w:type="dxa"/>
          </w:tcPr>
          <w:p w14:paraId="0F30202D" w14:textId="77777777" w:rsidR="008757C2" w:rsidRPr="00C727B1" w:rsidRDefault="00C031E9" w:rsidP="00CD7187">
            <w:pPr>
              <w:pStyle w:val="TOC2"/>
              <w:spacing w:before="37"/>
              <w:ind w:left="1375"/>
              <w:rPr>
                <w:sz w:val="20"/>
                <w:szCs w:val="20"/>
              </w:rPr>
            </w:pPr>
            <w:r w:rsidRPr="00C727B1">
              <w:rPr>
                <w:sz w:val="20"/>
                <w:szCs w:val="20"/>
              </w:rPr>
              <w:t>For pumps requiring</w:t>
            </w:r>
          </w:p>
        </w:tc>
        <w:tc>
          <w:tcPr>
            <w:tcW w:w="1719" w:type="dxa"/>
          </w:tcPr>
          <w:p w14:paraId="444F205C" w14:textId="77777777" w:rsidR="008757C2" w:rsidRPr="00C727B1" w:rsidRDefault="00C031E9" w:rsidP="00CD7187">
            <w:pPr>
              <w:pStyle w:val="TOC2"/>
              <w:spacing w:before="37"/>
              <w:ind w:left="1375"/>
              <w:rPr>
                <w:sz w:val="20"/>
                <w:szCs w:val="20"/>
              </w:rPr>
            </w:pPr>
            <w:r w:rsidRPr="00C727B1">
              <w:rPr>
                <w:sz w:val="20"/>
                <w:szCs w:val="20"/>
              </w:rPr>
              <w:t>Over 100 kW</w:t>
            </w:r>
          </w:p>
        </w:tc>
      </w:tr>
    </w:tbl>
    <w:p w14:paraId="54DB9154" w14:textId="77777777" w:rsidR="008757C2" w:rsidRPr="00C727B1" w:rsidRDefault="008757C2">
      <w:pPr>
        <w:spacing w:before="5"/>
        <w:rPr>
          <w:b/>
          <w:sz w:val="20"/>
          <w:szCs w:val="20"/>
        </w:rPr>
      </w:pPr>
    </w:p>
    <w:p w14:paraId="06633410" w14:textId="77777777" w:rsidR="008757C2" w:rsidRPr="00C727B1" w:rsidRDefault="00C031E9">
      <w:pPr>
        <w:spacing w:before="1" w:line="261" w:lineRule="auto"/>
        <w:ind w:left="375" w:right="456"/>
        <w:jc w:val="both"/>
        <w:rPr>
          <w:sz w:val="20"/>
          <w:szCs w:val="20"/>
        </w:rPr>
      </w:pPr>
      <w:r w:rsidRPr="00C727B1">
        <w:rPr>
          <w:sz w:val="20"/>
          <w:szCs w:val="20"/>
        </w:rPr>
        <w:t>Where a unit may be subjected to operating at a runout duty point condition, the power output rating of the prime mover shall be at least 5% greater than the power absorbed by the pump at this point. Contractors must ensure that their selection of motors is correctly sized to handle the start up torques brought about by the abovementioned start up procedures.</w:t>
      </w:r>
    </w:p>
    <w:p w14:paraId="26D0F68C" w14:textId="77777777" w:rsidR="008757C2" w:rsidRPr="00C727B1" w:rsidRDefault="008757C2">
      <w:pPr>
        <w:spacing w:before="6"/>
        <w:rPr>
          <w:sz w:val="20"/>
          <w:szCs w:val="20"/>
        </w:rPr>
      </w:pPr>
    </w:p>
    <w:p w14:paraId="398F1D32" w14:textId="77777777" w:rsidR="008757C2" w:rsidRPr="00C727B1" w:rsidRDefault="00C031E9">
      <w:pPr>
        <w:spacing w:line="261" w:lineRule="auto"/>
        <w:ind w:left="375" w:right="456"/>
        <w:jc w:val="both"/>
        <w:rPr>
          <w:sz w:val="20"/>
          <w:szCs w:val="20"/>
        </w:rPr>
      </w:pPr>
      <w:r w:rsidRPr="00C727B1">
        <w:rPr>
          <w:sz w:val="20"/>
          <w:szCs w:val="20"/>
        </w:rPr>
        <w:t>A hydrostatic test shall be performed for pressure-containing parts of a pump at a test pressure of at least 1,5 times the basic design pressure. This pressure shall be maintained for a period of at least 10 minutes.</w:t>
      </w:r>
    </w:p>
    <w:p w14:paraId="425FD3D1" w14:textId="77777777" w:rsidR="008757C2" w:rsidRPr="00C727B1" w:rsidRDefault="008757C2">
      <w:pPr>
        <w:spacing w:before="8"/>
        <w:rPr>
          <w:sz w:val="20"/>
          <w:szCs w:val="20"/>
        </w:rPr>
      </w:pPr>
    </w:p>
    <w:p w14:paraId="714DCBCB" w14:textId="77777777" w:rsidR="008757C2" w:rsidRPr="00C727B1" w:rsidRDefault="00C031E9">
      <w:pPr>
        <w:spacing w:line="261" w:lineRule="auto"/>
        <w:ind w:left="375" w:right="454"/>
        <w:jc w:val="both"/>
        <w:rPr>
          <w:sz w:val="20"/>
          <w:szCs w:val="20"/>
        </w:rPr>
      </w:pPr>
      <w:r w:rsidRPr="00C727B1">
        <w:rPr>
          <w:sz w:val="20"/>
          <w:szCs w:val="20"/>
        </w:rPr>
        <w:t xml:space="preserve">The Client or his representative shall be entitled to witness the pressure tests and at least two (2) </w:t>
      </w:r>
      <w:r w:rsidR="00281E19" w:rsidRPr="00C727B1">
        <w:rPr>
          <w:sz w:val="20"/>
          <w:szCs w:val="20"/>
        </w:rPr>
        <w:t>weeks’ notice</w:t>
      </w:r>
      <w:r w:rsidRPr="00C727B1">
        <w:rPr>
          <w:sz w:val="20"/>
          <w:szCs w:val="20"/>
        </w:rPr>
        <w:t xml:space="preserve"> shall be provided before such testing takes place. A test certificate shall be issued after the successful completion of such tests, in an approved format.</w:t>
      </w:r>
    </w:p>
    <w:p w14:paraId="509026E7" w14:textId="77777777" w:rsidR="008757C2" w:rsidRPr="00C727B1" w:rsidRDefault="008757C2">
      <w:pPr>
        <w:spacing w:before="8"/>
        <w:rPr>
          <w:sz w:val="20"/>
          <w:szCs w:val="20"/>
        </w:rPr>
      </w:pPr>
    </w:p>
    <w:p w14:paraId="45314502" w14:textId="77777777" w:rsidR="008757C2" w:rsidRPr="00C727B1" w:rsidRDefault="00C031E9">
      <w:pPr>
        <w:spacing w:line="261" w:lineRule="auto"/>
        <w:ind w:left="375" w:right="454"/>
        <w:jc w:val="both"/>
        <w:rPr>
          <w:sz w:val="20"/>
          <w:szCs w:val="20"/>
        </w:rPr>
      </w:pPr>
      <w:r w:rsidRPr="00C727B1">
        <w:rPr>
          <w:sz w:val="20"/>
          <w:szCs w:val="20"/>
        </w:rPr>
        <w:t>Pumps greater than 100 kW in size shall furthermore be subject to a hydraulic performance and NPSH test in accordance with ISO 9906, Class I or II, at an approved test facility. The Purchaser or his representative shall reserve the right to witness all tests (as required and indicated on the data sheets provided with this tender) and shall be granted full and complete access to all test data taken during the course of the test. They</w:t>
      </w:r>
      <w:r w:rsidRPr="00C727B1">
        <w:rPr>
          <w:spacing w:val="-11"/>
          <w:sz w:val="20"/>
          <w:szCs w:val="20"/>
        </w:rPr>
        <w:t xml:space="preserve"> </w:t>
      </w:r>
      <w:r w:rsidRPr="00C727B1">
        <w:rPr>
          <w:sz w:val="20"/>
          <w:szCs w:val="20"/>
        </w:rPr>
        <w:t>shall</w:t>
      </w:r>
      <w:r w:rsidRPr="00C727B1">
        <w:rPr>
          <w:spacing w:val="-11"/>
          <w:sz w:val="20"/>
          <w:szCs w:val="20"/>
        </w:rPr>
        <w:t xml:space="preserve"> </w:t>
      </w:r>
      <w:r w:rsidRPr="00C727B1">
        <w:rPr>
          <w:sz w:val="20"/>
          <w:szCs w:val="20"/>
        </w:rPr>
        <w:t>furthermore,</w:t>
      </w:r>
      <w:r w:rsidRPr="00C727B1">
        <w:rPr>
          <w:spacing w:val="-10"/>
          <w:sz w:val="20"/>
          <w:szCs w:val="20"/>
        </w:rPr>
        <w:t xml:space="preserve"> </w:t>
      </w:r>
      <w:r w:rsidRPr="00C727B1">
        <w:rPr>
          <w:sz w:val="20"/>
          <w:szCs w:val="20"/>
        </w:rPr>
        <w:t>be</w:t>
      </w:r>
      <w:r w:rsidRPr="00C727B1">
        <w:rPr>
          <w:spacing w:val="-11"/>
          <w:sz w:val="20"/>
          <w:szCs w:val="20"/>
        </w:rPr>
        <w:t xml:space="preserve"> </w:t>
      </w:r>
      <w:r w:rsidRPr="00C727B1">
        <w:rPr>
          <w:sz w:val="20"/>
          <w:szCs w:val="20"/>
        </w:rPr>
        <w:t>provided</w:t>
      </w:r>
      <w:r w:rsidRPr="00C727B1">
        <w:rPr>
          <w:spacing w:val="-11"/>
          <w:sz w:val="20"/>
          <w:szCs w:val="20"/>
        </w:rPr>
        <w:t xml:space="preserve"> </w:t>
      </w:r>
      <w:r w:rsidRPr="00C727B1">
        <w:rPr>
          <w:sz w:val="20"/>
          <w:szCs w:val="20"/>
        </w:rPr>
        <w:t>with</w:t>
      </w:r>
      <w:r w:rsidRPr="00C727B1">
        <w:rPr>
          <w:spacing w:val="-11"/>
          <w:sz w:val="20"/>
          <w:szCs w:val="20"/>
        </w:rPr>
        <w:t xml:space="preserve"> </w:t>
      </w:r>
      <w:r w:rsidRPr="00C727B1">
        <w:rPr>
          <w:sz w:val="20"/>
          <w:szCs w:val="20"/>
        </w:rPr>
        <w:t>copies</w:t>
      </w:r>
      <w:r w:rsidRPr="00C727B1">
        <w:rPr>
          <w:spacing w:val="-10"/>
          <w:sz w:val="20"/>
          <w:szCs w:val="20"/>
        </w:rPr>
        <w:t xml:space="preserve"> </w:t>
      </w:r>
      <w:r w:rsidRPr="00C727B1">
        <w:rPr>
          <w:sz w:val="20"/>
          <w:szCs w:val="20"/>
        </w:rPr>
        <w:t>of</w:t>
      </w:r>
      <w:r w:rsidRPr="00C727B1">
        <w:rPr>
          <w:spacing w:val="-10"/>
          <w:sz w:val="20"/>
          <w:szCs w:val="20"/>
        </w:rPr>
        <w:t xml:space="preserve"> </w:t>
      </w:r>
      <w:r w:rsidRPr="00C727B1">
        <w:rPr>
          <w:sz w:val="20"/>
          <w:szCs w:val="20"/>
        </w:rPr>
        <w:t>all</w:t>
      </w:r>
      <w:r w:rsidRPr="00C727B1">
        <w:rPr>
          <w:spacing w:val="-11"/>
          <w:sz w:val="20"/>
          <w:szCs w:val="20"/>
        </w:rPr>
        <w:t xml:space="preserve"> </w:t>
      </w:r>
      <w:r w:rsidRPr="00C727B1">
        <w:rPr>
          <w:sz w:val="20"/>
          <w:szCs w:val="20"/>
        </w:rPr>
        <w:t>test</w:t>
      </w:r>
      <w:r w:rsidRPr="00C727B1">
        <w:rPr>
          <w:spacing w:val="-11"/>
          <w:sz w:val="20"/>
          <w:szCs w:val="20"/>
        </w:rPr>
        <w:t xml:space="preserve"> </w:t>
      </w:r>
      <w:r w:rsidRPr="00C727B1">
        <w:rPr>
          <w:sz w:val="20"/>
          <w:szCs w:val="20"/>
        </w:rPr>
        <w:t>sheets,</w:t>
      </w:r>
      <w:r w:rsidRPr="00C727B1">
        <w:rPr>
          <w:spacing w:val="-10"/>
          <w:sz w:val="20"/>
          <w:szCs w:val="20"/>
        </w:rPr>
        <w:t xml:space="preserve"> </w:t>
      </w:r>
      <w:r w:rsidRPr="00C727B1">
        <w:rPr>
          <w:sz w:val="20"/>
          <w:szCs w:val="20"/>
        </w:rPr>
        <w:t>calibration</w:t>
      </w:r>
      <w:r w:rsidRPr="00C727B1">
        <w:rPr>
          <w:spacing w:val="-11"/>
          <w:sz w:val="20"/>
          <w:szCs w:val="20"/>
        </w:rPr>
        <w:t xml:space="preserve"> </w:t>
      </w:r>
      <w:r w:rsidRPr="00C727B1">
        <w:rPr>
          <w:sz w:val="20"/>
          <w:szCs w:val="20"/>
        </w:rPr>
        <w:t>certificates</w:t>
      </w:r>
      <w:r w:rsidRPr="00C727B1">
        <w:rPr>
          <w:spacing w:val="-11"/>
          <w:sz w:val="20"/>
          <w:szCs w:val="20"/>
        </w:rPr>
        <w:t xml:space="preserve"> </w:t>
      </w:r>
      <w:r w:rsidRPr="00C727B1">
        <w:rPr>
          <w:sz w:val="20"/>
          <w:szCs w:val="20"/>
        </w:rPr>
        <w:t>etc.</w:t>
      </w:r>
      <w:r w:rsidRPr="00C727B1">
        <w:rPr>
          <w:spacing w:val="-10"/>
          <w:sz w:val="20"/>
          <w:szCs w:val="20"/>
        </w:rPr>
        <w:t xml:space="preserve"> </w:t>
      </w:r>
      <w:r w:rsidRPr="00C727B1">
        <w:rPr>
          <w:sz w:val="20"/>
          <w:szCs w:val="20"/>
        </w:rPr>
        <w:t>upon</w:t>
      </w:r>
      <w:r w:rsidRPr="00C727B1">
        <w:rPr>
          <w:spacing w:val="-11"/>
          <w:sz w:val="20"/>
          <w:szCs w:val="20"/>
        </w:rPr>
        <w:t xml:space="preserve"> </w:t>
      </w:r>
      <w:r w:rsidRPr="00C727B1">
        <w:rPr>
          <w:sz w:val="20"/>
          <w:szCs w:val="20"/>
        </w:rPr>
        <w:t xml:space="preserve">completion of the tests. At least two (2) </w:t>
      </w:r>
      <w:r w:rsidR="00281E19" w:rsidRPr="00C727B1">
        <w:rPr>
          <w:sz w:val="20"/>
          <w:szCs w:val="20"/>
        </w:rPr>
        <w:t>weeks’ notice</w:t>
      </w:r>
      <w:r w:rsidRPr="00C727B1">
        <w:rPr>
          <w:sz w:val="20"/>
          <w:szCs w:val="20"/>
        </w:rPr>
        <w:t xml:space="preserve"> shall be provided before such tests are</w:t>
      </w:r>
      <w:r w:rsidRPr="00C727B1">
        <w:rPr>
          <w:spacing w:val="-6"/>
          <w:sz w:val="20"/>
          <w:szCs w:val="20"/>
        </w:rPr>
        <w:t xml:space="preserve"> </w:t>
      </w:r>
      <w:r w:rsidRPr="00C727B1">
        <w:rPr>
          <w:sz w:val="20"/>
          <w:szCs w:val="20"/>
        </w:rPr>
        <w:t>undertaken.</w:t>
      </w:r>
    </w:p>
    <w:p w14:paraId="0E313672" w14:textId="77777777" w:rsidR="008757C2" w:rsidRPr="00C727B1" w:rsidRDefault="008757C2">
      <w:pPr>
        <w:spacing w:before="7"/>
        <w:rPr>
          <w:sz w:val="20"/>
          <w:szCs w:val="20"/>
        </w:rPr>
      </w:pPr>
    </w:p>
    <w:p w14:paraId="1102694A" w14:textId="77777777" w:rsidR="008757C2" w:rsidRPr="00C727B1" w:rsidRDefault="00C031E9">
      <w:pPr>
        <w:spacing w:line="261" w:lineRule="auto"/>
        <w:ind w:left="375" w:right="453"/>
        <w:jc w:val="both"/>
        <w:rPr>
          <w:sz w:val="20"/>
          <w:szCs w:val="20"/>
        </w:rPr>
      </w:pPr>
      <w:r w:rsidRPr="00C727B1">
        <w:rPr>
          <w:sz w:val="20"/>
          <w:szCs w:val="20"/>
        </w:rPr>
        <w:t>Where pumps are supplied as complete pumpsets, these shall preferably be tested as such and shall be complete</w:t>
      </w:r>
      <w:r w:rsidRPr="00C727B1">
        <w:rPr>
          <w:spacing w:val="-8"/>
          <w:sz w:val="20"/>
          <w:szCs w:val="20"/>
        </w:rPr>
        <w:t xml:space="preserve"> </w:t>
      </w:r>
      <w:r w:rsidRPr="00C727B1">
        <w:rPr>
          <w:sz w:val="20"/>
          <w:szCs w:val="20"/>
        </w:rPr>
        <w:t>with</w:t>
      </w:r>
      <w:r w:rsidRPr="00C727B1">
        <w:rPr>
          <w:spacing w:val="-8"/>
          <w:sz w:val="20"/>
          <w:szCs w:val="20"/>
        </w:rPr>
        <w:t xml:space="preserve"> </w:t>
      </w:r>
      <w:r w:rsidRPr="00C727B1">
        <w:rPr>
          <w:sz w:val="20"/>
          <w:szCs w:val="20"/>
        </w:rPr>
        <w:t>own</w:t>
      </w:r>
      <w:r w:rsidRPr="00C727B1">
        <w:rPr>
          <w:spacing w:val="-9"/>
          <w:sz w:val="20"/>
          <w:szCs w:val="20"/>
        </w:rPr>
        <w:t xml:space="preserve"> </w:t>
      </w:r>
      <w:r w:rsidRPr="00C727B1">
        <w:rPr>
          <w:sz w:val="20"/>
          <w:szCs w:val="20"/>
        </w:rPr>
        <w:t>job</w:t>
      </w:r>
      <w:r w:rsidRPr="00C727B1">
        <w:rPr>
          <w:spacing w:val="-10"/>
          <w:sz w:val="20"/>
          <w:szCs w:val="20"/>
        </w:rPr>
        <w:t xml:space="preserve"> </w:t>
      </w:r>
      <w:r w:rsidRPr="00C727B1">
        <w:rPr>
          <w:sz w:val="20"/>
          <w:szCs w:val="20"/>
        </w:rPr>
        <w:t>motors.</w:t>
      </w:r>
      <w:r w:rsidRPr="00C727B1">
        <w:rPr>
          <w:spacing w:val="35"/>
          <w:sz w:val="20"/>
          <w:szCs w:val="20"/>
        </w:rPr>
        <w:t xml:space="preserve"> </w:t>
      </w:r>
      <w:r w:rsidRPr="00C727B1">
        <w:rPr>
          <w:sz w:val="20"/>
          <w:szCs w:val="20"/>
        </w:rPr>
        <w:t>In</w:t>
      </w:r>
      <w:r w:rsidRPr="00C727B1">
        <w:rPr>
          <w:spacing w:val="-10"/>
          <w:sz w:val="20"/>
          <w:szCs w:val="20"/>
        </w:rPr>
        <w:t xml:space="preserve"> </w:t>
      </w:r>
      <w:r w:rsidRPr="00C727B1">
        <w:rPr>
          <w:sz w:val="20"/>
          <w:szCs w:val="20"/>
        </w:rPr>
        <w:t>addition</w:t>
      </w:r>
      <w:r w:rsidRPr="00C727B1">
        <w:rPr>
          <w:spacing w:val="-10"/>
          <w:sz w:val="20"/>
          <w:szCs w:val="20"/>
        </w:rPr>
        <w:t xml:space="preserve"> </w:t>
      </w:r>
      <w:r w:rsidRPr="00C727B1">
        <w:rPr>
          <w:sz w:val="20"/>
          <w:szCs w:val="20"/>
        </w:rPr>
        <w:t>to</w:t>
      </w:r>
      <w:r w:rsidRPr="00C727B1">
        <w:rPr>
          <w:spacing w:val="-10"/>
          <w:sz w:val="20"/>
          <w:szCs w:val="20"/>
        </w:rPr>
        <w:t xml:space="preserve"> </w:t>
      </w:r>
      <w:r w:rsidRPr="00C727B1">
        <w:rPr>
          <w:sz w:val="20"/>
          <w:szCs w:val="20"/>
        </w:rPr>
        <w:t>the</w:t>
      </w:r>
      <w:r w:rsidRPr="00C727B1">
        <w:rPr>
          <w:spacing w:val="-10"/>
          <w:sz w:val="20"/>
          <w:szCs w:val="20"/>
        </w:rPr>
        <w:t xml:space="preserve"> </w:t>
      </w:r>
      <w:r w:rsidRPr="00C727B1">
        <w:rPr>
          <w:sz w:val="20"/>
          <w:szCs w:val="20"/>
        </w:rPr>
        <w:t>test</w:t>
      </w:r>
      <w:r w:rsidRPr="00C727B1">
        <w:rPr>
          <w:spacing w:val="-9"/>
          <w:sz w:val="20"/>
          <w:szCs w:val="20"/>
        </w:rPr>
        <w:t xml:space="preserve"> </w:t>
      </w:r>
      <w:r w:rsidRPr="00C727B1">
        <w:rPr>
          <w:sz w:val="20"/>
          <w:szCs w:val="20"/>
        </w:rPr>
        <w:t>point</w:t>
      </w:r>
      <w:r w:rsidRPr="00C727B1">
        <w:rPr>
          <w:spacing w:val="-10"/>
          <w:sz w:val="20"/>
          <w:szCs w:val="20"/>
        </w:rPr>
        <w:t xml:space="preserve"> </w:t>
      </w:r>
      <w:r w:rsidRPr="00C727B1">
        <w:rPr>
          <w:sz w:val="20"/>
          <w:szCs w:val="20"/>
        </w:rPr>
        <w:t>required</w:t>
      </w:r>
      <w:r w:rsidRPr="00C727B1">
        <w:rPr>
          <w:spacing w:val="-9"/>
          <w:sz w:val="20"/>
          <w:szCs w:val="20"/>
        </w:rPr>
        <w:t xml:space="preserve"> </w:t>
      </w:r>
      <w:r w:rsidRPr="00C727B1">
        <w:rPr>
          <w:sz w:val="20"/>
          <w:szCs w:val="20"/>
        </w:rPr>
        <w:t>to</w:t>
      </w:r>
      <w:r w:rsidRPr="00C727B1">
        <w:rPr>
          <w:spacing w:val="-10"/>
          <w:sz w:val="20"/>
          <w:szCs w:val="20"/>
        </w:rPr>
        <w:t xml:space="preserve"> </w:t>
      </w:r>
      <w:r w:rsidRPr="00C727B1">
        <w:rPr>
          <w:sz w:val="20"/>
          <w:szCs w:val="20"/>
        </w:rPr>
        <w:t>establish</w:t>
      </w:r>
      <w:r w:rsidRPr="00C727B1">
        <w:rPr>
          <w:spacing w:val="-10"/>
          <w:sz w:val="20"/>
          <w:szCs w:val="20"/>
        </w:rPr>
        <w:t xml:space="preserve"> </w:t>
      </w:r>
      <w:r w:rsidRPr="00C727B1">
        <w:rPr>
          <w:sz w:val="20"/>
          <w:szCs w:val="20"/>
        </w:rPr>
        <w:t>the</w:t>
      </w:r>
      <w:r w:rsidRPr="00C727B1">
        <w:rPr>
          <w:spacing w:val="-9"/>
          <w:sz w:val="20"/>
          <w:szCs w:val="20"/>
        </w:rPr>
        <w:t xml:space="preserve"> </w:t>
      </w:r>
      <w:r w:rsidRPr="00C727B1">
        <w:rPr>
          <w:sz w:val="20"/>
          <w:szCs w:val="20"/>
        </w:rPr>
        <w:t>guaranteed</w:t>
      </w:r>
      <w:r w:rsidRPr="00C727B1">
        <w:rPr>
          <w:spacing w:val="-10"/>
          <w:sz w:val="20"/>
          <w:szCs w:val="20"/>
        </w:rPr>
        <w:t xml:space="preserve"> </w:t>
      </w:r>
      <w:r w:rsidRPr="00C727B1">
        <w:rPr>
          <w:sz w:val="20"/>
          <w:szCs w:val="20"/>
        </w:rPr>
        <w:t>performance, a sufficient number of test points shall be measured so as to establish the shape of the full performance curve</w:t>
      </w:r>
      <w:r w:rsidRPr="00C727B1">
        <w:rPr>
          <w:spacing w:val="-7"/>
          <w:sz w:val="20"/>
          <w:szCs w:val="20"/>
        </w:rPr>
        <w:t xml:space="preserve"> </w:t>
      </w:r>
      <w:r w:rsidRPr="00C727B1">
        <w:rPr>
          <w:sz w:val="20"/>
          <w:szCs w:val="20"/>
        </w:rPr>
        <w:t>as</w:t>
      </w:r>
      <w:r w:rsidRPr="00C727B1">
        <w:rPr>
          <w:spacing w:val="-7"/>
          <w:sz w:val="20"/>
          <w:szCs w:val="20"/>
        </w:rPr>
        <w:t xml:space="preserve"> </w:t>
      </w:r>
      <w:r w:rsidRPr="00C727B1">
        <w:rPr>
          <w:sz w:val="20"/>
          <w:szCs w:val="20"/>
        </w:rPr>
        <w:t>presented</w:t>
      </w:r>
      <w:r w:rsidRPr="00C727B1">
        <w:rPr>
          <w:spacing w:val="-9"/>
          <w:sz w:val="20"/>
          <w:szCs w:val="20"/>
        </w:rPr>
        <w:t xml:space="preserve"> </w:t>
      </w:r>
      <w:r w:rsidRPr="00C727B1">
        <w:rPr>
          <w:sz w:val="20"/>
          <w:szCs w:val="20"/>
        </w:rPr>
        <w:t>in</w:t>
      </w:r>
      <w:r w:rsidRPr="00C727B1">
        <w:rPr>
          <w:spacing w:val="-9"/>
          <w:sz w:val="20"/>
          <w:szCs w:val="20"/>
        </w:rPr>
        <w:t xml:space="preserve"> </w:t>
      </w:r>
      <w:r w:rsidRPr="00C727B1">
        <w:rPr>
          <w:sz w:val="20"/>
          <w:szCs w:val="20"/>
        </w:rPr>
        <w:t>the</w:t>
      </w:r>
      <w:r w:rsidRPr="00C727B1">
        <w:rPr>
          <w:spacing w:val="-8"/>
          <w:sz w:val="20"/>
          <w:szCs w:val="20"/>
        </w:rPr>
        <w:t xml:space="preserve"> </w:t>
      </w:r>
      <w:r w:rsidRPr="00C727B1">
        <w:rPr>
          <w:sz w:val="20"/>
          <w:szCs w:val="20"/>
        </w:rPr>
        <w:t>Tender.</w:t>
      </w:r>
      <w:r w:rsidRPr="00C727B1">
        <w:rPr>
          <w:spacing w:val="37"/>
          <w:sz w:val="20"/>
          <w:szCs w:val="20"/>
        </w:rPr>
        <w:t xml:space="preserve"> </w:t>
      </w:r>
      <w:r w:rsidRPr="00C727B1">
        <w:rPr>
          <w:sz w:val="20"/>
          <w:szCs w:val="20"/>
        </w:rPr>
        <w:t>During</w:t>
      </w:r>
      <w:r w:rsidRPr="00C727B1">
        <w:rPr>
          <w:spacing w:val="-10"/>
          <w:sz w:val="20"/>
          <w:szCs w:val="20"/>
        </w:rPr>
        <w:t xml:space="preserve"> </w:t>
      </w:r>
      <w:r w:rsidRPr="00C727B1">
        <w:rPr>
          <w:sz w:val="20"/>
          <w:szCs w:val="20"/>
        </w:rPr>
        <w:t>the</w:t>
      </w:r>
      <w:r w:rsidRPr="00C727B1">
        <w:rPr>
          <w:spacing w:val="-7"/>
          <w:sz w:val="20"/>
          <w:szCs w:val="20"/>
        </w:rPr>
        <w:t xml:space="preserve"> </w:t>
      </w:r>
      <w:r w:rsidRPr="00C727B1">
        <w:rPr>
          <w:sz w:val="20"/>
          <w:szCs w:val="20"/>
        </w:rPr>
        <w:t>execution</w:t>
      </w:r>
      <w:r w:rsidRPr="00C727B1">
        <w:rPr>
          <w:spacing w:val="-8"/>
          <w:sz w:val="20"/>
          <w:szCs w:val="20"/>
        </w:rPr>
        <w:t xml:space="preserve"> </w:t>
      </w:r>
      <w:r w:rsidRPr="00C727B1">
        <w:rPr>
          <w:sz w:val="20"/>
          <w:szCs w:val="20"/>
        </w:rPr>
        <w:t>of</w:t>
      </w:r>
      <w:r w:rsidRPr="00C727B1">
        <w:rPr>
          <w:spacing w:val="-7"/>
          <w:sz w:val="20"/>
          <w:szCs w:val="20"/>
        </w:rPr>
        <w:t xml:space="preserve"> </w:t>
      </w:r>
      <w:r w:rsidRPr="00C727B1">
        <w:rPr>
          <w:sz w:val="20"/>
          <w:szCs w:val="20"/>
        </w:rPr>
        <w:t>the</w:t>
      </w:r>
      <w:r w:rsidRPr="00C727B1">
        <w:rPr>
          <w:spacing w:val="-9"/>
          <w:sz w:val="20"/>
          <w:szCs w:val="20"/>
        </w:rPr>
        <w:t xml:space="preserve"> </w:t>
      </w:r>
      <w:r w:rsidRPr="00C727B1">
        <w:rPr>
          <w:sz w:val="20"/>
          <w:szCs w:val="20"/>
        </w:rPr>
        <w:t>performance</w:t>
      </w:r>
      <w:r w:rsidRPr="00C727B1">
        <w:rPr>
          <w:spacing w:val="-8"/>
          <w:sz w:val="20"/>
          <w:szCs w:val="20"/>
        </w:rPr>
        <w:t xml:space="preserve"> </w:t>
      </w:r>
      <w:r w:rsidRPr="00C727B1">
        <w:rPr>
          <w:sz w:val="20"/>
          <w:szCs w:val="20"/>
        </w:rPr>
        <w:t>test,</w:t>
      </w:r>
      <w:r w:rsidRPr="00C727B1">
        <w:rPr>
          <w:spacing w:val="-7"/>
          <w:sz w:val="20"/>
          <w:szCs w:val="20"/>
        </w:rPr>
        <w:t xml:space="preserve"> </w:t>
      </w:r>
      <w:r w:rsidRPr="00C727B1">
        <w:rPr>
          <w:sz w:val="20"/>
          <w:szCs w:val="20"/>
        </w:rPr>
        <w:t>the</w:t>
      </w:r>
      <w:r w:rsidRPr="00C727B1">
        <w:rPr>
          <w:spacing w:val="-9"/>
          <w:sz w:val="20"/>
          <w:szCs w:val="20"/>
        </w:rPr>
        <w:t xml:space="preserve"> </w:t>
      </w:r>
      <w:r w:rsidRPr="00C727B1">
        <w:rPr>
          <w:sz w:val="20"/>
          <w:szCs w:val="20"/>
        </w:rPr>
        <w:t>mechanical</w:t>
      </w:r>
      <w:r w:rsidRPr="00C727B1">
        <w:rPr>
          <w:spacing w:val="-8"/>
          <w:sz w:val="20"/>
          <w:szCs w:val="20"/>
        </w:rPr>
        <w:t xml:space="preserve"> </w:t>
      </w:r>
      <w:r w:rsidRPr="00C727B1">
        <w:rPr>
          <w:sz w:val="20"/>
          <w:szCs w:val="20"/>
        </w:rPr>
        <w:t>operation</w:t>
      </w:r>
      <w:r w:rsidRPr="00C727B1">
        <w:rPr>
          <w:spacing w:val="-7"/>
          <w:sz w:val="20"/>
          <w:szCs w:val="20"/>
        </w:rPr>
        <w:t xml:space="preserve"> </w:t>
      </w:r>
      <w:r w:rsidRPr="00C727B1">
        <w:rPr>
          <w:sz w:val="20"/>
          <w:szCs w:val="20"/>
        </w:rPr>
        <w:t>of the pump shall be monitored with particular reference to abnormal temperature, noise, vibration and leaks. Failure to achieve the rated (guarantee) point may render the equipment liable for rejection. Should this occur the manufacturer/supplier shall then be responsible to rectify the equipment to achieve such guarantees at own</w:t>
      </w:r>
      <w:r w:rsidRPr="00C727B1">
        <w:rPr>
          <w:spacing w:val="-1"/>
          <w:sz w:val="20"/>
          <w:szCs w:val="20"/>
        </w:rPr>
        <w:t xml:space="preserve"> </w:t>
      </w:r>
      <w:r w:rsidRPr="00C727B1">
        <w:rPr>
          <w:sz w:val="20"/>
          <w:szCs w:val="20"/>
        </w:rPr>
        <w:t>expense.</w:t>
      </w:r>
    </w:p>
    <w:p w14:paraId="248E065D" w14:textId="77777777" w:rsidR="008757C2" w:rsidRPr="00C727B1" w:rsidRDefault="008757C2">
      <w:pPr>
        <w:spacing w:before="7"/>
        <w:rPr>
          <w:sz w:val="20"/>
          <w:szCs w:val="20"/>
        </w:rPr>
      </w:pPr>
    </w:p>
    <w:p w14:paraId="7796E663" w14:textId="77777777" w:rsidR="008757C2" w:rsidRPr="00C727B1" w:rsidRDefault="00C031E9">
      <w:pPr>
        <w:spacing w:line="261" w:lineRule="auto"/>
        <w:ind w:left="375" w:right="455"/>
        <w:jc w:val="both"/>
        <w:rPr>
          <w:sz w:val="20"/>
          <w:szCs w:val="20"/>
        </w:rPr>
      </w:pPr>
      <w:r w:rsidRPr="00C727B1">
        <w:rPr>
          <w:sz w:val="20"/>
          <w:szCs w:val="20"/>
        </w:rPr>
        <w:t>Pumps greater than 185 kW shall have bearing vibration monitoring as stipulated in ISO 2372:1974. An alarm is to be sounded if the vibration reaches the upper limit requirements.</w:t>
      </w:r>
    </w:p>
    <w:p w14:paraId="7311648A" w14:textId="77777777" w:rsidR="00530222" w:rsidRPr="00C727B1" w:rsidRDefault="00530222">
      <w:pPr>
        <w:spacing w:before="7"/>
        <w:rPr>
          <w:sz w:val="20"/>
          <w:szCs w:val="20"/>
        </w:rPr>
      </w:pPr>
    </w:p>
    <w:p w14:paraId="7D4AF6A5" w14:textId="77777777" w:rsidR="008757C2" w:rsidRPr="00C727B1" w:rsidRDefault="00C031E9">
      <w:pPr>
        <w:spacing w:before="1"/>
        <w:ind w:left="375"/>
        <w:jc w:val="both"/>
        <w:rPr>
          <w:sz w:val="20"/>
          <w:szCs w:val="20"/>
        </w:rPr>
      </w:pPr>
      <w:r w:rsidRPr="00C727B1">
        <w:rPr>
          <w:sz w:val="20"/>
          <w:szCs w:val="20"/>
        </w:rPr>
        <w:t>Other standard specifications applicable to centrifugal pumpsets shall be:</w:t>
      </w:r>
    </w:p>
    <w:p w14:paraId="3FE5032A" w14:textId="77777777" w:rsidR="008757C2" w:rsidRPr="00C727B1" w:rsidRDefault="008757C2">
      <w:pPr>
        <w:spacing w:before="3"/>
        <w:rPr>
          <w:sz w:val="20"/>
          <w:szCs w:val="20"/>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1"/>
        <w:gridCol w:w="6855"/>
      </w:tblGrid>
      <w:tr w:rsidR="008757C2" w:rsidRPr="00C727B1" w14:paraId="05D14D71" w14:textId="77777777" w:rsidTr="00CD7187">
        <w:trPr>
          <w:trHeight w:val="319"/>
        </w:trPr>
        <w:tc>
          <w:tcPr>
            <w:tcW w:w="2401" w:type="dxa"/>
            <w:shd w:val="clear" w:color="auto" w:fill="E0E0E0"/>
          </w:tcPr>
          <w:p w14:paraId="4FB73966" w14:textId="77777777" w:rsidR="008757C2" w:rsidRPr="00C727B1" w:rsidRDefault="00C031E9">
            <w:pPr>
              <w:pStyle w:val="TOC2"/>
              <w:spacing w:before="37"/>
              <w:ind w:left="100"/>
              <w:rPr>
                <w:b w:val="0"/>
                <w:sz w:val="20"/>
                <w:szCs w:val="20"/>
              </w:rPr>
            </w:pPr>
            <w:r w:rsidRPr="00C727B1">
              <w:rPr>
                <w:sz w:val="20"/>
                <w:szCs w:val="20"/>
              </w:rPr>
              <w:t>Specification Number</w:t>
            </w:r>
          </w:p>
        </w:tc>
        <w:tc>
          <w:tcPr>
            <w:tcW w:w="6855" w:type="dxa"/>
            <w:shd w:val="clear" w:color="auto" w:fill="E0E0E0"/>
          </w:tcPr>
          <w:p w14:paraId="4321E169" w14:textId="77777777" w:rsidR="008757C2" w:rsidRPr="00C727B1" w:rsidRDefault="00C031E9">
            <w:pPr>
              <w:pStyle w:val="TOC2"/>
              <w:spacing w:before="37"/>
              <w:ind w:left="100"/>
              <w:rPr>
                <w:b w:val="0"/>
                <w:sz w:val="20"/>
                <w:szCs w:val="20"/>
              </w:rPr>
            </w:pPr>
            <w:r w:rsidRPr="00C727B1">
              <w:rPr>
                <w:sz w:val="20"/>
                <w:szCs w:val="20"/>
              </w:rPr>
              <w:t>Specification Title</w:t>
            </w:r>
          </w:p>
        </w:tc>
      </w:tr>
      <w:tr w:rsidR="008757C2" w:rsidRPr="00C727B1" w14:paraId="3DBD8B85" w14:textId="77777777" w:rsidTr="00CD7187">
        <w:trPr>
          <w:trHeight w:val="318"/>
        </w:trPr>
        <w:tc>
          <w:tcPr>
            <w:tcW w:w="2401" w:type="dxa"/>
          </w:tcPr>
          <w:p w14:paraId="4994A8CA" w14:textId="77777777" w:rsidR="008757C2" w:rsidRPr="00C727B1" w:rsidRDefault="00C031E9" w:rsidP="00CD7187">
            <w:pPr>
              <w:pStyle w:val="TOC2"/>
              <w:spacing w:before="38"/>
              <w:ind w:left="1375"/>
              <w:rPr>
                <w:sz w:val="20"/>
                <w:szCs w:val="20"/>
              </w:rPr>
            </w:pPr>
            <w:r w:rsidRPr="00C727B1">
              <w:rPr>
                <w:sz w:val="20"/>
                <w:szCs w:val="20"/>
              </w:rPr>
              <w:t>ISO 9905:1994</w:t>
            </w:r>
          </w:p>
        </w:tc>
        <w:tc>
          <w:tcPr>
            <w:tcW w:w="6855" w:type="dxa"/>
          </w:tcPr>
          <w:p w14:paraId="671C24D2" w14:textId="77777777" w:rsidR="008757C2" w:rsidRPr="00C727B1" w:rsidRDefault="00C031E9" w:rsidP="00CD7187">
            <w:pPr>
              <w:pStyle w:val="TOC2"/>
              <w:spacing w:before="38"/>
              <w:ind w:left="1375"/>
              <w:rPr>
                <w:sz w:val="20"/>
                <w:szCs w:val="20"/>
              </w:rPr>
            </w:pPr>
            <w:r w:rsidRPr="00C727B1">
              <w:rPr>
                <w:sz w:val="20"/>
                <w:szCs w:val="20"/>
              </w:rPr>
              <w:t>Technical specifications for centrifugal pumps – Class I</w:t>
            </w:r>
          </w:p>
        </w:tc>
      </w:tr>
      <w:tr w:rsidR="008757C2" w:rsidRPr="00C727B1" w14:paraId="299D576D" w14:textId="77777777" w:rsidTr="00CD7187">
        <w:trPr>
          <w:trHeight w:val="319"/>
        </w:trPr>
        <w:tc>
          <w:tcPr>
            <w:tcW w:w="2401" w:type="dxa"/>
          </w:tcPr>
          <w:p w14:paraId="2B9E3121" w14:textId="77777777" w:rsidR="008757C2" w:rsidRPr="00C727B1" w:rsidRDefault="00C031E9" w:rsidP="00CD7187">
            <w:pPr>
              <w:pStyle w:val="TOC2"/>
              <w:spacing w:before="38"/>
              <w:ind w:left="1375"/>
              <w:rPr>
                <w:sz w:val="20"/>
                <w:szCs w:val="20"/>
              </w:rPr>
            </w:pPr>
            <w:r w:rsidRPr="00C727B1">
              <w:rPr>
                <w:sz w:val="20"/>
                <w:szCs w:val="20"/>
              </w:rPr>
              <w:t>ISO 5199:2002</w:t>
            </w:r>
          </w:p>
        </w:tc>
        <w:tc>
          <w:tcPr>
            <w:tcW w:w="6855" w:type="dxa"/>
          </w:tcPr>
          <w:p w14:paraId="6ECF8139" w14:textId="77777777" w:rsidR="008757C2" w:rsidRPr="00C727B1" w:rsidRDefault="00C031E9" w:rsidP="00CD7187">
            <w:pPr>
              <w:pStyle w:val="TOC2"/>
              <w:spacing w:before="38"/>
              <w:ind w:left="1375"/>
              <w:rPr>
                <w:sz w:val="20"/>
                <w:szCs w:val="20"/>
              </w:rPr>
            </w:pPr>
            <w:r w:rsidRPr="00C727B1">
              <w:rPr>
                <w:sz w:val="20"/>
                <w:szCs w:val="20"/>
              </w:rPr>
              <w:t>Technical specifications for centrifugal pumps – Class II</w:t>
            </w:r>
          </w:p>
        </w:tc>
      </w:tr>
      <w:tr w:rsidR="008757C2" w:rsidRPr="00C727B1" w14:paraId="492AC86F" w14:textId="77777777" w:rsidTr="00CD7187">
        <w:trPr>
          <w:trHeight w:val="317"/>
        </w:trPr>
        <w:tc>
          <w:tcPr>
            <w:tcW w:w="2401" w:type="dxa"/>
          </w:tcPr>
          <w:p w14:paraId="142FC3D9" w14:textId="77777777" w:rsidR="008757C2" w:rsidRPr="00C727B1" w:rsidRDefault="00C031E9" w:rsidP="00CD7187">
            <w:pPr>
              <w:pStyle w:val="TOC2"/>
              <w:spacing w:before="38"/>
              <w:ind w:left="1375"/>
              <w:rPr>
                <w:sz w:val="20"/>
                <w:szCs w:val="20"/>
              </w:rPr>
            </w:pPr>
            <w:r w:rsidRPr="00C727B1">
              <w:rPr>
                <w:sz w:val="20"/>
                <w:szCs w:val="20"/>
              </w:rPr>
              <w:t>ISO 9908:1993</w:t>
            </w:r>
          </w:p>
        </w:tc>
        <w:tc>
          <w:tcPr>
            <w:tcW w:w="6855" w:type="dxa"/>
          </w:tcPr>
          <w:p w14:paraId="077907BE" w14:textId="77777777" w:rsidR="008757C2" w:rsidRPr="00C727B1" w:rsidRDefault="00C031E9" w:rsidP="00CD7187">
            <w:pPr>
              <w:pStyle w:val="TOC2"/>
              <w:spacing w:before="38"/>
              <w:ind w:left="1375"/>
              <w:rPr>
                <w:sz w:val="20"/>
                <w:szCs w:val="20"/>
              </w:rPr>
            </w:pPr>
            <w:r w:rsidRPr="00C727B1">
              <w:rPr>
                <w:sz w:val="20"/>
                <w:szCs w:val="20"/>
              </w:rPr>
              <w:t>Technical specifications for centrifugal pumps – Class III</w:t>
            </w:r>
          </w:p>
        </w:tc>
      </w:tr>
      <w:tr w:rsidR="008757C2" w:rsidRPr="00C727B1" w14:paraId="4B3D9EED" w14:textId="77777777" w:rsidTr="00CD7187">
        <w:trPr>
          <w:trHeight w:val="318"/>
        </w:trPr>
        <w:tc>
          <w:tcPr>
            <w:tcW w:w="2401" w:type="dxa"/>
          </w:tcPr>
          <w:p w14:paraId="09581DF3" w14:textId="77777777" w:rsidR="008757C2" w:rsidRPr="00C727B1" w:rsidRDefault="00C031E9" w:rsidP="00CD7187">
            <w:pPr>
              <w:pStyle w:val="TOC2"/>
              <w:spacing w:before="37"/>
              <w:ind w:left="1375"/>
              <w:rPr>
                <w:sz w:val="20"/>
                <w:szCs w:val="20"/>
              </w:rPr>
            </w:pPr>
            <w:r w:rsidRPr="00C727B1">
              <w:rPr>
                <w:sz w:val="20"/>
                <w:szCs w:val="20"/>
              </w:rPr>
              <w:t>ISO 76:1987</w:t>
            </w:r>
          </w:p>
        </w:tc>
        <w:tc>
          <w:tcPr>
            <w:tcW w:w="6855" w:type="dxa"/>
          </w:tcPr>
          <w:p w14:paraId="14819BAB" w14:textId="77777777" w:rsidR="008757C2" w:rsidRPr="00C727B1" w:rsidRDefault="00C031E9" w:rsidP="00CD7187">
            <w:pPr>
              <w:pStyle w:val="TOC2"/>
              <w:spacing w:before="37"/>
              <w:ind w:left="1375"/>
              <w:rPr>
                <w:sz w:val="20"/>
                <w:szCs w:val="20"/>
              </w:rPr>
            </w:pPr>
            <w:r w:rsidRPr="00C727B1">
              <w:rPr>
                <w:sz w:val="20"/>
                <w:szCs w:val="20"/>
              </w:rPr>
              <w:t>Rolling bearings – Static load ratings</w:t>
            </w:r>
          </w:p>
        </w:tc>
      </w:tr>
      <w:tr w:rsidR="008757C2" w:rsidRPr="00C727B1" w14:paraId="03E896A8" w14:textId="77777777" w:rsidTr="00CD7187">
        <w:trPr>
          <w:trHeight w:val="318"/>
        </w:trPr>
        <w:tc>
          <w:tcPr>
            <w:tcW w:w="2401" w:type="dxa"/>
          </w:tcPr>
          <w:p w14:paraId="1606BF98" w14:textId="77777777" w:rsidR="008757C2" w:rsidRPr="00C727B1" w:rsidRDefault="00C031E9" w:rsidP="00CD7187">
            <w:pPr>
              <w:pStyle w:val="TOC2"/>
              <w:spacing w:before="38"/>
              <w:ind w:left="1375"/>
              <w:rPr>
                <w:sz w:val="20"/>
                <w:szCs w:val="20"/>
              </w:rPr>
            </w:pPr>
            <w:r w:rsidRPr="00C727B1">
              <w:rPr>
                <w:sz w:val="20"/>
                <w:szCs w:val="20"/>
              </w:rPr>
              <w:t>ISO 281:1990</w:t>
            </w:r>
          </w:p>
        </w:tc>
        <w:tc>
          <w:tcPr>
            <w:tcW w:w="6855" w:type="dxa"/>
          </w:tcPr>
          <w:p w14:paraId="1BF0E75D" w14:textId="77777777" w:rsidR="008757C2" w:rsidRPr="00C727B1" w:rsidRDefault="00C031E9" w:rsidP="00CD7187">
            <w:pPr>
              <w:pStyle w:val="TOC2"/>
              <w:spacing w:before="38"/>
              <w:ind w:left="1375"/>
              <w:rPr>
                <w:sz w:val="20"/>
                <w:szCs w:val="20"/>
              </w:rPr>
            </w:pPr>
            <w:r w:rsidRPr="00C727B1">
              <w:rPr>
                <w:sz w:val="20"/>
                <w:szCs w:val="20"/>
              </w:rPr>
              <w:t>Rolling bearings – Dynamic load ratings and rating life</w:t>
            </w:r>
          </w:p>
        </w:tc>
      </w:tr>
      <w:tr w:rsidR="008757C2" w:rsidRPr="00C727B1" w14:paraId="7AABA1B9" w14:textId="77777777" w:rsidTr="00CD7187">
        <w:trPr>
          <w:trHeight w:val="532"/>
        </w:trPr>
        <w:tc>
          <w:tcPr>
            <w:tcW w:w="2401" w:type="dxa"/>
          </w:tcPr>
          <w:p w14:paraId="0CE86388" w14:textId="77777777" w:rsidR="008757C2" w:rsidRPr="00C727B1" w:rsidRDefault="00C031E9" w:rsidP="00CD7187">
            <w:pPr>
              <w:pStyle w:val="TOC2"/>
              <w:spacing w:before="146"/>
              <w:ind w:left="1375"/>
              <w:rPr>
                <w:sz w:val="20"/>
                <w:szCs w:val="20"/>
              </w:rPr>
            </w:pPr>
            <w:r w:rsidRPr="00C727B1">
              <w:rPr>
                <w:sz w:val="20"/>
                <w:szCs w:val="20"/>
              </w:rPr>
              <w:t>ISO 2372:1974</w:t>
            </w:r>
          </w:p>
        </w:tc>
        <w:tc>
          <w:tcPr>
            <w:tcW w:w="6855" w:type="dxa"/>
          </w:tcPr>
          <w:p w14:paraId="4A3F0A3C" w14:textId="77777777" w:rsidR="008757C2" w:rsidRPr="00C727B1" w:rsidRDefault="00C031E9" w:rsidP="00CD7187">
            <w:pPr>
              <w:pStyle w:val="TOC2"/>
              <w:spacing w:before="26"/>
              <w:ind w:left="1375"/>
              <w:rPr>
                <w:sz w:val="20"/>
                <w:szCs w:val="20"/>
              </w:rPr>
            </w:pPr>
            <w:r w:rsidRPr="00C727B1">
              <w:rPr>
                <w:sz w:val="20"/>
                <w:szCs w:val="20"/>
              </w:rPr>
              <w:t>Mechanical vibration of machines with operating speeds from 10 to 200 rev/s</w:t>
            </w:r>
          </w:p>
          <w:p w14:paraId="6F78719E" w14:textId="77777777" w:rsidR="008757C2" w:rsidRPr="00C727B1" w:rsidRDefault="00C031E9" w:rsidP="00CD7187">
            <w:pPr>
              <w:pStyle w:val="TOC2"/>
              <w:spacing w:before="19"/>
              <w:ind w:left="1375"/>
              <w:rPr>
                <w:sz w:val="20"/>
                <w:szCs w:val="20"/>
              </w:rPr>
            </w:pPr>
            <w:r w:rsidRPr="00C727B1">
              <w:rPr>
                <w:sz w:val="20"/>
                <w:szCs w:val="20"/>
              </w:rPr>
              <w:t>– Basis for specifying evaluation standards</w:t>
            </w:r>
          </w:p>
        </w:tc>
      </w:tr>
      <w:tr w:rsidR="008757C2" w:rsidRPr="00C727B1" w14:paraId="118F770E" w14:textId="77777777" w:rsidTr="00CD7187">
        <w:trPr>
          <w:trHeight w:val="532"/>
        </w:trPr>
        <w:tc>
          <w:tcPr>
            <w:tcW w:w="2401" w:type="dxa"/>
          </w:tcPr>
          <w:p w14:paraId="256822A1" w14:textId="77777777" w:rsidR="008757C2" w:rsidRPr="00C727B1" w:rsidRDefault="00C031E9" w:rsidP="00CD7187">
            <w:pPr>
              <w:pStyle w:val="TOC2"/>
              <w:spacing w:before="145"/>
              <w:ind w:left="1375"/>
              <w:rPr>
                <w:sz w:val="20"/>
                <w:szCs w:val="20"/>
              </w:rPr>
            </w:pPr>
            <w:r w:rsidRPr="00C727B1">
              <w:rPr>
                <w:sz w:val="20"/>
                <w:szCs w:val="20"/>
              </w:rPr>
              <w:t>ISO 3069:1974</w:t>
            </w:r>
          </w:p>
        </w:tc>
        <w:tc>
          <w:tcPr>
            <w:tcW w:w="6855" w:type="dxa"/>
          </w:tcPr>
          <w:p w14:paraId="27054E09" w14:textId="77777777" w:rsidR="008757C2" w:rsidRPr="00C727B1" w:rsidRDefault="00C031E9" w:rsidP="00CD7187">
            <w:pPr>
              <w:pStyle w:val="TOC2"/>
              <w:spacing w:before="25" w:line="261" w:lineRule="auto"/>
              <w:ind w:left="1375" w:right="72"/>
              <w:rPr>
                <w:sz w:val="20"/>
                <w:szCs w:val="20"/>
              </w:rPr>
            </w:pPr>
            <w:r w:rsidRPr="00C727B1">
              <w:rPr>
                <w:sz w:val="20"/>
                <w:szCs w:val="20"/>
              </w:rPr>
              <w:t>End suction centrifugal pumps – Dimensions of cavities for mechanical seals and for soft packing</w:t>
            </w:r>
          </w:p>
        </w:tc>
      </w:tr>
      <w:tr w:rsidR="008757C2" w:rsidRPr="00C727B1" w14:paraId="08554849" w14:textId="77777777" w:rsidTr="00CD7187">
        <w:trPr>
          <w:trHeight w:val="319"/>
        </w:trPr>
        <w:tc>
          <w:tcPr>
            <w:tcW w:w="2401" w:type="dxa"/>
          </w:tcPr>
          <w:p w14:paraId="47D70803" w14:textId="77777777" w:rsidR="008757C2" w:rsidRPr="00C727B1" w:rsidRDefault="00C031E9" w:rsidP="00CD7187">
            <w:pPr>
              <w:pStyle w:val="TOC2"/>
              <w:spacing w:before="38"/>
              <w:ind w:left="1375"/>
              <w:rPr>
                <w:sz w:val="20"/>
                <w:szCs w:val="20"/>
              </w:rPr>
            </w:pPr>
            <w:r w:rsidRPr="00C727B1">
              <w:rPr>
                <w:sz w:val="20"/>
                <w:szCs w:val="20"/>
              </w:rPr>
              <w:t>SANS 1123:2000</w:t>
            </w:r>
          </w:p>
        </w:tc>
        <w:tc>
          <w:tcPr>
            <w:tcW w:w="6855" w:type="dxa"/>
          </w:tcPr>
          <w:p w14:paraId="1F5B3036" w14:textId="77777777" w:rsidR="008757C2" w:rsidRPr="00C727B1" w:rsidRDefault="00C031E9" w:rsidP="00CD7187">
            <w:pPr>
              <w:pStyle w:val="TOC2"/>
              <w:spacing w:before="38"/>
              <w:ind w:left="1375"/>
              <w:rPr>
                <w:sz w:val="20"/>
                <w:szCs w:val="20"/>
              </w:rPr>
            </w:pPr>
            <w:r w:rsidRPr="00C727B1">
              <w:rPr>
                <w:sz w:val="20"/>
                <w:szCs w:val="20"/>
              </w:rPr>
              <w:t>Pipe Flanges</w:t>
            </w:r>
          </w:p>
        </w:tc>
      </w:tr>
      <w:tr w:rsidR="008757C2" w:rsidRPr="00C727B1" w14:paraId="2F4146C2" w14:textId="77777777" w:rsidTr="00CD7187">
        <w:trPr>
          <w:trHeight w:val="319"/>
        </w:trPr>
        <w:tc>
          <w:tcPr>
            <w:tcW w:w="2401" w:type="dxa"/>
          </w:tcPr>
          <w:p w14:paraId="4AC2C2A1" w14:textId="77777777" w:rsidR="008757C2" w:rsidRPr="00C727B1" w:rsidRDefault="00C031E9" w:rsidP="00CD7187">
            <w:pPr>
              <w:pStyle w:val="TOC2"/>
              <w:spacing w:before="37"/>
              <w:ind w:left="1375"/>
              <w:rPr>
                <w:sz w:val="20"/>
                <w:szCs w:val="20"/>
              </w:rPr>
            </w:pPr>
            <w:r w:rsidRPr="00C727B1">
              <w:rPr>
                <w:sz w:val="20"/>
                <w:szCs w:val="20"/>
              </w:rPr>
              <w:t>ISO 7005-1:1992</w:t>
            </w:r>
          </w:p>
        </w:tc>
        <w:tc>
          <w:tcPr>
            <w:tcW w:w="6855" w:type="dxa"/>
          </w:tcPr>
          <w:p w14:paraId="2CB1777A" w14:textId="77777777" w:rsidR="008757C2" w:rsidRPr="00C727B1" w:rsidRDefault="00C031E9" w:rsidP="00CD7187">
            <w:pPr>
              <w:pStyle w:val="TOC2"/>
              <w:spacing w:before="37"/>
              <w:ind w:left="1375"/>
              <w:rPr>
                <w:sz w:val="20"/>
                <w:szCs w:val="20"/>
              </w:rPr>
            </w:pPr>
            <w:r w:rsidRPr="00C727B1">
              <w:rPr>
                <w:sz w:val="20"/>
                <w:szCs w:val="20"/>
              </w:rPr>
              <w:t>Metallic flanges – Part 1: Steel flanges</w:t>
            </w:r>
          </w:p>
        </w:tc>
      </w:tr>
      <w:tr w:rsidR="008757C2" w:rsidRPr="00C727B1" w14:paraId="2DE568ED" w14:textId="77777777" w:rsidTr="00CD7187">
        <w:trPr>
          <w:trHeight w:val="318"/>
        </w:trPr>
        <w:tc>
          <w:tcPr>
            <w:tcW w:w="2401" w:type="dxa"/>
          </w:tcPr>
          <w:p w14:paraId="7644463B" w14:textId="77777777" w:rsidR="008757C2" w:rsidRPr="00C727B1" w:rsidRDefault="00C031E9" w:rsidP="00CD7187">
            <w:pPr>
              <w:pStyle w:val="TOC2"/>
              <w:spacing w:before="38"/>
              <w:ind w:left="1375"/>
              <w:rPr>
                <w:sz w:val="20"/>
                <w:szCs w:val="20"/>
              </w:rPr>
            </w:pPr>
            <w:r w:rsidRPr="00C727B1">
              <w:rPr>
                <w:sz w:val="20"/>
                <w:szCs w:val="20"/>
              </w:rPr>
              <w:t>ISO 7005-2:1988</w:t>
            </w:r>
          </w:p>
        </w:tc>
        <w:tc>
          <w:tcPr>
            <w:tcW w:w="6855" w:type="dxa"/>
          </w:tcPr>
          <w:p w14:paraId="344749C2" w14:textId="77777777" w:rsidR="008757C2" w:rsidRPr="00C727B1" w:rsidRDefault="00C031E9" w:rsidP="00CD7187">
            <w:pPr>
              <w:pStyle w:val="TOC2"/>
              <w:spacing w:before="38"/>
              <w:ind w:left="1375"/>
              <w:rPr>
                <w:sz w:val="20"/>
                <w:szCs w:val="20"/>
              </w:rPr>
            </w:pPr>
            <w:r w:rsidRPr="00C727B1">
              <w:rPr>
                <w:sz w:val="20"/>
                <w:szCs w:val="20"/>
              </w:rPr>
              <w:t>Metallic flanges – Part 2: Cast Iron</w:t>
            </w:r>
          </w:p>
        </w:tc>
      </w:tr>
      <w:tr w:rsidR="008757C2" w:rsidRPr="00C727B1" w14:paraId="3C8FA379" w14:textId="77777777" w:rsidTr="00CD7187">
        <w:trPr>
          <w:trHeight w:val="319"/>
        </w:trPr>
        <w:tc>
          <w:tcPr>
            <w:tcW w:w="2401" w:type="dxa"/>
          </w:tcPr>
          <w:p w14:paraId="54F71095" w14:textId="77777777" w:rsidR="008757C2" w:rsidRPr="00C727B1" w:rsidRDefault="00C031E9" w:rsidP="00CD7187">
            <w:pPr>
              <w:pStyle w:val="TOC2"/>
              <w:spacing w:before="38"/>
              <w:ind w:left="1375"/>
              <w:rPr>
                <w:sz w:val="20"/>
                <w:szCs w:val="20"/>
              </w:rPr>
            </w:pPr>
            <w:r w:rsidRPr="00C727B1">
              <w:rPr>
                <w:sz w:val="20"/>
                <w:szCs w:val="20"/>
              </w:rPr>
              <w:t>ISO 7005-3:1988</w:t>
            </w:r>
          </w:p>
        </w:tc>
        <w:tc>
          <w:tcPr>
            <w:tcW w:w="6855" w:type="dxa"/>
          </w:tcPr>
          <w:p w14:paraId="2543FEB8" w14:textId="77777777" w:rsidR="008757C2" w:rsidRPr="00C727B1" w:rsidRDefault="00C031E9" w:rsidP="00CD7187">
            <w:pPr>
              <w:pStyle w:val="TOC2"/>
              <w:spacing w:before="38"/>
              <w:ind w:left="1375"/>
              <w:rPr>
                <w:sz w:val="20"/>
                <w:szCs w:val="20"/>
              </w:rPr>
            </w:pPr>
            <w:r w:rsidRPr="00C727B1">
              <w:rPr>
                <w:sz w:val="20"/>
                <w:szCs w:val="20"/>
              </w:rPr>
              <w:t>Metallic flanges – Part 1: Copper alloy and composite flanges</w:t>
            </w:r>
          </w:p>
        </w:tc>
      </w:tr>
      <w:tr w:rsidR="008757C2" w:rsidRPr="00C727B1" w14:paraId="254DD802" w14:textId="77777777" w:rsidTr="00CD7187">
        <w:trPr>
          <w:trHeight w:val="798"/>
        </w:trPr>
        <w:tc>
          <w:tcPr>
            <w:tcW w:w="2401" w:type="dxa"/>
          </w:tcPr>
          <w:p w14:paraId="6D7F2F7F" w14:textId="77777777" w:rsidR="008757C2" w:rsidRPr="00C727B1" w:rsidRDefault="00C031E9" w:rsidP="00CD7187">
            <w:pPr>
              <w:pStyle w:val="TOC2"/>
              <w:spacing w:before="158"/>
              <w:ind w:left="1375"/>
              <w:rPr>
                <w:sz w:val="20"/>
                <w:szCs w:val="20"/>
              </w:rPr>
            </w:pPr>
            <w:r w:rsidRPr="00C727B1">
              <w:rPr>
                <w:sz w:val="20"/>
                <w:szCs w:val="20"/>
              </w:rPr>
              <w:t>ISO 1940-1:2003</w:t>
            </w:r>
          </w:p>
        </w:tc>
        <w:tc>
          <w:tcPr>
            <w:tcW w:w="6855" w:type="dxa"/>
          </w:tcPr>
          <w:p w14:paraId="434E1379" w14:textId="77777777" w:rsidR="008757C2" w:rsidRPr="00C727B1" w:rsidRDefault="00C031E9" w:rsidP="00CD7187">
            <w:pPr>
              <w:pStyle w:val="TOC2"/>
              <w:spacing w:before="158" w:line="261" w:lineRule="auto"/>
              <w:ind w:left="1375"/>
              <w:rPr>
                <w:sz w:val="20"/>
                <w:szCs w:val="20"/>
              </w:rPr>
            </w:pPr>
            <w:r w:rsidRPr="00C727B1">
              <w:rPr>
                <w:sz w:val="20"/>
                <w:szCs w:val="20"/>
              </w:rPr>
              <w:t>Mechanical vibration - Balance quality requirements for rotors in a constant (rigid) state - Part 1: Specification and verification of balance tolerances</w:t>
            </w:r>
          </w:p>
        </w:tc>
      </w:tr>
      <w:tr w:rsidR="008757C2" w:rsidRPr="00C727B1" w14:paraId="52271956" w14:textId="77777777" w:rsidTr="00CD7187">
        <w:trPr>
          <w:trHeight w:val="800"/>
        </w:trPr>
        <w:tc>
          <w:tcPr>
            <w:tcW w:w="2401" w:type="dxa"/>
          </w:tcPr>
          <w:p w14:paraId="36649068" w14:textId="77777777" w:rsidR="008757C2" w:rsidRPr="00C727B1" w:rsidRDefault="008757C2" w:rsidP="00CD7187">
            <w:pPr>
              <w:pStyle w:val="TOC2"/>
              <w:spacing w:before="2"/>
              <w:ind w:left="1375"/>
              <w:rPr>
                <w:b w:val="0"/>
                <w:sz w:val="20"/>
                <w:szCs w:val="20"/>
              </w:rPr>
            </w:pPr>
          </w:p>
          <w:p w14:paraId="4B04AACA" w14:textId="77777777" w:rsidR="008757C2" w:rsidRPr="00C727B1" w:rsidRDefault="00C031E9" w:rsidP="00CD7187">
            <w:pPr>
              <w:pStyle w:val="TOC2"/>
              <w:ind w:left="1375"/>
              <w:rPr>
                <w:sz w:val="20"/>
                <w:szCs w:val="20"/>
              </w:rPr>
            </w:pPr>
            <w:r w:rsidRPr="00C727B1">
              <w:rPr>
                <w:sz w:val="20"/>
                <w:szCs w:val="20"/>
              </w:rPr>
              <w:t>ISO 9906</w:t>
            </w:r>
          </w:p>
        </w:tc>
        <w:tc>
          <w:tcPr>
            <w:tcW w:w="6855" w:type="dxa"/>
          </w:tcPr>
          <w:p w14:paraId="0D18EC64" w14:textId="77777777" w:rsidR="008757C2" w:rsidRPr="00C727B1" w:rsidRDefault="00C031E9" w:rsidP="00CD7187">
            <w:pPr>
              <w:pStyle w:val="TOC2"/>
              <w:spacing w:before="40" w:line="261" w:lineRule="auto"/>
              <w:ind w:left="1375"/>
              <w:rPr>
                <w:sz w:val="20"/>
                <w:szCs w:val="20"/>
              </w:rPr>
            </w:pPr>
            <w:r w:rsidRPr="00C727B1">
              <w:rPr>
                <w:sz w:val="20"/>
                <w:szCs w:val="20"/>
              </w:rPr>
              <w:t>Rotordynamic pumps – Hydraulic performance acceptance tests – Grades 1 and 2</w:t>
            </w:r>
          </w:p>
          <w:p w14:paraId="1031661D" w14:textId="77777777" w:rsidR="008757C2" w:rsidRPr="00C727B1" w:rsidRDefault="00C031E9" w:rsidP="00CD7187">
            <w:pPr>
              <w:pStyle w:val="TOC2"/>
              <w:ind w:left="1375"/>
              <w:rPr>
                <w:sz w:val="20"/>
                <w:szCs w:val="20"/>
              </w:rPr>
            </w:pPr>
            <w:r w:rsidRPr="00C727B1">
              <w:rPr>
                <w:sz w:val="20"/>
                <w:szCs w:val="20"/>
              </w:rPr>
              <w:t>*(ISO 9906 replaces ISO 3555 and ISO 2548)</w:t>
            </w:r>
          </w:p>
        </w:tc>
      </w:tr>
      <w:tr w:rsidR="008757C2" w:rsidRPr="00C727B1" w14:paraId="740D43D5" w14:textId="77777777" w:rsidTr="00CD7187">
        <w:trPr>
          <w:trHeight w:val="532"/>
        </w:trPr>
        <w:tc>
          <w:tcPr>
            <w:tcW w:w="2401" w:type="dxa"/>
          </w:tcPr>
          <w:p w14:paraId="4103D7ED" w14:textId="77777777" w:rsidR="008757C2" w:rsidRPr="00C727B1" w:rsidRDefault="00C031E9" w:rsidP="00CD7187">
            <w:pPr>
              <w:pStyle w:val="TOC2"/>
              <w:spacing w:before="144"/>
              <w:ind w:left="1375"/>
              <w:rPr>
                <w:sz w:val="20"/>
                <w:szCs w:val="20"/>
              </w:rPr>
            </w:pPr>
            <w:r w:rsidRPr="00C727B1">
              <w:rPr>
                <w:sz w:val="20"/>
                <w:szCs w:val="20"/>
              </w:rPr>
              <w:t>ISO 3555:1977</w:t>
            </w:r>
          </w:p>
        </w:tc>
        <w:tc>
          <w:tcPr>
            <w:tcW w:w="6855" w:type="dxa"/>
          </w:tcPr>
          <w:p w14:paraId="4B7F7737" w14:textId="77777777" w:rsidR="008757C2" w:rsidRPr="00C727B1" w:rsidRDefault="00C031E9" w:rsidP="00CD7187">
            <w:pPr>
              <w:pStyle w:val="TOC2"/>
              <w:spacing w:before="25" w:line="261" w:lineRule="auto"/>
              <w:ind w:left="1375"/>
              <w:rPr>
                <w:sz w:val="20"/>
                <w:szCs w:val="20"/>
              </w:rPr>
            </w:pPr>
            <w:r w:rsidRPr="00C727B1">
              <w:rPr>
                <w:sz w:val="20"/>
                <w:szCs w:val="20"/>
              </w:rPr>
              <w:t>Centrifugal, mixed flow and axial flow pumps – Code for acceptance tests – Class B</w:t>
            </w:r>
          </w:p>
        </w:tc>
      </w:tr>
      <w:tr w:rsidR="008757C2" w:rsidRPr="00C727B1" w14:paraId="0AA100E5" w14:textId="77777777" w:rsidTr="00CD7187">
        <w:trPr>
          <w:trHeight w:val="532"/>
        </w:trPr>
        <w:tc>
          <w:tcPr>
            <w:tcW w:w="2401" w:type="dxa"/>
          </w:tcPr>
          <w:p w14:paraId="3BF02DD4" w14:textId="77777777" w:rsidR="008757C2" w:rsidRPr="00C727B1" w:rsidRDefault="00C031E9" w:rsidP="00CD7187">
            <w:pPr>
              <w:pStyle w:val="TOC2"/>
              <w:spacing w:before="143"/>
              <w:ind w:left="1375"/>
              <w:rPr>
                <w:sz w:val="20"/>
                <w:szCs w:val="20"/>
              </w:rPr>
            </w:pPr>
            <w:r w:rsidRPr="00C727B1">
              <w:rPr>
                <w:sz w:val="20"/>
                <w:szCs w:val="20"/>
              </w:rPr>
              <w:t>ISO 2548:1973</w:t>
            </w:r>
          </w:p>
        </w:tc>
        <w:tc>
          <w:tcPr>
            <w:tcW w:w="6855" w:type="dxa"/>
          </w:tcPr>
          <w:p w14:paraId="081AE3C7" w14:textId="77777777" w:rsidR="008757C2" w:rsidRPr="00C727B1" w:rsidRDefault="00C031E9" w:rsidP="00CD7187">
            <w:pPr>
              <w:pStyle w:val="TOC2"/>
              <w:spacing w:before="25" w:line="261" w:lineRule="auto"/>
              <w:ind w:left="1375"/>
              <w:rPr>
                <w:sz w:val="20"/>
                <w:szCs w:val="20"/>
              </w:rPr>
            </w:pPr>
            <w:r w:rsidRPr="00C727B1">
              <w:rPr>
                <w:sz w:val="20"/>
                <w:szCs w:val="20"/>
              </w:rPr>
              <w:t>Centrifugal, mixed flow and axial flow pumps – Code for acceptance tests – Class C</w:t>
            </w:r>
          </w:p>
        </w:tc>
      </w:tr>
    </w:tbl>
    <w:p w14:paraId="5DABFC20" w14:textId="77777777" w:rsidR="008757C2" w:rsidRPr="00C727B1" w:rsidRDefault="008757C2">
      <w:pPr>
        <w:spacing w:before="4"/>
        <w:rPr>
          <w:b/>
          <w:sz w:val="20"/>
          <w:szCs w:val="20"/>
        </w:rPr>
      </w:pPr>
    </w:p>
    <w:p w14:paraId="29F4348A" w14:textId="77777777" w:rsidR="008757C2" w:rsidRPr="000B546D" w:rsidRDefault="00C031E9" w:rsidP="00542211">
      <w:pPr>
        <w:pStyle w:val="ListParagraph"/>
        <w:numPr>
          <w:ilvl w:val="4"/>
          <w:numId w:val="35"/>
        </w:numPr>
        <w:spacing w:before="240" w:after="240"/>
        <w:ind w:left="1454"/>
        <w:rPr>
          <w:b/>
          <w:bCs/>
        </w:rPr>
      </w:pPr>
      <w:r w:rsidRPr="000B546D">
        <w:rPr>
          <w:b/>
          <w:bCs/>
        </w:rPr>
        <w:t>Positive displacement pumps</w:t>
      </w:r>
    </w:p>
    <w:p w14:paraId="18904E9A" w14:textId="77777777" w:rsidR="008757C2" w:rsidRPr="00B70977" w:rsidRDefault="00C031E9">
      <w:pPr>
        <w:spacing w:line="261" w:lineRule="auto"/>
        <w:ind w:left="375" w:right="454"/>
        <w:jc w:val="both"/>
        <w:rPr>
          <w:sz w:val="20"/>
          <w:szCs w:val="20"/>
        </w:rPr>
      </w:pPr>
      <w:r w:rsidRPr="00B70977">
        <w:rPr>
          <w:sz w:val="20"/>
          <w:szCs w:val="20"/>
        </w:rPr>
        <w:t>Positive displacement pumps refer to progressing cavity pumps and diaphragm pumps. Construction materials shall be selected according to the medium to be transferred and the pump size shall be conservatively selected to ensure a very low rotational speed (preferably not exceeding 300 rpm). All universals,</w:t>
      </w:r>
      <w:r w:rsidRPr="00B70977">
        <w:rPr>
          <w:spacing w:val="-4"/>
          <w:sz w:val="20"/>
          <w:szCs w:val="20"/>
        </w:rPr>
        <w:t xml:space="preserve"> </w:t>
      </w:r>
      <w:r w:rsidRPr="00B70977">
        <w:rPr>
          <w:sz w:val="20"/>
          <w:szCs w:val="20"/>
        </w:rPr>
        <w:t>pins,</w:t>
      </w:r>
      <w:r w:rsidRPr="00B70977">
        <w:rPr>
          <w:spacing w:val="-6"/>
          <w:sz w:val="20"/>
          <w:szCs w:val="20"/>
        </w:rPr>
        <w:t xml:space="preserve"> </w:t>
      </w:r>
      <w:r w:rsidRPr="00B70977">
        <w:rPr>
          <w:sz w:val="20"/>
          <w:szCs w:val="20"/>
        </w:rPr>
        <w:t>bushes</w:t>
      </w:r>
      <w:r w:rsidRPr="00B70977">
        <w:rPr>
          <w:spacing w:val="-5"/>
          <w:sz w:val="20"/>
          <w:szCs w:val="20"/>
        </w:rPr>
        <w:t xml:space="preserve"> </w:t>
      </w:r>
      <w:r w:rsidRPr="00B70977">
        <w:rPr>
          <w:sz w:val="20"/>
          <w:szCs w:val="20"/>
        </w:rPr>
        <w:t>and</w:t>
      </w:r>
      <w:r w:rsidRPr="00B70977">
        <w:rPr>
          <w:spacing w:val="-6"/>
          <w:sz w:val="20"/>
          <w:szCs w:val="20"/>
        </w:rPr>
        <w:t xml:space="preserve"> </w:t>
      </w:r>
      <w:r w:rsidRPr="00B70977">
        <w:rPr>
          <w:sz w:val="20"/>
          <w:szCs w:val="20"/>
        </w:rPr>
        <w:t>so</w:t>
      </w:r>
      <w:r w:rsidRPr="00B70977">
        <w:rPr>
          <w:spacing w:val="-6"/>
          <w:sz w:val="20"/>
          <w:szCs w:val="20"/>
        </w:rPr>
        <w:t xml:space="preserve"> </w:t>
      </w:r>
      <w:r w:rsidRPr="00B70977">
        <w:rPr>
          <w:sz w:val="20"/>
          <w:szCs w:val="20"/>
        </w:rPr>
        <w:t>forth</w:t>
      </w:r>
      <w:r w:rsidRPr="00B70977">
        <w:rPr>
          <w:spacing w:val="-5"/>
          <w:sz w:val="20"/>
          <w:szCs w:val="20"/>
        </w:rPr>
        <w:t xml:space="preserve"> </w:t>
      </w:r>
      <w:r w:rsidRPr="00B70977">
        <w:rPr>
          <w:sz w:val="20"/>
          <w:szCs w:val="20"/>
        </w:rPr>
        <w:t>operating</w:t>
      </w:r>
      <w:r w:rsidRPr="00B70977">
        <w:rPr>
          <w:spacing w:val="-6"/>
          <w:sz w:val="20"/>
          <w:szCs w:val="20"/>
        </w:rPr>
        <w:t xml:space="preserve"> </w:t>
      </w:r>
      <w:r w:rsidRPr="00B70977">
        <w:rPr>
          <w:sz w:val="20"/>
          <w:szCs w:val="20"/>
        </w:rPr>
        <w:t>in</w:t>
      </w:r>
      <w:r w:rsidRPr="00B70977">
        <w:rPr>
          <w:spacing w:val="-8"/>
          <w:sz w:val="20"/>
          <w:szCs w:val="20"/>
        </w:rPr>
        <w:t xml:space="preserve"> </w:t>
      </w:r>
      <w:r w:rsidRPr="00B70977">
        <w:rPr>
          <w:sz w:val="20"/>
          <w:szCs w:val="20"/>
        </w:rPr>
        <w:t>the</w:t>
      </w:r>
      <w:r w:rsidRPr="00B70977">
        <w:rPr>
          <w:spacing w:val="-6"/>
          <w:sz w:val="20"/>
          <w:szCs w:val="20"/>
        </w:rPr>
        <w:t xml:space="preserve"> </w:t>
      </w:r>
      <w:r w:rsidRPr="00B70977">
        <w:rPr>
          <w:sz w:val="20"/>
          <w:szCs w:val="20"/>
        </w:rPr>
        <w:t>pumped</w:t>
      </w:r>
      <w:r w:rsidRPr="00B70977">
        <w:rPr>
          <w:spacing w:val="-6"/>
          <w:sz w:val="20"/>
          <w:szCs w:val="20"/>
        </w:rPr>
        <w:t xml:space="preserve"> </w:t>
      </w:r>
      <w:r w:rsidRPr="00B70977">
        <w:rPr>
          <w:sz w:val="20"/>
          <w:szCs w:val="20"/>
        </w:rPr>
        <w:t>liquid</w:t>
      </w:r>
      <w:r w:rsidRPr="00B70977">
        <w:rPr>
          <w:spacing w:val="-8"/>
          <w:sz w:val="20"/>
          <w:szCs w:val="20"/>
        </w:rPr>
        <w:t xml:space="preserve"> </w:t>
      </w:r>
      <w:r w:rsidRPr="00B70977">
        <w:rPr>
          <w:sz w:val="20"/>
          <w:szCs w:val="20"/>
        </w:rPr>
        <w:t>shall</w:t>
      </w:r>
      <w:r w:rsidRPr="00B70977">
        <w:rPr>
          <w:spacing w:val="-5"/>
          <w:sz w:val="20"/>
          <w:szCs w:val="20"/>
        </w:rPr>
        <w:t xml:space="preserve"> </w:t>
      </w:r>
      <w:r w:rsidRPr="00B70977">
        <w:rPr>
          <w:sz w:val="20"/>
          <w:szCs w:val="20"/>
        </w:rPr>
        <w:t>be</w:t>
      </w:r>
      <w:r w:rsidRPr="00B70977">
        <w:rPr>
          <w:spacing w:val="-6"/>
          <w:sz w:val="20"/>
          <w:szCs w:val="20"/>
        </w:rPr>
        <w:t xml:space="preserve"> </w:t>
      </w:r>
      <w:r w:rsidRPr="00B70977">
        <w:rPr>
          <w:sz w:val="20"/>
          <w:szCs w:val="20"/>
        </w:rPr>
        <w:t>properly</w:t>
      </w:r>
      <w:r w:rsidRPr="00B70977">
        <w:rPr>
          <w:spacing w:val="-5"/>
          <w:sz w:val="20"/>
          <w:szCs w:val="20"/>
        </w:rPr>
        <w:t xml:space="preserve"> </w:t>
      </w:r>
      <w:r w:rsidRPr="00B70977">
        <w:rPr>
          <w:sz w:val="20"/>
          <w:szCs w:val="20"/>
        </w:rPr>
        <w:t>lubricated</w:t>
      </w:r>
      <w:r w:rsidRPr="00B70977">
        <w:rPr>
          <w:spacing w:val="-5"/>
          <w:sz w:val="20"/>
          <w:szCs w:val="20"/>
        </w:rPr>
        <w:t xml:space="preserve"> </w:t>
      </w:r>
      <w:r w:rsidRPr="00B70977">
        <w:rPr>
          <w:sz w:val="20"/>
          <w:szCs w:val="20"/>
        </w:rPr>
        <w:t>and</w:t>
      </w:r>
      <w:r w:rsidRPr="00B70977">
        <w:rPr>
          <w:spacing w:val="-6"/>
          <w:sz w:val="20"/>
          <w:szCs w:val="20"/>
        </w:rPr>
        <w:t xml:space="preserve"> </w:t>
      </w:r>
      <w:r w:rsidRPr="00B70977">
        <w:rPr>
          <w:sz w:val="20"/>
          <w:szCs w:val="20"/>
        </w:rPr>
        <w:t>must</w:t>
      </w:r>
      <w:r w:rsidRPr="00B70977">
        <w:rPr>
          <w:spacing w:val="-5"/>
          <w:sz w:val="20"/>
          <w:szCs w:val="20"/>
        </w:rPr>
        <w:t xml:space="preserve"> </w:t>
      </w:r>
      <w:r w:rsidRPr="00B70977">
        <w:rPr>
          <w:sz w:val="20"/>
          <w:szCs w:val="20"/>
        </w:rPr>
        <w:t>be fully</w:t>
      </w:r>
      <w:r w:rsidRPr="00B70977">
        <w:rPr>
          <w:spacing w:val="-1"/>
          <w:sz w:val="20"/>
          <w:szCs w:val="20"/>
        </w:rPr>
        <w:t xml:space="preserve"> </w:t>
      </w:r>
      <w:r w:rsidRPr="00B70977">
        <w:rPr>
          <w:sz w:val="20"/>
          <w:szCs w:val="20"/>
        </w:rPr>
        <w:t>sealed.</w:t>
      </w:r>
    </w:p>
    <w:p w14:paraId="732433D2" w14:textId="77777777" w:rsidR="008757C2" w:rsidRPr="00B70977" w:rsidRDefault="008757C2">
      <w:pPr>
        <w:spacing w:before="8"/>
        <w:rPr>
          <w:sz w:val="20"/>
          <w:szCs w:val="20"/>
        </w:rPr>
      </w:pPr>
    </w:p>
    <w:p w14:paraId="4EE5033D" w14:textId="77777777" w:rsidR="008757C2" w:rsidRPr="00B70977" w:rsidRDefault="00C031E9">
      <w:pPr>
        <w:spacing w:line="261" w:lineRule="auto"/>
        <w:ind w:left="375" w:right="456"/>
        <w:jc w:val="both"/>
        <w:rPr>
          <w:sz w:val="20"/>
          <w:szCs w:val="20"/>
        </w:rPr>
      </w:pPr>
      <w:r w:rsidRPr="00B70977">
        <w:rPr>
          <w:sz w:val="20"/>
          <w:szCs w:val="20"/>
        </w:rPr>
        <w:t>Each pump shall be direct coupled to a motor/gearbox unit to suit the range of pump duties. The complete drive unit shall have an ingress protection rating of IP 55 or higher. The pump and drive unit shall be mounted on a common fabricated steel baseplate complete with all necessary guards.</w:t>
      </w:r>
    </w:p>
    <w:p w14:paraId="42BA100E" w14:textId="77777777" w:rsidR="008757C2" w:rsidRPr="00B70977" w:rsidRDefault="008757C2">
      <w:pPr>
        <w:spacing w:before="7"/>
        <w:rPr>
          <w:sz w:val="20"/>
          <w:szCs w:val="20"/>
        </w:rPr>
      </w:pPr>
    </w:p>
    <w:p w14:paraId="7706BB34" w14:textId="77777777" w:rsidR="008757C2" w:rsidRPr="00B70977" w:rsidRDefault="00C031E9">
      <w:pPr>
        <w:spacing w:line="261" w:lineRule="auto"/>
        <w:ind w:left="375" w:right="454"/>
        <w:jc w:val="both"/>
        <w:rPr>
          <w:sz w:val="20"/>
          <w:szCs w:val="20"/>
        </w:rPr>
      </w:pPr>
      <w:r w:rsidRPr="00B70977">
        <w:rPr>
          <w:sz w:val="20"/>
          <w:szCs w:val="20"/>
        </w:rPr>
        <w:t>All</w:t>
      </w:r>
      <w:r w:rsidRPr="00B70977">
        <w:rPr>
          <w:spacing w:val="-7"/>
          <w:sz w:val="20"/>
          <w:szCs w:val="20"/>
        </w:rPr>
        <w:t xml:space="preserve"> </w:t>
      </w:r>
      <w:r w:rsidRPr="00B70977">
        <w:rPr>
          <w:sz w:val="20"/>
          <w:szCs w:val="20"/>
        </w:rPr>
        <w:t>components</w:t>
      </w:r>
      <w:r w:rsidRPr="00B70977">
        <w:rPr>
          <w:spacing w:val="-8"/>
          <w:sz w:val="20"/>
          <w:szCs w:val="20"/>
        </w:rPr>
        <w:t xml:space="preserve"> </w:t>
      </w:r>
      <w:r w:rsidRPr="00B70977">
        <w:rPr>
          <w:sz w:val="20"/>
          <w:szCs w:val="20"/>
        </w:rPr>
        <w:t>shall</w:t>
      </w:r>
      <w:r w:rsidRPr="00B70977">
        <w:rPr>
          <w:spacing w:val="-7"/>
          <w:sz w:val="20"/>
          <w:szCs w:val="20"/>
        </w:rPr>
        <w:t xml:space="preserve"> </w:t>
      </w:r>
      <w:r w:rsidRPr="00B70977">
        <w:rPr>
          <w:sz w:val="20"/>
          <w:szCs w:val="20"/>
        </w:rPr>
        <w:t>be</w:t>
      </w:r>
      <w:r w:rsidRPr="00B70977">
        <w:rPr>
          <w:spacing w:val="-9"/>
          <w:sz w:val="20"/>
          <w:szCs w:val="20"/>
        </w:rPr>
        <w:t xml:space="preserve"> </w:t>
      </w:r>
      <w:r w:rsidRPr="00B70977">
        <w:rPr>
          <w:sz w:val="20"/>
          <w:szCs w:val="20"/>
        </w:rPr>
        <w:t>conservatively</w:t>
      </w:r>
      <w:r w:rsidRPr="00B70977">
        <w:rPr>
          <w:spacing w:val="-7"/>
          <w:sz w:val="20"/>
          <w:szCs w:val="20"/>
        </w:rPr>
        <w:t xml:space="preserve"> </w:t>
      </w:r>
      <w:r w:rsidRPr="00B70977">
        <w:rPr>
          <w:sz w:val="20"/>
          <w:szCs w:val="20"/>
        </w:rPr>
        <w:t>selected</w:t>
      </w:r>
      <w:r w:rsidRPr="00B70977">
        <w:rPr>
          <w:spacing w:val="-9"/>
          <w:sz w:val="20"/>
          <w:szCs w:val="20"/>
        </w:rPr>
        <w:t xml:space="preserve"> </w:t>
      </w:r>
      <w:r w:rsidRPr="00B70977">
        <w:rPr>
          <w:sz w:val="20"/>
          <w:szCs w:val="20"/>
        </w:rPr>
        <w:t>to</w:t>
      </w:r>
      <w:r w:rsidRPr="00B70977">
        <w:rPr>
          <w:spacing w:val="-8"/>
          <w:sz w:val="20"/>
          <w:szCs w:val="20"/>
        </w:rPr>
        <w:t xml:space="preserve"> </w:t>
      </w:r>
      <w:r w:rsidRPr="00B70977">
        <w:rPr>
          <w:sz w:val="20"/>
          <w:szCs w:val="20"/>
        </w:rPr>
        <w:t>suit</w:t>
      </w:r>
      <w:r w:rsidRPr="00B70977">
        <w:rPr>
          <w:spacing w:val="-7"/>
          <w:sz w:val="20"/>
          <w:szCs w:val="20"/>
        </w:rPr>
        <w:t xml:space="preserve"> </w:t>
      </w:r>
      <w:r w:rsidRPr="00B70977">
        <w:rPr>
          <w:sz w:val="20"/>
          <w:szCs w:val="20"/>
        </w:rPr>
        <w:t>the</w:t>
      </w:r>
      <w:r w:rsidRPr="00B70977">
        <w:rPr>
          <w:spacing w:val="-7"/>
          <w:sz w:val="20"/>
          <w:szCs w:val="20"/>
        </w:rPr>
        <w:t xml:space="preserve"> </w:t>
      </w:r>
      <w:r w:rsidRPr="00B70977">
        <w:rPr>
          <w:sz w:val="20"/>
          <w:szCs w:val="20"/>
        </w:rPr>
        <w:t>specified</w:t>
      </w:r>
      <w:r w:rsidRPr="00B70977">
        <w:rPr>
          <w:spacing w:val="-7"/>
          <w:sz w:val="20"/>
          <w:szCs w:val="20"/>
        </w:rPr>
        <w:t xml:space="preserve"> </w:t>
      </w:r>
      <w:r w:rsidRPr="00B70977">
        <w:rPr>
          <w:sz w:val="20"/>
          <w:szCs w:val="20"/>
        </w:rPr>
        <w:t>type</w:t>
      </w:r>
      <w:r w:rsidRPr="00B70977">
        <w:rPr>
          <w:spacing w:val="-9"/>
          <w:sz w:val="20"/>
          <w:szCs w:val="20"/>
        </w:rPr>
        <w:t xml:space="preserve"> </w:t>
      </w:r>
      <w:r w:rsidRPr="00B70977">
        <w:rPr>
          <w:sz w:val="20"/>
          <w:szCs w:val="20"/>
        </w:rPr>
        <w:t>of</w:t>
      </w:r>
      <w:r w:rsidRPr="00B70977">
        <w:rPr>
          <w:spacing w:val="-6"/>
          <w:sz w:val="20"/>
          <w:szCs w:val="20"/>
        </w:rPr>
        <w:t xml:space="preserve"> </w:t>
      </w:r>
      <w:r w:rsidRPr="00B70977">
        <w:rPr>
          <w:sz w:val="20"/>
          <w:szCs w:val="20"/>
        </w:rPr>
        <w:t>duty</w:t>
      </w:r>
      <w:r w:rsidRPr="00B70977">
        <w:rPr>
          <w:spacing w:val="-4"/>
          <w:sz w:val="20"/>
          <w:szCs w:val="20"/>
        </w:rPr>
        <w:t xml:space="preserve"> </w:t>
      </w:r>
      <w:r w:rsidRPr="00B70977">
        <w:rPr>
          <w:sz w:val="20"/>
          <w:szCs w:val="20"/>
        </w:rPr>
        <w:t>with</w:t>
      </w:r>
      <w:r w:rsidRPr="00B70977">
        <w:rPr>
          <w:spacing w:val="-9"/>
          <w:sz w:val="20"/>
          <w:szCs w:val="20"/>
        </w:rPr>
        <w:t xml:space="preserve"> </w:t>
      </w:r>
      <w:r w:rsidRPr="00B70977">
        <w:rPr>
          <w:sz w:val="20"/>
          <w:szCs w:val="20"/>
        </w:rPr>
        <w:t>continuous</w:t>
      </w:r>
      <w:r w:rsidRPr="00B70977">
        <w:rPr>
          <w:spacing w:val="-5"/>
          <w:sz w:val="20"/>
          <w:szCs w:val="20"/>
        </w:rPr>
        <w:t xml:space="preserve"> </w:t>
      </w:r>
      <w:r w:rsidRPr="00B70977">
        <w:rPr>
          <w:sz w:val="20"/>
          <w:szCs w:val="20"/>
        </w:rPr>
        <w:t>24</w:t>
      </w:r>
      <w:r w:rsidRPr="00B70977">
        <w:rPr>
          <w:spacing w:val="-9"/>
          <w:sz w:val="20"/>
          <w:szCs w:val="20"/>
        </w:rPr>
        <w:t xml:space="preserve"> </w:t>
      </w:r>
      <w:r w:rsidRPr="00B70977">
        <w:rPr>
          <w:sz w:val="20"/>
          <w:szCs w:val="20"/>
        </w:rPr>
        <w:t>hour</w:t>
      </w:r>
      <w:r w:rsidRPr="00B70977">
        <w:rPr>
          <w:spacing w:val="-8"/>
          <w:sz w:val="20"/>
          <w:szCs w:val="20"/>
        </w:rPr>
        <w:t xml:space="preserve"> </w:t>
      </w:r>
      <w:r w:rsidRPr="00B70977">
        <w:rPr>
          <w:sz w:val="20"/>
          <w:szCs w:val="20"/>
        </w:rPr>
        <w:t>per day</w:t>
      </w:r>
      <w:r w:rsidRPr="00B70977">
        <w:rPr>
          <w:spacing w:val="-7"/>
          <w:sz w:val="20"/>
          <w:szCs w:val="20"/>
        </w:rPr>
        <w:t xml:space="preserve"> </w:t>
      </w:r>
      <w:r w:rsidRPr="00B70977">
        <w:rPr>
          <w:sz w:val="20"/>
          <w:szCs w:val="20"/>
        </w:rPr>
        <w:t>operation.</w:t>
      </w:r>
      <w:r w:rsidRPr="00B70977">
        <w:rPr>
          <w:spacing w:val="40"/>
          <w:sz w:val="20"/>
          <w:szCs w:val="20"/>
        </w:rPr>
        <w:t xml:space="preserve"> </w:t>
      </w:r>
      <w:r w:rsidRPr="00B70977">
        <w:rPr>
          <w:sz w:val="20"/>
          <w:szCs w:val="20"/>
        </w:rPr>
        <w:t>The</w:t>
      </w:r>
      <w:r w:rsidRPr="00B70977">
        <w:rPr>
          <w:spacing w:val="-7"/>
          <w:sz w:val="20"/>
          <w:szCs w:val="20"/>
        </w:rPr>
        <w:t xml:space="preserve"> </w:t>
      </w:r>
      <w:r w:rsidRPr="00B70977">
        <w:rPr>
          <w:sz w:val="20"/>
          <w:szCs w:val="20"/>
        </w:rPr>
        <w:t>continuously</w:t>
      </w:r>
      <w:r w:rsidRPr="00B70977">
        <w:rPr>
          <w:spacing w:val="-6"/>
          <w:sz w:val="20"/>
          <w:szCs w:val="20"/>
        </w:rPr>
        <w:t xml:space="preserve"> </w:t>
      </w:r>
      <w:r w:rsidRPr="00B70977">
        <w:rPr>
          <w:sz w:val="20"/>
          <w:szCs w:val="20"/>
        </w:rPr>
        <w:t>rated</w:t>
      </w:r>
      <w:r w:rsidRPr="00B70977">
        <w:rPr>
          <w:spacing w:val="-8"/>
          <w:sz w:val="20"/>
          <w:szCs w:val="20"/>
        </w:rPr>
        <w:t xml:space="preserve"> </w:t>
      </w:r>
      <w:r w:rsidRPr="00B70977">
        <w:rPr>
          <w:sz w:val="20"/>
          <w:szCs w:val="20"/>
        </w:rPr>
        <w:t>output</w:t>
      </w:r>
      <w:r w:rsidRPr="00B70977">
        <w:rPr>
          <w:spacing w:val="-7"/>
          <w:sz w:val="20"/>
          <w:szCs w:val="20"/>
        </w:rPr>
        <w:t xml:space="preserve"> </w:t>
      </w:r>
      <w:r w:rsidRPr="00B70977">
        <w:rPr>
          <w:sz w:val="20"/>
          <w:szCs w:val="20"/>
        </w:rPr>
        <w:t>of</w:t>
      </w:r>
      <w:r w:rsidRPr="00B70977">
        <w:rPr>
          <w:spacing w:val="-7"/>
          <w:sz w:val="20"/>
          <w:szCs w:val="20"/>
        </w:rPr>
        <w:t xml:space="preserve"> </w:t>
      </w:r>
      <w:r w:rsidRPr="00B70977">
        <w:rPr>
          <w:sz w:val="20"/>
          <w:szCs w:val="20"/>
        </w:rPr>
        <w:t>the</w:t>
      </w:r>
      <w:r w:rsidRPr="00B70977">
        <w:rPr>
          <w:spacing w:val="-6"/>
          <w:sz w:val="20"/>
          <w:szCs w:val="20"/>
        </w:rPr>
        <w:t xml:space="preserve"> </w:t>
      </w:r>
      <w:r w:rsidRPr="00B70977">
        <w:rPr>
          <w:sz w:val="20"/>
          <w:szCs w:val="20"/>
        </w:rPr>
        <w:t>motor</w:t>
      </w:r>
      <w:r w:rsidRPr="00B70977">
        <w:rPr>
          <w:spacing w:val="-8"/>
          <w:sz w:val="20"/>
          <w:szCs w:val="20"/>
        </w:rPr>
        <w:t xml:space="preserve"> </w:t>
      </w:r>
      <w:r w:rsidRPr="00B70977">
        <w:rPr>
          <w:sz w:val="20"/>
          <w:szCs w:val="20"/>
        </w:rPr>
        <w:t>shall</w:t>
      </w:r>
      <w:r w:rsidRPr="00B70977">
        <w:rPr>
          <w:spacing w:val="-7"/>
          <w:sz w:val="20"/>
          <w:szCs w:val="20"/>
        </w:rPr>
        <w:t xml:space="preserve"> </w:t>
      </w:r>
      <w:r w:rsidRPr="00B70977">
        <w:rPr>
          <w:sz w:val="20"/>
          <w:szCs w:val="20"/>
        </w:rPr>
        <w:t>exceed</w:t>
      </w:r>
      <w:r w:rsidRPr="00B70977">
        <w:rPr>
          <w:spacing w:val="-7"/>
          <w:sz w:val="20"/>
          <w:szCs w:val="20"/>
        </w:rPr>
        <w:t xml:space="preserve"> </w:t>
      </w:r>
      <w:r w:rsidRPr="00B70977">
        <w:rPr>
          <w:sz w:val="20"/>
          <w:szCs w:val="20"/>
        </w:rPr>
        <w:t>the</w:t>
      </w:r>
      <w:r w:rsidRPr="00B70977">
        <w:rPr>
          <w:spacing w:val="-7"/>
          <w:sz w:val="20"/>
          <w:szCs w:val="20"/>
        </w:rPr>
        <w:t xml:space="preserve"> </w:t>
      </w:r>
      <w:r w:rsidRPr="00B70977">
        <w:rPr>
          <w:sz w:val="20"/>
          <w:szCs w:val="20"/>
        </w:rPr>
        <w:t>power</w:t>
      </w:r>
      <w:r w:rsidRPr="00B70977">
        <w:rPr>
          <w:spacing w:val="-8"/>
          <w:sz w:val="20"/>
          <w:szCs w:val="20"/>
        </w:rPr>
        <w:t xml:space="preserve"> </w:t>
      </w:r>
      <w:r w:rsidRPr="00B70977">
        <w:rPr>
          <w:sz w:val="20"/>
          <w:szCs w:val="20"/>
        </w:rPr>
        <w:t>required</w:t>
      </w:r>
      <w:r w:rsidRPr="00B70977">
        <w:rPr>
          <w:spacing w:val="-8"/>
          <w:sz w:val="20"/>
          <w:szCs w:val="20"/>
        </w:rPr>
        <w:t xml:space="preserve"> </w:t>
      </w:r>
      <w:r w:rsidRPr="00B70977">
        <w:rPr>
          <w:sz w:val="20"/>
          <w:szCs w:val="20"/>
        </w:rPr>
        <w:t>at</w:t>
      </w:r>
      <w:r w:rsidRPr="00B70977">
        <w:rPr>
          <w:spacing w:val="-7"/>
          <w:sz w:val="20"/>
          <w:szCs w:val="20"/>
        </w:rPr>
        <w:t xml:space="preserve"> </w:t>
      </w:r>
      <w:r w:rsidRPr="00B70977">
        <w:rPr>
          <w:sz w:val="20"/>
          <w:szCs w:val="20"/>
        </w:rPr>
        <w:t>maximum</w:t>
      </w:r>
      <w:r w:rsidRPr="00B70977">
        <w:rPr>
          <w:spacing w:val="-6"/>
          <w:sz w:val="20"/>
          <w:szCs w:val="20"/>
        </w:rPr>
        <w:t xml:space="preserve"> </w:t>
      </w:r>
      <w:r w:rsidRPr="00B70977">
        <w:rPr>
          <w:sz w:val="20"/>
          <w:szCs w:val="20"/>
        </w:rPr>
        <w:t>duty and at the worst operating condition by not less than 30 %. The gear unit shall be selected using a service factor of not less than 2, based on the installed motor</w:t>
      </w:r>
      <w:r w:rsidRPr="00B70977">
        <w:rPr>
          <w:spacing w:val="-18"/>
          <w:sz w:val="20"/>
          <w:szCs w:val="20"/>
        </w:rPr>
        <w:t xml:space="preserve"> </w:t>
      </w:r>
      <w:r w:rsidRPr="00B70977">
        <w:rPr>
          <w:sz w:val="20"/>
          <w:szCs w:val="20"/>
        </w:rPr>
        <w:t>power.</w:t>
      </w:r>
    </w:p>
    <w:p w14:paraId="5848BD17" w14:textId="77777777" w:rsidR="008757C2" w:rsidRPr="00B70977" w:rsidRDefault="008757C2">
      <w:pPr>
        <w:spacing w:before="6"/>
        <w:rPr>
          <w:sz w:val="20"/>
          <w:szCs w:val="20"/>
        </w:rPr>
      </w:pPr>
    </w:p>
    <w:p w14:paraId="798AF74A" w14:textId="77777777" w:rsidR="008757C2" w:rsidRPr="00B70977" w:rsidRDefault="00C031E9">
      <w:pPr>
        <w:spacing w:before="1" w:line="261" w:lineRule="auto"/>
        <w:ind w:left="375" w:right="456"/>
        <w:jc w:val="both"/>
        <w:rPr>
          <w:sz w:val="20"/>
          <w:szCs w:val="20"/>
        </w:rPr>
      </w:pPr>
      <w:r w:rsidRPr="00B70977">
        <w:rPr>
          <w:sz w:val="20"/>
          <w:szCs w:val="20"/>
        </w:rPr>
        <w:t>Chemical dosing pumps in variable speed applications shall have their drive motors controlled by electronic variable frequency converters which are suitably rated for the torque required by the application. The converter shall be housed in a cubicle in the electrical control panel which is normally in a separate room. The motor shall be inverter duty and VFC shall be of suitable design and shall be adequately sized to provide the high torque requirements of the pumps under all operating conditions,</w:t>
      </w:r>
    </w:p>
    <w:p w14:paraId="633DCD37" w14:textId="77777777" w:rsidR="008757C2" w:rsidRPr="00B70977" w:rsidRDefault="008757C2">
      <w:pPr>
        <w:spacing w:before="7"/>
        <w:rPr>
          <w:sz w:val="20"/>
          <w:szCs w:val="20"/>
        </w:rPr>
      </w:pPr>
    </w:p>
    <w:p w14:paraId="54F69038" w14:textId="77777777" w:rsidR="008757C2" w:rsidRPr="00B70977" w:rsidRDefault="00C031E9">
      <w:pPr>
        <w:spacing w:line="261" w:lineRule="auto"/>
        <w:ind w:left="375" w:right="456"/>
        <w:jc w:val="both"/>
        <w:rPr>
          <w:sz w:val="20"/>
          <w:szCs w:val="20"/>
        </w:rPr>
      </w:pPr>
      <w:r w:rsidRPr="00B70977">
        <w:rPr>
          <w:sz w:val="20"/>
          <w:szCs w:val="20"/>
        </w:rPr>
        <w:t>When pumping sludge, it is possible for the pumps to block or seize or have abnormally high starting torque requirements, particularly when operating on a duty/standby rotation basis. The complete installation shall be designed to cope with such operating conditions without damage to equipment.</w:t>
      </w:r>
    </w:p>
    <w:p w14:paraId="12079B00" w14:textId="77777777" w:rsidR="008757C2" w:rsidRPr="00B70977" w:rsidRDefault="008757C2">
      <w:pPr>
        <w:spacing w:before="8"/>
        <w:rPr>
          <w:sz w:val="20"/>
          <w:szCs w:val="20"/>
        </w:rPr>
      </w:pPr>
    </w:p>
    <w:p w14:paraId="48D1FCA2" w14:textId="77777777" w:rsidR="00275B02" w:rsidRPr="00B70977" w:rsidRDefault="00C031E9" w:rsidP="00275B02">
      <w:pPr>
        <w:spacing w:before="121" w:line="261" w:lineRule="auto"/>
        <w:ind w:left="375" w:right="455"/>
        <w:jc w:val="both"/>
        <w:rPr>
          <w:sz w:val="20"/>
          <w:szCs w:val="20"/>
        </w:rPr>
      </w:pPr>
      <w:r w:rsidRPr="00B70977">
        <w:rPr>
          <w:sz w:val="20"/>
          <w:szCs w:val="20"/>
        </w:rPr>
        <w:t>The drive unit shall be rated to withstand such shock overloads at any torque produced by the motor between</w:t>
      </w:r>
      <w:r w:rsidRPr="00B70977">
        <w:rPr>
          <w:spacing w:val="-8"/>
          <w:sz w:val="20"/>
          <w:szCs w:val="20"/>
        </w:rPr>
        <w:t xml:space="preserve"> </w:t>
      </w:r>
      <w:r w:rsidRPr="00B70977">
        <w:rPr>
          <w:sz w:val="20"/>
          <w:szCs w:val="20"/>
        </w:rPr>
        <w:t>full</w:t>
      </w:r>
      <w:r w:rsidRPr="00B70977">
        <w:rPr>
          <w:spacing w:val="-8"/>
          <w:sz w:val="20"/>
          <w:szCs w:val="20"/>
        </w:rPr>
        <w:t xml:space="preserve"> </w:t>
      </w:r>
      <w:r w:rsidRPr="00B70977">
        <w:rPr>
          <w:sz w:val="20"/>
          <w:szCs w:val="20"/>
        </w:rPr>
        <w:t>speed</w:t>
      </w:r>
      <w:r w:rsidRPr="00B70977">
        <w:rPr>
          <w:spacing w:val="-8"/>
          <w:sz w:val="20"/>
          <w:szCs w:val="20"/>
        </w:rPr>
        <w:t xml:space="preserve"> </w:t>
      </w:r>
      <w:r w:rsidRPr="00B70977">
        <w:rPr>
          <w:sz w:val="20"/>
          <w:szCs w:val="20"/>
        </w:rPr>
        <w:t>and</w:t>
      </w:r>
      <w:r w:rsidRPr="00B70977">
        <w:rPr>
          <w:spacing w:val="-9"/>
          <w:sz w:val="20"/>
          <w:szCs w:val="20"/>
        </w:rPr>
        <w:t xml:space="preserve"> </w:t>
      </w:r>
      <w:r w:rsidRPr="00B70977">
        <w:rPr>
          <w:sz w:val="20"/>
          <w:szCs w:val="20"/>
        </w:rPr>
        <w:t>shock</w:t>
      </w:r>
      <w:r w:rsidRPr="00B70977">
        <w:rPr>
          <w:spacing w:val="-7"/>
          <w:sz w:val="20"/>
          <w:szCs w:val="20"/>
        </w:rPr>
        <w:t xml:space="preserve"> </w:t>
      </w:r>
      <w:r w:rsidRPr="00B70977">
        <w:rPr>
          <w:sz w:val="20"/>
          <w:szCs w:val="20"/>
        </w:rPr>
        <w:t>stall</w:t>
      </w:r>
      <w:r w:rsidRPr="00B70977">
        <w:rPr>
          <w:spacing w:val="-6"/>
          <w:sz w:val="20"/>
          <w:szCs w:val="20"/>
        </w:rPr>
        <w:t xml:space="preserve"> </w:t>
      </w:r>
      <w:r w:rsidRPr="00B70977">
        <w:rPr>
          <w:sz w:val="20"/>
          <w:szCs w:val="20"/>
        </w:rPr>
        <w:t>without</w:t>
      </w:r>
      <w:r w:rsidRPr="00B70977">
        <w:rPr>
          <w:spacing w:val="-8"/>
          <w:sz w:val="20"/>
          <w:szCs w:val="20"/>
        </w:rPr>
        <w:t xml:space="preserve"> </w:t>
      </w:r>
      <w:r w:rsidRPr="00B70977">
        <w:rPr>
          <w:sz w:val="20"/>
          <w:szCs w:val="20"/>
        </w:rPr>
        <w:t>any</w:t>
      </w:r>
      <w:r w:rsidRPr="00B70977">
        <w:rPr>
          <w:spacing w:val="-6"/>
          <w:sz w:val="20"/>
          <w:szCs w:val="20"/>
        </w:rPr>
        <w:t xml:space="preserve"> </w:t>
      </w:r>
      <w:r w:rsidRPr="00B70977">
        <w:rPr>
          <w:sz w:val="20"/>
          <w:szCs w:val="20"/>
        </w:rPr>
        <w:t>damage.</w:t>
      </w:r>
      <w:r w:rsidRPr="00B70977">
        <w:rPr>
          <w:spacing w:val="40"/>
          <w:sz w:val="20"/>
          <w:szCs w:val="20"/>
        </w:rPr>
        <w:t xml:space="preserve"> </w:t>
      </w:r>
      <w:r w:rsidRPr="00B70977">
        <w:rPr>
          <w:sz w:val="20"/>
          <w:szCs w:val="20"/>
        </w:rPr>
        <w:t>If</w:t>
      </w:r>
      <w:r w:rsidRPr="00B70977">
        <w:rPr>
          <w:spacing w:val="-6"/>
          <w:sz w:val="20"/>
          <w:szCs w:val="20"/>
        </w:rPr>
        <w:t xml:space="preserve"> </w:t>
      </w:r>
      <w:r w:rsidRPr="00B70977">
        <w:rPr>
          <w:sz w:val="20"/>
          <w:szCs w:val="20"/>
        </w:rPr>
        <w:t>any</w:t>
      </w:r>
      <w:r w:rsidRPr="00B70977">
        <w:rPr>
          <w:spacing w:val="-7"/>
          <w:sz w:val="20"/>
          <w:szCs w:val="20"/>
        </w:rPr>
        <w:t xml:space="preserve"> </w:t>
      </w:r>
      <w:r w:rsidRPr="00B70977">
        <w:rPr>
          <w:sz w:val="20"/>
          <w:szCs w:val="20"/>
        </w:rPr>
        <w:t>part</w:t>
      </w:r>
      <w:r w:rsidRPr="00B70977">
        <w:rPr>
          <w:spacing w:val="-8"/>
          <w:sz w:val="20"/>
          <w:szCs w:val="20"/>
        </w:rPr>
        <w:t xml:space="preserve"> </w:t>
      </w:r>
      <w:r w:rsidRPr="00B70977">
        <w:rPr>
          <w:sz w:val="20"/>
          <w:szCs w:val="20"/>
        </w:rPr>
        <w:t>of</w:t>
      </w:r>
      <w:r w:rsidRPr="00B70977">
        <w:rPr>
          <w:spacing w:val="-8"/>
          <w:sz w:val="20"/>
          <w:szCs w:val="20"/>
        </w:rPr>
        <w:t xml:space="preserve"> </w:t>
      </w:r>
      <w:r w:rsidRPr="00B70977">
        <w:rPr>
          <w:sz w:val="20"/>
          <w:szCs w:val="20"/>
        </w:rPr>
        <w:t>the</w:t>
      </w:r>
      <w:r w:rsidRPr="00B70977">
        <w:rPr>
          <w:spacing w:val="-8"/>
          <w:sz w:val="20"/>
          <w:szCs w:val="20"/>
        </w:rPr>
        <w:t xml:space="preserve"> </w:t>
      </w:r>
      <w:r w:rsidRPr="00B70977">
        <w:rPr>
          <w:sz w:val="20"/>
          <w:szCs w:val="20"/>
        </w:rPr>
        <w:t>unit</w:t>
      </w:r>
      <w:r w:rsidRPr="00B70977">
        <w:rPr>
          <w:spacing w:val="-8"/>
          <w:sz w:val="20"/>
          <w:szCs w:val="20"/>
        </w:rPr>
        <w:t xml:space="preserve"> </w:t>
      </w:r>
      <w:r w:rsidRPr="00B70977">
        <w:rPr>
          <w:sz w:val="20"/>
          <w:szCs w:val="20"/>
        </w:rPr>
        <w:t>could</w:t>
      </w:r>
      <w:r w:rsidRPr="00B70977">
        <w:rPr>
          <w:spacing w:val="-7"/>
          <w:sz w:val="20"/>
          <w:szCs w:val="20"/>
        </w:rPr>
        <w:t xml:space="preserve"> </w:t>
      </w:r>
      <w:r w:rsidRPr="00B70977">
        <w:rPr>
          <w:sz w:val="20"/>
          <w:szCs w:val="20"/>
        </w:rPr>
        <w:t>be</w:t>
      </w:r>
      <w:r w:rsidRPr="00B70977">
        <w:rPr>
          <w:spacing w:val="-8"/>
          <w:sz w:val="20"/>
          <w:szCs w:val="20"/>
        </w:rPr>
        <w:t xml:space="preserve"> </w:t>
      </w:r>
      <w:r w:rsidRPr="00B70977">
        <w:rPr>
          <w:sz w:val="20"/>
          <w:szCs w:val="20"/>
        </w:rPr>
        <w:t>damaged</w:t>
      </w:r>
      <w:r w:rsidRPr="00B70977">
        <w:rPr>
          <w:spacing w:val="-6"/>
          <w:sz w:val="20"/>
          <w:szCs w:val="20"/>
        </w:rPr>
        <w:t xml:space="preserve"> </w:t>
      </w:r>
      <w:r w:rsidRPr="00B70977">
        <w:rPr>
          <w:sz w:val="20"/>
          <w:szCs w:val="20"/>
        </w:rPr>
        <w:t>under</w:t>
      </w:r>
      <w:r w:rsidRPr="00B70977">
        <w:rPr>
          <w:spacing w:val="-8"/>
          <w:sz w:val="20"/>
          <w:szCs w:val="20"/>
        </w:rPr>
        <w:t xml:space="preserve"> </w:t>
      </w:r>
      <w:r w:rsidRPr="00B70977">
        <w:rPr>
          <w:sz w:val="20"/>
          <w:szCs w:val="20"/>
        </w:rPr>
        <w:t>such</w:t>
      </w:r>
      <w:r w:rsidR="00275B02" w:rsidRPr="00B70977">
        <w:rPr>
          <w:sz w:val="20"/>
          <w:szCs w:val="20"/>
        </w:rPr>
        <w:t xml:space="preserve"> conditions, suitable safeguards shall be incorporated. Thermal overloads on the motor shall not be regarded as adequate in such a case.</w:t>
      </w:r>
    </w:p>
    <w:p w14:paraId="3AD59E15" w14:textId="77777777" w:rsidR="008757C2" w:rsidRPr="00B70977" w:rsidRDefault="008757C2" w:rsidP="00275B02">
      <w:pPr>
        <w:spacing w:line="261" w:lineRule="auto"/>
        <w:ind w:left="375" w:right="452"/>
        <w:jc w:val="both"/>
        <w:rPr>
          <w:sz w:val="20"/>
          <w:szCs w:val="20"/>
        </w:rPr>
      </w:pPr>
    </w:p>
    <w:p w14:paraId="301E4D31" w14:textId="77777777" w:rsidR="00275B02" w:rsidRPr="00B70977" w:rsidRDefault="00275B02" w:rsidP="00275B02">
      <w:pPr>
        <w:spacing w:before="1" w:line="261" w:lineRule="auto"/>
        <w:ind w:left="375" w:right="455"/>
        <w:jc w:val="both"/>
        <w:rPr>
          <w:sz w:val="20"/>
          <w:szCs w:val="20"/>
        </w:rPr>
      </w:pPr>
      <w:r w:rsidRPr="00B70977">
        <w:rPr>
          <w:sz w:val="20"/>
          <w:szCs w:val="20"/>
        </w:rPr>
        <w:t>If an overload safeguard system is necessary to protect against overload damage, the system used shall disconnect the load immediately an overload occurs, switch off the unit, activate an alarm indication on the control</w:t>
      </w:r>
      <w:r w:rsidRPr="00B70977">
        <w:rPr>
          <w:spacing w:val="-6"/>
          <w:sz w:val="20"/>
          <w:szCs w:val="20"/>
        </w:rPr>
        <w:t xml:space="preserve"> </w:t>
      </w:r>
      <w:r w:rsidRPr="00B70977">
        <w:rPr>
          <w:sz w:val="20"/>
          <w:szCs w:val="20"/>
        </w:rPr>
        <w:t>system</w:t>
      </w:r>
      <w:r w:rsidRPr="00B70977">
        <w:rPr>
          <w:spacing w:val="-6"/>
          <w:sz w:val="20"/>
          <w:szCs w:val="20"/>
        </w:rPr>
        <w:t xml:space="preserve"> </w:t>
      </w:r>
      <w:r w:rsidRPr="00B70977">
        <w:rPr>
          <w:sz w:val="20"/>
          <w:szCs w:val="20"/>
        </w:rPr>
        <w:t>and</w:t>
      </w:r>
      <w:r w:rsidRPr="00B70977">
        <w:rPr>
          <w:spacing w:val="-6"/>
          <w:sz w:val="20"/>
          <w:szCs w:val="20"/>
        </w:rPr>
        <w:t xml:space="preserve"> </w:t>
      </w:r>
      <w:r w:rsidRPr="00B70977">
        <w:rPr>
          <w:sz w:val="20"/>
          <w:szCs w:val="20"/>
        </w:rPr>
        <w:t>initiate</w:t>
      </w:r>
      <w:r w:rsidRPr="00B70977">
        <w:rPr>
          <w:spacing w:val="-6"/>
          <w:sz w:val="20"/>
          <w:szCs w:val="20"/>
        </w:rPr>
        <w:t xml:space="preserve"> </w:t>
      </w:r>
      <w:r w:rsidRPr="00B70977">
        <w:rPr>
          <w:sz w:val="20"/>
          <w:szCs w:val="20"/>
        </w:rPr>
        <w:t>the</w:t>
      </w:r>
      <w:r w:rsidRPr="00B70977">
        <w:rPr>
          <w:spacing w:val="-8"/>
          <w:sz w:val="20"/>
          <w:szCs w:val="20"/>
        </w:rPr>
        <w:t xml:space="preserve"> </w:t>
      </w:r>
      <w:r w:rsidRPr="00B70977">
        <w:rPr>
          <w:sz w:val="20"/>
          <w:szCs w:val="20"/>
        </w:rPr>
        <w:t>shutdown</w:t>
      </w:r>
      <w:r w:rsidRPr="00B70977">
        <w:rPr>
          <w:spacing w:val="-8"/>
          <w:sz w:val="20"/>
          <w:szCs w:val="20"/>
        </w:rPr>
        <w:t xml:space="preserve"> </w:t>
      </w:r>
      <w:r w:rsidRPr="00B70977">
        <w:rPr>
          <w:sz w:val="20"/>
          <w:szCs w:val="20"/>
        </w:rPr>
        <w:t>of</w:t>
      </w:r>
      <w:r w:rsidRPr="00B70977">
        <w:rPr>
          <w:spacing w:val="-6"/>
          <w:sz w:val="20"/>
          <w:szCs w:val="20"/>
        </w:rPr>
        <w:t xml:space="preserve"> </w:t>
      </w:r>
      <w:r w:rsidRPr="00B70977">
        <w:rPr>
          <w:sz w:val="20"/>
          <w:szCs w:val="20"/>
        </w:rPr>
        <w:t>other</w:t>
      </w:r>
      <w:r w:rsidRPr="00B70977">
        <w:rPr>
          <w:spacing w:val="-5"/>
          <w:sz w:val="20"/>
          <w:szCs w:val="20"/>
        </w:rPr>
        <w:t xml:space="preserve"> </w:t>
      </w:r>
      <w:r w:rsidRPr="00B70977">
        <w:rPr>
          <w:sz w:val="20"/>
          <w:szCs w:val="20"/>
        </w:rPr>
        <w:t>equipment</w:t>
      </w:r>
      <w:r w:rsidRPr="00B70977">
        <w:rPr>
          <w:spacing w:val="-6"/>
          <w:sz w:val="20"/>
          <w:szCs w:val="20"/>
        </w:rPr>
        <w:t xml:space="preserve"> </w:t>
      </w:r>
      <w:r w:rsidRPr="00B70977">
        <w:rPr>
          <w:sz w:val="20"/>
          <w:szCs w:val="20"/>
        </w:rPr>
        <w:t>if</w:t>
      </w:r>
      <w:r w:rsidRPr="00B70977">
        <w:rPr>
          <w:spacing w:val="-8"/>
          <w:sz w:val="20"/>
          <w:szCs w:val="20"/>
        </w:rPr>
        <w:t xml:space="preserve"> </w:t>
      </w:r>
      <w:r w:rsidRPr="00B70977">
        <w:rPr>
          <w:sz w:val="20"/>
          <w:szCs w:val="20"/>
        </w:rPr>
        <w:t>this</w:t>
      </w:r>
      <w:r w:rsidRPr="00B70977">
        <w:rPr>
          <w:spacing w:val="-6"/>
          <w:sz w:val="20"/>
          <w:szCs w:val="20"/>
        </w:rPr>
        <w:t xml:space="preserve"> </w:t>
      </w:r>
      <w:r w:rsidRPr="00B70977">
        <w:rPr>
          <w:sz w:val="20"/>
          <w:szCs w:val="20"/>
        </w:rPr>
        <w:t>is</w:t>
      </w:r>
      <w:r w:rsidRPr="00B70977">
        <w:rPr>
          <w:spacing w:val="-6"/>
          <w:sz w:val="20"/>
          <w:szCs w:val="20"/>
        </w:rPr>
        <w:t xml:space="preserve"> </w:t>
      </w:r>
      <w:r w:rsidRPr="00B70977">
        <w:rPr>
          <w:sz w:val="20"/>
          <w:szCs w:val="20"/>
        </w:rPr>
        <w:t>necessary.</w:t>
      </w:r>
      <w:r w:rsidRPr="00B70977">
        <w:rPr>
          <w:spacing w:val="40"/>
          <w:sz w:val="20"/>
          <w:szCs w:val="20"/>
        </w:rPr>
        <w:t xml:space="preserve"> </w:t>
      </w:r>
      <w:r w:rsidRPr="00B70977">
        <w:rPr>
          <w:sz w:val="20"/>
          <w:szCs w:val="20"/>
        </w:rPr>
        <w:t>A</w:t>
      </w:r>
      <w:r w:rsidRPr="00B70977">
        <w:rPr>
          <w:spacing w:val="-5"/>
          <w:sz w:val="20"/>
          <w:szCs w:val="20"/>
        </w:rPr>
        <w:t xml:space="preserve"> </w:t>
      </w:r>
      <w:r w:rsidRPr="00B70977">
        <w:rPr>
          <w:sz w:val="20"/>
          <w:szCs w:val="20"/>
        </w:rPr>
        <w:t>sealed,</w:t>
      </w:r>
      <w:r w:rsidRPr="00B70977">
        <w:rPr>
          <w:spacing w:val="-5"/>
          <w:sz w:val="20"/>
          <w:szCs w:val="20"/>
        </w:rPr>
        <w:t xml:space="preserve"> </w:t>
      </w:r>
      <w:r w:rsidRPr="00B70977">
        <w:rPr>
          <w:sz w:val="20"/>
          <w:szCs w:val="20"/>
        </w:rPr>
        <w:t>adjustable</w:t>
      </w:r>
      <w:r w:rsidRPr="00B70977">
        <w:rPr>
          <w:spacing w:val="-8"/>
          <w:sz w:val="20"/>
          <w:szCs w:val="20"/>
        </w:rPr>
        <w:t xml:space="preserve"> </w:t>
      </w:r>
      <w:r w:rsidRPr="00B70977">
        <w:rPr>
          <w:sz w:val="20"/>
          <w:szCs w:val="20"/>
        </w:rPr>
        <w:t>and</w:t>
      </w:r>
      <w:r w:rsidRPr="00B70977">
        <w:rPr>
          <w:spacing w:val="-6"/>
          <w:sz w:val="20"/>
          <w:szCs w:val="20"/>
        </w:rPr>
        <w:t xml:space="preserve"> </w:t>
      </w:r>
      <w:r w:rsidRPr="00B70977">
        <w:rPr>
          <w:sz w:val="20"/>
          <w:szCs w:val="20"/>
        </w:rPr>
        <w:t>re- settable torque limiting coupling, between the pump and drive unit would be acceptable. The coupling must be set for the maximum torque which the drive unit can safely</w:t>
      </w:r>
      <w:r w:rsidRPr="00B70977">
        <w:rPr>
          <w:spacing w:val="-24"/>
          <w:sz w:val="20"/>
          <w:szCs w:val="20"/>
        </w:rPr>
        <w:t xml:space="preserve"> </w:t>
      </w:r>
      <w:r w:rsidRPr="00B70977">
        <w:rPr>
          <w:sz w:val="20"/>
          <w:szCs w:val="20"/>
        </w:rPr>
        <w:t>handle.</w:t>
      </w:r>
    </w:p>
    <w:p w14:paraId="1584282C" w14:textId="77777777" w:rsidR="00275B02" w:rsidRPr="00B70977" w:rsidRDefault="00275B02" w:rsidP="00275B02">
      <w:pPr>
        <w:spacing w:before="7"/>
        <w:rPr>
          <w:sz w:val="20"/>
          <w:szCs w:val="20"/>
        </w:rPr>
      </w:pPr>
    </w:p>
    <w:p w14:paraId="0A05CB85" w14:textId="77777777" w:rsidR="00275B02" w:rsidRPr="00B70977" w:rsidRDefault="00275B02" w:rsidP="00275B02">
      <w:pPr>
        <w:spacing w:line="261" w:lineRule="auto"/>
        <w:ind w:left="375" w:right="456"/>
        <w:jc w:val="both"/>
        <w:rPr>
          <w:sz w:val="20"/>
          <w:szCs w:val="20"/>
        </w:rPr>
      </w:pPr>
      <w:r w:rsidRPr="00B70977">
        <w:rPr>
          <w:sz w:val="20"/>
          <w:szCs w:val="20"/>
        </w:rPr>
        <w:t>A 50 mm NB (Nominal Bore) connection shall be provided downstream of a check valve on the delivery line of all pumps. A 50 mm NB flushing line from the domestic water supply, or the service effluent water system (if applicable), shall be connected to this. On each branch a solenoid valve, isolating valve, by-pass with isolating valve and check valve shall be fitted. This system shall automatically flush the pump before each start up and shut down. Manual flushing shall also be possible using the by-pass.</w:t>
      </w:r>
    </w:p>
    <w:p w14:paraId="1B5D7540" w14:textId="77777777" w:rsidR="00275B02" w:rsidRPr="00B70977" w:rsidRDefault="00275B02" w:rsidP="00275B02">
      <w:pPr>
        <w:spacing w:before="7"/>
        <w:rPr>
          <w:sz w:val="20"/>
          <w:szCs w:val="20"/>
        </w:rPr>
      </w:pPr>
    </w:p>
    <w:p w14:paraId="6B67DA1C" w14:textId="77777777" w:rsidR="00275B02" w:rsidRPr="00B70977" w:rsidRDefault="00275B02" w:rsidP="00275B02">
      <w:pPr>
        <w:spacing w:line="261" w:lineRule="auto"/>
        <w:ind w:left="375" w:right="457"/>
        <w:jc w:val="both"/>
        <w:rPr>
          <w:sz w:val="20"/>
          <w:szCs w:val="20"/>
        </w:rPr>
      </w:pPr>
      <w:r w:rsidRPr="00B70977">
        <w:rPr>
          <w:sz w:val="20"/>
          <w:szCs w:val="20"/>
        </w:rPr>
        <w:t>Where a system such as that described above is not possible on, for example, a direct feed hopper system, then an alternative flushing system such as a hopper flushing system shall be devised.</w:t>
      </w:r>
    </w:p>
    <w:p w14:paraId="0A27576A" w14:textId="77777777" w:rsidR="00275B02" w:rsidRPr="00B70977" w:rsidRDefault="00275B02" w:rsidP="00275B02">
      <w:pPr>
        <w:spacing w:before="6"/>
        <w:rPr>
          <w:sz w:val="20"/>
          <w:szCs w:val="20"/>
        </w:rPr>
      </w:pPr>
    </w:p>
    <w:p w14:paraId="22513F12" w14:textId="77777777" w:rsidR="00275B02" w:rsidRPr="00B70977" w:rsidRDefault="00275B02" w:rsidP="00275B02">
      <w:pPr>
        <w:spacing w:before="1" w:line="261" w:lineRule="auto"/>
        <w:ind w:left="375" w:right="456"/>
        <w:jc w:val="both"/>
        <w:rPr>
          <w:sz w:val="20"/>
          <w:szCs w:val="20"/>
        </w:rPr>
      </w:pPr>
      <w:r w:rsidRPr="00B70977">
        <w:rPr>
          <w:sz w:val="20"/>
          <w:szCs w:val="20"/>
        </w:rPr>
        <w:t>Pressure</w:t>
      </w:r>
      <w:r w:rsidRPr="00B70977">
        <w:rPr>
          <w:spacing w:val="-9"/>
          <w:sz w:val="20"/>
          <w:szCs w:val="20"/>
        </w:rPr>
        <w:t xml:space="preserve"> </w:t>
      </w:r>
      <w:r w:rsidRPr="00B70977">
        <w:rPr>
          <w:sz w:val="20"/>
          <w:szCs w:val="20"/>
        </w:rPr>
        <w:t>switches</w:t>
      </w:r>
      <w:r w:rsidRPr="00B70977">
        <w:rPr>
          <w:spacing w:val="-8"/>
          <w:sz w:val="20"/>
          <w:szCs w:val="20"/>
        </w:rPr>
        <w:t xml:space="preserve"> </w:t>
      </w:r>
      <w:r w:rsidRPr="00B70977">
        <w:rPr>
          <w:sz w:val="20"/>
          <w:szCs w:val="20"/>
        </w:rPr>
        <w:t>shall</w:t>
      </w:r>
      <w:r w:rsidRPr="00B70977">
        <w:rPr>
          <w:spacing w:val="-8"/>
          <w:sz w:val="20"/>
          <w:szCs w:val="20"/>
        </w:rPr>
        <w:t xml:space="preserve"> </w:t>
      </w:r>
      <w:r w:rsidRPr="00B70977">
        <w:rPr>
          <w:sz w:val="20"/>
          <w:szCs w:val="20"/>
        </w:rPr>
        <w:t>be</w:t>
      </w:r>
      <w:r w:rsidRPr="00B70977">
        <w:rPr>
          <w:spacing w:val="-8"/>
          <w:sz w:val="20"/>
          <w:szCs w:val="20"/>
        </w:rPr>
        <w:t xml:space="preserve"> </w:t>
      </w:r>
      <w:r w:rsidRPr="00B70977">
        <w:rPr>
          <w:sz w:val="20"/>
          <w:szCs w:val="20"/>
        </w:rPr>
        <w:t>mounted</w:t>
      </w:r>
      <w:r w:rsidRPr="00B70977">
        <w:rPr>
          <w:spacing w:val="-7"/>
          <w:sz w:val="20"/>
          <w:szCs w:val="20"/>
        </w:rPr>
        <w:t xml:space="preserve"> </w:t>
      </w:r>
      <w:r w:rsidRPr="00B70977">
        <w:rPr>
          <w:sz w:val="20"/>
          <w:szCs w:val="20"/>
        </w:rPr>
        <w:t>on</w:t>
      </w:r>
      <w:r w:rsidRPr="00B70977">
        <w:rPr>
          <w:spacing w:val="-9"/>
          <w:sz w:val="20"/>
          <w:szCs w:val="20"/>
        </w:rPr>
        <w:t xml:space="preserve"> </w:t>
      </w:r>
      <w:r w:rsidRPr="00B70977">
        <w:rPr>
          <w:sz w:val="20"/>
          <w:szCs w:val="20"/>
        </w:rPr>
        <w:t>the</w:t>
      </w:r>
      <w:r w:rsidRPr="00B70977">
        <w:rPr>
          <w:spacing w:val="-8"/>
          <w:sz w:val="20"/>
          <w:szCs w:val="20"/>
        </w:rPr>
        <w:t xml:space="preserve"> </w:t>
      </w:r>
      <w:r w:rsidRPr="00B70977">
        <w:rPr>
          <w:sz w:val="20"/>
          <w:szCs w:val="20"/>
        </w:rPr>
        <w:t>inlet</w:t>
      </w:r>
      <w:r w:rsidRPr="00B70977">
        <w:rPr>
          <w:spacing w:val="-9"/>
          <w:sz w:val="20"/>
          <w:szCs w:val="20"/>
        </w:rPr>
        <w:t xml:space="preserve"> </w:t>
      </w:r>
      <w:r w:rsidRPr="00B70977">
        <w:rPr>
          <w:sz w:val="20"/>
          <w:szCs w:val="20"/>
        </w:rPr>
        <w:t>and</w:t>
      </w:r>
      <w:r w:rsidRPr="00B70977">
        <w:rPr>
          <w:spacing w:val="-9"/>
          <w:sz w:val="20"/>
          <w:szCs w:val="20"/>
        </w:rPr>
        <w:t xml:space="preserve"> </w:t>
      </w:r>
      <w:r w:rsidRPr="00B70977">
        <w:rPr>
          <w:sz w:val="20"/>
          <w:szCs w:val="20"/>
        </w:rPr>
        <w:t>the</w:t>
      </w:r>
      <w:r w:rsidRPr="00B70977">
        <w:rPr>
          <w:spacing w:val="-9"/>
          <w:sz w:val="20"/>
          <w:szCs w:val="20"/>
        </w:rPr>
        <w:t xml:space="preserve"> </w:t>
      </w:r>
      <w:r w:rsidRPr="00B70977">
        <w:rPr>
          <w:sz w:val="20"/>
          <w:szCs w:val="20"/>
        </w:rPr>
        <w:t>outlet</w:t>
      </w:r>
      <w:r w:rsidRPr="00B70977">
        <w:rPr>
          <w:spacing w:val="-8"/>
          <w:sz w:val="20"/>
          <w:szCs w:val="20"/>
        </w:rPr>
        <w:t xml:space="preserve"> </w:t>
      </w:r>
      <w:r w:rsidRPr="00B70977">
        <w:rPr>
          <w:sz w:val="20"/>
          <w:szCs w:val="20"/>
        </w:rPr>
        <w:t>connections</w:t>
      </w:r>
      <w:r w:rsidRPr="00B70977">
        <w:rPr>
          <w:spacing w:val="-7"/>
          <w:sz w:val="20"/>
          <w:szCs w:val="20"/>
        </w:rPr>
        <w:t xml:space="preserve"> </w:t>
      </w:r>
      <w:r w:rsidRPr="00B70977">
        <w:rPr>
          <w:sz w:val="20"/>
          <w:szCs w:val="20"/>
        </w:rPr>
        <w:t>of</w:t>
      </w:r>
      <w:r w:rsidRPr="00B70977">
        <w:rPr>
          <w:spacing w:val="-9"/>
          <w:sz w:val="20"/>
          <w:szCs w:val="20"/>
        </w:rPr>
        <w:t xml:space="preserve"> </w:t>
      </w:r>
      <w:r w:rsidRPr="00B70977">
        <w:rPr>
          <w:sz w:val="20"/>
          <w:szCs w:val="20"/>
        </w:rPr>
        <w:t>all</w:t>
      </w:r>
      <w:r w:rsidRPr="00B70977">
        <w:rPr>
          <w:spacing w:val="-8"/>
          <w:sz w:val="20"/>
          <w:szCs w:val="20"/>
        </w:rPr>
        <w:t xml:space="preserve"> </w:t>
      </w:r>
      <w:r w:rsidRPr="00B70977">
        <w:rPr>
          <w:sz w:val="20"/>
          <w:szCs w:val="20"/>
        </w:rPr>
        <w:t>pumps</w:t>
      </w:r>
      <w:r w:rsidRPr="00B70977">
        <w:rPr>
          <w:spacing w:val="-8"/>
          <w:sz w:val="20"/>
          <w:szCs w:val="20"/>
        </w:rPr>
        <w:t xml:space="preserve"> </w:t>
      </w:r>
      <w:r w:rsidRPr="00B70977">
        <w:rPr>
          <w:sz w:val="20"/>
          <w:szCs w:val="20"/>
        </w:rPr>
        <w:t>to</w:t>
      </w:r>
      <w:r w:rsidRPr="00B70977">
        <w:rPr>
          <w:spacing w:val="-7"/>
          <w:sz w:val="20"/>
          <w:szCs w:val="20"/>
        </w:rPr>
        <w:t xml:space="preserve"> </w:t>
      </w:r>
      <w:r w:rsidRPr="00B70977">
        <w:rPr>
          <w:sz w:val="20"/>
          <w:szCs w:val="20"/>
        </w:rPr>
        <w:t>protect</w:t>
      </w:r>
      <w:r w:rsidRPr="00B70977">
        <w:rPr>
          <w:spacing w:val="-9"/>
          <w:sz w:val="20"/>
          <w:szCs w:val="20"/>
        </w:rPr>
        <w:t xml:space="preserve"> </w:t>
      </w:r>
      <w:r w:rsidRPr="00B70977">
        <w:rPr>
          <w:sz w:val="20"/>
          <w:szCs w:val="20"/>
        </w:rPr>
        <w:t>the</w:t>
      </w:r>
      <w:r w:rsidRPr="00B70977">
        <w:rPr>
          <w:spacing w:val="-7"/>
          <w:sz w:val="20"/>
          <w:szCs w:val="20"/>
        </w:rPr>
        <w:t xml:space="preserve"> </w:t>
      </w:r>
      <w:r w:rsidRPr="00B70977">
        <w:rPr>
          <w:sz w:val="20"/>
          <w:szCs w:val="20"/>
        </w:rPr>
        <w:t>pumps against closed or blocked lines by interrupting the supply to the</w:t>
      </w:r>
      <w:r w:rsidRPr="00B70977">
        <w:rPr>
          <w:spacing w:val="-19"/>
          <w:sz w:val="20"/>
          <w:szCs w:val="20"/>
        </w:rPr>
        <w:t xml:space="preserve"> </w:t>
      </w:r>
      <w:r w:rsidRPr="00B70977">
        <w:rPr>
          <w:sz w:val="20"/>
          <w:szCs w:val="20"/>
        </w:rPr>
        <w:t>motor.</w:t>
      </w:r>
    </w:p>
    <w:p w14:paraId="21ED6CE8" w14:textId="77777777" w:rsidR="00275B02" w:rsidRPr="00B70977" w:rsidRDefault="00275B02" w:rsidP="00275B02">
      <w:pPr>
        <w:spacing w:before="8"/>
        <w:rPr>
          <w:sz w:val="20"/>
          <w:szCs w:val="20"/>
        </w:rPr>
      </w:pPr>
    </w:p>
    <w:p w14:paraId="2C77D22E" w14:textId="77777777" w:rsidR="00275B02" w:rsidRPr="00B70977" w:rsidRDefault="00275B02" w:rsidP="00275B02">
      <w:pPr>
        <w:spacing w:before="1" w:line="261" w:lineRule="auto"/>
        <w:ind w:left="375" w:right="453"/>
        <w:jc w:val="both"/>
        <w:rPr>
          <w:sz w:val="20"/>
          <w:szCs w:val="20"/>
        </w:rPr>
      </w:pPr>
      <w:r w:rsidRPr="00B70977">
        <w:rPr>
          <w:sz w:val="20"/>
          <w:szCs w:val="20"/>
        </w:rPr>
        <w:t>These switches shall be protected by a diaphragm type, liquid filled chemical seal. The portion of the seal in contact with the process liquid shall be suitably corrosion resistant and, when solids are handled, shall have a large threaded socket connection not smaller than 1" BSP.</w:t>
      </w:r>
    </w:p>
    <w:p w14:paraId="0BC6F6A5" w14:textId="77777777" w:rsidR="00275B02" w:rsidRPr="00B70977" w:rsidRDefault="00275B02" w:rsidP="00275B02">
      <w:pPr>
        <w:spacing w:before="7"/>
        <w:rPr>
          <w:sz w:val="20"/>
          <w:szCs w:val="20"/>
        </w:rPr>
      </w:pPr>
    </w:p>
    <w:p w14:paraId="6AF0D9CD" w14:textId="77777777" w:rsidR="00275B02" w:rsidRPr="00B70977" w:rsidRDefault="00275B02" w:rsidP="00275B02">
      <w:pPr>
        <w:spacing w:line="261" w:lineRule="auto"/>
        <w:ind w:left="375" w:right="456"/>
        <w:jc w:val="both"/>
        <w:rPr>
          <w:sz w:val="20"/>
          <w:szCs w:val="20"/>
        </w:rPr>
      </w:pPr>
      <w:r w:rsidRPr="00B70977">
        <w:rPr>
          <w:sz w:val="20"/>
          <w:szCs w:val="20"/>
        </w:rPr>
        <w:t>The switch and its seal shall be mounted on the top leg of a cross with two plugged connections. The cross shall be mounted on the side of the pipe and the bottom and second side connection of the cross shall be plugged, but arranged so that effective cleaning or flushing of connections can be done. An isolating valve shall be provided to permit isolation of the cross from the pipe.</w:t>
      </w:r>
    </w:p>
    <w:p w14:paraId="34E080B7" w14:textId="77777777" w:rsidR="00275B02" w:rsidRPr="00B70977" w:rsidRDefault="00275B02" w:rsidP="00275B02">
      <w:pPr>
        <w:spacing w:before="7"/>
        <w:rPr>
          <w:sz w:val="20"/>
          <w:szCs w:val="20"/>
        </w:rPr>
      </w:pPr>
    </w:p>
    <w:p w14:paraId="23B6AE0B" w14:textId="77777777" w:rsidR="00275B02" w:rsidRPr="00B70977" w:rsidRDefault="00275B02" w:rsidP="00275B02">
      <w:pPr>
        <w:spacing w:before="1" w:line="261" w:lineRule="auto"/>
        <w:ind w:left="375" w:right="457"/>
        <w:jc w:val="both"/>
        <w:rPr>
          <w:sz w:val="20"/>
          <w:szCs w:val="20"/>
        </w:rPr>
      </w:pPr>
      <w:r w:rsidRPr="00B70977">
        <w:rPr>
          <w:sz w:val="20"/>
          <w:szCs w:val="20"/>
        </w:rPr>
        <w:t>The layout of progressing cavity type screw pumps shall be such that the glands are under the lowest of suction or discharge pressure.</w:t>
      </w:r>
    </w:p>
    <w:p w14:paraId="323FB35D" w14:textId="77777777" w:rsidR="00530222" w:rsidRDefault="00530222" w:rsidP="00275B02">
      <w:pPr>
        <w:spacing w:before="6"/>
        <w:rPr>
          <w:sz w:val="20"/>
        </w:rPr>
      </w:pPr>
    </w:p>
    <w:p w14:paraId="50D0C8AE" w14:textId="77777777" w:rsidR="00275B02" w:rsidRPr="000B546D" w:rsidRDefault="00275B02" w:rsidP="00542211">
      <w:pPr>
        <w:pStyle w:val="ListParagraph"/>
        <w:numPr>
          <w:ilvl w:val="4"/>
          <w:numId w:val="35"/>
        </w:numPr>
        <w:spacing w:before="240" w:after="240"/>
        <w:ind w:left="1454"/>
        <w:rPr>
          <w:b/>
          <w:bCs/>
        </w:rPr>
      </w:pPr>
      <w:r w:rsidRPr="000B546D">
        <w:rPr>
          <w:b/>
          <w:bCs/>
        </w:rPr>
        <w:t>Valves</w:t>
      </w:r>
    </w:p>
    <w:p w14:paraId="74AFA981" w14:textId="77777777" w:rsidR="00275B02" w:rsidRPr="00B70977" w:rsidRDefault="00275B02" w:rsidP="00275B02">
      <w:pPr>
        <w:ind w:left="375"/>
        <w:jc w:val="both"/>
        <w:rPr>
          <w:sz w:val="20"/>
          <w:szCs w:val="20"/>
        </w:rPr>
      </w:pPr>
      <w:r w:rsidRPr="00B70977">
        <w:rPr>
          <w:sz w:val="20"/>
          <w:szCs w:val="20"/>
        </w:rPr>
        <w:t>Valves shall be designed and constructed to ensure reliable operation after long periods of non-operation.</w:t>
      </w:r>
    </w:p>
    <w:p w14:paraId="1206A217" w14:textId="77777777" w:rsidR="00275B02" w:rsidRPr="00B70977" w:rsidRDefault="00275B02" w:rsidP="00275B02">
      <w:pPr>
        <w:spacing w:before="5"/>
        <w:rPr>
          <w:sz w:val="20"/>
          <w:szCs w:val="20"/>
        </w:rPr>
      </w:pPr>
    </w:p>
    <w:p w14:paraId="2385194F" w14:textId="77777777" w:rsidR="00275B02" w:rsidRPr="00B70977" w:rsidRDefault="00275B02" w:rsidP="00275B02">
      <w:pPr>
        <w:spacing w:line="261" w:lineRule="auto"/>
        <w:ind w:left="375" w:right="453"/>
        <w:jc w:val="both"/>
        <w:rPr>
          <w:sz w:val="20"/>
          <w:szCs w:val="20"/>
        </w:rPr>
      </w:pPr>
      <w:r w:rsidRPr="00B70977">
        <w:rPr>
          <w:sz w:val="20"/>
          <w:szCs w:val="20"/>
        </w:rPr>
        <w:t>All</w:t>
      </w:r>
      <w:r w:rsidRPr="00B70977">
        <w:rPr>
          <w:spacing w:val="-8"/>
          <w:sz w:val="20"/>
          <w:szCs w:val="20"/>
        </w:rPr>
        <w:t xml:space="preserve"> </w:t>
      </w:r>
      <w:r w:rsidRPr="00B70977">
        <w:rPr>
          <w:sz w:val="20"/>
          <w:szCs w:val="20"/>
        </w:rPr>
        <w:t>valves</w:t>
      </w:r>
      <w:r w:rsidRPr="00B70977">
        <w:rPr>
          <w:spacing w:val="-8"/>
          <w:sz w:val="20"/>
          <w:szCs w:val="20"/>
        </w:rPr>
        <w:t xml:space="preserve"> </w:t>
      </w:r>
      <w:r w:rsidRPr="00B70977">
        <w:rPr>
          <w:sz w:val="20"/>
          <w:szCs w:val="20"/>
        </w:rPr>
        <w:t>shall</w:t>
      </w:r>
      <w:r w:rsidRPr="00B70977">
        <w:rPr>
          <w:spacing w:val="-9"/>
          <w:sz w:val="20"/>
          <w:szCs w:val="20"/>
        </w:rPr>
        <w:t xml:space="preserve"> </w:t>
      </w:r>
      <w:r w:rsidRPr="00B70977">
        <w:rPr>
          <w:sz w:val="20"/>
          <w:szCs w:val="20"/>
        </w:rPr>
        <w:t>be</w:t>
      </w:r>
      <w:r w:rsidRPr="00B70977">
        <w:rPr>
          <w:spacing w:val="-9"/>
          <w:sz w:val="20"/>
          <w:szCs w:val="20"/>
        </w:rPr>
        <w:t xml:space="preserve"> </w:t>
      </w:r>
      <w:r w:rsidRPr="00B70977">
        <w:rPr>
          <w:sz w:val="20"/>
          <w:szCs w:val="20"/>
        </w:rPr>
        <w:t>double-flanged</w:t>
      </w:r>
      <w:r w:rsidRPr="00B70977">
        <w:rPr>
          <w:spacing w:val="-7"/>
          <w:sz w:val="20"/>
          <w:szCs w:val="20"/>
        </w:rPr>
        <w:t xml:space="preserve"> </w:t>
      </w:r>
      <w:r w:rsidRPr="00B70977">
        <w:rPr>
          <w:sz w:val="20"/>
          <w:szCs w:val="20"/>
        </w:rPr>
        <w:t>and</w:t>
      </w:r>
      <w:r w:rsidRPr="00B70977">
        <w:rPr>
          <w:spacing w:val="-9"/>
          <w:sz w:val="20"/>
          <w:szCs w:val="20"/>
        </w:rPr>
        <w:t xml:space="preserve"> </w:t>
      </w:r>
      <w:r w:rsidRPr="00B70977">
        <w:rPr>
          <w:sz w:val="20"/>
          <w:szCs w:val="20"/>
        </w:rPr>
        <w:t>their</w:t>
      </w:r>
      <w:r w:rsidRPr="00B70977">
        <w:rPr>
          <w:spacing w:val="-8"/>
          <w:sz w:val="20"/>
          <w:szCs w:val="20"/>
        </w:rPr>
        <w:t xml:space="preserve"> </w:t>
      </w:r>
      <w:r w:rsidRPr="00B70977">
        <w:rPr>
          <w:sz w:val="20"/>
          <w:szCs w:val="20"/>
        </w:rPr>
        <w:t>method</w:t>
      </w:r>
      <w:r w:rsidRPr="00B70977">
        <w:rPr>
          <w:spacing w:val="-7"/>
          <w:sz w:val="20"/>
          <w:szCs w:val="20"/>
        </w:rPr>
        <w:t xml:space="preserve"> </w:t>
      </w:r>
      <w:r w:rsidRPr="00B70977">
        <w:rPr>
          <w:sz w:val="20"/>
          <w:szCs w:val="20"/>
        </w:rPr>
        <w:t>of</w:t>
      </w:r>
      <w:r w:rsidRPr="00B70977">
        <w:rPr>
          <w:spacing w:val="-9"/>
          <w:sz w:val="20"/>
          <w:szCs w:val="20"/>
        </w:rPr>
        <w:t xml:space="preserve"> </w:t>
      </w:r>
      <w:r w:rsidRPr="00B70977">
        <w:rPr>
          <w:sz w:val="20"/>
          <w:szCs w:val="20"/>
        </w:rPr>
        <w:t>actuation</w:t>
      </w:r>
      <w:r w:rsidRPr="00B70977">
        <w:rPr>
          <w:spacing w:val="-9"/>
          <w:sz w:val="20"/>
          <w:szCs w:val="20"/>
        </w:rPr>
        <w:t xml:space="preserve"> </w:t>
      </w:r>
      <w:r w:rsidRPr="00B70977">
        <w:rPr>
          <w:sz w:val="20"/>
          <w:szCs w:val="20"/>
        </w:rPr>
        <w:t>shall</w:t>
      </w:r>
      <w:r w:rsidRPr="00B70977">
        <w:rPr>
          <w:spacing w:val="-9"/>
          <w:sz w:val="20"/>
          <w:szCs w:val="20"/>
        </w:rPr>
        <w:t xml:space="preserve"> </w:t>
      </w:r>
      <w:r w:rsidRPr="00B70977">
        <w:rPr>
          <w:sz w:val="20"/>
          <w:szCs w:val="20"/>
        </w:rPr>
        <w:t>be</w:t>
      </w:r>
      <w:r w:rsidRPr="00B70977">
        <w:rPr>
          <w:spacing w:val="-9"/>
          <w:sz w:val="20"/>
          <w:szCs w:val="20"/>
        </w:rPr>
        <w:t xml:space="preserve"> </w:t>
      </w:r>
      <w:r w:rsidRPr="00B70977">
        <w:rPr>
          <w:sz w:val="20"/>
          <w:szCs w:val="20"/>
        </w:rPr>
        <w:t>designed</w:t>
      </w:r>
      <w:r w:rsidRPr="00B70977">
        <w:rPr>
          <w:spacing w:val="-9"/>
          <w:sz w:val="20"/>
          <w:szCs w:val="20"/>
        </w:rPr>
        <w:t xml:space="preserve"> </w:t>
      </w:r>
      <w:r w:rsidRPr="00B70977">
        <w:rPr>
          <w:sz w:val="20"/>
          <w:szCs w:val="20"/>
        </w:rPr>
        <w:t>to</w:t>
      </w:r>
      <w:r w:rsidRPr="00B70977">
        <w:rPr>
          <w:spacing w:val="-7"/>
          <w:sz w:val="20"/>
          <w:szCs w:val="20"/>
        </w:rPr>
        <w:t xml:space="preserve"> </w:t>
      </w:r>
      <w:r w:rsidRPr="00B70977">
        <w:rPr>
          <w:sz w:val="20"/>
          <w:szCs w:val="20"/>
        </w:rPr>
        <w:t>provide</w:t>
      </w:r>
      <w:r w:rsidRPr="00B70977">
        <w:rPr>
          <w:spacing w:val="-9"/>
          <w:sz w:val="20"/>
          <w:szCs w:val="20"/>
        </w:rPr>
        <w:t xml:space="preserve"> </w:t>
      </w:r>
      <w:r w:rsidRPr="00B70977">
        <w:rPr>
          <w:sz w:val="20"/>
          <w:szCs w:val="20"/>
        </w:rPr>
        <w:t>operation</w:t>
      </w:r>
      <w:r w:rsidRPr="00B70977">
        <w:rPr>
          <w:spacing w:val="-8"/>
          <w:sz w:val="20"/>
          <w:szCs w:val="20"/>
        </w:rPr>
        <w:t xml:space="preserve"> </w:t>
      </w:r>
      <w:r w:rsidRPr="00B70977">
        <w:rPr>
          <w:sz w:val="20"/>
          <w:szCs w:val="20"/>
        </w:rPr>
        <w:t>under the full pressure rating of the valve. The handwheel, lever, etc. on valves, valve actuators and valve gearboxes shall be clockwise closing unless otherwise</w:t>
      </w:r>
      <w:r w:rsidRPr="00B70977">
        <w:rPr>
          <w:spacing w:val="-13"/>
          <w:sz w:val="20"/>
          <w:szCs w:val="20"/>
        </w:rPr>
        <w:t xml:space="preserve"> </w:t>
      </w:r>
      <w:r w:rsidRPr="00B70977">
        <w:rPr>
          <w:sz w:val="20"/>
          <w:szCs w:val="20"/>
        </w:rPr>
        <w:t>specified.</w:t>
      </w:r>
    </w:p>
    <w:p w14:paraId="4428B414" w14:textId="77777777" w:rsidR="00275B02" w:rsidRPr="00B70977" w:rsidRDefault="00275B02" w:rsidP="00275B02">
      <w:pPr>
        <w:spacing w:before="7"/>
        <w:rPr>
          <w:sz w:val="20"/>
          <w:szCs w:val="20"/>
        </w:rPr>
      </w:pPr>
    </w:p>
    <w:p w14:paraId="68914EEF" w14:textId="77777777" w:rsidR="0024674D" w:rsidRPr="00E97D6B" w:rsidRDefault="0024674D" w:rsidP="0024674D">
      <w:pPr>
        <w:ind w:left="375"/>
        <w:jc w:val="both"/>
        <w:rPr>
          <w:sz w:val="20"/>
          <w:szCs w:val="20"/>
        </w:rPr>
      </w:pPr>
      <w:r w:rsidRPr="00E97D6B">
        <w:rPr>
          <w:sz w:val="20"/>
          <w:szCs w:val="20"/>
        </w:rPr>
        <w:t xml:space="preserve">For detailed specification on valves refer to Specification number RW/0310/AS0460 </w:t>
      </w:r>
    </w:p>
    <w:p w14:paraId="298E27B4" w14:textId="77777777" w:rsidR="0024674D" w:rsidRPr="00E97D6B" w:rsidRDefault="0024674D" w:rsidP="0024674D">
      <w:pPr>
        <w:ind w:left="375"/>
        <w:jc w:val="both"/>
        <w:rPr>
          <w:sz w:val="20"/>
          <w:szCs w:val="20"/>
        </w:rPr>
      </w:pPr>
    </w:p>
    <w:p w14:paraId="4D95E80D" w14:textId="77777777" w:rsidR="0024674D" w:rsidRPr="003F20CA" w:rsidRDefault="0024674D" w:rsidP="0024674D">
      <w:pPr>
        <w:ind w:left="375"/>
        <w:jc w:val="both"/>
        <w:rPr>
          <w:sz w:val="20"/>
          <w:szCs w:val="20"/>
        </w:rPr>
      </w:pPr>
      <w:r w:rsidRPr="00E97D6B">
        <w:rPr>
          <w:sz w:val="20"/>
          <w:szCs w:val="20"/>
        </w:rPr>
        <w:t>All valves interfacing with Rand Water main pipelines shall be designed to have metal-to-metal seats and shall be electrically operated.</w:t>
      </w:r>
      <w:r w:rsidRPr="003F20CA">
        <w:rPr>
          <w:sz w:val="20"/>
          <w:szCs w:val="20"/>
        </w:rPr>
        <w:t xml:space="preserve"> </w:t>
      </w:r>
    </w:p>
    <w:p w14:paraId="0AF41564" w14:textId="77777777" w:rsidR="0024674D" w:rsidRPr="00B70977" w:rsidRDefault="0024674D" w:rsidP="00275B02">
      <w:pPr>
        <w:ind w:left="375"/>
        <w:jc w:val="both"/>
        <w:rPr>
          <w:sz w:val="20"/>
          <w:szCs w:val="20"/>
        </w:rPr>
      </w:pPr>
    </w:p>
    <w:p w14:paraId="50E54890" w14:textId="77777777" w:rsidR="00275B02" w:rsidRPr="000B546D" w:rsidRDefault="00275B02" w:rsidP="00542211">
      <w:pPr>
        <w:pStyle w:val="ListParagraph"/>
        <w:numPr>
          <w:ilvl w:val="4"/>
          <w:numId w:val="35"/>
        </w:numPr>
        <w:spacing w:before="240" w:after="240"/>
        <w:ind w:left="1454"/>
        <w:rPr>
          <w:b/>
          <w:bCs/>
        </w:rPr>
      </w:pPr>
      <w:r w:rsidRPr="000B546D">
        <w:rPr>
          <w:b/>
          <w:bCs/>
        </w:rPr>
        <w:t>Corrosion protection</w:t>
      </w:r>
    </w:p>
    <w:p w14:paraId="071D8EBD" w14:textId="77777777" w:rsidR="00275B02" w:rsidRPr="00B70977" w:rsidRDefault="00275B02" w:rsidP="00275B02">
      <w:pPr>
        <w:spacing w:line="261" w:lineRule="auto"/>
        <w:ind w:left="375" w:right="455"/>
        <w:jc w:val="both"/>
        <w:rPr>
          <w:sz w:val="20"/>
          <w:szCs w:val="20"/>
        </w:rPr>
      </w:pPr>
      <w:r w:rsidRPr="00B70977">
        <w:rPr>
          <w:sz w:val="20"/>
          <w:szCs w:val="20"/>
        </w:rPr>
        <w:t>The cleaning and corrosion protection of valves must be carried out at the factory prior to despatch to the Site. Non-ferrous metal or stainless steel surfaces must not be painted. The protection to be applied must comply with one internal and one external system from the following alternatives:</w:t>
      </w:r>
    </w:p>
    <w:p w14:paraId="13F994A5" w14:textId="77777777" w:rsidR="00275B02" w:rsidRDefault="00275B02" w:rsidP="00275B02">
      <w:pPr>
        <w:spacing w:before="8"/>
        <w:rPr>
          <w:sz w:val="20"/>
        </w:rPr>
      </w:pPr>
    </w:p>
    <w:p w14:paraId="68C84951" w14:textId="77777777" w:rsidR="00275B02" w:rsidRPr="00B70977" w:rsidRDefault="00275B02" w:rsidP="00275B02">
      <w:pPr>
        <w:spacing w:line="261" w:lineRule="auto"/>
        <w:ind w:left="375" w:right="454"/>
        <w:jc w:val="both"/>
        <w:rPr>
          <w:sz w:val="20"/>
          <w:szCs w:val="20"/>
        </w:rPr>
      </w:pPr>
      <w:r w:rsidRPr="00B70977">
        <w:rPr>
          <w:b/>
          <w:sz w:val="20"/>
          <w:szCs w:val="20"/>
        </w:rPr>
        <w:t>System</w:t>
      </w:r>
      <w:r w:rsidRPr="00B70977">
        <w:rPr>
          <w:b/>
          <w:spacing w:val="-6"/>
          <w:sz w:val="20"/>
          <w:szCs w:val="20"/>
        </w:rPr>
        <w:t xml:space="preserve"> </w:t>
      </w:r>
      <w:r w:rsidRPr="00B70977">
        <w:rPr>
          <w:b/>
          <w:sz w:val="20"/>
          <w:szCs w:val="20"/>
        </w:rPr>
        <w:t>1</w:t>
      </w:r>
      <w:r w:rsidRPr="00B70977">
        <w:rPr>
          <w:b/>
          <w:spacing w:val="-8"/>
          <w:sz w:val="20"/>
          <w:szCs w:val="20"/>
        </w:rPr>
        <w:t xml:space="preserve"> </w:t>
      </w:r>
      <w:r w:rsidRPr="00B70977">
        <w:rPr>
          <w:b/>
          <w:sz w:val="20"/>
          <w:szCs w:val="20"/>
        </w:rPr>
        <w:t>(Epoxy</w:t>
      </w:r>
      <w:r w:rsidRPr="00B70977">
        <w:rPr>
          <w:b/>
          <w:spacing w:val="-9"/>
          <w:sz w:val="20"/>
          <w:szCs w:val="20"/>
        </w:rPr>
        <w:t xml:space="preserve"> </w:t>
      </w:r>
      <w:r w:rsidRPr="00B70977">
        <w:rPr>
          <w:b/>
          <w:sz w:val="20"/>
          <w:szCs w:val="20"/>
        </w:rPr>
        <w:t>resin</w:t>
      </w:r>
      <w:r w:rsidRPr="00B70977">
        <w:rPr>
          <w:b/>
          <w:spacing w:val="-6"/>
          <w:sz w:val="20"/>
          <w:szCs w:val="20"/>
        </w:rPr>
        <w:t xml:space="preserve"> </w:t>
      </w:r>
      <w:r w:rsidRPr="00B70977">
        <w:rPr>
          <w:b/>
          <w:sz w:val="20"/>
          <w:szCs w:val="20"/>
        </w:rPr>
        <w:t>paint)</w:t>
      </w:r>
      <w:r w:rsidRPr="00B70977">
        <w:rPr>
          <w:b/>
          <w:spacing w:val="-8"/>
          <w:sz w:val="20"/>
          <w:szCs w:val="20"/>
        </w:rPr>
        <w:t xml:space="preserve"> </w:t>
      </w:r>
      <w:r w:rsidRPr="00B70977">
        <w:rPr>
          <w:sz w:val="20"/>
          <w:szCs w:val="20"/>
        </w:rPr>
        <w:t>-</w:t>
      </w:r>
      <w:r w:rsidRPr="00B70977">
        <w:rPr>
          <w:spacing w:val="-8"/>
          <w:sz w:val="20"/>
          <w:szCs w:val="20"/>
        </w:rPr>
        <w:t xml:space="preserve"> </w:t>
      </w:r>
      <w:r w:rsidRPr="00B70977">
        <w:rPr>
          <w:sz w:val="20"/>
          <w:szCs w:val="20"/>
        </w:rPr>
        <w:t>All</w:t>
      </w:r>
      <w:r w:rsidRPr="00B70977">
        <w:rPr>
          <w:spacing w:val="-7"/>
          <w:sz w:val="20"/>
          <w:szCs w:val="20"/>
        </w:rPr>
        <w:t xml:space="preserve"> </w:t>
      </w:r>
      <w:r w:rsidRPr="00B70977">
        <w:rPr>
          <w:sz w:val="20"/>
          <w:szCs w:val="20"/>
        </w:rPr>
        <w:t>cast</w:t>
      </w:r>
      <w:r w:rsidRPr="00B70977">
        <w:rPr>
          <w:spacing w:val="-7"/>
          <w:sz w:val="20"/>
          <w:szCs w:val="20"/>
        </w:rPr>
        <w:t xml:space="preserve"> </w:t>
      </w:r>
      <w:r w:rsidRPr="00B70977">
        <w:rPr>
          <w:sz w:val="20"/>
          <w:szCs w:val="20"/>
        </w:rPr>
        <w:t>iron</w:t>
      </w:r>
      <w:r w:rsidRPr="00B70977">
        <w:rPr>
          <w:spacing w:val="-8"/>
          <w:sz w:val="20"/>
          <w:szCs w:val="20"/>
        </w:rPr>
        <w:t xml:space="preserve"> </w:t>
      </w:r>
      <w:r w:rsidRPr="00B70977">
        <w:rPr>
          <w:sz w:val="20"/>
          <w:szCs w:val="20"/>
        </w:rPr>
        <w:t>surfaces</w:t>
      </w:r>
      <w:r w:rsidRPr="00B70977">
        <w:rPr>
          <w:spacing w:val="-7"/>
          <w:sz w:val="20"/>
          <w:szCs w:val="20"/>
        </w:rPr>
        <w:t xml:space="preserve"> </w:t>
      </w:r>
      <w:r w:rsidRPr="00B70977">
        <w:rPr>
          <w:sz w:val="20"/>
          <w:szCs w:val="20"/>
        </w:rPr>
        <w:t>of</w:t>
      </w:r>
      <w:r w:rsidRPr="00B70977">
        <w:rPr>
          <w:spacing w:val="-7"/>
          <w:sz w:val="20"/>
          <w:szCs w:val="20"/>
        </w:rPr>
        <w:t xml:space="preserve"> </w:t>
      </w:r>
      <w:r w:rsidRPr="00B70977">
        <w:rPr>
          <w:sz w:val="20"/>
          <w:szCs w:val="20"/>
        </w:rPr>
        <w:t>every</w:t>
      </w:r>
      <w:r w:rsidRPr="00B70977">
        <w:rPr>
          <w:spacing w:val="-8"/>
          <w:sz w:val="20"/>
          <w:szCs w:val="20"/>
        </w:rPr>
        <w:t xml:space="preserve"> </w:t>
      </w:r>
      <w:r w:rsidRPr="00B70977">
        <w:rPr>
          <w:sz w:val="20"/>
          <w:szCs w:val="20"/>
        </w:rPr>
        <w:t>valve,</w:t>
      </w:r>
      <w:r w:rsidRPr="00B70977">
        <w:rPr>
          <w:spacing w:val="-6"/>
          <w:sz w:val="20"/>
          <w:szCs w:val="20"/>
        </w:rPr>
        <w:t xml:space="preserve"> </w:t>
      </w:r>
      <w:r w:rsidRPr="00B70977">
        <w:rPr>
          <w:sz w:val="20"/>
          <w:szCs w:val="20"/>
        </w:rPr>
        <w:t>other</w:t>
      </w:r>
      <w:r w:rsidRPr="00B70977">
        <w:rPr>
          <w:spacing w:val="-8"/>
          <w:sz w:val="20"/>
          <w:szCs w:val="20"/>
        </w:rPr>
        <w:t xml:space="preserve"> </w:t>
      </w:r>
      <w:r w:rsidRPr="00B70977">
        <w:rPr>
          <w:sz w:val="20"/>
          <w:szCs w:val="20"/>
        </w:rPr>
        <w:t>than</w:t>
      </w:r>
      <w:r w:rsidRPr="00B70977">
        <w:rPr>
          <w:spacing w:val="-8"/>
          <w:sz w:val="20"/>
          <w:szCs w:val="20"/>
        </w:rPr>
        <w:t xml:space="preserve"> </w:t>
      </w:r>
      <w:r w:rsidRPr="00B70977">
        <w:rPr>
          <w:sz w:val="20"/>
          <w:szCs w:val="20"/>
        </w:rPr>
        <w:t>RSV's,</w:t>
      </w:r>
      <w:r w:rsidRPr="00B70977">
        <w:rPr>
          <w:spacing w:val="-7"/>
          <w:sz w:val="20"/>
          <w:szCs w:val="20"/>
        </w:rPr>
        <w:t xml:space="preserve"> </w:t>
      </w:r>
      <w:r w:rsidRPr="00B70977">
        <w:rPr>
          <w:sz w:val="20"/>
          <w:szCs w:val="20"/>
        </w:rPr>
        <w:t>must</w:t>
      </w:r>
      <w:r w:rsidRPr="00B70977">
        <w:rPr>
          <w:spacing w:val="-8"/>
          <w:sz w:val="20"/>
          <w:szCs w:val="20"/>
        </w:rPr>
        <w:t xml:space="preserve"> </w:t>
      </w:r>
      <w:r w:rsidRPr="00B70977">
        <w:rPr>
          <w:sz w:val="20"/>
          <w:szCs w:val="20"/>
        </w:rPr>
        <w:t>be</w:t>
      </w:r>
      <w:r w:rsidRPr="00B70977">
        <w:rPr>
          <w:spacing w:val="-7"/>
          <w:sz w:val="20"/>
          <w:szCs w:val="20"/>
        </w:rPr>
        <w:t xml:space="preserve"> </w:t>
      </w:r>
      <w:r w:rsidRPr="00B70977">
        <w:rPr>
          <w:sz w:val="20"/>
          <w:szCs w:val="20"/>
        </w:rPr>
        <w:t>prepared</w:t>
      </w:r>
      <w:r w:rsidRPr="00B70977">
        <w:rPr>
          <w:spacing w:val="-8"/>
          <w:sz w:val="20"/>
          <w:szCs w:val="20"/>
        </w:rPr>
        <w:t xml:space="preserve"> </w:t>
      </w:r>
      <w:r w:rsidRPr="00B70977">
        <w:rPr>
          <w:sz w:val="20"/>
          <w:szCs w:val="20"/>
        </w:rPr>
        <w:t>for painting to a thoroughly clean condition free of all grease and deleterious matter. Ferrous surfaces must be prepared in accordance with ISO 8501 to a Sa 3 finish. Surfaces must then be coated with a non-toxic epoxy resin paint to give a total minimum dry film thickness of 250 mm to be pinhole free over the entire painted</w:t>
      </w:r>
      <w:r w:rsidRPr="00B70977">
        <w:rPr>
          <w:spacing w:val="-2"/>
          <w:sz w:val="20"/>
          <w:szCs w:val="20"/>
        </w:rPr>
        <w:t xml:space="preserve"> </w:t>
      </w:r>
      <w:r w:rsidRPr="00B70977">
        <w:rPr>
          <w:sz w:val="20"/>
          <w:szCs w:val="20"/>
        </w:rPr>
        <w:t>surface.</w:t>
      </w:r>
    </w:p>
    <w:p w14:paraId="66B19E49" w14:textId="77777777" w:rsidR="008757C2" w:rsidRPr="00B70977" w:rsidRDefault="00C031E9" w:rsidP="00D734DE">
      <w:pPr>
        <w:spacing w:before="120" w:line="261" w:lineRule="auto"/>
        <w:ind w:left="374" w:right="456"/>
        <w:jc w:val="both"/>
        <w:rPr>
          <w:sz w:val="20"/>
          <w:szCs w:val="20"/>
        </w:rPr>
      </w:pPr>
      <w:r w:rsidRPr="00B70977">
        <w:rPr>
          <w:b/>
          <w:sz w:val="20"/>
          <w:szCs w:val="20"/>
        </w:rPr>
        <w:t xml:space="preserve">System 2 (Epoxy powder coating) </w:t>
      </w:r>
      <w:r w:rsidRPr="00B70977">
        <w:rPr>
          <w:sz w:val="20"/>
          <w:szCs w:val="20"/>
        </w:rPr>
        <w:t>- Electrostatically applied epoxy powder coating (ESPC), of the fully disassembled valves shall be carried out in accordance with SANS 1217 as may be modified by this specification. All RSV's are to be treated with this system.</w:t>
      </w:r>
    </w:p>
    <w:p w14:paraId="47124C02" w14:textId="77777777" w:rsidR="008757C2" w:rsidRPr="00B70977" w:rsidRDefault="008757C2">
      <w:pPr>
        <w:spacing w:before="8"/>
        <w:rPr>
          <w:sz w:val="20"/>
          <w:szCs w:val="20"/>
        </w:rPr>
      </w:pPr>
    </w:p>
    <w:p w14:paraId="23FABB60" w14:textId="77777777" w:rsidR="008757C2" w:rsidRPr="00B70977" w:rsidRDefault="00C031E9">
      <w:pPr>
        <w:spacing w:line="261" w:lineRule="auto"/>
        <w:ind w:left="375" w:right="456"/>
        <w:jc w:val="both"/>
        <w:rPr>
          <w:sz w:val="20"/>
          <w:szCs w:val="20"/>
        </w:rPr>
      </w:pPr>
      <w:r w:rsidRPr="00B70977">
        <w:rPr>
          <w:sz w:val="20"/>
          <w:szCs w:val="20"/>
        </w:rPr>
        <w:t>All surfaces of the fully disassembled valve shall be blast cleaned to Sa 3 of ISO 8501-1 and having an angular profile of 40 µm to 60 µm.</w:t>
      </w:r>
    </w:p>
    <w:p w14:paraId="64F312C3" w14:textId="77777777" w:rsidR="008757C2" w:rsidRPr="00B70977" w:rsidRDefault="008757C2">
      <w:pPr>
        <w:spacing w:before="8"/>
        <w:rPr>
          <w:sz w:val="20"/>
          <w:szCs w:val="20"/>
        </w:rPr>
      </w:pPr>
    </w:p>
    <w:p w14:paraId="5C23A837" w14:textId="77777777" w:rsidR="008757C2" w:rsidRPr="00B70977" w:rsidRDefault="00C031E9">
      <w:pPr>
        <w:spacing w:line="261" w:lineRule="auto"/>
        <w:ind w:left="375" w:right="452"/>
        <w:jc w:val="both"/>
        <w:rPr>
          <w:sz w:val="20"/>
          <w:szCs w:val="20"/>
        </w:rPr>
      </w:pPr>
      <w:r w:rsidRPr="00B70977">
        <w:rPr>
          <w:sz w:val="20"/>
          <w:szCs w:val="20"/>
        </w:rPr>
        <w:t>The coating medium shall be an exterior grade, tinted, non-toxic and non-tainting, suitable for use with potable</w:t>
      </w:r>
      <w:r w:rsidRPr="00B70977">
        <w:rPr>
          <w:spacing w:val="-7"/>
          <w:sz w:val="20"/>
          <w:szCs w:val="20"/>
        </w:rPr>
        <w:t xml:space="preserve"> </w:t>
      </w:r>
      <w:r w:rsidRPr="00B70977">
        <w:rPr>
          <w:sz w:val="20"/>
          <w:szCs w:val="20"/>
        </w:rPr>
        <w:t>water</w:t>
      </w:r>
      <w:r w:rsidRPr="00B70977">
        <w:rPr>
          <w:spacing w:val="-7"/>
          <w:sz w:val="20"/>
          <w:szCs w:val="20"/>
        </w:rPr>
        <w:t xml:space="preserve"> </w:t>
      </w:r>
      <w:r w:rsidRPr="00B70977">
        <w:rPr>
          <w:sz w:val="20"/>
          <w:szCs w:val="20"/>
        </w:rPr>
        <w:t>and</w:t>
      </w:r>
      <w:r w:rsidRPr="00B70977">
        <w:rPr>
          <w:spacing w:val="-6"/>
          <w:sz w:val="20"/>
          <w:szCs w:val="20"/>
        </w:rPr>
        <w:t xml:space="preserve"> </w:t>
      </w:r>
      <w:r w:rsidRPr="00B70977">
        <w:rPr>
          <w:sz w:val="20"/>
          <w:szCs w:val="20"/>
        </w:rPr>
        <w:t>applied</w:t>
      </w:r>
      <w:r w:rsidRPr="00B70977">
        <w:rPr>
          <w:spacing w:val="-7"/>
          <w:sz w:val="20"/>
          <w:szCs w:val="20"/>
        </w:rPr>
        <w:t xml:space="preserve"> </w:t>
      </w:r>
      <w:r w:rsidRPr="00B70977">
        <w:rPr>
          <w:sz w:val="20"/>
          <w:szCs w:val="20"/>
        </w:rPr>
        <w:t>strictly</w:t>
      </w:r>
      <w:r w:rsidRPr="00B70977">
        <w:rPr>
          <w:spacing w:val="-7"/>
          <w:sz w:val="20"/>
          <w:szCs w:val="20"/>
        </w:rPr>
        <w:t xml:space="preserve"> </w:t>
      </w:r>
      <w:r w:rsidRPr="00B70977">
        <w:rPr>
          <w:sz w:val="20"/>
          <w:szCs w:val="20"/>
        </w:rPr>
        <w:t>in</w:t>
      </w:r>
      <w:r w:rsidRPr="00B70977">
        <w:rPr>
          <w:spacing w:val="-7"/>
          <w:sz w:val="20"/>
          <w:szCs w:val="20"/>
        </w:rPr>
        <w:t xml:space="preserve"> </w:t>
      </w:r>
      <w:r w:rsidRPr="00B70977">
        <w:rPr>
          <w:sz w:val="20"/>
          <w:szCs w:val="20"/>
        </w:rPr>
        <w:t>accordance</w:t>
      </w:r>
      <w:r w:rsidRPr="00B70977">
        <w:rPr>
          <w:spacing w:val="-5"/>
          <w:sz w:val="20"/>
          <w:szCs w:val="20"/>
        </w:rPr>
        <w:t xml:space="preserve"> </w:t>
      </w:r>
      <w:r w:rsidRPr="00B70977">
        <w:rPr>
          <w:sz w:val="20"/>
          <w:szCs w:val="20"/>
        </w:rPr>
        <w:t>with</w:t>
      </w:r>
      <w:r w:rsidRPr="00B70977">
        <w:rPr>
          <w:spacing w:val="-7"/>
          <w:sz w:val="20"/>
          <w:szCs w:val="20"/>
        </w:rPr>
        <w:t xml:space="preserve"> </w:t>
      </w:r>
      <w:r w:rsidRPr="00B70977">
        <w:rPr>
          <w:sz w:val="20"/>
          <w:szCs w:val="20"/>
        </w:rPr>
        <w:t>the</w:t>
      </w:r>
      <w:r w:rsidRPr="00B70977">
        <w:rPr>
          <w:spacing w:val="-7"/>
          <w:sz w:val="20"/>
          <w:szCs w:val="20"/>
        </w:rPr>
        <w:t xml:space="preserve"> </w:t>
      </w:r>
      <w:r w:rsidRPr="00B70977">
        <w:rPr>
          <w:sz w:val="20"/>
          <w:szCs w:val="20"/>
        </w:rPr>
        <w:t>manufacturer's</w:t>
      </w:r>
      <w:r w:rsidRPr="00B70977">
        <w:rPr>
          <w:spacing w:val="-6"/>
          <w:sz w:val="20"/>
          <w:szCs w:val="20"/>
        </w:rPr>
        <w:t xml:space="preserve"> </w:t>
      </w:r>
      <w:r w:rsidRPr="00B70977">
        <w:rPr>
          <w:sz w:val="20"/>
          <w:szCs w:val="20"/>
        </w:rPr>
        <w:t>instructions</w:t>
      </w:r>
      <w:r w:rsidRPr="00B70977">
        <w:rPr>
          <w:spacing w:val="-6"/>
          <w:sz w:val="20"/>
          <w:szCs w:val="20"/>
        </w:rPr>
        <w:t xml:space="preserve"> </w:t>
      </w:r>
      <w:r w:rsidRPr="00B70977">
        <w:rPr>
          <w:sz w:val="20"/>
          <w:szCs w:val="20"/>
        </w:rPr>
        <w:t>in</w:t>
      </w:r>
      <w:r w:rsidRPr="00B70977">
        <w:rPr>
          <w:spacing w:val="-7"/>
          <w:sz w:val="20"/>
          <w:szCs w:val="20"/>
        </w:rPr>
        <w:t xml:space="preserve"> </w:t>
      </w:r>
      <w:r w:rsidRPr="00B70977">
        <w:rPr>
          <w:sz w:val="20"/>
          <w:szCs w:val="20"/>
        </w:rPr>
        <w:t>a</w:t>
      </w:r>
      <w:r w:rsidRPr="00B70977">
        <w:rPr>
          <w:spacing w:val="-7"/>
          <w:sz w:val="20"/>
          <w:szCs w:val="20"/>
        </w:rPr>
        <w:t xml:space="preserve"> </w:t>
      </w:r>
      <w:r w:rsidRPr="00B70977">
        <w:rPr>
          <w:sz w:val="20"/>
          <w:szCs w:val="20"/>
        </w:rPr>
        <w:t>single</w:t>
      </w:r>
      <w:r w:rsidRPr="00B70977">
        <w:rPr>
          <w:spacing w:val="-7"/>
          <w:sz w:val="20"/>
          <w:szCs w:val="20"/>
        </w:rPr>
        <w:t xml:space="preserve"> </w:t>
      </w:r>
      <w:r w:rsidRPr="00B70977">
        <w:rPr>
          <w:sz w:val="20"/>
          <w:szCs w:val="20"/>
        </w:rPr>
        <w:t>application</w:t>
      </w:r>
      <w:r w:rsidRPr="00B70977">
        <w:rPr>
          <w:spacing w:val="-7"/>
          <w:sz w:val="20"/>
          <w:szCs w:val="20"/>
        </w:rPr>
        <w:t xml:space="preserve"> </w:t>
      </w:r>
      <w:r w:rsidRPr="00B70977">
        <w:rPr>
          <w:sz w:val="20"/>
          <w:szCs w:val="20"/>
        </w:rPr>
        <w:t>to a minimum film thickness of 300 µm. The coated surface shall be subjected to a standard MEK 50 double rub test. Particular attention shall be given to the thickness and integrity of the coating in the areas where the gate of the RSV is to operate. Low voltage, wet sponge EID detection of pinholes is to be conducted on all surfaces of the valve. A visual inspection, to be carried out by an experienced observer, shall reveal the finished coating to be smooth and glossy, free from excessive runs, sags, "orange peel" finish, occlusions and other visible defects. The coating shall be subjected to a "hot water soak" adhesive test at the inspector's discretion, and no more than 15 mm disbondment from the point of the "V" (cut at a 30 degree angle)</w:t>
      </w:r>
      <w:r w:rsidRPr="00B70977">
        <w:rPr>
          <w:spacing w:val="-4"/>
          <w:sz w:val="20"/>
          <w:szCs w:val="20"/>
        </w:rPr>
        <w:t xml:space="preserve"> </w:t>
      </w:r>
      <w:r w:rsidRPr="00B70977">
        <w:rPr>
          <w:sz w:val="20"/>
          <w:szCs w:val="20"/>
        </w:rPr>
        <w:t>shall</w:t>
      </w:r>
      <w:r w:rsidRPr="00B70977">
        <w:rPr>
          <w:spacing w:val="-3"/>
          <w:sz w:val="20"/>
          <w:szCs w:val="20"/>
        </w:rPr>
        <w:t xml:space="preserve"> </w:t>
      </w:r>
      <w:r w:rsidRPr="00B70977">
        <w:rPr>
          <w:sz w:val="20"/>
          <w:szCs w:val="20"/>
        </w:rPr>
        <w:t>be</w:t>
      </w:r>
      <w:r w:rsidRPr="00B70977">
        <w:rPr>
          <w:spacing w:val="-4"/>
          <w:sz w:val="20"/>
          <w:szCs w:val="20"/>
        </w:rPr>
        <w:t xml:space="preserve"> </w:t>
      </w:r>
      <w:r w:rsidRPr="00B70977">
        <w:rPr>
          <w:sz w:val="20"/>
          <w:szCs w:val="20"/>
        </w:rPr>
        <w:t>permitted</w:t>
      </w:r>
      <w:r w:rsidRPr="00B70977">
        <w:rPr>
          <w:spacing w:val="-3"/>
          <w:sz w:val="20"/>
          <w:szCs w:val="20"/>
        </w:rPr>
        <w:t xml:space="preserve"> </w:t>
      </w:r>
      <w:r w:rsidRPr="00B70977">
        <w:rPr>
          <w:sz w:val="20"/>
          <w:szCs w:val="20"/>
        </w:rPr>
        <w:t>after</w:t>
      </w:r>
      <w:r w:rsidRPr="00B70977">
        <w:rPr>
          <w:spacing w:val="-4"/>
          <w:sz w:val="20"/>
          <w:szCs w:val="20"/>
        </w:rPr>
        <w:t xml:space="preserve"> </w:t>
      </w:r>
      <w:r w:rsidRPr="00B70977">
        <w:rPr>
          <w:sz w:val="20"/>
          <w:szCs w:val="20"/>
        </w:rPr>
        <w:t>immersing</w:t>
      </w:r>
      <w:r w:rsidRPr="00B70977">
        <w:rPr>
          <w:spacing w:val="-4"/>
          <w:sz w:val="20"/>
          <w:szCs w:val="20"/>
        </w:rPr>
        <w:t xml:space="preserve"> </w:t>
      </w:r>
      <w:r w:rsidRPr="00B70977">
        <w:rPr>
          <w:sz w:val="20"/>
          <w:szCs w:val="20"/>
        </w:rPr>
        <w:t>in</w:t>
      </w:r>
      <w:r w:rsidRPr="00B70977">
        <w:rPr>
          <w:spacing w:val="-4"/>
          <w:sz w:val="20"/>
          <w:szCs w:val="20"/>
        </w:rPr>
        <w:t xml:space="preserve"> </w:t>
      </w:r>
      <w:r w:rsidRPr="00B70977">
        <w:rPr>
          <w:sz w:val="20"/>
          <w:szCs w:val="20"/>
        </w:rPr>
        <w:t>water</w:t>
      </w:r>
      <w:r w:rsidRPr="00B70977">
        <w:rPr>
          <w:spacing w:val="-3"/>
          <w:sz w:val="20"/>
          <w:szCs w:val="20"/>
        </w:rPr>
        <w:t xml:space="preserve"> </w:t>
      </w:r>
      <w:r w:rsidRPr="00B70977">
        <w:rPr>
          <w:sz w:val="20"/>
          <w:szCs w:val="20"/>
        </w:rPr>
        <w:t>at</w:t>
      </w:r>
      <w:r w:rsidRPr="00B70977">
        <w:rPr>
          <w:spacing w:val="-4"/>
          <w:sz w:val="20"/>
          <w:szCs w:val="20"/>
        </w:rPr>
        <w:t xml:space="preserve"> </w:t>
      </w:r>
      <w:r w:rsidRPr="00B70977">
        <w:rPr>
          <w:sz w:val="20"/>
          <w:szCs w:val="20"/>
        </w:rPr>
        <w:t>78°C</w:t>
      </w:r>
      <w:r w:rsidRPr="00B70977">
        <w:rPr>
          <w:spacing w:val="-3"/>
          <w:sz w:val="20"/>
          <w:szCs w:val="20"/>
        </w:rPr>
        <w:t xml:space="preserve"> </w:t>
      </w:r>
      <w:r w:rsidRPr="00B70977">
        <w:rPr>
          <w:sz w:val="20"/>
          <w:szCs w:val="20"/>
        </w:rPr>
        <w:t>for</w:t>
      </w:r>
      <w:r w:rsidRPr="00B70977">
        <w:rPr>
          <w:spacing w:val="-4"/>
          <w:sz w:val="20"/>
          <w:szCs w:val="20"/>
        </w:rPr>
        <w:t xml:space="preserve"> </w:t>
      </w:r>
      <w:r w:rsidRPr="00B70977">
        <w:rPr>
          <w:sz w:val="20"/>
          <w:szCs w:val="20"/>
        </w:rPr>
        <w:t>48</w:t>
      </w:r>
      <w:r w:rsidRPr="00B70977">
        <w:rPr>
          <w:spacing w:val="-4"/>
          <w:sz w:val="20"/>
          <w:szCs w:val="20"/>
        </w:rPr>
        <w:t xml:space="preserve"> </w:t>
      </w:r>
      <w:r w:rsidRPr="00B70977">
        <w:rPr>
          <w:sz w:val="20"/>
          <w:szCs w:val="20"/>
        </w:rPr>
        <w:t>hours,</w:t>
      </w:r>
      <w:r w:rsidRPr="00B70977">
        <w:rPr>
          <w:spacing w:val="-3"/>
          <w:sz w:val="20"/>
          <w:szCs w:val="20"/>
        </w:rPr>
        <w:t xml:space="preserve"> </w:t>
      </w:r>
      <w:r w:rsidRPr="00B70977">
        <w:rPr>
          <w:sz w:val="20"/>
          <w:szCs w:val="20"/>
        </w:rPr>
        <w:t>and</w:t>
      </w:r>
      <w:r w:rsidRPr="00B70977">
        <w:rPr>
          <w:spacing w:val="-4"/>
          <w:sz w:val="20"/>
          <w:szCs w:val="20"/>
        </w:rPr>
        <w:t xml:space="preserve"> </w:t>
      </w:r>
      <w:r w:rsidRPr="00B70977">
        <w:rPr>
          <w:sz w:val="20"/>
          <w:szCs w:val="20"/>
        </w:rPr>
        <w:t>testing</w:t>
      </w:r>
      <w:r w:rsidRPr="00B70977">
        <w:rPr>
          <w:spacing w:val="-4"/>
          <w:sz w:val="20"/>
          <w:szCs w:val="20"/>
        </w:rPr>
        <w:t xml:space="preserve"> </w:t>
      </w:r>
      <w:r w:rsidRPr="00B70977">
        <w:rPr>
          <w:sz w:val="20"/>
          <w:szCs w:val="20"/>
        </w:rPr>
        <w:t>adhesion</w:t>
      </w:r>
      <w:r w:rsidRPr="00B70977">
        <w:rPr>
          <w:spacing w:val="-3"/>
          <w:sz w:val="20"/>
          <w:szCs w:val="20"/>
        </w:rPr>
        <w:t xml:space="preserve"> </w:t>
      </w:r>
      <w:r w:rsidRPr="00B70977">
        <w:rPr>
          <w:sz w:val="20"/>
          <w:szCs w:val="20"/>
        </w:rPr>
        <w:t>after</w:t>
      </w:r>
      <w:r w:rsidRPr="00B70977">
        <w:rPr>
          <w:spacing w:val="-4"/>
          <w:sz w:val="20"/>
          <w:szCs w:val="20"/>
        </w:rPr>
        <w:t xml:space="preserve"> </w:t>
      </w:r>
      <w:r w:rsidRPr="00B70977">
        <w:rPr>
          <w:sz w:val="20"/>
          <w:szCs w:val="20"/>
        </w:rPr>
        <w:t>cooling</w:t>
      </w:r>
      <w:r w:rsidRPr="00B70977">
        <w:rPr>
          <w:spacing w:val="-5"/>
          <w:sz w:val="20"/>
          <w:szCs w:val="20"/>
        </w:rPr>
        <w:t xml:space="preserve"> </w:t>
      </w:r>
      <w:r w:rsidRPr="00B70977">
        <w:rPr>
          <w:sz w:val="20"/>
          <w:szCs w:val="20"/>
        </w:rPr>
        <w:t>to 25°C. Repairs shall be carried out using an approved repair</w:t>
      </w:r>
      <w:r w:rsidRPr="00B70977">
        <w:rPr>
          <w:spacing w:val="-17"/>
          <w:sz w:val="20"/>
          <w:szCs w:val="20"/>
        </w:rPr>
        <w:t xml:space="preserve"> </w:t>
      </w:r>
      <w:r w:rsidRPr="00B70977">
        <w:rPr>
          <w:sz w:val="20"/>
          <w:szCs w:val="20"/>
        </w:rPr>
        <w:t>system.</w:t>
      </w:r>
    </w:p>
    <w:p w14:paraId="5EF93CF7" w14:textId="77777777" w:rsidR="008757C2" w:rsidRDefault="008757C2">
      <w:pPr>
        <w:spacing w:before="5"/>
        <w:rPr>
          <w:sz w:val="20"/>
        </w:rPr>
      </w:pPr>
    </w:p>
    <w:p w14:paraId="1AA4BAA8" w14:textId="77777777" w:rsidR="008757C2" w:rsidRPr="00B70977" w:rsidRDefault="00C031E9">
      <w:pPr>
        <w:spacing w:line="261" w:lineRule="auto"/>
        <w:ind w:left="375" w:right="454"/>
        <w:jc w:val="both"/>
        <w:rPr>
          <w:sz w:val="20"/>
          <w:szCs w:val="20"/>
        </w:rPr>
      </w:pPr>
      <w:r w:rsidRPr="00B70977">
        <w:rPr>
          <w:b/>
          <w:sz w:val="20"/>
          <w:szCs w:val="20"/>
        </w:rPr>
        <w:t>System</w:t>
      </w:r>
      <w:r w:rsidRPr="00B70977">
        <w:rPr>
          <w:b/>
          <w:spacing w:val="-5"/>
          <w:sz w:val="20"/>
          <w:szCs w:val="20"/>
        </w:rPr>
        <w:t xml:space="preserve"> </w:t>
      </w:r>
      <w:r w:rsidRPr="00B70977">
        <w:rPr>
          <w:b/>
          <w:sz w:val="20"/>
          <w:szCs w:val="20"/>
        </w:rPr>
        <w:t>3</w:t>
      </w:r>
      <w:r w:rsidRPr="00B70977">
        <w:rPr>
          <w:b/>
          <w:spacing w:val="-6"/>
          <w:sz w:val="20"/>
          <w:szCs w:val="20"/>
        </w:rPr>
        <w:t xml:space="preserve"> </w:t>
      </w:r>
      <w:r w:rsidRPr="00B70977">
        <w:rPr>
          <w:b/>
          <w:sz w:val="20"/>
          <w:szCs w:val="20"/>
        </w:rPr>
        <w:t>(external</w:t>
      </w:r>
      <w:r w:rsidRPr="00B70977">
        <w:rPr>
          <w:b/>
          <w:spacing w:val="-5"/>
          <w:sz w:val="20"/>
          <w:szCs w:val="20"/>
        </w:rPr>
        <w:t xml:space="preserve"> </w:t>
      </w:r>
      <w:r w:rsidRPr="00B70977">
        <w:rPr>
          <w:b/>
          <w:sz w:val="20"/>
          <w:szCs w:val="20"/>
        </w:rPr>
        <w:t>only)</w:t>
      </w:r>
      <w:r w:rsidRPr="00B70977">
        <w:rPr>
          <w:b/>
          <w:spacing w:val="-6"/>
          <w:sz w:val="20"/>
          <w:szCs w:val="20"/>
        </w:rPr>
        <w:t xml:space="preserve"> </w:t>
      </w:r>
      <w:r w:rsidRPr="00B70977">
        <w:rPr>
          <w:sz w:val="20"/>
          <w:szCs w:val="20"/>
        </w:rPr>
        <w:t>-</w:t>
      </w:r>
      <w:r w:rsidRPr="00B70977">
        <w:rPr>
          <w:spacing w:val="-6"/>
          <w:sz w:val="20"/>
          <w:szCs w:val="20"/>
        </w:rPr>
        <w:t xml:space="preserve"> </w:t>
      </w:r>
      <w:r w:rsidRPr="00B70977">
        <w:rPr>
          <w:sz w:val="20"/>
          <w:szCs w:val="20"/>
        </w:rPr>
        <w:t>Apply</w:t>
      </w:r>
      <w:r w:rsidRPr="00B70977">
        <w:rPr>
          <w:spacing w:val="-6"/>
          <w:sz w:val="20"/>
          <w:szCs w:val="20"/>
        </w:rPr>
        <w:t xml:space="preserve"> </w:t>
      </w:r>
      <w:r w:rsidRPr="00B70977">
        <w:rPr>
          <w:sz w:val="20"/>
          <w:szCs w:val="20"/>
        </w:rPr>
        <w:t>multi</w:t>
      </w:r>
      <w:r w:rsidRPr="00B70977">
        <w:rPr>
          <w:spacing w:val="-6"/>
          <w:sz w:val="20"/>
          <w:szCs w:val="20"/>
        </w:rPr>
        <w:t xml:space="preserve"> </w:t>
      </w:r>
      <w:r w:rsidRPr="00B70977">
        <w:rPr>
          <w:sz w:val="20"/>
          <w:szCs w:val="20"/>
        </w:rPr>
        <w:t>coats</w:t>
      </w:r>
      <w:r w:rsidRPr="00B70977">
        <w:rPr>
          <w:spacing w:val="-5"/>
          <w:sz w:val="20"/>
          <w:szCs w:val="20"/>
        </w:rPr>
        <w:t xml:space="preserve"> </w:t>
      </w:r>
      <w:r w:rsidRPr="00B70977">
        <w:rPr>
          <w:sz w:val="20"/>
          <w:szCs w:val="20"/>
        </w:rPr>
        <w:t>of</w:t>
      </w:r>
      <w:r w:rsidRPr="00B70977">
        <w:rPr>
          <w:spacing w:val="-5"/>
          <w:sz w:val="20"/>
          <w:szCs w:val="20"/>
        </w:rPr>
        <w:t xml:space="preserve"> </w:t>
      </w:r>
      <w:r w:rsidRPr="00B70977">
        <w:rPr>
          <w:sz w:val="20"/>
          <w:szCs w:val="20"/>
        </w:rPr>
        <w:t>an</w:t>
      </w:r>
      <w:r w:rsidRPr="00B70977">
        <w:rPr>
          <w:spacing w:val="-5"/>
          <w:sz w:val="20"/>
          <w:szCs w:val="20"/>
        </w:rPr>
        <w:t xml:space="preserve"> </w:t>
      </w:r>
      <w:r w:rsidRPr="00B70977">
        <w:rPr>
          <w:sz w:val="20"/>
          <w:szCs w:val="20"/>
        </w:rPr>
        <w:t>approved</w:t>
      </w:r>
      <w:r w:rsidRPr="00B70977">
        <w:rPr>
          <w:spacing w:val="-5"/>
          <w:sz w:val="20"/>
          <w:szCs w:val="20"/>
        </w:rPr>
        <w:t xml:space="preserve"> </w:t>
      </w:r>
      <w:r w:rsidRPr="00B70977">
        <w:rPr>
          <w:sz w:val="20"/>
          <w:szCs w:val="20"/>
        </w:rPr>
        <w:t>epoxy</w:t>
      </w:r>
      <w:r w:rsidRPr="00B70977">
        <w:rPr>
          <w:spacing w:val="-5"/>
          <w:sz w:val="20"/>
          <w:szCs w:val="20"/>
        </w:rPr>
        <w:t xml:space="preserve"> </w:t>
      </w:r>
      <w:r w:rsidRPr="00B70977">
        <w:rPr>
          <w:sz w:val="20"/>
          <w:szCs w:val="20"/>
        </w:rPr>
        <w:t>coal</w:t>
      </w:r>
      <w:r w:rsidRPr="00B70977">
        <w:rPr>
          <w:spacing w:val="-6"/>
          <w:sz w:val="20"/>
          <w:szCs w:val="20"/>
        </w:rPr>
        <w:t xml:space="preserve"> </w:t>
      </w:r>
      <w:r w:rsidRPr="00B70977">
        <w:rPr>
          <w:sz w:val="20"/>
          <w:szCs w:val="20"/>
        </w:rPr>
        <w:t>tar</w:t>
      </w:r>
      <w:r w:rsidRPr="00B70977">
        <w:rPr>
          <w:spacing w:val="-6"/>
          <w:sz w:val="20"/>
          <w:szCs w:val="20"/>
        </w:rPr>
        <w:t xml:space="preserve"> </w:t>
      </w:r>
      <w:r w:rsidRPr="00B70977">
        <w:rPr>
          <w:sz w:val="20"/>
          <w:szCs w:val="20"/>
        </w:rPr>
        <w:t>paint</w:t>
      </w:r>
      <w:r w:rsidRPr="00B70977">
        <w:rPr>
          <w:spacing w:val="-6"/>
          <w:sz w:val="20"/>
          <w:szCs w:val="20"/>
        </w:rPr>
        <w:t xml:space="preserve"> </w:t>
      </w:r>
      <w:r w:rsidRPr="00B70977">
        <w:rPr>
          <w:sz w:val="20"/>
          <w:szCs w:val="20"/>
        </w:rPr>
        <w:t>to</w:t>
      </w:r>
      <w:r w:rsidRPr="00B70977">
        <w:rPr>
          <w:spacing w:val="-7"/>
          <w:sz w:val="20"/>
          <w:szCs w:val="20"/>
        </w:rPr>
        <w:t xml:space="preserve"> </w:t>
      </w:r>
      <w:r w:rsidRPr="00B70977">
        <w:rPr>
          <w:sz w:val="20"/>
          <w:szCs w:val="20"/>
        </w:rPr>
        <w:t>give</w:t>
      </w:r>
      <w:r w:rsidRPr="00B70977">
        <w:rPr>
          <w:spacing w:val="-6"/>
          <w:sz w:val="20"/>
          <w:szCs w:val="20"/>
        </w:rPr>
        <w:t xml:space="preserve"> </w:t>
      </w:r>
      <w:r w:rsidRPr="00B70977">
        <w:rPr>
          <w:sz w:val="20"/>
          <w:szCs w:val="20"/>
        </w:rPr>
        <w:t>a</w:t>
      </w:r>
      <w:r w:rsidRPr="00B70977">
        <w:rPr>
          <w:spacing w:val="-6"/>
          <w:sz w:val="20"/>
          <w:szCs w:val="20"/>
        </w:rPr>
        <w:t xml:space="preserve"> </w:t>
      </w:r>
      <w:r w:rsidRPr="00B70977">
        <w:rPr>
          <w:sz w:val="20"/>
          <w:szCs w:val="20"/>
        </w:rPr>
        <w:t>minimum</w:t>
      </w:r>
      <w:r w:rsidRPr="00B70977">
        <w:rPr>
          <w:spacing w:val="-6"/>
          <w:sz w:val="20"/>
          <w:szCs w:val="20"/>
        </w:rPr>
        <w:t xml:space="preserve"> </w:t>
      </w:r>
      <w:r w:rsidRPr="00B70977">
        <w:rPr>
          <w:sz w:val="20"/>
          <w:szCs w:val="20"/>
        </w:rPr>
        <w:t>total</w:t>
      </w:r>
      <w:r w:rsidRPr="00B70977">
        <w:rPr>
          <w:spacing w:val="-5"/>
          <w:sz w:val="20"/>
          <w:szCs w:val="20"/>
        </w:rPr>
        <w:t xml:space="preserve"> </w:t>
      </w:r>
      <w:r w:rsidRPr="00B70977">
        <w:rPr>
          <w:sz w:val="20"/>
          <w:szCs w:val="20"/>
        </w:rPr>
        <w:t>dry film</w:t>
      </w:r>
      <w:r w:rsidRPr="00B70977">
        <w:rPr>
          <w:spacing w:val="-9"/>
          <w:sz w:val="20"/>
          <w:szCs w:val="20"/>
        </w:rPr>
        <w:t xml:space="preserve"> </w:t>
      </w:r>
      <w:r w:rsidRPr="00B70977">
        <w:rPr>
          <w:sz w:val="20"/>
          <w:szCs w:val="20"/>
        </w:rPr>
        <w:t>thickness</w:t>
      </w:r>
      <w:r w:rsidRPr="00B70977">
        <w:rPr>
          <w:spacing w:val="-8"/>
          <w:sz w:val="20"/>
          <w:szCs w:val="20"/>
        </w:rPr>
        <w:t xml:space="preserve"> </w:t>
      </w:r>
      <w:r w:rsidRPr="00B70977">
        <w:rPr>
          <w:sz w:val="20"/>
          <w:szCs w:val="20"/>
        </w:rPr>
        <w:t>of</w:t>
      </w:r>
      <w:r w:rsidRPr="00B70977">
        <w:rPr>
          <w:spacing w:val="-8"/>
          <w:sz w:val="20"/>
          <w:szCs w:val="20"/>
        </w:rPr>
        <w:t xml:space="preserve"> </w:t>
      </w:r>
      <w:r w:rsidRPr="00B70977">
        <w:rPr>
          <w:sz w:val="20"/>
          <w:szCs w:val="20"/>
        </w:rPr>
        <w:t>240</w:t>
      </w:r>
      <w:r w:rsidRPr="00B70977">
        <w:rPr>
          <w:spacing w:val="-9"/>
          <w:sz w:val="20"/>
          <w:szCs w:val="20"/>
        </w:rPr>
        <w:t xml:space="preserve"> </w:t>
      </w:r>
      <w:r w:rsidRPr="00B70977">
        <w:rPr>
          <w:sz w:val="20"/>
          <w:szCs w:val="20"/>
        </w:rPr>
        <w:t>µm.</w:t>
      </w:r>
      <w:r w:rsidRPr="00B70977">
        <w:rPr>
          <w:spacing w:val="35"/>
          <w:sz w:val="20"/>
          <w:szCs w:val="20"/>
        </w:rPr>
        <w:t xml:space="preserve"> </w:t>
      </w:r>
      <w:r w:rsidRPr="00B70977">
        <w:rPr>
          <w:sz w:val="20"/>
          <w:szCs w:val="20"/>
        </w:rPr>
        <w:t>The</w:t>
      </w:r>
      <w:r w:rsidRPr="00B70977">
        <w:rPr>
          <w:spacing w:val="-8"/>
          <w:sz w:val="20"/>
          <w:szCs w:val="20"/>
        </w:rPr>
        <w:t xml:space="preserve"> </w:t>
      </w:r>
      <w:r w:rsidRPr="00B70977">
        <w:rPr>
          <w:sz w:val="20"/>
          <w:szCs w:val="20"/>
        </w:rPr>
        <w:t>paint</w:t>
      </w:r>
      <w:r w:rsidRPr="00B70977">
        <w:rPr>
          <w:spacing w:val="-8"/>
          <w:sz w:val="20"/>
          <w:szCs w:val="20"/>
        </w:rPr>
        <w:t xml:space="preserve"> </w:t>
      </w:r>
      <w:r w:rsidRPr="00B70977">
        <w:rPr>
          <w:sz w:val="20"/>
          <w:szCs w:val="20"/>
        </w:rPr>
        <w:t>shall</w:t>
      </w:r>
      <w:r w:rsidRPr="00B70977">
        <w:rPr>
          <w:spacing w:val="-9"/>
          <w:sz w:val="20"/>
          <w:szCs w:val="20"/>
        </w:rPr>
        <w:t xml:space="preserve"> </w:t>
      </w:r>
      <w:r w:rsidRPr="00B70977">
        <w:rPr>
          <w:sz w:val="20"/>
          <w:szCs w:val="20"/>
        </w:rPr>
        <w:t>be</w:t>
      </w:r>
      <w:r w:rsidRPr="00B70977">
        <w:rPr>
          <w:spacing w:val="-9"/>
          <w:sz w:val="20"/>
          <w:szCs w:val="20"/>
        </w:rPr>
        <w:t xml:space="preserve"> </w:t>
      </w:r>
      <w:r w:rsidRPr="00B70977">
        <w:rPr>
          <w:sz w:val="20"/>
          <w:szCs w:val="20"/>
        </w:rPr>
        <w:t>applied</w:t>
      </w:r>
      <w:r w:rsidRPr="00B70977">
        <w:rPr>
          <w:spacing w:val="-9"/>
          <w:sz w:val="20"/>
          <w:szCs w:val="20"/>
        </w:rPr>
        <w:t xml:space="preserve"> </w:t>
      </w:r>
      <w:r w:rsidRPr="00B70977">
        <w:rPr>
          <w:sz w:val="20"/>
          <w:szCs w:val="20"/>
        </w:rPr>
        <w:t>in</w:t>
      </w:r>
      <w:r w:rsidRPr="00B70977">
        <w:rPr>
          <w:spacing w:val="-9"/>
          <w:sz w:val="20"/>
          <w:szCs w:val="20"/>
        </w:rPr>
        <w:t xml:space="preserve"> </w:t>
      </w:r>
      <w:r w:rsidRPr="00B70977">
        <w:rPr>
          <w:sz w:val="20"/>
          <w:szCs w:val="20"/>
        </w:rPr>
        <w:t>accordance</w:t>
      </w:r>
      <w:r w:rsidRPr="00B70977">
        <w:rPr>
          <w:spacing w:val="-7"/>
          <w:sz w:val="20"/>
          <w:szCs w:val="20"/>
        </w:rPr>
        <w:t xml:space="preserve"> </w:t>
      </w:r>
      <w:r w:rsidRPr="00B70977">
        <w:rPr>
          <w:sz w:val="20"/>
          <w:szCs w:val="20"/>
        </w:rPr>
        <w:t>with</w:t>
      </w:r>
      <w:r w:rsidRPr="00B70977">
        <w:rPr>
          <w:spacing w:val="-8"/>
          <w:sz w:val="20"/>
          <w:szCs w:val="20"/>
        </w:rPr>
        <w:t xml:space="preserve"> </w:t>
      </w:r>
      <w:r w:rsidRPr="00B70977">
        <w:rPr>
          <w:sz w:val="20"/>
          <w:szCs w:val="20"/>
        </w:rPr>
        <w:t>the</w:t>
      </w:r>
      <w:r w:rsidRPr="00B70977">
        <w:rPr>
          <w:spacing w:val="-10"/>
          <w:sz w:val="20"/>
          <w:szCs w:val="20"/>
        </w:rPr>
        <w:t xml:space="preserve"> </w:t>
      </w:r>
      <w:r w:rsidRPr="00B70977">
        <w:rPr>
          <w:sz w:val="20"/>
          <w:szCs w:val="20"/>
        </w:rPr>
        <w:t>paint</w:t>
      </w:r>
      <w:r w:rsidRPr="00B70977">
        <w:rPr>
          <w:spacing w:val="-10"/>
          <w:sz w:val="20"/>
          <w:szCs w:val="20"/>
        </w:rPr>
        <w:t xml:space="preserve"> </w:t>
      </w:r>
      <w:r w:rsidRPr="00B70977">
        <w:rPr>
          <w:sz w:val="20"/>
          <w:szCs w:val="20"/>
        </w:rPr>
        <w:t>supplier's</w:t>
      </w:r>
      <w:r w:rsidRPr="00B70977">
        <w:rPr>
          <w:spacing w:val="-8"/>
          <w:sz w:val="20"/>
          <w:szCs w:val="20"/>
        </w:rPr>
        <w:t xml:space="preserve"> </w:t>
      </w:r>
      <w:r w:rsidRPr="00B70977">
        <w:rPr>
          <w:sz w:val="20"/>
          <w:szCs w:val="20"/>
        </w:rPr>
        <w:t>recommendation.</w:t>
      </w:r>
    </w:p>
    <w:p w14:paraId="3C997A3A" w14:textId="77777777" w:rsidR="008757C2" w:rsidRPr="00B70977" w:rsidRDefault="008757C2">
      <w:pPr>
        <w:spacing w:before="9"/>
        <w:rPr>
          <w:sz w:val="20"/>
          <w:szCs w:val="20"/>
        </w:rPr>
      </w:pPr>
    </w:p>
    <w:p w14:paraId="66F2C993" w14:textId="77777777" w:rsidR="008757C2" w:rsidRPr="00B70977" w:rsidRDefault="00C031E9">
      <w:pPr>
        <w:spacing w:line="261" w:lineRule="auto"/>
        <w:ind w:left="375" w:right="457"/>
        <w:jc w:val="both"/>
        <w:rPr>
          <w:sz w:val="20"/>
          <w:szCs w:val="20"/>
        </w:rPr>
      </w:pPr>
      <w:r w:rsidRPr="00B70977">
        <w:rPr>
          <w:b/>
          <w:sz w:val="20"/>
          <w:szCs w:val="20"/>
        </w:rPr>
        <w:t xml:space="preserve">System 4 (external only) </w:t>
      </w:r>
      <w:r w:rsidRPr="00B70977">
        <w:rPr>
          <w:sz w:val="20"/>
          <w:szCs w:val="20"/>
        </w:rPr>
        <w:t>- Apply one coat of zinc chromate primer followed by one coat of undercoat tinted where necessary, and a final coat of best quality gloss enamel. The total dry film thickness of the system must be not less than 200 µm.</w:t>
      </w:r>
    </w:p>
    <w:p w14:paraId="0B2C09B0" w14:textId="77777777" w:rsidR="008757C2" w:rsidRPr="00B70977" w:rsidRDefault="008757C2">
      <w:pPr>
        <w:spacing w:before="8"/>
        <w:rPr>
          <w:sz w:val="20"/>
          <w:szCs w:val="20"/>
        </w:rPr>
      </w:pPr>
    </w:p>
    <w:p w14:paraId="337C4D06" w14:textId="77777777" w:rsidR="008757C2" w:rsidRPr="00B70977" w:rsidRDefault="00C031E9">
      <w:pPr>
        <w:spacing w:line="261" w:lineRule="auto"/>
        <w:ind w:left="375" w:right="456"/>
        <w:jc w:val="both"/>
        <w:rPr>
          <w:sz w:val="20"/>
          <w:szCs w:val="20"/>
        </w:rPr>
      </w:pPr>
      <w:r w:rsidRPr="00B70977">
        <w:rPr>
          <w:sz w:val="20"/>
          <w:szCs w:val="20"/>
        </w:rPr>
        <w:t>After erection on site all valves must be cleaned and the paintwork refurbished where necessary to restore the condition to that pertaining at the time of leaving the factory.</w:t>
      </w:r>
    </w:p>
    <w:p w14:paraId="6213B1AE" w14:textId="77777777" w:rsidR="00B9576E" w:rsidRPr="00B70977" w:rsidRDefault="00B9576E">
      <w:pPr>
        <w:spacing w:line="261" w:lineRule="auto"/>
        <w:ind w:left="375"/>
        <w:rPr>
          <w:sz w:val="20"/>
          <w:szCs w:val="20"/>
        </w:rPr>
      </w:pPr>
    </w:p>
    <w:p w14:paraId="2FC5FAD3" w14:textId="77777777" w:rsidR="008757C2" w:rsidRPr="00D67EEF" w:rsidRDefault="00C031E9" w:rsidP="00542211">
      <w:pPr>
        <w:pStyle w:val="ListParagraph"/>
        <w:numPr>
          <w:ilvl w:val="4"/>
          <w:numId w:val="35"/>
        </w:numPr>
        <w:spacing w:before="240" w:after="240"/>
        <w:ind w:left="1454"/>
        <w:rPr>
          <w:b/>
          <w:bCs/>
        </w:rPr>
      </w:pPr>
      <w:r w:rsidRPr="00D67EEF">
        <w:rPr>
          <w:b/>
          <w:bCs/>
        </w:rPr>
        <w:t>Lifting equipment</w:t>
      </w:r>
    </w:p>
    <w:p w14:paraId="59343057" w14:textId="77777777" w:rsidR="008757C2" w:rsidRPr="00B70977" w:rsidRDefault="00C031E9">
      <w:pPr>
        <w:spacing w:line="261" w:lineRule="auto"/>
        <w:ind w:left="375" w:right="455"/>
        <w:jc w:val="both"/>
        <w:rPr>
          <w:sz w:val="20"/>
          <w:szCs w:val="20"/>
        </w:rPr>
      </w:pPr>
      <w:r w:rsidRPr="00B70977">
        <w:rPr>
          <w:sz w:val="20"/>
          <w:szCs w:val="20"/>
        </w:rPr>
        <w:t>All aspects of lifting equipment, including design, fabrication and installation work shall be in full accordance with the relevant aspects of the relevant safety codes. Contractor shall specify and supply all lifting devices where deemed necessary throughout the plant to aid in the handling and operation of equipment. Appropriate space shall be provided throughout the plant for the use of such lifting devices and equipment being handled.</w:t>
      </w:r>
    </w:p>
    <w:p w14:paraId="422F6295" w14:textId="77777777" w:rsidR="008757C2" w:rsidRPr="00B70977" w:rsidRDefault="008757C2">
      <w:pPr>
        <w:spacing w:before="7"/>
        <w:rPr>
          <w:sz w:val="20"/>
          <w:szCs w:val="20"/>
        </w:rPr>
      </w:pPr>
    </w:p>
    <w:p w14:paraId="2EE5B3F7" w14:textId="77777777" w:rsidR="008757C2" w:rsidRPr="00B70977" w:rsidRDefault="00C031E9">
      <w:pPr>
        <w:spacing w:line="261" w:lineRule="auto"/>
        <w:ind w:left="375" w:right="390"/>
        <w:rPr>
          <w:sz w:val="20"/>
          <w:szCs w:val="20"/>
        </w:rPr>
      </w:pPr>
      <w:r w:rsidRPr="00B70977">
        <w:rPr>
          <w:sz w:val="20"/>
          <w:szCs w:val="20"/>
        </w:rPr>
        <w:t>Lifting equipment shall be designed and constructed in accordance with at least the following technical guidelines:</w:t>
      </w:r>
    </w:p>
    <w:p w14:paraId="3D35C94C" w14:textId="77777777" w:rsidR="008757C2" w:rsidRPr="00B70977" w:rsidRDefault="00C031E9">
      <w:pPr>
        <w:ind w:left="375"/>
        <w:rPr>
          <w:sz w:val="20"/>
          <w:szCs w:val="20"/>
        </w:rPr>
      </w:pPr>
      <w:r w:rsidRPr="00B70977">
        <w:rPr>
          <w:sz w:val="20"/>
          <w:szCs w:val="20"/>
        </w:rPr>
        <w:t>The safe working load (SWL) shall be marked clearly on all items.</w:t>
      </w:r>
    </w:p>
    <w:p w14:paraId="537835C9" w14:textId="77777777" w:rsidR="008757C2" w:rsidRPr="00B70977" w:rsidRDefault="008757C2">
      <w:pPr>
        <w:spacing w:before="4"/>
        <w:rPr>
          <w:sz w:val="20"/>
          <w:szCs w:val="20"/>
        </w:rPr>
      </w:pPr>
    </w:p>
    <w:p w14:paraId="45B43D4E" w14:textId="77777777" w:rsidR="008757C2" w:rsidRPr="00B70977" w:rsidRDefault="00C031E9">
      <w:pPr>
        <w:spacing w:line="261" w:lineRule="auto"/>
        <w:ind w:left="375" w:right="454"/>
        <w:jc w:val="both"/>
        <w:rPr>
          <w:sz w:val="20"/>
          <w:szCs w:val="20"/>
        </w:rPr>
      </w:pPr>
      <w:r w:rsidRPr="00B70977">
        <w:rPr>
          <w:sz w:val="20"/>
          <w:szCs w:val="20"/>
        </w:rPr>
        <w:t>The complete installation shall be inspected and shall be tested over its complete lifting range using a load which</w:t>
      </w:r>
      <w:r w:rsidRPr="00B70977">
        <w:rPr>
          <w:spacing w:val="-6"/>
          <w:sz w:val="20"/>
          <w:szCs w:val="20"/>
        </w:rPr>
        <w:t xml:space="preserve"> </w:t>
      </w:r>
      <w:r w:rsidRPr="00B70977">
        <w:rPr>
          <w:sz w:val="20"/>
          <w:szCs w:val="20"/>
        </w:rPr>
        <w:t>is</w:t>
      </w:r>
      <w:r w:rsidRPr="00B70977">
        <w:rPr>
          <w:spacing w:val="-7"/>
          <w:sz w:val="20"/>
          <w:szCs w:val="20"/>
        </w:rPr>
        <w:t xml:space="preserve"> </w:t>
      </w:r>
      <w:r w:rsidRPr="00B70977">
        <w:rPr>
          <w:sz w:val="20"/>
          <w:szCs w:val="20"/>
        </w:rPr>
        <w:t>at</w:t>
      </w:r>
      <w:r w:rsidRPr="00B70977">
        <w:rPr>
          <w:spacing w:val="-6"/>
          <w:sz w:val="20"/>
          <w:szCs w:val="20"/>
        </w:rPr>
        <w:t xml:space="preserve"> </w:t>
      </w:r>
      <w:r w:rsidRPr="00B70977">
        <w:rPr>
          <w:sz w:val="20"/>
          <w:szCs w:val="20"/>
        </w:rPr>
        <w:t>least</w:t>
      </w:r>
      <w:r w:rsidRPr="00B70977">
        <w:rPr>
          <w:spacing w:val="-7"/>
          <w:sz w:val="20"/>
          <w:szCs w:val="20"/>
        </w:rPr>
        <w:t xml:space="preserve"> </w:t>
      </w:r>
      <w:r w:rsidRPr="00B70977">
        <w:rPr>
          <w:sz w:val="20"/>
          <w:szCs w:val="20"/>
        </w:rPr>
        <w:t>125</w:t>
      </w:r>
      <w:r w:rsidRPr="00B70977">
        <w:rPr>
          <w:spacing w:val="-7"/>
          <w:sz w:val="20"/>
          <w:szCs w:val="20"/>
        </w:rPr>
        <w:t xml:space="preserve"> </w:t>
      </w:r>
      <w:r w:rsidRPr="00B70977">
        <w:rPr>
          <w:sz w:val="20"/>
          <w:szCs w:val="20"/>
        </w:rPr>
        <w:t>%</w:t>
      </w:r>
      <w:r w:rsidRPr="00B70977">
        <w:rPr>
          <w:spacing w:val="-7"/>
          <w:sz w:val="20"/>
          <w:szCs w:val="20"/>
        </w:rPr>
        <w:t xml:space="preserve"> </w:t>
      </w:r>
      <w:r w:rsidRPr="00B70977">
        <w:rPr>
          <w:sz w:val="20"/>
          <w:szCs w:val="20"/>
        </w:rPr>
        <w:t>of</w:t>
      </w:r>
      <w:r w:rsidRPr="00B70977">
        <w:rPr>
          <w:spacing w:val="-7"/>
          <w:sz w:val="20"/>
          <w:szCs w:val="20"/>
        </w:rPr>
        <w:t xml:space="preserve"> </w:t>
      </w:r>
      <w:r w:rsidRPr="00B70977">
        <w:rPr>
          <w:sz w:val="20"/>
          <w:szCs w:val="20"/>
        </w:rPr>
        <w:t>the</w:t>
      </w:r>
      <w:r w:rsidRPr="00B70977">
        <w:rPr>
          <w:spacing w:val="-7"/>
          <w:sz w:val="20"/>
          <w:szCs w:val="20"/>
        </w:rPr>
        <w:t xml:space="preserve"> </w:t>
      </w:r>
      <w:r w:rsidRPr="00B70977">
        <w:rPr>
          <w:sz w:val="20"/>
          <w:szCs w:val="20"/>
        </w:rPr>
        <w:t>safe</w:t>
      </w:r>
      <w:r w:rsidRPr="00B70977">
        <w:rPr>
          <w:spacing w:val="-7"/>
          <w:sz w:val="20"/>
          <w:szCs w:val="20"/>
        </w:rPr>
        <w:t xml:space="preserve"> </w:t>
      </w:r>
      <w:r w:rsidRPr="00B70977">
        <w:rPr>
          <w:sz w:val="20"/>
          <w:szCs w:val="20"/>
        </w:rPr>
        <w:t>working</w:t>
      </w:r>
      <w:r w:rsidRPr="00B70977">
        <w:rPr>
          <w:spacing w:val="-6"/>
          <w:sz w:val="20"/>
          <w:szCs w:val="20"/>
        </w:rPr>
        <w:t xml:space="preserve"> </w:t>
      </w:r>
      <w:r w:rsidRPr="00B70977">
        <w:rPr>
          <w:sz w:val="20"/>
          <w:szCs w:val="20"/>
        </w:rPr>
        <w:t>load</w:t>
      </w:r>
      <w:r w:rsidRPr="00B70977">
        <w:rPr>
          <w:spacing w:val="-6"/>
          <w:sz w:val="20"/>
          <w:szCs w:val="20"/>
        </w:rPr>
        <w:t xml:space="preserve"> </w:t>
      </w:r>
      <w:r w:rsidRPr="00B70977">
        <w:rPr>
          <w:sz w:val="20"/>
          <w:szCs w:val="20"/>
        </w:rPr>
        <w:t>and</w:t>
      </w:r>
      <w:r w:rsidRPr="00B70977">
        <w:rPr>
          <w:spacing w:val="-7"/>
          <w:sz w:val="20"/>
          <w:szCs w:val="20"/>
        </w:rPr>
        <w:t xml:space="preserve"> </w:t>
      </w:r>
      <w:r w:rsidRPr="00B70977">
        <w:rPr>
          <w:sz w:val="20"/>
          <w:szCs w:val="20"/>
        </w:rPr>
        <w:t>appropriate</w:t>
      </w:r>
      <w:r w:rsidRPr="00B70977">
        <w:rPr>
          <w:spacing w:val="-7"/>
          <w:sz w:val="20"/>
          <w:szCs w:val="20"/>
        </w:rPr>
        <w:t xml:space="preserve"> </w:t>
      </w:r>
      <w:r w:rsidRPr="00B70977">
        <w:rPr>
          <w:sz w:val="20"/>
          <w:szCs w:val="20"/>
        </w:rPr>
        <w:t>impact</w:t>
      </w:r>
      <w:r w:rsidRPr="00B70977">
        <w:rPr>
          <w:spacing w:val="-7"/>
          <w:sz w:val="20"/>
          <w:szCs w:val="20"/>
        </w:rPr>
        <w:t xml:space="preserve"> </w:t>
      </w:r>
      <w:r w:rsidRPr="00B70977">
        <w:rPr>
          <w:sz w:val="20"/>
          <w:szCs w:val="20"/>
        </w:rPr>
        <w:t>factor</w:t>
      </w:r>
      <w:r w:rsidRPr="00B70977">
        <w:rPr>
          <w:spacing w:val="-7"/>
          <w:sz w:val="20"/>
          <w:szCs w:val="20"/>
        </w:rPr>
        <w:t xml:space="preserve"> </w:t>
      </w:r>
      <w:r w:rsidRPr="00B70977">
        <w:rPr>
          <w:sz w:val="20"/>
          <w:szCs w:val="20"/>
        </w:rPr>
        <w:t>for</w:t>
      </w:r>
      <w:r w:rsidRPr="00B70977">
        <w:rPr>
          <w:spacing w:val="-7"/>
          <w:sz w:val="20"/>
          <w:szCs w:val="20"/>
        </w:rPr>
        <w:t xml:space="preserve"> </w:t>
      </w:r>
      <w:r w:rsidRPr="00B70977">
        <w:rPr>
          <w:sz w:val="20"/>
          <w:szCs w:val="20"/>
        </w:rPr>
        <w:t>supporting</w:t>
      </w:r>
      <w:r w:rsidRPr="00B70977">
        <w:rPr>
          <w:spacing w:val="-8"/>
          <w:sz w:val="20"/>
          <w:szCs w:val="20"/>
        </w:rPr>
        <w:t xml:space="preserve"> </w:t>
      </w:r>
      <w:r w:rsidRPr="00B70977">
        <w:rPr>
          <w:sz w:val="20"/>
          <w:szCs w:val="20"/>
        </w:rPr>
        <w:t>elements</w:t>
      </w:r>
      <w:r w:rsidRPr="00B70977">
        <w:rPr>
          <w:spacing w:val="-6"/>
          <w:sz w:val="20"/>
          <w:szCs w:val="20"/>
        </w:rPr>
        <w:t xml:space="preserve"> </w:t>
      </w:r>
      <w:r w:rsidRPr="00B70977">
        <w:rPr>
          <w:sz w:val="20"/>
          <w:szCs w:val="20"/>
        </w:rPr>
        <w:t>during the load</w:t>
      </w:r>
      <w:r w:rsidRPr="00B70977">
        <w:rPr>
          <w:spacing w:val="-3"/>
          <w:sz w:val="20"/>
          <w:szCs w:val="20"/>
        </w:rPr>
        <w:t xml:space="preserve"> </w:t>
      </w:r>
      <w:r w:rsidRPr="00B70977">
        <w:rPr>
          <w:sz w:val="20"/>
          <w:szCs w:val="20"/>
        </w:rPr>
        <w:t>test.</w:t>
      </w:r>
    </w:p>
    <w:p w14:paraId="2EA0B8A5" w14:textId="77777777" w:rsidR="008757C2" w:rsidRPr="00B70977" w:rsidRDefault="008757C2">
      <w:pPr>
        <w:spacing w:before="8"/>
        <w:rPr>
          <w:sz w:val="20"/>
          <w:szCs w:val="20"/>
        </w:rPr>
      </w:pPr>
    </w:p>
    <w:p w14:paraId="66D86D94" w14:textId="77777777" w:rsidR="008757C2" w:rsidRPr="00B70977" w:rsidRDefault="00C031E9" w:rsidP="00B70977">
      <w:pPr>
        <w:spacing w:line="276" w:lineRule="auto"/>
        <w:ind w:left="375" w:right="-23"/>
        <w:rPr>
          <w:sz w:val="20"/>
          <w:szCs w:val="20"/>
        </w:rPr>
      </w:pPr>
      <w:r w:rsidRPr="00B70977">
        <w:rPr>
          <w:sz w:val="20"/>
          <w:szCs w:val="20"/>
        </w:rPr>
        <w:t>High-tensile or alloy steel chains shall have a factor of safety of at least four. Chains shall have a factor of safety of at least five.</w:t>
      </w:r>
      <w:r w:rsidR="00B70977">
        <w:rPr>
          <w:sz w:val="20"/>
          <w:szCs w:val="20"/>
        </w:rPr>
        <w:t xml:space="preserve"> </w:t>
      </w:r>
      <w:r w:rsidRPr="00B70977">
        <w:rPr>
          <w:sz w:val="20"/>
          <w:szCs w:val="20"/>
        </w:rPr>
        <w:t>Steel-wire ropes shall have a factor of safety of at least six.</w:t>
      </w:r>
    </w:p>
    <w:p w14:paraId="17F0A63A" w14:textId="77777777" w:rsidR="008757C2" w:rsidRPr="00B70977" w:rsidRDefault="008757C2">
      <w:pPr>
        <w:spacing w:before="4"/>
        <w:rPr>
          <w:sz w:val="20"/>
          <w:szCs w:val="20"/>
        </w:rPr>
      </w:pPr>
    </w:p>
    <w:p w14:paraId="0625C249" w14:textId="77777777" w:rsidR="008757C2" w:rsidRPr="00B70977" w:rsidRDefault="00C031E9">
      <w:pPr>
        <w:ind w:left="375"/>
        <w:rPr>
          <w:sz w:val="20"/>
          <w:szCs w:val="20"/>
        </w:rPr>
      </w:pPr>
      <w:r w:rsidRPr="00B70977">
        <w:rPr>
          <w:sz w:val="20"/>
          <w:szCs w:val="20"/>
        </w:rPr>
        <w:t>No man-made fibre ropes, woven webbing or natural fibre ropes shall be acceptable.</w:t>
      </w:r>
    </w:p>
    <w:p w14:paraId="719B1B5F" w14:textId="77777777" w:rsidR="008757C2" w:rsidRPr="00B70977" w:rsidRDefault="008757C2">
      <w:pPr>
        <w:spacing w:before="4"/>
        <w:rPr>
          <w:sz w:val="20"/>
          <w:szCs w:val="20"/>
        </w:rPr>
      </w:pPr>
    </w:p>
    <w:p w14:paraId="6675F5D5" w14:textId="77777777" w:rsidR="008757C2" w:rsidRPr="00B70977" w:rsidRDefault="00C031E9">
      <w:pPr>
        <w:spacing w:line="261" w:lineRule="auto"/>
        <w:ind w:left="375" w:right="453"/>
        <w:jc w:val="both"/>
        <w:rPr>
          <w:sz w:val="20"/>
          <w:szCs w:val="20"/>
        </w:rPr>
      </w:pPr>
      <w:r w:rsidRPr="00B70977">
        <w:rPr>
          <w:sz w:val="20"/>
          <w:szCs w:val="20"/>
        </w:rPr>
        <w:t>Hoists shall be provided with a slipping clutch, or equivalent, which shall ensure that it is not possible to overload the hoist. Powered hoists shall hold the load upon power failure; i.e. shall feature fail-to-safe braking.</w:t>
      </w:r>
    </w:p>
    <w:p w14:paraId="5664E2FD" w14:textId="77777777" w:rsidR="008757C2" w:rsidRPr="00B70977" w:rsidRDefault="008757C2">
      <w:pPr>
        <w:spacing w:before="7"/>
        <w:rPr>
          <w:sz w:val="20"/>
          <w:szCs w:val="20"/>
        </w:rPr>
      </w:pPr>
    </w:p>
    <w:p w14:paraId="7764F25A" w14:textId="77777777" w:rsidR="008757C2" w:rsidRPr="00B70977" w:rsidRDefault="00C031E9">
      <w:pPr>
        <w:spacing w:line="261" w:lineRule="auto"/>
        <w:ind w:left="375" w:right="452"/>
        <w:jc w:val="both"/>
        <w:rPr>
          <w:sz w:val="20"/>
          <w:szCs w:val="20"/>
        </w:rPr>
      </w:pPr>
      <w:r w:rsidRPr="00B70977">
        <w:rPr>
          <w:sz w:val="20"/>
          <w:szCs w:val="20"/>
        </w:rPr>
        <w:t xml:space="preserve">Crawl beams shall be hot-dip galvanised after all fabrication. If the beam is drilled or welded or the zinc coating is damaged by any other fabrication technique, the complete beam shall have the zinc removed by abrasive blasting and it shall be returned to the galvanisers for hot-dip galvanising. Repair using cold-applied zinc </w:t>
      </w:r>
      <w:r w:rsidR="00413432" w:rsidRPr="00B70977">
        <w:rPr>
          <w:sz w:val="20"/>
          <w:szCs w:val="20"/>
        </w:rPr>
        <w:t xml:space="preserve">products </w:t>
      </w:r>
      <w:r w:rsidR="0041439F" w:rsidRPr="00B70977">
        <w:rPr>
          <w:sz w:val="20"/>
          <w:szCs w:val="20"/>
        </w:rPr>
        <w:t>will not</w:t>
      </w:r>
      <w:r w:rsidRPr="00B70977">
        <w:rPr>
          <w:sz w:val="20"/>
          <w:szCs w:val="20"/>
        </w:rPr>
        <w:t xml:space="preserve"> be acceptable.  Crawl beams shall be anchored to concrete </w:t>
      </w:r>
      <w:r w:rsidR="00413432" w:rsidRPr="00B70977">
        <w:rPr>
          <w:sz w:val="20"/>
          <w:szCs w:val="20"/>
        </w:rPr>
        <w:t>using grade</w:t>
      </w:r>
      <w:r w:rsidRPr="00B70977">
        <w:rPr>
          <w:sz w:val="20"/>
          <w:szCs w:val="20"/>
        </w:rPr>
        <w:t xml:space="preserve"> 316 stainless steel anchor bolts. The anchor bolts shall, preferably, be through-bolted. If chemical anchors are used, every anchor shall be load-tested prior to installation of the beam. A nickel-based anti-seize compound shall be applied to bolt threads prior to fastening of the nut and galled fasteners shall be removed and</w:t>
      </w:r>
      <w:r w:rsidRPr="00B70977">
        <w:rPr>
          <w:spacing w:val="-4"/>
          <w:sz w:val="20"/>
          <w:szCs w:val="20"/>
        </w:rPr>
        <w:t xml:space="preserve"> </w:t>
      </w:r>
      <w:r w:rsidRPr="00B70977">
        <w:rPr>
          <w:sz w:val="20"/>
          <w:szCs w:val="20"/>
        </w:rPr>
        <w:t>replaced.</w:t>
      </w:r>
    </w:p>
    <w:p w14:paraId="76B25CDB" w14:textId="77777777" w:rsidR="008757C2" w:rsidRPr="00B70977" w:rsidRDefault="008757C2">
      <w:pPr>
        <w:spacing w:before="8"/>
        <w:rPr>
          <w:sz w:val="20"/>
          <w:szCs w:val="20"/>
        </w:rPr>
      </w:pPr>
    </w:p>
    <w:p w14:paraId="33A128A2" w14:textId="77777777" w:rsidR="008757C2" w:rsidRPr="00B70977" w:rsidRDefault="00C031E9">
      <w:pPr>
        <w:spacing w:line="261" w:lineRule="auto"/>
        <w:ind w:left="375" w:right="390"/>
        <w:rPr>
          <w:sz w:val="20"/>
          <w:szCs w:val="20"/>
        </w:rPr>
      </w:pPr>
      <w:r w:rsidRPr="00B70977">
        <w:rPr>
          <w:sz w:val="20"/>
          <w:szCs w:val="20"/>
        </w:rPr>
        <w:t>Crawl beams shall be fastened to hot-dip galvanised steel support structures using hot-dip galvanised fasteners.</w:t>
      </w:r>
    </w:p>
    <w:p w14:paraId="48A0980E" w14:textId="77777777" w:rsidR="008757C2" w:rsidRPr="00B70977" w:rsidRDefault="008757C2">
      <w:pPr>
        <w:spacing w:before="8"/>
        <w:rPr>
          <w:sz w:val="20"/>
          <w:szCs w:val="20"/>
        </w:rPr>
      </w:pPr>
    </w:p>
    <w:p w14:paraId="53F63CAF" w14:textId="77777777" w:rsidR="008757C2" w:rsidRPr="00B70977" w:rsidRDefault="00C031E9">
      <w:pPr>
        <w:spacing w:line="261" w:lineRule="auto"/>
        <w:ind w:left="375" w:right="390"/>
        <w:rPr>
          <w:sz w:val="20"/>
          <w:szCs w:val="20"/>
        </w:rPr>
      </w:pPr>
      <w:r w:rsidRPr="00B70977">
        <w:rPr>
          <w:sz w:val="20"/>
          <w:szCs w:val="20"/>
        </w:rPr>
        <w:t>The design, fabrication and installation of overhead travelling cranes required in the high-lift pump stations shall comply with the following:</w:t>
      </w:r>
    </w:p>
    <w:p w14:paraId="2882D91F" w14:textId="77777777" w:rsidR="008757C2" w:rsidRPr="00B70977" w:rsidRDefault="008757C2" w:rsidP="00B70977">
      <w:pPr>
        <w:rPr>
          <w:sz w:val="20"/>
          <w:szCs w:val="20"/>
        </w:rPr>
      </w:pPr>
    </w:p>
    <w:p w14:paraId="3ED0420B" w14:textId="77777777" w:rsidR="008757C2" w:rsidRPr="00B70977"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B70977">
        <w:rPr>
          <w:b w:val="0"/>
          <w:bCs w:val="0"/>
          <w:sz w:val="20"/>
          <w:szCs w:val="20"/>
        </w:rPr>
        <w:t>Construction</w:t>
      </w:r>
      <w:r w:rsidRPr="00B70977">
        <w:rPr>
          <w:b w:val="0"/>
          <w:bCs w:val="0"/>
          <w:spacing w:val="-5"/>
          <w:sz w:val="20"/>
          <w:szCs w:val="20"/>
        </w:rPr>
        <w:t xml:space="preserve"> </w:t>
      </w:r>
      <w:r w:rsidRPr="00B70977">
        <w:rPr>
          <w:b w:val="0"/>
          <w:bCs w:val="0"/>
          <w:sz w:val="20"/>
          <w:szCs w:val="20"/>
        </w:rPr>
        <w:t>of</w:t>
      </w:r>
      <w:r w:rsidRPr="00B70977">
        <w:rPr>
          <w:b w:val="0"/>
          <w:bCs w:val="0"/>
          <w:spacing w:val="-3"/>
          <w:sz w:val="20"/>
          <w:szCs w:val="20"/>
        </w:rPr>
        <w:t xml:space="preserve"> </w:t>
      </w:r>
      <w:r w:rsidRPr="00B70977">
        <w:rPr>
          <w:b w:val="0"/>
          <w:bCs w:val="0"/>
          <w:sz w:val="20"/>
          <w:szCs w:val="20"/>
        </w:rPr>
        <w:t>the</w:t>
      </w:r>
      <w:r w:rsidRPr="00B70977">
        <w:rPr>
          <w:b w:val="0"/>
          <w:bCs w:val="0"/>
          <w:spacing w:val="-5"/>
          <w:sz w:val="20"/>
          <w:szCs w:val="20"/>
        </w:rPr>
        <w:t xml:space="preserve"> </w:t>
      </w:r>
      <w:r w:rsidRPr="00B70977">
        <w:rPr>
          <w:b w:val="0"/>
          <w:bCs w:val="0"/>
          <w:sz w:val="20"/>
          <w:szCs w:val="20"/>
        </w:rPr>
        <w:t>crane</w:t>
      </w:r>
      <w:r w:rsidRPr="00B70977">
        <w:rPr>
          <w:b w:val="0"/>
          <w:bCs w:val="0"/>
          <w:spacing w:val="-5"/>
          <w:sz w:val="20"/>
          <w:szCs w:val="20"/>
        </w:rPr>
        <w:t xml:space="preserve"> </w:t>
      </w:r>
      <w:r w:rsidRPr="00B70977">
        <w:rPr>
          <w:b w:val="0"/>
          <w:bCs w:val="0"/>
          <w:sz w:val="20"/>
          <w:szCs w:val="20"/>
        </w:rPr>
        <w:t>shall</w:t>
      </w:r>
      <w:r w:rsidRPr="00B70977">
        <w:rPr>
          <w:b w:val="0"/>
          <w:bCs w:val="0"/>
          <w:spacing w:val="-5"/>
          <w:sz w:val="20"/>
          <w:szCs w:val="20"/>
        </w:rPr>
        <w:t xml:space="preserve"> </w:t>
      </w:r>
      <w:r w:rsidRPr="00B70977">
        <w:rPr>
          <w:b w:val="0"/>
          <w:bCs w:val="0"/>
          <w:sz w:val="20"/>
          <w:szCs w:val="20"/>
        </w:rPr>
        <w:t>be</w:t>
      </w:r>
      <w:r w:rsidRPr="00B70977">
        <w:rPr>
          <w:b w:val="0"/>
          <w:bCs w:val="0"/>
          <w:spacing w:val="-5"/>
          <w:sz w:val="20"/>
          <w:szCs w:val="20"/>
        </w:rPr>
        <w:t xml:space="preserve"> </w:t>
      </w:r>
      <w:r w:rsidRPr="00B70977">
        <w:rPr>
          <w:b w:val="0"/>
          <w:bCs w:val="0"/>
          <w:sz w:val="20"/>
          <w:szCs w:val="20"/>
        </w:rPr>
        <w:t>in</w:t>
      </w:r>
      <w:r w:rsidRPr="00B70977">
        <w:rPr>
          <w:b w:val="0"/>
          <w:bCs w:val="0"/>
          <w:spacing w:val="-5"/>
          <w:sz w:val="20"/>
          <w:szCs w:val="20"/>
        </w:rPr>
        <w:t xml:space="preserve"> </w:t>
      </w:r>
      <w:r w:rsidRPr="00B70977">
        <w:rPr>
          <w:b w:val="0"/>
          <w:bCs w:val="0"/>
          <w:sz w:val="20"/>
          <w:szCs w:val="20"/>
        </w:rPr>
        <w:t>accordance</w:t>
      </w:r>
      <w:r w:rsidRPr="00B70977">
        <w:rPr>
          <w:b w:val="0"/>
          <w:bCs w:val="0"/>
          <w:spacing w:val="-4"/>
          <w:sz w:val="20"/>
          <w:szCs w:val="20"/>
        </w:rPr>
        <w:t xml:space="preserve"> </w:t>
      </w:r>
      <w:r w:rsidRPr="00B70977">
        <w:rPr>
          <w:b w:val="0"/>
          <w:bCs w:val="0"/>
          <w:sz w:val="20"/>
          <w:szCs w:val="20"/>
        </w:rPr>
        <w:t>with</w:t>
      </w:r>
      <w:r w:rsidRPr="00B70977">
        <w:rPr>
          <w:b w:val="0"/>
          <w:bCs w:val="0"/>
          <w:spacing w:val="-5"/>
          <w:sz w:val="20"/>
          <w:szCs w:val="20"/>
        </w:rPr>
        <w:t xml:space="preserve"> </w:t>
      </w:r>
      <w:r w:rsidRPr="00B70977">
        <w:rPr>
          <w:b w:val="0"/>
          <w:bCs w:val="0"/>
          <w:sz w:val="20"/>
          <w:szCs w:val="20"/>
        </w:rPr>
        <w:t>BS</w:t>
      </w:r>
      <w:r w:rsidRPr="00B70977">
        <w:rPr>
          <w:b w:val="0"/>
          <w:bCs w:val="0"/>
          <w:spacing w:val="-4"/>
          <w:sz w:val="20"/>
          <w:szCs w:val="20"/>
        </w:rPr>
        <w:t xml:space="preserve"> </w:t>
      </w:r>
      <w:r w:rsidRPr="00B70977">
        <w:rPr>
          <w:b w:val="0"/>
          <w:bCs w:val="0"/>
          <w:sz w:val="20"/>
          <w:szCs w:val="20"/>
        </w:rPr>
        <w:t>EN</w:t>
      </w:r>
      <w:r w:rsidRPr="00B70977">
        <w:rPr>
          <w:b w:val="0"/>
          <w:bCs w:val="0"/>
          <w:spacing w:val="-5"/>
          <w:sz w:val="20"/>
          <w:szCs w:val="20"/>
        </w:rPr>
        <w:t xml:space="preserve"> </w:t>
      </w:r>
      <w:r w:rsidRPr="00B70977">
        <w:rPr>
          <w:b w:val="0"/>
          <w:bCs w:val="0"/>
          <w:sz w:val="20"/>
          <w:szCs w:val="20"/>
        </w:rPr>
        <w:t>13001-1</w:t>
      </w:r>
      <w:r w:rsidRPr="00B70977">
        <w:rPr>
          <w:b w:val="0"/>
          <w:bCs w:val="0"/>
          <w:spacing w:val="-5"/>
          <w:sz w:val="20"/>
          <w:szCs w:val="20"/>
        </w:rPr>
        <w:t xml:space="preserve"> </w:t>
      </w:r>
      <w:r w:rsidRPr="00B70977">
        <w:rPr>
          <w:b w:val="0"/>
          <w:bCs w:val="0"/>
          <w:sz w:val="20"/>
          <w:szCs w:val="20"/>
        </w:rPr>
        <w:t>and</w:t>
      </w:r>
      <w:r w:rsidRPr="00B70977">
        <w:rPr>
          <w:b w:val="0"/>
          <w:bCs w:val="0"/>
          <w:spacing w:val="-5"/>
          <w:sz w:val="20"/>
          <w:szCs w:val="20"/>
        </w:rPr>
        <w:t xml:space="preserve"> </w:t>
      </w:r>
      <w:r w:rsidRPr="00B70977">
        <w:rPr>
          <w:b w:val="0"/>
          <w:bCs w:val="0"/>
          <w:sz w:val="20"/>
          <w:szCs w:val="20"/>
        </w:rPr>
        <w:t>-2</w:t>
      </w:r>
      <w:r w:rsidRPr="00B70977">
        <w:rPr>
          <w:b w:val="0"/>
          <w:bCs w:val="0"/>
          <w:spacing w:val="-5"/>
          <w:sz w:val="20"/>
          <w:szCs w:val="20"/>
        </w:rPr>
        <w:t xml:space="preserve"> </w:t>
      </w:r>
      <w:r w:rsidRPr="00B70977">
        <w:rPr>
          <w:b w:val="0"/>
          <w:bCs w:val="0"/>
          <w:sz w:val="20"/>
          <w:szCs w:val="20"/>
        </w:rPr>
        <w:t>as</w:t>
      </w:r>
      <w:r w:rsidRPr="00B70977">
        <w:rPr>
          <w:b w:val="0"/>
          <w:bCs w:val="0"/>
          <w:spacing w:val="-4"/>
          <w:sz w:val="20"/>
          <w:szCs w:val="20"/>
        </w:rPr>
        <w:t xml:space="preserve"> </w:t>
      </w:r>
      <w:r w:rsidRPr="00B70977">
        <w:rPr>
          <w:b w:val="0"/>
          <w:bCs w:val="0"/>
          <w:sz w:val="20"/>
          <w:szCs w:val="20"/>
        </w:rPr>
        <w:t>applicable.</w:t>
      </w:r>
    </w:p>
    <w:p w14:paraId="56827A49" w14:textId="77777777" w:rsidR="008757C2" w:rsidRPr="00B70977" w:rsidRDefault="00C031E9" w:rsidP="00542211">
      <w:pPr>
        <w:pStyle w:val="TOC1"/>
        <w:numPr>
          <w:ilvl w:val="0"/>
          <w:numId w:val="18"/>
        </w:numPr>
        <w:tabs>
          <w:tab w:val="left" w:pos="1175"/>
          <w:tab w:val="left" w:pos="1176"/>
        </w:tabs>
        <w:spacing w:before="60" w:after="60" w:line="259" w:lineRule="auto"/>
        <w:ind w:right="456" w:hanging="800"/>
        <w:rPr>
          <w:b w:val="0"/>
          <w:bCs w:val="0"/>
          <w:sz w:val="20"/>
          <w:szCs w:val="20"/>
        </w:rPr>
      </w:pPr>
      <w:r w:rsidRPr="00B70977">
        <w:rPr>
          <w:b w:val="0"/>
          <w:bCs w:val="0"/>
          <w:sz w:val="20"/>
          <w:szCs w:val="20"/>
        </w:rPr>
        <w:t>All welding of steelwork shall be carried out in accordance with BS 5135 by competent artisans meeting the requirements of BS</w:t>
      </w:r>
      <w:r w:rsidRPr="00B70977">
        <w:rPr>
          <w:b w:val="0"/>
          <w:bCs w:val="0"/>
          <w:spacing w:val="-10"/>
          <w:sz w:val="20"/>
          <w:szCs w:val="20"/>
        </w:rPr>
        <w:t xml:space="preserve"> </w:t>
      </w:r>
      <w:r w:rsidRPr="00B70977">
        <w:rPr>
          <w:b w:val="0"/>
          <w:bCs w:val="0"/>
          <w:sz w:val="20"/>
          <w:szCs w:val="20"/>
        </w:rPr>
        <w:t>4872.</w:t>
      </w:r>
    </w:p>
    <w:p w14:paraId="669A17A3" w14:textId="77777777" w:rsidR="008757C2" w:rsidRPr="00B70977" w:rsidRDefault="00C031E9" w:rsidP="00542211">
      <w:pPr>
        <w:pStyle w:val="TOC1"/>
        <w:numPr>
          <w:ilvl w:val="0"/>
          <w:numId w:val="18"/>
        </w:numPr>
        <w:tabs>
          <w:tab w:val="left" w:pos="1175"/>
          <w:tab w:val="left" w:pos="1176"/>
        </w:tabs>
        <w:spacing w:before="60" w:after="60" w:line="259" w:lineRule="auto"/>
        <w:ind w:right="456" w:hanging="800"/>
        <w:jc w:val="both"/>
        <w:rPr>
          <w:b w:val="0"/>
          <w:bCs w:val="0"/>
          <w:sz w:val="20"/>
          <w:szCs w:val="20"/>
        </w:rPr>
      </w:pPr>
      <w:r w:rsidRPr="00B70977">
        <w:rPr>
          <w:b w:val="0"/>
          <w:bCs w:val="0"/>
          <w:sz w:val="20"/>
          <w:szCs w:val="20"/>
        </w:rPr>
        <w:t>The Contractor may use a crane during the installation of other equipment on condition that all testing</w:t>
      </w:r>
      <w:r w:rsidRPr="00B70977">
        <w:rPr>
          <w:b w:val="0"/>
          <w:bCs w:val="0"/>
          <w:spacing w:val="-7"/>
          <w:sz w:val="20"/>
          <w:szCs w:val="20"/>
        </w:rPr>
        <w:t xml:space="preserve"> </w:t>
      </w:r>
      <w:r w:rsidRPr="00B70977">
        <w:rPr>
          <w:b w:val="0"/>
          <w:bCs w:val="0"/>
          <w:sz w:val="20"/>
          <w:szCs w:val="20"/>
        </w:rPr>
        <w:t>and</w:t>
      </w:r>
      <w:r w:rsidRPr="00B70977">
        <w:rPr>
          <w:b w:val="0"/>
          <w:bCs w:val="0"/>
          <w:spacing w:val="-7"/>
          <w:sz w:val="20"/>
          <w:szCs w:val="20"/>
        </w:rPr>
        <w:t xml:space="preserve"> </w:t>
      </w:r>
      <w:r w:rsidRPr="00B70977">
        <w:rPr>
          <w:b w:val="0"/>
          <w:bCs w:val="0"/>
          <w:sz w:val="20"/>
          <w:szCs w:val="20"/>
        </w:rPr>
        <w:t>certification</w:t>
      </w:r>
      <w:r w:rsidRPr="00B70977">
        <w:rPr>
          <w:b w:val="0"/>
          <w:bCs w:val="0"/>
          <w:spacing w:val="-8"/>
          <w:sz w:val="20"/>
          <w:szCs w:val="20"/>
        </w:rPr>
        <w:t xml:space="preserve"> </w:t>
      </w:r>
      <w:r w:rsidRPr="00B70977">
        <w:rPr>
          <w:b w:val="0"/>
          <w:bCs w:val="0"/>
          <w:sz w:val="20"/>
          <w:szCs w:val="20"/>
        </w:rPr>
        <w:t>for</w:t>
      </w:r>
      <w:r w:rsidRPr="00B70977">
        <w:rPr>
          <w:b w:val="0"/>
          <w:bCs w:val="0"/>
          <w:spacing w:val="-6"/>
          <w:sz w:val="20"/>
          <w:szCs w:val="20"/>
        </w:rPr>
        <w:t xml:space="preserve"> </w:t>
      </w:r>
      <w:r w:rsidRPr="00B70977">
        <w:rPr>
          <w:b w:val="0"/>
          <w:bCs w:val="0"/>
          <w:sz w:val="20"/>
          <w:szCs w:val="20"/>
        </w:rPr>
        <w:t>the</w:t>
      </w:r>
      <w:r w:rsidRPr="00B70977">
        <w:rPr>
          <w:b w:val="0"/>
          <w:bCs w:val="0"/>
          <w:spacing w:val="-7"/>
          <w:sz w:val="20"/>
          <w:szCs w:val="20"/>
        </w:rPr>
        <w:t xml:space="preserve"> </w:t>
      </w:r>
      <w:r w:rsidRPr="00B70977">
        <w:rPr>
          <w:b w:val="0"/>
          <w:bCs w:val="0"/>
          <w:sz w:val="20"/>
          <w:szCs w:val="20"/>
        </w:rPr>
        <w:t>complete</w:t>
      </w:r>
      <w:r w:rsidRPr="00B70977">
        <w:rPr>
          <w:b w:val="0"/>
          <w:bCs w:val="0"/>
          <w:spacing w:val="-6"/>
          <w:sz w:val="20"/>
          <w:szCs w:val="20"/>
        </w:rPr>
        <w:t xml:space="preserve"> </w:t>
      </w:r>
      <w:r w:rsidRPr="00B70977">
        <w:rPr>
          <w:b w:val="0"/>
          <w:bCs w:val="0"/>
          <w:sz w:val="20"/>
          <w:szCs w:val="20"/>
        </w:rPr>
        <w:t>lifting</w:t>
      </w:r>
      <w:r w:rsidRPr="00B70977">
        <w:rPr>
          <w:b w:val="0"/>
          <w:bCs w:val="0"/>
          <w:spacing w:val="-7"/>
          <w:sz w:val="20"/>
          <w:szCs w:val="20"/>
        </w:rPr>
        <w:t xml:space="preserve"> </w:t>
      </w:r>
      <w:r w:rsidRPr="00B70977">
        <w:rPr>
          <w:b w:val="0"/>
          <w:bCs w:val="0"/>
          <w:sz w:val="20"/>
          <w:szCs w:val="20"/>
        </w:rPr>
        <w:t>installation,</w:t>
      </w:r>
      <w:r w:rsidRPr="00B70977">
        <w:rPr>
          <w:b w:val="0"/>
          <w:bCs w:val="0"/>
          <w:spacing w:val="-7"/>
          <w:sz w:val="20"/>
          <w:szCs w:val="20"/>
        </w:rPr>
        <w:t xml:space="preserve"> </w:t>
      </w:r>
      <w:r w:rsidRPr="00B70977">
        <w:rPr>
          <w:b w:val="0"/>
          <w:bCs w:val="0"/>
          <w:sz w:val="20"/>
          <w:szCs w:val="20"/>
        </w:rPr>
        <w:t>including</w:t>
      </w:r>
      <w:r w:rsidRPr="00B70977">
        <w:rPr>
          <w:b w:val="0"/>
          <w:bCs w:val="0"/>
          <w:spacing w:val="-8"/>
          <w:sz w:val="20"/>
          <w:szCs w:val="20"/>
        </w:rPr>
        <w:t xml:space="preserve"> </w:t>
      </w:r>
      <w:r w:rsidRPr="00B70977">
        <w:rPr>
          <w:b w:val="0"/>
          <w:bCs w:val="0"/>
          <w:sz w:val="20"/>
          <w:szCs w:val="20"/>
        </w:rPr>
        <w:t>supporting</w:t>
      </w:r>
      <w:r w:rsidRPr="00B70977">
        <w:rPr>
          <w:b w:val="0"/>
          <w:bCs w:val="0"/>
          <w:spacing w:val="-6"/>
          <w:sz w:val="20"/>
          <w:szCs w:val="20"/>
        </w:rPr>
        <w:t xml:space="preserve"> </w:t>
      </w:r>
      <w:r w:rsidRPr="00B70977">
        <w:rPr>
          <w:b w:val="0"/>
          <w:bCs w:val="0"/>
          <w:sz w:val="20"/>
          <w:szCs w:val="20"/>
        </w:rPr>
        <w:t>structure,</w:t>
      </w:r>
      <w:r w:rsidRPr="00B70977">
        <w:rPr>
          <w:b w:val="0"/>
          <w:bCs w:val="0"/>
          <w:spacing w:val="-6"/>
          <w:sz w:val="20"/>
          <w:szCs w:val="20"/>
        </w:rPr>
        <w:t xml:space="preserve"> </w:t>
      </w:r>
      <w:r w:rsidRPr="00B70977">
        <w:rPr>
          <w:b w:val="0"/>
          <w:bCs w:val="0"/>
          <w:sz w:val="20"/>
          <w:szCs w:val="20"/>
        </w:rPr>
        <w:t>has</w:t>
      </w:r>
      <w:r w:rsidRPr="00B70977">
        <w:rPr>
          <w:b w:val="0"/>
          <w:bCs w:val="0"/>
          <w:spacing w:val="-5"/>
          <w:sz w:val="20"/>
          <w:szCs w:val="20"/>
        </w:rPr>
        <w:t xml:space="preserve"> </w:t>
      </w:r>
      <w:r w:rsidRPr="00B70977">
        <w:rPr>
          <w:b w:val="0"/>
          <w:bCs w:val="0"/>
          <w:sz w:val="20"/>
          <w:szCs w:val="20"/>
        </w:rPr>
        <w:t>been successfully</w:t>
      </w:r>
      <w:r w:rsidRPr="00B70977">
        <w:rPr>
          <w:b w:val="0"/>
          <w:bCs w:val="0"/>
          <w:spacing w:val="-2"/>
          <w:sz w:val="20"/>
          <w:szCs w:val="20"/>
        </w:rPr>
        <w:t xml:space="preserve"> </w:t>
      </w:r>
      <w:r w:rsidRPr="00B70977">
        <w:rPr>
          <w:b w:val="0"/>
          <w:bCs w:val="0"/>
          <w:sz w:val="20"/>
          <w:szCs w:val="20"/>
        </w:rPr>
        <w:t>completed.</w:t>
      </w:r>
    </w:p>
    <w:p w14:paraId="4089AF3E" w14:textId="77777777" w:rsidR="008757C2" w:rsidRPr="00B70977"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B70977">
        <w:rPr>
          <w:b w:val="0"/>
          <w:bCs w:val="0"/>
          <w:sz w:val="20"/>
          <w:szCs w:val="20"/>
        </w:rPr>
        <w:t>The</w:t>
      </w:r>
      <w:r w:rsidRPr="00B70977">
        <w:rPr>
          <w:b w:val="0"/>
          <w:bCs w:val="0"/>
          <w:spacing w:val="-4"/>
          <w:sz w:val="20"/>
          <w:szCs w:val="20"/>
        </w:rPr>
        <w:t xml:space="preserve"> </w:t>
      </w:r>
      <w:r w:rsidRPr="00B70977">
        <w:rPr>
          <w:b w:val="0"/>
          <w:bCs w:val="0"/>
          <w:sz w:val="20"/>
          <w:szCs w:val="20"/>
        </w:rPr>
        <w:t>hoist</w:t>
      </w:r>
      <w:r w:rsidRPr="00B70977">
        <w:rPr>
          <w:b w:val="0"/>
          <w:bCs w:val="0"/>
          <w:spacing w:val="-5"/>
          <w:sz w:val="20"/>
          <w:szCs w:val="20"/>
        </w:rPr>
        <w:t xml:space="preserve"> </w:t>
      </w:r>
      <w:r w:rsidRPr="00B70977">
        <w:rPr>
          <w:b w:val="0"/>
          <w:bCs w:val="0"/>
          <w:sz w:val="20"/>
          <w:szCs w:val="20"/>
        </w:rPr>
        <w:t>shall</w:t>
      </w:r>
      <w:r w:rsidRPr="00B70977">
        <w:rPr>
          <w:b w:val="0"/>
          <w:bCs w:val="0"/>
          <w:spacing w:val="-4"/>
          <w:sz w:val="20"/>
          <w:szCs w:val="20"/>
        </w:rPr>
        <w:t xml:space="preserve"> </w:t>
      </w:r>
      <w:r w:rsidRPr="00B70977">
        <w:rPr>
          <w:b w:val="0"/>
          <w:bCs w:val="0"/>
          <w:sz w:val="20"/>
          <w:szCs w:val="20"/>
        </w:rPr>
        <w:t>be</w:t>
      </w:r>
      <w:r w:rsidRPr="00B70977">
        <w:rPr>
          <w:b w:val="0"/>
          <w:bCs w:val="0"/>
          <w:spacing w:val="-4"/>
          <w:sz w:val="20"/>
          <w:szCs w:val="20"/>
        </w:rPr>
        <w:t xml:space="preserve"> </w:t>
      </w:r>
      <w:r w:rsidRPr="00B70977">
        <w:rPr>
          <w:b w:val="0"/>
          <w:bCs w:val="0"/>
          <w:sz w:val="20"/>
          <w:szCs w:val="20"/>
        </w:rPr>
        <w:t>supported</w:t>
      </w:r>
      <w:r w:rsidRPr="00B70977">
        <w:rPr>
          <w:b w:val="0"/>
          <w:bCs w:val="0"/>
          <w:spacing w:val="-4"/>
          <w:sz w:val="20"/>
          <w:szCs w:val="20"/>
        </w:rPr>
        <w:t xml:space="preserve"> </w:t>
      </w:r>
      <w:r w:rsidRPr="00B70977">
        <w:rPr>
          <w:b w:val="0"/>
          <w:bCs w:val="0"/>
          <w:sz w:val="20"/>
          <w:szCs w:val="20"/>
        </w:rPr>
        <w:t>on</w:t>
      </w:r>
      <w:r w:rsidRPr="00B70977">
        <w:rPr>
          <w:b w:val="0"/>
          <w:bCs w:val="0"/>
          <w:spacing w:val="-5"/>
          <w:sz w:val="20"/>
          <w:szCs w:val="20"/>
        </w:rPr>
        <w:t xml:space="preserve"> </w:t>
      </w:r>
      <w:r w:rsidRPr="00B70977">
        <w:rPr>
          <w:b w:val="0"/>
          <w:bCs w:val="0"/>
          <w:sz w:val="20"/>
          <w:szCs w:val="20"/>
        </w:rPr>
        <w:t>and</w:t>
      </w:r>
      <w:r w:rsidRPr="00B70977">
        <w:rPr>
          <w:b w:val="0"/>
          <w:bCs w:val="0"/>
          <w:spacing w:val="-4"/>
          <w:sz w:val="20"/>
          <w:szCs w:val="20"/>
        </w:rPr>
        <w:t xml:space="preserve"> </w:t>
      </w:r>
      <w:r w:rsidRPr="00B70977">
        <w:rPr>
          <w:b w:val="0"/>
          <w:bCs w:val="0"/>
          <w:sz w:val="20"/>
          <w:szCs w:val="20"/>
        </w:rPr>
        <w:t>travel</w:t>
      </w:r>
      <w:r w:rsidRPr="00B70977">
        <w:rPr>
          <w:b w:val="0"/>
          <w:bCs w:val="0"/>
          <w:spacing w:val="-3"/>
          <w:sz w:val="20"/>
          <w:szCs w:val="20"/>
        </w:rPr>
        <w:t xml:space="preserve"> </w:t>
      </w:r>
      <w:r w:rsidRPr="00B70977">
        <w:rPr>
          <w:b w:val="0"/>
          <w:bCs w:val="0"/>
          <w:sz w:val="20"/>
          <w:szCs w:val="20"/>
        </w:rPr>
        <w:t>along</w:t>
      </w:r>
      <w:r w:rsidRPr="00B70977">
        <w:rPr>
          <w:b w:val="0"/>
          <w:bCs w:val="0"/>
          <w:spacing w:val="-5"/>
          <w:sz w:val="20"/>
          <w:szCs w:val="20"/>
        </w:rPr>
        <w:t xml:space="preserve"> </w:t>
      </w:r>
      <w:r w:rsidRPr="00B70977">
        <w:rPr>
          <w:b w:val="0"/>
          <w:bCs w:val="0"/>
          <w:sz w:val="20"/>
          <w:szCs w:val="20"/>
        </w:rPr>
        <w:t>a</w:t>
      </w:r>
      <w:r w:rsidRPr="00B70977">
        <w:rPr>
          <w:b w:val="0"/>
          <w:bCs w:val="0"/>
          <w:spacing w:val="-4"/>
          <w:sz w:val="20"/>
          <w:szCs w:val="20"/>
        </w:rPr>
        <w:t xml:space="preserve"> </w:t>
      </w:r>
      <w:r w:rsidRPr="00B70977">
        <w:rPr>
          <w:b w:val="0"/>
          <w:bCs w:val="0"/>
          <w:sz w:val="20"/>
          <w:szCs w:val="20"/>
        </w:rPr>
        <w:t>fabricated</w:t>
      </w:r>
      <w:r w:rsidRPr="00B70977">
        <w:rPr>
          <w:b w:val="0"/>
          <w:bCs w:val="0"/>
          <w:spacing w:val="-4"/>
          <w:sz w:val="20"/>
          <w:szCs w:val="20"/>
        </w:rPr>
        <w:t xml:space="preserve"> </w:t>
      </w:r>
      <w:r w:rsidRPr="00B70977">
        <w:rPr>
          <w:b w:val="0"/>
          <w:bCs w:val="0"/>
          <w:sz w:val="20"/>
          <w:szCs w:val="20"/>
        </w:rPr>
        <w:t>steel</w:t>
      </w:r>
      <w:r w:rsidRPr="00B70977">
        <w:rPr>
          <w:b w:val="0"/>
          <w:bCs w:val="0"/>
          <w:spacing w:val="-4"/>
          <w:sz w:val="20"/>
          <w:szCs w:val="20"/>
        </w:rPr>
        <w:t xml:space="preserve"> </w:t>
      </w:r>
      <w:r w:rsidRPr="00B70977">
        <w:rPr>
          <w:b w:val="0"/>
          <w:bCs w:val="0"/>
          <w:sz w:val="20"/>
          <w:szCs w:val="20"/>
        </w:rPr>
        <w:t>crane</w:t>
      </w:r>
      <w:r w:rsidRPr="00B70977">
        <w:rPr>
          <w:b w:val="0"/>
          <w:bCs w:val="0"/>
          <w:spacing w:val="-4"/>
          <w:sz w:val="20"/>
          <w:szCs w:val="20"/>
        </w:rPr>
        <w:t xml:space="preserve"> </w:t>
      </w:r>
      <w:r w:rsidRPr="00B70977">
        <w:rPr>
          <w:b w:val="0"/>
          <w:bCs w:val="0"/>
          <w:sz w:val="20"/>
          <w:szCs w:val="20"/>
        </w:rPr>
        <w:t>beam</w:t>
      </w:r>
      <w:r w:rsidRPr="00B70977">
        <w:rPr>
          <w:b w:val="0"/>
          <w:bCs w:val="0"/>
          <w:spacing w:val="-2"/>
          <w:sz w:val="20"/>
          <w:szCs w:val="20"/>
        </w:rPr>
        <w:t xml:space="preserve"> </w:t>
      </w:r>
      <w:r w:rsidRPr="00B70977">
        <w:rPr>
          <w:b w:val="0"/>
          <w:bCs w:val="0"/>
          <w:sz w:val="20"/>
          <w:szCs w:val="20"/>
        </w:rPr>
        <w:t>structure.</w:t>
      </w:r>
    </w:p>
    <w:p w14:paraId="7D14ADFE" w14:textId="77777777" w:rsidR="008757C2" w:rsidRPr="00B70977"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B70977">
        <w:rPr>
          <w:b w:val="0"/>
          <w:bCs w:val="0"/>
          <w:sz w:val="20"/>
          <w:szCs w:val="20"/>
        </w:rPr>
        <w:t>The crane beam shall be supported on and travel along crane</w:t>
      </w:r>
      <w:r w:rsidRPr="00B70977">
        <w:rPr>
          <w:b w:val="0"/>
          <w:bCs w:val="0"/>
          <w:spacing w:val="-25"/>
          <w:sz w:val="20"/>
          <w:szCs w:val="20"/>
        </w:rPr>
        <w:t xml:space="preserve"> </w:t>
      </w:r>
      <w:r w:rsidRPr="00B70977">
        <w:rPr>
          <w:b w:val="0"/>
          <w:bCs w:val="0"/>
          <w:sz w:val="20"/>
          <w:szCs w:val="20"/>
        </w:rPr>
        <w:t>rails.</w:t>
      </w:r>
    </w:p>
    <w:p w14:paraId="1D63ECA0" w14:textId="77777777" w:rsidR="008757C2" w:rsidRPr="00B70977" w:rsidRDefault="00C031E9" w:rsidP="00542211">
      <w:pPr>
        <w:pStyle w:val="TOC1"/>
        <w:numPr>
          <w:ilvl w:val="0"/>
          <w:numId w:val="18"/>
        </w:numPr>
        <w:tabs>
          <w:tab w:val="left" w:pos="1175"/>
          <w:tab w:val="left" w:pos="1176"/>
        </w:tabs>
        <w:spacing w:before="60" w:after="60" w:line="259" w:lineRule="auto"/>
        <w:ind w:right="458" w:hanging="800"/>
        <w:rPr>
          <w:b w:val="0"/>
          <w:bCs w:val="0"/>
          <w:sz w:val="20"/>
          <w:szCs w:val="20"/>
        </w:rPr>
      </w:pPr>
      <w:r w:rsidRPr="00B70977">
        <w:rPr>
          <w:b w:val="0"/>
          <w:bCs w:val="0"/>
          <w:sz w:val="20"/>
          <w:szCs w:val="20"/>
        </w:rPr>
        <w:t>The rails shall be supported along their full length, either on a concrete ring beam or on additional hot-dip galvanised steel</w:t>
      </w:r>
      <w:r w:rsidRPr="00B70977">
        <w:rPr>
          <w:b w:val="0"/>
          <w:bCs w:val="0"/>
          <w:spacing w:val="-5"/>
          <w:sz w:val="20"/>
          <w:szCs w:val="20"/>
        </w:rPr>
        <w:t xml:space="preserve"> </w:t>
      </w:r>
      <w:r w:rsidRPr="00B70977">
        <w:rPr>
          <w:b w:val="0"/>
          <w:bCs w:val="0"/>
          <w:sz w:val="20"/>
          <w:szCs w:val="20"/>
        </w:rPr>
        <w:t>beams.</w:t>
      </w:r>
    </w:p>
    <w:p w14:paraId="1D7979A3" w14:textId="77777777" w:rsidR="008757C2" w:rsidRPr="00B70977" w:rsidRDefault="008757C2">
      <w:pPr>
        <w:spacing w:before="9"/>
        <w:rPr>
          <w:sz w:val="20"/>
          <w:szCs w:val="20"/>
        </w:rPr>
      </w:pPr>
    </w:p>
    <w:p w14:paraId="583C2EF1" w14:textId="77777777" w:rsidR="008757C2" w:rsidRPr="00B70977" w:rsidRDefault="00C031E9">
      <w:pPr>
        <w:spacing w:before="1" w:line="261" w:lineRule="auto"/>
        <w:ind w:left="375" w:right="456"/>
        <w:jc w:val="both"/>
        <w:rPr>
          <w:sz w:val="20"/>
          <w:szCs w:val="20"/>
        </w:rPr>
      </w:pPr>
      <w:r w:rsidRPr="00B70977">
        <w:rPr>
          <w:sz w:val="20"/>
          <w:szCs w:val="20"/>
        </w:rPr>
        <w:t>The crane long travel, cross travel and hoist shall be electrically powered or manually operated as deemed necessary for the application at hand. Unless otherwise stated, the lowest hook level shall be room floor level and all operating chains shall fall to one metre above this level.</w:t>
      </w:r>
    </w:p>
    <w:p w14:paraId="17E1AD64" w14:textId="77777777" w:rsidR="008757C2" w:rsidRPr="00B70977" w:rsidRDefault="008757C2">
      <w:pPr>
        <w:spacing w:before="6"/>
        <w:rPr>
          <w:sz w:val="20"/>
          <w:szCs w:val="20"/>
        </w:rPr>
      </w:pPr>
    </w:p>
    <w:p w14:paraId="47C5A700" w14:textId="77777777" w:rsidR="008757C2" w:rsidRPr="00B70977" w:rsidRDefault="00C031E9">
      <w:pPr>
        <w:spacing w:before="1" w:line="261" w:lineRule="auto"/>
        <w:ind w:left="375" w:right="457"/>
        <w:jc w:val="both"/>
        <w:rPr>
          <w:sz w:val="20"/>
          <w:szCs w:val="20"/>
        </w:rPr>
      </w:pPr>
      <w:r w:rsidRPr="00B70977">
        <w:rPr>
          <w:sz w:val="20"/>
          <w:szCs w:val="20"/>
        </w:rPr>
        <w:t>All materials shall be new and unused and suited to the application. Structural steelwork shall comply with the requirements of SANS 1431 and the grade used for structural members shall be 300 C. Site welding will not be acceptable.</w:t>
      </w:r>
    </w:p>
    <w:p w14:paraId="04A48465" w14:textId="77777777" w:rsidR="008757C2" w:rsidRPr="00B70977" w:rsidRDefault="008757C2">
      <w:pPr>
        <w:spacing w:before="7"/>
        <w:rPr>
          <w:sz w:val="20"/>
          <w:szCs w:val="20"/>
        </w:rPr>
      </w:pPr>
    </w:p>
    <w:p w14:paraId="3677BE8E" w14:textId="77777777" w:rsidR="008757C2" w:rsidRPr="00B70977" w:rsidRDefault="00C031E9">
      <w:pPr>
        <w:spacing w:line="261" w:lineRule="auto"/>
        <w:ind w:left="375" w:right="457"/>
        <w:jc w:val="both"/>
        <w:rPr>
          <w:sz w:val="20"/>
          <w:szCs w:val="20"/>
        </w:rPr>
      </w:pPr>
      <w:r w:rsidRPr="00B70977">
        <w:rPr>
          <w:sz w:val="20"/>
          <w:szCs w:val="20"/>
        </w:rPr>
        <w:t>The crane beam and end carriages shall be designed with suitable dimensions, wheel spacing and gusset plates or diagonal bracing to prevent cross-whipping. End stops with rubber buffers shall be fitted to prevent the hoist from moving off the travelling beam and to limit the long travel along the rails.</w:t>
      </w:r>
    </w:p>
    <w:p w14:paraId="2AD61957" w14:textId="77777777" w:rsidR="008757C2" w:rsidRPr="00B70977" w:rsidRDefault="008757C2">
      <w:pPr>
        <w:spacing w:before="8"/>
        <w:rPr>
          <w:sz w:val="20"/>
          <w:szCs w:val="20"/>
        </w:rPr>
      </w:pPr>
    </w:p>
    <w:p w14:paraId="7296EA94" w14:textId="77777777" w:rsidR="008757C2" w:rsidRPr="00B70977" w:rsidRDefault="00C031E9">
      <w:pPr>
        <w:spacing w:line="261" w:lineRule="auto"/>
        <w:ind w:left="375" w:right="452"/>
        <w:jc w:val="both"/>
        <w:rPr>
          <w:sz w:val="20"/>
          <w:szCs w:val="20"/>
        </w:rPr>
      </w:pPr>
      <w:r w:rsidRPr="00B70977">
        <w:rPr>
          <w:sz w:val="20"/>
          <w:szCs w:val="20"/>
        </w:rPr>
        <w:t>Lubrication systems shall be designed to exclude dirt and moisture and all gear wheels shall be fully enclosed. Bearings shall be mounted in properly sealed Plummer blocks or in totally enclosed and sealed housings, grease-lubricated and provided with grease nipples in both cases. The open type bearing units with exposed "lubricated for life" bearings will not be acceptable. The safe working load shall be permanently</w:t>
      </w:r>
      <w:r w:rsidRPr="00B70977">
        <w:rPr>
          <w:spacing w:val="-6"/>
          <w:sz w:val="20"/>
          <w:szCs w:val="20"/>
        </w:rPr>
        <w:t xml:space="preserve"> </w:t>
      </w:r>
      <w:r w:rsidRPr="00B70977">
        <w:rPr>
          <w:sz w:val="20"/>
          <w:szCs w:val="20"/>
        </w:rPr>
        <w:t>marked</w:t>
      </w:r>
      <w:r w:rsidRPr="00B70977">
        <w:rPr>
          <w:spacing w:val="-8"/>
          <w:sz w:val="20"/>
          <w:szCs w:val="20"/>
        </w:rPr>
        <w:t xml:space="preserve"> </w:t>
      </w:r>
      <w:r w:rsidRPr="00B70977">
        <w:rPr>
          <w:sz w:val="20"/>
          <w:szCs w:val="20"/>
        </w:rPr>
        <w:t>on</w:t>
      </w:r>
      <w:r w:rsidRPr="00B70977">
        <w:rPr>
          <w:spacing w:val="-8"/>
          <w:sz w:val="20"/>
          <w:szCs w:val="20"/>
        </w:rPr>
        <w:t xml:space="preserve"> </w:t>
      </w:r>
      <w:r w:rsidRPr="00B70977">
        <w:rPr>
          <w:sz w:val="20"/>
          <w:szCs w:val="20"/>
        </w:rPr>
        <w:t>the</w:t>
      </w:r>
      <w:r w:rsidRPr="00B70977">
        <w:rPr>
          <w:spacing w:val="-8"/>
          <w:sz w:val="20"/>
          <w:szCs w:val="20"/>
        </w:rPr>
        <w:t xml:space="preserve"> </w:t>
      </w:r>
      <w:r w:rsidRPr="00B70977">
        <w:rPr>
          <w:sz w:val="20"/>
          <w:szCs w:val="20"/>
        </w:rPr>
        <w:t>crane</w:t>
      </w:r>
      <w:r w:rsidRPr="00B70977">
        <w:rPr>
          <w:spacing w:val="-8"/>
          <w:sz w:val="20"/>
          <w:szCs w:val="20"/>
        </w:rPr>
        <w:t xml:space="preserve"> </w:t>
      </w:r>
      <w:r w:rsidRPr="00B70977">
        <w:rPr>
          <w:sz w:val="20"/>
          <w:szCs w:val="20"/>
        </w:rPr>
        <w:t>hook</w:t>
      </w:r>
      <w:r w:rsidRPr="00B70977">
        <w:rPr>
          <w:spacing w:val="-8"/>
          <w:sz w:val="20"/>
          <w:szCs w:val="20"/>
        </w:rPr>
        <w:t xml:space="preserve"> </w:t>
      </w:r>
      <w:r w:rsidRPr="00B70977">
        <w:rPr>
          <w:sz w:val="20"/>
          <w:szCs w:val="20"/>
        </w:rPr>
        <w:t>and</w:t>
      </w:r>
      <w:r w:rsidRPr="00B70977">
        <w:rPr>
          <w:spacing w:val="-7"/>
          <w:sz w:val="20"/>
          <w:szCs w:val="20"/>
        </w:rPr>
        <w:t xml:space="preserve"> </w:t>
      </w:r>
      <w:r w:rsidRPr="00B70977">
        <w:rPr>
          <w:sz w:val="20"/>
          <w:szCs w:val="20"/>
        </w:rPr>
        <w:t>on</w:t>
      </w:r>
      <w:r w:rsidRPr="00B70977">
        <w:rPr>
          <w:spacing w:val="-8"/>
          <w:sz w:val="20"/>
          <w:szCs w:val="20"/>
        </w:rPr>
        <w:t xml:space="preserve"> </w:t>
      </w:r>
      <w:r w:rsidRPr="00B70977">
        <w:rPr>
          <w:sz w:val="20"/>
          <w:szCs w:val="20"/>
        </w:rPr>
        <w:t>both</w:t>
      </w:r>
      <w:r w:rsidRPr="00B70977">
        <w:rPr>
          <w:spacing w:val="-8"/>
          <w:sz w:val="20"/>
          <w:szCs w:val="20"/>
        </w:rPr>
        <w:t xml:space="preserve"> </w:t>
      </w:r>
      <w:r w:rsidRPr="00B70977">
        <w:rPr>
          <w:sz w:val="20"/>
          <w:szCs w:val="20"/>
        </w:rPr>
        <w:t>sides</w:t>
      </w:r>
      <w:r w:rsidRPr="00B70977">
        <w:rPr>
          <w:spacing w:val="-8"/>
          <w:sz w:val="20"/>
          <w:szCs w:val="20"/>
        </w:rPr>
        <w:t xml:space="preserve"> </w:t>
      </w:r>
      <w:r w:rsidRPr="00B70977">
        <w:rPr>
          <w:sz w:val="20"/>
          <w:szCs w:val="20"/>
        </w:rPr>
        <w:t>of</w:t>
      </w:r>
      <w:r w:rsidRPr="00B70977">
        <w:rPr>
          <w:spacing w:val="-8"/>
          <w:sz w:val="20"/>
          <w:szCs w:val="20"/>
        </w:rPr>
        <w:t xml:space="preserve"> </w:t>
      </w:r>
      <w:r w:rsidRPr="00B70977">
        <w:rPr>
          <w:sz w:val="20"/>
          <w:szCs w:val="20"/>
        </w:rPr>
        <w:t>the</w:t>
      </w:r>
      <w:r w:rsidRPr="00B70977">
        <w:rPr>
          <w:spacing w:val="-7"/>
          <w:sz w:val="20"/>
          <w:szCs w:val="20"/>
        </w:rPr>
        <w:t xml:space="preserve"> </w:t>
      </w:r>
      <w:r w:rsidRPr="00B70977">
        <w:rPr>
          <w:sz w:val="20"/>
          <w:szCs w:val="20"/>
        </w:rPr>
        <w:t>girder.</w:t>
      </w:r>
      <w:r w:rsidRPr="00B70977">
        <w:rPr>
          <w:spacing w:val="37"/>
          <w:sz w:val="20"/>
          <w:szCs w:val="20"/>
        </w:rPr>
        <w:t xml:space="preserve"> </w:t>
      </w:r>
      <w:r w:rsidRPr="00B70977">
        <w:rPr>
          <w:sz w:val="20"/>
          <w:szCs w:val="20"/>
        </w:rPr>
        <w:t>An</w:t>
      </w:r>
      <w:r w:rsidRPr="00B70977">
        <w:rPr>
          <w:spacing w:val="-9"/>
          <w:sz w:val="20"/>
          <w:szCs w:val="20"/>
        </w:rPr>
        <w:t xml:space="preserve"> </w:t>
      </w:r>
      <w:r w:rsidRPr="00B70977">
        <w:rPr>
          <w:sz w:val="20"/>
          <w:szCs w:val="20"/>
        </w:rPr>
        <w:t>overload</w:t>
      </w:r>
      <w:r w:rsidRPr="00B70977">
        <w:rPr>
          <w:spacing w:val="-7"/>
          <w:sz w:val="20"/>
          <w:szCs w:val="20"/>
        </w:rPr>
        <w:t xml:space="preserve"> </w:t>
      </w:r>
      <w:r w:rsidRPr="00B70977">
        <w:rPr>
          <w:sz w:val="20"/>
          <w:szCs w:val="20"/>
        </w:rPr>
        <w:t>prevention</w:t>
      </w:r>
      <w:r w:rsidRPr="00B70977">
        <w:rPr>
          <w:spacing w:val="-8"/>
          <w:sz w:val="20"/>
          <w:szCs w:val="20"/>
        </w:rPr>
        <w:t xml:space="preserve"> </w:t>
      </w:r>
      <w:r w:rsidRPr="00B70977">
        <w:rPr>
          <w:sz w:val="20"/>
          <w:szCs w:val="20"/>
        </w:rPr>
        <w:t>device,</w:t>
      </w:r>
      <w:r w:rsidRPr="00B70977">
        <w:rPr>
          <w:spacing w:val="-7"/>
          <w:sz w:val="20"/>
          <w:szCs w:val="20"/>
        </w:rPr>
        <w:t xml:space="preserve"> </w:t>
      </w:r>
      <w:r w:rsidRPr="00B70977">
        <w:rPr>
          <w:sz w:val="20"/>
          <w:szCs w:val="20"/>
        </w:rPr>
        <w:t>such as a clutch which slips upon overloading, shall be</w:t>
      </w:r>
      <w:r w:rsidRPr="00B70977">
        <w:rPr>
          <w:spacing w:val="-19"/>
          <w:sz w:val="20"/>
          <w:szCs w:val="20"/>
        </w:rPr>
        <w:t xml:space="preserve"> </w:t>
      </w:r>
      <w:r w:rsidRPr="00B70977">
        <w:rPr>
          <w:sz w:val="20"/>
          <w:szCs w:val="20"/>
        </w:rPr>
        <w:t>incorporated.</w:t>
      </w:r>
    </w:p>
    <w:p w14:paraId="22B23703" w14:textId="77777777" w:rsidR="008757C2" w:rsidRPr="00B70977" w:rsidRDefault="008757C2">
      <w:pPr>
        <w:spacing w:before="7"/>
        <w:rPr>
          <w:sz w:val="20"/>
          <w:szCs w:val="20"/>
        </w:rPr>
      </w:pPr>
    </w:p>
    <w:p w14:paraId="29F542B0" w14:textId="77777777" w:rsidR="008757C2" w:rsidRPr="00B70977" w:rsidRDefault="00C031E9">
      <w:pPr>
        <w:spacing w:line="261" w:lineRule="auto"/>
        <w:ind w:left="375" w:right="456"/>
        <w:jc w:val="both"/>
        <w:rPr>
          <w:sz w:val="20"/>
          <w:szCs w:val="20"/>
        </w:rPr>
      </w:pPr>
      <w:r w:rsidRPr="00B70977">
        <w:rPr>
          <w:sz w:val="20"/>
          <w:szCs w:val="20"/>
        </w:rPr>
        <w:t>The bottom hook shall swivel on a ball or roller bearing through 360º and shall be fitted with a safety latch. The bearing shall have a protective skirt. Lifting chain is preferred, but corrosion-protected steel wire rope is acceptable for higher loads. A chain box for the unloaded length of lifting chain shall be provided.</w:t>
      </w:r>
    </w:p>
    <w:p w14:paraId="410C1030" w14:textId="77777777" w:rsidR="008757C2" w:rsidRPr="00B70977" w:rsidRDefault="008757C2">
      <w:pPr>
        <w:spacing w:before="8"/>
        <w:rPr>
          <w:sz w:val="20"/>
          <w:szCs w:val="20"/>
        </w:rPr>
      </w:pPr>
    </w:p>
    <w:p w14:paraId="06D5C866" w14:textId="77777777" w:rsidR="008757C2" w:rsidRPr="00B70977" w:rsidRDefault="00C031E9">
      <w:pPr>
        <w:spacing w:line="261" w:lineRule="auto"/>
        <w:ind w:left="375" w:right="454"/>
        <w:jc w:val="both"/>
        <w:rPr>
          <w:sz w:val="20"/>
          <w:szCs w:val="20"/>
        </w:rPr>
      </w:pPr>
      <w:r w:rsidRPr="00B70977">
        <w:rPr>
          <w:sz w:val="20"/>
          <w:szCs w:val="20"/>
        </w:rPr>
        <w:t>The crane rails shall be supported on and secured to the concrete or steel gantry beams and shall be installed</w:t>
      </w:r>
      <w:r w:rsidRPr="00B70977">
        <w:rPr>
          <w:spacing w:val="-5"/>
          <w:sz w:val="20"/>
          <w:szCs w:val="20"/>
        </w:rPr>
        <w:t xml:space="preserve"> </w:t>
      </w:r>
      <w:r w:rsidRPr="00B70977">
        <w:rPr>
          <w:sz w:val="20"/>
          <w:szCs w:val="20"/>
        </w:rPr>
        <w:t>true</w:t>
      </w:r>
      <w:r w:rsidRPr="00B70977">
        <w:rPr>
          <w:spacing w:val="-5"/>
          <w:sz w:val="20"/>
          <w:szCs w:val="20"/>
        </w:rPr>
        <w:t xml:space="preserve"> </w:t>
      </w:r>
      <w:r w:rsidRPr="00B70977">
        <w:rPr>
          <w:sz w:val="20"/>
          <w:szCs w:val="20"/>
        </w:rPr>
        <w:t>to</w:t>
      </w:r>
      <w:r w:rsidRPr="00B70977">
        <w:rPr>
          <w:spacing w:val="-5"/>
          <w:sz w:val="20"/>
          <w:szCs w:val="20"/>
        </w:rPr>
        <w:t xml:space="preserve"> </w:t>
      </w:r>
      <w:r w:rsidRPr="00B70977">
        <w:rPr>
          <w:sz w:val="20"/>
          <w:szCs w:val="20"/>
        </w:rPr>
        <w:t>span,</w:t>
      </w:r>
      <w:r w:rsidRPr="00B70977">
        <w:rPr>
          <w:spacing w:val="-5"/>
          <w:sz w:val="20"/>
          <w:szCs w:val="20"/>
        </w:rPr>
        <w:t xml:space="preserve"> </w:t>
      </w:r>
      <w:r w:rsidRPr="00B70977">
        <w:rPr>
          <w:sz w:val="20"/>
          <w:szCs w:val="20"/>
        </w:rPr>
        <w:t>level,</w:t>
      </w:r>
      <w:r w:rsidRPr="00B70977">
        <w:rPr>
          <w:spacing w:val="-4"/>
          <w:sz w:val="20"/>
          <w:szCs w:val="20"/>
        </w:rPr>
        <w:t xml:space="preserve"> </w:t>
      </w:r>
      <w:r w:rsidRPr="00B70977">
        <w:rPr>
          <w:sz w:val="20"/>
          <w:szCs w:val="20"/>
        </w:rPr>
        <w:t>aligned,</w:t>
      </w:r>
      <w:r w:rsidRPr="00B70977">
        <w:rPr>
          <w:spacing w:val="-5"/>
          <w:sz w:val="20"/>
          <w:szCs w:val="20"/>
        </w:rPr>
        <w:t xml:space="preserve"> </w:t>
      </w:r>
      <w:r w:rsidRPr="00B70977">
        <w:rPr>
          <w:sz w:val="20"/>
          <w:szCs w:val="20"/>
        </w:rPr>
        <w:t>and</w:t>
      </w:r>
      <w:r w:rsidRPr="00B70977">
        <w:rPr>
          <w:spacing w:val="-5"/>
          <w:sz w:val="20"/>
          <w:szCs w:val="20"/>
        </w:rPr>
        <w:t xml:space="preserve"> </w:t>
      </w:r>
      <w:r w:rsidRPr="00B70977">
        <w:rPr>
          <w:sz w:val="20"/>
          <w:szCs w:val="20"/>
        </w:rPr>
        <w:t>shall</w:t>
      </w:r>
      <w:r w:rsidRPr="00B70977">
        <w:rPr>
          <w:spacing w:val="-5"/>
          <w:sz w:val="20"/>
          <w:szCs w:val="20"/>
        </w:rPr>
        <w:t xml:space="preserve"> </w:t>
      </w:r>
      <w:r w:rsidRPr="00B70977">
        <w:rPr>
          <w:sz w:val="20"/>
          <w:szCs w:val="20"/>
        </w:rPr>
        <w:t>be</w:t>
      </w:r>
      <w:r w:rsidRPr="00B70977">
        <w:rPr>
          <w:spacing w:val="-5"/>
          <w:sz w:val="20"/>
          <w:szCs w:val="20"/>
        </w:rPr>
        <w:t xml:space="preserve"> </w:t>
      </w:r>
      <w:r w:rsidRPr="00B70977">
        <w:rPr>
          <w:sz w:val="20"/>
          <w:szCs w:val="20"/>
        </w:rPr>
        <w:t>straight</w:t>
      </w:r>
      <w:r w:rsidRPr="00B70977">
        <w:rPr>
          <w:spacing w:val="-5"/>
          <w:sz w:val="20"/>
          <w:szCs w:val="20"/>
        </w:rPr>
        <w:t xml:space="preserve"> </w:t>
      </w:r>
      <w:r w:rsidRPr="00B70977">
        <w:rPr>
          <w:sz w:val="20"/>
          <w:szCs w:val="20"/>
        </w:rPr>
        <w:t>to</w:t>
      </w:r>
      <w:r w:rsidRPr="00B70977">
        <w:rPr>
          <w:spacing w:val="-5"/>
          <w:sz w:val="20"/>
          <w:szCs w:val="20"/>
        </w:rPr>
        <w:t xml:space="preserve"> </w:t>
      </w:r>
      <w:r w:rsidRPr="00B70977">
        <w:rPr>
          <w:sz w:val="20"/>
          <w:szCs w:val="20"/>
        </w:rPr>
        <w:t>within</w:t>
      </w:r>
      <w:r w:rsidRPr="00B70977">
        <w:rPr>
          <w:spacing w:val="-5"/>
          <w:sz w:val="20"/>
          <w:szCs w:val="20"/>
        </w:rPr>
        <w:t xml:space="preserve"> </w:t>
      </w:r>
      <w:r w:rsidRPr="00B70977">
        <w:rPr>
          <w:sz w:val="20"/>
          <w:szCs w:val="20"/>
        </w:rPr>
        <w:t>the</w:t>
      </w:r>
      <w:r w:rsidRPr="00B70977">
        <w:rPr>
          <w:spacing w:val="-5"/>
          <w:sz w:val="20"/>
          <w:szCs w:val="20"/>
        </w:rPr>
        <w:t xml:space="preserve"> </w:t>
      </w:r>
      <w:r w:rsidRPr="00B70977">
        <w:rPr>
          <w:sz w:val="20"/>
          <w:szCs w:val="20"/>
        </w:rPr>
        <w:t>permissible</w:t>
      </w:r>
      <w:r w:rsidRPr="00B70977">
        <w:rPr>
          <w:spacing w:val="-5"/>
          <w:sz w:val="20"/>
          <w:szCs w:val="20"/>
        </w:rPr>
        <w:t xml:space="preserve"> </w:t>
      </w:r>
      <w:r w:rsidRPr="00B70977">
        <w:rPr>
          <w:sz w:val="20"/>
          <w:szCs w:val="20"/>
        </w:rPr>
        <w:t>deviations</w:t>
      </w:r>
      <w:r w:rsidRPr="00B70977">
        <w:rPr>
          <w:spacing w:val="-4"/>
          <w:sz w:val="20"/>
          <w:szCs w:val="20"/>
        </w:rPr>
        <w:t xml:space="preserve"> </w:t>
      </w:r>
      <w:r w:rsidRPr="00B70977">
        <w:rPr>
          <w:sz w:val="20"/>
          <w:szCs w:val="20"/>
        </w:rPr>
        <w:t>given</w:t>
      </w:r>
      <w:r w:rsidRPr="00B70977">
        <w:rPr>
          <w:spacing w:val="-5"/>
          <w:sz w:val="20"/>
          <w:szCs w:val="20"/>
        </w:rPr>
        <w:t xml:space="preserve"> </w:t>
      </w:r>
      <w:r w:rsidRPr="00B70977">
        <w:rPr>
          <w:sz w:val="20"/>
          <w:szCs w:val="20"/>
        </w:rPr>
        <w:t>in</w:t>
      </w:r>
      <w:r w:rsidRPr="00B70977">
        <w:rPr>
          <w:spacing w:val="-5"/>
          <w:sz w:val="20"/>
          <w:szCs w:val="20"/>
        </w:rPr>
        <w:t xml:space="preserve"> </w:t>
      </w:r>
      <w:r w:rsidRPr="00B70977">
        <w:rPr>
          <w:sz w:val="20"/>
          <w:szCs w:val="20"/>
        </w:rPr>
        <w:t>BS</w:t>
      </w:r>
      <w:r w:rsidRPr="00B70977">
        <w:rPr>
          <w:spacing w:val="-4"/>
          <w:sz w:val="20"/>
          <w:szCs w:val="20"/>
        </w:rPr>
        <w:t xml:space="preserve"> </w:t>
      </w:r>
      <w:r w:rsidRPr="00B70977">
        <w:rPr>
          <w:sz w:val="20"/>
          <w:szCs w:val="20"/>
        </w:rPr>
        <w:t>EN 13598-1 over their entire length. The crane rails shall be made from standard rail sections. Rails manufactured from square section steel bar will not be acceptable. Rails shall be joined using fish-plates, with at least four fasteners, to provide a continuous path for the travel of the crane wheels. The rails shall be hot-dip galvanized after all fabrication</w:t>
      </w:r>
      <w:r w:rsidRPr="00B70977">
        <w:rPr>
          <w:spacing w:val="-5"/>
          <w:sz w:val="20"/>
          <w:szCs w:val="20"/>
        </w:rPr>
        <w:t xml:space="preserve"> </w:t>
      </w:r>
      <w:r w:rsidRPr="00B70977">
        <w:rPr>
          <w:sz w:val="20"/>
          <w:szCs w:val="20"/>
        </w:rPr>
        <w:t>work.</w:t>
      </w:r>
    </w:p>
    <w:p w14:paraId="5275A50E" w14:textId="77777777" w:rsidR="008757C2" w:rsidRPr="00B70977" w:rsidRDefault="008757C2">
      <w:pPr>
        <w:spacing w:before="7"/>
        <w:rPr>
          <w:sz w:val="20"/>
          <w:szCs w:val="20"/>
        </w:rPr>
      </w:pPr>
    </w:p>
    <w:p w14:paraId="0649E62D" w14:textId="77777777" w:rsidR="008757C2" w:rsidRPr="00B70977" w:rsidRDefault="00C031E9" w:rsidP="00FF5096">
      <w:pPr>
        <w:spacing w:after="120" w:line="261" w:lineRule="auto"/>
        <w:ind w:left="375" w:right="453"/>
        <w:jc w:val="both"/>
        <w:rPr>
          <w:sz w:val="20"/>
          <w:szCs w:val="20"/>
        </w:rPr>
      </w:pPr>
      <w:r w:rsidRPr="00B70977">
        <w:rPr>
          <w:sz w:val="20"/>
          <w:szCs w:val="20"/>
        </w:rPr>
        <w:t>The distance between rail supports shall not exceed 1 000 mm and supports shall be anchored using grade 316 stainless steel bolts. Where it is deemed necessary, a personnel platform for two people shall be provided on the crane structure. The platform shall be bolted to the crane beam structure and shall be removable. The steel sections which form the crane beam shall be provided with welded lugs to which the platform shall be bolted. The complete platform and all guard-railing shall be hot-dip galvanised after fabrication. The platform itself shall be designed so that a person standing on it will be able to replace the electric lamps. A hot-dip galvanised steel ladder shall be provided for accessing the platform. The platform floor shall have a minimum width of 500 mm.</w:t>
      </w:r>
    </w:p>
    <w:p w14:paraId="5C1008E3" w14:textId="77777777" w:rsidR="008757C2" w:rsidRPr="00B70977" w:rsidRDefault="00C031E9" w:rsidP="00FF5096">
      <w:pPr>
        <w:spacing w:line="261" w:lineRule="auto"/>
        <w:ind w:left="375" w:right="456"/>
        <w:jc w:val="both"/>
        <w:rPr>
          <w:sz w:val="20"/>
          <w:szCs w:val="20"/>
        </w:rPr>
      </w:pPr>
      <w:r w:rsidRPr="00B70977">
        <w:rPr>
          <w:sz w:val="20"/>
          <w:szCs w:val="20"/>
        </w:rPr>
        <w:t>Crane rail anchor bolts shall be M16 or larger and shall be of grade 316 stainless steel. Fasteners smaller than 12 mm shall be of grade 316 stainless steel. All other fasteners, including high-tensile fasteners, shall be of stainless steel or shall be hot-dip galvanized. Before assembly, the threads of all bolts and studs shall be coated with an approved nickel-based, anti-seize corrosion protection compound.</w:t>
      </w:r>
    </w:p>
    <w:p w14:paraId="6E31E3AC" w14:textId="77777777" w:rsidR="00FF5096" w:rsidRPr="00B70977" w:rsidRDefault="00FF5096" w:rsidP="00FF5096">
      <w:pPr>
        <w:spacing w:before="120" w:after="120" w:line="261" w:lineRule="auto"/>
        <w:ind w:left="375" w:right="455"/>
        <w:jc w:val="both"/>
        <w:rPr>
          <w:sz w:val="20"/>
          <w:szCs w:val="20"/>
        </w:rPr>
      </w:pPr>
      <w:r w:rsidRPr="00B70977">
        <w:rPr>
          <w:sz w:val="20"/>
          <w:szCs w:val="20"/>
        </w:rPr>
        <w:t>The</w:t>
      </w:r>
      <w:r w:rsidRPr="00B70977">
        <w:rPr>
          <w:spacing w:val="-4"/>
          <w:sz w:val="20"/>
          <w:szCs w:val="20"/>
        </w:rPr>
        <w:t xml:space="preserve"> </w:t>
      </w:r>
      <w:r w:rsidRPr="00B70977">
        <w:rPr>
          <w:sz w:val="20"/>
          <w:szCs w:val="20"/>
        </w:rPr>
        <w:t>crane</w:t>
      </w:r>
      <w:r w:rsidRPr="00B70977">
        <w:rPr>
          <w:spacing w:val="-4"/>
          <w:sz w:val="20"/>
          <w:szCs w:val="20"/>
        </w:rPr>
        <w:t xml:space="preserve"> </w:t>
      </w:r>
      <w:r w:rsidRPr="00B70977">
        <w:rPr>
          <w:sz w:val="20"/>
          <w:szCs w:val="20"/>
        </w:rPr>
        <w:t>beam</w:t>
      </w:r>
      <w:r w:rsidRPr="00B70977">
        <w:rPr>
          <w:spacing w:val="-4"/>
          <w:sz w:val="20"/>
          <w:szCs w:val="20"/>
        </w:rPr>
        <w:t xml:space="preserve"> </w:t>
      </w:r>
      <w:r w:rsidRPr="00B70977">
        <w:rPr>
          <w:sz w:val="20"/>
          <w:szCs w:val="20"/>
        </w:rPr>
        <w:t>and</w:t>
      </w:r>
      <w:r w:rsidRPr="00B70977">
        <w:rPr>
          <w:spacing w:val="-4"/>
          <w:sz w:val="20"/>
          <w:szCs w:val="20"/>
        </w:rPr>
        <w:t xml:space="preserve"> </w:t>
      </w:r>
      <w:r w:rsidRPr="00B70977">
        <w:rPr>
          <w:sz w:val="20"/>
          <w:szCs w:val="20"/>
        </w:rPr>
        <w:t>end</w:t>
      </w:r>
      <w:r w:rsidRPr="00B70977">
        <w:rPr>
          <w:spacing w:val="-4"/>
          <w:sz w:val="20"/>
          <w:szCs w:val="20"/>
        </w:rPr>
        <w:t xml:space="preserve"> </w:t>
      </w:r>
      <w:r w:rsidRPr="00B70977">
        <w:rPr>
          <w:sz w:val="20"/>
          <w:szCs w:val="20"/>
        </w:rPr>
        <w:t>carriages</w:t>
      </w:r>
      <w:r w:rsidRPr="00B70977">
        <w:rPr>
          <w:spacing w:val="-3"/>
          <w:sz w:val="20"/>
          <w:szCs w:val="20"/>
        </w:rPr>
        <w:t xml:space="preserve"> </w:t>
      </w:r>
      <w:r w:rsidRPr="00B70977">
        <w:rPr>
          <w:sz w:val="20"/>
          <w:szCs w:val="20"/>
        </w:rPr>
        <w:t>shall</w:t>
      </w:r>
      <w:r w:rsidRPr="00B70977">
        <w:rPr>
          <w:spacing w:val="-4"/>
          <w:sz w:val="20"/>
          <w:szCs w:val="20"/>
        </w:rPr>
        <w:t xml:space="preserve"> </w:t>
      </w:r>
      <w:r w:rsidRPr="00B70977">
        <w:rPr>
          <w:sz w:val="20"/>
          <w:szCs w:val="20"/>
        </w:rPr>
        <w:t>be</w:t>
      </w:r>
      <w:r w:rsidRPr="00B70977">
        <w:rPr>
          <w:spacing w:val="-4"/>
          <w:sz w:val="20"/>
          <w:szCs w:val="20"/>
        </w:rPr>
        <w:t xml:space="preserve"> </w:t>
      </w:r>
      <w:r w:rsidRPr="00B70977">
        <w:rPr>
          <w:sz w:val="20"/>
          <w:szCs w:val="20"/>
        </w:rPr>
        <w:t>zinc-sprayed</w:t>
      </w:r>
      <w:r w:rsidRPr="00B70977">
        <w:rPr>
          <w:spacing w:val="-3"/>
          <w:sz w:val="20"/>
          <w:szCs w:val="20"/>
        </w:rPr>
        <w:t xml:space="preserve"> </w:t>
      </w:r>
      <w:r w:rsidRPr="00B70977">
        <w:rPr>
          <w:sz w:val="20"/>
          <w:szCs w:val="20"/>
        </w:rPr>
        <w:t>and</w:t>
      </w:r>
      <w:r w:rsidRPr="00B70977">
        <w:rPr>
          <w:spacing w:val="-5"/>
          <w:sz w:val="20"/>
          <w:szCs w:val="20"/>
        </w:rPr>
        <w:t xml:space="preserve"> </w:t>
      </w:r>
      <w:r w:rsidRPr="00B70977">
        <w:rPr>
          <w:sz w:val="20"/>
          <w:szCs w:val="20"/>
        </w:rPr>
        <w:t>sealed.</w:t>
      </w:r>
      <w:r w:rsidRPr="00B70977">
        <w:rPr>
          <w:spacing w:val="-4"/>
          <w:sz w:val="20"/>
          <w:szCs w:val="20"/>
        </w:rPr>
        <w:t xml:space="preserve"> </w:t>
      </w:r>
      <w:r w:rsidRPr="00B70977">
        <w:rPr>
          <w:sz w:val="20"/>
          <w:szCs w:val="20"/>
        </w:rPr>
        <w:t>Smaller</w:t>
      </w:r>
      <w:r w:rsidRPr="00B70977">
        <w:rPr>
          <w:spacing w:val="-4"/>
          <w:sz w:val="20"/>
          <w:szCs w:val="20"/>
        </w:rPr>
        <w:t xml:space="preserve"> </w:t>
      </w:r>
      <w:r w:rsidRPr="00B70977">
        <w:rPr>
          <w:sz w:val="20"/>
          <w:szCs w:val="20"/>
        </w:rPr>
        <w:t>items,</w:t>
      </w:r>
      <w:r w:rsidRPr="00B70977">
        <w:rPr>
          <w:spacing w:val="-4"/>
          <w:sz w:val="20"/>
          <w:szCs w:val="20"/>
        </w:rPr>
        <w:t xml:space="preserve"> </w:t>
      </w:r>
      <w:r w:rsidRPr="00B70977">
        <w:rPr>
          <w:sz w:val="20"/>
          <w:szCs w:val="20"/>
        </w:rPr>
        <w:t>such</w:t>
      </w:r>
      <w:r w:rsidRPr="00B70977">
        <w:rPr>
          <w:spacing w:val="-4"/>
          <w:sz w:val="20"/>
          <w:szCs w:val="20"/>
        </w:rPr>
        <w:t xml:space="preserve"> </w:t>
      </w:r>
      <w:r w:rsidRPr="00B70977">
        <w:rPr>
          <w:sz w:val="20"/>
          <w:szCs w:val="20"/>
        </w:rPr>
        <w:t>as</w:t>
      </w:r>
      <w:r w:rsidRPr="00B70977">
        <w:rPr>
          <w:spacing w:val="-3"/>
          <w:sz w:val="20"/>
          <w:szCs w:val="20"/>
        </w:rPr>
        <w:t xml:space="preserve"> </w:t>
      </w:r>
      <w:r w:rsidRPr="00B70977">
        <w:rPr>
          <w:sz w:val="20"/>
          <w:szCs w:val="20"/>
        </w:rPr>
        <w:t>cable</w:t>
      </w:r>
      <w:r w:rsidRPr="00B70977">
        <w:rPr>
          <w:spacing w:val="-4"/>
          <w:sz w:val="20"/>
          <w:szCs w:val="20"/>
        </w:rPr>
        <w:t xml:space="preserve"> </w:t>
      </w:r>
      <w:r w:rsidRPr="00B70977">
        <w:rPr>
          <w:sz w:val="20"/>
          <w:szCs w:val="20"/>
        </w:rPr>
        <w:t>brackets and protective covers, shall be hot-dip galvanized. The crane and rails, when erected and installed, shall be of neat and workmanlike appearance, solidly and evenly supported, true to line, level, plumb and in proper working</w:t>
      </w:r>
      <w:r w:rsidRPr="00B70977">
        <w:rPr>
          <w:spacing w:val="-2"/>
          <w:sz w:val="20"/>
          <w:szCs w:val="20"/>
        </w:rPr>
        <w:t xml:space="preserve"> </w:t>
      </w:r>
      <w:r w:rsidRPr="00B70977">
        <w:rPr>
          <w:sz w:val="20"/>
          <w:szCs w:val="20"/>
        </w:rPr>
        <w:t>order.</w:t>
      </w:r>
    </w:p>
    <w:p w14:paraId="0AF83D51" w14:textId="77777777" w:rsidR="00FF5096" w:rsidRPr="00B70977" w:rsidRDefault="00FF5096" w:rsidP="00FF5096">
      <w:pPr>
        <w:spacing w:before="1" w:line="261" w:lineRule="auto"/>
        <w:ind w:left="375" w:right="454"/>
        <w:jc w:val="both"/>
        <w:rPr>
          <w:sz w:val="20"/>
          <w:szCs w:val="20"/>
        </w:rPr>
      </w:pPr>
      <w:r w:rsidRPr="00B70977">
        <w:rPr>
          <w:sz w:val="20"/>
          <w:szCs w:val="20"/>
        </w:rPr>
        <w:t>In the alignment of equipment or structures, the use of multiple shims will not be permitted. All shimmed feet shall</w:t>
      </w:r>
      <w:r w:rsidRPr="00B70977">
        <w:rPr>
          <w:spacing w:val="-6"/>
          <w:sz w:val="20"/>
          <w:szCs w:val="20"/>
        </w:rPr>
        <w:t xml:space="preserve"> </w:t>
      </w:r>
      <w:r w:rsidRPr="00B70977">
        <w:rPr>
          <w:sz w:val="20"/>
          <w:szCs w:val="20"/>
        </w:rPr>
        <w:t>be</w:t>
      </w:r>
      <w:r w:rsidRPr="00B70977">
        <w:rPr>
          <w:spacing w:val="-8"/>
          <w:sz w:val="20"/>
          <w:szCs w:val="20"/>
        </w:rPr>
        <w:t xml:space="preserve"> </w:t>
      </w:r>
      <w:r w:rsidRPr="00B70977">
        <w:rPr>
          <w:sz w:val="20"/>
          <w:szCs w:val="20"/>
        </w:rPr>
        <w:t>neatly</w:t>
      </w:r>
      <w:r w:rsidRPr="00B70977">
        <w:rPr>
          <w:spacing w:val="-9"/>
          <w:sz w:val="20"/>
          <w:szCs w:val="20"/>
        </w:rPr>
        <w:t xml:space="preserve"> </w:t>
      </w:r>
      <w:r w:rsidRPr="00B70977">
        <w:rPr>
          <w:sz w:val="20"/>
          <w:szCs w:val="20"/>
        </w:rPr>
        <w:t>grouted</w:t>
      </w:r>
      <w:r w:rsidRPr="00B70977">
        <w:rPr>
          <w:spacing w:val="-9"/>
          <w:sz w:val="20"/>
          <w:szCs w:val="20"/>
        </w:rPr>
        <w:t xml:space="preserve"> </w:t>
      </w:r>
      <w:r w:rsidRPr="00B70977">
        <w:rPr>
          <w:sz w:val="20"/>
          <w:szCs w:val="20"/>
        </w:rPr>
        <w:t>to</w:t>
      </w:r>
      <w:r w:rsidRPr="00B70977">
        <w:rPr>
          <w:spacing w:val="-8"/>
          <w:sz w:val="20"/>
          <w:szCs w:val="20"/>
        </w:rPr>
        <w:t xml:space="preserve"> </w:t>
      </w:r>
      <w:r w:rsidRPr="00B70977">
        <w:rPr>
          <w:sz w:val="20"/>
          <w:szCs w:val="20"/>
        </w:rPr>
        <w:t>provide</w:t>
      </w:r>
      <w:r w:rsidRPr="00B70977">
        <w:rPr>
          <w:spacing w:val="-9"/>
          <w:sz w:val="20"/>
          <w:szCs w:val="20"/>
        </w:rPr>
        <w:t xml:space="preserve"> </w:t>
      </w:r>
      <w:r w:rsidRPr="00B70977">
        <w:rPr>
          <w:sz w:val="20"/>
          <w:szCs w:val="20"/>
        </w:rPr>
        <w:t>corrosion</w:t>
      </w:r>
      <w:r w:rsidRPr="00B70977">
        <w:rPr>
          <w:spacing w:val="-9"/>
          <w:sz w:val="20"/>
          <w:szCs w:val="20"/>
        </w:rPr>
        <w:t xml:space="preserve"> </w:t>
      </w:r>
      <w:r w:rsidRPr="00B70977">
        <w:rPr>
          <w:sz w:val="20"/>
          <w:szCs w:val="20"/>
        </w:rPr>
        <w:t>protection.</w:t>
      </w:r>
      <w:r w:rsidRPr="00B70977">
        <w:rPr>
          <w:spacing w:val="36"/>
          <w:sz w:val="20"/>
          <w:szCs w:val="20"/>
        </w:rPr>
        <w:t xml:space="preserve"> </w:t>
      </w:r>
      <w:r w:rsidRPr="00B70977">
        <w:rPr>
          <w:sz w:val="20"/>
          <w:szCs w:val="20"/>
        </w:rPr>
        <w:t>The</w:t>
      </w:r>
      <w:r w:rsidRPr="00B70977">
        <w:rPr>
          <w:spacing w:val="-9"/>
          <w:sz w:val="20"/>
          <w:szCs w:val="20"/>
        </w:rPr>
        <w:t xml:space="preserve"> </w:t>
      </w:r>
      <w:r w:rsidRPr="00B70977">
        <w:rPr>
          <w:sz w:val="20"/>
          <w:szCs w:val="20"/>
        </w:rPr>
        <w:t>full</w:t>
      </w:r>
      <w:r w:rsidRPr="00B70977">
        <w:rPr>
          <w:spacing w:val="-8"/>
          <w:sz w:val="20"/>
          <w:szCs w:val="20"/>
        </w:rPr>
        <w:t xml:space="preserve"> </w:t>
      </w:r>
      <w:r w:rsidRPr="00B70977">
        <w:rPr>
          <w:sz w:val="20"/>
          <w:szCs w:val="20"/>
        </w:rPr>
        <w:t>length</w:t>
      </w:r>
      <w:r w:rsidRPr="00B70977">
        <w:rPr>
          <w:spacing w:val="-9"/>
          <w:sz w:val="20"/>
          <w:szCs w:val="20"/>
        </w:rPr>
        <w:t xml:space="preserve"> </w:t>
      </w:r>
      <w:r w:rsidRPr="00B70977">
        <w:rPr>
          <w:sz w:val="20"/>
          <w:szCs w:val="20"/>
        </w:rPr>
        <w:t>of</w:t>
      </w:r>
      <w:r w:rsidRPr="00B70977">
        <w:rPr>
          <w:spacing w:val="-9"/>
          <w:sz w:val="20"/>
          <w:szCs w:val="20"/>
        </w:rPr>
        <w:t xml:space="preserve"> </w:t>
      </w:r>
      <w:r w:rsidRPr="00B70977">
        <w:rPr>
          <w:sz w:val="20"/>
          <w:szCs w:val="20"/>
        </w:rPr>
        <w:t>the</w:t>
      </w:r>
      <w:r w:rsidRPr="00B70977">
        <w:rPr>
          <w:spacing w:val="-8"/>
          <w:sz w:val="20"/>
          <w:szCs w:val="20"/>
        </w:rPr>
        <w:t xml:space="preserve"> </w:t>
      </w:r>
      <w:r w:rsidRPr="00B70977">
        <w:rPr>
          <w:sz w:val="20"/>
          <w:szCs w:val="20"/>
        </w:rPr>
        <w:t>rails</w:t>
      </w:r>
      <w:r w:rsidRPr="00B70977">
        <w:rPr>
          <w:spacing w:val="-7"/>
          <w:sz w:val="20"/>
          <w:szCs w:val="20"/>
        </w:rPr>
        <w:t xml:space="preserve"> </w:t>
      </w:r>
      <w:r w:rsidRPr="00B70977">
        <w:rPr>
          <w:sz w:val="20"/>
          <w:szCs w:val="20"/>
        </w:rPr>
        <w:t>shall</w:t>
      </w:r>
      <w:r w:rsidRPr="00B70977">
        <w:rPr>
          <w:spacing w:val="-8"/>
          <w:sz w:val="20"/>
          <w:szCs w:val="20"/>
        </w:rPr>
        <w:t xml:space="preserve"> </w:t>
      </w:r>
      <w:r w:rsidRPr="00B70977">
        <w:rPr>
          <w:sz w:val="20"/>
          <w:szCs w:val="20"/>
        </w:rPr>
        <w:t>be</w:t>
      </w:r>
      <w:r w:rsidRPr="00B70977">
        <w:rPr>
          <w:spacing w:val="-8"/>
          <w:sz w:val="20"/>
          <w:szCs w:val="20"/>
        </w:rPr>
        <w:t xml:space="preserve"> </w:t>
      </w:r>
      <w:r w:rsidRPr="00B70977">
        <w:rPr>
          <w:sz w:val="20"/>
          <w:szCs w:val="20"/>
        </w:rPr>
        <w:t>grouted</w:t>
      </w:r>
      <w:r w:rsidRPr="00B70977">
        <w:rPr>
          <w:spacing w:val="-8"/>
          <w:sz w:val="20"/>
          <w:szCs w:val="20"/>
        </w:rPr>
        <w:t xml:space="preserve"> </w:t>
      </w:r>
      <w:r w:rsidRPr="00B70977">
        <w:rPr>
          <w:sz w:val="20"/>
          <w:szCs w:val="20"/>
        </w:rPr>
        <w:t>in</w:t>
      </w:r>
      <w:r w:rsidRPr="00B70977">
        <w:rPr>
          <w:spacing w:val="-9"/>
          <w:sz w:val="20"/>
          <w:szCs w:val="20"/>
        </w:rPr>
        <w:t xml:space="preserve"> </w:t>
      </w:r>
      <w:r w:rsidRPr="00B70977">
        <w:rPr>
          <w:sz w:val="20"/>
          <w:szCs w:val="20"/>
        </w:rPr>
        <w:t>cases</w:t>
      </w:r>
      <w:r w:rsidRPr="00B70977">
        <w:rPr>
          <w:spacing w:val="-8"/>
          <w:sz w:val="20"/>
          <w:szCs w:val="20"/>
        </w:rPr>
        <w:t xml:space="preserve"> </w:t>
      </w:r>
      <w:r w:rsidRPr="00B70977">
        <w:rPr>
          <w:sz w:val="20"/>
          <w:szCs w:val="20"/>
        </w:rPr>
        <w:t>in which the rails rest on a concrete ring beam. A suitable gap between the rails and the beam shall be provided for application of the grout. The grout shall be applied strictly in accordance with the manufacturer's instructions. The grout shall be neatly finished with a 45º</w:t>
      </w:r>
      <w:r w:rsidRPr="00B70977">
        <w:rPr>
          <w:spacing w:val="-29"/>
          <w:sz w:val="20"/>
          <w:szCs w:val="20"/>
        </w:rPr>
        <w:t xml:space="preserve"> </w:t>
      </w:r>
      <w:r w:rsidRPr="00B70977">
        <w:rPr>
          <w:sz w:val="20"/>
          <w:szCs w:val="20"/>
        </w:rPr>
        <w:t>chamfer.</w:t>
      </w:r>
    </w:p>
    <w:p w14:paraId="7054FB67" w14:textId="77777777" w:rsidR="008757C2" w:rsidRPr="00B70977" w:rsidRDefault="008757C2">
      <w:pPr>
        <w:spacing w:before="7"/>
        <w:rPr>
          <w:sz w:val="20"/>
          <w:szCs w:val="20"/>
        </w:rPr>
      </w:pPr>
    </w:p>
    <w:p w14:paraId="073D9A5A" w14:textId="77777777" w:rsidR="008757C2" w:rsidRPr="00B70977" w:rsidRDefault="00C031E9">
      <w:pPr>
        <w:spacing w:line="217" w:lineRule="exact"/>
        <w:ind w:left="375"/>
        <w:jc w:val="both"/>
        <w:rPr>
          <w:sz w:val="20"/>
          <w:szCs w:val="20"/>
        </w:rPr>
      </w:pPr>
      <w:r w:rsidRPr="00B70977">
        <w:rPr>
          <w:sz w:val="20"/>
          <w:szCs w:val="20"/>
        </w:rPr>
        <w:t>The Contractor shall supply a certificate from the manufacturer which:</w:t>
      </w:r>
    </w:p>
    <w:p w14:paraId="615732F4" w14:textId="77777777" w:rsidR="008757C2" w:rsidRPr="00B70977" w:rsidRDefault="008757C2" w:rsidP="00B70977">
      <w:pPr>
        <w:rPr>
          <w:sz w:val="20"/>
          <w:szCs w:val="20"/>
        </w:rPr>
      </w:pPr>
    </w:p>
    <w:p w14:paraId="694AA6AF" w14:textId="77777777" w:rsidR="008757C2" w:rsidRPr="00B70977" w:rsidRDefault="00C031E9" w:rsidP="00542211">
      <w:pPr>
        <w:pStyle w:val="TOC1"/>
        <w:numPr>
          <w:ilvl w:val="0"/>
          <w:numId w:val="18"/>
        </w:numPr>
        <w:tabs>
          <w:tab w:val="left" w:pos="1175"/>
          <w:tab w:val="left" w:pos="1176"/>
        </w:tabs>
        <w:spacing w:before="60" w:after="60" w:line="256" w:lineRule="auto"/>
        <w:ind w:right="455" w:hanging="800"/>
        <w:rPr>
          <w:b w:val="0"/>
          <w:bCs w:val="0"/>
          <w:sz w:val="20"/>
          <w:szCs w:val="20"/>
        </w:rPr>
      </w:pPr>
      <w:r w:rsidRPr="00B70977">
        <w:rPr>
          <w:b w:val="0"/>
          <w:bCs w:val="0"/>
          <w:sz w:val="20"/>
          <w:szCs w:val="20"/>
        </w:rPr>
        <w:t>certifies that the crane has been manufactured in accordance with the requirements of the safety codes;</w:t>
      </w:r>
    </w:p>
    <w:p w14:paraId="6FE984ED" w14:textId="77777777" w:rsidR="008757C2" w:rsidRPr="00B70977"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B70977">
        <w:rPr>
          <w:b w:val="0"/>
          <w:bCs w:val="0"/>
          <w:sz w:val="20"/>
          <w:szCs w:val="20"/>
        </w:rPr>
        <w:t>specifies the design standards used,</w:t>
      </w:r>
      <w:r w:rsidRPr="00B70977">
        <w:rPr>
          <w:b w:val="0"/>
          <w:bCs w:val="0"/>
          <w:spacing w:val="-5"/>
          <w:sz w:val="20"/>
          <w:szCs w:val="20"/>
        </w:rPr>
        <w:t xml:space="preserve"> </w:t>
      </w:r>
      <w:r w:rsidRPr="00B70977">
        <w:rPr>
          <w:b w:val="0"/>
          <w:bCs w:val="0"/>
          <w:sz w:val="20"/>
          <w:szCs w:val="20"/>
        </w:rPr>
        <w:t>and;</w:t>
      </w:r>
    </w:p>
    <w:p w14:paraId="6C9D73E0" w14:textId="77777777" w:rsidR="008757C2" w:rsidRPr="00B70977"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B70977">
        <w:rPr>
          <w:b w:val="0"/>
          <w:bCs w:val="0"/>
          <w:sz w:val="20"/>
          <w:szCs w:val="20"/>
        </w:rPr>
        <w:t>states the safe working load and the test</w:t>
      </w:r>
      <w:r w:rsidRPr="00B70977">
        <w:rPr>
          <w:b w:val="0"/>
          <w:bCs w:val="0"/>
          <w:spacing w:val="-8"/>
          <w:sz w:val="20"/>
          <w:szCs w:val="20"/>
        </w:rPr>
        <w:t xml:space="preserve"> </w:t>
      </w:r>
      <w:r w:rsidRPr="00B70977">
        <w:rPr>
          <w:b w:val="0"/>
          <w:bCs w:val="0"/>
          <w:sz w:val="20"/>
          <w:szCs w:val="20"/>
        </w:rPr>
        <w:t>load.</w:t>
      </w:r>
    </w:p>
    <w:p w14:paraId="6F735B46" w14:textId="77777777" w:rsidR="008757C2" w:rsidRPr="00B70977" w:rsidRDefault="008757C2">
      <w:pPr>
        <w:spacing w:before="2"/>
        <w:rPr>
          <w:sz w:val="20"/>
          <w:szCs w:val="20"/>
        </w:rPr>
      </w:pPr>
    </w:p>
    <w:p w14:paraId="378172DC" w14:textId="77777777" w:rsidR="008757C2" w:rsidRPr="00B70977" w:rsidRDefault="00C031E9">
      <w:pPr>
        <w:ind w:left="375"/>
        <w:jc w:val="both"/>
        <w:rPr>
          <w:sz w:val="20"/>
          <w:szCs w:val="20"/>
        </w:rPr>
      </w:pPr>
      <w:r w:rsidRPr="00B70977">
        <w:rPr>
          <w:sz w:val="20"/>
          <w:szCs w:val="20"/>
        </w:rPr>
        <w:t>This certificate shall be provided prior to delivery of the crane to Site.</w:t>
      </w:r>
    </w:p>
    <w:p w14:paraId="7C202115" w14:textId="77777777" w:rsidR="008757C2" w:rsidRPr="00B70977" w:rsidRDefault="008757C2">
      <w:pPr>
        <w:spacing w:before="5"/>
        <w:rPr>
          <w:sz w:val="20"/>
          <w:szCs w:val="20"/>
        </w:rPr>
      </w:pPr>
    </w:p>
    <w:p w14:paraId="77A2278C" w14:textId="77777777" w:rsidR="008757C2" w:rsidRPr="00B70977" w:rsidRDefault="00C031E9">
      <w:pPr>
        <w:spacing w:line="261" w:lineRule="auto"/>
        <w:ind w:left="375" w:right="454"/>
        <w:jc w:val="both"/>
        <w:rPr>
          <w:sz w:val="20"/>
          <w:szCs w:val="20"/>
        </w:rPr>
      </w:pPr>
      <w:r w:rsidRPr="00B70977">
        <w:rPr>
          <w:sz w:val="20"/>
          <w:szCs w:val="20"/>
        </w:rPr>
        <w:t>Hand</w:t>
      </w:r>
      <w:r w:rsidRPr="00B70977">
        <w:rPr>
          <w:spacing w:val="-5"/>
          <w:sz w:val="20"/>
          <w:szCs w:val="20"/>
        </w:rPr>
        <w:t xml:space="preserve"> </w:t>
      </w:r>
      <w:r w:rsidRPr="00B70977">
        <w:rPr>
          <w:sz w:val="20"/>
          <w:szCs w:val="20"/>
        </w:rPr>
        <w:t>cranked</w:t>
      </w:r>
      <w:r w:rsidRPr="00B70977">
        <w:rPr>
          <w:spacing w:val="-4"/>
          <w:sz w:val="20"/>
          <w:szCs w:val="20"/>
        </w:rPr>
        <w:t xml:space="preserve"> </w:t>
      </w:r>
      <w:r w:rsidRPr="00B70977">
        <w:rPr>
          <w:sz w:val="20"/>
          <w:szCs w:val="20"/>
        </w:rPr>
        <w:t>winches</w:t>
      </w:r>
      <w:r w:rsidRPr="00B70977">
        <w:rPr>
          <w:spacing w:val="-3"/>
          <w:sz w:val="20"/>
          <w:szCs w:val="20"/>
        </w:rPr>
        <w:t xml:space="preserve"> </w:t>
      </w:r>
      <w:r w:rsidRPr="00B70977">
        <w:rPr>
          <w:sz w:val="20"/>
          <w:szCs w:val="20"/>
        </w:rPr>
        <w:t>shall</w:t>
      </w:r>
      <w:r w:rsidRPr="00B70977">
        <w:rPr>
          <w:spacing w:val="-4"/>
          <w:sz w:val="20"/>
          <w:szCs w:val="20"/>
        </w:rPr>
        <w:t xml:space="preserve"> </w:t>
      </w:r>
      <w:r w:rsidRPr="00B70977">
        <w:rPr>
          <w:sz w:val="20"/>
          <w:szCs w:val="20"/>
        </w:rPr>
        <w:t>be</w:t>
      </w:r>
      <w:r w:rsidRPr="00B70977">
        <w:rPr>
          <w:spacing w:val="-5"/>
          <w:sz w:val="20"/>
          <w:szCs w:val="20"/>
        </w:rPr>
        <w:t xml:space="preserve"> </w:t>
      </w:r>
      <w:r w:rsidRPr="00B70977">
        <w:rPr>
          <w:sz w:val="20"/>
          <w:szCs w:val="20"/>
        </w:rPr>
        <w:t>rated</w:t>
      </w:r>
      <w:r w:rsidRPr="00B70977">
        <w:rPr>
          <w:spacing w:val="-4"/>
          <w:sz w:val="20"/>
          <w:szCs w:val="20"/>
        </w:rPr>
        <w:t xml:space="preserve"> </w:t>
      </w:r>
      <w:r w:rsidRPr="00B70977">
        <w:rPr>
          <w:sz w:val="20"/>
          <w:szCs w:val="20"/>
        </w:rPr>
        <w:t>for</w:t>
      </w:r>
      <w:r w:rsidRPr="00B70977">
        <w:rPr>
          <w:spacing w:val="-4"/>
          <w:sz w:val="20"/>
          <w:szCs w:val="20"/>
        </w:rPr>
        <w:t xml:space="preserve"> </w:t>
      </w:r>
      <w:r w:rsidRPr="00B70977">
        <w:rPr>
          <w:sz w:val="20"/>
          <w:szCs w:val="20"/>
        </w:rPr>
        <w:t>a</w:t>
      </w:r>
      <w:r w:rsidRPr="00B70977">
        <w:rPr>
          <w:spacing w:val="-5"/>
          <w:sz w:val="20"/>
          <w:szCs w:val="20"/>
        </w:rPr>
        <w:t xml:space="preserve"> </w:t>
      </w:r>
      <w:r w:rsidRPr="00B70977">
        <w:rPr>
          <w:sz w:val="20"/>
          <w:szCs w:val="20"/>
        </w:rPr>
        <w:t>safe</w:t>
      </w:r>
      <w:r w:rsidRPr="00B70977">
        <w:rPr>
          <w:spacing w:val="-4"/>
          <w:sz w:val="20"/>
          <w:szCs w:val="20"/>
        </w:rPr>
        <w:t xml:space="preserve"> </w:t>
      </w:r>
      <w:r w:rsidRPr="00B70977">
        <w:rPr>
          <w:sz w:val="20"/>
          <w:szCs w:val="20"/>
        </w:rPr>
        <w:t>working</w:t>
      </w:r>
      <w:r w:rsidRPr="00B70977">
        <w:rPr>
          <w:spacing w:val="-4"/>
          <w:sz w:val="20"/>
          <w:szCs w:val="20"/>
        </w:rPr>
        <w:t xml:space="preserve"> </w:t>
      </w:r>
      <w:r w:rsidRPr="00B70977">
        <w:rPr>
          <w:sz w:val="20"/>
          <w:szCs w:val="20"/>
        </w:rPr>
        <w:t>load</w:t>
      </w:r>
      <w:r w:rsidRPr="00B70977">
        <w:rPr>
          <w:spacing w:val="-3"/>
          <w:sz w:val="20"/>
          <w:szCs w:val="20"/>
        </w:rPr>
        <w:t xml:space="preserve"> </w:t>
      </w:r>
      <w:r w:rsidRPr="00B70977">
        <w:rPr>
          <w:sz w:val="20"/>
          <w:szCs w:val="20"/>
        </w:rPr>
        <w:t>at</w:t>
      </w:r>
      <w:r w:rsidRPr="00B70977">
        <w:rPr>
          <w:spacing w:val="-4"/>
          <w:sz w:val="20"/>
          <w:szCs w:val="20"/>
        </w:rPr>
        <w:t xml:space="preserve"> </w:t>
      </w:r>
      <w:r w:rsidRPr="00B70977">
        <w:rPr>
          <w:sz w:val="20"/>
          <w:szCs w:val="20"/>
        </w:rPr>
        <w:t>least</w:t>
      </w:r>
      <w:r w:rsidRPr="00B70977">
        <w:rPr>
          <w:spacing w:val="-4"/>
          <w:sz w:val="20"/>
          <w:szCs w:val="20"/>
        </w:rPr>
        <w:t xml:space="preserve"> </w:t>
      </w:r>
      <w:r w:rsidRPr="00B70977">
        <w:rPr>
          <w:sz w:val="20"/>
          <w:szCs w:val="20"/>
        </w:rPr>
        <w:t>100</w:t>
      </w:r>
      <w:r w:rsidRPr="00B70977">
        <w:rPr>
          <w:spacing w:val="-7"/>
          <w:sz w:val="20"/>
          <w:szCs w:val="20"/>
        </w:rPr>
        <w:t xml:space="preserve"> </w:t>
      </w:r>
      <w:r w:rsidRPr="00B70977">
        <w:rPr>
          <w:sz w:val="20"/>
          <w:szCs w:val="20"/>
        </w:rPr>
        <w:t>%</w:t>
      </w:r>
      <w:r w:rsidRPr="00B70977">
        <w:rPr>
          <w:spacing w:val="-4"/>
          <w:sz w:val="20"/>
          <w:szCs w:val="20"/>
        </w:rPr>
        <w:t xml:space="preserve"> </w:t>
      </w:r>
      <w:r w:rsidRPr="00B70977">
        <w:rPr>
          <w:sz w:val="20"/>
          <w:szCs w:val="20"/>
        </w:rPr>
        <w:t>in</w:t>
      </w:r>
      <w:r w:rsidRPr="00B70977">
        <w:rPr>
          <w:spacing w:val="-5"/>
          <w:sz w:val="20"/>
          <w:szCs w:val="20"/>
        </w:rPr>
        <w:t xml:space="preserve"> </w:t>
      </w:r>
      <w:r w:rsidRPr="00B70977">
        <w:rPr>
          <w:sz w:val="20"/>
          <w:szCs w:val="20"/>
        </w:rPr>
        <w:t>excess</w:t>
      </w:r>
      <w:r w:rsidRPr="00B70977">
        <w:rPr>
          <w:spacing w:val="-3"/>
          <w:sz w:val="20"/>
          <w:szCs w:val="20"/>
        </w:rPr>
        <w:t xml:space="preserve"> </w:t>
      </w:r>
      <w:r w:rsidRPr="00B70977">
        <w:rPr>
          <w:sz w:val="20"/>
          <w:szCs w:val="20"/>
        </w:rPr>
        <w:t>of</w:t>
      </w:r>
      <w:r w:rsidRPr="00B70977">
        <w:rPr>
          <w:spacing w:val="-3"/>
          <w:sz w:val="20"/>
          <w:szCs w:val="20"/>
        </w:rPr>
        <w:t xml:space="preserve"> </w:t>
      </w:r>
      <w:r w:rsidRPr="00B70977">
        <w:rPr>
          <w:sz w:val="20"/>
          <w:szCs w:val="20"/>
        </w:rPr>
        <w:t>the</w:t>
      </w:r>
      <w:r w:rsidRPr="00B70977">
        <w:rPr>
          <w:spacing w:val="-4"/>
          <w:sz w:val="20"/>
          <w:szCs w:val="20"/>
        </w:rPr>
        <w:t xml:space="preserve"> </w:t>
      </w:r>
      <w:r w:rsidRPr="00B70977">
        <w:rPr>
          <w:sz w:val="20"/>
          <w:szCs w:val="20"/>
        </w:rPr>
        <w:t>calculated</w:t>
      </w:r>
      <w:r w:rsidRPr="00B70977">
        <w:rPr>
          <w:spacing w:val="-4"/>
          <w:sz w:val="20"/>
          <w:szCs w:val="20"/>
        </w:rPr>
        <w:t xml:space="preserve"> </w:t>
      </w:r>
      <w:r w:rsidRPr="00B70977">
        <w:rPr>
          <w:sz w:val="20"/>
          <w:szCs w:val="20"/>
        </w:rPr>
        <w:t>load. All gears, clutches, etc., shall be enclosed in a robust cast iron or cast steel casing which shall be grease filled and sealed against ingress of dirt and moisture. The winch shall be designed to hold the load stationary when the hand crank is released during raising or lowering. In addition, a locking arrangement to lock the position of the load shall be</w:t>
      </w:r>
      <w:r w:rsidRPr="00B70977">
        <w:rPr>
          <w:spacing w:val="-8"/>
          <w:sz w:val="20"/>
          <w:szCs w:val="20"/>
        </w:rPr>
        <w:t xml:space="preserve"> </w:t>
      </w:r>
      <w:r w:rsidRPr="00B70977">
        <w:rPr>
          <w:sz w:val="20"/>
          <w:szCs w:val="20"/>
        </w:rPr>
        <w:t>provided.</w:t>
      </w:r>
    </w:p>
    <w:p w14:paraId="22D42F0E" w14:textId="77777777" w:rsidR="008757C2" w:rsidRPr="00B70977" w:rsidRDefault="008757C2">
      <w:pPr>
        <w:spacing w:before="7"/>
        <w:rPr>
          <w:sz w:val="20"/>
          <w:szCs w:val="20"/>
        </w:rPr>
      </w:pPr>
    </w:p>
    <w:p w14:paraId="411DF60A" w14:textId="77777777" w:rsidR="008757C2" w:rsidRPr="00B70977" w:rsidRDefault="00C031E9">
      <w:pPr>
        <w:spacing w:line="261" w:lineRule="auto"/>
        <w:ind w:left="375" w:right="455"/>
        <w:jc w:val="both"/>
        <w:rPr>
          <w:sz w:val="20"/>
          <w:szCs w:val="20"/>
        </w:rPr>
      </w:pPr>
      <w:r w:rsidRPr="00B70977">
        <w:rPr>
          <w:sz w:val="20"/>
          <w:szCs w:val="20"/>
        </w:rPr>
        <w:t>The force required to operate the winch at its maximum rated load shall not exceed 100 N. The radius at which the handle operates shall preferably be adjustable. A double handled crank or two opposing cranks shall be provided when necessary to ensure easy operation in all positions possible with the mounting arrangement provided.</w:t>
      </w:r>
    </w:p>
    <w:p w14:paraId="3574C230" w14:textId="77777777" w:rsidR="008757C2" w:rsidRPr="00B70977" w:rsidRDefault="008757C2">
      <w:pPr>
        <w:spacing w:before="8"/>
        <w:rPr>
          <w:sz w:val="20"/>
          <w:szCs w:val="20"/>
        </w:rPr>
      </w:pPr>
    </w:p>
    <w:p w14:paraId="5B4A7C22" w14:textId="77777777" w:rsidR="008757C2" w:rsidRPr="00B70977" w:rsidRDefault="00C031E9">
      <w:pPr>
        <w:spacing w:line="261" w:lineRule="auto"/>
        <w:ind w:left="375" w:right="454"/>
        <w:jc w:val="both"/>
        <w:rPr>
          <w:sz w:val="20"/>
          <w:szCs w:val="20"/>
        </w:rPr>
      </w:pPr>
      <w:r w:rsidRPr="00B70977">
        <w:rPr>
          <w:sz w:val="20"/>
          <w:szCs w:val="20"/>
        </w:rPr>
        <w:t>The wire rope and all attachments shall be of grade 316 stainless steel with a safety factor of at least 6. The wire rope shall be long enough to reach the lowest required position with at least 3 turns left on the drum. The drum size shall easily store the full rope length. The inside diameter of the drum shall suit the rope diameter in accordance with good engineering practice approved by the wire rope manufacturer.</w:t>
      </w:r>
    </w:p>
    <w:p w14:paraId="5389163E" w14:textId="77777777" w:rsidR="008757C2" w:rsidRPr="00B70977" w:rsidRDefault="008757C2">
      <w:pPr>
        <w:spacing w:before="6"/>
        <w:rPr>
          <w:sz w:val="20"/>
          <w:szCs w:val="20"/>
        </w:rPr>
      </w:pPr>
    </w:p>
    <w:p w14:paraId="4D2725F5" w14:textId="77777777" w:rsidR="008757C2" w:rsidRPr="00B70977" w:rsidRDefault="00C031E9">
      <w:pPr>
        <w:spacing w:before="1" w:line="261" w:lineRule="auto"/>
        <w:ind w:left="375" w:right="454"/>
        <w:jc w:val="both"/>
        <w:rPr>
          <w:sz w:val="20"/>
          <w:szCs w:val="20"/>
        </w:rPr>
      </w:pPr>
      <w:r w:rsidRPr="00B70977">
        <w:rPr>
          <w:sz w:val="20"/>
          <w:szCs w:val="20"/>
        </w:rPr>
        <w:t>The maximum safe working load shall be clearly and permanently marked on the winch. The drum support brackets,</w:t>
      </w:r>
      <w:r w:rsidRPr="00B70977">
        <w:rPr>
          <w:spacing w:val="-3"/>
          <w:sz w:val="20"/>
          <w:szCs w:val="20"/>
        </w:rPr>
        <w:t xml:space="preserve"> </w:t>
      </w:r>
      <w:r w:rsidRPr="00B70977">
        <w:rPr>
          <w:sz w:val="20"/>
          <w:szCs w:val="20"/>
        </w:rPr>
        <w:t>all</w:t>
      </w:r>
      <w:r w:rsidRPr="00B70977">
        <w:rPr>
          <w:spacing w:val="-3"/>
          <w:sz w:val="20"/>
          <w:szCs w:val="20"/>
        </w:rPr>
        <w:t xml:space="preserve"> </w:t>
      </w:r>
      <w:r w:rsidRPr="00B70977">
        <w:rPr>
          <w:sz w:val="20"/>
          <w:szCs w:val="20"/>
        </w:rPr>
        <w:t>exposed</w:t>
      </w:r>
      <w:r w:rsidRPr="00B70977">
        <w:rPr>
          <w:spacing w:val="-4"/>
          <w:sz w:val="20"/>
          <w:szCs w:val="20"/>
        </w:rPr>
        <w:t xml:space="preserve"> </w:t>
      </w:r>
      <w:r w:rsidRPr="00B70977">
        <w:rPr>
          <w:sz w:val="20"/>
          <w:szCs w:val="20"/>
        </w:rPr>
        <w:t>fasteners,</w:t>
      </w:r>
      <w:r w:rsidRPr="00B70977">
        <w:rPr>
          <w:spacing w:val="-4"/>
          <w:sz w:val="20"/>
          <w:szCs w:val="20"/>
        </w:rPr>
        <w:t xml:space="preserve"> </w:t>
      </w:r>
      <w:r w:rsidRPr="00B70977">
        <w:rPr>
          <w:sz w:val="20"/>
          <w:szCs w:val="20"/>
        </w:rPr>
        <w:t>shafts,</w:t>
      </w:r>
      <w:r w:rsidRPr="00B70977">
        <w:rPr>
          <w:spacing w:val="-5"/>
          <w:sz w:val="20"/>
          <w:szCs w:val="20"/>
        </w:rPr>
        <w:t xml:space="preserve"> </w:t>
      </w:r>
      <w:r w:rsidRPr="00B70977">
        <w:rPr>
          <w:sz w:val="20"/>
          <w:szCs w:val="20"/>
        </w:rPr>
        <w:t>handles,</w:t>
      </w:r>
      <w:r w:rsidRPr="00B70977">
        <w:rPr>
          <w:spacing w:val="-3"/>
          <w:sz w:val="20"/>
          <w:szCs w:val="20"/>
        </w:rPr>
        <w:t xml:space="preserve"> </w:t>
      </w:r>
      <w:r w:rsidRPr="00B70977">
        <w:rPr>
          <w:sz w:val="20"/>
          <w:szCs w:val="20"/>
        </w:rPr>
        <w:t>pins,</w:t>
      </w:r>
      <w:r w:rsidRPr="00B70977">
        <w:rPr>
          <w:spacing w:val="-3"/>
          <w:sz w:val="20"/>
          <w:szCs w:val="20"/>
        </w:rPr>
        <w:t xml:space="preserve"> </w:t>
      </w:r>
      <w:r w:rsidRPr="00B70977">
        <w:rPr>
          <w:sz w:val="20"/>
          <w:szCs w:val="20"/>
        </w:rPr>
        <w:t>etc.,</w:t>
      </w:r>
      <w:r w:rsidRPr="00B70977">
        <w:rPr>
          <w:spacing w:val="-3"/>
          <w:sz w:val="20"/>
          <w:szCs w:val="20"/>
        </w:rPr>
        <w:t xml:space="preserve"> </w:t>
      </w:r>
      <w:r w:rsidRPr="00B70977">
        <w:rPr>
          <w:sz w:val="20"/>
          <w:szCs w:val="20"/>
        </w:rPr>
        <w:t>shall</w:t>
      </w:r>
      <w:r w:rsidRPr="00B70977">
        <w:rPr>
          <w:spacing w:val="-3"/>
          <w:sz w:val="20"/>
          <w:szCs w:val="20"/>
        </w:rPr>
        <w:t xml:space="preserve"> </w:t>
      </w:r>
      <w:r w:rsidRPr="00B70977">
        <w:rPr>
          <w:sz w:val="20"/>
          <w:szCs w:val="20"/>
        </w:rPr>
        <w:t>be</w:t>
      </w:r>
      <w:r w:rsidRPr="00B70977">
        <w:rPr>
          <w:spacing w:val="-3"/>
          <w:sz w:val="20"/>
          <w:szCs w:val="20"/>
        </w:rPr>
        <w:t xml:space="preserve"> </w:t>
      </w:r>
      <w:r w:rsidRPr="00B70977">
        <w:rPr>
          <w:sz w:val="20"/>
          <w:szCs w:val="20"/>
        </w:rPr>
        <w:t>grade</w:t>
      </w:r>
      <w:r w:rsidRPr="00B70977">
        <w:rPr>
          <w:spacing w:val="-4"/>
          <w:sz w:val="20"/>
          <w:szCs w:val="20"/>
        </w:rPr>
        <w:t xml:space="preserve"> </w:t>
      </w:r>
      <w:r w:rsidRPr="00B70977">
        <w:rPr>
          <w:sz w:val="20"/>
          <w:szCs w:val="20"/>
        </w:rPr>
        <w:t>316</w:t>
      </w:r>
      <w:r w:rsidRPr="00B70977">
        <w:rPr>
          <w:spacing w:val="-4"/>
          <w:sz w:val="20"/>
          <w:szCs w:val="20"/>
        </w:rPr>
        <w:t xml:space="preserve"> </w:t>
      </w:r>
      <w:r w:rsidRPr="00B70977">
        <w:rPr>
          <w:sz w:val="20"/>
          <w:szCs w:val="20"/>
        </w:rPr>
        <w:t>stainless</w:t>
      </w:r>
      <w:r w:rsidRPr="00B70977">
        <w:rPr>
          <w:spacing w:val="-3"/>
          <w:sz w:val="20"/>
          <w:szCs w:val="20"/>
        </w:rPr>
        <w:t xml:space="preserve"> </w:t>
      </w:r>
      <w:r w:rsidRPr="00B70977">
        <w:rPr>
          <w:sz w:val="20"/>
          <w:szCs w:val="20"/>
        </w:rPr>
        <w:t>steel</w:t>
      </w:r>
      <w:r w:rsidRPr="00B70977">
        <w:rPr>
          <w:spacing w:val="-3"/>
          <w:sz w:val="20"/>
          <w:szCs w:val="20"/>
        </w:rPr>
        <w:t xml:space="preserve"> </w:t>
      </w:r>
      <w:r w:rsidRPr="00B70977">
        <w:rPr>
          <w:sz w:val="20"/>
          <w:szCs w:val="20"/>
        </w:rPr>
        <w:t>and</w:t>
      </w:r>
      <w:r w:rsidRPr="00B70977">
        <w:rPr>
          <w:spacing w:val="-5"/>
          <w:sz w:val="20"/>
          <w:szCs w:val="20"/>
        </w:rPr>
        <w:t xml:space="preserve"> </w:t>
      </w:r>
      <w:r w:rsidRPr="00B70977">
        <w:rPr>
          <w:sz w:val="20"/>
          <w:szCs w:val="20"/>
        </w:rPr>
        <w:t>the</w:t>
      </w:r>
      <w:r w:rsidRPr="00B70977">
        <w:rPr>
          <w:spacing w:val="-4"/>
          <w:sz w:val="20"/>
          <w:szCs w:val="20"/>
        </w:rPr>
        <w:t xml:space="preserve"> </w:t>
      </w:r>
      <w:r w:rsidRPr="00B70977">
        <w:rPr>
          <w:sz w:val="20"/>
          <w:szCs w:val="20"/>
        </w:rPr>
        <w:t>casing shall</w:t>
      </w:r>
      <w:r w:rsidRPr="00B70977">
        <w:rPr>
          <w:spacing w:val="-2"/>
          <w:sz w:val="20"/>
          <w:szCs w:val="20"/>
        </w:rPr>
        <w:t xml:space="preserve"> </w:t>
      </w:r>
      <w:r w:rsidRPr="00B70977">
        <w:rPr>
          <w:sz w:val="20"/>
          <w:szCs w:val="20"/>
        </w:rPr>
        <w:t>be</w:t>
      </w:r>
      <w:r w:rsidRPr="00B70977">
        <w:rPr>
          <w:spacing w:val="-4"/>
          <w:sz w:val="20"/>
          <w:szCs w:val="20"/>
        </w:rPr>
        <w:t xml:space="preserve"> </w:t>
      </w:r>
      <w:r w:rsidRPr="00B70977">
        <w:rPr>
          <w:sz w:val="20"/>
          <w:szCs w:val="20"/>
        </w:rPr>
        <w:t>hot-dip</w:t>
      </w:r>
      <w:r w:rsidRPr="00B70977">
        <w:rPr>
          <w:spacing w:val="-4"/>
          <w:sz w:val="20"/>
          <w:szCs w:val="20"/>
        </w:rPr>
        <w:t xml:space="preserve"> </w:t>
      </w:r>
      <w:r w:rsidRPr="00B70977">
        <w:rPr>
          <w:sz w:val="20"/>
          <w:szCs w:val="20"/>
        </w:rPr>
        <w:t>galvanized</w:t>
      </w:r>
      <w:r w:rsidRPr="00B70977">
        <w:rPr>
          <w:spacing w:val="-4"/>
          <w:sz w:val="20"/>
          <w:szCs w:val="20"/>
        </w:rPr>
        <w:t xml:space="preserve"> </w:t>
      </w:r>
      <w:r w:rsidRPr="00B70977">
        <w:rPr>
          <w:sz w:val="20"/>
          <w:szCs w:val="20"/>
        </w:rPr>
        <w:t>or</w:t>
      </w:r>
      <w:r w:rsidRPr="00B70977">
        <w:rPr>
          <w:spacing w:val="-4"/>
          <w:sz w:val="20"/>
          <w:szCs w:val="20"/>
        </w:rPr>
        <w:t xml:space="preserve"> </w:t>
      </w:r>
      <w:r w:rsidRPr="00B70977">
        <w:rPr>
          <w:sz w:val="20"/>
          <w:szCs w:val="20"/>
        </w:rPr>
        <w:t>zinc-sprayed</w:t>
      </w:r>
      <w:r w:rsidRPr="00B70977">
        <w:rPr>
          <w:spacing w:val="-4"/>
          <w:sz w:val="20"/>
          <w:szCs w:val="20"/>
        </w:rPr>
        <w:t xml:space="preserve"> </w:t>
      </w:r>
      <w:r w:rsidRPr="00B70977">
        <w:rPr>
          <w:sz w:val="20"/>
          <w:szCs w:val="20"/>
        </w:rPr>
        <w:t>(to</w:t>
      </w:r>
      <w:r w:rsidRPr="00B70977">
        <w:rPr>
          <w:spacing w:val="-4"/>
          <w:sz w:val="20"/>
          <w:szCs w:val="20"/>
        </w:rPr>
        <w:t xml:space="preserve"> </w:t>
      </w:r>
      <w:r w:rsidRPr="00B70977">
        <w:rPr>
          <w:sz w:val="20"/>
          <w:szCs w:val="20"/>
        </w:rPr>
        <w:t>a</w:t>
      </w:r>
      <w:r w:rsidRPr="00B70977">
        <w:rPr>
          <w:spacing w:val="-5"/>
          <w:sz w:val="20"/>
          <w:szCs w:val="20"/>
        </w:rPr>
        <w:t xml:space="preserve"> </w:t>
      </w:r>
      <w:r w:rsidRPr="00B70977">
        <w:rPr>
          <w:sz w:val="20"/>
          <w:szCs w:val="20"/>
        </w:rPr>
        <w:t>thickness</w:t>
      </w:r>
      <w:r w:rsidRPr="00B70977">
        <w:rPr>
          <w:spacing w:val="-2"/>
          <w:sz w:val="20"/>
          <w:szCs w:val="20"/>
        </w:rPr>
        <w:t xml:space="preserve"> </w:t>
      </w:r>
      <w:r w:rsidRPr="00B70977">
        <w:rPr>
          <w:sz w:val="20"/>
          <w:szCs w:val="20"/>
        </w:rPr>
        <w:t>of</w:t>
      </w:r>
      <w:r w:rsidRPr="00B70977">
        <w:rPr>
          <w:spacing w:val="-2"/>
          <w:sz w:val="20"/>
          <w:szCs w:val="20"/>
        </w:rPr>
        <w:t xml:space="preserve"> </w:t>
      </w:r>
      <w:r w:rsidRPr="00B70977">
        <w:rPr>
          <w:sz w:val="20"/>
          <w:szCs w:val="20"/>
        </w:rPr>
        <w:t>150</w:t>
      </w:r>
      <w:r w:rsidRPr="00B70977">
        <w:rPr>
          <w:spacing w:val="-5"/>
          <w:sz w:val="20"/>
          <w:szCs w:val="20"/>
        </w:rPr>
        <w:t xml:space="preserve"> </w:t>
      </w:r>
      <w:r w:rsidRPr="00B70977">
        <w:rPr>
          <w:sz w:val="20"/>
          <w:szCs w:val="20"/>
        </w:rPr>
        <w:t>µm)</w:t>
      </w:r>
      <w:r w:rsidRPr="00B70977">
        <w:rPr>
          <w:spacing w:val="-4"/>
          <w:sz w:val="20"/>
          <w:szCs w:val="20"/>
        </w:rPr>
        <w:t xml:space="preserve"> </w:t>
      </w:r>
      <w:r w:rsidRPr="00B70977">
        <w:rPr>
          <w:sz w:val="20"/>
          <w:szCs w:val="20"/>
        </w:rPr>
        <w:t>and</w:t>
      </w:r>
      <w:r w:rsidRPr="00B70977">
        <w:rPr>
          <w:spacing w:val="-4"/>
          <w:sz w:val="20"/>
          <w:szCs w:val="20"/>
        </w:rPr>
        <w:t xml:space="preserve"> </w:t>
      </w:r>
      <w:r w:rsidRPr="00B70977">
        <w:rPr>
          <w:sz w:val="20"/>
          <w:szCs w:val="20"/>
        </w:rPr>
        <w:t>then</w:t>
      </w:r>
      <w:r w:rsidRPr="00B70977">
        <w:rPr>
          <w:spacing w:val="-4"/>
          <w:sz w:val="20"/>
          <w:szCs w:val="20"/>
        </w:rPr>
        <w:t xml:space="preserve"> </w:t>
      </w:r>
      <w:r w:rsidRPr="00B70977">
        <w:rPr>
          <w:sz w:val="20"/>
          <w:szCs w:val="20"/>
        </w:rPr>
        <w:t>painted.</w:t>
      </w:r>
    </w:p>
    <w:p w14:paraId="71E8153F" w14:textId="77777777" w:rsidR="00D467FD" w:rsidRPr="00D67EEF" w:rsidRDefault="00413432" w:rsidP="00542211">
      <w:pPr>
        <w:pStyle w:val="ListParagraph"/>
        <w:numPr>
          <w:ilvl w:val="4"/>
          <w:numId w:val="35"/>
        </w:numPr>
        <w:spacing w:before="240" w:after="240"/>
        <w:ind w:left="1454"/>
        <w:rPr>
          <w:b/>
          <w:bCs/>
        </w:rPr>
      </w:pPr>
      <w:r>
        <w:rPr>
          <w:b/>
          <w:bCs/>
        </w:rPr>
        <w:t xml:space="preserve">Fall Arrest </w:t>
      </w:r>
      <w:r w:rsidR="001350DB">
        <w:rPr>
          <w:b/>
          <w:bCs/>
        </w:rPr>
        <w:t>System:</w:t>
      </w:r>
    </w:p>
    <w:p w14:paraId="6F840BA5" w14:textId="77777777" w:rsidR="00D467FD" w:rsidRPr="00B70977" w:rsidRDefault="00D467FD" w:rsidP="00D467FD">
      <w:pPr>
        <w:spacing w:before="1" w:line="261" w:lineRule="auto"/>
        <w:ind w:left="375" w:right="454"/>
        <w:jc w:val="both"/>
        <w:rPr>
          <w:sz w:val="20"/>
          <w:szCs w:val="20"/>
        </w:rPr>
      </w:pPr>
      <w:r w:rsidRPr="00B70977">
        <w:rPr>
          <w:sz w:val="20"/>
          <w:szCs w:val="20"/>
        </w:rPr>
        <w:t>The Fall Arrest System shall be design</w:t>
      </w:r>
      <w:r w:rsidR="00CF6CB1" w:rsidRPr="00B70977">
        <w:rPr>
          <w:sz w:val="20"/>
          <w:szCs w:val="20"/>
        </w:rPr>
        <w:t>ed</w:t>
      </w:r>
      <w:r w:rsidRPr="00B70977">
        <w:rPr>
          <w:sz w:val="20"/>
          <w:szCs w:val="20"/>
        </w:rPr>
        <w:t>, supplied and installed</w:t>
      </w:r>
      <w:r w:rsidR="00CF6CB1" w:rsidRPr="00B70977">
        <w:rPr>
          <w:sz w:val="20"/>
          <w:szCs w:val="20"/>
        </w:rPr>
        <w:t>. T</w:t>
      </w:r>
      <w:r w:rsidRPr="00B70977">
        <w:rPr>
          <w:sz w:val="20"/>
          <w:szCs w:val="20"/>
        </w:rPr>
        <w:t xml:space="preserve">he Fall Arrest system shall be used when carrying maintenance on a Crane. The system shall be in accordance with the following standards: </w:t>
      </w:r>
    </w:p>
    <w:p w14:paraId="37BF993A" w14:textId="77777777" w:rsidR="00D467FD" w:rsidRPr="00B70977" w:rsidRDefault="00D467FD" w:rsidP="00D467FD">
      <w:pPr>
        <w:spacing w:before="1" w:line="261" w:lineRule="auto"/>
        <w:ind w:left="375" w:right="454"/>
        <w:jc w:val="both"/>
        <w:rPr>
          <w:sz w:val="20"/>
          <w:szCs w:val="20"/>
        </w:rPr>
      </w:pPr>
    </w:p>
    <w:p w14:paraId="4C660948" w14:textId="77777777" w:rsidR="00D467FD" w:rsidRPr="00B70977" w:rsidRDefault="00D467FD" w:rsidP="00D467FD">
      <w:pPr>
        <w:spacing w:before="1" w:line="261" w:lineRule="auto"/>
        <w:ind w:left="375" w:right="454"/>
        <w:jc w:val="both"/>
        <w:rPr>
          <w:sz w:val="20"/>
          <w:szCs w:val="20"/>
        </w:rPr>
      </w:pPr>
      <w:r w:rsidRPr="00B70977">
        <w:rPr>
          <w:sz w:val="20"/>
          <w:szCs w:val="20"/>
        </w:rPr>
        <w:t>SANS 50353-2: Personal protective equipment against falls from a height - Guided type fall arresters including a flexible anchor line</w:t>
      </w:r>
    </w:p>
    <w:p w14:paraId="017EE660" w14:textId="77777777" w:rsidR="00D467FD" w:rsidRPr="00B70977" w:rsidRDefault="00D467FD" w:rsidP="00D467FD">
      <w:pPr>
        <w:spacing w:before="1" w:line="261" w:lineRule="auto"/>
        <w:ind w:left="375" w:right="454"/>
        <w:jc w:val="both"/>
        <w:rPr>
          <w:sz w:val="20"/>
          <w:szCs w:val="20"/>
        </w:rPr>
      </w:pPr>
    </w:p>
    <w:p w14:paraId="7C58B4D5" w14:textId="77777777" w:rsidR="00D467FD" w:rsidRPr="00B70977" w:rsidRDefault="00D467FD" w:rsidP="00D467FD">
      <w:pPr>
        <w:spacing w:before="1" w:line="261" w:lineRule="auto"/>
        <w:ind w:left="375" w:right="454"/>
        <w:jc w:val="both"/>
        <w:rPr>
          <w:sz w:val="20"/>
          <w:szCs w:val="20"/>
        </w:rPr>
      </w:pPr>
      <w:r w:rsidRPr="00B70977">
        <w:rPr>
          <w:sz w:val="20"/>
          <w:szCs w:val="20"/>
        </w:rPr>
        <w:t>SANS 50354 Personal protective equipment against falls from a height – Lanyards</w:t>
      </w:r>
    </w:p>
    <w:p w14:paraId="721E45EA" w14:textId="77777777" w:rsidR="00D467FD" w:rsidRPr="00B70977" w:rsidRDefault="00D467FD" w:rsidP="00D467FD">
      <w:pPr>
        <w:spacing w:before="1" w:line="261" w:lineRule="auto"/>
        <w:ind w:left="375" w:right="454"/>
        <w:jc w:val="both"/>
        <w:rPr>
          <w:sz w:val="20"/>
          <w:szCs w:val="20"/>
        </w:rPr>
      </w:pPr>
      <w:r w:rsidRPr="00B70977">
        <w:rPr>
          <w:sz w:val="20"/>
          <w:szCs w:val="20"/>
        </w:rPr>
        <w:t>SANS 50361 Personal protective equipment against falls from a height - Full body harnesses</w:t>
      </w:r>
    </w:p>
    <w:p w14:paraId="0E6D1507" w14:textId="77777777" w:rsidR="00D467FD" w:rsidRPr="00B70977" w:rsidRDefault="00D467FD" w:rsidP="00D467FD">
      <w:pPr>
        <w:spacing w:before="1" w:line="261" w:lineRule="auto"/>
        <w:ind w:left="375" w:right="454"/>
        <w:jc w:val="both"/>
        <w:rPr>
          <w:sz w:val="20"/>
          <w:szCs w:val="20"/>
        </w:rPr>
      </w:pPr>
      <w:r w:rsidRPr="00B70977">
        <w:rPr>
          <w:sz w:val="20"/>
          <w:szCs w:val="20"/>
        </w:rPr>
        <w:t>SANS 50364 Personal protective equipment against falls from a height - Test methods</w:t>
      </w:r>
    </w:p>
    <w:p w14:paraId="09CC5A21" w14:textId="03360DD8" w:rsidR="008757C2" w:rsidRPr="004548AA" w:rsidRDefault="00C031E9" w:rsidP="00542211">
      <w:pPr>
        <w:pStyle w:val="ListParagraph"/>
        <w:numPr>
          <w:ilvl w:val="4"/>
          <w:numId w:val="35"/>
        </w:numPr>
        <w:spacing w:before="240" w:after="240"/>
        <w:ind w:left="1454"/>
        <w:rPr>
          <w:b/>
          <w:bCs/>
        </w:rPr>
      </w:pPr>
      <w:r w:rsidRPr="004548AA">
        <w:rPr>
          <w:b/>
          <w:bCs/>
        </w:rPr>
        <w:t>Surge protection</w:t>
      </w:r>
    </w:p>
    <w:p w14:paraId="15C8230A" w14:textId="77777777" w:rsidR="004548AA" w:rsidRDefault="004548AA" w:rsidP="004548AA">
      <w:pPr>
        <w:spacing w:before="1" w:line="259" w:lineRule="auto"/>
        <w:ind w:left="375" w:right="455"/>
        <w:jc w:val="both"/>
        <w:rPr>
          <w:sz w:val="20"/>
          <w:szCs w:val="20"/>
        </w:rPr>
      </w:pPr>
      <w:r>
        <w:rPr>
          <w:sz w:val="20"/>
          <w:szCs w:val="20"/>
        </w:rPr>
        <w:t>A surge tank pressure vessel may be supplied on systems to counteract undue excessive transient pressures from shock waves due to pump start-up, shutdown, and valve shut-off or power failures.</w:t>
      </w:r>
    </w:p>
    <w:p w14:paraId="39F4EE75" w14:textId="77777777" w:rsidR="004548AA" w:rsidRDefault="004548AA" w:rsidP="004548AA">
      <w:pPr>
        <w:spacing w:before="7"/>
        <w:rPr>
          <w:sz w:val="20"/>
          <w:szCs w:val="20"/>
        </w:rPr>
      </w:pPr>
    </w:p>
    <w:p w14:paraId="046CBE59" w14:textId="77777777" w:rsidR="004548AA" w:rsidRDefault="004548AA" w:rsidP="004548AA">
      <w:pPr>
        <w:spacing w:line="259" w:lineRule="auto"/>
        <w:ind w:left="375" w:right="456"/>
        <w:jc w:val="both"/>
        <w:rPr>
          <w:sz w:val="20"/>
          <w:szCs w:val="20"/>
        </w:rPr>
      </w:pPr>
      <w:r>
        <w:rPr>
          <w:sz w:val="20"/>
          <w:szCs w:val="20"/>
        </w:rPr>
        <w:t>The work shall consist of the furnishing of all labour, materials, equipment and Appurtenances for surge protection at the discharge side of each pump/turbine system to prevent column separation and/or to limit surge upon pump shutdown including a power failure situation.</w:t>
      </w:r>
    </w:p>
    <w:p w14:paraId="5ACF0684" w14:textId="77777777" w:rsidR="004548AA" w:rsidRDefault="004548AA" w:rsidP="004548AA">
      <w:pPr>
        <w:spacing w:before="7"/>
        <w:rPr>
          <w:sz w:val="20"/>
          <w:szCs w:val="20"/>
        </w:rPr>
      </w:pPr>
    </w:p>
    <w:p w14:paraId="5339D9E8" w14:textId="77777777" w:rsidR="004548AA" w:rsidRDefault="004548AA" w:rsidP="004548AA">
      <w:pPr>
        <w:spacing w:before="121" w:line="259" w:lineRule="auto"/>
        <w:ind w:left="375" w:right="452"/>
        <w:jc w:val="both"/>
        <w:rPr>
          <w:sz w:val="20"/>
          <w:szCs w:val="20"/>
        </w:rPr>
      </w:pPr>
      <w:r>
        <w:rPr>
          <w:sz w:val="20"/>
          <w:szCs w:val="20"/>
        </w:rPr>
        <w:t>The surge arrestor shall consist of a cylindrical pressure tank for surge control, including: shell assembly, pressure gauge, isolation valves, safety valve, NRVs and other miscellaneous appurtenances, constructed in accordance with A.S.M.E. Section VIII Pressure Vessel Code Division. The surge arrestor shall be constructed on a reinforced concrete foundation with steel supports. The vessel shall be</w:t>
      </w:r>
      <w:r>
        <w:rPr>
          <w:spacing w:val="-5"/>
          <w:sz w:val="20"/>
          <w:szCs w:val="20"/>
        </w:rPr>
        <w:t xml:space="preserve"> </w:t>
      </w:r>
      <w:r>
        <w:rPr>
          <w:sz w:val="20"/>
          <w:szCs w:val="20"/>
        </w:rPr>
        <w:t>fitted</w:t>
      </w:r>
      <w:r>
        <w:rPr>
          <w:spacing w:val="-5"/>
          <w:sz w:val="20"/>
          <w:szCs w:val="20"/>
        </w:rPr>
        <w:t xml:space="preserve"> </w:t>
      </w:r>
      <w:r>
        <w:rPr>
          <w:sz w:val="20"/>
          <w:szCs w:val="20"/>
        </w:rPr>
        <w:t>with</w:t>
      </w:r>
      <w:r>
        <w:rPr>
          <w:spacing w:val="-5"/>
          <w:sz w:val="20"/>
          <w:szCs w:val="20"/>
        </w:rPr>
        <w:t xml:space="preserve"> </w:t>
      </w:r>
      <w:r>
        <w:rPr>
          <w:sz w:val="20"/>
          <w:szCs w:val="20"/>
        </w:rPr>
        <w:t>a</w:t>
      </w:r>
      <w:r>
        <w:rPr>
          <w:spacing w:val="-6"/>
          <w:sz w:val="20"/>
          <w:szCs w:val="20"/>
        </w:rPr>
        <w:t xml:space="preserve"> </w:t>
      </w:r>
      <w:r>
        <w:rPr>
          <w:sz w:val="20"/>
          <w:szCs w:val="20"/>
        </w:rPr>
        <w:t>½”</w:t>
      </w:r>
      <w:r>
        <w:rPr>
          <w:spacing w:val="-7"/>
          <w:sz w:val="20"/>
          <w:szCs w:val="20"/>
        </w:rPr>
        <w:t xml:space="preserve"> </w:t>
      </w:r>
      <w:r>
        <w:rPr>
          <w:sz w:val="20"/>
          <w:szCs w:val="20"/>
        </w:rPr>
        <w:t>cross</w:t>
      </w:r>
      <w:r>
        <w:rPr>
          <w:spacing w:val="-6"/>
          <w:sz w:val="20"/>
          <w:szCs w:val="20"/>
        </w:rPr>
        <w:t xml:space="preserve"> </w:t>
      </w:r>
      <w:r>
        <w:rPr>
          <w:sz w:val="20"/>
          <w:szCs w:val="20"/>
        </w:rPr>
        <w:t>connection</w:t>
      </w:r>
      <w:r>
        <w:rPr>
          <w:spacing w:val="-5"/>
          <w:sz w:val="20"/>
          <w:szCs w:val="20"/>
        </w:rPr>
        <w:t xml:space="preserve"> </w:t>
      </w:r>
      <w:r>
        <w:rPr>
          <w:sz w:val="20"/>
          <w:szCs w:val="20"/>
        </w:rPr>
        <w:t>on</w:t>
      </w:r>
      <w:r>
        <w:rPr>
          <w:spacing w:val="-6"/>
          <w:sz w:val="20"/>
          <w:szCs w:val="20"/>
        </w:rPr>
        <w:t xml:space="preserve"> </w:t>
      </w:r>
      <w:r>
        <w:rPr>
          <w:sz w:val="20"/>
          <w:szCs w:val="20"/>
        </w:rPr>
        <w:t>the</w:t>
      </w:r>
      <w:r>
        <w:rPr>
          <w:spacing w:val="-5"/>
          <w:sz w:val="20"/>
          <w:szCs w:val="20"/>
        </w:rPr>
        <w:t xml:space="preserve"> </w:t>
      </w:r>
      <w:r>
        <w:rPr>
          <w:sz w:val="20"/>
          <w:szCs w:val="20"/>
        </w:rPr>
        <w:t>top</w:t>
      </w:r>
      <w:r>
        <w:rPr>
          <w:spacing w:val="-5"/>
          <w:sz w:val="20"/>
          <w:szCs w:val="20"/>
        </w:rPr>
        <w:t xml:space="preserve"> </w:t>
      </w:r>
      <w:r>
        <w:rPr>
          <w:sz w:val="20"/>
          <w:szCs w:val="20"/>
        </w:rPr>
        <w:t>of</w:t>
      </w:r>
      <w:r>
        <w:rPr>
          <w:spacing w:val="-6"/>
          <w:sz w:val="20"/>
          <w:szCs w:val="20"/>
        </w:rPr>
        <w:t xml:space="preserve"> </w:t>
      </w:r>
      <w:r>
        <w:rPr>
          <w:sz w:val="20"/>
          <w:szCs w:val="20"/>
        </w:rPr>
        <w:t>the</w:t>
      </w:r>
      <w:r>
        <w:rPr>
          <w:spacing w:val="-5"/>
          <w:sz w:val="20"/>
          <w:szCs w:val="20"/>
        </w:rPr>
        <w:t xml:space="preserve"> </w:t>
      </w:r>
      <w:r>
        <w:rPr>
          <w:sz w:val="20"/>
          <w:szCs w:val="20"/>
        </w:rPr>
        <w:t>vessel</w:t>
      </w:r>
      <w:r>
        <w:rPr>
          <w:spacing w:val="-6"/>
          <w:sz w:val="20"/>
          <w:szCs w:val="20"/>
        </w:rPr>
        <w:t xml:space="preserve"> </w:t>
      </w:r>
      <w:r>
        <w:rPr>
          <w:sz w:val="20"/>
          <w:szCs w:val="20"/>
        </w:rPr>
        <w:t>into</w:t>
      </w:r>
      <w:r>
        <w:rPr>
          <w:spacing w:val="-7"/>
          <w:sz w:val="20"/>
          <w:szCs w:val="20"/>
        </w:rPr>
        <w:t xml:space="preserve"> </w:t>
      </w:r>
      <w:r>
        <w:rPr>
          <w:sz w:val="20"/>
          <w:szCs w:val="20"/>
        </w:rPr>
        <w:t>which</w:t>
      </w:r>
      <w:r>
        <w:rPr>
          <w:spacing w:val="-8"/>
          <w:sz w:val="20"/>
          <w:szCs w:val="20"/>
        </w:rPr>
        <w:t xml:space="preserve"> </w:t>
      </w:r>
      <w:r>
        <w:rPr>
          <w:sz w:val="20"/>
          <w:szCs w:val="20"/>
        </w:rPr>
        <w:t>the</w:t>
      </w:r>
      <w:r>
        <w:rPr>
          <w:spacing w:val="-6"/>
          <w:sz w:val="20"/>
          <w:szCs w:val="20"/>
        </w:rPr>
        <w:t xml:space="preserve"> </w:t>
      </w:r>
      <w:r>
        <w:rPr>
          <w:sz w:val="20"/>
          <w:szCs w:val="20"/>
        </w:rPr>
        <w:t>pressure</w:t>
      </w:r>
      <w:r>
        <w:rPr>
          <w:spacing w:val="-7"/>
          <w:sz w:val="20"/>
          <w:szCs w:val="20"/>
        </w:rPr>
        <w:t xml:space="preserve"> </w:t>
      </w:r>
      <w:r>
        <w:rPr>
          <w:sz w:val="20"/>
          <w:szCs w:val="20"/>
        </w:rPr>
        <w:t>gauge</w:t>
      </w:r>
      <w:r>
        <w:rPr>
          <w:spacing w:val="-5"/>
          <w:sz w:val="20"/>
          <w:szCs w:val="20"/>
        </w:rPr>
        <w:t xml:space="preserve"> </w:t>
      </w:r>
      <w:r>
        <w:rPr>
          <w:sz w:val="20"/>
          <w:szCs w:val="20"/>
        </w:rPr>
        <w:t>and</w:t>
      </w:r>
      <w:r>
        <w:rPr>
          <w:spacing w:val="-5"/>
          <w:sz w:val="20"/>
          <w:szCs w:val="20"/>
        </w:rPr>
        <w:t xml:space="preserve"> </w:t>
      </w:r>
      <w:r>
        <w:rPr>
          <w:sz w:val="20"/>
          <w:szCs w:val="20"/>
        </w:rPr>
        <w:t>all</w:t>
      </w:r>
      <w:r>
        <w:rPr>
          <w:spacing w:val="-5"/>
          <w:sz w:val="20"/>
          <w:szCs w:val="20"/>
        </w:rPr>
        <w:t xml:space="preserve"> </w:t>
      </w:r>
      <w:r>
        <w:rPr>
          <w:sz w:val="20"/>
          <w:szCs w:val="20"/>
        </w:rPr>
        <w:t>necessary fittings and valves will be</w:t>
      </w:r>
      <w:r>
        <w:rPr>
          <w:spacing w:val="-5"/>
          <w:sz w:val="20"/>
          <w:szCs w:val="20"/>
        </w:rPr>
        <w:t xml:space="preserve"> </w:t>
      </w:r>
      <w:r>
        <w:rPr>
          <w:sz w:val="20"/>
          <w:szCs w:val="20"/>
        </w:rPr>
        <w:t>fitted.</w:t>
      </w:r>
    </w:p>
    <w:p w14:paraId="6D697EF5" w14:textId="77777777" w:rsidR="004548AA" w:rsidRDefault="004548AA" w:rsidP="004548AA">
      <w:pPr>
        <w:spacing w:before="121" w:line="259" w:lineRule="auto"/>
        <w:ind w:left="375" w:right="452"/>
        <w:jc w:val="both"/>
        <w:rPr>
          <w:sz w:val="20"/>
          <w:szCs w:val="20"/>
        </w:rPr>
      </w:pPr>
      <w:r>
        <w:rPr>
          <w:sz w:val="20"/>
          <w:szCs w:val="20"/>
        </w:rPr>
        <w:t>The connecting pipework from the vessel to the pipeline must be allowed for and must be at least the same size as the vessel outlet and manufactured and designed to ASME B31.3 up to the first isolating valve from the vessel. The piping, fittings, flanges and jointing material from the vessel up to the first isolating valve are considered part of the pressure vessel and will be subject to the same design, inspection, material and quality requirements as the pressure vessel. The piping must also allow for flanges and/or stubs (flanged) to fit the valves.</w:t>
      </w:r>
    </w:p>
    <w:p w14:paraId="03386981" w14:textId="77777777" w:rsidR="004548AA" w:rsidRDefault="004548AA" w:rsidP="004548AA">
      <w:pPr>
        <w:spacing w:before="6"/>
        <w:rPr>
          <w:sz w:val="20"/>
          <w:szCs w:val="20"/>
        </w:rPr>
      </w:pPr>
    </w:p>
    <w:p w14:paraId="26342DF1" w14:textId="4C6382B7" w:rsidR="004548AA" w:rsidRDefault="004548AA" w:rsidP="004548AA">
      <w:pPr>
        <w:spacing w:before="1" w:line="259" w:lineRule="auto"/>
        <w:ind w:left="375" w:right="455"/>
        <w:jc w:val="both"/>
        <w:rPr>
          <w:sz w:val="20"/>
          <w:szCs w:val="20"/>
        </w:rPr>
      </w:pPr>
      <w:r>
        <w:rPr>
          <w:sz w:val="20"/>
          <w:szCs w:val="20"/>
        </w:rPr>
        <w:t xml:space="preserve">The material of construction of the pressure vessel must be as a minimum SA516 Grade 60. The interior paint finish must be solvent-free chemicall cured Epoxy to a minimum </w:t>
      </w:r>
      <w:r w:rsidR="00504D05">
        <w:rPr>
          <w:sz w:val="20"/>
          <w:szCs w:val="20"/>
        </w:rPr>
        <w:t>6</w:t>
      </w:r>
      <w:r>
        <w:rPr>
          <w:sz w:val="20"/>
          <w:szCs w:val="20"/>
        </w:rPr>
        <w:t xml:space="preserve">00µm dry film thickness. The exterior paint finish must be an Epoxy to a minimum </w:t>
      </w:r>
      <w:r w:rsidR="00504D05">
        <w:rPr>
          <w:sz w:val="20"/>
          <w:szCs w:val="20"/>
        </w:rPr>
        <w:t>6</w:t>
      </w:r>
      <w:r>
        <w:rPr>
          <w:sz w:val="20"/>
          <w:szCs w:val="20"/>
        </w:rPr>
        <w:t>00µm dry film thickness.</w:t>
      </w:r>
    </w:p>
    <w:p w14:paraId="3AD3333F" w14:textId="77777777" w:rsidR="004548AA" w:rsidRDefault="004548AA" w:rsidP="004548AA">
      <w:pPr>
        <w:spacing w:before="8"/>
        <w:rPr>
          <w:sz w:val="20"/>
          <w:szCs w:val="20"/>
        </w:rPr>
      </w:pPr>
    </w:p>
    <w:p w14:paraId="5361C74F" w14:textId="77777777" w:rsidR="004548AA" w:rsidRDefault="004548AA" w:rsidP="004548AA">
      <w:pPr>
        <w:ind w:left="375"/>
        <w:rPr>
          <w:sz w:val="20"/>
          <w:szCs w:val="20"/>
        </w:rPr>
      </w:pPr>
      <w:r>
        <w:rPr>
          <w:sz w:val="20"/>
          <w:szCs w:val="20"/>
        </w:rPr>
        <w:t>Each Pressure Vessel must be fitted with the following valves as a minimum:-</w:t>
      </w:r>
    </w:p>
    <w:p w14:paraId="69281037" w14:textId="77777777" w:rsidR="004548AA" w:rsidRDefault="004548AA" w:rsidP="004548AA">
      <w:pPr>
        <w:rPr>
          <w:sz w:val="20"/>
          <w:szCs w:val="20"/>
        </w:rPr>
      </w:pPr>
    </w:p>
    <w:p w14:paraId="41030B1C" w14:textId="77777777" w:rsidR="004548AA" w:rsidRDefault="004548AA" w:rsidP="000B738E">
      <w:pPr>
        <w:pStyle w:val="TOC1"/>
        <w:numPr>
          <w:ilvl w:val="0"/>
          <w:numId w:val="83"/>
        </w:numPr>
        <w:tabs>
          <w:tab w:val="left" w:pos="1176"/>
        </w:tabs>
        <w:spacing w:before="60" w:after="60" w:line="256" w:lineRule="auto"/>
        <w:ind w:right="456" w:hanging="800"/>
        <w:rPr>
          <w:b w:val="0"/>
          <w:bCs w:val="0"/>
          <w:sz w:val="20"/>
          <w:szCs w:val="20"/>
        </w:rPr>
      </w:pPr>
      <w:r>
        <w:rPr>
          <w:b w:val="0"/>
          <w:bCs w:val="0"/>
          <w:sz w:val="20"/>
          <w:szCs w:val="20"/>
        </w:rPr>
        <w:t>Carbon steel gate valve for isolation and must be the size of the vessel outlet, fitted with gearbox and</w:t>
      </w:r>
      <w:r>
        <w:rPr>
          <w:b w:val="0"/>
          <w:bCs w:val="0"/>
          <w:spacing w:val="-2"/>
          <w:sz w:val="20"/>
          <w:szCs w:val="20"/>
        </w:rPr>
        <w:t xml:space="preserve"> </w:t>
      </w:r>
      <w:r>
        <w:rPr>
          <w:b w:val="0"/>
          <w:bCs w:val="0"/>
          <w:sz w:val="20"/>
          <w:szCs w:val="20"/>
        </w:rPr>
        <w:t>handwheel.</w:t>
      </w:r>
    </w:p>
    <w:p w14:paraId="2CCE180D" w14:textId="77777777" w:rsidR="004548AA" w:rsidRDefault="004548AA" w:rsidP="000B738E">
      <w:pPr>
        <w:pStyle w:val="TOC1"/>
        <w:numPr>
          <w:ilvl w:val="0"/>
          <w:numId w:val="83"/>
        </w:numPr>
        <w:tabs>
          <w:tab w:val="left" w:pos="1176"/>
        </w:tabs>
        <w:spacing w:before="60" w:after="60"/>
        <w:ind w:hanging="800"/>
        <w:rPr>
          <w:b w:val="0"/>
          <w:bCs w:val="0"/>
          <w:sz w:val="20"/>
          <w:szCs w:val="20"/>
        </w:rPr>
      </w:pPr>
      <w:r>
        <w:rPr>
          <w:b w:val="0"/>
          <w:bCs w:val="0"/>
          <w:sz w:val="20"/>
          <w:szCs w:val="20"/>
        </w:rPr>
        <w:t>1 off flanged two piece stainless steel ball valves, flanged for drainage</w:t>
      </w:r>
      <w:r>
        <w:rPr>
          <w:b w:val="0"/>
          <w:bCs w:val="0"/>
          <w:spacing w:val="-34"/>
          <w:sz w:val="20"/>
          <w:szCs w:val="20"/>
        </w:rPr>
        <w:t xml:space="preserve"> </w:t>
      </w:r>
      <w:r>
        <w:rPr>
          <w:b w:val="0"/>
          <w:bCs w:val="0"/>
          <w:sz w:val="20"/>
          <w:szCs w:val="20"/>
        </w:rPr>
        <w:t>purposes.</w:t>
      </w:r>
    </w:p>
    <w:p w14:paraId="797D6D41" w14:textId="77777777" w:rsidR="004548AA" w:rsidRDefault="004548AA" w:rsidP="000B738E">
      <w:pPr>
        <w:pStyle w:val="TOC1"/>
        <w:numPr>
          <w:ilvl w:val="0"/>
          <w:numId w:val="83"/>
        </w:numPr>
        <w:tabs>
          <w:tab w:val="left" w:pos="1176"/>
        </w:tabs>
        <w:spacing w:before="60" w:after="60" w:line="256" w:lineRule="auto"/>
        <w:ind w:right="454" w:hanging="800"/>
        <w:rPr>
          <w:b w:val="0"/>
          <w:bCs w:val="0"/>
          <w:sz w:val="20"/>
          <w:szCs w:val="20"/>
        </w:rPr>
      </w:pPr>
      <w:r>
        <w:rPr>
          <w:b w:val="0"/>
          <w:bCs w:val="0"/>
          <w:sz w:val="20"/>
          <w:szCs w:val="20"/>
        </w:rPr>
        <w:t>A safety relief valve complete with dome cap and lockable, carbon steel body, carbon steel spring and stainless steel</w:t>
      </w:r>
      <w:r>
        <w:rPr>
          <w:b w:val="0"/>
          <w:bCs w:val="0"/>
          <w:spacing w:val="-3"/>
          <w:sz w:val="20"/>
          <w:szCs w:val="20"/>
        </w:rPr>
        <w:t xml:space="preserve"> </w:t>
      </w:r>
      <w:r>
        <w:rPr>
          <w:b w:val="0"/>
          <w:bCs w:val="0"/>
          <w:sz w:val="20"/>
          <w:szCs w:val="20"/>
        </w:rPr>
        <w:t>trim.</w:t>
      </w:r>
    </w:p>
    <w:p w14:paraId="5BD56234" w14:textId="77777777" w:rsidR="004548AA" w:rsidRDefault="004548AA" w:rsidP="004548AA">
      <w:pPr>
        <w:spacing w:before="60" w:after="60"/>
        <w:rPr>
          <w:sz w:val="20"/>
          <w:szCs w:val="20"/>
        </w:rPr>
      </w:pPr>
    </w:p>
    <w:p w14:paraId="24254E04" w14:textId="77777777" w:rsidR="004548AA" w:rsidRDefault="004548AA" w:rsidP="004548AA">
      <w:pPr>
        <w:spacing w:before="1" w:line="259" w:lineRule="auto"/>
        <w:ind w:left="375" w:right="455"/>
        <w:jc w:val="both"/>
        <w:rPr>
          <w:sz w:val="20"/>
          <w:szCs w:val="20"/>
        </w:rPr>
      </w:pPr>
      <w:r>
        <w:rPr>
          <w:sz w:val="20"/>
          <w:szCs w:val="20"/>
        </w:rPr>
        <w:t>The</w:t>
      </w:r>
      <w:r>
        <w:rPr>
          <w:spacing w:val="-10"/>
          <w:sz w:val="20"/>
          <w:szCs w:val="20"/>
        </w:rPr>
        <w:t xml:space="preserve"> </w:t>
      </w:r>
      <w:r>
        <w:rPr>
          <w:sz w:val="20"/>
          <w:szCs w:val="20"/>
        </w:rPr>
        <w:t>design</w:t>
      </w:r>
      <w:r>
        <w:rPr>
          <w:spacing w:val="-10"/>
          <w:sz w:val="20"/>
          <w:szCs w:val="20"/>
        </w:rPr>
        <w:t xml:space="preserve"> </w:t>
      </w:r>
      <w:r>
        <w:rPr>
          <w:sz w:val="20"/>
          <w:szCs w:val="20"/>
        </w:rPr>
        <w:t>pressure</w:t>
      </w:r>
      <w:r>
        <w:rPr>
          <w:spacing w:val="-10"/>
          <w:sz w:val="20"/>
          <w:szCs w:val="20"/>
        </w:rPr>
        <w:t xml:space="preserve"> </w:t>
      </w:r>
      <w:r>
        <w:rPr>
          <w:sz w:val="20"/>
          <w:szCs w:val="20"/>
        </w:rPr>
        <w:t>shall</w:t>
      </w:r>
      <w:r>
        <w:rPr>
          <w:spacing w:val="-8"/>
          <w:sz w:val="20"/>
          <w:szCs w:val="20"/>
        </w:rPr>
        <w:t xml:space="preserve"> </w:t>
      </w:r>
      <w:r>
        <w:rPr>
          <w:sz w:val="20"/>
          <w:szCs w:val="20"/>
        </w:rPr>
        <w:t>be</w:t>
      </w:r>
      <w:r>
        <w:rPr>
          <w:spacing w:val="-11"/>
          <w:sz w:val="20"/>
          <w:szCs w:val="20"/>
        </w:rPr>
        <w:t xml:space="preserve"> </w:t>
      </w:r>
      <w:r>
        <w:rPr>
          <w:sz w:val="20"/>
          <w:szCs w:val="20"/>
        </w:rPr>
        <w:t>determined</w:t>
      </w:r>
      <w:r>
        <w:rPr>
          <w:spacing w:val="-10"/>
          <w:sz w:val="20"/>
          <w:szCs w:val="20"/>
        </w:rPr>
        <w:t xml:space="preserve"> </w:t>
      </w:r>
      <w:r>
        <w:rPr>
          <w:sz w:val="20"/>
          <w:szCs w:val="20"/>
        </w:rPr>
        <w:t>by</w:t>
      </w:r>
      <w:r>
        <w:rPr>
          <w:spacing w:val="-11"/>
          <w:sz w:val="20"/>
          <w:szCs w:val="20"/>
        </w:rPr>
        <w:t xml:space="preserve"> </w:t>
      </w:r>
      <w:r>
        <w:rPr>
          <w:sz w:val="20"/>
          <w:szCs w:val="20"/>
        </w:rPr>
        <w:t>means</w:t>
      </w:r>
      <w:r>
        <w:rPr>
          <w:spacing w:val="-8"/>
          <w:sz w:val="20"/>
          <w:szCs w:val="20"/>
        </w:rPr>
        <w:t xml:space="preserve"> </w:t>
      </w:r>
      <w:r>
        <w:rPr>
          <w:sz w:val="20"/>
          <w:szCs w:val="20"/>
        </w:rPr>
        <w:t>of</w:t>
      </w:r>
      <w:r>
        <w:rPr>
          <w:spacing w:val="-10"/>
          <w:sz w:val="20"/>
          <w:szCs w:val="20"/>
        </w:rPr>
        <w:t xml:space="preserve"> </w:t>
      </w:r>
      <w:r>
        <w:rPr>
          <w:sz w:val="20"/>
          <w:szCs w:val="20"/>
        </w:rPr>
        <w:t>an</w:t>
      </w:r>
      <w:r>
        <w:rPr>
          <w:spacing w:val="-10"/>
          <w:sz w:val="20"/>
          <w:szCs w:val="20"/>
        </w:rPr>
        <w:t xml:space="preserve"> </w:t>
      </w:r>
      <w:r>
        <w:rPr>
          <w:sz w:val="20"/>
          <w:szCs w:val="20"/>
        </w:rPr>
        <w:t>acceptable</w:t>
      </w:r>
      <w:r>
        <w:rPr>
          <w:spacing w:val="-11"/>
          <w:sz w:val="20"/>
          <w:szCs w:val="20"/>
        </w:rPr>
        <w:t xml:space="preserve"> </w:t>
      </w:r>
      <w:r>
        <w:rPr>
          <w:sz w:val="20"/>
          <w:szCs w:val="20"/>
        </w:rPr>
        <w:t>and</w:t>
      </w:r>
      <w:r>
        <w:rPr>
          <w:spacing w:val="-10"/>
          <w:sz w:val="20"/>
          <w:szCs w:val="20"/>
        </w:rPr>
        <w:t xml:space="preserve"> </w:t>
      </w:r>
      <w:r>
        <w:rPr>
          <w:sz w:val="20"/>
          <w:szCs w:val="20"/>
        </w:rPr>
        <w:t>recognised</w:t>
      </w:r>
      <w:r>
        <w:rPr>
          <w:spacing w:val="-11"/>
          <w:sz w:val="20"/>
          <w:szCs w:val="20"/>
        </w:rPr>
        <w:t xml:space="preserve"> </w:t>
      </w:r>
      <w:r>
        <w:rPr>
          <w:sz w:val="20"/>
          <w:szCs w:val="20"/>
        </w:rPr>
        <w:t>surge</w:t>
      </w:r>
      <w:r>
        <w:rPr>
          <w:spacing w:val="-10"/>
          <w:sz w:val="20"/>
          <w:szCs w:val="20"/>
        </w:rPr>
        <w:t xml:space="preserve"> </w:t>
      </w:r>
      <w:r>
        <w:rPr>
          <w:sz w:val="20"/>
          <w:szCs w:val="20"/>
        </w:rPr>
        <w:t>analysis</w:t>
      </w:r>
      <w:r>
        <w:rPr>
          <w:spacing w:val="-10"/>
          <w:sz w:val="20"/>
          <w:szCs w:val="20"/>
        </w:rPr>
        <w:t xml:space="preserve"> </w:t>
      </w:r>
      <w:r>
        <w:rPr>
          <w:sz w:val="20"/>
          <w:szCs w:val="20"/>
        </w:rPr>
        <w:t>software tool</w:t>
      </w:r>
      <w:r>
        <w:rPr>
          <w:spacing w:val="-5"/>
          <w:sz w:val="20"/>
          <w:szCs w:val="20"/>
        </w:rPr>
        <w:t xml:space="preserve"> </w:t>
      </w:r>
      <w:r>
        <w:rPr>
          <w:sz w:val="20"/>
          <w:szCs w:val="20"/>
        </w:rPr>
        <w:t>showing:</w:t>
      </w:r>
      <w:r>
        <w:rPr>
          <w:spacing w:val="-3"/>
          <w:sz w:val="20"/>
          <w:szCs w:val="20"/>
        </w:rPr>
        <w:t xml:space="preserve"> </w:t>
      </w:r>
      <w:r>
        <w:rPr>
          <w:sz w:val="20"/>
          <w:szCs w:val="20"/>
        </w:rPr>
        <w:t>input</w:t>
      </w:r>
      <w:r>
        <w:rPr>
          <w:spacing w:val="-3"/>
          <w:sz w:val="20"/>
          <w:szCs w:val="20"/>
        </w:rPr>
        <w:t xml:space="preserve"> </w:t>
      </w:r>
      <w:r>
        <w:rPr>
          <w:sz w:val="20"/>
          <w:szCs w:val="20"/>
        </w:rPr>
        <w:t>data</w:t>
      </w:r>
      <w:r>
        <w:rPr>
          <w:spacing w:val="-6"/>
          <w:sz w:val="20"/>
          <w:szCs w:val="20"/>
        </w:rPr>
        <w:t xml:space="preserve"> </w:t>
      </w:r>
      <w:r>
        <w:rPr>
          <w:sz w:val="20"/>
          <w:szCs w:val="20"/>
        </w:rPr>
        <w:t>for</w:t>
      </w:r>
      <w:r>
        <w:rPr>
          <w:spacing w:val="-5"/>
          <w:sz w:val="20"/>
          <w:szCs w:val="20"/>
        </w:rPr>
        <w:t xml:space="preserve"> </w:t>
      </w:r>
      <w:r>
        <w:rPr>
          <w:sz w:val="20"/>
          <w:szCs w:val="20"/>
        </w:rPr>
        <w:t>the</w:t>
      </w:r>
      <w:r>
        <w:rPr>
          <w:spacing w:val="-5"/>
          <w:sz w:val="20"/>
          <w:szCs w:val="20"/>
        </w:rPr>
        <w:t xml:space="preserve"> </w:t>
      </w:r>
      <w:r>
        <w:rPr>
          <w:sz w:val="20"/>
          <w:szCs w:val="20"/>
        </w:rPr>
        <w:t>piping</w:t>
      </w:r>
      <w:r>
        <w:rPr>
          <w:spacing w:val="-5"/>
          <w:sz w:val="20"/>
          <w:szCs w:val="20"/>
        </w:rPr>
        <w:t xml:space="preserve"> </w:t>
      </w:r>
      <w:r>
        <w:rPr>
          <w:sz w:val="20"/>
          <w:szCs w:val="20"/>
        </w:rPr>
        <w:t>system,</w:t>
      </w:r>
      <w:r>
        <w:rPr>
          <w:spacing w:val="-5"/>
          <w:sz w:val="20"/>
          <w:szCs w:val="20"/>
        </w:rPr>
        <w:t xml:space="preserve"> </w:t>
      </w:r>
      <w:r>
        <w:rPr>
          <w:sz w:val="20"/>
          <w:szCs w:val="20"/>
        </w:rPr>
        <w:t>initial</w:t>
      </w:r>
      <w:r>
        <w:rPr>
          <w:spacing w:val="-5"/>
          <w:sz w:val="20"/>
          <w:szCs w:val="20"/>
        </w:rPr>
        <w:t xml:space="preserve"> </w:t>
      </w:r>
      <w:r>
        <w:rPr>
          <w:sz w:val="20"/>
          <w:szCs w:val="20"/>
        </w:rPr>
        <w:t>flow</w:t>
      </w:r>
      <w:r>
        <w:rPr>
          <w:spacing w:val="-5"/>
          <w:sz w:val="20"/>
          <w:szCs w:val="20"/>
        </w:rPr>
        <w:t xml:space="preserve"> </w:t>
      </w:r>
      <w:r>
        <w:rPr>
          <w:sz w:val="20"/>
          <w:szCs w:val="20"/>
        </w:rPr>
        <w:t>rate,</w:t>
      </w:r>
      <w:r>
        <w:rPr>
          <w:spacing w:val="-5"/>
          <w:sz w:val="20"/>
          <w:szCs w:val="20"/>
        </w:rPr>
        <w:t xml:space="preserve"> </w:t>
      </w:r>
      <w:r>
        <w:rPr>
          <w:sz w:val="20"/>
          <w:szCs w:val="20"/>
        </w:rPr>
        <w:t>initial</w:t>
      </w:r>
      <w:r>
        <w:rPr>
          <w:spacing w:val="-4"/>
          <w:sz w:val="20"/>
          <w:szCs w:val="20"/>
        </w:rPr>
        <w:t xml:space="preserve"> </w:t>
      </w:r>
      <w:r>
        <w:rPr>
          <w:sz w:val="20"/>
          <w:szCs w:val="20"/>
        </w:rPr>
        <w:t>and</w:t>
      </w:r>
      <w:r>
        <w:rPr>
          <w:spacing w:val="-6"/>
          <w:sz w:val="20"/>
          <w:szCs w:val="20"/>
        </w:rPr>
        <w:t xml:space="preserve"> </w:t>
      </w:r>
      <w:r>
        <w:rPr>
          <w:sz w:val="20"/>
          <w:szCs w:val="20"/>
        </w:rPr>
        <w:t>maximum</w:t>
      </w:r>
      <w:r>
        <w:rPr>
          <w:spacing w:val="-5"/>
          <w:sz w:val="20"/>
          <w:szCs w:val="20"/>
        </w:rPr>
        <w:t xml:space="preserve"> </w:t>
      </w:r>
      <w:r>
        <w:rPr>
          <w:sz w:val="20"/>
          <w:szCs w:val="20"/>
        </w:rPr>
        <w:t>expanded</w:t>
      </w:r>
      <w:r>
        <w:rPr>
          <w:spacing w:val="-5"/>
          <w:sz w:val="20"/>
          <w:szCs w:val="20"/>
        </w:rPr>
        <w:t xml:space="preserve"> </w:t>
      </w:r>
      <w:r>
        <w:rPr>
          <w:sz w:val="20"/>
          <w:szCs w:val="20"/>
        </w:rPr>
        <w:t>air</w:t>
      </w:r>
      <w:r>
        <w:rPr>
          <w:spacing w:val="-5"/>
          <w:sz w:val="20"/>
          <w:szCs w:val="20"/>
        </w:rPr>
        <w:t xml:space="preserve"> </w:t>
      </w:r>
      <w:r>
        <w:rPr>
          <w:sz w:val="20"/>
          <w:szCs w:val="20"/>
        </w:rPr>
        <w:t>volume</w:t>
      </w:r>
      <w:r>
        <w:rPr>
          <w:spacing w:val="-4"/>
          <w:sz w:val="20"/>
          <w:szCs w:val="20"/>
        </w:rPr>
        <w:t xml:space="preserve"> </w:t>
      </w:r>
      <w:r>
        <w:rPr>
          <w:sz w:val="20"/>
          <w:szCs w:val="20"/>
        </w:rPr>
        <w:t>and envelope of maximum and minimum line pressure throughout the pipe</w:t>
      </w:r>
      <w:r>
        <w:rPr>
          <w:spacing w:val="-21"/>
          <w:sz w:val="20"/>
          <w:szCs w:val="20"/>
        </w:rPr>
        <w:t xml:space="preserve"> </w:t>
      </w:r>
      <w:r>
        <w:rPr>
          <w:sz w:val="20"/>
          <w:szCs w:val="20"/>
        </w:rPr>
        <w:t>system.</w:t>
      </w:r>
    </w:p>
    <w:p w14:paraId="462EC339" w14:textId="77777777" w:rsidR="004548AA" w:rsidRDefault="004548AA" w:rsidP="004548AA">
      <w:pPr>
        <w:spacing w:before="7"/>
        <w:rPr>
          <w:sz w:val="20"/>
          <w:szCs w:val="20"/>
        </w:rPr>
      </w:pPr>
    </w:p>
    <w:p w14:paraId="0B043E66" w14:textId="77777777" w:rsidR="004548AA" w:rsidRDefault="004548AA" w:rsidP="004548AA">
      <w:pPr>
        <w:spacing w:line="259" w:lineRule="auto"/>
        <w:ind w:left="375" w:right="454"/>
        <w:jc w:val="both"/>
        <w:rPr>
          <w:sz w:val="20"/>
          <w:szCs w:val="20"/>
        </w:rPr>
      </w:pPr>
      <w:r>
        <w:rPr>
          <w:sz w:val="20"/>
          <w:szCs w:val="20"/>
        </w:rPr>
        <w:t>In addition, a predicted pressure-time history at the pump station/ System  and at other critical points in the pipe system will also be required. The hydro-pneumatic surge control system shall include a surge tank, valves, instruments and other miscellaneous appurtenances as is deemed necessary by the Contractor. The operation, control and type of non-return valves installed on these systems shall also be subject to the findings of the surges analysis. The surge tank must be designed to match the dynamics of the pumping system. The surge tank supplier shall indicate the percent of fluid in the tank.</w:t>
      </w:r>
    </w:p>
    <w:p w14:paraId="05941AE3" w14:textId="23BE50DB" w:rsidR="009758DB" w:rsidRDefault="009758DB">
      <w:pPr>
        <w:spacing w:line="261" w:lineRule="auto"/>
        <w:ind w:left="375" w:right="454"/>
        <w:jc w:val="both"/>
        <w:rPr>
          <w:sz w:val="20"/>
          <w:szCs w:val="20"/>
        </w:rPr>
      </w:pPr>
    </w:p>
    <w:p w14:paraId="5730B541" w14:textId="77777777" w:rsidR="009758DB" w:rsidRPr="00B70977" w:rsidRDefault="009758DB">
      <w:pPr>
        <w:spacing w:line="261" w:lineRule="auto"/>
        <w:ind w:left="375" w:right="454"/>
        <w:jc w:val="both"/>
        <w:rPr>
          <w:sz w:val="20"/>
          <w:szCs w:val="20"/>
        </w:rPr>
      </w:pPr>
    </w:p>
    <w:p w14:paraId="7EC6D236" w14:textId="77777777" w:rsidR="008757C2" w:rsidRPr="00D67EEF" w:rsidRDefault="00C031E9" w:rsidP="00542211">
      <w:pPr>
        <w:pStyle w:val="ListParagraph"/>
        <w:numPr>
          <w:ilvl w:val="4"/>
          <w:numId w:val="35"/>
        </w:numPr>
        <w:spacing w:before="240" w:after="240"/>
        <w:ind w:left="1454"/>
        <w:rPr>
          <w:b/>
          <w:bCs/>
        </w:rPr>
      </w:pPr>
      <w:r w:rsidRPr="00D67EEF">
        <w:rPr>
          <w:b/>
          <w:bCs/>
        </w:rPr>
        <w:t>Heating, ventilation and air conditioning</w:t>
      </w:r>
    </w:p>
    <w:p w14:paraId="2C7B6CE9"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supply and installation of units for the plant where</w:t>
      </w:r>
      <w:r w:rsidRPr="002C0842">
        <w:rPr>
          <w:b w:val="0"/>
          <w:bCs w:val="0"/>
          <w:spacing w:val="-15"/>
          <w:sz w:val="20"/>
          <w:szCs w:val="20"/>
        </w:rPr>
        <w:t xml:space="preserve"> </w:t>
      </w:r>
      <w:r w:rsidRPr="002C0842">
        <w:rPr>
          <w:b w:val="0"/>
          <w:bCs w:val="0"/>
          <w:sz w:val="20"/>
          <w:szCs w:val="20"/>
        </w:rPr>
        <w:t>required;</w:t>
      </w:r>
    </w:p>
    <w:p w14:paraId="160DF3E6"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training of staff to operate</w:t>
      </w:r>
      <w:r w:rsidRPr="002C0842">
        <w:rPr>
          <w:b w:val="0"/>
          <w:bCs w:val="0"/>
          <w:spacing w:val="-5"/>
          <w:sz w:val="20"/>
          <w:szCs w:val="20"/>
        </w:rPr>
        <w:t xml:space="preserve"> </w:t>
      </w:r>
      <w:r w:rsidRPr="002C0842">
        <w:rPr>
          <w:b w:val="0"/>
          <w:bCs w:val="0"/>
          <w:sz w:val="20"/>
          <w:szCs w:val="20"/>
        </w:rPr>
        <w:t>plant;</w:t>
      </w:r>
    </w:p>
    <w:p w14:paraId="30527C72"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maintenance manuals, maintenance program, warranties</w:t>
      </w:r>
      <w:r w:rsidRPr="002C0842">
        <w:rPr>
          <w:b w:val="0"/>
          <w:bCs w:val="0"/>
          <w:spacing w:val="-8"/>
          <w:sz w:val="20"/>
          <w:szCs w:val="20"/>
        </w:rPr>
        <w:t xml:space="preserve"> </w:t>
      </w:r>
      <w:r w:rsidRPr="002C0842">
        <w:rPr>
          <w:b w:val="0"/>
          <w:bCs w:val="0"/>
          <w:sz w:val="20"/>
          <w:szCs w:val="20"/>
        </w:rPr>
        <w:t>etc.;</w:t>
      </w:r>
    </w:p>
    <w:p w14:paraId="677CFC9A"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painting of all</w:t>
      </w:r>
      <w:r w:rsidRPr="002C0842">
        <w:rPr>
          <w:b w:val="0"/>
          <w:bCs w:val="0"/>
          <w:spacing w:val="-3"/>
          <w:sz w:val="20"/>
          <w:szCs w:val="20"/>
        </w:rPr>
        <w:t xml:space="preserve"> </w:t>
      </w:r>
      <w:r w:rsidRPr="002C0842">
        <w:rPr>
          <w:b w:val="0"/>
          <w:bCs w:val="0"/>
          <w:sz w:val="20"/>
          <w:szCs w:val="20"/>
        </w:rPr>
        <w:t>equipment</w:t>
      </w:r>
      <w:r w:rsidRPr="002C0842">
        <w:rPr>
          <w:b w:val="0"/>
          <w:bCs w:val="0"/>
          <w:color w:val="000000" w:themeColor="text1"/>
          <w:sz w:val="20"/>
          <w:szCs w:val="20"/>
        </w:rPr>
        <w:t xml:space="preserve"> with corrosion protection painting.</w:t>
      </w:r>
    </w:p>
    <w:p w14:paraId="40F37BF5"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mounting brackets, supports, plinths, bracings and other fixing</w:t>
      </w:r>
      <w:r w:rsidRPr="002C0842">
        <w:rPr>
          <w:b w:val="0"/>
          <w:bCs w:val="0"/>
          <w:spacing w:val="-17"/>
          <w:sz w:val="20"/>
          <w:szCs w:val="20"/>
        </w:rPr>
        <w:t xml:space="preserve"> </w:t>
      </w:r>
      <w:r w:rsidRPr="002C0842">
        <w:rPr>
          <w:b w:val="0"/>
          <w:bCs w:val="0"/>
          <w:sz w:val="20"/>
          <w:szCs w:val="20"/>
        </w:rPr>
        <w:t>material;</w:t>
      </w:r>
    </w:p>
    <w:p w14:paraId="57E741F1"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commissioning and handing over to client in full operational status;</w:t>
      </w:r>
      <w:r w:rsidRPr="002C0842">
        <w:rPr>
          <w:b w:val="0"/>
          <w:bCs w:val="0"/>
          <w:spacing w:val="-21"/>
          <w:sz w:val="20"/>
          <w:szCs w:val="20"/>
        </w:rPr>
        <w:t xml:space="preserve"> </w:t>
      </w:r>
      <w:r w:rsidRPr="002C0842">
        <w:rPr>
          <w:b w:val="0"/>
          <w:bCs w:val="0"/>
          <w:sz w:val="20"/>
          <w:szCs w:val="20"/>
        </w:rPr>
        <w:t>and</w:t>
      </w:r>
    </w:p>
    <w:p w14:paraId="5DD98F85"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guarantee and</w:t>
      </w:r>
      <w:r w:rsidRPr="002C0842">
        <w:rPr>
          <w:b w:val="0"/>
          <w:bCs w:val="0"/>
          <w:spacing w:val="-4"/>
          <w:sz w:val="20"/>
          <w:szCs w:val="20"/>
        </w:rPr>
        <w:t xml:space="preserve"> </w:t>
      </w:r>
      <w:r w:rsidRPr="002C0842">
        <w:rPr>
          <w:b w:val="0"/>
          <w:bCs w:val="0"/>
          <w:sz w:val="20"/>
          <w:szCs w:val="20"/>
        </w:rPr>
        <w:t>maintenance.</w:t>
      </w:r>
    </w:p>
    <w:p w14:paraId="7E63BA67"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Energy efficient units to be considered.</w:t>
      </w:r>
    </w:p>
    <w:p w14:paraId="52F3007F"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Built in intelligent sensor to detect movement of people to automatically switch between normal operation and energy saving operation.</w:t>
      </w:r>
    </w:p>
    <w:p w14:paraId="4F66E45F"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HVAC Control strategies.</w:t>
      </w:r>
    </w:p>
    <w:p w14:paraId="3954015B" w14:textId="77777777" w:rsidR="003A134E" w:rsidRPr="002C0842" w:rsidRDefault="003A134E"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List of any specialist tools.</w:t>
      </w:r>
    </w:p>
    <w:p w14:paraId="66C4C8A9" w14:textId="77777777" w:rsidR="003A134E" w:rsidRPr="00413432" w:rsidRDefault="003A134E" w:rsidP="003A134E">
      <w:pPr>
        <w:spacing w:before="2"/>
        <w:rPr>
          <w:sz w:val="20"/>
          <w:szCs w:val="20"/>
        </w:rPr>
      </w:pPr>
    </w:p>
    <w:p w14:paraId="2652FBF9" w14:textId="77777777" w:rsidR="003A134E" w:rsidRPr="00413432" w:rsidRDefault="003A134E" w:rsidP="003A134E">
      <w:pPr>
        <w:ind w:left="375"/>
        <w:jc w:val="both"/>
        <w:rPr>
          <w:strike/>
          <w:sz w:val="20"/>
          <w:szCs w:val="20"/>
        </w:rPr>
      </w:pPr>
      <w:r w:rsidRPr="00413432">
        <w:rPr>
          <w:sz w:val="20"/>
          <w:szCs w:val="20"/>
        </w:rPr>
        <w:t>AC units can be either Heat Pump type or Heat Recovery System.</w:t>
      </w:r>
    </w:p>
    <w:p w14:paraId="58994D9B" w14:textId="77777777" w:rsidR="008757C2" w:rsidRPr="00413432" w:rsidRDefault="008757C2" w:rsidP="00530222">
      <w:pPr>
        <w:spacing w:before="8"/>
        <w:ind w:left="375"/>
        <w:jc w:val="both"/>
        <w:rPr>
          <w:sz w:val="20"/>
          <w:szCs w:val="20"/>
        </w:rPr>
      </w:pPr>
    </w:p>
    <w:p w14:paraId="0C431E76" w14:textId="77777777" w:rsidR="008757C2" w:rsidRPr="00413432" w:rsidRDefault="00C031E9" w:rsidP="002C0842">
      <w:pPr>
        <w:spacing w:line="276" w:lineRule="auto"/>
        <w:ind w:left="375" w:right="-23"/>
        <w:rPr>
          <w:sz w:val="20"/>
          <w:szCs w:val="20"/>
        </w:rPr>
      </w:pPr>
      <w:r w:rsidRPr="00413432">
        <w:rPr>
          <w:sz w:val="20"/>
          <w:szCs w:val="20"/>
        </w:rPr>
        <w:t>AC Heat Pump type units shall be equipped with frost protection and defrost control. The following installation requirements are applicable:</w:t>
      </w:r>
    </w:p>
    <w:p w14:paraId="05F43E9B" w14:textId="77777777" w:rsidR="002C0842" w:rsidRPr="00413432" w:rsidRDefault="002C0842" w:rsidP="00530222">
      <w:pPr>
        <w:spacing w:before="8" w:line="276" w:lineRule="auto"/>
        <w:ind w:left="375" w:right="-23"/>
        <w:rPr>
          <w:sz w:val="20"/>
          <w:szCs w:val="20"/>
        </w:rPr>
      </w:pPr>
    </w:p>
    <w:p w14:paraId="06127A75" w14:textId="77777777" w:rsidR="008757C2" w:rsidRPr="002C0842"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the indoor units shall be mounted on robust galvanized and painted wall</w:t>
      </w:r>
      <w:r w:rsidRPr="002C0842">
        <w:rPr>
          <w:b w:val="0"/>
          <w:bCs w:val="0"/>
          <w:spacing w:val="-34"/>
          <w:sz w:val="20"/>
          <w:szCs w:val="20"/>
        </w:rPr>
        <w:t xml:space="preserve"> </w:t>
      </w:r>
      <w:r w:rsidRPr="002C0842">
        <w:rPr>
          <w:b w:val="0"/>
          <w:bCs w:val="0"/>
          <w:sz w:val="20"/>
          <w:szCs w:val="20"/>
        </w:rPr>
        <w:t>brackets</w:t>
      </w:r>
    </w:p>
    <w:p w14:paraId="0DF08C2F" w14:textId="77777777" w:rsidR="008757C2" w:rsidRPr="002C0842"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the</w:t>
      </w:r>
      <w:r w:rsidRPr="002C0842">
        <w:rPr>
          <w:b w:val="0"/>
          <w:bCs w:val="0"/>
          <w:spacing w:val="-6"/>
          <w:sz w:val="20"/>
          <w:szCs w:val="20"/>
        </w:rPr>
        <w:t xml:space="preserve"> </w:t>
      </w:r>
      <w:r w:rsidRPr="002C0842">
        <w:rPr>
          <w:b w:val="0"/>
          <w:bCs w:val="0"/>
          <w:sz w:val="20"/>
          <w:szCs w:val="20"/>
        </w:rPr>
        <w:t>condensers</w:t>
      </w:r>
      <w:r w:rsidRPr="002C0842">
        <w:rPr>
          <w:b w:val="0"/>
          <w:bCs w:val="0"/>
          <w:spacing w:val="-4"/>
          <w:sz w:val="20"/>
          <w:szCs w:val="20"/>
        </w:rPr>
        <w:t xml:space="preserve"> </w:t>
      </w:r>
      <w:r w:rsidRPr="002C0842">
        <w:rPr>
          <w:b w:val="0"/>
          <w:bCs w:val="0"/>
          <w:sz w:val="20"/>
          <w:szCs w:val="20"/>
        </w:rPr>
        <w:t>shall</w:t>
      </w:r>
      <w:r w:rsidRPr="002C0842">
        <w:rPr>
          <w:b w:val="0"/>
          <w:bCs w:val="0"/>
          <w:spacing w:val="-3"/>
          <w:sz w:val="20"/>
          <w:szCs w:val="20"/>
        </w:rPr>
        <w:t xml:space="preserve"> </w:t>
      </w:r>
      <w:r w:rsidRPr="002C0842">
        <w:rPr>
          <w:b w:val="0"/>
          <w:bCs w:val="0"/>
          <w:sz w:val="20"/>
          <w:szCs w:val="20"/>
        </w:rPr>
        <w:t>be</w:t>
      </w:r>
      <w:r w:rsidRPr="002C0842">
        <w:rPr>
          <w:b w:val="0"/>
          <w:bCs w:val="0"/>
          <w:spacing w:val="-5"/>
          <w:sz w:val="20"/>
          <w:szCs w:val="20"/>
        </w:rPr>
        <w:t xml:space="preserve"> </w:t>
      </w:r>
      <w:r w:rsidRPr="002C0842">
        <w:rPr>
          <w:b w:val="0"/>
          <w:bCs w:val="0"/>
          <w:sz w:val="20"/>
          <w:szCs w:val="20"/>
        </w:rPr>
        <w:t>mounted</w:t>
      </w:r>
      <w:r w:rsidRPr="002C0842">
        <w:rPr>
          <w:b w:val="0"/>
          <w:bCs w:val="0"/>
          <w:spacing w:val="-5"/>
          <w:sz w:val="20"/>
          <w:szCs w:val="20"/>
        </w:rPr>
        <w:t xml:space="preserve"> </w:t>
      </w:r>
      <w:r w:rsidRPr="002C0842">
        <w:rPr>
          <w:b w:val="0"/>
          <w:bCs w:val="0"/>
          <w:sz w:val="20"/>
          <w:szCs w:val="20"/>
        </w:rPr>
        <w:t>on</w:t>
      </w:r>
      <w:r w:rsidRPr="002C0842">
        <w:rPr>
          <w:b w:val="0"/>
          <w:bCs w:val="0"/>
          <w:spacing w:val="-5"/>
          <w:sz w:val="20"/>
          <w:szCs w:val="20"/>
        </w:rPr>
        <w:t xml:space="preserve"> </w:t>
      </w:r>
      <w:r w:rsidRPr="002C0842">
        <w:rPr>
          <w:b w:val="0"/>
          <w:bCs w:val="0"/>
          <w:sz w:val="20"/>
          <w:szCs w:val="20"/>
        </w:rPr>
        <w:t>robust</w:t>
      </w:r>
      <w:r w:rsidRPr="002C0842">
        <w:rPr>
          <w:b w:val="0"/>
          <w:bCs w:val="0"/>
          <w:spacing w:val="-3"/>
          <w:sz w:val="20"/>
          <w:szCs w:val="20"/>
        </w:rPr>
        <w:t xml:space="preserve"> </w:t>
      </w:r>
      <w:r w:rsidRPr="002C0842">
        <w:rPr>
          <w:b w:val="0"/>
          <w:bCs w:val="0"/>
          <w:sz w:val="20"/>
          <w:szCs w:val="20"/>
        </w:rPr>
        <w:t>heavy</w:t>
      </w:r>
      <w:r w:rsidRPr="002C0842">
        <w:rPr>
          <w:b w:val="0"/>
          <w:bCs w:val="0"/>
          <w:spacing w:val="-3"/>
          <w:sz w:val="20"/>
          <w:szCs w:val="20"/>
        </w:rPr>
        <w:t xml:space="preserve"> </w:t>
      </w:r>
      <w:r w:rsidRPr="002C0842">
        <w:rPr>
          <w:b w:val="0"/>
          <w:bCs w:val="0"/>
          <w:sz w:val="20"/>
          <w:szCs w:val="20"/>
        </w:rPr>
        <w:t>duty</w:t>
      </w:r>
      <w:r w:rsidRPr="002C0842">
        <w:rPr>
          <w:b w:val="0"/>
          <w:bCs w:val="0"/>
          <w:spacing w:val="-5"/>
          <w:sz w:val="20"/>
          <w:szCs w:val="20"/>
        </w:rPr>
        <w:t xml:space="preserve"> </w:t>
      </w:r>
      <w:r w:rsidRPr="002C0842">
        <w:rPr>
          <w:b w:val="0"/>
          <w:bCs w:val="0"/>
          <w:sz w:val="20"/>
          <w:szCs w:val="20"/>
        </w:rPr>
        <w:t>galvanized</w:t>
      </w:r>
      <w:r w:rsidRPr="002C0842">
        <w:rPr>
          <w:b w:val="0"/>
          <w:bCs w:val="0"/>
          <w:spacing w:val="-6"/>
          <w:sz w:val="20"/>
          <w:szCs w:val="20"/>
        </w:rPr>
        <w:t xml:space="preserve"> </w:t>
      </w:r>
      <w:r w:rsidRPr="002C0842">
        <w:rPr>
          <w:b w:val="0"/>
          <w:bCs w:val="0"/>
          <w:sz w:val="20"/>
          <w:szCs w:val="20"/>
        </w:rPr>
        <w:t>and</w:t>
      </w:r>
      <w:r w:rsidRPr="002C0842">
        <w:rPr>
          <w:b w:val="0"/>
          <w:bCs w:val="0"/>
          <w:spacing w:val="-5"/>
          <w:sz w:val="20"/>
          <w:szCs w:val="20"/>
        </w:rPr>
        <w:t xml:space="preserve"> </w:t>
      </w:r>
      <w:r w:rsidRPr="002C0842">
        <w:rPr>
          <w:b w:val="0"/>
          <w:bCs w:val="0"/>
          <w:sz w:val="20"/>
          <w:szCs w:val="20"/>
        </w:rPr>
        <w:t>painted</w:t>
      </w:r>
      <w:r w:rsidRPr="002C0842">
        <w:rPr>
          <w:b w:val="0"/>
          <w:bCs w:val="0"/>
          <w:spacing w:val="-2"/>
          <w:sz w:val="20"/>
          <w:szCs w:val="20"/>
        </w:rPr>
        <w:t xml:space="preserve"> </w:t>
      </w:r>
      <w:r w:rsidRPr="002C0842">
        <w:rPr>
          <w:b w:val="0"/>
          <w:bCs w:val="0"/>
          <w:sz w:val="20"/>
          <w:szCs w:val="20"/>
        </w:rPr>
        <w:t>wall</w:t>
      </w:r>
      <w:r w:rsidRPr="002C0842">
        <w:rPr>
          <w:b w:val="0"/>
          <w:bCs w:val="0"/>
          <w:spacing w:val="-5"/>
          <w:sz w:val="20"/>
          <w:szCs w:val="20"/>
        </w:rPr>
        <w:t xml:space="preserve"> </w:t>
      </w:r>
      <w:r w:rsidRPr="002C0842">
        <w:rPr>
          <w:b w:val="0"/>
          <w:bCs w:val="0"/>
          <w:sz w:val="20"/>
          <w:szCs w:val="20"/>
        </w:rPr>
        <w:t>brackets</w:t>
      </w:r>
    </w:p>
    <w:p w14:paraId="603EAAF5" w14:textId="77777777" w:rsidR="004C1E22" w:rsidRPr="002C0842" w:rsidRDefault="004C1E22"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Refrigerant charge to be R410A</w:t>
      </w:r>
    </w:p>
    <w:p w14:paraId="5F316892" w14:textId="77777777" w:rsidR="004C1E22" w:rsidRPr="002C0842" w:rsidRDefault="004C1E22"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Pipework to be properly fixed and supported where required shall be run on galvanized trays</w:t>
      </w:r>
    </w:p>
    <w:p w14:paraId="058594A4" w14:textId="77777777" w:rsidR="008757C2" w:rsidRPr="002C0842"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the</w:t>
      </w:r>
      <w:r w:rsidRPr="002C0842">
        <w:rPr>
          <w:b w:val="0"/>
          <w:bCs w:val="0"/>
          <w:spacing w:val="-6"/>
          <w:sz w:val="20"/>
          <w:szCs w:val="20"/>
        </w:rPr>
        <w:t xml:space="preserve"> </w:t>
      </w:r>
      <w:r w:rsidRPr="002C0842">
        <w:rPr>
          <w:b w:val="0"/>
          <w:bCs w:val="0"/>
          <w:sz w:val="20"/>
          <w:szCs w:val="20"/>
        </w:rPr>
        <w:t>bottom</w:t>
      </w:r>
      <w:r w:rsidRPr="002C0842">
        <w:rPr>
          <w:b w:val="0"/>
          <w:bCs w:val="0"/>
          <w:spacing w:val="-4"/>
          <w:sz w:val="20"/>
          <w:szCs w:val="20"/>
        </w:rPr>
        <w:t xml:space="preserve"> </w:t>
      </w:r>
      <w:r w:rsidRPr="002C0842">
        <w:rPr>
          <w:b w:val="0"/>
          <w:bCs w:val="0"/>
          <w:sz w:val="20"/>
          <w:szCs w:val="20"/>
        </w:rPr>
        <w:t>of</w:t>
      </w:r>
      <w:r w:rsidRPr="002C0842">
        <w:rPr>
          <w:b w:val="0"/>
          <w:bCs w:val="0"/>
          <w:spacing w:val="-6"/>
          <w:sz w:val="20"/>
          <w:szCs w:val="20"/>
        </w:rPr>
        <w:t xml:space="preserve"> </w:t>
      </w:r>
      <w:r w:rsidRPr="002C0842">
        <w:rPr>
          <w:b w:val="0"/>
          <w:bCs w:val="0"/>
          <w:sz w:val="20"/>
          <w:szCs w:val="20"/>
        </w:rPr>
        <w:t>the</w:t>
      </w:r>
      <w:r w:rsidRPr="002C0842">
        <w:rPr>
          <w:b w:val="0"/>
          <w:bCs w:val="0"/>
          <w:spacing w:val="-5"/>
          <w:sz w:val="20"/>
          <w:szCs w:val="20"/>
        </w:rPr>
        <w:t xml:space="preserve"> </w:t>
      </w:r>
      <w:r w:rsidRPr="002C0842">
        <w:rPr>
          <w:b w:val="0"/>
          <w:bCs w:val="0"/>
          <w:sz w:val="20"/>
          <w:szCs w:val="20"/>
        </w:rPr>
        <w:t>condenser</w:t>
      </w:r>
      <w:r w:rsidRPr="002C0842">
        <w:rPr>
          <w:b w:val="0"/>
          <w:bCs w:val="0"/>
          <w:spacing w:val="-5"/>
          <w:sz w:val="20"/>
          <w:szCs w:val="20"/>
        </w:rPr>
        <w:t xml:space="preserve"> </w:t>
      </w:r>
      <w:r w:rsidRPr="002C0842">
        <w:rPr>
          <w:b w:val="0"/>
          <w:bCs w:val="0"/>
          <w:sz w:val="20"/>
          <w:szCs w:val="20"/>
        </w:rPr>
        <w:t>units</w:t>
      </w:r>
      <w:r w:rsidRPr="002C0842">
        <w:rPr>
          <w:b w:val="0"/>
          <w:bCs w:val="0"/>
          <w:spacing w:val="-4"/>
          <w:sz w:val="20"/>
          <w:szCs w:val="20"/>
        </w:rPr>
        <w:t xml:space="preserve"> </w:t>
      </w:r>
      <w:r w:rsidRPr="002C0842">
        <w:rPr>
          <w:b w:val="0"/>
          <w:bCs w:val="0"/>
          <w:sz w:val="20"/>
          <w:szCs w:val="20"/>
        </w:rPr>
        <w:t>shall</w:t>
      </w:r>
      <w:r w:rsidRPr="002C0842">
        <w:rPr>
          <w:b w:val="0"/>
          <w:bCs w:val="0"/>
          <w:spacing w:val="-3"/>
          <w:sz w:val="20"/>
          <w:szCs w:val="20"/>
        </w:rPr>
        <w:t xml:space="preserve"> </w:t>
      </w:r>
      <w:r w:rsidRPr="002C0842">
        <w:rPr>
          <w:b w:val="0"/>
          <w:bCs w:val="0"/>
          <w:sz w:val="20"/>
          <w:szCs w:val="20"/>
        </w:rPr>
        <w:t>not</w:t>
      </w:r>
      <w:r w:rsidRPr="002C0842">
        <w:rPr>
          <w:b w:val="0"/>
          <w:bCs w:val="0"/>
          <w:spacing w:val="-5"/>
          <w:sz w:val="20"/>
          <w:szCs w:val="20"/>
        </w:rPr>
        <w:t xml:space="preserve"> </w:t>
      </w:r>
      <w:r w:rsidRPr="002C0842">
        <w:rPr>
          <w:b w:val="0"/>
          <w:bCs w:val="0"/>
          <w:sz w:val="20"/>
          <w:szCs w:val="20"/>
        </w:rPr>
        <w:t>be</w:t>
      </w:r>
      <w:r w:rsidRPr="002C0842">
        <w:rPr>
          <w:b w:val="0"/>
          <w:bCs w:val="0"/>
          <w:spacing w:val="-6"/>
          <w:sz w:val="20"/>
          <w:szCs w:val="20"/>
        </w:rPr>
        <w:t xml:space="preserve"> </w:t>
      </w:r>
      <w:r w:rsidRPr="002C0842">
        <w:rPr>
          <w:b w:val="0"/>
          <w:bCs w:val="0"/>
          <w:sz w:val="20"/>
          <w:szCs w:val="20"/>
        </w:rPr>
        <w:t>lower</w:t>
      </w:r>
      <w:r w:rsidRPr="002C0842">
        <w:rPr>
          <w:b w:val="0"/>
          <w:bCs w:val="0"/>
          <w:spacing w:val="-5"/>
          <w:sz w:val="20"/>
          <w:szCs w:val="20"/>
        </w:rPr>
        <w:t xml:space="preserve"> </w:t>
      </w:r>
      <w:r w:rsidRPr="002C0842">
        <w:rPr>
          <w:b w:val="0"/>
          <w:bCs w:val="0"/>
          <w:sz w:val="20"/>
          <w:szCs w:val="20"/>
        </w:rPr>
        <w:t>than</w:t>
      </w:r>
      <w:r w:rsidRPr="002C0842">
        <w:rPr>
          <w:b w:val="0"/>
          <w:bCs w:val="0"/>
          <w:spacing w:val="-5"/>
          <w:sz w:val="20"/>
          <w:szCs w:val="20"/>
        </w:rPr>
        <w:t xml:space="preserve"> </w:t>
      </w:r>
      <w:r w:rsidRPr="002C0842">
        <w:rPr>
          <w:b w:val="0"/>
          <w:bCs w:val="0"/>
          <w:sz w:val="20"/>
          <w:szCs w:val="20"/>
        </w:rPr>
        <w:t>2200mm</w:t>
      </w:r>
      <w:r w:rsidRPr="002C0842">
        <w:rPr>
          <w:b w:val="0"/>
          <w:bCs w:val="0"/>
          <w:spacing w:val="-4"/>
          <w:sz w:val="20"/>
          <w:szCs w:val="20"/>
        </w:rPr>
        <w:t xml:space="preserve"> </w:t>
      </w:r>
      <w:r w:rsidRPr="002C0842">
        <w:rPr>
          <w:b w:val="0"/>
          <w:bCs w:val="0"/>
          <w:sz w:val="20"/>
          <w:szCs w:val="20"/>
        </w:rPr>
        <w:t>from</w:t>
      </w:r>
      <w:r w:rsidRPr="002C0842">
        <w:rPr>
          <w:b w:val="0"/>
          <w:bCs w:val="0"/>
          <w:spacing w:val="-4"/>
          <w:sz w:val="20"/>
          <w:szCs w:val="20"/>
        </w:rPr>
        <w:t xml:space="preserve"> </w:t>
      </w:r>
      <w:r w:rsidRPr="002C0842">
        <w:rPr>
          <w:b w:val="0"/>
          <w:bCs w:val="0"/>
          <w:sz w:val="20"/>
          <w:szCs w:val="20"/>
        </w:rPr>
        <w:t>the</w:t>
      </w:r>
      <w:r w:rsidRPr="002C0842">
        <w:rPr>
          <w:b w:val="0"/>
          <w:bCs w:val="0"/>
          <w:spacing w:val="-5"/>
          <w:sz w:val="20"/>
          <w:szCs w:val="20"/>
        </w:rPr>
        <w:t xml:space="preserve"> </w:t>
      </w:r>
      <w:r w:rsidRPr="002C0842">
        <w:rPr>
          <w:b w:val="0"/>
          <w:bCs w:val="0"/>
          <w:sz w:val="20"/>
          <w:szCs w:val="20"/>
        </w:rPr>
        <w:t>finished</w:t>
      </w:r>
      <w:r w:rsidRPr="002C0842">
        <w:rPr>
          <w:b w:val="0"/>
          <w:bCs w:val="0"/>
          <w:spacing w:val="-5"/>
          <w:sz w:val="20"/>
          <w:szCs w:val="20"/>
        </w:rPr>
        <w:t xml:space="preserve"> </w:t>
      </w:r>
      <w:r w:rsidRPr="002C0842">
        <w:rPr>
          <w:b w:val="0"/>
          <w:bCs w:val="0"/>
          <w:sz w:val="20"/>
          <w:szCs w:val="20"/>
        </w:rPr>
        <w:t>floor</w:t>
      </w:r>
      <w:r w:rsidRPr="002C0842">
        <w:rPr>
          <w:b w:val="0"/>
          <w:bCs w:val="0"/>
          <w:spacing w:val="-4"/>
          <w:sz w:val="20"/>
          <w:szCs w:val="20"/>
        </w:rPr>
        <w:t xml:space="preserve"> </w:t>
      </w:r>
      <w:r w:rsidRPr="002C0842">
        <w:rPr>
          <w:b w:val="0"/>
          <w:bCs w:val="0"/>
          <w:sz w:val="20"/>
          <w:szCs w:val="20"/>
        </w:rPr>
        <w:t>level</w:t>
      </w:r>
    </w:p>
    <w:p w14:paraId="70A404C2" w14:textId="77777777" w:rsidR="008757C2" w:rsidRPr="002C0842" w:rsidRDefault="00C031E9" w:rsidP="00542211">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the indoor units shall be generally be with the top of unit 150mm below the</w:t>
      </w:r>
      <w:r w:rsidRPr="002C0842">
        <w:rPr>
          <w:b w:val="0"/>
          <w:bCs w:val="0"/>
          <w:spacing w:val="-33"/>
          <w:sz w:val="20"/>
          <w:szCs w:val="20"/>
        </w:rPr>
        <w:t xml:space="preserve"> </w:t>
      </w:r>
      <w:r w:rsidRPr="002C0842">
        <w:rPr>
          <w:b w:val="0"/>
          <w:bCs w:val="0"/>
          <w:sz w:val="20"/>
          <w:szCs w:val="20"/>
        </w:rPr>
        <w:t>ceiling</w:t>
      </w:r>
    </w:p>
    <w:p w14:paraId="5F57749F" w14:textId="77777777" w:rsidR="008757C2" w:rsidRPr="002C0842" w:rsidRDefault="00C031E9" w:rsidP="00542211">
      <w:pPr>
        <w:pStyle w:val="TOC1"/>
        <w:numPr>
          <w:ilvl w:val="0"/>
          <w:numId w:val="18"/>
        </w:numPr>
        <w:tabs>
          <w:tab w:val="left" w:pos="1175"/>
          <w:tab w:val="left" w:pos="1176"/>
        </w:tabs>
        <w:spacing w:before="60" w:after="60" w:line="259" w:lineRule="auto"/>
        <w:ind w:right="455" w:hanging="800"/>
        <w:rPr>
          <w:b w:val="0"/>
          <w:bCs w:val="0"/>
          <w:sz w:val="20"/>
          <w:szCs w:val="20"/>
        </w:rPr>
      </w:pPr>
      <w:r w:rsidRPr="002C0842">
        <w:rPr>
          <w:b w:val="0"/>
          <w:bCs w:val="0"/>
          <w:sz w:val="20"/>
          <w:szCs w:val="20"/>
        </w:rPr>
        <w:t>where natural fall is not possible on drain piping, the units shall be equipped with heavy duty continuous duty in-line condensing water</w:t>
      </w:r>
      <w:r w:rsidRPr="002C0842">
        <w:rPr>
          <w:b w:val="0"/>
          <w:bCs w:val="0"/>
          <w:spacing w:val="-7"/>
          <w:sz w:val="20"/>
          <w:szCs w:val="20"/>
        </w:rPr>
        <w:t xml:space="preserve"> </w:t>
      </w:r>
      <w:r w:rsidRPr="002C0842">
        <w:rPr>
          <w:b w:val="0"/>
          <w:bCs w:val="0"/>
          <w:sz w:val="20"/>
          <w:szCs w:val="20"/>
        </w:rPr>
        <w:t>pumps</w:t>
      </w:r>
    </w:p>
    <w:p w14:paraId="3921D233" w14:textId="77777777" w:rsidR="00485984" w:rsidRPr="002C0842" w:rsidRDefault="00485984" w:rsidP="00542211">
      <w:pPr>
        <w:pStyle w:val="TOC1"/>
        <w:numPr>
          <w:ilvl w:val="0"/>
          <w:numId w:val="18"/>
        </w:numPr>
        <w:tabs>
          <w:tab w:val="left" w:pos="1175"/>
          <w:tab w:val="left" w:pos="1176"/>
        </w:tabs>
        <w:spacing w:before="60" w:after="60" w:line="259" w:lineRule="auto"/>
        <w:ind w:right="457" w:hanging="800"/>
        <w:rPr>
          <w:b w:val="0"/>
          <w:bCs w:val="0"/>
          <w:sz w:val="20"/>
          <w:szCs w:val="20"/>
        </w:rPr>
      </w:pPr>
      <w:r w:rsidRPr="002C0842">
        <w:rPr>
          <w:b w:val="0"/>
          <w:bCs w:val="0"/>
          <w:sz w:val="20"/>
          <w:szCs w:val="20"/>
        </w:rPr>
        <w:t>gas</w:t>
      </w:r>
      <w:r w:rsidRPr="002C0842">
        <w:rPr>
          <w:b w:val="0"/>
          <w:bCs w:val="0"/>
          <w:spacing w:val="-7"/>
          <w:sz w:val="20"/>
          <w:szCs w:val="20"/>
        </w:rPr>
        <w:t xml:space="preserve"> </w:t>
      </w:r>
      <w:r w:rsidRPr="002C0842">
        <w:rPr>
          <w:b w:val="0"/>
          <w:bCs w:val="0"/>
          <w:sz w:val="20"/>
          <w:szCs w:val="20"/>
        </w:rPr>
        <w:t>lines,</w:t>
      </w:r>
      <w:r w:rsidRPr="002C0842">
        <w:rPr>
          <w:b w:val="0"/>
          <w:bCs w:val="0"/>
          <w:spacing w:val="-7"/>
          <w:sz w:val="20"/>
          <w:szCs w:val="20"/>
        </w:rPr>
        <w:t xml:space="preserve"> </w:t>
      </w:r>
      <w:r w:rsidRPr="002C0842">
        <w:rPr>
          <w:b w:val="0"/>
          <w:bCs w:val="0"/>
          <w:sz w:val="20"/>
          <w:szCs w:val="20"/>
        </w:rPr>
        <w:t>cables</w:t>
      </w:r>
      <w:r w:rsidRPr="002C0842">
        <w:rPr>
          <w:b w:val="0"/>
          <w:bCs w:val="0"/>
          <w:spacing w:val="-7"/>
          <w:sz w:val="20"/>
          <w:szCs w:val="20"/>
        </w:rPr>
        <w:t xml:space="preserve"> </w:t>
      </w:r>
      <w:r w:rsidRPr="002C0842">
        <w:rPr>
          <w:b w:val="0"/>
          <w:bCs w:val="0"/>
          <w:sz w:val="20"/>
          <w:szCs w:val="20"/>
        </w:rPr>
        <w:t>and</w:t>
      </w:r>
      <w:r w:rsidRPr="002C0842">
        <w:rPr>
          <w:b w:val="0"/>
          <w:bCs w:val="0"/>
          <w:spacing w:val="-7"/>
          <w:sz w:val="20"/>
          <w:szCs w:val="20"/>
        </w:rPr>
        <w:t xml:space="preserve"> </w:t>
      </w:r>
      <w:r w:rsidRPr="002C0842">
        <w:rPr>
          <w:b w:val="0"/>
          <w:bCs w:val="0"/>
          <w:sz w:val="20"/>
          <w:szCs w:val="20"/>
        </w:rPr>
        <w:t>drains</w:t>
      </w:r>
      <w:r w:rsidRPr="002C0842">
        <w:rPr>
          <w:b w:val="0"/>
          <w:bCs w:val="0"/>
          <w:spacing w:val="-7"/>
          <w:sz w:val="20"/>
          <w:szCs w:val="20"/>
        </w:rPr>
        <w:t xml:space="preserve"> </w:t>
      </w:r>
      <w:r w:rsidRPr="002C0842">
        <w:rPr>
          <w:b w:val="0"/>
          <w:bCs w:val="0"/>
          <w:sz w:val="20"/>
          <w:szCs w:val="20"/>
        </w:rPr>
        <w:t>shall</w:t>
      </w:r>
      <w:r w:rsidRPr="002C0842">
        <w:rPr>
          <w:b w:val="0"/>
          <w:bCs w:val="0"/>
          <w:spacing w:val="-7"/>
          <w:sz w:val="20"/>
          <w:szCs w:val="20"/>
        </w:rPr>
        <w:t xml:space="preserve"> </w:t>
      </w:r>
      <w:r w:rsidRPr="002C0842">
        <w:rPr>
          <w:b w:val="0"/>
          <w:bCs w:val="0"/>
          <w:sz w:val="20"/>
          <w:szCs w:val="20"/>
        </w:rPr>
        <w:t>run</w:t>
      </w:r>
      <w:r w:rsidRPr="002C0842">
        <w:rPr>
          <w:b w:val="0"/>
          <w:bCs w:val="0"/>
          <w:spacing w:val="-7"/>
          <w:sz w:val="20"/>
          <w:szCs w:val="20"/>
        </w:rPr>
        <w:t xml:space="preserve"> </w:t>
      </w:r>
      <w:r w:rsidRPr="002C0842">
        <w:rPr>
          <w:b w:val="0"/>
          <w:bCs w:val="0"/>
          <w:sz w:val="20"/>
          <w:szCs w:val="20"/>
        </w:rPr>
        <w:t>inside</w:t>
      </w:r>
      <w:r w:rsidRPr="002C0842">
        <w:rPr>
          <w:b w:val="0"/>
          <w:bCs w:val="0"/>
          <w:spacing w:val="-7"/>
          <w:sz w:val="20"/>
          <w:szCs w:val="20"/>
        </w:rPr>
        <w:t xml:space="preserve"> </w:t>
      </w:r>
      <w:r w:rsidRPr="002C0842">
        <w:rPr>
          <w:b w:val="0"/>
          <w:bCs w:val="0"/>
          <w:sz w:val="20"/>
          <w:szCs w:val="20"/>
        </w:rPr>
        <w:t>PVC</w:t>
      </w:r>
      <w:r w:rsidRPr="002C0842">
        <w:rPr>
          <w:b w:val="0"/>
          <w:bCs w:val="0"/>
          <w:spacing w:val="-7"/>
          <w:sz w:val="20"/>
          <w:szCs w:val="20"/>
        </w:rPr>
        <w:t xml:space="preserve"> </w:t>
      </w:r>
      <w:r w:rsidRPr="002C0842">
        <w:rPr>
          <w:b w:val="0"/>
          <w:bCs w:val="0"/>
          <w:sz w:val="20"/>
          <w:szCs w:val="20"/>
        </w:rPr>
        <w:t>trunking</w:t>
      </w:r>
      <w:r w:rsidRPr="002C0842">
        <w:rPr>
          <w:b w:val="0"/>
          <w:bCs w:val="0"/>
          <w:spacing w:val="-7"/>
          <w:sz w:val="20"/>
          <w:szCs w:val="20"/>
        </w:rPr>
        <w:t xml:space="preserve"> </w:t>
      </w:r>
      <w:r w:rsidRPr="002C0842">
        <w:rPr>
          <w:b w:val="0"/>
          <w:bCs w:val="0"/>
          <w:sz w:val="20"/>
          <w:szCs w:val="20"/>
        </w:rPr>
        <w:t>from</w:t>
      </w:r>
      <w:r w:rsidRPr="002C0842">
        <w:rPr>
          <w:b w:val="0"/>
          <w:bCs w:val="0"/>
          <w:spacing w:val="-7"/>
          <w:sz w:val="20"/>
          <w:szCs w:val="20"/>
        </w:rPr>
        <w:t xml:space="preserve"> </w:t>
      </w:r>
      <w:r w:rsidRPr="002C0842">
        <w:rPr>
          <w:b w:val="0"/>
          <w:bCs w:val="0"/>
          <w:sz w:val="20"/>
          <w:szCs w:val="20"/>
        </w:rPr>
        <w:t>the</w:t>
      </w:r>
      <w:r w:rsidRPr="002C0842">
        <w:rPr>
          <w:b w:val="0"/>
          <w:bCs w:val="0"/>
          <w:spacing w:val="-6"/>
          <w:sz w:val="20"/>
          <w:szCs w:val="20"/>
        </w:rPr>
        <w:t xml:space="preserve"> </w:t>
      </w:r>
      <w:r w:rsidRPr="002C0842">
        <w:rPr>
          <w:b w:val="0"/>
          <w:bCs w:val="0"/>
          <w:sz w:val="20"/>
          <w:szCs w:val="20"/>
        </w:rPr>
        <w:t>inside</w:t>
      </w:r>
      <w:r w:rsidRPr="002C0842">
        <w:rPr>
          <w:b w:val="0"/>
          <w:bCs w:val="0"/>
          <w:spacing w:val="-7"/>
          <w:sz w:val="20"/>
          <w:szCs w:val="20"/>
        </w:rPr>
        <w:t xml:space="preserve"> </w:t>
      </w:r>
      <w:r w:rsidRPr="002C0842">
        <w:rPr>
          <w:b w:val="0"/>
          <w:bCs w:val="0"/>
          <w:sz w:val="20"/>
          <w:szCs w:val="20"/>
        </w:rPr>
        <w:t>units</w:t>
      </w:r>
      <w:r w:rsidRPr="002C0842">
        <w:rPr>
          <w:b w:val="0"/>
          <w:bCs w:val="0"/>
          <w:spacing w:val="-5"/>
          <w:sz w:val="20"/>
          <w:szCs w:val="20"/>
        </w:rPr>
        <w:t xml:space="preserve"> </w:t>
      </w:r>
      <w:r w:rsidRPr="002C0842">
        <w:rPr>
          <w:b w:val="0"/>
          <w:bCs w:val="0"/>
          <w:sz w:val="20"/>
          <w:szCs w:val="20"/>
        </w:rPr>
        <w:t>up</w:t>
      </w:r>
      <w:r w:rsidRPr="002C0842">
        <w:rPr>
          <w:b w:val="0"/>
          <w:bCs w:val="0"/>
          <w:spacing w:val="-7"/>
          <w:sz w:val="20"/>
          <w:szCs w:val="20"/>
        </w:rPr>
        <w:t xml:space="preserve"> </w:t>
      </w:r>
      <w:r w:rsidRPr="002C0842">
        <w:rPr>
          <w:b w:val="0"/>
          <w:bCs w:val="0"/>
          <w:sz w:val="20"/>
          <w:szCs w:val="20"/>
        </w:rPr>
        <w:t>to</w:t>
      </w:r>
      <w:r w:rsidRPr="002C0842">
        <w:rPr>
          <w:b w:val="0"/>
          <w:bCs w:val="0"/>
          <w:spacing w:val="-7"/>
          <w:sz w:val="20"/>
          <w:szCs w:val="20"/>
        </w:rPr>
        <w:t xml:space="preserve"> </w:t>
      </w:r>
      <w:r w:rsidRPr="002C0842">
        <w:rPr>
          <w:b w:val="0"/>
          <w:bCs w:val="0"/>
          <w:sz w:val="20"/>
          <w:szCs w:val="20"/>
        </w:rPr>
        <w:t>the</w:t>
      </w:r>
      <w:r w:rsidRPr="002C0842">
        <w:rPr>
          <w:b w:val="0"/>
          <w:bCs w:val="0"/>
          <w:spacing w:val="-8"/>
          <w:sz w:val="20"/>
          <w:szCs w:val="20"/>
        </w:rPr>
        <w:t xml:space="preserve"> </w:t>
      </w:r>
      <w:r w:rsidRPr="002C0842">
        <w:rPr>
          <w:b w:val="0"/>
          <w:bCs w:val="0"/>
          <w:sz w:val="20"/>
          <w:szCs w:val="20"/>
        </w:rPr>
        <w:t>condenser units</w:t>
      </w:r>
    </w:p>
    <w:p w14:paraId="6189D195" w14:textId="77777777" w:rsidR="00485984" w:rsidRPr="002C0842" w:rsidRDefault="00485984" w:rsidP="00542211">
      <w:pPr>
        <w:pStyle w:val="TOC1"/>
        <w:numPr>
          <w:ilvl w:val="0"/>
          <w:numId w:val="18"/>
        </w:numPr>
        <w:tabs>
          <w:tab w:val="left" w:pos="1175"/>
          <w:tab w:val="left" w:pos="1176"/>
        </w:tabs>
        <w:spacing w:before="60" w:after="60" w:line="256" w:lineRule="auto"/>
        <w:ind w:right="457" w:hanging="800"/>
        <w:rPr>
          <w:b w:val="0"/>
          <w:bCs w:val="0"/>
          <w:sz w:val="20"/>
          <w:szCs w:val="20"/>
        </w:rPr>
      </w:pPr>
      <w:r w:rsidRPr="002C0842">
        <w:rPr>
          <w:b w:val="0"/>
          <w:bCs w:val="0"/>
          <w:sz w:val="20"/>
          <w:szCs w:val="20"/>
        </w:rPr>
        <w:t>all gas line shall be Armaflex insulated. Drains shall be insulated for the first 2 meters from indoor units</w:t>
      </w:r>
    </w:p>
    <w:p w14:paraId="7F3A1FE9" w14:textId="77777777" w:rsidR="00485984" w:rsidRPr="002C0842" w:rsidRDefault="00485984" w:rsidP="00542211">
      <w:pPr>
        <w:pStyle w:val="TOC1"/>
        <w:numPr>
          <w:ilvl w:val="0"/>
          <w:numId w:val="18"/>
        </w:numPr>
        <w:tabs>
          <w:tab w:val="left" w:pos="1175"/>
          <w:tab w:val="left" w:pos="1176"/>
        </w:tabs>
        <w:spacing w:before="60" w:after="60" w:line="259" w:lineRule="auto"/>
        <w:ind w:right="457" w:hanging="800"/>
        <w:jc w:val="both"/>
        <w:rPr>
          <w:b w:val="0"/>
          <w:bCs w:val="0"/>
          <w:sz w:val="20"/>
          <w:szCs w:val="20"/>
        </w:rPr>
      </w:pPr>
      <w:r w:rsidRPr="002C0842">
        <w:rPr>
          <w:b w:val="0"/>
          <w:bCs w:val="0"/>
          <w:sz w:val="20"/>
          <w:szCs w:val="20"/>
        </w:rPr>
        <w:t>the trunking shall be large enough to house the gas lines, cables and drains comfortably without bulging or damaging the trunking and lid. If required, additional trunking will be added to house all lines.</w:t>
      </w:r>
    </w:p>
    <w:p w14:paraId="73E7253A" w14:textId="77777777" w:rsidR="00485984" w:rsidRPr="002C0842" w:rsidRDefault="00485984" w:rsidP="00542211">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drains</w:t>
      </w:r>
      <w:r w:rsidRPr="002C0842">
        <w:rPr>
          <w:b w:val="0"/>
          <w:bCs w:val="0"/>
          <w:spacing w:val="-9"/>
          <w:sz w:val="20"/>
          <w:szCs w:val="20"/>
        </w:rPr>
        <w:t xml:space="preserve"> </w:t>
      </w:r>
      <w:r w:rsidRPr="002C0842">
        <w:rPr>
          <w:b w:val="0"/>
          <w:bCs w:val="0"/>
          <w:sz w:val="20"/>
          <w:szCs w:val="20"/>
        </w:rPr>
        <w:t>shall</w:t>
      </w:r>
      <w:r w:rsidRPr="002C0842">
        <w:rPr>
          <w:b w:val="0"/>
          <w:bCs w:val="0"/>
          <w:spacing w:val="-9"/>
          <w:sz w:val="20"/>
          <w:szCs w:val="20"/>
        </w:rPr>
        <w:t xml:space="preserve"> </w:t>
      </w:r>
      <w:r w:rsidRPr="002C0842">
        <w:rPr>
          <w:b w:val="0"/>
          <w:bCs w:val="0"/>
          <w:sz w:val="20"/>
          <w:szCs w:val="20"/>
        </w:rPr>
        <w:t>be</w:t>
      </w:r>
      <w:r w:rsidRPr="002C0842">
        <w:rPr>
          <w:b w:val="0"/>
          <w:bCs w:val="0"/>
          <w:spacing w:val="-11"/>
          <w:sz w:val="20"/>
          <w:szCs w:val="20"/>
        </w:rPr>
        <w:t xml:space="preserve"> </w:t>
      </w:r>
      <w:r w:rsidRPr="002C0842">
        <w:rPr>
          <w:b w:val="0"/>
          <w:bCs w:val="0"/>
          <w:sz w:val="20"/>
          <w:szCs w:val="20"/>
        </w:rPr>
        <w:t>extended</w:t>
      </w:r>
      <w:r w:rsidRPr="002C0842">
        <w:rPr>
          <w:b w:val="0"/>
          <w:bCs w:val="0"/>
          <w:spacing w:val="-9"/>
          <w:sz w:val="20"/>
          <w:szCs w:val="20"/>
        </w:rPr>
        <w:t xml:space="preserve"> </w:t>
      </w:r>
      <w:r w:rsidRPr="002C0842">
        <w:rPr>
          <w:b w:val="0"/>
          <w:bCs w:val="0"/>
          <w:sz w:val="20"/>
          <w:szCs w:val="20"/>
        </w:rPr>
        <w:t>to</w:t>
      </w:r>
      <w:r w:rsidRPr="002C0842">
        <w:rPr>
          <w:b w:val="0"/>
          <w:bCs w:val="0"/>
          <w:spacing w:val="-9"/>
          <w:sz w:val="20"/>
          <w:szCs w:val="20"/>
        </w:rPr>
        <w:t xml:space="preserve"> </w:t>
      </w:r>
      <w:r w:rsidRPr="002C0842">
        <w:rPr>
          <w:b w:val="0"/>
          <w:bCs w:val="0"/>
          <w:sz w:val="20"/>
          <w:szCs w:val="20"/>
        </w:rPr>
        <w:t>the</w:t>
      </w:r>
      <w:r w:rsidRPr="002C0842">
        <w:rPr>
          <w:b w:val="0"/>
          <w:bCs w:val="0"/>
          <w:spacing w:val="-10"/>
          <w:sz w:val="20"/>
          <w:szCs w:val="20"/>
        </w:rPr>
        <w:t xml:space="preserve"> </w:t>
      </w:r>
      <w:r w:rsidRPr="002C0842">
        <w:rPr>
          <w:b w:val="0"/>
          <w:bCs w:val="0"/>
          <w:sz w:val="20"/>
          <w:szCs w:val="20"/>
        </w:rPr>
        <w:t>nearest</w:t>
      </w:r>
      <w:r w:rsidRPr="002C0842">
        <w:rPr>
          <w:b w:val="0"/>
          <w:bCs w:val="0"/>
          <w:spacing w:val="-9"/>
          <w:sz w:val="20"/>
          <w:szCs w:val="20"/>
        </w:rPr>
        <w:t xml:space="preserve"> </w:t>
      </w:r>
      <w:r w:rsidRPr="002C0842">
        <w:rPr>
          <w:b w:val="0"/>
          <w:bCs w:val="0"/>
          <w:sz w:val="20"/>
          <w:szCs w:val="20"/>
        </w:rPr>
        <w:t>gulley</w:t>
      </w:r>
    </w:p>
    <w:p w14:paraId="058C1E61" w14:textId="77777777" w:rsidR="00485984" w:rsidRPr="002C0842" w:rsidRDefault="00485984" w:rsidP="00542211">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drain</w:t>
      </w:r>
      <w:r w:rsidRPr="002C0842">
        <w:rPr>
          <w:b w:val="0"/>
          <w:bCs w:val="0"/>
          <w:spacing w:val="-12"/>
          <w:sz w:val="20"/>
          <w:szCs w:val="20"/>
        </w:rPr>
        <w:t xml:space="preserve"> </w:t>
      </w:r>
      <w:r w:rsidRPr="002C0842">
        <w:rPr>
          <w:b w:val="0"/>
          <w:bCs w:val="0"/>
          <w:sz w:val="20"/>
          <w:szCs w:val="20"/>
        </w:rPr>
        <w:t>pipes</w:t>
      </w:r>
      <w:r w:rsidRPr="002C0842">
        <w:rPr>
          <w:b w:val="0"/>
          <w:bCs w:val="0"/>
          <w:spacing w:val="-10"/>
          <w:sz w:val="20"/>
          <w:szCs w:val="20"/>
        </w:rPr>
        <w:t xml:space="preserve"> </w:t>
      </w:r>
      <w:r w:rsidRPr="002C0842">
        <w:rPr>
          <w:b w:val="0"/>
          <w:bCs w:val="0"/>
          <w:sz w:val="20"/>
          <w:szCs w:val="20"/>
        </w:rPr>
        <w:t>shall</w:t>
      </w:r>
      <w:r w:rsidRPr="002C0842">
        <w:rPr>
          <w:b w:val="0"/>
          <w:bCs w:val="0"/>
          <w:spacing w:val="-12"/>
          <w:sz w:val="20"/>
          <w:szCs w:val="20"/>
        </w:rPr>
        <w:t xml:space="preserve"> </w:t>
      </w:r>
      <w:r w:rsidRPr="002C0842">
        <w:rPr>
          <w:b w:val="0"/>
          <w:bCs w:val="0"/>
          <w:sz w:val="20"/>
          <w:szCs w:val="20"/>
        </w:rPr>
        <w:t>be</w:t>
      </w:r>
      <w:r w:rsidRPr="002C0842">
        <w:rPr>
          <w:b w:val="0"/>
          <w:bCs w:val="0"/>
          <w:spacing w:val="-12"/>
          <w:sz w:val="20"/>
          <w:szCs w:val="20"/>
        </w:rPr>
        <w:t xml:space="preserve"> </w:t>
      </w:r>
      <w:r w:rsidRPr="002C0842">
        <w:rPr>
          <w:b w:val="0"/>
          <w:bCs w:val="0"/>
          <w:sz w:val="20"/>
          <w:szCs w:val="20"/>
        </w:rPr>
        <w:t>minimum</w:t>
      </w:r>
      <w:r w:rsidRPr="002C0842">
        <w:rPr>
          <w:b w:val="0"/>
          <w:bCs w:val="0"/>
          <w:spacing w:val="-12"/>
          <w:sz w:val="20"/>
          <w:szCs w:val="20"/>
        </w:rPr>
        <w:t xml:space="preserve"> </w:t>
      </w:r>
      <w:r w:rsidRPr="002C0842">
        <w:rPr>
          <w:b w:val="0"/>
          <w:bCs w:val="0"/>
          <w:sz w:val="20"/>
          <w:szCs w:val="20"/>
        </w:rPr>
        <w:t>25mm</w:t>
      </w:r>
      <w:r w:rsidRPr="002C0842">
        <w:rPr>
          <w:b w:val="0"/>
          <w:bCs w:val="0"/>
          <w:spacing w:val="-12"/>
          <w:sz w:val="20"/>
          <w:szCs w:val="20"/>
        </w:rPr>
        <w:t xml:space="preserve"> </w:t>
      </w:r>
      <w:r w:rsidRPr="002C0842">
        <w:rPr>
          <w:b w:val="0"/>
          <w:bCs w:val="0"/>
          <w:sz w:val="20"/>
          <w:szCs w:val="20"/>
        </w:rPr>
        <w:t>diameter</w:t>
      </w:r>
    </w:p>
    <w:p w14:paraId="6B762FE6" w14:textId="77777777" w:rsidR="00485984" w:rsidRPr="002C0842" w:rsidRDefault="00485984" w:rsidP="00542211">
      <w:pPr>
        <w:pStyle w:val="TOC1"/>
        <w:numPr>
          <w:ilvl w:val="0"/>
          <w:numId w:val="18"/>
        </w:numPr>
        <w:tabs>
          <w:tab w:val="left" w:pos="1175"/>
          <w:tab w:val="left" w:pos="1176"/>
        </w:tabs>
        <w:spacing w:before="60" w:after="60" w:line="259" w:lineRule="auto"/>
        <w:ind w:right="456" w:hanging="800"/>
        <w:jc w:val="both"/>
        <w:rPr>
          <w:b w:val="0"/>
          <w:bCs w:val="0"/>
          <w:sz w:val="20"/>
          <w:szCs w:val="20"/>
        </w:rPr>
      </w:pPr>
      <w:r w:rsidRPr="002C0842">
        <w:rPr>
          <w:b w:val="0"/>
          <w:bCs w:val="0"/>
          <w:sz w:val="20"/>
          <w:szCs w:val="20"/>
        </w:rPr>
        <w:t>gas lines shall be sized according to the manufacturer’s specifications. Cognisance shall be taken of lengths of piping and pipe diameters shall be increased where necessary to keep the operating parameters within the specified</w:t>
      </w:r>
      <w:r w:rsidRPr="002C0842">
        <w:rPr>
          <w:b w:val="0"/>
          <w:bCs w:val="0"/>
          <w:spacing w:val="-4"/>
          <w:sz w:val="20"/>
          <w:szCs w:val="20"/>
        </w:rPr>
        <w:t xml:space="preserve"> </w:t>
      </w:r>
      <w:r w:rsidRPr="002C0842">
        <w:rPr>
          <w:b w:val="0"/>
          <w:bCs w:val="0"/>
          <w:sz w:val="20"/>
          <w:szCs w:val="20"/>
        </w:rPr>
        <w:t>capacities</w:t>
      </w:r>
    </w:p>
    <w:p w14:paraId="30188164" w14:textId="77777777" w:rsidR="00485984" w:rsidRPr="002C0842" w:rsidRDefault="00485984" w:rsidP="00542211">
      <w:pPr>
        <w:pStyle w:val="TOC1"/>
        <w:numPr>
          <w:ilvl w:val="0"/>
          <w:numId w:val="18"/>
        </w:numPr>
        <w:tabs>
          <w:tab w:val="left" w:pos="1175"/>
          <w:tab w:val="left" w:pos="1176"/>
        </w:tabs>
        <w:spacing w:before="60" w:after="60" w:line="256" w:lineRule="auto"/>
        <w:ind w:right="455" w:hanging="800"/>
        <w:rPr>
          <w:b w:val="0"/>
          <w:bCs w:val="0"/>
          <w:sz w:val="20"/>
          <w:szCs w:val="20"/>
        </w:rPr>
      </w:pPr>
      <w:r w:rsidRPr="002C0842">
        <w:rPr>
          <w:b w:val="0"/>
          <w:bCs w:val="0"/>
          <w:sz w:val="20"/>
          <w:szCs w:val="20"/>
        </w:rPr>
        <w:t>both suction lines and liquid lines shall be insulated with minimum 8mm wall thickness insulation material</w:t>
      </w:r>
    </w:p>
    <w:p w14:paraId="3728B677" w14:textId="77777777" w:rsidR="00485984" w:rsidRPr="002C0842" w:rsidRDefault="00485984" w:rsidP="00542211">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all drain pipes shall be uPVC class</w:t>
      </w:r>
      <w:r w:rsidRPr="002C0842">
        <w:rPr>
          <w:b w:val="0"/>
          <w:bCs w:val="0"/>
          <w:spacing w:val="-11"/>
          <w:sz w:val="20"/>
          <w:szCs w:val="20"/>
        </w:rPr>
        <w:t xml:space="preserve"> </w:t>
      </w:r>
      <w:r w:rsidRPr="002C0842">
        <w:rPr>
          <w:b w:val="0"/>
          <w:bCs w:val="0"/>
          <w:sz w:val="20"/>
          <w:szCs w:val="20"/>
        </w:rPr>
        <w:t>3</w:t>
      </w:r>
    </w:p>
    <w:p w14:paraId="2FECC49B" w14:textId="77777777" w:rsidR="00485984" w:rsidRPr="002C0842" w:rsidRDefault="00485984" w:rsidP="00542211">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fittings shall be properly glued on, to prevent any</w:t>
      </w:r>
      <w:r w:rsidRPr="002C0842">
        <w:rPr>
          <w:b w:val="0"/>
          <w:bCs w:val="0"/>
          <w:spacing w:val="-12"/>
          <w:sz w:val="20"/>
          <w:szCs w:val="20"/>
        </w:rPr>
        <w:t xml:space="preserve"> </w:t>
      </w:r>
      <w:r w:rsidRPr="002C0842">
        <w:rPr>
          <w:b w:val="0"/>
          <w:bCs w:val="0"/>
          <w:sz w:val="20"/>
          <w:szCs w:val="20"/>
        </w:rPr>
        <w:t>leaks</w:t>
      </w:r>
    </w:p>
    <w:p w14:paraId="293F2BD4" w14:textId="77777777" w:rsidR="00485984" w:rsidRPr="002C0842" w:rsidRDefault="00485984" w:rsidP="00542211">
      <w:pPr>
        <w:pStyle w:val="TOC1"/>
        <w:numPr>
          <w:ilvl w:val="0"/>
          <w:numId w:val="18"/>
        </w:numPr>
        <w:tabs>
          <w:tab w:val="left" w:pos="1175"/>
          <w:tab w:val="left" w:pos="1176"/>
        </w:tabs>
        <w:spacing w:before="60" w:after="60" w:line="256" w:lineRule="auto"/>
        <w:ind w:right="454" w:hanging="800"/>
        <w:rPr>
          <w:b w:val="0"/>
          <w:bCs w:val="0"/>
          <w:sz w:val="20"/>
          <w:szCs w:val="20"/>
        </w:rPr>
      </w:pPr>
      <w:r w:rsidRPr="002C0842">
        <w:rPr>
          <w:b w:val="0"/>
          <w:bCs w:val="0"/>
          <w:sz w:val="20"/>
          <w:szCs w:val="20"/>
        </w:rPr>
        <w:t>the first 2 meters of drain lines will be insulated with minimum 8mm wall thickness insulation material to prevent</w:t>
      </w:r>
      <w:r w:rsidRPr="002C0842">
        <w:rPr>
          <w:b w:val="0"/>
          <w:bCs w:val="0"/>
          <w:spacing w:val="-2"/>
          <w:sz w:val="20"/>
          <w:szCs w:val="20"/>
        </w:rPr>
        <w:t xml:space="preserve"> </w:t>
      </w:r>
      <w:r w:rsidRPr="002C0842">
        <w:rPr>
          <w:b w:val="0"/>
          <w:bCs w:val="0"/>
          <w:sz w:val="20"/>
          <w:szCs w:val="20"/>
        </w:rPr>
        <w:t>condensation.</w:t>
      </w:r>
    </w:p>
    <w:p w14:paraId="77811C5C" w14:textId="77777777" w:rsidR="00485984" w:rsidRPr="002C0842" w:rsidRDefault="00485984" w:rsidP="00542211">
      <w:pPr>
        <w:pStyle w:val="TOC1"/>
        <w:numPr>
          <w:ilvl w:val="0"/>
          <w:numId w:val="18"/>
        </w:numPr>
        <w:tabs>
          <w:tab w:val="left" w:pos="1175"/>
          <w:tab w:val="left" w:pos="1176"/>
        </w:tabs>
        <w:spacing w:before="60" w:after="60" w:line="259" w:lineRule="auto"/>
        <w:ind w:right="457" w:hanging="800"/>
        <w:rPr>
          <w:b w:val="0"/>
          <w:bCs w:val="0"/>
          <w:sz w:val="20"/>
          <w:szCs w:val="20"/>
        </w:rPr>
      </w:pPr>
      <w:r w:rsidRPr="002C0842">
        <w:rPr>
          <w:b w:val="0"/>
          <w:bCs w:val="0"/>
          <w:sz w:val="20"/>
          <w:szCs w:val="20"/>
        </w:rPr>
        <w:t>one</w:t>
      </w:r>
      <w:r w:rsidRPr="002C0842">
        <w:rPr>
          <w:b w:val="0"/>
          <w:bCs w:val="0"/>
          <w:spacing w:val="-7"/>
          <w:sz w:val="20"/>
          <w:szCs w:val="20"/>
        </w:rPr>
        <w:t xml:space="preserve"> </w:t>
      </w:r>
      <w:r w:rsidRPr="002C0842">
        <w:rPr>
          <w:b w:val="0"/>
          <w:bCs w:val="0"/>
          <w:sz w:val="20"/>
          <w:szCs w:val="20"/>
        </w:rPr>
        <w:t>power</w:t>
      </w:r>
      <w:r w:rsidRPr="002C0842">
        <w:rPr>
          <w:b w:val="0"/>
          <w:bCs w:val="0"/>
          <w:spacing w:val="-5"/>
          <w:sz w:val="20"/>
          <w:szCs w:val="20"/>
        </w:rPr>
        <w:t xml:space="preserve"> </w:t>
      </w:r>
      <w:r w:rsidRPr="002C0842">
        <w:rPr>
          <w:b w:val="0"/>
          <w:bCs w:val="0"/>
          <w:sz w:val="20"/>
          <w:szCs w:val="20"/>
        </w:rPr>
        <w:t>point</w:t>
      </w:r>
      <w:r w:rsidRPr="002C0842">
        <w:rPr>
          <w:b w:val="0"/>
          <w:bCs w:val="0"/>
          <w:spacing w:val="-5"/>
          <w:sz w:val="20"/>
          <w:szCs w:val="20"/>
        </w:rPr>
        <w:t xml:space="preserve"> </w:t>
      </w:r>
      <w:r w:rsidRPr="002C0842">
        <w:rPr>
          <w:b w:val="0"/>
          <w:bCs w:val="0"/>
          <w:sz w:val="20"/>
          <w:szCs w:val="20"/>
        </w:rPr>
        <w:t>must</w:t>
      </w:r>
      <w:r w:rsidRPr="002C0842">
        <w:rPr>
          <w:b w:val="0"/>
          <w:bCs w:val="0"/>
          <w:spacing w:val="-7"/>
          <w:sz w:val="20"/>
          <w:szCs w:val="20"/>
        </w:rPr>
        <w:t xml:space="preserve"> </w:t>
      </w:r>
      <w:r w:rsidRPr="002C0842">
        <w:rPr>
          <w:b w:val="0"/>
          <w:bCs w:val="0"/>
          <w:sz w:val="20"/>
          <w:szCs w:val="20"/>
        </w:rPr>
        <w:t>be</w:t>
      </w:r>
      <w:r w:rsidRPr="002C0842">
        <w:rPr>
          <w:b w:val="0"/>
          <w:bCs w:val="0"/>
          <w:spacing w:val="-7"/>
          <w:sz w:val="20"/>
          <w:szCs w:val="20"/>
        </w:rPr>
        <w:t xml:space="preserve"> </w:t>
      </w:r>
      <w:r w:rsidRPr="002C0842">
        <w:rPr>
          <w:b w:val="0"/>
          <w:bCs w:val="0"/>
          <w:sz w:val="20"/>
          <w:szCs w:val="20"/>
        </w:rPr>
        <w:t>provided</w:t>
      </w:r>
      <w:r w:rsidRPr="002C0842">
        <w:rPr>
          <w:b w:val="0"/>
          <w:bCs w:val="0"/>
          <w:spacing w:val="-5"/>
          <w:sz w:val="20"/>
          <w:szCs w:val="20"/>
        </w:rPr>
        <w:t xml:space="preserve"> </w:t>
      </w:r>
      <w:r w:rsidRPr="002C0842">
        <w:rPr>
          <w:b w:val="0"/>
          <w:bCs w:val="0"/>
          <w:sz w:val="20"/>
          <w:szCs w:val="20"/>
        </w:rPr>
        <w:t>within</w:t>
      </w:r>
      <w:r w:rsidRPr="002C0842">
        <w:rPr>
          <w:b w:val="0"/>
          <w:bCs w:val="0"/>
          <w:spacing w:val="-6"/>
          <w:sz w:val="20"/>
          <w:szCs w:val="20"/>
        </w:rPr>
        <w:t xml:space="preserve"> </w:t>
      </w:r>
      <w:r w:rsidRPr="002C0842">
        <w:rPr>
          <w:b w:val="0"/>
          <w:bCs w:val="0"/>
          <w:sz w:val="20"/>
          <w:szCs w:val="20"/>
        </w:rPr>
        <w:t>1,5</w:t>
      </w:r>
      <w:r w:rsidRPr="002C0842">
        <w:rPr>
          <w:b w:val="0"/>
          <w:bCs w:val="0"/>
          <w:spacing w:val="-7"/>
          <w:sz w:val="20"/>
          <w:szCs w:val="20"/>
        </w:rPr>
        <w:t xml:space="preserve"> </w:t>
      </w:r>
      <w:r w:rsidRPr="002C0842">
        <w:rPr>
          <w:b w:val="0"/>
          <w:bCs w:val="0"/>
          <w:sz w:val="20"/>
          <w:szCs w:val="20"/>
        </w:rPr>
        <w:t>m</w:t>
      </w:r>
      <w:r w:rsidRPr="002C0842">
        <w:rPr>
          <w:b w:val="0"/>
          <w:bCs w:val="0"/>
          <w:spacing w:val="-6"/>
          <w:sz w:val="20"/>
          <w:szCs w:val="20"/>
        </w:rPr>
        <w:t xml:space="preserve"> </w:t>
      </w:r>
      <w:r w:rsidRPr="002C0842">
        <w:rPr>
          <w:b w:val="0"/>
          <w:bCs w:val="0"/>
          <w:sz w:val="20"/>
          <w:szCs w:val="20"/>
        </w:rPr>
        <w:t>from</w:t>
      </w:r>
      <w:r w:rsidRPr="002C0842">
        <w:rPr>
          <w:b w:val="0"/>
          <w:bCs w:val="0"/>
          <w:spacing w:val="-6"/>
          <w:sz w:val="20"/>
          <w:szCs w:val="20"/>
        </w:rPr>
        <w:t xml:space="preserve"> </w:t>
      </w:r>
      <w:r w:rsidRPr="002C0842">
        <w:rPr>
          <w:b w:val="0"/>
          <w:bCs w:val="0"/>
          <w:sz w:val="20"/>
          <w:szCs w:val="20"/>
        </w:rPr>
        <w:t>the</w:t>
      </w:r>
      <w:r w:rsidRPr="002C0842">
        <w:rPr>
          <w:b w:val="0"/>
          <w:bCs w:val="0"/>
          <w:spacing w:val="-7"/>
          <w:sz w:val="20"/>
          <w:szCs w:val="20"/>
        </w:rPr>
        <w:t xml:space="preserve"> </w:t>
      </w:r>
      <w:r w:rsidRPr="002C0842">
        <w:rPr>
          <w:b w:val="0"/>
          <w:bCs w:val="0"/>
          <w:sz w:val="20"/>
          <w:szCs w:val="20"/>
        </w:rPr>
        <w:t>outdoor</w:t>
      </w:r>
      <w:r w:rsidRPr="002C0842">
        <w:rPr>
          <w:b w:val="0"/>
          <w:bCs w:val="0"/>
          <w:spacing w:val="-5"/>
          <w:sz w:val="20"/>
          <w:szCs w:val="20"/>
        </w:rPr>
        <w:t xml:space="preserve"> </w:t>
      </w:r>
      <w:r w:rsidRPr="002C0842">
        <w:rPr>
          <w:b w:val="0"/>
          <w:bCs w:val="0"/>
          <w:sz w:val="20"/>
          <w:szCs w:val="20"/>
        </w:rPr>
        <w:t>unit,</w:t>
      </w:r>
      <w:r w:rsidRPr="002C0842">
        <w:rPr>
          <w:b w:val="0"/>
          <w:bCs w:val="0"/>
          <w:spacing w:val="-5"/>
          <w:sz w:val="20"/>
          <w:szCs w:val="20"/>
        </w:rPr>
        <w:t xml:space="preserve"> </w:t>
      </w:r>
      <w:r w:rsidRPr="002C0842">
        <w:rPr>
          <w:b w:val="0"/>
          <w:bCs w:val="0"/>
          <w:sz w:val="20"/>
          <w:szCs w:val="20"/>
        </w:rPr>
        <w:t>in</w:t>
      </w:r>
      <w:r w:rsidRPr="002C0842">
        <w:rPr>
          <w:b w:val="0"/>
          <w:bCs w:val="0"/>
          <w:spacing w:val="-7"/>
          <w:sz w:val="20"/>
          <w:szCs w:val="20"/>
        </w:rPr>
        <w:t xml:space="preserve"> </w:t>
      </w:r>
      <w:r w:rsidRPr="002C0842">
        <w:rPr>
          <w:b w:val="0"/>
          <w:bCs w:val="0"/>
          <w:sz w:val="20"/>
          <w:szCs w:val="20"/>
        </w:rPr>
        <w:t>the</w:t>
      </w:r>
      <w:r w:rsidRPr="002C0842">
        <w:rPr>
          <w:b w:val="0"/>
          <w:bCs w:val="0"/>
          <w:spacing w:val="-6"/>
          <w:sz w:val="20"/>
          <w:szCs w:val="20"/>
        </w:rPr>
        <w:t xml:space="preserve"> </w:t>
      </w:r>
      <w:r w:rsidRPr="002C0842">
        <w:rPr>
          <w:b w:val="0"/>
          <w:bCs w:val="0"/>
          <w:sz w:val="20"/>
          <w:szCs w:val="20"/>
        </w:rPr>
        <w:t>form</w:t>
      </w:r>
      <w:r w:rsidRPr="002C0842">
        <w:rPr>
          <w:b w:val="0"/>
          <w:bCs w:val="0"/>
          <w:spacing w:val="-6"/>
          <w:sz w:val="20"/>
          <w:szCs w:val="20"/>
        </w:rPr>
        <w:t xml:space="preserve"> </w:t>
      </w:r>
      <w:r w:rsidRPr="002C0842">
        <w:rPr>
          <w:b w:val="0"/>
          <w:bCs w:val="0"/>
          <w:sz w:val="20"/>
          <w:szCs w:val="20"/>
        </w:rPr>
        <w:t>of</w:t>
      </w:r>
      <w:r w:rsidRPr="002C0842">
        <w:rPr>
          <w:b w:val="0"/>
          <w:bCs w:val="0"/>
          <w:spacing w:val="-6"/>
          <w:sz w:val="20"/>
          <w:szCs w:val="20"/>
        </w:rPr>
        <w:t xml:space="preserve"> </w:t>
      </w:r>
      <w:r w:rsidRPr="002C0842">
        <w:rPr>
          <w:b w:val="0"/>
          <w:bCs w:val="0"/>
          <w:sz w:val="20"/>
          <w:szCs w:val="20"/>
        </w:rPr>
        <w:t>a</w:t>
      </w:r>
      <w:r w:rsidRPr="002C0842">
        <w:rPr>
          <w:b w:val="0"/>
          <w:bCs w:val="0"/>
          <w:spacing w:val="-5"/>
          <w:sz w:val="20"/>
          <w:szCs w:val="20"/>
        </w:rPr>
        <w:t xml:space="preserve"> </w:t>
      </w:r>
      <w:r w:rsidRPr="002C0842">
        <w:rPr>
          <w:b w:val="0"/>
          <w:bCs w:val="0"/>
          <w:sz w:val="20"/>
          <w:szCs w:val="20"/>
        </w:rPr>
        <w:t>weather</w:t>
      </w:r>
      <w:r w:rsidRPr="002C0842">
        <w:rPr>
          <w:b w:val="0"/>
          <w:bCs w:val="0"/>
          <w:spacing w:val="-6"/>
          <w:sz w:val="20"/>
          <w:szCs w:val="20"/>
        </w:rPr>
        <w:t xml:space="preserve"> </w:t>
      </w:r>
      <w:r w:rsidRPr="002C0842">
        <w:rPr>
          <w:b w:val="0"/>
          <w:bCs w:val="0"/>
          <w:sz w:val="20"/>
          <w:szCs w:val="20"/>
        </w:rPr>
        <w:t>proof 60A (3ph or 1 ph as required)</w:t>
      </w:r>
      <w:r w:rsidRPr="002C0842">
        <w:rPr>
          <w:b w:val="0"/>
          <w:bCs w:val="0"/>
          <w:spacing w:val="-10"/>
          <w:sz w:val="20"/>
          <w:szCs w:val="20"/>
        </w:rPr>
        <w:t xml:space="preserve"> </w:t>
      </w:r>
      <w:r w:rsidRPr="002C0842">
        <w:rPr>
          <w:b w:val="0"/>
          <w:bCs w:val="0"/>
          <w:sz w:val="20"/>
          <w:szCs w:val="20"/>
        </w:rPr>
        <w:t>isolator</w:t>
      </w:r>
    </w:p>
    <w:p w14:paraId="2F29E60A" w14:textId="77777777" w:rsidR="00485984" w:rsidRPr="002C0842" w:rsidRDefault="00485984" w:rsidP="00542211">
      <w:pPr>
        <w:pStyle w:val="TOC1"/>
        <w:numPr>
          <w:ilvl w:val="0"/>
          <w:numId w:val="18"/>
        </w:numPr>
        <w:tabs>
          <w:tab w:val="left" w:pos="1175"/>
          <w:tab w:val="left" w:pos="1176"/>
        </w:tabs>
        <w:spacing w:before="60" w:after="60" w:line="259" w:lineRule="auto"/>
        <w:ind w:right="457" w:hanging="800"/>
        <w:rPr>
          <w:b w:val="0"/>
          <w:bCs w:val="0"/>
          <w:sz w:val="20"/>
          <w:szCs w:val="20"/>
        </w:rPr>
      </w:pPr>
      <w:r w:rsidRPr="002C0842">
        <w:rPr>
          <w:b w:val="0"/>
          <w:bCs w:val="0"/>
          <w:sz w:val="20"/>
          <w:szCs w:val="20"/>
        </w:rPr>
        <w:t>cable and wiring sizes to this point will be able to handle the total load of each unit with a minimum voltage drop of 5% from point of</w:t>
      </w:r>
      <w:r w:rsidRPr="002C0842">
        <w:rPr>
          <w:b w:val="0"/>
          <w:bCs w:val="0"/>
          <w:spacing w:val="-2"/>
          <w:sz w:val="20"/>
          <w:szCs w:val="20"/>
        </w:rPr>
        <w:t xml:space="preserve"> </w:t>
      </w:r>
      <w:r w:rsidRPr="002C0842">
        <w:rPr>
          <w:b w:val="0"/>
          <w:bCs w:val="0"/>
          <w:sz w:val="20"/>
          <w:szCs w:val="20"/>
        </w:rPr>
        <w:t>source</w:t>
      </w:r>
    </w:p>
    <w:p w14:paraId="756AE7C5" w14:textId="77777777" w:rsidR="00485984" w:rsidRPr="002C0842" w:rsidRDefault="00485984" w:rsidP="00542211">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all</w:t>
      </w:r>
      <w:r w:rsidRPr="002C0842">
        <w:rPr>
          <w:b w:val="0"/>
          <w:bCs w:val="0"/>
          <w:spacing w:val="-3"/>
          <w:sz w:val="20"/>
          <w:szCs w:val="20"/>
        </w:rPr>
        <w:t xml:space="preserve"> </w:t>
      </w:r>
      <w:r w:rsidRPr="002C0842">
        <w:rPr>
          <w:b w:val="0"/>
          <w:bCs w:val="0"/>
          <w:sz w:val="20"/>
          <w:szCs w:val="20"/>
        </w:rPr>
        <w:t>wiring</w:t>
      </w:r>
      <w:r w:rsidRPr="002C0842">
        <w:rPr>
          <w:b w:val="0"/>
          <w:bCs w:val="0"/>
          <w:spacing w:val="-5"/>
          <w:sz w:val="20"/>
          <w:szCs w:val="20"/>
        </w:rPr>
        <w:t xml:space="preserve"> </w:t>
      </w:r>
      <w:r w:rsidRPr="002C0842">
        <w:rPr>
          <w:b w:val="0"/>
          <w:bCs w:val="0"/>
          <w:sz w:val="20"/>
          <w:szCs w:val="20"/>
        </w:rPr>
        <w:t>from</w:t>
      </w:r>
      <w:r w:rsidRPr="002C0842">
        <w:rPr>
          <w:b w:val="0"/>
          <w:bCs w:val="0"/>
          <w:spacing w:val="-6"/>
          <w:sz w:val="20"/>
          <w:szCs w:val="20"/>
        </w:rPr>
        <w:t xml:space="preserve"> </w:t>
      </w:r>
      <w:r w:rsidRPr="002C0842">
        <w:rPr>
          <w:b w:val="0"/>
          <w:bCs w:val="0"/>
          <w:sz w:val="20"/>
          <w:szCs w:val="20"/>
        </w:rPr>
        <w:t>the</w:t>
      </w:r>
      <w:r w:rsidRPr="002C0842">
        <w:rPr>
          <w:b w:val="0"/>
          <w:bCs w:val="0"/>
          <w:spacing w:val="-4"/>
          <w:sz w:val="20"/>
          <w:szCs w:val="20"/>
        </w:rPr>
        <w:t xml:space="preserve"> </w:t>
      </w:r>
      <w:r w:rsidRPr="002C0842">
        <w:rPr>
          <w:b w:val="0"/>
          <w:bCs w:val="0"/>
          <w:sz w:val="20"/>
          <w:szCs w:val="20"/>
        </w:rPr>
        <w:t>outdoor</w:t>
      </w:r>
      <w:r w:rsidRPr="002C0842">
        <w:rPr>
          <w:b w:val="0"/>
          <w:bCs w:val="0"/>
          <w:spacing w:val="-6"/>
          <w:sz w:val="20"/>
          <w:szCs w:val="20"/>
        </w:rPr>
        <w:t xml:space="preserve"> </w:t>
      </w:r>
      <w:r w:rsidRPr="002C0842">
        <w:rPr>
          <w:b w:val="0"/>
          <w:bCs w:val="0"/>
          <w:sz w:val="20"/>
          <w:szCs w:val="20"/>
        </w:rPr>
        <w:t>units</w:t>
      </w:r>
      <w:r w:rsidRPr="002C0842">
        <w:rPr>
          <w:b w:val="0"/>
          <w:bCs w:val="0"/>
          <w:spacing w:val="-5"/>
          <w:sz w:val="20"/>
          <w:szCs w:val="20"/>
        </w:rPr>
        <w:t xml:space="preserve"> </w:t>
      </w:r>
      <w:r w:rsidRPr="002C0842">
        <w:rPr>
          <w:b w:val="0"/>
          <w:bCs w:val="0"/>
          <w:sz w:val="20"/>
          <w:szCs w:val="20"/>
        </w:rPr>
        <w:t>to</w:t>
      </w:r>
      <w:r w:rsidRPr="002C0842">
        <w:rPr>
          <w:b w:val="0"/>
          <w:bCs w:val="0"/>
          <w:spacing w:val="-4"/>
          <w:sz w:val="20"/>
          <w:szCs w:val="20"/>
        </w:rPr>
        <w:t xml:space="preserve"> </w:t>
      </w:r>
      <w:r w:rsidRPr="002C0842">
        <w:rPr>
          <w:b w:val="0"/>
          <w:bCs w:val="0"/>
          <w:sz w:val="20"/>
          <w:szCs w:val="20"/>
        </w:rPr>
        <w:t>the</w:t>
      </w:r>
      <w:r w:rsidRPr="002C0842">
        <w:rPr>
          <w:b w:val="0"/>
          <w:bCs w:val="0"/>
          <w:spacing w:val="-6"/>
          <w:sz w:val="20"/>
          <w:szCs w:val="20"/>
        </w:rPr>
        <w:t xml:space="preserve"> </w:t>
      </w:r>
      <w:r w:rsidRPr="002C0842">
        <w:rPr>
          <w:b w:val="0"/>
          <w:bCs w:val="0"/>
          <w:sz w:val="20"/>
          <w:szCs w:val="20"/>
        </w:rPr>
        <w:t>indoor</w:t>
      </w:r>
      <w:r w:rsidRPr="002C0842">
        <w:rPr>
          <w:b w:val="0"/>
          <w:bCs w:val="0"/>
          <w:spacing w:val="-5"/>
          <w:sz w:val="20"/>
          <w:szCs w:val="20"/>
        </w:rPr>
        <w:t xml:space="preserve"> </w:t>
      </w:r>
      <w:r w:rsidRPr="002C0842">
        <w:rPr>
          <w:b w:val="0"/>
          <w:bCs w:val="0"/>
          <w:sz w:val="20"/>
          <w:szCs w:val="20"/>
        </w:rPr>
        <w:t>units</w:t>
      </w:r>
      <w:r w:rsidRPr="002C0842">
        <w:rPr>
          <w:b w:val="0"/>
          <w:bCs w:val="0"/>
          <w:spacing w:val="-3"/>
          <w:sz w:val="20"/>
          <w:szCs w:val="20"/>
        </w:rPr>
        <w:t xml:space="preserve"> </w:t>
      </w:r>
      <w:r w:rsidRPr="002C0842">
        <w:rPr>
          <w:b w:val="0"/>
          <w:bCs w:val="0"/>
          <w:sz w:val="20"/>
          <w:szCs w:val="20"/>
        </w:rPr>
        <w:t>will</w:t>
      </w:r>
      <w:r w:rsidRPr="002C0842">
        <w:rPr>
          <w:b w:val="0"/>
          <w:bCs w:val="0"/>
          <w:spacing w:val="-5"/>
          <w:sz w:val="20"/>
          <w:szCs w:val="20"/>
        </w:rPr>
        <w:t xml:space="preserve"> </w:t>
      </w:r>
      <w:r w:rsidRPr="002C0842">
        <w:rPr>
          <w:b w:val="0"/>
          <w:bCs w:val="0"/>
          <w:sz w:val="20"/>
          <w:szCs w:val="20"/>
        </w:rPr>
        <w:t>conform</w:t>
      </w:r>
      <w:r w:rsidRPr="002C0842">
        <w:rPr>
          <w:b w:val="0"/>
          <w:bCs w:val="0"/>
          <w:spacing w:val="-4"/>
          <w:sz w:val="20"/>
          <w:szCs w:val="20"/>
        </w:rPr>
        <w:t xml:space="preserve"> </w:t>
      </w:r>
      <w:r w:rsidRPr="002C0842">
        <w:rPr>
          <w:b w:val="0"/>
          <w:bCs w:val="0"/>
          <w:sz w:val="20"/>
          <w:szCs w:val="20"/>
        </w:rPr>
        <w:t>to</w:t>
      </w:r>
      <w:r w:rsidRPr="002C0842">
        <w:rPr>
          <w:b w:val="0"/>
          <w:bCs w:val="0"/>
          <w:spacing w:val="-6"/>
          <w:sz w:val="20"/>
          <w:szCs w:val="20"/>
        </w:rPr>
        <w:t xml:space="preserve"> </w:t>
      </w:r>
      <w:r w:rsidRPr="002C0842">
        <w:rPr>
          <w:b w:val="0"/>
          <w:bCs w:val="0"/>
          <w:sz w:val="20"/>
          <w:szCs w:val="20"/>
        </w:rPr>
        <w:t>the</w:t>
      </w:r>
      <w:r w:rsidRPr="002C0842">
        <w:rPr>
          <w:b w:val="0"/>
          <w:bCs w:val="0"/>
          <w:spacing w:val="-5"/>
          <w:sz w:val="20"/>
          <w:szCs w:val="20"/>
        </w:rPr>
        <w:t xml:space="preserve"> </w:t>
      </w:r>
      <w:r w:rsidRPr="002C0842">
        <w:rPr>
          <w:b w:val="0"/>
          <w:bCs w:val="0"/>
          <w:sz w:val="20"/>
          <w:szCs w:val="20"/>
        </w:rPr>
        <w:t>suppliers</w:t>
      </w:r>
      <w:r w:rsidRPr="002C0842">
        <w:rPr>
          <w:b w:val="0"/>
          <w:bCs w:val="0"/>
          <w:spacing w:val="-5"/>
          <w:sz w:val="20"/>
          <w:szCs w:val="20"/>
        </w:rPr>
        <w:t xml:space="preserve"> </w:t>
      </w:r>
      <w:r w:rsidRPr="002C0842">
        <w:rPr>
          <w:b w:val="0"/>
          <w:bCs w:val="0"/>
          <w:sz w:val="20"/>
          <w:szCs w:val="20"/>
        </w:rPr>
        <w:t>specifications</w:t>
      </w:r>
    </w:p>
    <w:p w14:paraId="214A5E1D" w14:textId="77777777" w:rsidR="00485984" w:rsidRPr="002C0842" w:rsidRDefault="00485984" w:rsidP="00542211">
      <w:pPr>
        <w:pStyle w:val="TOC1"/>
        <w:numPr>
          <w:ilvl w:val="0"/>
          <w:numId w:val="18"/>
        </w:numPr>
        <w:tabs>
          <w:tab w:val="left" w:pos="1175"/>
          <w:tab w:val="left" w:pos="1176"/>
        </w:tabs>
        <w:spacing w:before="60" w:after="60" w:line="256" w:lineRule="auto"/>
        <w:ind w:right="458" w:hanging="800"/>
        <w:rPr>
          <w:b w:val="0"/>
          <w:bCs w:val="0"/>
          <w:sz w:val="20"/>
          <w:szCs w:val="20"/>
        </w:rPr>
      </w:pPr>
      <w:r w:rsidRPr="002C0842">
        <w:rPr>
          <w:b w:val="0"/>
          <w:bCs w:val="0"/>
          <w:sz w:val="20"/>
          <w:szCs w:val="20"/>
        </w:rPr>
        <w:t>medium</w:t>
      </w:r>
      <w:r w:rsidRPr="002C0842">
        <w:rPr>
          <w:b w:val="0"/>
          <w:bCs w:val="0"/>
          <w:spacing w:val="-4"/>
          <w:sz w:val="20"/>
          <w:szCs w:val="20"/>
        </w:rPr>
        <w:t xml:space="preserve"> </w:t>
      </w:r>
      <w:r w:rsidRPr="002C0842">
        <w:rPr>
          <w:b w:val="0"/>
          <w:bCs w:val="0"/>
          <w:sz w:val="20"/>
          <w:szCs w:val="20"/>
        </w:rPr>
        <w:t>duty</w:t>
      </w:r>
      <w:r w:rsidRPr="002C0842">
        <w:rPr>
          <w:b w:val="0"/>
          <w:bCs w:val="0"/>
          <w:spacing w:val="-4"/>
          <w:sz w:val="20"/>
          <w:szCs w:val="20"/>
        </w:rPr>
        <w:t xml:space="preserve"> </w:t>
      </w:r>
      <w:r w:rsidRPr="002C0842">
        <w:rPr>
          <w:b w:val="0"/>
          <w:bCs w:val="0"/>
          <w:sz w:val="20"/>
          <w:szCs w:val="20"/>
        </w:rPr>
        <w:t>galvanized</w:t>
      </w:r>
      <w:r w:rsidRPr="002C0842">
        <w:rPr>
          <w:b w:val="0"/>
          <w:bCs w:val="0"/>
          <w:spacing w:val="-3"/>
          <w:sz w:val="20"/>
          <w:szCs w:val="20"/>
        </w:rPr>
        <w:t xml:space="preserve"> </w:t>
      </w:r>
      <w:r w:rsidRPr="002C0842">
        <w:rPr>
          <w:b w:val="0"/>
          <w:bCs w:val="0"/>
          <w:sz w:val="20"/>
          <w:szCs w:val="20"/>
        </w:rPr>
        <w:t>wire</w:t>
      </w:r>
      <w:r w:rsidRPr="002C0842">
        <w:rPr>
          <w:b w:val="0"/>
          <w:bCs w:val="0"/>
          <w:spacing w:val="-4"/>
          <w:sz w:val="20"/>
          <w:szCs w:val="20"/>
        </w:rPr>
        <w:t xml:space="preserve"> </w:t>
      </w:r>
      <w:r w:rsidRPr="002C0842">
        <w:rPr>
          <w:b w:val="0"/>
          <w:bCs w:val="0"/>
          <w:sz w:val="20"/>
          <w:szCs w:val="20"/>
        </w:rPr>
        <w:t>mesh</w:t>
      </w:r>
      <w:r w:rsidRPr="002C0842">
        <w:rPr>
          <w:b w:val="0"/>
          <w:bCs w:val="0"/>
          <w:spacing w:val="-4"/>
          <w:sz w:val="20"/>
          <w:szCs w:val="20"/>
        </w:rPr>
        <w:t xml:space="preserve"> </w:t>
      </w:r>
      <w:r w:rsidRPr="002C0842">
        <w:rPr>
          <w:b w:val="0"/>
          <w:bCs w:val="0"/>
          <w:sz w:val="20"/>
          <w:szCs w:val="20"/>
        </w:rPr>
        <w:t>trays</w:t>
      </w:r>
      <w:r w:rsidRPr="002C0842">
        <w:rPr>
          <w:b w:val="0"/>
          <w:bCs w:val="0"/>
          <w:spacing w:val="-3"/>
          <w:sz w:val="20"/>
          <w:szCs w:val="20"/>
        </w:rPr>
        <w:t xml:space="preserve"> </w:t>
      </w:r>
      <w:r w:rsidRPr="002C0842">
        <w:rPr>
          <w:b w:val="0"/>
          <w:bCs w:val="0"/>
          <w:sz w:val="20"/>
          <w:szCs w:val="20"/>
        </w:rPr>
        <w:t>must</w:t>
      </w:r>
      <w:r w:rsidRPr="002C0842">
        <w:rPr>
          <w:b w:val="0"/>
          <w:bCs w:val="0"/>
          <w:spacing w:val="-4"/>
          <w:sz w:val="20"/>
          <w:szCs w:val="20"/>
        </w:rPr>
        <w:t xml:space="preserve"> </w:t>
      </w:r>
      <w:r w:rsidRPr="002C0842">
        <w:rPr>
          <w:b w:val="0"/>
          <w:bCs w:val="0"/>
          <w:sz w:val="20"/>
          <w:szCs w:val="20"/>
        </w:rPr>
        <w:t>be</w:t>
      </w:r>
      <w:r w:rsidRPr="002C0842">
        <w:rPr>
          <w:b w:val="0"/>
          <w:bCs w:val="0"/>
          <w:spacing w:val="-4"/>
          <w:sz w:val="20"/>
          <w:szCs w:val="20"/>
        </w:rPr>
        <w:t xml:space="preserve"> </w:t>
      </w:r>
      <w:r w:rsidRPr="002C0842">
        <w:rPr>
          <w:b w:val="0"/>
          <w:bCs w:val="0"/>
          <w:sz w:val="20"/>
          <w:szCs w:val="20"/>
        </w:rPr>
        <w:t>provided</w:t>
      </w:r>
      <w:r w:rsidRPr="002C0842">
        <w:rPr>
          <w:b w:val="0"/>
          <w:bCs w:val="0"/>
          <w:spacing w:val="-5"/>
          <w:sz w:val="20"/>
          <w:szCs w:val="20"/>
        </w:rPr>
        <w:t xml:space="preserve"> </w:t>
      </w:r>
      <w:r w:rsidRPr="002C0842">
        <w:rPr>
          <w:b w:val="0"/>
          <w:bCs w:val="0"/>
          <w:sz w:val="20"/>
          <w:szCs w:val="20"/>
        </w:rPr>
        <w:t>to</w:t>
      </w:r>
      <w:r w:rsidRPr="002C0842">
        <w:rPr>
          <w:b w:val="0"/>
          <w:bCs w:val="0"/>
          <w:spacing w:val="-4"/>
          <w:sz w:val="20"/>
          <w:szCs w:val="20"/>
        </w:rPr>
        <w:t xml:space="preserve"> </w:t>
      </w:r>
      <w:r w:rsidRPr="002C0842">
        <w:rPr>
          <w:b w:val="0"/>
          <w:bCs w:val="0"/>
          <w:sz w:val="20"/>
          <w:szCs w:val="20"/>
        </w:rPr>
        <w:t>house</w:t>
      </w:r>
      <w:r w:rsidRPr="002C0842">
        <w:rPr>
          <w:b w:val="0"/>
          <w:bCs w:val="0"/>
          <w:spacing w:val="-3"/>
          <w:sz w:val="20"/>
          <w:szCs w:val="20"/>
        </w:rPr>
        <w:t xml:space="preserve"> </w:t>
      </w:r>
      <w:r w:rsidRPr="002C0842">
        <w:rPr>
          <w:b w:val="0"/>
          <w:bCs w:val="0"/>
          <w:sz w:val="20"/>
          <w:szCs w:val="20"/>
        </w:rPr>
        <w:t>all</w:t>
      </w:r>
      <w:r w:rsidRPr="002C0842">
        <w:rPr>
          <w:b w:val="0"/>
          <w:bCs w:val="0"/>
          <w:spacing w:val="-4"/>
          <w:sz w:val="20"/>
          <w:szCs w:val="20"/>
        </w:rPr>
        <w:t xml:space="preserve"> </w:t>
      </w:r>
      <w:r w:rsidRPr="002C0842">
        <w:rPr>
          <w:b w:val="0"/>
          <w:bCs w:val="0"/>
          <w:sz w:val="20"/>
          <w:szCs w:val="20"/>
        </w:rPr>
        <w:t>cable,</w:t>
      </w:r>
      <w:r w:rsidRPr="002C0842">
        <w:rPr>
          <w:b w:val="0"/>
          <w:bCs w:val="0"/>
          <w:spacing w:val="-4"/>
          <w:sz w:val="20"/>
          <w:szCs w:val="20"/>
        </w:rPr>
        <w:t xml:space="preserve"> </w:t>
      </w:r>
      <w:r w:rsidRPr="002C0842">
        <w:rPr>
          <w:b w:val="0"/>
          <w:bCs w:val="0"/>
          <w:sz w:val="20"/>
          <w:szCs w:val="20"/>
        </w:rPr>
        <w:t>gas</w:t>
      </w:r>
      <w:r w:rsidRPr="002C0842">
        <w:rPr>
          <w:b w:val="0"/>
          <w:bCs w:val="0"/>
          <w:spacing w:val="-3"/>
          <w:sz w:val="20"/>
          <w:szCs w:val="20"/>
        </w:rPr>
        <w:t xml:space="preserve"> </w:t>
      </w:r>
      <w:r w:rsidRPr="002C0842">
        <w:rPr>
          <w:b w:val="0"/>
          <w:bCs w:val="0"/>
          <w:sz w:val="20"/>
          <w:szCs w:val="20"/>
        </w:rPr>
        <w:t>lines</w:t>
      </w:r>
      <w:r w:rsidRPr="002C0842">
        <w:rPr>
          <w:b w:val="0"/>
          <w:bCs w:val="0"/>
          <w:spacing w:val="-3"/>
          <w:sz w:val="20"/>
          <w:szCs w:val="20"/>
        </w:rPr>
        <w:t xml:space="preserve"> </w:t>
      </w:r>
      <w:r w:rsidRPr="002C0842">
        <w:rPr>
          <w:b w:val="0"/>
          <w:bCs w:val="0"/>
          <w:sz w:val="20"/>
          <w:szCs w:val="20"/>
        </w:rPr>
        <w:t>and</w:t>
      </w:r>
      <w:r w:rsidRPr="002C0842">
        <w:rPr>
          <w:b w:val="0"/>
          <w:bCs w:val="0"/>
          <w:spacing w:val="-4"/>
          <w:sz w:val="20"/>
          <w:szCs w:val="20"/>
        </w:rPr>
        <w:t xml:space="preserve"> </w:t>
      </w:r>
      <w:r w:rsidRPr="002C0842">
        <w:rPr>
          <w:b w:val="0"/>
          <w:bCs w:val="0"/>
          <w:sz w:val="20"/>
          <w:szCs w:val="20"/>
        </w:rPr>
        <w:t>drains between indoor and outdoor</w:t>
      </w:r>
      <w:r w:rsidRPr="002C0842">
        <w:rPr>
          <w:b w:val="0"/>
          <w:bCs w:val="0"/>
          <w:spacing w:val="-7"/>
          <w:sz w:val="20"/>
          <w:szCs w:val="20"/>
        </w:rPr>
        <w:t xml:space="preserve"> </w:t>
      </w:r>
      <w:r w:rsidRPr="002C0842">
        <w:rPr>
          <w:b w:val="0"/>
          <w:bCs w:val="0"/>
          <w:sz w:val="20"/>
          <w:szCs w:val="20"/>
        </w:rPr>
        <w:t>units</w:t>
      </w:r>
    </w:p>
    <w:p w14:paraId="3D094797" w14:textId="77777777" w:rsidR="00485984" w:rsidRPr="002C0842" w:rsidRDefault="00485984" w:rsidP="00542211">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sizes may vary from 100 mm wide to 300 mm wide as</w:t>
      </w:r>
      <w:r w:rsidRPr="002C0842">
        <w:rPr>
          <w:b w:val="0"/>
          <w:bCs w:val="0"/>
          <w:spacing w:val="-17"/>
          <w:sz w:val="20"/>
          <w:szCs w:val="20"/>
        </w:rPr>
        <w:t xml:space="preserve"> </w:t>
      </w:r>
      <w:r w:rsidRPr="002C0842">
        <w:rPr>
          <w:b w:val="0"/>
          <w:bCs w:val="0"/>
          <w:sz w:val="20"/>
          <w:szCs w:val="20"/>
        </w:rPr>
        <w:t>applicable</w:t>
      </w:r>
    </w:p>
    <w:p w14:paraId="280C4985" w14:textId="77777777" w:rsidR="00485984" w:rsidRPr="002C0842" w:rsidRDefault="00485984" w:rsidP="00542211">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additional hangers must be provided were fixing points are more that 2m</w:t>
      </w:r>
      <w:r w:rsidRPr="002C0842">
        <w:rPr>
          <w:b w:val="0"/>
          <w:bCs w:val="0"/>
          <w:spacing w:val="-27"/>
          <w:sz w:val="20"/>
          <w:szCs w:val="20"/>
        </w:rPr>
        <w:t xml:space="preserve"> </w:t>
      </w:r>
      <w:r w:rsidRPr="002C0842">
        <w:rPr>
          <w:b w:val="0"/>
          <w:bCs w:val="0"/>
          <w:sz w:val="20"/>
          <w:szCs w:val="20"/>
        </w:rPr>
        <w:t>apart</w:t>
      </w:r>
    </w:p>
    <w:p w14:paraId="7A6D28BD" w14:textId="77777777" w:rsidR="00485984" w:rsidRPr="002C0842" w:rsidRDefault="00485984" w:rsidP="00542211">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cable,</w:t>
      </w:r>
      <w:r w:rsidRPr="002C0842">
        <w:rPr>
          <w:b w:val="0"/>
          <w:bCs w:val="0"/>
          <w:spacing w:val="-4"/>
          <w:sz w:val="20"/>
          <w:szCs w:val="20"/>
        </w:rPr>
        <w:t xml:space="preserve"> </w:t>
      </w:r>
      <w:r w:rsidRPr="002C0842">
        <w:rPr>
          <w:b w:val="0"/>
          <w:bCs w:val="0"/>
          <w:sz w:val="20"/>
          <w:szCs w:val="20"/>
        </w:rPr>
        <w:t>gas</w:t>
      </w:r>
      <w:r w:rsidRPr="002C0842">
        <w:rPr>
          <w:b w:val="0"/>
          <w:bCs w:val="0"/>
          <w:spacing w:val="-5"/>
          <w:sz w:val="20"/>
          <w:szCs w:val="20"/>
        </w:rPr>
        <w:t xml:space="preserve"> </w:t>
      </w:r>
      <w:r w:rsidRPr="002C0842">
        <w:rPr>
          <w:b w:val="0"/>
          <w:bCs w:val="0"/>
          <w:sz w:val="20"/>
          <w:szCs w:val="20"/>
        </w:rPr>
        <w:t>lines</w:t>
      </w:r>
      <w:r w:rsidRPr="002C0842">
        <w:rPr>
          <w:b w:val="0"/>
          <w:bCs w:val="0"/>
          <w:spacing w:val="-5"/>
          <w:sz w:val="20"/>
          <w:szCs w:val="20"/>
        </w:rPr>
        <w:t xml:space="preserve"> </w:t>
      </w:r>
      <w:r w:rsidRPr="002C0842">
        <w:rPr>
          <w:b w:val="0"/>
          <w:bCs w:val="0"/>
          <w:sz w:val="20"/>
          <w:szCs w:val="20"/>
        </w:rPr>
        <w:t>and</w:t>
      </w:r>
      <w:r w:rsidRPr="002C0842">
        <w:rPr>
          <w:b w:val="0"/>
          <w:bCs w:val="0"/>
          <w:spacing w:val="-6"/>
          <w:sz w:val="20"/>
          <w:szCs w:val="20"/>
        </w:rPr>
        <w:t xml:space="preserve"> </w:t>
      </w:r>
      <w:r w:rsidRPr="002C0842">
        <w:rPr>
          <w:b w:val="0"/>
          <w:bCs w:val="0"/>
          <w:sz w:val="20"/>
          <w:szCs w:val="20"/>
        </w:rPr>
        <w:t>drains</w:t>
      </w:r>
      <w:r w:rsidRPr="002C0842">
        <w:rPr>
          <w:b w:val="0"/>
          <w:bCs w:val="0"/>
          <w:spacing w:val="-4"/>
          <w:sz w:val="20"/>
          <w:szCs w:val="20"/>
        </w:rPr>
        <w:t xml:space="preserve"> </w:t>
      </w:r>
      <w:r w:rsidRPr="002C0842">
        <w:rPr>
          <w:b w:val="0"/>
          <w:bCs w:val="0"/>
          <w:sz w:val="20"/>
          <w:szCs w:val="20"/>
        </w:rPr>
        <w:t>outside</w:t>
      </w:r>
      <w:r w:rsidRPr="002C0842">
        <w:rPr>
          <w:b w:val="0"/>
          <w:bCs w:val="0"/>
          <w:spacing w:val="-6"/>
          <w:sz w:val="20"/>
          <w:szCs w:val="20"/>
        </w:rPr>
        <w:t xml:space="preserve"> </w:t>
      </w:r>
      <w:r w:rsidRPr="002C0842">
        <w:rPr>
          <w:b w:val="0"/>
          <w:bCs w:val="0"/>
          <w:sz w:val="20"/>
          <w:szCs w:val="20"/>
        </w:rPr>
        <w:t>buildings</w:t>
      </w:r>
      <w:r w:rsidRPr="002C0842">
        <w:rPr>
          <w:b w:val="0"/>
          <w:bCs w:val="0"/>
          <w:spacing w:val="-4"/>
          <w:sz w:val="20"/>
          <w:szCs w:val="20"/>
        </w:rPr>
        <w:t xml:space="preserve"> </w:t>
      </w:r>
      <w:r w:rsidRPr="002C0842">
        <w:rPr>
          <w:b w:val="0"/>
          <w:bCs w:val="0"/>
          <w:sz w:val="20"/>
          <w:szCs w:val="20"/>
        </w:rPr>
        <w:t>will</w:t>
      </w:r>
      <w:r w:rsidRPr="002C0842">
        <w:rPr>
          <w:b w:val="0"/>
          <w:bCs w:val="0"/>
          <w:spacing w:val="-4"/>
          <w:sz w:val="20"/>
          <w:szCs w:val="20"/>
        </w:rPr>
        <w:t xml:space="preserve"> </w:t>
      </w:r>
      <w:r w:rsidRPr="002C0842">
        <w:rPr>
          <w:b w:val="0"/>
          <w:bCs w:val="0"/>
          <w:sz w:val="20"/>
          <w:szCs w:val="20"/>
        </w:rPr>
        <w:t>be</w:t>
      </w:r>
      <w:r w:rsidRPr="002C0842">
        <w:rPr>
          <w:b w:val="0"/>
          <w:bCs w:val="0"/>
          <w:spacing w:val="-6"/>
          <w:sz w:val="20"/>
          <w:szCs w:val="20"/>
        </w:rPr>
        <w:t xml:space="preserve"> </w:t>
      </w:r>
      <w:r w:rsidRPr="002C0842">
        <w:rPr>
          <w:b w:val="0"/>
          <w:bCs w:val="0"/>
          <w:sz w:val="20"/>
          <w:szCs w:val="20"/>
        </w:rPr>
        <w:t>housed</w:t>
      </w:r>
      <w:r w:rsidRPr="002C0842">
        <w:rPr>
          <w:b w:val="0"/>
          <w:bCs w:val="0"/>
          <w:spacing w:val="-6"/>
          <w:sz w:val="20"/>
          <w:szCs w:val="20"/>
        </w:rPr>
        <w:t xml:space="preserve"> </w:t>
      </w:r>
      <w:r w:rsidRPr="002C0842">
        <w:rPr>
          <w:b w:val="0"/>
          <w:bCs w:val="0"/>
          <w:sz w:val="20"/>
          <w:szCs w:val="20"/>
        </w:rPr>
        <w:t>in</w:t>
      </w:r>
      <w:r w:rsidRPr="002C0842">
        <w:rPr>
          <w:b w:val="0"/>
          <w:bCs w:val="0"/>
          <w:spacing w:val="-6"/>
          <w:sz w:val="20"/>
          <w:szCs w:val="20"/>
        </w:rPr>
        <w:t xml:space="preserve"> </w:t>
      </w:r>
      <w:r w:rsidRPr="002C0842">
        <w:rPr>
          <w:b w:val="0"/>
          <w:bCs w:val="0"/>
          <w:sz w:val="20"/>
          <w:szCs w:val="20"/>
        </w:rPr>
        <w:t>large</w:t>
      </w:r>
      <w:r w:rsidRPr="002C0842">
        <w:rPr>
          <w:b w:val="0"/>
          <w:bCs w:val="0"/>
          <w:spacing w:val="-5"/>
          <w:sz w:val="20"/>
          <w:szCs w:val="20"/>
        </w:rPr>
        <w:t xml:space="preserve"> </w:t>
      </w:r>
      <w:r w:rsidRPr="002C0842">
        <w:rPr>
          <w:b w:val="0"/>
          <w:bCs w:val="0"/>
          <w:sz w:val="20"/>
          <w:szCs w:val="20"/>
        </w:rPr>
        <w:t>enough</w:t>
      </w:r>
      <w:r w:rsidRPr="002C0842">
        <w:rPr>
          <w:b w:val="0"/>
          <w:bCs w:val="0"/>
          <w:spacing w:val="-6"/>
          <w:sz w:val="20"/>
          <w:szCs w:val="20"/>
        </w:rPr>
        <w:t xml:space="preserve"> </w:t>
      </w:r>
      <w:r w:rsidRPr="002C0842">
        <w:rPr>
          <w:b w:val="0"/>
          <w:bCs w:val="0"/>
          <w:sz w:val="20"/>
          <w:szCs w:val="20"/>
        </w:rPr>
        <w:t>PVC</w:t>
      </w:r>
      <w:r w:rsidRPr="002C0842">
        <w:rPr>
          <w:b w:val="0"/>
          <w:bCs w:val="0"/>
          <w:spacing w:val="-8"/>
          <w:sz w:val="20"/>
          <w:szCs w:val="20"/>
        </w:rPr>
        <w:t xml:space="preserve"> </w:t>
      </w:r>
      <w:r w:rsidRPr="002C0842">
        <w:rPr>
          <w:b w:val="0"/>
          <w:bCs w:val="0"/>
          <w:sz w:val="20"/>
          <w:szCs w:val="20"/>
        </w:rPr>
        <w:t>trunking</w:t>
      </w:r>
      <w:r w:rsidRPr="002C0842">
        <w:rPr>
          <w:b w:val="0"/>
          <w:bCs w:val="0"/>
          <w:spacing w:val="-4"/>
          <w:sz w:val="20"/>
          <w:szCs w:val="20"/>
        </w:rPr>
        <w:t xml:space="preserve"> </w:t>
      </w:r>
      <w:r w:rsidRPr="002C0842">
        <w:rPr>
          <w:b w:val="0"/>
          <w:bCs w:val="0"/>
          <w:sz w:val="20"/>
          <w:szCs w:val="20"/>
        </w:rPr>
        <w:t>with</w:t>
      </w:r>
      <w:r w:rsidRPr="002C0842">
        <w:rPr>
          <w:b w:val="0"/>
          <w:bCs w:val="0"/>
          <w:spacing w:val="-6"/>
          <w:sz w:val="20"/>
          <w:szCs w:val="20"/>
        </w:rPr>
        <w:t xml:space="preserve"> </w:t>
      </w:r>
      <w:r w:rsidRPr="002C0842">
        <w:rPr>
          <w:b w:val="0"/>
          <w:bCs w:val="0"/>
          <w:sz w:val="20"/>
          <w:szCs w:val="20"/>
        </w:rPr>
        <w:t>lids</w:t>
      </w:r>
    </w:p>
    <w:p w14:paraId="48C0C80E" w14:textId="77777777" w:rsidR="002C0842" w:rsidRPr="002C0842" w:rsidRDefault="00485984" w:rsidP="00542211">
      <w:pPr>
        <w:pStyle w:val="TOC1"/>
        <w:numPr>
          <w:ilvl w:val="0"/>
          <w:numId w:val="18"/>
        </w:numPr>
        <w:tabs>
          <w:tab w:val="left" w:pos="1175"/>
          <w:tab w:val="left" w:pos="1176"/>
        </w:tabs>
        <w:spacing w:before="60" w:after="60"/>
        <w:ind w:right="-23" w:hanging="800"/>
        <w:rPr>
          <w:b w:val="0"/>
          <w:bCs w:val="0"/>
        </w:rPr>
      </w:pPr>
      <w:r w:rsidRPr="002C0842">
        <w:rPr>
          <w:b w:val="0"/>
          <w:bCs w:val="0"/>
          <w:sz w:val="20"/>
          <w:szCs w:val="20"/>
        </w:rPr>
        <w:t>final</w:t>
      </w:r>
      <w:r w:rsidRPr="002C0842">
        <w:rPr>
          <w:b w:val="0"/>
          <w:bCs w:val="0"/>
          <w:spacing w:val="-6"/>
          <w:sz w:val="20"/>
          <w:szCs w:val="20"/>
        </w:rPr>
        <w:t xml:space="preserve"> </w:t>
      </w:r>
      <w:r w:rsidRPr="002C0842">
        <w:rPr>
          <w:b w:val="0"/>
          <w:bCs w:val="0"/>
          <w:sz w:val="20"/>
          <w:szCs w:val="20"/>
        </w:rPr>
        <w:t>wire</w:t>
      </w:r>
      <w:r w:rsidRPr="002C0842">
        <w:rPr>
          <w:b w:val="0"/>
          <w:bCs w:val="0"/>
          <w:spacing w:val="-7"/>
          <w:sz w:val="20"/>
          <w:szCs w:val="20"/>
        </w:rPr>
        <w:t xml:space="preserve"> </w:t>
      </w:r>
      <w:r w:rsidRPr="002C0842">
        <w:rPr>
          <w:b w:val="0"/>
          <w:bCs w:val="0"/>
          <w:sz w:val="20"/>
          <w:szCs w:val="20"/>
        </w:rPr>
        <w:t>mesh</w:t>
      </w:r>
      <w:r w:rsidRPr="002C0842">
        <w:rPr>
          <w:b w:val="0"/>
          <w:bCs w:val="0"/>
          <w:spacing w:val="-8"/>
          <w:sz w:val="20"/>
          <w:szCs w:val="20"/>
        </w:rPr>
        <w:t xml:space="preserve"> </w:t>
      </w:r>
      <w:r w:rsidRPr="002C0842">
        <w:rPr>
          <w:b w:val="0"/>
          <w:bCs w:val="0"/>
          <w:sz w:val="20"/>
          <w:szCs w:val="20"/>
        </w:rPr>
        <w:t>trays</w:t>
      </w:r>
      <w:r w:rsidRPr="002C0842">
        <w:rPr>
          <w:b w:val="0"/>
          <w:bCs w:val="0"/>
          <w:spacing w:val="-7"/>
          <w:sz w:val="20"/>
          <w:szCs w:val="20"/>
        </w:rPr>
        <w:t xml:space="preserve"> </w:t>
      </w:r>
      <w:r w:rsidRPr="002C0842">
        <w:rPr>
          <w:b w:val="0"/>
          <w:bCs w:val="0"/>
          <w:sz w:val="20"/>
          <w:szCs w:val="20"/>
        </w:rPr>
        <w:t>and</w:t>
      </w:r>
      <w:r w:rsidRPr="002C0842">
        <w:rPr>
          <w:b w:val="0"/>
          <w:bCs w:val="0"/>
          <w:spacing w:val="-7"/>
          <w:sz w:val="20"/>
          <w:szCs w:val="20"/>
        </w:rPr>
        <w:t xml:space="preserve"> </w:t>
      </w:r>
      <w:r w:rsidRPr="002C0842">
        <w:rPr>
          <w:b w:val="0"/>
          <w:bCs w:val="0"/>
          <w:sz w:val="20"/>
          <w:szCs w:val="20"/>
        </w:rPr>
        <w:t>trunking</w:t>
      </w:r>
      <w:r w:rsidRPr="002C0842">
        <w:rPr>
          <w:b w:val="0"/>
          <w:bCs w:val="0"/>
          <w:spacing w:val="-7"/>
          <w:sz w:val="20"/>
          <w:szCs w:val="20"/>
        </w:rPr>
        <w:t xml:space="preserve"> </w:t>
      </w:r>
      <w:r w:rsidRPr="002C0842">
        <w:rPr>
          <w:b w:val="0"/>
          <w:bCs w:val="0"/>
          <w:sz w:val="20"/>
          <w:szCs w:val="20"/>
        </w:rPr>
        <w:t>routes</w:t>
      </w:r>
      <w:r w:rsidRPr="002C0842">
        <w:rPr>
          <w:b w:val="0"/>
          <w:bCs w:val="0"/>
          <w:spacing w:val="-6"/>
          <w:sz w:val="20"/>
          <w:szCs w:val="20"/>
        </w:rPr>
        <w:t xml:space="preserve"> </w:t>
      </w:r>
      <w:r w:rsidRPr="002C0842">
        <w:rPr>
          <w:b w:val="0"/>
          <w:bCs w:val="0"/>
          <w:sz w:val="20"/>
          <w:szCs w:val="20"/>
        </w:rPr>
        <w:t>shall</w:t>
      </w:r>
      <w:r w:rsidRPr="002C0842">
        <w:rPr>
          <w:b w:val="0"/>
          <w:bCs w:val="0"/>
          <w:spacing w:val="-7"/>
          <w:sz w:val="20"/>
          <w:szCs w:val="20"/>
        </w:rPr>
        <w:t xml:space="preserve"> </w:t>
      </w:r>
      <w:r w:rsidRPr="002C0842">
        <w:rPr>
          <w:b w:val="0"/>
          <w:bCs w:val="0"/>
          <w:sz w:val="20"/>
          <w:szCs w:val="20"/>
        </w:rPr>
        <w:t>be</w:t>
      </w:r>
      <w:r w:rsidRPr="002C0842">
        <w:rPr>
          <w:b w:val="0"/>
          <w:bCs w:val="0"/>
          <w:spacing w:val="-8"/>
          <w:sz w:val="20"/>
          <w:szCs w:val="20"/>
        </w:rPr>
        <w:t xml:space="preserve"> </w:t>
      </w:r>
      <w:r w:rsidRPr="002C0842">
        <w:rPr>
          <w:b w:val="0"/>
          <w:bCs w:val="0"/>
          <w:sz w:val="20"/>
          <w:szCs w:val="20"/>
        </w:rPr>
        <w:t>discussed</w:t>
      </w:r>
      <w:r w:rsidRPr="002C0842">
        <w:rPr>
          <w:b w:val="0"/>
          <w:bCs w:val="0"/>
          <w:spacing w:val="-9"/>
          <w:sz w:val="20"/>
          <w:szCs w:val="20"/>
        </w:rPr>
        <w:t xml:space="preserve"> </w:t>
      </w:r>
      <w:r w:rsidRPr="002C0842">
        <w:rPr>
          <w:b w:val="0"/>
          <w:bCs w:val="0"/>
          <w:sz w:val="20"/>
          <w:szCs w:val="20"/>
        </w:rPr>
        <w:t>and</w:t>
      </w:r>
      <w:r w:rsidRPr="002C0842">
        <w:rPr>
          <w:b w:val="0"/>
          <w:bCs w:val="0"/>
          <w:spacing w:val="-9"/>
          <w:sz w:val="20"/>
          <w:szCs w:val="20"/>
        </w:rPr>
        <w:t xml:space="preserve"> </w:t>
      </w:r>
      <w:r w:rsidRPr="002C0842">
        <w:rPr>
          <w:b w:val="0"/>
          <w:bCs w:val="0"/>
          <w:sz w:val="20"/>
          <w:szCs w:val="20"/>
        </w:rPr>
        <w:t>pointed</w:t>
      </w:r>
      <w:r w:rsidRPr="002C0842">
        <w:rPr>
          <w:b w:val="0"/>
          <w:bCs w:val="0"/>
          <w:spacing w:val="-7"/>
          <w:sz w:val="20"/>
          <w:szCs w:val="20"/>
        </w:rPr>
        <w:t xml:space="preserve"> </w:t>
      </w:r>
      <w:r w:rsidRPr="002C0842">
        <w:rPr>
          <w:b w:val="0"/>
          <w:bCs w:val="0"/>
          <w:sz w:val="20"/>
          <w:szCs w:val="20"/>
        </w:rPr>
        <w:t>out</w:t>
      </w:r>
      <w:r w:rsidRPr="002C0842">
        <w:rPr>
          <w:b w:val="0"/>
          <w:bCs w:val="0"/>
          <w:spacing w:val="-6"/>
          <w:sz w:val="20"/>
          <w:szCs w:val="20"/>
        </w:rPr>
        <w:t xml:space="preserve"> </w:t>
      </w:r>
      <w:r w:rsidRPr="002C0842">
        <w:rPr>
          <w:b w:val="0"/>
          <w:bCs w:val="0"/>
          <w:sz w:val="20"/>
          <w:szCs w:val="20"/>
        </w:rPr>
        <w:t>on</w:t>
      </w:r>
      <w:r w:rsidRPr="002C0842">
        <w:rPr>
          <w:b w:val="0"/>
          <w:bCs w:val="0"/>
          <w:spacing w:val="-8"/>
          <w:sz w:val="20"/>
          <w:szCs w:val="20"/>
        </w:rPr>
        <w:t xml:space="preserve"> </w:t>
      </w:r>
      <w:r w:rsidRPr="002C0842">
        <w:rPr>
          <w:b w:val="0"/>
          <w:bCs w:val="0"/>
          <w:sz w:val="20"/>
          <w:szCs w:val="20"/>
        </w:rPr>
        <w:t xml:space="preserve">site </w:t>
      </w:r>
    </w:p>
    <w:p w14:paraId="26C7A26B" w14:textId="77777777" w:rsidR="003A134E" w:rsidRPr="002C0842" w:rsidRDefault="003A134E" w:rsidP="00542211">
      <w:pPr>
        <w:pStyle w:val="TOC1"/>
        <w:numPr>
          <w:ilvl w:val="0"/>
          <w:numId w:val="18"/>
        </w:numPr>
        <w:tabs>
          <w:tab w:val="left" w:pos="1175"/>
          <w:tab w:val="left" w:pos="1176"/>
        </w:tabs>
        <w:spacing w:before="60" w:after="60" w:line="276" w:lineRule="auto"/>
        <w:ind w:right="-23" w:hanging="800"/>
        <w:rPr>
          <w:b w:val="0"/>
          <w:bCs w:val="0"/>
        </w:rPr>
      </w:pPr>
      <w:r w:rsidRPr="002C0842">
        <w:rPr>
          <w:b w:val="0"/>
          <w:bCs w:val="0"/>
        </w:rPr>
        <w:t>Fans and other associated HVAC equipment, shall be adequately sized and designed to run under specified site conditions and shall be suitable for indoor and outdoor application. The fan motor closure rating shall be of IP68 and shall be capable of operating for long periods.</w:t>
      </w:r>
    </w:p>
    <w:p w14:paraId="53AEBAD6" w14:textId="77777777" w:rsidR="002C0842" w:rsidRDefault="002C0842" w:rsidP="003A134E">
      <w:pPr>
        <w:pStyle w:val="Style"/>
        <w:shd w:val="clear" w:color="auto" w:fill="FFFFFF"/>
        <w:spacing w:line="276" w:lineRule="auto"/>
        <w:ind w:right="14"/>
        <w:jc w:val="both"/>
        <w:rPr>
          <w:sz w:val="20"/>
          <w:szCs w:val="20"/>
        </w:rPr>
      </w:pPr>
    </w:p>
    <w:p w14:paraId="71428705" w14:textId="77777777" w:rsidR="003A134E" w:rsidRPr="00647910" w:rsidRDefault="003A134E" w:rsidP="003A134E">
      <w:pPr>
        <w:pStyle w:val="Style"/>
        <w:shd w:val="clear" w:color="auto" w:fill="FFFFFF"/>
        <w:spacing w:line="276" w:lineRule="auto"/>
        <w:ind w:right="14"/>
        <w:jc w:val="both"/>
        <w:rPr>
          <w:b/>
          <w:bCs/>
          <w:sz w:val="20"/>
          <w:szCs w:val="20"/>
          <w:shd w:val="clear" w:color="auto" w:fill="FFFFFF"/>
        </w:rPr>
      </w:pPr>
      <w:r w:rsidRPr="00647910">
        <w:rPr>
          <w:sz w:val="20"/>
          <w:szCs w:val="20"/>
        </w:rPr>
        <w:t xml:space="preserve">The designer shall take all other precautions to eliminating high noise levels and shall minimize vibrations in all mechanical and electrical components. All noise levels relative to the installation shall be in accordance with SANS10103 requirements or equivalent standard. </w:t>
      </w:r>
    </w:p>
    <w:p w14:paraId="2042BE82" w14:textId="77777777" w:rsidR="004C3892" w:rsidRDefault="004C3892" w:rsidP="00926323">
      <w:pPr>
        <w:pStyle w:val="TOC1"/>
        <w:tabs>
          <w:tab w:val="left" w:pos="1175"/>
          <w:tab w:val="left" w:pos="1176"/>
        </w:tabs>
        <w:spacing w:before="18" w:line="504" w:lineRule="auto"/>
        <w:ind w:left="375" w:right="1796" w:firstLine="0"/>
      </w:pPr>
    </w:p>
    <w:p w14:paraId="3B934616" w14:textId="77777777" w:rsidR="00485984" w:rsidRDefault="00485984" w:rsidP="00926323">
      <w:pPr>
        <w:pStyle w:val="TOC1"/>
        <w:tabs>
          <w:tab w:val="left" w:pos="1175"/>
          <w:tab w:val="left" w:pos="1176"/>
        </w:tabs>
        <w:spacing w:before="18" w:line="504" w:lineRule="auto"/>
        <w:ind w:left="375" w:right="1796" w:firstLine="0"/>
        <w:rPr>
          <w:sz w:val="22"/>
          <w:szCs w:val="22"/>
        </w:rPr>
      </w:pPr>
      <w:r w:rsidRPr="004C3892">
        <w:rPr>
          <w:sz w:val="22"/>
          <w:szCs w:val="22"/>
        </w:rPr>
        <w:t>The applicable standards for HVAC are given</w:t>
      </w:r>
      <w:r w:rsidRPr="004C3892">
        <w:rPr>
          <w:spacing w:val="-14"/>
          <w:sz w:val="22"/>
          <w:szCs w:val="22"/>
        </w:rPr>
        <w:t xml:space="preserve"> </w:t>
      </w:r>
      <w:r w:rsidRPr="004C3892">
        <w:rPr>
          <w:sz w:val="22"/>
          <w:szCs w:val="22"/>
        </w:rPr>
        <w:t>below.</w:t>
      </w:r>
    </w:p>
    <w:p w14:paraId="1BF49110" w14:textId="77777777" w:rsidR="000F2C2B" w:rsidRPr="00557554" w:rsidRDefault="000F2C2B" w:rsidP="00557554">
      <w:pPr>
        <w:tabs>
          <w:tab w:val="left" w:pos="9442"/>
        </w:tabs>
        <w:spacing w:before="92"/>
        <w:ind w:left="498"/>
      </w:pPr>
      <w:r w:rsidRPr="00557554">
        <w:rPr>
          <w:shd w:val="clear" w:color="auto" w:fill="E6E6E6"/>
        </w:rPr>
        <w:t>SANS</w:t>
      </w:r>
      <w:r w:rsidRPr="00557554">
        <w:rPr>
          <w:spacing w:val="-30"/>
          <w:shd w:val="clear" w:color="auto" w:fill="E6E6E6"/>
        </w:rPr>
        <w:t xml:space="preserve"> </w:t>
      </w:r>
      <w:r w:rsidRPr="00557554">
        <w:rPr>
          <w:shd w:val="clear" w:color="auto" w:fill="E6E6E6"/>
        </w:rPr>
        <w:t>SPECIFICATIONS</w:t>
      </w:r>
      <w:r w:rsidRPr="00557554">
        <w:rPr>
          <w:shd w:val="clear" w:color="auto" w:fill="E6E6E6"/>
        </w:rPr>
        <w:tab/>
      </w:r>
    </w:p>
    <w:p w14:paraId="106DC8D7" w14:textId="77777777" w:rsidR="004C3892" w:rsidRDefault="000F2C2B" w:rsidP="00542211">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1200</w:t>
      </w:r>
      <w:r w:rsidRPr="004C3892">
        <w:rPr>
          <w:sz w:val="20"/>
          <w:szCs w:val="20"/>
        </w:rPr>
        <w:tab/>
        <w:t>Standardized</w:t>
      </w:r>
      <w:r w:rsidRPr="004C3892">
        <w:rPr>
          <w:spacing w:val="-17"/>
          <w:sz w:val="20"/>
          <w:szCs w:val="20"/>
        </w:rPr>
        <w:t xml:space="preserve"> </w:t>
      </w:r>
      <w:r w:rsidRPr="004C3892">
        <w:rPr>
          <w:sz w:val="20"/>
          <w:szCs w:val="20"/>
        </w:rPr>
        <w:t>Specifications</w:t>
      </w:r>
      <w:r w:rsidRPr="004C3892">
        <w:rPr>
          <w:spacing w:val="-17"/>
          <w:sz w:val="20"/>
          <w:szCs w:val="20"/>
        </w:rPr>
        <w:t xml:space="preserve"> </w:t>
      </w:r>
      <w:r w:rsidRPr="004C3892">
        <w:rPr>
          <w:sz w:val="20"/>
          <w:szCs w:val="20"/>
        </w:rPr>
        <w:t>for</w:t>
      </w:r>
      <w:r w:rsidRPr="004C3892">
        <w:rPr>
          <w:spacing w:val="-17"/>
          <w:sz w:val="20"/>
          <w:szCs w:val="20"/>
        </w:rPr>
        <w:t xml:space="preserve"> </w:t>
      </w:r>
      <w:r w:rsidRPr="004C3892">
        <w:rPr>
          <w:sz w:val="20"/>
          <w:szCs w:val="20"/>
        </w:rPr>
        <w:t>Civil</w:t>
      </w:r>
      <w:r w:rsidRPr="004C3892">
        <w:rPr>
          <w:spacing w:val="-17"/>
          <w:sz w:val="20"/>
          <w:szCs w:val="20"/>
        </w:rPr>
        <w:t xml:space="preserve"> </w:t>
      </w:r>
      <w:r w:rsidRPr="004C3892">
        <w:rPr>
          <w:sz w:val="20"/>
          <w:szCs w:val="20"/>
        </w:rPr>
        <w:t>Engineering</w:t>
      </w:r>
      <w:r w:rsidRPr="004C3892">
        <w:rPr>
          <w:spacing w:val="-17"/>
          <w:sz w:val="20"/>
          <w:szCs w:val="20"/>
        </w:rPr>
        <w:t xml:space="preserve"> </w:t>
      </w:r>
      <w:r w:rsidRPr="004C3892">
        <w:rPr>
          <w:sz w:val="20"/>
          <w:szCs w:val="20"/>
        </w:rPr>
        <w:t xml:space="preserve">Construction </w:t>
      </w:r>
    </w:p>
    <w:p w14:paraId="5EBE9228" w14:textId="77777777" w:rsidR="000F2C2B" w:rsidRPr="004C3892" w:rsidRDefault="000F2C2B" w:rsidP="00542211">
      <w:pPr>
        <w:numPr>
          <w:ilvl w:val="0"/>
          <w:numId w:val="18"/>
        </w:numPr>
        <w:tabs>
          <w:tab w:val="left" w:pos="2401"/>
        </w:tabs>
        <w:spacing w:line="276" w:lineRule="auto"/>
        <w:ind w:right="2331"/>
        <w:rPr>
          <w:sz w:val="20"/>
          <w:szCs w:val="20"/>
        </w:rPr>
      </w:pPr>
      <w:r w:rsidRPr="004C3892">
        <w:rPr>
          <w:sz w:val="20"/>
          <w:szCs w:val="20"/>
        </w:rPr>
        <w:t>SANS</w:t>
      </w:r>
      <w:r w:rsidRPr="004C3892">
        <w:rPr>
          <w:spacing w:val="-4"/>
          <w:sz w:val="20"/>
          <w:szCs w:val="20"/>
        </w:rPr>
        <w:t xml:space="preserve"> </w:t>
      </w:r>
      <w:r w:rsidRPr="004C3892">
        <w:rPr>
          <w:sz w:val="20"/>
          <w:szCs w:val="20"/>
        </w:rPr>
        <w:t>10064</w:t>
      </w:r>
      <w:r w:rsidRPr="004C3892">
        <w:rPr>
          <w:sz w:val="20"/>
          <w:szCs w:val="20"/>
        </w:rPr>
        <w:tab/>
        <w:t>The preparation of steel surfaces for</w:t>
      </w:r>
      <w:r w:rsidRPr="004C3892">
        <w:rPr>
          <w:spacing w:val="-17"/>
          <w:sz w:val="20"/>
          <w:szCs w:val="20"/>
        </w:rPr>
        <w:t xml:space="preserve"> </w:t>
      </w:r>
      <w:r w:rsidRPr="004C3892">
        <w:rPr>
          <w:sz w:val="20"/>
          <w:szCs w:val="20"/>
        </w:rPr>
        <w:t>coating</w:t>
      </w:r>
    </w:p>
    <w:p w14:paraId="4FF9EF42" w14:textId="77777777" w:rsidR="004C3892" w:rsidRDefault="000F2C2B" w:rsidP="00542211">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10400</w:t>
      </w:r>
      <w:r w:rsidRPr="004C3892">
        <w:rPr>
          <w:sz w:val="20"/>
          <w:szCs w:val="20"/>
        </w:rPr>
        <w:tab/>
        <w:t>The</w:t>
      </w:r>
      <w:r w:rsidRPr="004C3892">
        <w:rPr>
          <w:spacing w:val="-12"/>
          <w:sz w:val="20"/>
          <w:szCs w:val="20"/>
        </w:rPr>
        <w:t xml:space="preserve"> </w:t>
      </w:r>
      <w:r w:rsidRPr="004C3892">
        <w:rPr>
          <w:sz w:val="20"/>
          <w:szCs w:val="20"/>
        </w:rPr>
        <w:t>application</w:t>
      </w:r>
      <w:r w:rsidRPr="004C3892">
        <w:rPr>
          <w:spacing w:val="-12"/>
          <w:sz w:val="20"/>
          <w:szCs w:val="20"/>
        </w:rPr>
        <w:t xml:space="preserve"> </w:t>
      </w:r>
      <w:r w:rsidRPr="004C3892">
        <w:rPr>
          <w:sz w:val="20"/>
          <w:szCs w:val="20"/>
        </w:rPr>
        <w:t>of</w:t>
      </w:r>
      <w:r w:rsidRPr="004C3892">
        <w:rPr>
          <w:spacing w:val="-10"/>
          <w:sz w:val="20"/>
          <w:szCs w:val="20"/>
        </w:rPr>
        <w:t xml:space="preserve"> </w:t>
      </w:r>
      <w:r w:rsidRPr="004C3892">
        <w:rPr>
          <w:sz w:val="20"/>
          <w:szCs w:val="20"/>
        </w:rPr>
        <w:t>the</w:t>
      </w:r>
      <w:r w:rsidRPr="004C3892">
        <w:rPr>
          <w:spacing w:val="-12"/>
          <w:sz w:val="20"/>
          <w:szCs w:val="20"/>
        </w:rPr>
        <w:t xml:space="preserve"> </w:t>
      </w:r>
      <w:r w:rsidRPr="004C3892">
        <w:rPr>
          <w:sz w:val="20"/>
          <w:szCs w:val="20"/>
        </w:rPr>
        <w:t>National</w:t>
      </w:r>
      <w:r w:rsidRPr="004C3892">
        <w:rPr>
          <w:spacing w:val="-11"/>
          <w:sz w:val="20"/>
          <w:szCs w:val="20"/>
        </w:rPr>
        <w:t xml:space="preserve"> </w:t>
      </w:r>
      <w:r w:rsidRPr="004C3892">
        <w:rPr>
          <w:sz w:val="20"/>
          <w:szCs w:val="20"/>
        </w:rPr>
        <w:t>Building</w:t>
      </w:r>
      <w:r w:rsidRPr="004C3892">
        <w:rPr>
          <w:spacing w:val="-11"/>
          <w:sz w:val="20"/>
          <w:szCs w:val="20"/>
        </w:rPr>
        <w:t xml:space="preserve"> </w:t>
      </w:r>
      <w:r w:rsidRPr="004C3892">
        <w:rPr>
          <w:sz w:val="20"/>
          <w:szCs w:val="20"/>
        </w:rPr>
        <w:t xml:space="preserve">Regulations </w:t>
      </w:r>
    </w:p>
    <w:p w14:paraId="425C91F1" w14:textId="77777777" w:rsidR="000F2C2B" w:rsidRPr="004C3892" w:rsidRDefault="000F2C2B" w:rsidP="00542211">
      <w:pPr>
        <w:numPr>
          <w:ilvl w:val="0"/>
          <w:numId w:val="18"/>
        </w:numPr>
        <w:tabs>
          <w:tab w:val="left" w:pos="2401"/>
        </w:tabs>
        <w:spacing w:line="276" w:lineRule="auto"/>
        <w:ind w:right="-23"/>
        <w:rPr>
          <w:sz w:val="20"/>
          <w:szCs w:val="20"/>
        </w:rPr>
      </w:pPr>
      <w:r w:rsidRPr="004C3892">
        <w:rPr>
          <w:sz w:val="20"/>
          <w:szCs w:val="20"/>
        </w:rPr>
        <w:t>SANS</w:t>
      </w:r>
      <w:r w:rsidRPr="004C3892">
        <w:rPr>
          <w:spacing w:val="-5"/>
          <w:sz w:val="20"/>
          <w:szCs w:val="20"/>
        </w:rPr>
        <w:t xml:space="preserve"> </w:t>
      </w:r>
      <w:r w:rsidRPr="004C3892">
        <w:rPr>
          <w:sz w:val="20"/>
          <w:szCs w:val="20"/>
        </w:rPr>
        <w:t>1200</w:t>
      </w:r>
      <w:r w:rsidRPr="004C3892">
        <w:rPr>
          <w:spacing w:val="-6"/>
          <w:sz w:val="20"/>
          <w:szCs w:val="20"/>
        </w:rPr>
        <w:t xml:space="preserve"> </w:t>
      </w:r>
      <w:r w:rsidRPr="004C3892">
        <w:rPr>
          <w:sz w:val="20"/>
          <w:szCs w:val="20"/>
        </w:rPr>
        <w:t>HC</w:t>
      </w:r>
      <w:r w:rsidRPr="004C3892">
        <w:rPr>
          <w:sz w:val="20"/>
          <w:szCs w:val="20"/>
        </w:rPr>
        <w:tab/>
        <w:t>Corrosion protection of structural</w:t>
      </w:r>
      <w:r w:rsidRPr="004C3892">
        <w:rPr>
          <w:spacing w:val="-16"/>
          <w:sz w:val="20"/>
          <w:szCs w:val="20"/>
        </w:rPr>
        <w:t xml:space="preserve"> </w:t>
      </w:r>
      <w:r w:rsidRPr="004C3892">
        <w:rPr>
          <w:sz w:val="20"/>
          <w:szCs w:val="20"/>
        </w:rPr>
        <w:t>steelwork</w:t>
      </w:r>
    </w:p>
    <w:p w14:paraId="745791A8" w14:textId="77777777" w:rsidR="000F2C2B" w:rsidRPr="004C3892" w:rsidRDefault="000F2C2B" w:rsidP="00542211">
      <w:pPr>
        <w:numPr>
          <w:ilvl w:val="0"/>
          <w:numId w:val="18"/>
        </w:numPr>
        <w:tabs>
          <w:tab w:val="left" w:pos="2401"/>
        </w:tabs>
        <w:spacing w:line="276" w:lineRule="auto"/>
        <w:rPr>
          <w:sz w:val="20"/>
          <w:szCs w:val="20"/>
        </w:rPr>
      </w:pPr>
      <w:r w:rsidRPr="004C3892">
        <w:rPr>
          <w:sz w:val="20"/>
          <w:szCs w:val="20"/>
        </w:rPr>
        <w:t>SANS</w:t>
      </w:r>
      <w:r w:rsidRPr="004C3892">
        <w:rPr>
          <w:spacing w:val="-4"/>
          <w:sz w:val="20"/>
          <w:szCs w:val="20"/>
        </w:rPr>
        <w:t xml:space="preserve"> </w:t>
      </w:r>
      <w:r w:rsidRPr="004C3892">
        <w:rPr>
          <w:sz w:val="20"/>
          <w:szCs w:val="20"/>
        </w:rPr>
        <w:t>1091</w:t>
      </w:r>
      <w:r w:rsidRPr="004C3892">
        <w:rPr>
          <w:sz w:val="20"/>
          <w:szCs w:val="20"/>
        </w:rPr>
        <w:tab/>
        <w:t>National colour standards for</w:t>
      </w:r>
      <w:r w:rsidRPr="004C3892">
        <w:rPr>
          <w:spacing w:val="-3"/>
          <w:sz w:val="20"/>
          <w:szCs w:val="20"/>
        </w:rPr>
        <w:t xml:space="preserve"> </w:t>
      </w:r>
      <w:r w:rsidRPr="004C3892">
        <w:rPr>
          <w:sz w:val="20"/>
          <w:szCs w:val="20"/>
        </w:rPr>
        <w:t>paint</w:t>
      </w:r>
    </w:p>
    <w:p w14:paraId="5E7BC254" w14:textId="77777777" w:rsidR="000F2C2B" w:rsidRPr="004C3892" w:rsidRDefault="000F2C2B" w:rsidP="00542211">
      <w:pPr>
        <w:numPr>
          <w:ilvl w:val="0"/>
          <w:numId w:val="18"/>
        </w:numPr>
        <w:tabs>
          <w:tab w:val="left" w:pos="2401"/>
        </w:tabs>
        <w:spacing w:line="276" w:lineRule="auto"/>
        <w:rPr>
          <w:sz w:val="20"/>
          <w:szCs w:val="20"/>
        </w:rPr>
      </w:pPr>
      <w:r w:rsidRPr="004C3892">
        <w:rPr>
          <w:sz w:val="20"/>
          <w:szCs w:val="20"/>
        </w:rPr>
        <w:t>SANS</w:t>
      </w:r>
      <w:r w:rsidRPr="004C3892">
        <w:rPr>
          <w:spacing w:val="-4"/>
          <w:sz w:val="20"/>
          <w:szCs w:val="20"/>
        </w:rPr>
        <w:t xml:space="preserve"> </w:t>
      </w:r>
      <w:r w:rsidRPr="004C3892">
        <w:rPr>
          <w:sz w:val="20"/>
          <w:szCs w:val="20"/>
        </w:rPr>
        <w:t>460</w:t>
      </w:r>
      <w:r w:rsidRPr="004C3892">
        <w:rPr>
          <w:sz w:val="20"/>
          <w:szCs w:val="20"/>
        </w:rPr>
        <w:tab/>
        <w:t>Plain-ended solid drawn copper tubes for potable</w:t>
      </w:r>
      <w:r w:rsidRPr="004C3892">
        <w:rPr>
          <w:spacing w:val="-13"/>
          <w:sz w:val="20"/>
          <w:szCs w:val="20"/>
        </w:rPr>
        <w:t xml:space="preserve"> </w:t>
      </w:r>
      <w:r w:rsidRPr="004C3892">
        <w:rPr>
          <w:sz w:val="20"/>
          <w:szCs w:val="20"/>
        </w:rPr>
        <w:t>water</w:t>
      </w:r>
    </w:p>
    <w:p w14:paraId="4CDB0AB9" w14:textId="77777777" w:rsidR="000F2C2B" w:rsidRPr="004C3892" w:rsidRDefault="000F2C2B" w:rsidP="00542211">
      <w:pPr>
        <w:numPr>
          <w:ilvl w:val="0"/>
          <w:numId w:val="18"/>
        </w:numPr>
        <w:tabs>
          <w:tab w:val="left" w:pos="2401"/>
        </w:tabs>
        <w:spacing w:line="276" w:lineRule="auto"/>
        <w:ind w:right="559"/>
        <w:rPr>
          <w:sz w:val="20"/>
          <w:szCs w:val="20"/>
        </w:rPr>
      </w:pPr>
      <w:r w:rsidRPr="004C3892">
        <w:rPr>
          <w:sz w:val="20"/>
          <w:szCs w:val="20"/>
        </w:rPr>
        <w:t>SANS</w:t>
      </w:r>
      <w:r w:rsidRPr="004C3892">
        <w:rPr>
          <w:spacing w:val="-4"/>
          <w:sz w:val="20"/>
          <w:szCs w:val="20"/>
        </w:rPr>
        <w:t xml:space="preserve"> </w:t>
      </w:r>
      <w:r w:rsidRPr="004C3892">
        <w:rPr>
          <w:sz w:val="20"/>
          <w:szCs w:val="20"/>
        </w:rPr>
        <w:t>455</w:t>
      </w:r>
      <w:r w:rsidRPr="004C3892">
        <w:rPr>
          <w:sz w:val="20"/>
          <w:szCs w:val="20"/>
        </w:rPr>
        <w:tab/>
        <w:t>Covered electrodes for the manual arc welding of carbon and carbon manganese steels</w:t>
      </w:r>
    </w:p>
    <w:p w14:paraId="0A373EDE" w14:textId="77777777" w:rsidR="000F2C2B" w:rsidRPr="004C3892" w:rsidRDefault="000F2C2B" w:rsidP="00542211">
      <w:pPr>
        <w:numPr>
          <w:ilvl w:val="0"/>
          <w:numId w:val="18"/>
        </w:numPr>
        <w:tabs>
          <w:tab w:val="left" w:pos="2401"/>
        </w:tabs>
        <w:spacing w:line="276" w:lineRule="auto"/>
        <w:ind w:right="559"/>
        <w:rPr>
          <w:sz w:val="20"/>
          <w:szCs w:val="20"/>
        </w:rPr>
      </w:pPr>
      <w:r w:rsidRPr="004C3892">
        <w:rPr>
          <w:sz w:val="20"/>
          <w:szCs w:val="20"/>
        </w:rPr>
        <w:t>SANS</w:t>
      </w:r>
      <w:r w:rsidRPr="004C3892">
        <w:rPr>
          <w:spacing w:val="-4"/>
          <w:sz w:val="20"/>
          <w:szCs w:val="20"/>
        </w:rPr>
        <w:t xml:space="preserve"> </w:t>
      </w:r>
      <w:r w:rsidRPr="004C3892">
        <w:rPr>
          <w:sz w:val="20"/>
          <w:szCs w:val="20"/>
        </w:rPr>
        <w:t>966-1</w:t>
      </w:r>
      <w:r w:rsidRPr="004C3892">
        <w:rPr>
          <w:sz w:val="20"/>
          <w:szCs w:val="20"/>
        </w:rPr>
        <w:tab/>
        <w:t>Components of pressure pipe systems Part 1: Unplasticized poly(vinyl chloride) (PVC-U) pressure pipe</w:t>
      </w:r>
      <w:r w:rsidRPr="004C3892">
        <w:rPr>
          <w:spacing w:val="-6"/>
          <w:sz w:val="20"/>
          <w:szCs w:val="20"/>
        </w:rPr>
        <w:t xml:space="preserve"> </w:t>
      </w:r>
      <w:r w:rsidRPr="004C3892">
        <w:rPr>
          <w:sz w:val="20"/>
          <w:szCs w:val="20"/>
        </w:rPr>
        <w:t>systems</w:t>
      </w:r>
    </w:p>
    <w:p w14:paraId="04736E18" w14:textId="77777777" w:rsidR="000F2C2B" w:rsidRPr="004C3892" w:rsidRDefault="000F2C2B" w:rsidP="00542211">
      <w:pPr>
        <w:numPr>
          <w:ilvl w:val="0"/>
          <w:numId w:val="18"/>
        </w:numPr>
        <w:tabs>
          <w:tab w:val="left" w:pos="2401"/>
        </w:tabs>
        <w:spacing w:line="276" w:lineRule="auto"/>
        <w:ind w:right="844"/>
        <w:rPr>
          <w:sz w:val="20"/>
          <w:szCs w:val="20"/>
        </w:rPr>
      </w:pPr>
      <w:r w:rsidRPr="004C3892">
        <w:rPr>
          <w:sz w:val="20"/>
          <w:szCs w:val="20"/>
        </w:rPr>
        <w:t>SANS</w:t>
      </w:r>
      <w:r w:rsidRPr="004C3892">
        <w:rPr>
          <w:spacing w:val="-4"/>
          <w:sz w:val="20"/>
          <w:szCs w:val="20"/>
        </w:rPr>
        <w:t xml:space="preserve"> </w:t>
      </w:r>
      <w:r w:rsidRPr="004C3892">
        <w:rPr>
          <w:sz w:val="20"/>
          <w:szCs w:val="20"/>
        </w:rPr>
        <w:t>967</w:t>
      </w:r>
      <w:r w:rsidRPr="004C3892">
        <w:rPr>
          <w:sz w:val="20"/>
          <w:szCs w:val="20"/>
        </w:rPr>
        <w:tab/>
        <w:t>Unplasticized poly(vinyl chloride) (PVC-U) soil, waste and vent pipes and pipe fittings</w:t>
      </w:r>
    </w:p>
    <w:p w14:paraId="5B533EF9" w14:textId="77777777" w:rsidR="000F2C2B" w:rsidRPr="004C3892" w:rsidRDefault="000F2C2B" w:rsidP="00542211">
      <w:pPr>
        <w:numPr>
          <w:ilvl w:val="0"/>
          <w:numId w:val="18"/>
        </w:numPr>
        <w:tabs>
          <w:tab w:val="left" w:pos="2401"/>
        </w:tabs>
        <w:spacing w:line="276" w:lineRule="auto"/>
        <w:rPr>
          <w:sz w:val="20"/>
          <w:szCs w:val="20"/>
        </w:rPr>
      </w:pPr>
      <w:r w:rsidRPr="004C3892">
        <w:rPr>
          <w:sz w:val="20"/>
          <w:szCs w:val="20"/>
        </w:rPr>
        <w:t>SANS</w:t>
      </w:r>
      <w:r w:rsidRPr="004C3892">
        <w:rPr>
          <w:spacing w:val="-4"/>
          <w:sz w:val="20"/>
          <w:szCs w:val="20"/>
        </w:rPr>
        <w:t xml:space="preserve"> </w:t>
      </w:r>
      <w:r w:rsidRPr="004C3892">
        <w:rPr>
          <w:sz w:val="20"/>
          <w:szCs w:val="20"/>
        </w:rPr>
        <w:t>10044</w:t>
      </w:r>
      <w:r w:rsidRPr="004C3892">
        <w:rPr>
          <w:sz w:val="20"/>
          <w:szCs w:val="20"/>
        </w:rPr>
        <w:tab/>
        <w:t>Welding : Parts I to</w:t>
      </w:r>
      <w:r w:rsidRPr="004C3892">
        <w:rPr>
          <w:spacing w:val="-4"/>
          <w:sz w:val="20"/>
          <w:szCs w:val="20"/>
        </w:rPr>
        <w:t xml:space="preserve"> </w:t>
      </w:r>
      <w:r w:rsidRPr="004C3892">
        <w:rPr>
          <w:sz w:val="20"/>
          <w:szCs w:val="20"/>
        </w:rPr>
        <w:t>VII</w:t>
      </w:r>
    </w:p>
    <w:p w14:paraId="23A3AF66" w14:textId="77777777" w:rsidR="000F2C2B" w:rsidRPr="004C3892" w:rsidRDefault="000F2C2B" w:rsidP="00542211">
      <w:pPr>
        <w:numPr>
          <w:ilvl w:val="0"/>
          <w:numId w:val="18"/>
        </w:numPr>
        <w:tabs>
          <w:tab w:val="left" w:pos="2401"/>
        </w:tabs>
        <w:spacing w:line="276" w:lineRule="auto"/>
        <w:rPr>
          <w:sz w:val="20"/>
          <w:szCs w:val="20"/>
        </w:rPr>
      </w:pPr>
      <w:r w:rsidRPr="004C3892">
        <w:rPr>
          <w:sz w:val="20"/>
          <w:szCs w:val="20"/>
        </w:rPr>
        <w:t>SANS</w:t>
      </w:r>
      <w:r w:rsidRPr="004C3892">
        <w:rPr>
          <w:spacing w:val="-4"/>
          <w:sz w:val="20"/>
          <w:szCs w:val="20"/>
        </w:rPr>
        <w:t xml:space="preserve"> </w:t>
      </w:r>
      <w:r w:rsidRPr="004C3892">
        <w:rPr>
          <w:sz w:val="20"/>
          <w:szCs w:val="20"/>
        </w:rPr>
        <w:t>10238</w:t>
      </w:r>
      <w:r w:rsidRPr="004C3892">
        <w:rPr>
          <w:sz w:val="20"/>
          <w:szCs w:val="20"/>
        </w:rPr>
        <w:tab/>
        <w:t>Welding and thermal cutting processes – Health and</w:t>
      </w:r>
      <w:r w:rsidRPr="004C3892">
        <w:rPr>
          <w:spacing w:val="-15"/>
          <w:sz w:val="20"/>
          <w:szCs w:val="20"/>
        </w:rPr>
        <w:t xml:space="preserve"> </w:t>
      </w:r>
      <w:r w:rsidRPr="004C3892">
        <w:rPr>
          <w:sz w:val="20"/>
          <w:szCs w:val="20"/>
        </w:rPr>
        <w:t>safety</w:t>
      </w:r>
    </w:p>
    <w:p w14:paraId="598CA6D5" w14:textId="77777777" w:rsidR="000F2C2B" w:rsidRPr="004C3892" w:rsidRDefault="000F2C2B" w:rsidP="00542211">
      <w:pPr>
        <w:numPr>
          <w:ilvl w:val="0"/>
          <w:numId w:val="18"/>
        </w:numPr>
        <w:tabs>
          <w:tab w:val="left" w:pos="2401"/>
        </w:tabs>
        <w:spacing w:line="276" w:lineRule="auto"/>
        <w:ind w:right="559"/>
        <w:rPr>
          <w:sz w:val="20"/>
          <w:szCs w:val="20"/>
        </w:rPr>
      </w:pPr>
      <w:r w:rsidRPr="004C3892">
        <w:rPr>
          <w:sz w:val="20"/>
          <w:szCs w:val="20"/>
        </w:rPr>
        <w:t>SABS</w:t>
      </w:r>
      <w:r w:rsidRPr="004C3892">
        <w:rPr>
          <w:spacing w:val="-6"/>
          <w:sz w:val="20"/>
          <w:szCs w:val="20"/>
        </w:rPr>
        <w:t xml:space="preserve"> </w:t>
      </w:r>
      <w:r w:rsidRPr="004C3892">
        <w:rPr>
          <w:sz w:val="20"/>
          <w:szCs w:val="20"/>
        </w:rPr>
        <w:t>EN</w:t>
      </w:r>
      <w:r w:rsidRPr="004C3892">
        <w:rPr>
          <w:spacing w:val="-6"/>
          <w:sz w:val="20"/>
          <w:szCs w:val="20"/>
        </w:rPr>
        <w:t xml:space="preserve"> </w:t>
      </w:r>
      <w:r w:rsidRPr="004C3892">
        <w:rPr>
          <w:sz w:val="20"/>
          <w:szCs w:val="20"/>
        </w:rPr>
        <w:t>10240</w:t>
      </w:r>
      <w:r w:rsidRPr="004C3892">
        <w:rPr>
          <w:sz w:val="20"/>
          <w:szCs w:val="20"/>
        </w:rPr>
        <w:tab/>
        <w:t>Internal and/or external protective coatings for steel tubes – Specification for hot- dip galvanized coatings applied in automatic</w:t>
      </w:r>
      <w:r w:rsidRPr="004C3892">
        <w:rPr>
          <w:spacing w:val="-11"/>
          <w:sz w:val="20"/>
          <w:szCs w:val="20"/>
        </w:rPr>
        <w:t xml:space="preserve"> </w:t>
      </w:r>
      <w:r w:rsidRPr="004C3892">
        <w:rPr>
          <w:sz w:val="20"/>
          <w:szCs w:val="20"/>
        </w:rPr>
        <w:t>plants.</w:t>
      </w:r>
    </w:p>
    <w:p w14:paraId="03E91DDD" w14:textId="77777777" w:rsidR="000F2C2B" w:rsidRPr="004C3892" w:rsidRDefault="000F2C2B" w:rsidP="00542211">
      <w:pPr>
        <w:numPr>
          <w:ilvl w:val="0"/>
          <w:numId w:val="18"/>
        </w:numPr>
        <w:tabs>
          <w:tab w:val="left" w:pos="2401"/>
        </w:tabs>
        <w:spacing w:line="276" w:lineRule="auto"/>
        <w:ind w:right="559"/>
        <w:rPr>
          <w:sz w:val="20"/>
          <w:szCs w:val="20"/>
        </w:rPr>
      </w:pPr>
      <w:r w:rsidRPr="004C3892">
        <w:rPr>
          <w:sz w:val="20"/>
          <w:szCs w:val="20"/>
        </w:rPr>
        <w:t>SANS</w:t>
      </w:r>
      <w:r w:rsidRPr="004C3892">
        <w:rPr>
          <w:spacing w:val="-4"/>
          <w:sz w:val="20"/>
          <w:szCs w:val="20"/>
        </w:rPr>
        <w:t xml:space="preserve"> </w:t>
      </w:r>
      <w:r w:rsidRPr="004C3892">
        <w:rPr>
          <w:sz w:val="20"/>
          <w:szCs w:val="20"/>
        </w:rPr>
        <w:t>121</w:t>
      </w:r>
      <w:r w:rsidRPr="004C3892">
        <w:rPr>
          <w:sz w:val="20"/>
          <w:szCs w:val="20"/>
        </w:rPr>
        <w:tab/>
        <w:t>Hot-dip</w:t>
      </w:r>
      <w:r w:rsidRPr="004C3892">
        <w:rPr>
          <w:spacing w:val="-10"/>
          <w:sz w:val="20"/>
          <w:szCs w:val="20"/>
        </w:rPr>
        <w:t xml:space="preserve"> </w:t>
      </w:r>
      <w:r w:rsidRPr="004C3892">
        <w:rPr>
          <w:sz w:val="20"/>
          <w:szCs w:val="20"/>
        </w:rPr>
        <w:t>galvanized</w:t>
      </w:r>
      <w:r w:rsidRPr="004C3892">
        <w:rPr>
          <w:spacing w:val="-10"/>
          <w:sz w:val="20"/>
          <w:szCs w:val="20"/>
        </w:rPr>
        <w:t xml:space="preserve"> </w:t>
      </w:r>
      <w:r w:rsidRPr="004C3892">
        <w:rPr>
          <w:sz w:val="20"/>
          <w:szCs w:val="20"/>
        </w:rPr>
        <w:t>coatings</w:t>
      </w:r>
      <w:r w:rsidRPr="004C3892">
        <w:rPr>
          <w:spacing w:val="-10"/>
          <w:sz w:val="20"/>
          <w:szCs w:val="20"/>
        </w:rPr>
        <w:t xml:space="preserve"> </w:t>
      </w:r>
      <w:r w:rsidRPr="004C3892">
        <w:rPr>
          <w:sz w:val="20"/>
          <w:szCs w:val="20"/>
        </w:rPr>
        <w:t>on</w:t>
      </w:r>
      <w:r w:rsidRPr="004C3892">
        <w:rPr>
          <w:spacing w:val="-10"/>
          <w:sz w:val="20"/>
          <w:szCs w:val="20"/>
        </w:rPr>
        <w:t xml:space="preserve"> </w:t>
      </w:r>
      <w:r w:rsidRPr="004C3892">
        <w:rPr>
          <w:sz w:val="20"/>
          <w:szCs w:val="20"/>
        </w:rPr>
        <w:t>fabricated</w:t>
      </w:r>
      <w:r w:rsidRPr="004C3892">
        <w:rPr>
          <w:spacing w:val="-11"/>
          <w:sz w:val="20"/>
          <w:szCs w:val="20"/>
        </w:rPr>
        <w:t xml:space="preserve"> </w:t>
      </w:r>
      <w:r w:rsidRPr="004C3892">
        <w:rPr>
          <w:sz w:val="20"/>
          <w:szCs w:val="20"/>
        </w:rPr>
        <w:t>iron</w:t>
      </w:r>
      <w:r w:rsidRPr="004C3892">
        <w:rPr>
          <w:spacing w:val="-9"/>
          <w:sz w:val="20"/>
          <w:szCs w:val="20"/>
        </w:rPr>
        <w:t xml:space="preserve"> </w:t>
      </w:r>
      <w:r w:rsidRPr="004C3892">
        <w:rPr>
          <w:sz w:val="20"/>
          <w:szCs w:val="20"/>
        </w:rPr>
        <w:t>and</w:t>
      </w:r>
      <w:r w:rsidRPr="004C3892">
        <w:rPr>
          <w:spacing w:val="-10"/>
          <w:sz w:val="20"/>
          <w:szCs w:val="20"/>
        </w:rPr>
        <w:t xml:space="preserve"> </w:t>
      </w:r>
      <w:r w:rsidRPr="004C3892">
        <w:rPr>
          <w:sz w:val="20"/>
          <w:szCs w:val="20"/>
        </w:rPr>
        <w:t>steel</w:t>
      </w:r>
      <w:r w:rsidRPr="004C3892">
        <w:rPr>
          <w:spacing w:val="-9"/>
          <w:sz w:val="20"/>
          <w:szCs w:val="20"/>
        </w:rPr>
        <w:t xml:space="preserve"> </w:t>
      </w:r>
      <w:r w:rsidRPr="004C3892">
        <w:rPr>
          <w:sz w:val="20"/>
          <w:szCs w:val="20"/>
        </w:rPr>
        <w:t>articles</w:t>
      </w:r>
      <w:r w:rsidRPr="004C3892">
        <w:rPr>
          <w:spacing w:val="-10"/>
          <w:sz w:val="20"/>
          <w:szCs w:val="20"/>
        </w:rPr>
        <w:t xml:space="preserve"> </w:t>
      </w:r>
      <w:r w:rsidRPr="004C3892">
        <w:rPr>
          <w:sz w:val="20"/>
          <w:szCs w:val="20"/>
        </w:rPr>
        <w:t>–</w:t>
      </w:r>
      <w:r w:rsidRPr="004C3892">
        <w:rPr>
          <w:spacing w:val="-10"/>
          <w:sz w:val="20"/>
          <w:szCs w:val="20"/>
        </w:rPr>
        <w:t xml:space="preserve"> </w:t>
      </w:r>
      <w:r w:rsidRPr="004C3892">
        <w:rPr>
          <w:sz w:val="20"/>
          <w:szCs w:val="20"/>
        </w:rPr>
        <w:t>Specification</w:t>
      </w:r>
      <w:r w:rsidRPr="004C3892">
        <w:rPr>
          <w:spacing w:val="-9"/>
          <w:sz w:val="20"/>
          <w:szCs w:val="20"/>
        </w:rPr>
        <w:t xml:space="preserve"> </w:t>
      </w:r>
      <w:r w:rsidRPr="004C3892">
        <w:rPr>
          <w:sz w:val="20"/>
          <w:szCs w:val="20"/>
        </w:rPr>
        <w:t>and test</w:t>
      </w:r>
      <w:r w:rsidRPr="004C3892">
        <w:rPr>
          <w:spacing w:val="-1"/>
          <w:sz w:val="20"/>
          <w:szCs w:val="20"/>
        </w:rPr>
        <w:t xml:space="preserve"> </w:t>
      </w:r>
      <w:r w:rsidRPr="004C3892">
        <w:rPr>
          <w:sz w:val="20"/>
          <w:szCs w:val="20"/>
        </w:rPr>
        <w:t>methods.</w:t>
      </w:r>
    </w:p>
    <w:p w14:paraId="212B4AA7" w14:textId="77777777" w:rsidR="000F2C2B" w:rsidRPr="004C3892" w:rsidRDefault="000F2C2B" w:rsidP="00542211">
      <w:pPr>
        <w:numPr>
          <w:ilvl w:val="0"/>
          <w:numId w:val="18"/>
        </w:numPr>
        <w:tabs>
          <w:tab w:val="left" w:pos="2401"/>
        </w:tabs>
        <w:spacing w:line="276" w:lineRule="auto"/>
        <w:rPr>
          <w:sz w:val="20"/>
          <w:szCs w:val="20"/>
        </w:rPr>
      </w:pPr>
      <w:r w:rsidRPr="004C3892">
        <w:rPr>
          <w:sz w:val="20"/>
          <w:szCs w:val="20"/>
        </w:rPr>
        <w:t>SANS 1019</w:t>
      </w:r>
      <w:r w:rsidRPr="004C3892">
        <w:rPr>
          <w:sz w:val="20"/>
          <w:szCs w:val="20"/>
        </w:rPr>
        <w:tab/>
        <w:t>Determination of sound power levels of noise sources – Guidelines for the use of basic standards for the reparation of noise test codes</w:t>
      </w:r>
    </w:p>
    <w:p w14:paraId="14DBB852" w14:textId="77777777" w:rsidR="000F2C2B" w:rsidRPr="004C3892" w:rsidRDefault="000F2C2B" w:rsidP="00542211">
      <w:pPr>
        <w:numPr>
          <w:ilvl w:val="0"/>
          <w:numId w:val="18"/>
        </w:numPr>
        <w:tabs>
          <w:tab w:val="left" w:pos="2401"/>
        </w:tabs>
        <w:spacing w:line="276" w:lineRule="auto"/>
        <w:rPr>
          <w:sz w:val="20"/>
          <w:szCs w:val="20"/>
        </w:rPr>
      </w:pPr>
      <w:r w:rsidRPr="004C3892">
        <w:rPr>
          <w:sz w:val="20"/>
          <w:szCs w:val="20"/>
        </w:rPr>
        <w:t>SANS 10064</w:t>
      </w:r>
      <w:r w:rsidRPr="004C3892">
        <w:rPr>
          <w:sz w:val="20"/>
          <w:szCs w:val="20"/>
        </w:rPr>
        <w:tab/>
        <w:t>The preparation of steel surfaces for coating</w:t>
      </w:r>
    </w:p>
    <w:p w14:paraId="4C3AD87C" w14:textId="77777777" w:rsidR="000F2C2B" w:rsidRPr="004C3892" w:rsidRDefault="000F2C2B" w:rsidP="00542211">
      <w:pPr>
        <w:numPr>
          <w:ilvl w:val="0"/>
          <w:numId w:val="18"/>
        </w:numPr>
        <w:tabs>
          <w:tab w:val="left" w:pos="2401"/>
        </w:tabs>
        <w:spacing w:line="276" w:lineRule="auto"/>
        <w:rPr>
          <w:sz w:val="20"/>
          <w:szCs w:val="20"/>
        </w:rPr>
      </w:pPr>
      <w:r w:rsidRPr="004C3892">
        <w:rPr>
          <w:sz w:val="20"/>
          <w:szCs w:val="20"/>
        </w:rPr>
        <w:t>SANS 10103</w:t>
      </w:r>
      <w:r w:rsidRPr="004C3892">
        <w:rPr>
          <w:sz w:val="20"/>
          <w:szCs w:val="20"/>
        </w:rPr>
        <w:tab/>
      </w:r>
      <w:r w:rsidRPr="004C3892">
        <w:rPr>
          <w:sz w:val="20"/>
          <w:szCs w:val="20"/>
        </w:rPr>
        <w:tab/>
        <w:t>The measurement and rating of environmental noise with respect to annoyance and to speech communication.</w:t>
      </w:r>
    </w:p>
    <w:p w14:paraId="088FFDD1" w14:textId="77777777" w:rsidR="000F2C2B" w:rsidRPr="004C3892" w:rsidRDefault="000F2C2B" w:rsidP="00542211">
      <w:pPr>
        <w:numPr>
          <w:ilvl w:val="0"/>
          <w:numId w:val="18"/>
        </w:numPr>
        <w:tabs>
          <w:tab w:val="left" w:pos="2401"/>
        </w:tabs>
        <w:spacing w:line="276" w:lineRule="auto"/>
        <w:rPr>
          <w:sz w:val="20"/>
          <w:szCs w:val="20"/>
        </w:rPr>
      </w:pPr>
      <w:r w:rsidRPr="004C3892">
        <w:rPr>
          <w:sz w:val="20"/>
          <w:szCs w:val="20"/>
        </w:rPr>
        <w:t>SANS 10021</w:t>
      </w:r>
      <w:r w:rsidRPr="004C3892">
        <w:rPr>
          <w:sz w:val="20"/>
          <w:szCs w:val="20"/>
        </w:rPr>
        <w:tab/>
        <w:t>Waterproofing of Buildings</w:t>
      </w:r>
    </w:p>
    <w:p w14:paraId="1708FC91" w14:textId="77777777" w:rsidR="004C3892" w:rsidRDefault="000F2C2B" w:rsidP="00542211">
      <w:pPr>
        <w:numPr>
          <w:ilvl w:val="0"/>
          <w:numId w:val="18"/>
        </w:numPr>
        <w:tabs>
          <w:tab w:val="left" w:pos="2401"/>
        </w:tabs>
        <w:spacing w:line="276" w:lineRule="auto"/>
        <w:ind w:right="559"/>
        <w:rPr>
          <w:sz w:val="20"/>
          <w:szCs w:val="20"/>
        </w:rPr>
      </w:pPr>
      <w:r w:rsidRPr="004C3892">
        <w:rPr>
          <w:sz w:val="20"/>
          <w:szCs w:val="20"/>
        </w:rPr>
        <w:t>SANS 204</w:t>
      </w:r>
      <w:r w:rsidRPr="004C3892">
        <w:rPr>
          <w:sz w:val="20"/>
          <w:szCs w:val="20"/>
        </w:rPr>
        <w:tab/>
        <w:t>Energy Efficiency in Buildings</w:t>
      </w:r>
    </w:p>
    <w:p w14:paraId="4ECDFEA6" w14:textId="77777777" w:rsidR="000F2C2B" w:rsidRPr="004C3892" w:rsidRDefault="000F2C2B" w:rsidP="00542211">
      <w:pPr>
        <w:numPr>
          <w:ilvl w:val="0"/>
          <w:numId w:val="18"/>
        </w:numPr>
        <w:tabs>
          <w:tab w:val="left" w:pos="2401"/>
        </w:tabs>
        <w:spacing w:line="276" w:lineRule="auto"/>
        <w:ind w:right="559"/>
        <w:rPr>
          <w:sz w:val="20"/>
          <w:szCs w:val="20"/>
        </w:rPr>
      </w:pPr>
      <w:r w:rsidRPr="004C3892">
        <w:rPr>
          <w:sz w:val="20"/>
          <w:szCs w:val="20"/>
        </w:rPr>
        <w:t>SANS</w:t>
      </w:r>
      <w:r w:rsidRPr="004C3892">
        <w:rPr>
          <w:spacing w:val="-5"/>
          <w:sz w:val="20"/>
          <w:szCs w:val="20"/>
        </w:rPr>
        <w:t xml:space="preserve"> </w:t>
      </w:r>
      <w:r w:rsidRPr="004C3892">
        <w:rPr>
          <w:sz w:val="20"/>
          <w:szCs w:val="20"/>
        </w:rPr>
        <w:t>ISO</w:t>
      </w:r>
      <w:r w:rsidRPr="004C3892">
        <w:rPr>
          <w:spacing w:val="-4"/>
          <w:sz w:val="20"/>
          <w:szCs w:val="20"/>
        </w:rPr>
        <w:t xml:space="preserve"> </w:t>
      </w:r>
      <w:r w:rsidRPr="004C3892">
        <w:rPr>
          <w:sz w:val="20"/>
          <w:szCs w:val="20"/>
        </w:rPr>
        <w:t>3575</w:t>
      </w:r>
      <w:r w:rsidRPr="004C3892">
        <w:rPr>
          <w:sz w:val="20"/>
          <w:szCs w:val="20"/>
        </w:rPr>
        <w:tab/>
        <w:t>Continuous</w:t>
      </w:r>
      <w:r w:rsidRPr="004C3892">
        <w:rPr>
          <w:spacing w:val="-6"/>
          <w:sz w:val="20"/>
          <w:szCs w:val="20"/>
        </w:rPr>
        <w:t xml:space="preserve"> </w:t>
      </w:r>
      <w:r w:rsidRPr="004C3892">
        <w:rPr>
          <w:sz w:val="20"/>
          <w:szCs w:val="20"/>
        </w:rPr>
        <w:t>hot-dip</w:t>
      </w:r>
      <w:r w:rsidRPr="004C3892">
        <w:rPr>
          <w:spacing w:val="-8"/>
          <w:sz w:val="20"/>
          <w:szCs w:val="20"/>
        </w:rPr>
        <w:t xml:space="preserve"> </w:t>
      </w:r>
      <w:r w:rsidRPr="004C3892">
        <w:rPr>
          <w:sz w:val="20"/>
          <w:szCs w:val="20"/>
        </w:rPr>
        <w:t>zinc-coated</w:t>
      </w:r>
      <w:r w:rsidRPr="004C3892">
        <w:rPr>
          <w:spacing w:val="-7"/>
          <w:sz w:val="20"/>
          <w:szCs w:val="20"/>
        </w:rPr>
        <w:t xml:space="preserve"> </w:t>
      </w:r>
      <w:r w:rsidRPr="004C3892">
        <w:rPr>
          <w:sz w:val="20"/>
          <w:szCs w:val="20"/>
        </w:rPr>
        <w:t>carbon</w:t>
      </w:r>
      <w:r w:rsidRPr="004C3892">
        <w:rPr>
          <w:spacing w:val="-7"/>
          <w:sz w:val="20"/>
          <w:szCs w:val="20"/>
        </w:rPr>
        <w:t xml:space="preserve"> </w:t>
      </w:r>
      <w:r w:rsidRPr="004C3892">
        <w:rPr>
          <w:sz w:val="20"/>
          <w:szCs w:val="20"/>
        </w:rPr>
        <w:t>steel</w:t>
      </w:r>
      <w:r w:rsidRPr="004C3892">
        <w:rPr>
          <w:spacing w:val="-8"/>
          <w:sz w:val="20"/>
          <w:szCs w:val="20"/>
        </w:rPr>
        <w:t xml:space="preserve"> </w:t>
      </w:r>
      <w:r w:rsidRPr="004C3892">
        <w:rPr>
          <w:sz w:val="20"/>
          <w:szCs w:val="20"/>
        </w:rPr>
        <w:t>sheet</w:t>
      </w:r>
      <w:r w:rsidRPr="004C3892">
        <w:rPr>
          <w:spacing w:val="-7"/>
          <w:sz w:val="20"/>
          <w:szCs w:val="20"/>
        </w:rPr>
        <w:t xml:space="preserve"> </w:t>
      </w:r>
      <w:r w:rsidRPr="004C3892">
        <w:rPr>
          <w:sz w:val="20"/>
          <w:szCs w:val="20"/>
        </w:rPr>
        <w:t>of</w:t>
      </w:r>
      <w:r w:rsidRPr="004C3892">
        <w:rPr>
          <w:spacing w:val="-5"/>
          <w:sz w:val="20"/>
          <w:szCs w:val="20"/>
        </w:rPr>
        <w:t xml:space="preserve"> </w:t>
      </w:r>
      <w:r w:rsidRPr="004C3892">
        <w:rPr>
          <w:sz w:val="20"/>
          <w:szCs w:val="20"/>
        </w:rPr>
        <w:t>commercial,</w:t>
      </w:r>
      <w:r w:rsidRPr="004C3892">
        <w:rPr>
          <w:spacing w:val="-8"/>
          <w:sz w:val="20"/>
          <w:szCs w:val="20"/>
        </w:rPr>
        <w:t xml:space="preserve"> </w:t>
      </w:r>
      <w:r w:rsidRPr="004C3892">
        <w:rPr>
          <w:sz w:val="20"/>
          <w:szCs w:val="20"/>
        </w:rPr>
        <w:t>lock</w:t>
      </w:r>
      <w:r w:rsidRPr="004C3892">
        <w:rPr>
          <w:spacing w:val="-7"/>
          <w:sz w:val="20"/>
          <w:szCs w:val="20"/>
        </w:rPr>
        <w:t xml:space="preserve"> </w:t>
      </w:r>
      <w:r w:rsidRPr="004C3892">
        <w:rPr>
          <w:sz w:val="20"/>
          <w:szCs w:val="20"/>
        </w:rPr>
        <w:t>forming</w:t>
      </w:r>
      <w:r w:rsidRPr="004C3892">
        <w:rPr>
          <w:spacing w:val="-6"/>
          <w:sz w:val="20"/>
          <w:szCs w:val="20"/>
        </w:rPr>
        <w:t xml:space="preserve"> </w:t>
      </w:r>
      <w:r w:rsidRPr="004C3892">
        <w:rPr>
          <w:sz w:val="20"/>
          <w:szCs w:val="20"/>
        </w:rPr>
        <w:t>and drawing</w:t>
      </w:r>
      <w:r w:rsidRPr="004C3892">
        <w:rPr>
          <w:spacing w:val="-2"/>
          <w:sz w:val="20"/>
          <w:szCs w:val="20"/>
        </w:rPr>
        <w:t xml:space="preserve"> </w:t>
      </w:r>
      <w:r w:rsidRPr="004C3892">
        <w:rPr>
          <w:sz w:val="20"/>
          <w:szCs w:val="20"/>
        </w:rPr>
        <w:t>qualities</w:t>
      </w:r>
    </w:p>
    <w:p w14:paraId="4FAEF414" w14:textId="77777777" w:rsidR="004C3892" w:rsidRDefault="000F2C2B" w:rsidP="00542211">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10214</w:t>
      </w:r>
      <w:r w:rsidRPr="004C3892">
        <w:rPr>
          <w:sz w:val="20"/>
          <w:szCs w:val="20"/>
        </w:rPr>
        <w:tab/>
        <w:t xml:space="preserve">The design, fabrication and inspection of articles for hot-dip galvanising </w:t>
      </w:r>
    </w:p>
    <w:p w14:paraId="05D691F0" w14:textId="77777777" w:rsidR="004C3892" w:rsidRDefault="000F2C2B" w:rsidP="00542211">
      <w:pPr>
        <w:numPr>
          <w:ilvl w:val="0"/>
          <w:numId w:val="18"/>
        </w:numPr>
        <w:tabs>
          <w:tab w:val="left" w:pos="2401"/>
        </w:tabs>
        <w:spacing w:line="276" w:lineRule="auto"/>
        <w:ind w:right="1459"/>
        <w:rPr>
          <w:sz w:val="20"/>
          <w:szCs w:val="20"/>
        </w:rPr>
      </w:pPr>
      <w:r w:rsidRPr="004C3892">
        <w:rPr>
          <w:sz w:val="20"/>
          <w:szCs w:val="20"/>
        </w:rPr>
        <w:t>SANS</w:t>
      </w:r>
      <w:r w:rsidRPr="004C3892">
        <w:rPr>
          <w:spacing w:val="-6"/>
          <w:sz w:val="20"/>
          <w:szCs w:val="20"/>
        </w:rPr>
        <w:t xml:space="preserve"> </w:t>
      </w:r>
      <w:r w:rsidRPr="004C3892">
        <w:rPr>
          <w:sz w:val="20"/>
          <w:szCs w:val="20"/>
        </w:rPr>
        <w:t>1186-1</w:t>
      </w:r>
      <w:r w:rsidRPr="004C3892">
        <w:rPr>
          <w:sz w:val="20"/>
          <w:szCs w:val="20"/>
        </w:rPr>
        <w:tab/>
        <w:t>Symbolic</w:t>
      </w:r>
      <w:r w:rsidRPr="004C3892">
        <w:rPr>
          <w:spacing w:val="-9"/>
          <w:sz w:val="20"/>
          <w:szCs w:val="20"/>
        </w:rPr>
        <w:t xml:space="preserve"> </w:t>
      </w:r>
      <w:r w:rsidRPr="004C3892">
        <w:rPr>
          <w:sz w:val="20"/>
          <w:szCs w:val="20"/>
        </w:rPr>
        <w:t>Safety</w:t>
      </w:r>
      <w:r w:rsidRPr="004C3892">
        <w:rPr>
          <w:spacing w:val="-10"/>
          <w:sz w:val="20"/>
          <w:szCs w:val="20"/>
        </w:rPr>
        <w:t xml:space="preserve"> </w:t>
      </w:r>
      <w:r w:rsidRPr="004C3892">
        <w:rPr>
          <w:sz w:val="20"/>
          <w:szCs w:val="20"/>
        </w:rPr>
        <w:t>Signs</w:t>
      </w:r>
      <w:r w:rsidRPr="004C3892">
        <w:rPr>
          <w:spacing w:val="-10"/>
          <w:sz w:val="20"/>
          <w:szCs w:val="20"/>
        </w:rPr>
        <w:t xml:space="preserve"> </w:t>
      </w:r>
      <w:r w:rsidRPr="004C3892">
        <w:rPr>
          <w:sz w:val="20"/>
          <w:szCs w:val="20"/>
        </w:rPr>
        <w:t>Part</w:t>
      </w:r>
      <w:r w:rsidRPr="004C3892">
        <w:rPr>
          <w:spacing w:val="-10"/>
          <w:sz w:val="20"/>
          <w:szCs w:val="20"/>
        </w:rPr>
        <w:t xml:space="preserve"> </w:t>
      </w:r>
      <w:r w:rsidRPr="004C3892">
        <w:rPr>
          <w:sz w:val="20"/>
          <w:szCs w:val="20"/>
        </w:rPr>
        <w:t>I</w:t>
      </w:r>
      <w:r w:rsidRPr="004C3892">
        <w:rPr>
          <w:spacing w:val="-10"/>
          <w:sz w:val="20"/>
          <w:szCs w:val="20"/>
        </w:rPr>
        <w:t xml:space="preserve"> </w:t>
      </w:r>
      <w:r w:rsidRPr="004C3892">
        <w:rPr>
          <w:sz w:val="20"/>
          <w:szCs w:val="20"/>
        </w:rPr>
        <w:t>:</w:t>
      </w:r>
      <w:r w:rsidRPr="004C3892">
        <w:rPr>
          <w:spacing w:val="-10"/>
          <w:sz w:val="20"/>
          <w:szCs w:val="20"/>
        </w:rPr>
        <w:t xml:space="preserve"> </w:t>
      </w:r>
      <w:r w:rsidRPr="004C3892">
        <w:rPr>
          <w:sz w:val="20"/>
          <w:szCs w:val="20"/>
        </w:rPr>
        <w:t>Standard</w:t>
      </w:r>
      <w:r w:rsidRPr="004C3892">
        <w:rPr>
          <w:spacing w:val="-9"/>
          <w:sz w:val="20"/>
          <w:szCs w:val="20"/>
        </w:rPr>
        <w:t xml:space="preserve"> </w:t>
      </w:r>
      <w:r w:rsidRPr="004C3892">
        <w:rPr>
          <w:sz w:val="20"/>
          <w:szCs w:val="20"/>
        </w:rPr>
        <w:t>signs</w:t>
      </w:r>
      <w:r w:rsidRPr="004C3892">
        <w:rPr>
          <w:spacing w:val="-9"/>
          <w:sz w:val="20"/>
          <w:szCs w:val="20"/>
        </w:rPr>
        <w:t xml:space="preserve"> </w:t>
      </w:r>
      <w:r w:rsidRPr="004C3892">
        <w:rPr>
          <w:sz w:val="20"/>
          <w:szCs w:val="20"/>
        </w:rPr>
        <w:t>and</w:t>
      </w:r>
      <w:r w:rsidRPr="004C3892">
        <w:rPr>
          <w:spacing w:val="-10"/>
          <w:sz w:val="20"/>
          <w:szCs w:val="20"/>
        </w:rPr>
        <w:t xml:space="preserve"> </w:t>
      </w:r>
      <w:r w:rsidRPr="004C3892">
        <w:rPr>
          <w:sz w:val="20"/>
          <w:szCs w:val="20"/>
        </w:rPr>
        <w:t>general</w:t>
      </w:r>
      <w:r w:rsidRPr="004C3892">
        <w:rPr>
          <w:spacing w:val="-10"/>
          <w:sz w:val="20"/>
          <w:szCs w:val="20"/>
        </w:rPr>
        <w:t xml:space="preserve"> </w:t>
      </w:r>
      <w:r w:rsidRPr="004C3892">
        <w:rPr>
          <w:sz w:val="20"/>
          <w:szCs w:val="20"/>
        </w:rPr>
        <w:t xml:space="preserve">requirements. </w:t>
      </w:r>
    </w:p>
    <w:p w14:paraId="13A96288" w14:textId="77777777" w:rsidR="000F2C2B" w:rsidRPr="004C3892" w:rsidRDefault="000F2C2B" w:rsidP="00542211">
      <w:pPr>
        <w:numPr>
          <w:ilvl w:val="0"/>
          <w:numId w:val="18"/>
        </w:numPr>
        <w:tabs>
          <w:tab w:val="left" w:pos="2401"/>
        </w:tabs>
        <w:spacing w:line="276" w:lineRule="auto"/>
        <w:ind w:right="1459"/>
        <w:rPr>
          <w:sz w:val="20"/>
          <w:szCs w:val="20"/>
        </w:rPr>
      </w:pPr>
      <w:r w:rsidRPr="004C3892">
        <w:rPr>
          <w:sz w:val="20"/>
          <w:szCs w:val="20"/>
        </w:rPr>
        <w:t>SANS</w:t>
      </w:r>
      <w:r w:rsidRPr="004C3892">
        <w:rPr>
          <w:spacing w:val="-3"/>
          <w:sz w:val="20"/>
          <w:szCs w:val="20"/>
        </w:rPr>
        <w:t xml:space="preserve"> </w:t>
      </w:r>
      <w:r w:rsidRPr="004C3892">
        <w:rPr>
          <w:sz w:val="20"/>
          <w:szCs w:val="20"/>
        </w:rPr>
        <w:t>62</w:t>
      </w:r>
      <w:r w:rsidRPr="004C3892">
        <w:rPr>
          <w:sz w:val="20"/>
          <w:szCs w:val="20"/>
        </w:rPr>
        <w:tab/>
        <w:t>Steel Pipes Part 1 : Steel pipes of NB not exceeding 200</w:t>
      </w:r>
      <w:r w:rsidRPr="004C3892">
        <w:rPr>
          <w:spacing w:val="-35"/>
          <w:sz w:val="20"/>
          <w:szCs w:val="20"/>
        </w:rPr>
        <w:t xml:space="preserve"> </w:t>
      </w:r>
      <w:r w:rsidRPr="004C3892">
        <w:rPr>
          <w:sz w:val="20"/>
          <w:szCs w:val="20"/>
        </w:rPr>
        <w:t>mm.</w:t>
      </w:r>
    </w:p>
    <w:p w14:paraId="6435B3AD" w14:textId="77777777" w:rsidR="000F2C2B" w:rsidRPr="004C3892" w:rsidRDefault="000F2C2B" w:rsidP="00542211">
      <w:pPr>
        <w:numPr>
          <w:ilvl w:val="0"/>
          <w:numId w:val="18"/>
        </w:numPr>
        <w:spacing w:line="276" w:lineRule="auto"/>
        <w:ind w:right="549"/>
        <w:rPr>
          <w:sz w:val="20"/>
          <w:szCs w:val="20"/>
        </w:rPr>
      </w:pPr>
      <w:r w:rsidRPr="004C3892">
        <w:rPr>
          <w:sz w:val="20"/>
          <w:szCs w:val="20"/>
        </w:rPr>
        <w:t>Steel Pipes Part 2 : Pipes and pipe fittings of nominal bore not exceeding 150 mm, made from steel pipe.</w:t>
      </w:r>
    </w:p>
    <w:p w14:paraId="7B3ADD7E" w14:textId="77777777" w:rsidR="004C3892" w:rsidRDefault="000F2C2B" w:rsidP="00542211">
      <w:pPr>
        <w:numPr>
          <w:ilvl w:val="0"/>
          <w:numId w:val="18"/>
        </w:numPr>
        <w:tabs>
          <w:tab w:val="left" w:pos="2401"/>
        </w:tabs>
        <w:spacing w:line="276" w:lineRule="auto"/>
        <w:ind w:right="906"/>
        <w:rPr>
          <w:sz w:val="20"/>
          <w:szCs w:val="20"/>
        </w:rPr>
      </w:pPr>
      <w:r w:rsidRPr="004C3892">
        <w:rPr>
          <w:sz w:val="20"/>
          <w:szCs w:val="20"/>
        </w:rPr>
        <w:t>SANS</w:t>
      </w:r>
      <w:r w:rsidRPr="004C3892">
        <w:rPr>
          <w:spacing w:val="-4"/>
          <w:sz w:val="20"/>
          <w:szCs w:val="20"/>
        </w:rPr>
        <w:t xml:space="preserve"> </w:t>
      </w:r>
      <w:r w:rsidRPr="004C3892">
        <w:rPr>
          <w:sz w:val="20"/>
          <w:szCs w:val="20"/>
        </w:rPr>
        <w:t>0147</w:t>
      </w:r>
      <w:r w:rsidRPr="004C3892">
        <w:rPr>
          <w:sz w:val="20"/>
          <w:szCs w:val="20"/>
        </w:rPr>
        <w:tab/>
        <w:t>Refrigerating</w:t>
      </w:r>
      <w:r w:rsidRPr="004C3892">
        <w:rPr>
          <w:spacing w:val="-15"/>
          <w:sz w:val="20"/>
          <w:szCs w:val="20"/>
        </w:rPr>
        <w:t xml:space="preserve"> </w:t>
      </w:r>
      <w:r w:rsidRPr="004C3892">
        <w:rPr>
          <w:sz w:val="20"/>
          <w:szCs w:val="20"/>
        </w:rPr>
        <w:t>System</w:t>
      </w:r>
      <w:r w:rsidRPr="004C3892">
        <w:rPr>
          <w:spacing w:val="-15"/>
          <w:sz w:val="20"/>
          <w:szCs w:val="20"/>
        </w:rPr>
        <w:t xml:space="preserve"> </w:t>
      </w:r>
      <w:r w:rsidRPr="004C3892">
        <w:rPr>
          <w:sz w:val="20"/>
          <w:szCs w:val="20"/>
        </w:rPr>
        <w:t>including</w:t>
      </w:r>
      <w:r w:rsidRPr="004C3892">
        <w:rPr>
          <w:spacing w:val="-15"/>
          <w:sz w:val="20"/>
          <w:szCs w:val="20"/>
        </w:rPr>
        <w:t xml:space="preserve"> </w:t>
      </w:r>
      <w:r w:rsidRPr="004C3892">
        <w:rPr>
          <w:sz w:val="20"/>
          <w:szCs w:val="20"/>
        </w:rPr>
        <w:t>Plants</w:t>
      </w:r>
      <w:r w:rsidRPr="004C3892">
        <w:rPr>
          <w:spacing w:val="-14"/>
          <w:sz w:val="20"/>
          <w:szCs w:val="20"/>
        </w:rPr>
        <w:t xml:space="preserve"> </w:t>
      </w:r>
      <w:r w:rsidRPr="004C3892">
        <w:rPr>
          <w:sz w:val="20"/>
          <w:szCs w:val="20"/>
        </w:rPr>
        <w:t>associated</w:t>
      </w:r>
      <w:r w:rsidRPr="004C3892">
        <w:rPr>
          <w:spacing w:val="-15"/>
          <w:sz w:val="20"/>
          <w:szCs w:val="20"/>
        </w:rPr>
        <w:t xml:space="preserve"> </w:t>
      </w:r>
      <w:r w:rsidRPr="004C3892">
        <w:rPr>
          <w:sz w:val="20"/>
          <w:szCs w:val="20"/>
        </w:rPr>
        <w:t>with</w:t>
      </w:r>
      <w:r w:rsidRPr="004C3892">
        <w:rPr>
          <w:spacing w:val="-16"/>
          <w:sz w:val="20"/>
          <w:szCs w:val="20"/>
        </w:rPr>
        <w:t xml:space="preserve"> </w:t>
      </w:r>
      <w:r w:rsidRPr="004C3892">
        <w:rPr>
          <w:sz w:val="20"/>
          <w:szCs w:val="20"/>
        </w:rPr>
        <w:t>air-conditioning</w:t>
      </w:r>
      <w:r w:rsidRPr="004C3892">
        <w:rPr>
          <w:spacing w:val="-15"/>
          <w:sz w:val="20"/>
          <w:szCs w:val="20"/>
        </w:rPr>
        <w:t xml:space="preserve"> </w:t>
      </w:r>
      <w:r w:rsidRPr="004C3892">
        <w:rPr>
          <w:sz w:val="20"/>
          <w:szCs w:val="20"/>
        </w:rPr>
        <w:t xml:space="preserve">systems. </w:t>
      </w:r>
    </w:p>
    <w:p w14:paraId="1C502F53" w14:textId="77777777" w:rsidR="000F2C2B" w:rsidRPr="004C3892" w:rsidRDefault="000F2C2B" w:rsidP="00542211">
      <w:pPr>
        <w:numPr>
          <w:ilvl w:val="0"/>
          <w:numId w:val="18"/>
        </w:numPr>
        <w:tabs>
          <w:tab w:val="left" w:pos="2401"/>
        </w:tabs>
        <w:spacing w:line="276" w:lineRule="auto"/>
        <w:ind w:right="906"/>
        <w:rPr>
          <w:sz w:val="20"/>
          <w:szCs w:val="20"/>
        </w:rPr>
      </w:pPr>
      <w:r w:rsidRPr="004C3892">
        <w:rPr>
          <w:sz w:val="20"/>
          <w:szCs w:val="20"/>
        </w:rPr>
        <w:t>SANS</w:t>
      </w:r>
      <w:r w:rsidRPr="004C3892">
        <w:rPr>
          <w:spacing w:val="-4"/>
          <w:sz w:val="20"/>
          <w:szCs w:val="20"/>
        </w:rPr>
        <w:t xml:space="preserve"> </w:t>
      </w:r>
      <w:r w:rsidRPr="004C3892">
        <w:rPr>
          <w:sz w:val="20"/>
          <w:szCs w:val="20"/>
        </w:rPr>
        <w:t>1125</w:t>
      </w:r>
      <w:r w:rsidRPr="004C3892">
        <w:rPr>
          <w:sz w:val="20"/>
          <w:szCs w:val="20"/>
        </w:rPr>
        <w:tab/>
        <w:t>Room air conditioners and heat</w:t>
      </w:r>
      <w:r w:rsidRPr="004C3892">
        <w:rPr>
          <w:spacing w:val="-6"/>
          <w:sz w:val="20"/>
          <w:szCs w:val="20"/>
        </w:rPr>
        <w:t xml:space="preserve"> </w:t>
      </w:r>
      <w:r w:rsidRPr="004C3892">
        <w:rPr>
          <w:sz w:val="20"/>
          <w:szCs w:val="20"/>
        </w:rPr>
        <w:t>pumps</w:t>
      </w:r>
    </w:p>
    <w:p w14:paraId="4B344311" w14:textId="77777777" w:rsidR="004C3892" w:rsidRDefault="000F2C2B" w:rsidP="00542211">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719</w:t>
      </w:r>
      <w:r w:rsidRPr="004C3892">
        <w:rPr>
          <w:sz w:val="20"/>
          <w:szCs w:val="20"/>
        </w:rPr>
        <w:tab/>
        <w:t>Electric</w:t>
      </w:r>
      <w:r w:rsidRPr="004C3892">
        <w:rPr>
          <w:spacing w:val="-10"/>
          <w:sz w:val="20"/>
          <w:szCs w:val="20"/>
        </w:rPr>
        <w:t xml:space="preserve"> </w:t>
      </w:r>
      <w:r w:rsidRPr="004C3892">
        <w:rPr>
          <w:sz w:val="20"/>
          <w:szCs w:val="20"/>
        </w:rPr>
        <w:t>welded</w:t>
      </w:r>
      <w:r w:rsidRPr="004C3892">
        <w:rPr>
          <w:spacing w:val="-11"/>
          <w:sz w:val="20"/>
          <w:szCs w:val="20"/>
        </w:rPr>
        <w:t xml:space="preserve"> </w:t>
      </w:r>
      <w:r w:rsidRPr="004C3892">
        <w:rPr>
          <w:sz w:val="20"/>
          <w:szCs w:val="20"/>
        </w:rPr>
        <w:t>low</w:t>
      </w:r>
      <w:r w:rsidRPr="004C3892">
        <w:rPr>
          <w:spacing w:val="-12"/>
          <w:sz w:val="20"/>
          <w:szCs w:val="20"/>
        </w:rPr>
        <w:t xml:space="preserve"> </w:t>
      </w:r>
      <w:r w:rsidRPr="004C3892">
        <w:rPr>
          <w:sz w:val="20"/>
          <w:szCs w:val="20"/>
        </w:rPr>
        <w:t>carbon</w:t>
      </w:r>
      <w:r w:rsidRPr="004C3892">
        <w:rPr>
          <w:spacing w:val="-11"/>
          <w:sz w:val="20"/>
          <w:szCs w:val="20"/>
        </w:rPr>
        <w:t xml:space="preserve"> </w:t>
      </w:r>
      <w:r w:rsidRPr="004C3892">
        <w:rPr>
          <w:sz w:val="20"/>
          <w:szCs w:val="20"/>
        </w:rPr>
        <w:t>steel</w:t>
      </w:r>
      <w:r w:rsidRPr="004C3892">
        <w:rPr>
          <w:spacing w:val="-11"/>
          <w:sz w:val="20"/>
          <w:szCs w:val="20"/>
        </w:rPr>
        <w:t xml:space="preserve"> </w:t>
      </w:r>
      <w:r w:rsidRPr="004C3892">
        <w:rPr>
          <w:sz w:val="20"/>
          <w:szCs w:val="20"/>
        </w:rPr>
        <w:t>pipes</w:t>
      </w:r>
      <w:r w:rsidRPr="004C3892">
        <w:rPr>
          <w:spacing w:val="-10"/>
          <w:sz w:val="20"/>
          <w:szCs w:val="20"/>
        </w:rPr>
        <w:t xml:space="preserve"> </w:t>
      </w:r>
      <w:r w:rsidRPr="004C3892">
        <w:rPr>
          <w:sz w:val="20"/>
          <w:szCs w:val="20"/>
        </w:rPr>
        <w:t>for</w:t>
      </w:r>
      <w:r w:rsidRPr="004C3892">
        <w:rPr>
          <w:spacing w:val="-11"/>
          <w:sz w:val="20"/>
          <w:szCs w:val="20"/>
        </w:rPr>
        <w:t xml:space="preserve"> </w:t>
      </w:r>
      <w:r w:rsidRPr="004C3892">
        <w:rPr>
          <w:sz w:val="20"/>
          <w:szCs w:val="20"/>
        </w:rPr>
        <w:t>aqueous</w:t>
      </w:r>
      <w:r w:rsidRPr="004C3892">
        <w:rPr>
          <w:spacing w:val="-10"/>
          <w:sz w:val="20"/>
          <w:szCs w:val="20"/>
        </w:rPr>
        <w:t xml:space="preserve"> </w:t>
      </w:r>
      <w:r w:rsidRPr="004C3892">
        <w:rPr>
          <w:sz w:val="20"/>
          <w:szCs w:val="20"/>
        </w:rPr>
        <w:t>fluids</w:t>
      </w:r>
      <w:r w:rsidRPr="004C3892">
        <w:rPr>
          <w:spacing w:val="-10"/>
          <w:sz w:val="20"/>
          <w:szCs w:val="20"/>
        </w:rPr>
        <w:t xml:space="preserve"> </w:t>
      </w:r>
      <w:r w:rsidRPr="004C3892">
        <w:rPr>
          <w:sz w:val="20"/>
          <w:szCs w:val="20"/>
        </w:rPr>
        <w:t>(ordinary</w:t>
      </w:r>
      <w:r w:rsidRPr="004C3892">
        <w:rPr>
          <w:spacing w:val="-9"/>
          <w:sz w:val="20"/>
          <w:szCs w:val="20"/>
        </w:rPr>
        <w:t xml:space="preserve"> </w:t>
      </w:r>
      <w:r w:rsidRPr="004C3892">
        <w:rPr>
          <w:sz w:val="20"/>
          <w:szCs w:val="20"/>
        </w:rPr>
        <w:t xml:space="preserve">duties) </w:t>
      </w:r>
    </w:p>
    <w:p w14:paraId="2EFDBAB2" w14:textId="77777777" w:rsidR="000F2C2B" w:rsidRPr="004C3892" w:rsidRDefault="000F2C2B" w:rsidP="00542211">
      <w:pPr>
        <w:numPr>
          <w:ilvl w:val="0"/>
          <w:numId w:val="18"/>
        </w:numPr>
        <w:tabs>
          <w:tab w:val="left" w:pos="2401"/>
        </w:tabs>
        <w:spacing w:line="276" w:lineRule="auto"/>
        <w:ind w:right="1366"/>
        <w:rPr>
          <w:sz w:val="20"/>
          <w:szCs w:val="20"/>
        </w:rPr>
      </w:pPr>
      <w:r w:rsidRPr="004C3892">
        <w:rPr>
          <w:sz w:val="20"/>
          <w:szCs w:val="20"/>
        </w:rPr>
        <w:t>SANS</w:t>
      </w:r>
      <w:r w:rsidRPr="004C3892">
        <w:rPr>
          <w:spacing w:val="-4"/>
          <w:sz w:val="20"/>
          <w:szCs w:val="20"/>
        </w:rPr>
        <w:t xml:space="preserve"> </w:t>
      </w:r>
      <w:r w:rsidRPr="004C3892">
        <w:rPr>
          <w:sz w:val="20"/>
          <w:szCs w:val="20"/>
        </w:rPr>
        <w:t>193</w:t>
      </w:r>
      <w:r w:rsidRPr="004C3892">
        <w:rPr>
          <w:sz w:val="20"/>
          <w:szCs w:val="20"/>
        </w:rPr>
        <w:tab/>
        <w:t>Fire</w:t>
      </w:r>
      <w:r w:rsidRPr="004C3892">
        <w:rPr>
          <w:spacing w:val="-2"/>
          <w:sz w:val="20"/>
          <w:szCs w:val="20"/>
        </w:rPr>
        <w:t xml:space="preserve"> </w:t>
      </w:r>
      <w:r w:rsidRPr="004C3892">
        <w:rPr>
          <w:sz w:val="20"/>
          <w:szCs w:val="20"/>
        </w:rPr>
        <w:t>Dampers</w:t>
      </w:r>
    </w:p>
    <w:p w14:paraId="56EFF822" w14:textId="77777777" w:rsidR="000F2C2B" w:rsidRPr="004C3892" w:rsidRDefault="000F2C2B" w:rsidP="00542211">
      <w:pPr>
        <w:numPr>
          <w:ilvl w:val="0"/>
          <w:numId w:val="18"/>
        </w:numPr>
        <w:tabs>
          <w:tab w:val="left" w:pos="2401"/>
        </w:tabs>
        <w:spacing w:line="276" w:lineRule="auto"/>
        <w:rPr>
          <w:sz w:val="20"/>
          <w:szCs w:val="20"/>
        </w:rPr>
      </w:pPr>
      <w:r w:rsidRPr="004C3892">
        <w:rPr>
          <w:sz w:val="20"/>
          <w:szCs w:val="20"/>
        </w:rPr>
        <w:t>SABS</w:t>
      </w:r>
      <w:r w:rsidRPr="004C3892">
        <w:rPr>
          <w:spacing w:val="-7"/>
          <w:sz w:val="20"/>
          <w:szCs w:val="20"/>
        </w:rPr>
        <w:t xml:space="preserve"> </w:t>
      </w:r>
      <w:r w:rsidRPr="004C3892">
        <w:rPr>
          <w:sz w:val="20"/>
          <w:szCs w:val="20"/>
        </w:rPr>
        <w:t>10173</w:t>
      </w:r>
      <w:r w:rsidRPr="004C3892">
        <w:rPr>
          <w:sz w:val="20"/>
          <w:szCs w:val="20"/>
        </w:rPr>
        <w:tab/>
        <w:t>The installation, testing and balancing of air-conditioning duct</w:t>
      </w:r>
      <w:r w:rsidRPr="004C3892">
        <w:rPr>
          <w:spacing w:val="-23"/>
          <w:sz w:val="20"/>
          <w:szCs w:val="20"/>
        </w:rPr>
        <w:t xml:space="preserve"> </w:t>
      </w:r>
      <w:r w:rsidRPr="004C3892">
        <w:rPr>
          <w:sz w:val="20"/>
          <w:szCs w:val="20"/>
        </w:rPr>
        <w:t>work</w:t>
      </w:r>
    </w:p>
    <w:p w14:paraId="4F0F1667" w14:textId="77777777" w:rsidR="000F2C2B" w:rsidRPr="004C3892" w:rsidRDefault="000F2C2B" w:rsidP="00542211">
      <w:pPr>
        <w:numPr>
          <w:ilvl w:val="0"/>
          <w:numId w:val="18"/>
        </w:numPr>
        <w:tabs>
          <w:tab w:val="left" w:pos="2401"/>
        </w:tabs>
        <w:spacing w:line="276" w:lineRule="auto"/>
        <w:ind w:right="559"/>
        <w:rPr>
          <w:sz w:val="20"/>
          <w:szCs w:val="20"/>
        </w:rPr>
      </w:pPr>
      <w:r w:rsidRPr="004C3892">
        <w:rPr>
          <w:sz w:val="20"/>
          <w:szCs w:val="20"/>
        </w:rPr>
        <w:t>SANS</w:t>
      </w:r>
      <w:r w:rsidRPr="004C3892">
        <w:rPr>
          <w:spacing w:val="-4"/>
          <w:sz w:val="20"/>
          <w:szCs w:val="20"/>
        </w:rPr>
        <w:t xml:space="preserve"> </w:t>
      </w:r>
      <w:r w:rsidRPr="004C3892">
        <w:rPr>
          <w:sz w:val="20"/>
          <w:szCs w:val="20"/>
        </w:rPr>
        <w:t>10103</w:t>
      </w:r>
      <w:r w:rsidRPr="004C3892">
        <w:rPr>
          <w:sz w:val="20"/>
          <w:szCs w:val="20"/>
        </w:rPr>
        <w:tab/>
        <w:t>The measurement and rating of environmental noise with respect to annoyance and speech</w:t>
      </w:r>
      <w:r w:rsidRPr="004C3892">
        <w:rPr>
          <w:spacing w:val="-3"/>
          <w:sz w:val="20"/>
          <w:szCs w:val="20"/>
        </w:rPr>
        <w:t xml:space="preserve"> </w:t>
      </w:r>
      <w:r w:rsidRPr="004C3892">
        <w:rPr>
          <w:sz w:val="20"/>
          <w:szCs w:val="20"/>
        </w:rPr>
        <w:t>communication</w:t>
      </w:r>
    </w:p>
    <w:p w14:paraId="10DB5665" w14:textId="77777777" w:rsidR="000F2C2B" w:rsidRPr="004C3892" w:rsidRDefault="000F2C2B" w:rsidP="00542211">
      <w:pPr>
        <w:numPr>
          <w:ilvl w:val="0"/>
          <w:numId w:val="18"/>
        </w:numPr>
        <w:tabs>
          <w:tab w:val="left" w:pos="2401"/>
        </w:tabs>
        <w:spacing w:line="276" w:lineRule="auto"/>
        <w:rPr>
          <w:sz w:val="20"/>
          <w:szCs w:val="20"/>
        </w:rPr>
      </w:pPr>
      <w:r w:rsidRPr="004C3892">
        <w:rPr>
          <w:sz w:val="20"/>
          <w:szCs w:val="20"/>
        </w:rPr>
        <w:t>SANS</w:t>
      </w:r>
      <w:r w:rsidRPr="004C3892">
        <w:rPr>
          <w:spacing w:val="-4"/>
          <w:sz w:val="20"/>
          <w:szCs w:val="20"/>
        </w:rPr>
        <w:t xml:space="preserve"> </w:t>
      </w:r>
      <w:r w:rsidRPr="004C3892">
        <w:rPr>
          <w:sz w:val="20"/>
          <w:szCs w:val="20"/>
        </w:rPr>
        <w:t>10140</w:t>
      </w:r>
      <w:r w:rsidRPr="004C3892">
        <w:rPr>
          <w:sz w:val="20"/>
          <w:szCs w:val="20"/>
        </w:rPr>
        <w:tab/>
        <w:t>Identification colour</w:t>
      </w:r>
      <w:r w:rsidRPr="004C3892">
        <w:rPr>
          <w:spacing w:val="-3"/>
          <w:sz w:val="20"/>
          <w:szCs w:val="20"/>
        </w:rPr>
        <w:t xml:space="preserve"> </w:t>
      </w:r>
      <w:r w:rsidRPr="004C3892">
        <w:rPr>
          <w:sz w:val="20"/>
          <w:szCs w:val="20"/>
        </w:rPr>
        <w:t>marking</w:t>
      </w:r>
    </w:p>
    <w:p w14:paraId="498E2686" w14:textId="77777777" w:rsidR="004C3892" w:rsidRDefault="000F2C2B" w:rsidP="00542211">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630</w:t>
      </w:r>
      <w:r w:rsidRPr="004C3892">
        <w:rPr>
          <w:sz w:val="20"/>
          <w:szCs w:val="20"/>
        </w:rPr>
        <w:tab/>
        <w:t xml:space="preserve">Decorative high-gloss enamel paint for interior and exterior </w:t>
      </w:r>
    </w:p>
    <w:p w14:paraId="6D68C79B" w14:textId="77777777" w:rsidR="004C3892" w:rsidRDefault="000F2C2B" w:rsidP="00542211">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1238</w:t>
      </w:r>
      <w:r w:rsidRPr="004C3892">
        <w:rPr>
          <w:sz w:val="20"/>
          <w:szCs w:val="20"/>
        </w:rPr>
        <w:tab/>
        <w:t>HVAC</w:t>
      </w:r>
      <w:r w:rsidRPr="004C3892">
        <w:rPr>
          <w:spacing w:val="-13"/>
          <w:sz w:val="20"/>
          <w:szCs w:val="20"/>
        </w:rPr>
        <w:t xml:space="preserve"> </w:t>
      </w:r>
      <w:r w:rsidRPr="004C3892">
        <w:rPr>
          <w:sz w:val="20"/>
          <w:szCs w:val="20"/>
        </w:rPr>
        <w:t>duct</w:t>
      </w:r>
      <w:r w:rsidRPr="004C3892">
        <w:rPr>
          <w:spacing w:val="-12"/>
          <w:sz w:val="20"/>
          <w:szCs w:val="20"/>
        </w:rPr>
        <w:t xml:space="preserve"> </w:t>
      </w:r>
      <w:r w:rsidRPr="004C3892">
        <w:rPr>
          <w:sz w:val="20"/>
          <w:szCs w:val="20"/>
        </w:rPr>
        <w:t>construction</w:t>
      </w:r>
      <w:r w:rsidRPr="004C3892">
        <w:rPr>
          <w:spacing w:val="-12"/>
          <w:sz w:val="20"/>
          <w:szCs w:val="20"/>
        </w:rPr>
        <w:t xml:space="preserve"> </w:t>
      </w:r>
      <w:r w:rsidRPr="004C3892">
        <w:rPr>
          <w:sz w:val="20"/>
          <w:szCs w:val="20"/>
        </w:rPr>
        <w:t>standards</w:t>
      </w:r>
      <w:r w:rsidRPr="004C3892">
        <w:rPr>
          <w:spacing w:val="-12"/>
          <w:sz w:val="20"/>
          <w:szCs w:val="20"/>
        </w:rPr>
        <w:t xml:space="preserve"> </w:t>
      </w:r>
      <w:r w:rsidRPr="004C3892">
        <w:rPr>
          <w:sz w:val="20"/>
          <w:szCs w:val="20"/>
        </w:rPr>
        <w:t>-</w:t>
      </w:r>
      <w:r w:rsidRPr="004C3892">
        <w:rPr>
          <w:spacing w:val="-12"/>
          <w:sz w:val="20"/>
          <w:szCs w:val="20"/>
        </w:rPr>
        <w:t xml:space="preserve"> </w:t>
      </w:r>
      <w:r w:rsidRPr="004C3892">
        <w:rPr>
          <w:sz w:val="20"/>
          <w:szCs w:val="20"/>
        </w:rPr>
        <w:t>air</w:t>
      </w:r>
      <w:r w:rsidRPr="004C3892">
        <w:rPr>
          <w:spacing w:val="-12"/>
          <w:sz w:val="20"/>
          <w:szCs w:val="20"/>
        </w:rPr>
        <w:t xml:space="preserve"> </w:t>
      </w:r>
      <w:r w:rsidRPr="004C3892">
        <w:rPr>
          <w:sz w:val="20"/>
          <w:szCs w:val="20"/>
        </w:rPr>
        <w:t>conditioning</w:t>
      </w:r>
      <w:r w:rsidRPr="004C3892">
        <w:rPr>
          <w:spacing w:val="-12"/>
          <w:sz w:val="20"/>
          <w:szCs w:val="20"/>
        </w:rPr>
        <w:t xml:space="preserve"> </w:t>
      </w:r>
      <w:r w:rsidRPr="004C3892">
        <w:rPr>
          <w:sz w:val="20"/>
          <w:szCs w:val="20"/>
        </w:rPr>
        <w:t xml:space="preserve">ductwork </w:t>
      </w:r>
    </w:p>
    <w:p w14:paraId="67BE78D9" w14:textId="77777777" w:rsidR="000F2C2B" w:rsidRPr="004C3892" w:rsidRDefault="000F2C2B" w:rsidP="00542211">
      <w:pPr>
        <w:numPr>
          <w:ilvl w:val="0"/>
          <w:numId w:val="18"/>
        </w:numPr>
        <w:tabs>
          <w:tab w:val="left" w:pos="2401"/>
        </w:tabs>
        <w:spacing w:line="276" w:lineRule="auto"/>
        <w:ind w:right="2383"/>
        <w:rPr>
          <w:sz w:val="20"/>
          <w:szCs w:val="20"/>
        </w:rPr>
      </w:pPr>
      <w:r w:rsidRPr="004C3892">
        <w:rPr>
          <w:sz w:val="20"/>
          <w:szCs w:val="20"/>
        </w:rPr>
        <w:t>SANS</w:t>
      </w:r>
      <w:r w:rsidRPr="004C3892">
        <w:rPr>
          <w:spacing w:val="-4"/>
          <w:sz w:val="20"/>
          <w:szCs w:val="20"/>
        </w:rPr>
        <w:t xml:space="preserve"> </w:t>
      </w:r>
      <w:r w:rsidRPr="004C3892">
        <w:rPr>
          <w:sz w:val="20"/>
          <w:szCs w:val="20"/>
        </w:rPr>
        <w:t>1062</w:t>
      </w:r>
      <w:r w:rsidRPr="004C3892">
        <w:rPr>
          <w:sz w:val="20"/>
          <w:szCs w:val="20"/>
        </w:rPr>
        <w:tab/>
        <w:t>Pressure and vacuum</w:t>
      </w:r>
      <w:r w:rsidRPr="004C3892">
        <w:rPr>
          <w:spacing w:val="-4"/>
          <w:sz w:val="20"/>
          <w:szCs w:val="20"/>
        </w:rPr>
        <w:t xml:space="preserve"> </w:t>
      </w:r>
      <w:r w:rsidRPr="004C3892">
        <w:rPr>
          <w:sz w:val="20"/>
          <w:szCs w:val="20"/>
        </w:rPr>
        <w:t>gauges</w:t>
      </w:r>
    </w:p>
    <w:p w14:paraId="112EFA45" w14:textId="77777777" w:rsidR="000F2C2B" w:rsidRPr="004C3892" w:rsidRDefault="000F2C2B" w:rsidP="00542211">
      <w:pPr>
        <w:numPr>
          <w:ilvl w:val="0"/>
          <w:numId w:val="18"/>
        </w:numPr>
        <w:tabs>
          <w:tab w:val="left" w:pos="2401"/>
        </w:tabs>
        <w:spacing w:line="276" w:lineRule="auto"/>
        <w:ind w:right="844"/>
        <w:rPr>
          <w:sz w:val="20"/>
          <w:szCs w:val="20"/>
        </w:rPr>
      </w:pPr>
      <w:r w:rsidRPr="004C3892">
        <w:rPr>
          <w:sz w:val="20"/>
          <w:szCs w:val="20"/>
        </w:rPr>
        <w:t>SANS</w:t>
      </w:r>
      <w:r w:rsidRPr="004C3892">
        <w:rPr>
          <w:spacing w:val="-6"/>
          <w:sz w:val="20"/>
          <w:szCs w:val="20"/>
        </w:rPr>
        <w:t xml:space="preserve"> </w:t>
      </w:r>
      <w:r w:rsidRPr="004C3892">
        <w:rPr>
          <w:sz w:val="20"/>
          <w:szCs w:val="20"/>
        </w:rPr>
        <w:t>10227-2</w:t>
      </w:r>
      <w:r w:rsidRPr="004C3892">
        <w:rPr>
          <w:sz w:val="20"/>
          <w:szCs w:val="20"/>
        </w:rPr>
        <w:tab/>
        <w:t>Pressure vessels, inspectorates, certification (approval), modified or repaired pressure</w:t>
      </w:r>
      <w:r w:rsidRPr="004C3892">
        <w:rPr>
          <w:spacing w:val="-3"/>
          <w:sz w:val="20"/>
          <w:szCs w:val="20"/>
        </w:rPr>
        <w:t xml:space="preserve"> </w:t>
      </w:r>
      <w:r w:rsidRPr="004C3892">
        <w:rPr>
          <w:sz w:val="20"/>
          <w:szCs w:val="20"/>
        </w:rPr>
        <w:t>vessels.</w:t>
      </w:r>
    </w:p>
    <w:p w14:paraId="5243EFF3" w14:textId="77777777" w:rsidR="000F2C2B" w:rsidRPr="004C3892" w:rsidRDefault="000F2C2B" w:rsidP="00542211">
      <w:pPr>
        <w:numPr>
          <w:ilvl w:val="0"/>
          <w:numId w:val="18"/>
        </w:numPr>
        <w:tabs>
          <w:tab w:val="left" w:pos="2401"/>
        </w:tabs>
        <w:spacing w:line="276" w:lineRule="auto"/>
        <w:ind w:right="844"/>
        <w:rPr>
          <w:sz w:val="20"/>
          <w:szCs w:val="20"/>
        </w:rPr>
      </w:pPr>
      <w:r w:rsidRPr="004C3892">
        <w:rPr>
          <w:sz w:val="20"/>
          <w:szCs w:val="20"/>
        </w:rPr>
        <w:t>SANS 1424</w:t>
      </w:r>
      <w:r w:rsidRPr="004C3892">
        <w:rPr>
          <w:sz w:val="20"/>
          <w:szCs w:val="20"/>
        </w:rPr>
        <w:tab/>
        <w:t>Filters for use in air-conditioning and general ventilation Machines for miscellaneous applications.</w:t>
      </w:r>
    </w:p>
    <w:p w14:paraId="135910AD" w14:textId="77777777" w:rsidR="009912EF" w:rsidRDefault="009912EF" w:rsidP="000F2C2B">
      <w:pPr>
        <w:pStyle w:val="TOC1"/>
        <w:tabs>
          <w:tab w:val="left" w:pos="1175"/>
          <w:tab w:val="left" w:pos="1176"/>
        </w:tabs>
        <w:spacing w:before="18" w:line="504" w:lineRule="auto"/>
        <w:ind w:left="375" w:right="1796" w:firstLine="0"/>
      </w:pPr>
    </w:p>
    <w:p w14:paraId="5AE176B1" w14:textId="77777777" w:rsidR="00485984" w:rsidRPr="00413432" w:rsidRDefault="00485984" w:rsidP="00DE578F">
      <w:pPr>
        <w:ind w:left="340"/>
        <w:rPr>
          <w:b/>
          <w:bCs/>
          <w:sz w:val="20"/>
          <w:szCs w:val="20"/>
        </w:rPr>
      </w:pPr>
      <w:r w:rsidRPr="00413432">
        <w:rPr>
          <w:b/>
          <w:bCs/>
          <w:sz w:val="20"/>
          <w:szCs w:val="20"/>
        </w:rPr>
        <w:t>Applicable HVAC standards</w:t>
      </w:r>
    </w:p>
    <w:p w14:paraId="169346D6" w14:textId="77777777" w:rsidR="002224EA" w:rsidRPr="00413432" w:rsidRDefault="002224EA" w:rsidP="00D67EEF">
      <w:pPr>
        <w:rPr>
          <w:sz w:val="20"/>
          <w:szCs w:val="20"/>
        </w:rPr>
      </w:pPr>
    </w:p>
    <w:p w14:paraId="2B112DC0" w14:textId="77777777" w:rsidR="008757C2" w:rsidRPr="00413432" w:rsidRDefault="00C031E9">
      <w:pPr>
        <w:tabs>
          <w:tab w:val="left" w:pos="9442"/>
        </w:tabs>
        <w:ind w:left="508"/>
        <w:rPr>
          <w:sz w:val="20"/>
          <w:szCs w:val="20"/>
        </w:rPr>
      </w:pPr>
      <w:r w:rsidRPr="00413432">
        <w:rPr>
          <w:w w:val="99"/>
          <w:sz w:val="20"/>
          <w:szCs w:val="20"/>
          <w:shd w:val="clear" w:color="auto" w:fill="E6E6E6"/>
        </w:rPr>
        <w:t xml:space="preserve"> </w:t>
      </w:r>
      <w:r w:rsidRPr="00413432">
        <w:rPr>
          <w:spacing w:val="-5"/>
          <w:sz w:val="20"/>
          <w:szCs w:val="20"/>
          <w:shd w:val="clear" w:color="auto" w:fill="E6E6E6"/>
        </w:rPr>
        <w:t xml:space="preserve"> </w:t>
      </w:r>
      <w:r w:rsidRPr="00413432">
        <w:rPr>
          <w:sz w:val="20"/>
          <w:szCs w:val="20"/>
          <w:shd w:val="clear" w:color="auto" w:fill="E6E6E6"/>
        </w:rPr>
        <w:t>BS</w:t>
      </w:r>
      <w:r w:rsidRPr="00413432">
        <w:rPr>
          <w:spacing w:val="-23"/>
          <w:sz w:val="20"/>
          <w:szCs w:val="20"/>
          <w:shd w:val="clear" w:color="auto" w:fill="E6E6E6"/>
        </w:rPr>
        <w:t xml:space="preserve"> </w:t>
      </w:r>
      <w:r w:rsidRPr="00413432">
        <w:rPr>
          <w:sz w:val="20"/>
          <w:szCs w:val="20"/>
          <w:shd w:val="clear" w:color="auto" w:fill="E6E6E6"/>
        </w:rPr>
        <w:t>SPECIFICATIONS</w:t>
      </w:r>
      <w:r w:rsidRPr="00413432">
        <w:rPr>
          <w:sz w:val="20"/>
          <w:szCs w:val="20"/>
          <w:shd w:val="clear" w:color="auto" w:fill="E6E6E6"/>
        </w:rPr>
        <w:tab/>
      </w:r>
    </w:p>
    <w:p w14:paraId="4D14E675" w14:textId="77777777" w:rsidR="008757C2" w:rsidRPr="00413432" w:rsidRDefault="00C031E9" w:rsidP="00413432">
      <w:pPr>
        <w:tabs>
          <w:tab w:val="left" w:pos="2535"/>
        </w:tabs>
        <w:spacing w:before="20"/>
        <w:ind w:left="609"/>
        <w:rPr>
          <w:sz w:val="20"/>
          <w:szCs w:val="20"/>
        </w:rPr>
      </w:pPr>
      <w:r w:rsidRPr="00413432">
        <w:rPr>
          <w:sz w:val="20"/>
          <w:szCs w:val="20"/>
        </w:rPr>
        <w:t>BS</w:t>
      </w:r>
      <w:r w:rsidRPr="00413432">
        <w:rPr>
          <w:spacing w:val="-2"/>
          <w:sz w:val="20"/>
          <w:szCs w:val="20"/>
        </w:rPr>
        <w:t xml:space="preserve"> </w:t>
      </w:r>
      <w:r w:rsidRPr="00413432">
        <w:rPr>
          <w:sz w:val="20"/>
          <w:szCs w:val="20"/>
        </w:rPr>
        <w:t>10</w:t>
      </w:r>
      <w:r w:rsidRPr="00413432">
        <w:rPr>
          <w:sz w:val="20"/>
          <w:szCs w:val="20"/>
        </w:rPr>
        <w:tab/>
        <w:t>Specification for flanges and bolting for piping, valves and</w:t>
      </w:r>
      <w:r w:rsidRPr="00413432">
        <w:rPr>
          <w:spacing w:val="-28"/>
          <w:sz w:val="20"/>
          <w:szCs w:val="20"/>
        </w:rPr>
        <w:t xml:space="preserve"> </w:t>
      </w:r>
      <w:r w:rsidRPr="00413432">
        <w:rPr>
          <w:sz w:val="20"/>
          <w:szCs w:val="20"/>
        </w:rPr>
        <w:t>fittings.</w:t>
      </w:r>
    </w:p>
    <w:p w14:paraId="35D9E9D3" w14:textId="77777777" w:rsidR="008757C2" w:rsidRPr="00413432" w:rsidRDefault="00C031E9">
      <w:pPr>
        <w:spacing w:before="20"/>
        <w:ind w:left="609"/>
        <w:rPr>
          <w:sz w:val="20"/>
          <w:szCs w:val="20"/>
        </w:rPr>
      </w:pPr>
      <w:r w:rsidRPr="00413432">
        <w:rPr>
          <w:sz w:val="20"/>
          <w:szCs w:val="20"/>
        </w:rPr>
        <w:t>BS EN</w:t>
      </w:r>
      <w:r w:rsidRPr="00413432">
        <w:rPr>
          <w:spacing w:val="-17"/>
          <w:sz w:val="20"/>
          <w:szCs w:val="20"/>
        </w:rPr>
        <w:t xml:space="preserve"> </w:t>
      </w:r>
      <w:r w:rsidRPr="00413432">
        <w:rPr>
          <w:sz w:val="20"/>
          <w:szCs w:val="20"/>
        </w:rPr>
        <w:t>10216-1</w:t>
      </w:r>
    </w:p>
    <w:p w14:paraId="03EC1CE5" w14:textId="77777777" w:rsidR="008757C2" w:rsidRPr="00413432" w:rsidRDefault="00C031E9" w:rsidP="00413432">
      <w:pPr>
        <w:spacing w:before="20"/>
        <w:ind w:left="609"/>
        <w:rPr>
          <w:sz w:val="20"/>
          <w:szCs w:val="20"/>
        </w:rPr>
      </w:pPr>
      <w:r w:rsidRPr="00413432">
        <w:rPr>
          <w:sz w:val="20"/>
          <w:szCs w:val="20"/>
        </w:rPr>
        <w:t>BS EN</w:t>
      </w:r>
      <w:r w:rsidRPr="00413432">
        <w:rPr>
          <w:spacing w:val="-17"/>
          <w:sz w:val="20"/>
          <w:szCs w:val="20"/>
        </w:rPr>
        <w:t xml:space="preserve"> </w:t>
      </w:r>
      <w:r w:rsidRPr="00413432">
        <w:rPr>
          <w:sz w:val="20"/>
          <w:szCs w:val="20"/>
        </w:rPr>
        <w:t>10217-1</w:t>
      </w:r>
      <w:r w:rsidR="00413432">
        <w:rPr>
          <w:sz w:val="20"/>
          <w:szCs w:val="20"/>
        </w:rPr>
        <w:t xml:space="preserve"> </w:t>
      </w:r>
      <w:r w:rsidRPr="00413432">
        <w:rPr>
          <w:sz w:val="20"/>
          <w:szCs w:val="20"/>
        </w:rPr>
        <w:t>Specification for carbon steel pipes and tubes with specified room temperature properties for pressure purposes</w:t>
      </w:r>
    </w:p>
    <w:p w14:paraId="141D3D7C" w14:textId="77777777" w:rsidR="008757C2" w:rsidRPr="00413432" w:rsidRDefault="00C031E9">
      <w:pPr>
        <w:tabs>
          <w:tab w:val="left" w:pos="2535"/>
        </w:tabs>
        <w:ind w:left="609"/>
        <w:rPr>
          <w:sz w:val="20"/>
          <w:szCs w:val="20"/>
        </w:rPr>
      </w:pPr>
      <w:bookmarkStart w:id="25" w:name="_Hlk69658502"/>
      <w:r w:rsidRPr="00413432">
        <w:rPr>
          <w:sz w:val="20"/>
          <w:szCs w:val="20"/>
        </w:rPr>
        <w:t>BS</w:t>
      </w:r>
      <w:r w:rsidRPr="00413432">
        <w:rPr>
          <w:spacing w:val="-3"/>
          <w:sz w:val="20"/>
          <w:szCs w:val="20"/>
        </w:rPr>
        <w:t xml:space="preserve"> </w:t>
      </w:r>
      <w:r w:rsidRPr="00413432">
        <w:rPr>
          <w:sz w:val="20"/>
          <w:szCs w:val="20"/>
        </w:rPr>
        <w:t>4504</w:t>
      </w:r>
      <w:bookmarkEnd w:id="25"/>
      <w:r w:rsidRPr="00413432">
        <w:rPr>
          <w:sz w:val="20"/>
          <w:szCs w:val="20"/>
        </w:rPr>
        <w:tab/>
        <w:t>Circular flanges for pipes, valves and fittings (PN</w:t>
      </w:r>
      <w:r w:rsidRPr="00413432">
        <w:rPr>
          <w:spacing w:val="-17"/>
          <w:sz w:val="20"/>
          <w:szCs w:val="20"/>
        </w:rPr>
        <w:t xml:space="preserve"> </w:t>
      </w:r>
      <w:r w:rsidRPr="00413432">
        <w:rPr>
          <w:sz w:val="20"/>
          <w:szCs w:val="20"/>
        </w:rPr>
        <w:t>designated)</w:t>
      </w:r>
    </w:p>
    <w:p w14:paraId="40CC6BAE" w14:textId="77777777" w:rsidR="008757C2" w:rsidRPr="00413432" w:rsidRDefault="00C031E9">
      <w:pPr>
        <w:tabs>
          <w:tab w:val="left" w:pos="2535"/>
        </w:tabs>
        <w:spacing w:before="19"/>
        <w:ind w:left="609"/>
        <w:rPr>
          <w:sz w:val="20"/>
          <w:szCs w:val="20"/>
        </w:rPr>
      </w:pPr>
      <w:r w:rsidRPr="00413432">
        <w:rPr>
          <w:sz w:val="20"/>
          <w:szCs w:val="20"/>
        </w:rPr>
        <w:t>3.1</w:t>
      </w:r>
      <w:r w:rsidRPr="00413432">
        <w:rPr>
          <w:sz w:val="20"/>
          <w:szCs w:val="20"/>
        </w:rPr>
        <w:tab/>
        <w:t>Specification for steel</w:t>
      </w:r>
      <w:r w:rsidRPr="00413432">
        <w:rPr>
          <w:spacing w:val="-6"/>
          <w:sz w:val="20"/>
          <w:szCs w:val="20"/>
        </w:rPr>
        <w:t xml:space="preserve"> </w:t>
      </w:r>
      <w:r w:rsidRPr="00413432">
        <w:rPr>
          <w:sz w:val="20"/>
          <w:szCs w:val="20"/>
        </w:rPr>
        <w:t>flanges</w:t>
      </w:r>
    </w:p>
    <w:p w14:paraId="7D4BBD6F" w14:textId="77777777" w:rsidR="008757C2" w:rsidRDefault="00C031E9" w:rsidP="00413432">
      <w:pPr>
        <w:tabs>
          <w:tab w:val="left" w:pos="2535"/>
        </w:tabs>
        <w:spacing w:before="19"/>
        <w:ind w:left="609"/>
        <w:rPr>
          <w:sz w:val="20"/>
          <w:szCs w:val="20"/>
        </w:rPr>
      </w:pPr>
      <w:r w:rsidRPr="00413432">
        <w:rPr>
          <w:sz w:val="20"/>
          <w:szCs w:val="20"/>
        </w:rPr>
        <w:t>3.3</w:t>
      </w:r>
      <w:r w:rsidRPr="00413432">
        <w:rPr>
          <w:sz w:val="20"/>
          <w:szCs w:val="20"/>
        </w:rPr>
        <w:tab/>
        <w:t>Specification for copper alloy and composite</w:t>
      </w:r>
      <w:r w:rsidRPr="00413432">
        <w:rPr>
          <w:spacing w:val="-14"/>
          <w:sz w:val="20"/>
          <w:szCs w:val="20"/>
        </w:rPr>
        <w:t xml:space="preserve"> </w:t>
      </w:r>
      <w:r w:rsidRPr="00413432">
        <w:rPr>
          <w:sz w:val="20"/>
          <w:szCs w:val="20"/>
        </w:rPr>
        <w:t>flanges.</w:t>
      </w:r>
    </w:p>
    <w:p w14:paraId="5DAF599D" w14:textId="77777777" w:rsidR="008757C2" w:rsidRPr="00413432" w:rsidRDefault="00C031E9" w:rsidP="00413432">
      <w:pPr>
        <w:spacing w:before="20"/>
        <w:ind w:left="609" w:right="-625"/>
        <w:rPr>
          <w:sz w:val="20"/>
          <w:szCs w:val="20"/>
        </w:rPr>
      </w:pPr>
      <w:r w:rsidRPr="00413432">
        <w:rPr>
          <w:sz w:val="20"/>
          <w:szCs w:val="20"/>
        </w:rPr>
        <w:t>BS 13001-1</w:t>
      </w:r>
    </w:p>
    <w:p w14:paraId="2B0DB37A" w14:textId="77777777" w:rsidR="008757C2" w:rsidRPr="00413432" w:rsidRDefault="00C031E9" w:rsidP="00413432">
      <w:pPr>
        <w:spacing w:before="19"/>
        <w:ind w:left="609" w:right="-342"/>
        <w:rPr>
          <w:sz w:val="20"/>
          <w:szCs w:val="20"/>
        </w:rPr>
      </w:pPr>
      <w:r w:rsidRPr="00413432">
        <w:rPr>
          <w:sz w:val="20"/>
          <w:szCs w:val="20"/>
        </w:rPr>
        <w:t>BS 13001-2</w:t>
      </w:r>
    </w:p>
    <w:p w14:paraId="47AB282F" w14:textId="77777777" w:rsidR="009912EF" w:rsidRPr="00413432" w:rsidRDefault="009912EF" w:rsidP="00120A86">
      <w:pPr>
        <w:spacing w:before="20"/>
        <w:ind w:left="609"/>
        <w:rPr>
          <w:sz w:val="20"/>
          <w:szCs w:val="20"/>
        </w:rPr>
      </w:pPr>
    </w:p>
    <w:p w14:paraId="0C317D40" w14:textId="77777777" w:rsidR="00413432" w:rsidRDefault="00413432" w:rsidP="00120A86">
      <w:pPr>
        <w:spacing w:before="20"/>
        <w:ind w:left="609"/>
        <w:rPr>
          <w:sz w:val="20"/>
          <w:szCs w:val="20"/>
        </w:rPr>
      </w:pPr>
      <w:r>
        <w:rPr>
          <w:sz w:val="20"/>
          <w:szCs w:val="20"/>
        </w:rPr>
        <w:br w:type="page"/>
      </w:r>
    </w:p>
    <w:p w14:paraId="619EC27C" w14:textId="77777777" w:rsidR="009912EF" w:rsidRPr="00413432" w:rsidRDefault="009912EF" w:rsidP="00120A86">
      <w:pPr>
        <w:spacing w:before="20"/>
        <w:ind w:left="609"/>
        <w:rPr>
          <w:sz w:val="20"/>
          <w:szCs w:val="20"/>
        </w:rPr>
      </w:pPr>
    </w:p>
    <w:p w14:paraId="2297FEC4" w14:textId="77777777" w:rsidR="008757C2" w:rsidRPr="00120A86" w:rsidRDefault="00C031E9" w:rsidP="00542211">
      <w:pPr>
        <w:pStyle w:val="Heading1"/>
        <w:numPr>
          <w:ilvl w:val="2"/>
          <w:numId w:val="35"/>
        </w:numPr>
        <w:tabs>
          <w:tab w:val="left" w:pos="1175"/>
          <w:tab w:val="left" w:pos="1176"/>
        </w:tabs>
        <w:spacing w:before="240" w:after="240"/>
        <w:ind w:left="1094"/>
        <w:rPr>
          <w:sz w:val="22"/>
          <w:szCs w:val="22"/>
        </w:rPr>
      </w:pPr>
      <w:bookmarkStart w:id="26" w:name="_Toc81335770"/>
      <w:r w:rsidRPr="00120A86">
        <w:rPr>
          <w:sz w:val="22"/>
          <w:szCs w:val="22"/>
        </w:rPr>
        <w:t>Hydro-Mechanical</w:t>
      </w:r>
      <w:bookmarkEnd w:id="26"/>
    </w:p>
    <w:p w14:paraId="2E739713" w14:textId="77777777" w:rsidR="009E0DFD" w:rsidRDefault="009E0DFD" w:rsidP="009E0DFD">
      <w:pPr>
        <w:pStyle w:val="ListParagraph"/>
        <w:numPr>
          <w:ilvl w:val="3"/>
          <w:numId w:val="35"/>
        </w:numPr>
        <w:spacing w:before="240" w:after="240"/>
        <w:ind w:left="1454"/>
        <w:rPr>
          <w:b/>
          <w:bCs/>
        </w:rPr>
      </w:pPr>
      <w:r>
        <w:rPr>
          <w:b/>
          <w:bCs/>
        </w:rPr>
        <w:t>Bronberg Reservoir</w:t>
      </w:r>
    </w:p>
    <w:p w14:paraId="2377777D" w14:textId="77777777" w:rsidR="009E0DFD" w:rsidRPr="00387F56" w:rsidRDefault="009E0DFD" w:rsidP="009E0DFD">
      <w:pPr>
        <w:pStyle w:val="ListParagraph"/>
        <w:numPr>
          <w:ilvl w:val="4"/>
          <w:numId w:val="35"/>
        </w:numPr>
        <w:spacing w:before="240" w:after="240"/>
        <w:ind w:left="1440"/>
        <w:rPr>
          <w:b/>
          <w:bCs/>
        </w:rPr>
      </w:pPr>
      <w:r>
        <w:rPr>
          <w:b/>
          <w:bCs/>
        </w:rPr>
        <w:t>Scope</w:t>
      </w:r>
    </w:p>
    <w:p w14:paraId="392FCA1B" w14:textId="77777777" w:rsidR="009E0DFD" w:rsidRPr="00120A86" w:rsidRDefault="009E0DFD" w:rsidP="009E0DFD">
      <w:pPr>
        <w:spacing w:before="1" w:line="261" w:lineRule="auto"/>
        <w:ind w:left="375" w:right="29"/>
        <w:rPr>
          <w:sz w:val="20"/>
          <w:szCs w:val="20"/>
        </w:rPr>
      </w:pPr>
      <w:r w:rsidRPr="00120A86">
        <w:rPr>
          <w:sz w:val="20"/>
          <w:szCs w:val="20"/>
        </w:rPr>
        <w:t>This Schedule sets out the design</w:t>
      </w:r>
      <w:r>
        <w:rPr>
          <w:sz w:val="20"/>
          <w:szCs w:val="20"/>
        </w:rPr>
        <w:t xml:space="preserve">, manufacture, supply, delivery and installation </w:t>
      </w:r>
      <w:r w:rsidRPr="00120A86">
        <w:rPr>
          <w:sz w:val="20"/>
          <w:szCs w:val="20"/>
        </w:rPr>
        <w:t>requirements for hydro-mechanical infrastructure</w:t>
      </w:r>
      <w:r>
        <w:rPr>
          <w:sz w:val="20"/>
          <w:szCs w:val="20"/>
        </w:rPr>
        <w:t xml:space="preserve"> at</w:t>
      </w:r>
      <w:r w:rsidRPr="00120A86">
        <w:rPr>
          <w:sz w:val="20"/>
          <w:szCs w:val="20"/>
        </w:rPr>
        <w:t xml:space="preserve"> including but not limited to.</w:t>
      </w:r>
    </w:p>
    <w:p w14:paraId="79694386" w14:textId="77777777" w:rsidR="009E0DFD" w:rsidRPr="00120A86" w:rsidRDefault="009E0DFD" w:rsidP="009E0DFD">
      <w:pPr>
        <w:spacing w:before="7"/>
        <w:rPr>
          <w:sz w:val="20"/>
          <w:szCs w:val="20"/>
        </w:rPr>
      </w:pPr>
    </w:p>
    <w:p w14:paraId="56506417"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Inlet</w:t>
      </w:r>
      <w:r w:rsidRPr="00120A86">
        <w:rPr>
          <w:b w:val="0"/>
          <w:bCs w:val="0"/>
          <w:spacing w:val="-2"/>
          <w:sz w:val="20"/>
          <w:szCs w:val="20"/>
        </w:rPr>
        <w:t xml:space="preserve"> </w:t>
      </w:r>
      <w:r w:rsidRPr="00120A86">
        <w:rPr>
          <w:b w:val="0"/>
          <w:bCs w:val="0"/>
          <w:sz w:val="20"/>
          <w:szCs w:val="20"/>
        </w:rPr>
        <w:t>Valve</w:t>
      </w:r>
    </w:p>
    <w:p w14:paraId="651C9C4C"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Outlet</w:t>
      </w:r>
      <w:r w:rsidRPr="00120A86">
        <w:rPr>
          <w:b w:val="0"/>
          <w:bCs w:val="0"/>
          <w:spacing w:val="-1"/>
          <w:sz w:val="20"/>
          <w:szCs w:val="20"/>
        </w:rPr>
        <w:t xml:space="preserve"> </w:t>
      </w:r>
      <w:r w:rsidRPr="00120A86">
        <w:rPr>
          <w:b w:val="0"/>
          <w:bCs w:val="0"/>
          <w:sz w:val="20"/>
          <w:szCs w:val="20"/>
        </w:rPr>
        <w:t>Valve</w:t>
      </w:r>
    </w:p>
    <w:p w14:paraId="15A4F690"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Flow</w:t>
      </w:r>
      <w:r w:rsidRPr="00120A86">
        <w:rPr>
          <w:b w:val="0"/>
          <w:bCs w:val="0"/>
          <w:spacing w:val="-4"/>
          <w:sz w:val="20"/>
          <w:szCs w:val="20"/>
        </w:rPr>
        <w:t xml:space="preserve"> </w:t>
      </w:r>
      <w:r w:rsidRPr="00120A86">
        <w:rPr>
          <w:b w:val="0"/>
          <w:bCs w:val="0"/>
          <w:sz w:val="20"/>
          <w:szCs w:val="20"/>
        </w:rPr>
        <w:t>straightener</w:t>
      </w:r>
    </w:p>
    <w:p w14:paraId="7493BBD0"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Turbine</w:t>
      </w:r>
    </w:p>
    <w:p w14:paraId="62992208"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Gearbox</w:t>
      </w:r>
    </w:p>
    <w:p w14:paraId="27BB7655"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Generator</w:t>
      </w:r>
    </w:p>
    <w:p w14:paraId="5DB76428"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Cooling</w:t>
      </w:r>
      <w:r w:rsidRPr="00120A86">
        <w:rPr>
          <w:b w:val="0"/>
          <w:bCs w:val="0"/>
          <w:spacing w:val="-2"/>
          <w:sz w:val="20"/>
          <w:szCs w:val="20"/>
        </w:rPr>
        <w:t xml:space="preserve"> </w:t>
      </w:r>
      <w:r w:rsidRPr="00120A86">
        <w:rPr>
          <w:b w:val="0"/>
          <w:bCs w:val="0"/>
          <w:sz w:val="20"/>
          <w:szCs w:val="20"/>
        </w:rPr>
        <w:t>system</w:t>
      </w:r>
    </w:p>
    <w:p w14:paraId="5F8A4518"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Bypass</w:t>
      </w:r>
      <w:r w:rsidRPr="00120A86">
        <w:rPr>
          <w:b w:val="0"/>
          <w:bCs w:val="0"/>
          <w:spacing w:val="-1"/>
          <w:sz w:val="20"/>
          <w:szCs w:val="20"/>
        </w:rPr>
        <w:t xml:space="preserve"> </w:t>
      </w:r>
      <w:r w:rsidRPr="00120A86">
        <w:rPr>
          <w:b w:val="0"/>
          <w:bCs w:val="0"/>
          <w:sz w:val="20"/>
          <w:szCs w:val="20"/>
        </w:rPr>
        <w:t>Valve</w:t>
      </w:r>
    </w:p>
    <w:p w14:paraId="56899F81" w14:textId="77777777" w:rsidR="009E0DFD" w:rsidRDefault="009E0DFD" w:rsidP="009E0DFD">
      <w:pPr>
        <w:spacing w:before="8"/>
        <w:rPr>
          <w:sz w:val="20"/>
        </w:rPr>
      </w:pPr>
    </w:p>
    <w:p w14:paraId="78B90661" w14:textId="77777777" w:rsidR="009E0DFD" w:rsidRPr="00387F56" w:rsidRDefault="009E0DFD" w:rsidP="009E0DFD">
      <w:pPr>
        <w:pStyle w:val="ListParagraph"/>
        <w:numPr>
          <w:ilvl w:val="4"/>
          <w:numId w:val="35"/>
        </w:numPr>
        <w:spacing w:before="240" w:after="240"/>
        <w:ind w:left="1350"/>
        <w:rPr>
          <w:b/>
          <w:bCs/>
        </w:rPr>
      </w:pPr>
      <w:r w:rsidRPr="00387F56">
        <w:rPr>
          <w:b/>
          <w:bCs/>
        </w:rPr>
        <w:t>Inlet valve</w:t>
      </w:r>
    </w:p>
    <w:p w14:paraId="6D36B45E" w14:textId="77777777" w:rsidR="009E0DFD" w:rsidRPr="00120A86" w:rsidRDefault="009E0DFD" w:rsidP="009E0DFD">
      <w:pPr>
        <w:spacing w:line="261" w:lineRule="auto"/>
        <w:ind w:left="375" w:right="390"/>
        <w:rPr>
          <w:sz w:val="20"/>
          <w:szCs w:val="20"/>
        </w:rPr>
      </w:pPr>
      <w:r w:rsidRPr="00120A86">
        <w:rPr>
          <w:sz w:val="20"/>
          <w:szCs w:val="20"/>
        </w:rPr>
        <w:t>Each turbine shall be provided with a main inlet valve capable of closing without an external power source under maximum flow.</w:t>
      </w:r>
    </w:p>
    <w:p w14:paraId="66B2612C" w14:textId="77777777" w:rsidR="009E0DFD" w:rsidRPr="00120A86" w:rsidRDefault="009E0DFD" w:rsidP="009E0DFD">
      <w:pPr>
        <w:spacing w:before="8"/>
        <w:rPr>
          <w:sz w:val="20"/>
          <w:szCs w:val="20"/>
        </w:rPr>
      </w:pPr>
    </w:p>
    <w:p w14:paraId="6446CBE5" w14:textId="77777777" w:rsidR="009E0DFD" w:rsidRPr="00120A86" w:rsidRDefault="009E0DFD" w:rsidP="009E0DFD">
      <w:pPr>
        <w:spacing w:line="261" w:lineRule="auto"/>
        <w:ind w:left="375" w:right="390"/>
        <w:rPr>
          <w:sz w:val="20"/>
          <w:szCs w:val="20"/>
        </w:rPr>
      </w:pPr>
      <w:r w:rsidRPr="00120A86">
        <w:rPr>
          <w:sz w:val="20"/>
          <w:szCs w:val="20"/>
        </w:rPr>
        <w:t>The rate of closure of the main inlet valve shall be controlled so as to limit the transient pressures in the pipeline within the maximum pressure limits given in Part 4: Site Information.</w:t>
      </w:r>
    </w:p>
    <w:p w14:paraId="0B08F426" w14:textId="77777777" w:rsidR="009E0DFD" w:rsidRPr="00120A86" w:rsidRDefault="009E0DFD" w:rsidP="009E0DFD">
      <w:pPr>
        <w:spacing w:before="7"/>
        <w:rPr>
          <w:sz w:val="20"/>
          <w:szCs w:val="20"/>
        </w:rPr>
      </w:pPr>
    </w:p>
    <w:p w14:paraId="718B151E" w14:textId="77777777" w:rsidR="009E0DFD" w:rsidRPr="00120A86" w:rsidRDefault="009E0DFD" w:rsidP="009E0DFD">
      <w:pPr>
        <w:spacing w:before="1" w:line="261" w:lineRule="auto"/>
        <w:ind w:left="375" w:right="442"/>
        <w:rPr>
          <w:sz w:val="20"/>
          <w:szCs w:val="20"/>
        </w:rPr>
      </w:pPr>
      <w:r w:rsidRPr="00120A86">
        <w:rPr>
          <w:sz w:val="20"/>
          <w:szCs w:val="20"/>
        </w:rPr>
        <w:t>The main inlet valve shall be a double flanged and capable of use as a termination valve when the turbine is removed.</w:t>
      </w:r>
    </w:p>
    <w:p w14:paraId="7FB60C64" w14:textId="77777777" w:rsidR="009E0DFD" w:rsidRPr="00120A86" w:rsidRDefault="009E0DFD" w:rsidP="009E0DFD">
      <w:pPr>
        <w:spacing w:before="7"/>
        <w:rPr>
          <w:sz w:val="20"/>
          <w:szCs w:val="20"/>
        </w:rPr>
      </w:pPr>
    </w:p>
    <w:p w14:paraId="06065922" w14:textId="77777777" w:rsidR="009E0DFD" w:rsidRPr="00120A86" w:rsidRDefault="009E0DFD" w:rsidP="009E0DFD">
      <w:pPr>
        <w:spacing w:line="261" w:lineRule="auto"/>
        <w:ind w:left="375" w:right="390"/>
        <w:rPr>
          <w:sz w:val="20"/>
          <w:szCs w:val="20"/>
        </w:rPr>
      </w:pPr>
      <w:r w:rsidRPr="00120A86">
        <w:rPr>
          <w:sz w:val="20"/>
          <w:szCs w:val="20"/>
        </w:rPr>
        <w:t>The valve shall include auxiliary contacts to show the current position of the valve and provide for future remote indication of the valve position.</w:t>
      </w:r>
    </w:p>
    <w:p w14:paraId="3C962A1E" w14:textId="77777777" w:rsidR="009E0DFD" w:rsidRPr="00120A86" w:rsidRDefault="009E0DFD" w:rsidP="009E0DFD">
      <w:pPr>
        <w:spacing w:before="8"/>
        <w:rPr>
          <w:sz w:val="20"/>
          <w:szCs w:val="20"/>
        </w:rPr>
      </w:pPr>
    </w:p>
    <w:p w14:paraId="67DAA6A6" w14:textId="77777777" w:rsidR="009E0DFD" w:rsidRPr="00120A86" w:rsidRDefault="009E0DFD" w:rsidP="009E0DFD">
      <w:pPr>
        <w:spacing w:line="261" w:lineRule="auto"/>
        <w:ind w:left="375" w:right="390"/>
        <w:rPr>
          <w:sz w:val="20"/>
          <w:szCs w:val="20"/>
        </w:rPr>
      </w:pPr>
      <w:r w:rsidRPr="00120A86">
        <w:rPr>
          <w:sz w:val="20"/>
          <w:szCs w:val="20"/>
        </w:rPr>
        <w:t>The turbine contractor shall ensure that the supplied equipment is installed correctly and datum levels for the equipment is correct.</w:t>
      </w:r>
    </w:p>
    <w:p w14:paraId="4A3821C5" w14:textId="77777777" w:rsidR="009E0DFD" w:rsidRPr="00120A86" w:rsidRDefault="009E0DFD" w:rsidP="009E0DFD">
      <w:pPr>
        <w:spacing w:before="8"/>
        <w:rPr>
          <w:sz w:val="20"/>
          <w:szCs w:val="20"/>
        </w:rPr>
      </w:pPr>
    </w:p>
    <w:p w14:paraId="667458E2" w14:textId="77777777" w:rsidR="009E0DFD" w:rsidRPr="00120A86" w:rsidRDefault="009E0DFD" w:rsidP="009E0DFD">
      <w:pPr>
        <w:spacing w:line="261" w:lineRule="auto"/>
        <w:ind w:left="375" w:right="390"/>
        <w:rPr>
          <w:sz w:val="20"/>
          <w:szCs w:val="20"/>
        </w:rPr>
      </w:pPr>
      <w:r w:rsidRPr="00120A86">
        <w:rPr>
          <w:sz w:val="20"/>
          <w:szCs w:val="20"/>
        </w:rPr>
        <w:t>The mating surfaces between the turbine and the pipe shall be identical in dimension and profile and no abrupt dimension changes shall be accepted.</w:t>
      </w:r>
    </w:p>
    <w:p w14:paraId="1882B989" w14:textId="77777777" w:rsidR="009E0DFD" w:rsidRPr="00120A86" w:rsidRDefault="009E0DFD" w:rsidP="009E0DFD">
      <w:pPr>
        <w:spacing w:before="7"/>
        <w:rPr>
          <w:sz w:val="20"/>
          <w:szCs w:val="20"/>
        </w:rPr>
      </w:pPr>
    </w:p>
    <w:p w14:paraId="6A1471AB" w14:textId="77777777" w:rsidR="009E0DFD" w:rsidRPr="00120A86" w:rsidRDefault="009E0DFD" w:rsidP="009E0DFD">
      <w:pPr>
        <w:ind w:left="375"/>
        <w:rPr>
          <w:sz w:val="20"/>
          <w:szCs w:val="20"/>
        </w:rPr>
      </w:pPr>
      <w:r w:rsidRPr="00120A86">
        <w:rPr>
          <w:sz w:val="20"/>
          <w:szCs w:val="20"/>
        </w:rPr>
        <w:t>Take offs for the cooling water turbine shall be from this pipe.</w:t>
      </w:r>
    </w:p>
    <w:p w14:paraId="2D59901A" w14:textId="77777777" w:rsidR="009E0DFD" w:rsidRDefault="009E0DFD" w:rsidP="009E0DFD">
      <w:pPr>
        <w:spacing w:before="4"/>
      </w:pPr>
    </w:p>
    <w:p w14:paraId="5FFA0D42" w14:textId="77777777" w:rsidR="009E0DFD" w:rsidRDefault="009E0DFD" w:rsidP="009E0DFD">
      <w:pPr>
        <w:spacing w:before="4"/>
      </w:pPr>
    </w:p>
    <w:p w14:paraId="16DB98B0" w14:textId="77777777" w:rsidR="009E0DFD" w:rsidRDefault="009E0DFD" w:rsidP="009E0DFD">
      <w:pPr>
        <w:spacing w:before="4"/>
      </w:pPr>
    </w:p>
    <w:p w14:paraId="017D4725" w14:textId="77777777" w:rsidR="009E0DFD" w:rsidRPr="00387F56" w:rsidRDefault="009E0DFD" w:rsidP="009E0DFD">
      <w:pPr>
        <w:pStyle w:val="ListParagraph"/>
        <w:numPr>
          <w:ilvl w:val="4"/>
          <w:numId w:val="35"/>
        </w:numPr>
        <w:spacing w:before="240" w:after="240"/>
        <w:ind w:left="1350"/>
        <w:rPr>
          <w:b/>
          <w:bCs/>
        </w:rPr>
      </w:pPr>
      <w:r w:rsidRPr="00387F56">
        <w:rPr>
          <w:b/>
          <w:bCs/>
        </w:rPr>
        <w:t>Outlet valve</w:t>
      </w:r>
    </w:p>
    <w:p w14:paraId="3E1F1A8D" w14:textId="77777777" w:rsidR="009E0DFD" w:rsidRPr="00BF5EA8" w:rsidRDefault="009E0DFD" w:rsidP="009E0DFD">
      <w:pPr>
        <w:pStyle w:val="ListParagraph"/>
        <w:spacing w:line="259" w:lineRule="auto"/>
        <w:ind w:left="360" w:right="390" w:firstLine="0"/>
        <w:rPr>
          <w:sz w:val="20"/>
          <w:szCs w:val="20"/>
        </w:rPr>
      </w:pPr>
      <w:r w:rsidRPr="00BF5EA8">
        <w:rPr>
          <w:sz w:val="20"/>
          <w:szCs w:val="20"/>
        </w:rPr>
        <w:t>Each turbine shall be provided with an outlet valve capable of closing without an external power source under maximum flow. The outlet valve shall be capable of isolating the turbine for dismantling.</w:t>
      </w:r>
    </w:p>
    <w:p w14:paraId="4A4A7155" w14:textId="77777777" w:rsidR="009E0DFD" w:rsidRPr="00120A86" w:rsidRDefault="009E0DFD" w:rsidP="009E0DFD">
      <w:pPr>
        <w:rPr>
          <w:sz w:val="20"/>
          <w:szCs w:val="20"/>
        </w:rPr>
      </w:pPr>
    </w:p>
    <w:p w14:paraId="24EAB494" w14:textId="77777777" w:rsidR="009E0DFD" w:rsidRPr="00120A86" w:rsidRDefault="009E0DFD" w:rsidP="009E0DFD">
      <w:pPr>
        <w:ind w:left="375"/>
        <w:rPr>
          <w:sz w:val="20"/>
          <w:szCs w:val="20"/>
        </w:rPr>
      </w:pPr>
      <w:r w:rsidRPr="00120A86">
        <w:rPr>
          <w:sz w:val="20"/>
          <w:szCs w:val="20"/>
        </w:rPr>
        <w:t>The valve shall be manually operated and designed to open and close under balance, no flow conditions.</w:t>
      </w:r>
    </w:p>
    <w:p w14:paraId="5B1E5E6A" w14:textId="77777777" w:rsidR="009E0DFD" w:rsidRPr="00120A86" w:rsidRDefault="009E0DFD" w:rsidP="009E0DFD">
      <w:pPr>
        <w:spacing w:before="4"/>
        <w:rPr>
          <w:sz w:val="20"/>
          <w:szCs w:val="20"/>
        </w:rPr>
      </w:pPr>
    </w:p>
    <w:p w14:paraId="371901BE" w14:textId="77777777" w:rsidR="009E0DFD" w:rsidRPr="00120A86" w:rsidRDefault="009E0DFD" w:rsidP="009E0DFD">
      <w:pPr>
        <w:spacing w:before="1" w:line="261" w:lineRule="auto"/>
        <w:ind w:left="375" w:right="390"/>
        <w:rPr>
          <w:sz w:val="20"/>
          <w:szCs w:val="20"/>
        </w:rPr>
      </w:pPr>
      <w:r w:rsidRPr="00120A86">
        <w:rPr>
          <w:sz w:val="20"/>
          <w:szCs w:val="20"/>
        </w:rPr>
        <w:t>The discharge outlet valve shall be a double flanged and capable of use as a termination valve when the turbine is removed.</w:t>
      </w:r>
    </w:p>
    <w:p w14:paraId="5564ABD1" w14:textId="77777777" w:rsidR="009E0DFD" w:rsidRPr="00120A86" w:rsidRDefault="009E0DFD" w:rsidP="009E0DFD">
      <w:pPr>
        <w:spacing w:before="93" w:line="261" w:lineRule="auto"/>
        <w:ind w:left="375" w:right="390"/>
        <w:rPr>
          <w:sz w:val="20"/>
          <w:szCs w:val="20"/>
        </w:rPr>
      </w:pPr>
      <w:r w:rsidRPr="00120A86">
        <w:rPr>
          <w:sz w:val="20"/>
          <w:szCs w:val="20"/>
        </w:rPr>
        <w:t>The valve shall include auxiliary contacts to show the current position of the valve and provide for future remote indication of the valve position.</w:t>
      </w:r>
    </w:p>
    <w:p w14:paraId="122049F2" w14:textId="77777777" w:rsidR="009E0DFD" w:rsidRPr="00387F56" w:rsidRDefault="009E0DFD" w:rsidP="009E0DFD">
      <w:pPr>
        <w:pStyle w:val="ListParagraph"/>
        <w:numPr>
          <w:ilvl w:val="4"/>
          <w:numId w:val="35"/>
        </w:numPr>
        <w:spacing w:before="240" w:after="240"/>
        <w:ind w:left="1350"/>
        <w:rPr>
          <w:b/>
          <w:bCs/>
        </w:rPr>
      </w:pPr>
      <w:r w:rsidRPr="00387F56">
        <w:rPr>
          <w:b/>
          <w:bCs/>
        </w:rPr>
        <w:t>Flow straightener</w:t>
      </w:r>
    </w:p>
    <w:p w14:paraId="7BC1744B" w14:textId="77777777" w:rsidR="009E0DFD" w:rsidRPr="00120A86" w:rsidRDefault="009E0DFD" w:rsidP="009E0DFD">
      <w:pPr>
        <w:spacing w:before="1" w:line="261" w:lineRule="auto"/>
        <w:ind w:left="375" w:right="390"/>
        <w:rPr>
          <w:sz w:val="20"/>
          <w:szCs w:val="20"/>
        </w:rPr>
      </w:pPr>
      <w:r w:rsidRPr="00120A86">
        <w:rPr>
          <w:sz w:val="20"/>
          <w:szCs w:val="20"/>
        </w:rPr>
        <w:t>The flow straightener shall minimize turbulence to ensure optimum inlet conditions throughout the operating range of the turbine.</w:t>
      </w:r>
    </w:p>
    <w:p w14:paraId="479767F8" w14:textId="77777777" w:rsidR="009E0DFD" w:rsidRPr="00120A86" w:rsidRDefault="009E0DFD" w:rsidP="009E0DFD">
      <w:pPr>
        <w:spacing w:before="7"/>
        <w:rPr>
          <w:sz w:val="20"/>
          <w:szCs w:val="20"/>
        </w:rPr>
      </w:pPr>
    </w:p>
    <w:p w14:paraId="167C5F5A" w14:textId="77777777" w:rsidR="009E0DFD" w:rsidRPr="00120A86" w:rsidRDefault="009E0DFD" w:rsidP="009E0DFD">
      <w:pPr>
        <w:spacing w:line="261" w:lineRule="auto"/>
        <w:ind w:left="375"/>
        <w:rPr>
          <w:sz w:val="20"/>
          <w:szCs w:val="20"/>
        </w:rPr>
      </w:pPr>
      <w:r w:rsidRPr="00120A86">
        <w:rPr>
          <w:sz w:val="20"/>
          <w:szCs w:val="20"/>
        </w:rPr>
        <w:t>The flow straightener shall be designed, supplied and installed by the turbine contractor in the inlet and intermediate pipework.</w:t>
      </w:r>
    </w:p>
    <w:p w14:paraId="3C62B365" w14:textId="77777777" w:rsidR="009E0DFD" w:rsidRPr="00120A86" w:rsidRDefault="009E0DFD" w:rsidP="009E0DFD">
      <w:pPr>
        <w:spacing w:before="7"/>
        <w:rPr>
          <w:sz w:val="20"/>
          <w:szCs w:val="20"/>
        </w:rPr>
      </w:pPr>
    </w:p>
    <w:p w14:paraId="31891045" w14:textId="77777777" w:rsidR="009E0DFD" w:rsidRPr="00120A86" w:rsidRDefault="009E0DFD" w:rsidP="009E0DFD">
      <w:pPr>
        <w:spacing w:line="261" w:lineRule="auto"/>
        <w:ind w:left="375" w:right="390"/>
        <w:rPr>
          <w:sz w:val="20"/>
          <w:szCs w:val="20"/>
        </w:rPr>
      </w:pPr>
      <w:r w:rsidRPr="00120A86">
        <w:rPr>
          <w:sz w:val="20"/>
          <w:szCs w:val="20"/>
        </w:rPr>
        <w:t>The turbine contractor shall ensure that the supplied equipment is installed correctly and datum levels for the equipment are correct.</w:t>
      </w:r>
    </w:p>
    <w:p w14:paraId="7241F417" w14:textId="77777777" w:rsidR="009E0DFD" w:rsidRPr="00120A86" w:rsidRDefault="009E0DFD" w:rsidP="009E0DFD">
      <w:pPr>
        <w:spacing w:before="9"/>
        <w:rPr>
          <w:sz w:val="20"/>
          <w:szCs w:val="20"/>
        </w:rPr>
      </w:pPr>
    </w:p>
    <w:p w14:paraId="673E0C11" w14:textId="77777777" w:rsidR="009E0DFD" w:rsidRPr="00120A86" w:rsidRDefault="009E0DFD" w:rsidP="009E0DFD">
      <w:pPr>
        <w:spacing w:line="261" w:lineRule="auto"/>
        <w:ind w:left="375" w:right="455"/>
        <w:jc w:val="both"/>
        <w:rPr>
          <w:sz w:val="20"/>
          <w:szCs w:val="20"/>
        </w:rPr>
      </w:pPr>
      <w:r w:rsidRPr="00120A86">
        <w:rPr>
          <w:sz w:val="20"/>
          <w:szCs w:val="20"/>
        </w:rPr>
        <w:t>The turbine contractor shall supply a 100 mm drain point with a 100 mm sluice drain valve. The drainpipe shall be at the bottom of the pipe and the valve shall be installed vertically. The drainage water shall be piped to the sump.</w:t>
      </w:r>
    </w:p>
    <w:p w14:paraId="5261CFCD" w14:textId="77777777" w:rsidR="009E0DFD" w:rsidRPr="00387F56" w:rsidRDefault="009E0DFD" w:rsidP="009E0DFD">
      <w:pPr>
        <w:pStyle w:val="ListParagraph"/>
        <w:numPr>
          <w:ilvl w:val="4"/>
          <w:numId w:val="35"/>
        </w:numPr>
        <w:spacing w:before="240" w:after="240"/>
        <w:ind w:left="1350"/>
        <w:rPr>
          <w:b/>
          <w:bCs/>
        </w:rPr>
      </w:pPr>
      <w:r w:rsidRPr="00387F56">
        <w:rPr>
          <w:b/>
          <w:bCs/>
        </w:rPr>
        <w:t>Turbine</w:t>
      </w:r>
    </w:p>
    <w:p w14:paraId="0D6DCD55" w14:textId="77777777" w:rsidR="009E0DFD" w:rsidRPr="00120A86" w:rsidRDefault="009E0DFD" w:rsidP="009E0DFD">
      <w:pPr>
        <w:spacing w:line="261" w:lineRule="auto"/>
        <w:ind w:left="375" w:right="454"/>
        <w:jc w:val="both"/>
        <w:rPr>
          <w:sz w:val="20"/>
          <w:szCs w:val="20"/>
        </w:rPr>
      </w:pPr>
      <w:r w:rsidRPr="00120A86">
        <w:rPr>
          <w:sz w:val="20"/>
          <w:szCs w:val="20"/>
        </w:rPr>
        <w:t>The turbine shall be designed such that on load rejection the transient pressure in the pipeline is within the maximum pressure limits given in Part 4: Site Information. If necessary this may be achieved by the addition of a suitably sized pressure relief valves, incorporation of a flywheel or mechanical braking system.</w:t>
      </w:r>
    </w:p>
    <w:p w14:paraId="486AF1E5" w14:textId="77777777" w:rsidR="009E0DFD" w:rsidRPr="00120A86" w:rsidRDefault="009E0DFD" w:rsidP="009E0DFD">
      <w:pPr>
        <w:spacing w:before="7"/>
        <w:rPr>
          <w:sz w:val="20"/>
          <w:szCs w:val="20"/>
        </w:rPr>
      </w:pPr>
    </w:p>
    <w:p w14:paraId="49CECAFD" w14:textId="77777777" w:rsidR="009E0DFD" w:rsidRPr="00120A86" w:rsidRDefault="009E0DFD" w:rsidP="009E0DFD">
      <w:pPr>
        <w:spacing w:line="261" w:lineRule="auto"/>
        <w:ind w:left="375"/>
        <w:rPr>
          <w:sz w:val="20"/>
          <w:szCs w:val="20"/>
        </w:rPr>
      </w:pPr>
      <w:r w:rsidRPr="00120A86">
        <w:rPr>
          <w:sz w:val="20"/>
          <w:szCs w:val="20"/>
        </w:rPr>
        <w:t>The rate of movement of the wicket gates or needle valves shall be controlled so as to limit the transient pressures in the pipeline within the maximum pressures limits given in Site Information.</w:t>
      </w:r>
    </w:p>
    <w:p w14:paraId="1D4E1BDC" w14:textId="77777777" w:rsidR="009E0DFD" w:rsidRPr="00120A86" w:rsidRDefault="009E0DFD" w:rsidP="009E0DFD">
      <w:pPr>
        <w:spacing w:before="8"/>
        <w:rPr>
          <w:sz w:val="20"/>
          <w:szCs w:val="20"/>
        </w:rPr>
      </w:pPr>
    </w:p>
    <w:p w14:paraId="588F997E" w14:textId="77777777" w:rsidR="009E0DFD" w:rsidRPr="00120A86" w:rsidRDefault="009E0DFD" w:rsidP="009E0DFD">
      <w:pPr>
        <w:spacing w:line="261" w:lineRule="auto"/>
        <w:ind w:left="375" w:right="390"/>
        <w:rPr>
          <w:sz w:val="20"/>
          <w:szCs w:val="20"/>
        </w:rPr>
      </w:pPr>
      <w:r w:rsidRPr="00120A86">
        <w:rPr>
          <w:sz w:val="20"/>
          <w:szCs w:val="20"/>
        </w:rPr>
        <w:t>The turbine shall be designed to withstand runaway speed for the time required for the controlled closing of the main inlet valve.</w:t>
      </w:r>
    </w:p>
    <w:p w14:paraId="1800570F" w14:textId="77777777" w:rsidR="009E0DFD" w:rsidRPr="00120A86" w:rsidRDefault="009E0DFD" w:rsidP="009E0DFD">
      <w:pPr>
        <w:spacing w:before="7"/>
        <w:rPr>
          <w:sz w:val="20"/>
          <w:szCs w:val="20"/>
        </w:rPr>
      </w:pPr>
    </w:p>
    <w:p w14:paraId="60189D95" w14:textId="77777777" w:rsidR="009E0DFD" w:rsidRDefault="009E0DFD" w:rsidP="009E0DFD">
      <w:pPr>
        <w:spacing w:before="1" w:line="276" w:lineRule="auto"/>
        <w:ind w:left="375" w:right="-23"/>
        <w:rPr>
          <w:sz w:val="20"/>
          <w:szCs w:val="20"/>
        </w:rPr>
      </w:pPr>
      <w:r w:rsidRPr="00120A86">
        <w:rPr>
          <w:sz w:val="20"/>
          <w:szCs w:val="20"/>
        </w:rPr>
        <w:t>All turbine parts shall have good resistance to fatigue, cavitation, erosion and corrosion. All bushing shall be of a self-lubricated type if possible.</w:t>
      </w:r>
    </w:p>
    <w:p w14:paraId="2B6253BE" w14:textId="77777777" w:rsidR="009E0DFD" w:rsidRPr="00120A86" w:rsidRDefault="009E0DFD" w:rsidP="009E0DFD">
      <w:pPr>
        <w:spacing w:before="1" w:line="276" w:lineRule="auto"/>
        <w:ind w:left="375" w:right="-23"/>
        <w:rPr>
          <w:sz w:val="20"/>
          <w:szCs w:val="20"/>
        </w:rPr>
      </w:pPr>
    </w:p>
    <w:p w14:paraId="7633681A" w14:textId="77777777" w:rsidR="009E0DFD" w:rsidRPr="00120A86" w:rsidRDefault="009E0DFD" w:rsidP="009E0DFD">
      <w:pPr>
        <w:spacing w:line="261" w:lineRule="auto"/>
        <w:ind w:left="375" w:right="390"/>
        <w:rPr>
          <w:sz w:val="20"/>
          <w:szCs w:val="20"/>
        </w:rPr>
      </w:pPr>
      <w:r w:rsidRPr="00120A86">
        <w:rPr>
          <w:sz w:val="20"/>
          <w:szCs w:val="20"/>
        </w:rPr>
        <w:t>The turbine and governing system shall be provided with sufficient monitoring and protection devices for the safe operation of the Generating Plant. As a minimum this shall include:</w:t>
      </w:r>
    </w:p>
    <w:p w14:paraId="2D2DA39C"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Turbine overspeed</w:t>
      </w:r>
      <w:r w:rsidRPr="00120A86">
        <w:rPr>
          <w:b w:val="0"/>
          <w:bCs w:val="0"/>
          <w:spacing w:val="-3"/>
          <w:sz w:val="20"/>
          <w:szCs w:val="20"/>
        </w:rPr>
        <w:t xml:space="preserve"> </w:t>
      </w:r>
      <w:r w:rsidRPr="00120A86">
        <w:rPr>
          <w:b w:val="0"/>
          <w:bCs w:val="0"/>
          <w:sz w:val="20"/>
          <w:szCs w:val="20"/>
        </w:rPr>
        <w:t>protection</w:t>
      </w:r>
    </w:p>
    <w:p w14:paraId="4AEA5C61"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Bearing oil level</w:t>
      </w:r>
      <w:r w:rsidRPr="00120A86">
        <w:rPr>
          <w:b w:val="0"/>
          <w:bCs w:val="0"/>
          <w:spacing w:val="-4"/>
          <w:sz w:val="20"/>
          <w:szCs w:val="20"/>
        </w:rPr>
        <w:t xml:space="preserve"> </w:t>
      </w:r>
      <w:r w:rsidRPr="00120A86">
        <w:rPr>
          <w:b w:val="0"/>
          <w:bCs w:val="0"/>
          <w:sz w:val="20"/>
          <w:szCs w:val="20"/>
        </w:rPr>
        <w:t>monitoring</w:t>
      </w:r>
    </w:p>
    <w:p w14:paraId="1BE6E4BC"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Bearing temperature</w:t>
      </w:r>
      <w:r w:rsidRPr="00120A86">
        <w:rPr>
          <w:b w:val="0"/>
          <w:bCs w:val="0"/>
          <w:spacing w:val="-2"/>
          <w:sz w:val="20"/>
          <w:szCs w:val="20"/>
        </w:rPr>
        <w:t xml:space="preserve"> </w:t>
      </w:r>
      <w:r w:rsidRPr="00120A86">
        <w:rPr>
          <w:b w:val="0"/>
          <w:bCs w:val="0"/>
          <w:sz w:val="20"/>
          <w:szCs w:val="20"/>
        </w:rPr>
        <w:t>monitoring</w:t>
      </w:r>
    </w:p>
    <w:p w14:paraId="03E1BE91"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Governor system oil level</w:t>
      </w:r>
      <w:r w:rsidRPr="00120A86">
        <w:rPr>
          <w:b w:val="0"/>
          <w:bCs w:val="0"/>
          <w:spacing w:val="-3"/>
          <w:sz w:val="20"/>
          <w:szCs w:val="20"/>
        </w:rPr>
        <w:t xml:space="preserve"> </w:t>
      </w:r>
      <w:r w:rsidRPr="00120A86">
        <w:rPr>
          <w:b w:val="0"/>
          <w:bCs w:val="0"/>
          <w:sz w:val="20"/>
          <w:szCs w:val="20"/>
        </w:rPr>
        <w:t>monitoring</w:t>
      </w:r>
    </w:p>
    <w:p w14:paraId="065871FC"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Governor system oil pressure</w:t>
      </w:r>
      <w:r w:rsidRPr="00120A86">
        <w:rPr>
          <w:b w:val="0"/>
          <w:bCs w:val="0"/>
          <w:spacing w:val="-3"/>
          <w:sz w:val="20"/>
          <w:szCs w:val="20"/>
        </w:rPr>
        <w:t xml:space="preserve"> </w:t>
      </w:r>
      <w:r w:rsidRPr="00120A86">
        <w:rPr>
          <w:b w:val="0"/>
          <w:bCs w:val="0"/>
          <w:sz w:val="20"/>
          <w:szCs w:val="20"/>
        </w:rPr>
        <w:t>monitoring</w:t>
      </w:r>
    </w:p>
    <w:p w14:paraId="0A197198" w14:textId="77777777" w:rsidR="009E0DFD"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Cooling water circulation</w:t>
      </w:r>
      <w:r w:rsidRPr="00120A86">
        <w:rPr>
          <w:b w:val="0"/>
          <w:bCs w:val="0"/>
          <w:spacing w:val="-3"/>
          <w:sz w:val="20"/>
          <w:szCs w:val="20"/>
        </w:rPr>
        <w:t xml:space="preserve"> </w:t>
      </w:r>
      <w:r w:rsidRPr="00120A86">
        <w:rPr>
          <w:b w:val="0"/>
          <w:bCs w:val="0"/>
          <w:sz w:val="20"/>
          <w:szCs w:val="20"/>
        </w:rPr>
        <w:t>monitoring</w:t>
      </w:r>
    </w:p>
    <w:p w14:paraId="0D278BAB" w14:textId="77777777" w:rsidR="009E0DFD" w:rsidRPr="00387F56" w:rsidRDefault="009E0DFD" w:rsidP="009E0DFD">
      <w:pPr>
        <w:pStyle w:val="ListParagraph"/>
        <w:numPr>
          <w:ilvl w:val="4"/>
          <w:numId w:val="35"/>
        </w:numPr>
        <w:spacing w:before="240" w:after="240"/>
        <w:ind w:left="1350"/>
        <w:rPr>
          <w:b/>
          <w:bCs/>
        </w:rPr>
      </w:pPr>
      <w:r w:rsidRPr="00387F56">
        <w:rPr>
          <w:b/>
          <w:bCs/>
        </w:rPr>
        <w:t>Gearbox</w:t>
      </w:r>
    </w:p>
    <w:p w14:paraId="4125E27B" w14:textId="77777777" w:rsidR="009E0DFD" w:rsidRDefault="009E0DFD" w:rsidP="009E0DFD">
      <w:pPr>
        <w:spacing w:line="261" w:lineRule="auto"/>
        <w:ind w:left="375" w:right="390"/>
        <w:rPr>
          <w:sz w:val="20"/>
          <w:szCs w:val="20"/>
        </w:rPr>
      </w:pPr>
      <w:r w:rsidRPr="00120A86">
        <w:rPr>
          <w:sz w:val="20"/>
          <w:szCs w:val="20"/>
        </w:rPr>
        <w:t>The gearbox shall be designed and installed by the contractor to suit the individual requirements of each turbine design and running conditions.</w:t>
      </w:r>
    </w:p>
    <w:p w14:paraId="656E6DD6" w14:textId="77777777" w:rsidR="009E0DFD" w:rsidRPr="00387F56" w:rsidRDefault="009E0DFD" w:rsidP="009E0DFD">
      <w:pPr>
        <w:pStyle w:val="ListParagraph"/>
        <w:numPr>
          <w:ilvl w:val="4"/>
          <w:numId w:val="35"/>
        </w:numPr>
        <w:spacing w:before="240" w:after="240"/>
        <w:ind w:left="1350"/>
        <w:rPr>
          <w:b/>
          <w:bCs/>
        </w:rPr>
      </w:pPr>
      <w:r w:rsidRPr="00387F56">
        <w:rPr>
          <w:b/>
          <w:bCs/>
        </w:rPr>
        <w:t>Generator</w:t>
      </w:r>
    </w:p>
    <w:p w14:paraId="58788CD2" w14:textId="77777777" w:rsidR="009E0DFD" w:rsidRPr="00C312EA" w:rsidRDefault="009E0DFD" w:rsidP="009E0DFD">
      <w:pPr>
        <w:ind w:left="375"/>
        <w:jc w:val="both"/>
        <w:rPr>
          <w:sz w:val="20"/>
          <w:szCs w:val="20"/>
        </w:rPr>
      </w:pPr>
      <w:r w:rsidRPr="00C312EA">
        <w:rPr>
          <w:sz w:val="20"/>
          <w:szCs w:val="20"/>
        </w:rPr>
        <w:t>The generator shall be a synchronous generator with a static or brushless excitation system.</w:t>
      </w:r>
    </w:p>
    <w:p w14:paraId="23BF4B94" w14:textId="77777777" w:rsidR="009E0DFD" w:rsidRPr="00C312EA" w:rsidRDefault="009E0DFD" w:rsidP="009E0DFD">
      <w:pPr>
        <w:spacing w:before="121" w:line="261" w:lineRule="auto"/>
        <w:ind w:left="375" w:right="844"/>
        <w:rPr>
          <w:sz w:val="20"/>
          <w:szCs w:val="20"/>
        </w:rPr>
      </w:pPr>
      <w:r w:rsidRPr="00C312EA">
        <w:rPr>
          <w:sz w:val="20"/>
          <w:szCs w:val="20"/>
        </w:rPr>
        <w:t>The generator and bearings shall be designed to withstand runaway speed of the turbine for the time required for the controlled closing of the main inlet valve.</w:t>
      </w:r>
    </w:p>
    <w:p w14:paraId="7CC326D5" w14:textId="77777777" w:rsidR="009E0DFD" w:rsidRPr="00C312EA" w:rsidRDefault="009E0DFD" w:rsidP="009E0DFD">
      <w:pPr>
        <w:spacing w:before="7"/>
        <w:rPr>
          <w:sz w:val="20"/>
          <w:szCs w:val="20"/>
        </w:rPr>
      </w:pPr>
    </w:p>
    <w:p w14:paraId="65B5B0D0" w14:textId="77777777" w:rsidR="009E0DFD" w:rsidRPr="00C312EA" w:rsidRDefault="009E0DFD" w:rsidP="009E0DFD">
      <w:pPr>
        <w:spacing w:before="1" w:line="261" w:lineRule="auto"/>
        <w:ind w:left="375" w:right="390"/>
        <w:rPr>
          <w:sz w:val="20"/>
          <w:szCs w:val="20"/>
        </w:rPr>
      </w:pPr>
      <w:r w:rsidRPr="00C312EA">
        <w:rPr>
          <w:sz w:val="20"/>
          <w:szCs w:val="20"/>
        </w:rPr>
        <w:t>The generator and excitation system shall be provided with sufficient monitoring and protection devices for the safe operation of the Generating Plant. As a minimum this shall include:</w:t>
      </w:r>
    </w:p>
    <w:p w14:paraId="064D0A16"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Stator temperature</w:t>
      </w:r>
      <w:r w:rsidRPr="00C312EA">
        <w:rPr>
          <w:b w:val="0"/>
          <w:bCs w:val="0"/>
          <w:spacing w:val="-3"/>
          <w:sz w:val="20"/>
          <w:szCs w:val="20"/>
        </w:rPr>
        <w:t xml:space="preserve"> </w:t>
      </w:r>
      <w:r w:rsidRPr="00C312EA">
        <w:rPr>
          <w:b w:val="0"/>
          <w:bCs w:val="0"/>
          <w:sz w:val="20"/>
          <w:szCs w:val="20"/>
        </w:rPr>
        <w:t>monitoring</w:t>
      </w:r>
    </w:p>
    <w:p w14:paraId="54889E65"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Bearing oil level</w:t>
      </w:r>
      <w:r w:rsidRPr="00C312EA">
        <w:rPr>
          <w:b w:val="0"/>
          <w:bCs w:val="0"/>
          <w:spacing w:val="-4"/>
          <w:sz w:val="20"/>
          <w:szCs w:val="20"/>
        </w:rPr>
        <w:t xml:space="preserve"> </w:t>
      </w:r>
      <w:r w:rsidRPr="00C312EA">
        <w:rPr>
          <w:b w:val="0"/>
          <w:bCs w:val="0"/>
          <w:sz w:val="20"/>
          <w:szCs w:val="20"/>
        </w:rPr>
        <w:t>monitoring</w:t>
      </w:r>
    </w:p>
    <w:p w14:paraId="18316F92"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Bearing temperature</w:t>
      </w:r>
      <w:r w:rsidRPr="00C312EA">
        <w:rPr>
          <w:b w:val="0"/>
          <w:bCs w:val="0"/>
          <w:spacing w:val="-2"/>
          <w:sz w:val="20"/>
          <w:szCs w:val="20"/>
        </w:rPr>
        <w:t xml:space="preserve"> </w:t>
      </w:r>
      <w:r w:rsidRPr="00C312EA">
        <w:rPr>
          <w:b w:val="0"/>
          <w:bCs w:val="0"/>
          <w:sz w:val="20"/>
          <w:szCs w:val="20"/>
        </w:rPr>
        <w:t>monitoring</w:t>
      </w:r>
    </w:p>
    <w:p w14:paraId="3B91F693"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Cooling water circulation</w:t>
      </w:r>
      <w:r w:rsidRPr="00C312EA">
        <w:rPr>
          <w:b w:val="0"/>
          <w:bCs w:val="0"/>
          <w:spacing w:val="-3"/>
          <w:sz w:val="20"/>
          <w:szCs w:val="20"/>
        </w:rPr>
        <w:t xml:space="preserve"> </w:t>
      </w:r>
      <w:r w:rsidRPr="00C312EA">
        <w:rPr>
          <w:b w:val="0"/>
          <w:bCs w:val="0"/>
          <w:sz w:val="20"/>
          <w:szCs w:val="20"/>
        </w:rPr>
        <w:t>monitoring</w:t>
      </w:r>
    </w:p>
    <w:p w14:paraId="69AD4AA1"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Overcurrent protection (stator and</w:t>
      </w:r>
      <w:r w:rsidRPr="00C312EA">
        <w:rPr>
          <w:b w:val="0"/>
          <w:bCs w:val="0"/>
          <w:spacing w:val="-4"/>
          <w:sz w:val="20"/>
          <w:szCs w:val="20"/>
        </w:rPr>
        <w:t xml:space="preserve"> </w:t>
      </w:r>
      <w:r w:rsidRPr="00C312EA">
        <w:rPr>
          <w:b w:val="0"/>
          <w:bCs w:val="0"/>
          <w:sz w:val="20"/>
          <w:szCs w:val="20"/>
        </w:rPr>
        <w:t>rotor)</w:t>
      </w:r>
    </w:p>
    <w:p w14:paraId="3814EB8A"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Earth fault protection (stator and</w:t>
      </w:r>
      <w:r w:rsidRPr="00C312EA">
        <w:rPr>
          <w:b w:val="0"/>
          <w:bCs w:val="0"/>
          <w:spacing w:val="-9"/>
          <w:sz w:val="20"/>
          <w:szCs w:val="20"/>
        </w:rPr>
        <w:t xml:space="preserve"> </w:t>
      </w:r>
      <w:r w:rsidRPr="00C312EA">
        <w:rPr>
          <w:b w:val="0"/>
          <w:bCs w:val="0"/>
          <w:sz w:val="20"/>
          <w:szCs w:val="20"/>
        </w:rPr>
        <w:t>rotor).</w:t>
      </w:r>
    </w:p>
    <w:p w14:paraId="159CD9F0"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Under and over voltage</w:t>
      </w:r>
      <w:r w:rsidRPr="00C312EA">
        <w:rPr>
          <w:b w:val="0"/>
          <w:bCs w:val="0"/>
          <w:spacing w:val="-7"/>
          <w:sz w:val="20"/>
          <w:szCs w:val="20"/>
        </w:rPr>
        <w:t xml:space="preserve"> </w:t>
      </w:r>
      <w:r w:rsidRPr="00C312EA">
        <w:rPr>
          <w:b w:val="0"/>
          <w:bCs w:val="0"/>
          <w:sz w:val="20"/>
          <w:szCs w:val="20"/>
        </w:rPr>
        <w:t>protection</w:t>
      </w:r>
    </w:p>
    <w:p w14:paraId="3D6186A2"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Under and over frequency</w:t>
      </w:r>
      <w:r w:rsidRPr="00C312EA">
        <w:rPr>
          <w:b w:val="0"/>
          <w:bCs w:val="0"/>
          <w:spacing w:val="-6"/>
          <w:sz w:val="20"/>
          <w:szCs w:val="20"/>
        </w:rPr>
        <w:t xml:space="preserve"> </w:t>
      </w:r>
      <w:r w:rsidRPr="00C312EA">
        <w:rPr>
          <w:b w:val="0"/>
          <w:bCs w:val="0"/>
          <w:sz w:val="20"/>
          <w:szCs w:val="20"/>
        </w:rPr>
        <w:t>protection</w:t>
      </w:r>
    </w:p>
    <w:p w14:paraId="6176C267"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Reverse Power</w:t>
      </w:r>
      <w:r w:rsidRPr="00C312EA">
        <w:rPr>
          <w:b w:val="0"/>
          <w:bCs w:val="0"/>
          <w:spacing w:val="-4"/>
          <w:sz w:val="20"/>
          <w:szCs w:val="20"/>
        </w:rPr>
        <w:t xml:space="preserve"> </w:t>
      </w:r>
      <w:r w:rsidRPr="00C312EA">
        <w:rPr>
          <w:b w:val="0"/>
          <w:bCs w:val="0"/>
          <w:sz w:val="20"/>
          <w:szCs w:val="20"/>
        </w:rPr>
        <w:t>protection</w:t>
      </w:r>
    </w:p>
    <w:p w14:paraId="240CC32F"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Generator differential</w:t>
      </w:r>
      <w:r w:rsidRPr="00C312EA">
        <w:rPr>
          <w:b w:val="0"/>
          <w:bCs w:val="0"/>
          <w:spacing w:val="-2"/>
          <w:sz w:val="20"/>
          <w:szCs w:val="20"/>
        </w:rPr>
        <w:t xml:space="preserve"> </w:t>
      </w:r>
      <w:r w:rsidRPr="00C312EA">
        <w:rPr>
          <w:b w:val="0"/>
          <w:bCs w:val="0"/>
          <w:sz w:val="20"/>
          <w:szCs w:val="20"/>
        </w:rPr>
        <w:t>protection</w:t>
      </w:r>
    </w:p>
    <w:p w14:paraId="18A8ACC8" w14:textId="77777777" w:rsidR="009E0DFD" w:rsidRPr="00387F56" w:rsidRDefault="009E0DFD" w:rsidP="009E0DFD">
      <w:pPr>
        <w:pStyle w:val="ListParagraph"/>
        <w:numPr>
          <w:ilvl w:val="4"/>
          <w:numId w:val="35"/>
        </w:numPr>
        <w:spacing w:before="240" w:after="240"/>
        <w:ind w:left="1350"/>
        <w:rPr>
          <w:b/>
          <w:bCs/>
        </w:rPr>
      </w:pPr>
      <w:r w:rsidRPr="00387F56">
        <w:rPr>
          <w:b/>
          <w:bCs/>
        </w:rPr>
        <w:t>Cooling system</w:t>
      </w:r>
    </w:p>
    <w:p w14:paraId="19F92BCE" w14:textId="77777777" w:rsidR="009E0DFD" w:rsidRPr="00C312EA" w:rsidRDefault="009E0DFD" w:rsidP="009E0DFD">
      <w:pPr>
        <w:ind w:left="375"/>
        <w:jc w:val="both"/>
        <w:rPr>
          <w:sz w:val="20"/>
          <w:szCs w:val="20"/>
        </w:rPr>
      </w:pPr>
      <w:r w:rsidRPr="00C312EA">
        <w:rPr>
          <w:sz w:val="20"/>
          <w:szCs w:val="20"/>
        </w:rPr>
        <w:t>Where possible, air cooling of the generator and bearings is preferred.</w:t>
      </w:r>
    </w:p>
    <w:p w14:paraId="07124BB1" w14:textId="77777777" w:rsidR="009E0DFD" w:rsidRPr="00C312EA" w:rsidRDefault="009E0DFD" w:rsidP="009E0DFD">
      <w:pPr>
        <w:spacing w:before="5"/>
        <w:rPr>
          <w:sz w:val="20"/>
          <w:szCs w:val="20"/>
        </w:rPr>
      </w:pPr>
    </w:p>
    <w:p w14:paraId="63EE6E36" w14:textId="77777777" w:rsidR="009E0DFD" w:rsidRPr="00C312EA" w:rsidRDefault="009E0DFD" w:rsidP="009E0DFD">
      <w:pPr>
        <w:spacing w:line="261" w:lineRule="auto"/>
        <w:ind w:left="375" w:right="456"/>
        <w:jc w:val="both"/>
        <w:rPr>
          <w:sz w:val="20"/>
          <w:szCs w:val="20"/>
        </w:rPr>
      </w:pPr>
      <w:r w:rsidRPr="00C312EA">
        <w:rPr>
          <w:sz w:val="20"/>
          <w:szCs w:val="20"/>
        </w:rPr>
        <w:t>Where water cooling is necessary, the design must include means to ensure there is no possibility of contamination of the discharged cooling water. The tender shall provide information on the design methods employed.</w:t>
      </w:r>
    </w:p>
    <w:p w14:paraId="4D06EE33" w14:textId="77777777" w:rsidR="009E0DFD" w:rsidRPr="00387F56" w:rsidRDefault="009E0DFD" w:rsidP="009E0DFD">
      <w:pPr>
        <w:pStyle w:val="ListParagraph"/>
        <w:numPr>
          <w:ilvl w:val="4"/>
          <w:numId w:val="35"/>
        </w:numPr>
        <w:spacing w:before="240" w:after="240"/>
        <w:ind w:left="1440"/>
        <w:rPr>
          <w:b/>
          <w:bCs/>
        </w:rPr>
      </w:pPr>
      <w:r w:rsidRPr="00387F56">
        <w:rPr>
          <w:b/>
          <w:bCs/>
        </w:rPr>
        <w:t>Flowmeter</w:t>
      </w:r>
    </w:p>
    <w:p w14:paraId="1DECF98A" w14:textId="77777777" w:rsidR="009E0DFD" w:rsidRPr="00C312EA" w:rsidRDefault="009E0DFD" w:rsidP="009E0DFD">
      <w:pPr>
        <w:ind w:left="375"/>
        <w:rPr>
          <w:sz w:val="20"/>
          <w:szCs w:val="20"/>
        </w:rPr>
      </w:pPr>
      <w:r w:rsidRPr="00C312EA">
        <w:rPr>
          <w:sz w:val="20"/>
          <w:szCs w:val="20"/>
        </w:rPr>
        <w:t>The flowmeter shall be purchased by the contractor from a flowmeter supplier and installed by the contractor.</w:t>
      </w:r>
    </w:p>
    <w:p w14:paraId="272DE2E6" w14:textId="77777777" w:rsidR="009E0DFD" w:rsidRPr="00C312EA" w:rsidRDefault="009E0DFD" w:rsidP="009E0DFD">
      <w:pPr>
        <w:spacing w:before="5"/>
        <w:rPr>
          <w:sz w:val="20"/>
          <w:szCs w:val="20"/>
        </w:rPr>
      </w:pPr>
    </w:p>
    <w:p w14:paraId="26665B23" w14:textId="77777777" w:rsidR="009E0DFD" w:rsidRPr="00C312EA" w:rsidRDefault="009E0DFD" w:rsidP="009E0DFD">
      <w:pPr>
        <w:spacing w:line="261" w:lineRule="auto"/>
        <w:ind w:left="375" w:right="379"/>
        <w:rPr>
          <w:sz w:val="20"/>
          <w:szCs w:val="20"/>
        </w:rPr>
      </w:pPr>
      <w:r w:rsidRPr="00C312EA">
        <w:rPr>
          <w:sz w:val="20"/>
          <w:szCs w:val="20"/>
        </w:rPr>
        <w:t>The flowmeter shall be of the full bore flanged electromagnetic induction type to be installed in a pipeline the same diameter as the turbine inlet pipe.</w:t>
      </w:r>
    </w:p>
    <w:p w14:paraId="3FC30F6D" w14:textId="77777777" w:rsidR="009E0DFD" w:rsidRPr="00C312EA" w:rsidRDefault="009E0DFD" w:rsidP="009E0DFD">
      <w:pPr>
        <w:spacing w:before="7"/>
        <w:rPr>
          <w:sz w:val="20"/>
          <w:szCs w:val="20"/>
        </w:rPr>
      </w:pPr>
    </w:p>
    <w:p w14:paraId="3933ADE7" w14:textId="77777777" w:rsidR="009E0DFD" w:rsidRPr="00C312EA" w:rsidRDefault="009E0DFD" w:rsidP="009E0DFD">
      <w:pPr>
        <w:spacing w:before="1" w:line="261" w:lineRule="auto"/>
        <w:ind w:left="375" w:right="390"/>
        <w:rPr>
          <w:sz w:val="20"/>
          <w:szCs w:val="20"/>
        </w:rPr>
      </w:pPr>
      <w:r w:rsidRPr="00C312EA">
        <w:rPr>
          <w:sz w:val="20"/>
          <w:szCs w:val="20"/>
        </w:rPr>
        <w:t>The flowmeter shall be installed in the hydropower building and shall therefore comply with IP68 requirements.</w:t>
      </w:r>
    </w:p>
    <w:p w14:paraId="0EA34093" w14:textId="77777777" w:rsidR="009E0DFD" w:rsidRPr="00C312EA" w:rsidRDefault="009E0DFD" w:rsidP="009E0DFD">
      <w:pPr>
        <w:spacing w:before="8"/>
        <w:rPr>
          <w:sz w:val="20"/>
          <w:szCs w:val="20"/>
        </w:rPr>
      </w:pPr>
    </w:p>
    <w:p w14:paraId="27F11016" w14:textId="77777777" w:rsidR="009E0DFD" w:rsidRPr="00C312EA" w:rsidRDefault="009E0DFD" w:rsidP="009E0DFD">
      <w:pPr>
        <w:ind w:left="375"/>
        <w:rPr>
          <w:sz w:val="20"/>
          <w:szCs w:val="20"/>
        </w:rPr>
      </w:pPr>
      <w:r w:rsidRPr="00C312EA">
        <w:rPr>
          <w:sz w:val="20"/>
          <w:szCs w:val="20"/>
        </w:rPr>
        <w:t>The accuracy of the flowmeter shall equal or better that specified in the applicable Rand Water specification.</w:t>
      </w:r>
    </w:p>
    <w:p w14:paraId="6602D6CF" w14:textId="77777777" w:rsidR="009E0DFD" w:rsidRPr="00C312EA" w:rsidRDefault="009E0DFD" w:rsidP="009E0DFD">
      <w:pPr>
        <w:spacing w:before="4"/>
        <w:rPr>
          <w:sz w:val="20"/>
          <w:szCs w:val="20"/>
        </w:rPr>
      </w:pPr>
    </w:p>
    <w:p w14:paraId="15F7B398" w14:textId="77777777" w:rsidR="009E0DFD" w:rsidRPr="00C312EA" w:rsidRDefault="009E0DFD" w:rsidP="009E0DFD">
      <w:pPr>
        <w:spacing w:line="261" w:lineRule="auto"/>
        <w:ind w:left="375" w:right="454"/>
        <w:jc w:val="both"/>
        <w:rPr>
          <w:sz w:val="20"/>
          <w:szCs w:val="20"/>
        </w:rPr>
      </w:pPr>
      <w:r w:rsidRPr="00C312EA">
        <w:rPr>
          <w:sz w:val="20"/>
          <w:szCs w:val="20"/>
        </w:rPr>
        <w:t>The flowmeters shall be supplied, calibrated, tested and delivered with two sets of calibration certificates, installation, and service and maintenance manuals for each meter. The meters shall be flanged and the quote shall include for locally manufactured carbon steel mating plate flanges, bolts and nuts. An electrical isolation kit shall be supplied with each meter. Calibration and testing shall be carried out as stipulated. The Contractor</w:t>
      </w:r>
      <w:r w:rsidRPr="00C312EA">
        <w:rPr>
          <w:spacing w:val="-10"/>
          <w:sz w:val="20"/>
          <w:szCs w:val="20"/>
        </w:rPr>
        <w:t xml:space="preserve"> </w:t>
      </w:r>
      <w:r w:rsidRPr="00C312EA">
        <w:rPr>
          <w:sz w:val="20"/>
          <w:szCs w:val="20"/>
        </w:rPr>
        <w:t>shall</w:t>
      </w:r>
      <w:r w:rsidRPr="00C312EA">
        <w:rPr>
          <w:spacing w:val="-10"/>
          <w:sz w:val="20"/>
          <w:szCs w:val="20"/>
        </w:rPr>
        <w:t xml:space="preserve"> </w:t>
      </w:r>
      <w:r w:rsidRPr="00C312EA">
        <w:rPr>
          <w:sz w:val="20"/>
          <w:szCs w:val="20"/>
        </w:rPr>
        <w:t>guarantee</w:t>
      </w:r>
      <w:r w:rsidRPr="00C312EA">
        <w:rPr>
          <w:spacing w:val="-9"/>
          <w:sz w:val="20"/>
          <w:szCs w:val="20"/>
        </w:rPr>
        <w:t xml:space="preserve"> </w:t>
      </w:r>
      <w:r w:rsidRPr="00C312EA">
        <w:rPr>
          <w:sz w:val="20"/>
          <w:szCs w:val="20"/>
        </w:rPr>
        <w:t>each</w:t>
      </w:r>
      <w:r w:rsidRPr="00C312EA">
        <w:rPr>
          <w:spacing w:val="-10"/>
          <w:sz w:val="20"/>
          <w:szCs w:val="20"/>
        </w:rPr>
        <w:t xml:space="preserve"> </w:t>
      </w:r>
      <w:r w:rsidRPr="00C312EA">
        <w:rPr>
          <w:sz w:val="20"/>
          <w:szCs w:val="20"/>
        </w:rPr>
        <w:t>of</w:t>
      </w:r>
      <w:r w:rsidRPr="00C312EA">
        <w:rPr>
          <w:spacing w:val="-10"/>
          <w:sz w:val="20"/>
          <w:szCs w:val="20"/>
        </w:rPr>
        <w:t xml:space="preserve"> </w:t>
      </w:r>
      <w:r w:rsidRPr="00C312EA">
        <w:rPr>
          <w:sz w:val="20"/>
          <w:szCs w:val="20"/>
        </w:rPr>
        <w:t>the</w:t>
      </w:r>
      <w:r w:rsidRPr="00C312EA">
        <w:rPr>
          <w:spacing w:val="-10"/>
          <w:sz w:val="20"/>
          <w:szCs w:val="20"/>
        </w:rPr>
        <w:t xml:space="preserve"> </w:t>
      </w:r>
      <w:r w:rsidRPr="00C312EA">
        <w:rPr>
          <w:sz w:val="20"/>
          <w:szCs w:val="20"/>
        </w:rPr>
        <w:t>material</w:t>
      </w:r>
      <w:r w:rsidRPr="00C312EA">
        <w:rPr>
          <w:spacing w:val="-9"/>
          <w:sz w:val="20"/>
          <w:szCs w:val="20"/>
        </w:rPr>
        <w:t xml:space="preserve"> </w:t>
      </w:r>
      <w:r w:rsidRPr="00C312EA">
        <w:rPr>
          <w:sz w:val="20"/>
          <w:szCs w:val="20"/>
        </w:rPr>
        <w:t>items</w:t>
      </w:r>
      <w:r w:rsidRPr="00C312EA">
        <w:rPr>
          <w:spacing w:val="-9"/>
          <w:sz w:val="20"/>
          <w:szCs w:val="20"/>
        </w:rPr>
        <w:t xml:space="preserve"> </w:t>
      </w:r>
      <w:r w:rsidRPr="00C312EA">
        <w:rPr>
          <w:sz w:val="20"/>
          <w:szCs w:val="20"/>
        </w:rPr>
        <w:t>against</w:t>
      </w:r>
      <w:r w:rsidRPr="00C312EA">
        <w:rPr>
          <w:spacing w:val="-9"/>
          <w:sz w:val="20"/>
          <w:szCs w:val="20"/>
        </w:rPr>
        <w:t xml:space="preserve"> </w:t>
      </w:r>
      <w:r w:rsidRPr="00C312EA">
        <w:rPr>
          <w:sz w:val="20"/>
          <w:szCs w:val="20"/>
        </w:rPr>
        <w:t>defects</w:t>
      </w:r>
      <w:r w:rsidRPr="00C312EA">
        <w:rPr>
          <w:spacing w:val="-9"/>
          <w:sz w:val="20"/>
          <w:szCs w:val="20"/>
        </w:rPr>
        <w:t xml:space="preserve"> </w:t>
      </w:r>
      <w:r w:rsidRPr="00C312EA">
        <w:rPr>
          <w:sz w:val="20"/>
          <w:szCs w:val="20"/>
        </w:rPr>
        <w:t>in</w:t>
      </w:r>
      <w:r w:rsidRPr="00C312EA">
        <w:rPr>
          <w:spacing w:val="-10"/>
          <w:sz w:val="20"/>
          <w:szCs w:val="20"/>
        </w:rPr>
        <w:t xml:space="preserve"> </w:t>
      </w:r>
      <w:r w:rsidRPr="00C312EA">
        <w:rPr>
          <w:sz w:val="20"/>
          <w:szCs w:val="20"/>
        </w:rPr>
        <w:t>manufacture</w:t>
      </w:r>
      <w:r w:rsidRPr="00C312EA">
        <w:rPr>
          <w:spacing w:val="-10"/>
          <w:sz w:val="20"/>
          <w:szCs w:val="20"/>
        </w:rPr>
        <w:t xml:space="preserve"> </w:t>
      </w:r>
      <w:r w:rsidRPr="00C312EA">
        <w:rPr>
          <w:sz w:val="20"/>
          <w:szCs w:val="20"/>
        </w:rPr>
        <w:t>and</w:t>
      </w:r>
      <w:r w:rsidRPr="00C312EA">
        <w:rPr>
          <w:spacing w:val="-9"/>
          <w:sz w:val="20"/>
          <w:szCs w:val="20"/>
        </w:rPr>
        <w:t xml:space="preserve"> </w:t>
      </w:r>
      <w:r w:rsidRPr="00C312EA">
        <w:rPr>
          <w:sz w:val="20"/>
          <w:szCs w:val="20"/>
        </w:rPr>
        <w:t>errors</w:t>
      </w:r>
      <w:r w:rsidRPr="00C312EA">
        <w:rPr>
          <w:spacing w:val="-9"/>
          <w:sz w:val="20"/>
          <w:szCs w:val="20"/>
        </w:rPr>
        <w:t xml:space="preserve"> </w:t>
      </w:r>
      <w:r w:rsidRPr="00C312EA">
        <w:rPr>
          <w:sz w:val="20"/>
          <w:szCs w:val="20"/>
        </w:rPr>
        <w:t>or</w:t>
      </w:r>
      <w:r w:rsidRPr="00C312EA">
        <w:rPr>
          <w:spacing w:val="-10"/>
          <w:sz w:val="20"/>
          <w:szCs w:val="20"/>
        </w:rPr>
        <w:t xml:space="preserve"> </w:t>
      </w:r>
      <w:r w:rsidRPr="00C312EA">
        <w:rPr>
          <w:sz w:val="20"/>
          <w:szCs w:val="20"/>
        </w:rPr>
        <w:t>omissions in assembly, calibration and</w:t>
      </w:r>
      <w:r w:rsidRPr="00C312EA">
        <w:rPr>
          <w:spacing w:val="-7"/>
          <w:sz w:val="20"/>
          <w:szCs w:val="20"/>
        </w:rPr>
        <w:t xml:space="preserve"> </w:t>
      </w:r>
      <w:r w:rsidRPr="00C312EA">
        <w:rPr>
          <w:sz w:val="20"/>
          <w:szCs w:val="20"/>
        </w:rPr>
        <w:t>inspection.</w:t>
      </w:r>
    </w:p>
    <w:p w14:paraId="5AB19360" w14:textId="77777777" w:rsidR="009E0DFD" w:rsidRPr="00C312EA" w:rsidRDefault="009E0DFD" w:rsidP="009E0DFD">
      <w:pPr>
        <w:spacing w:before="7"/>
        <w:rPr>
          <w:sz w:val="20"/>
          <w:szCs w:val="20"/>
        </w:rPr>
      </w:pPr>
    </w:p>
    <w:p w14:paraId="696FBCD0" w14:textId="77777777" w:rsidR="009E0DFD" w:rsidRPr="00C312EA" w:rsidRDefault="009E0DFD" w:rsidP="009E0DFD">
      <w:pPr>
        <w:spacing w:line="261" w:lineRule="auto"/>
        <w:ind w:left="375" w:right="455"/>
        <w:jc w:val="both"/>
        <w:rPr>
          <w:sz w:val="20"/>
          <w:szCs w:val="20"/>
        </w:rPr>
      </w:pPr>
      <w:r w:rsidRPr="00C312EA">
        <w:rPr>
          <w:sz w:val="20"/>
          <w:szCs w:val="20"/>
        </w:rPr>
        <w:t>The flowmeter shall be able to operate from a 24 VDC power supply. The power supply shall be supplied with the flowmeter. The power supply shall operate from a 231 VAC single phase supply. The basic accuracy and function of the meter shall not be effected by voltage variations of 15% of the nominal supply value. The electronic converter shall be clearly marked with the power supply requirements.</w:t>
      </w:r>
    </w:p>
    <w:p w14:paraId="7EAB69D3" w14:textId="77777777" w:rsidR="009E0DFD" w:rsidRPr="00C312EA" w:rsidRDefault="009E0DFD" w:rsidP="009E0DFD">
      <w:pPr>
        <w:spacing w:before="8"/>
        <w:rPr>
          <w:sz w:val="20"/>
          <w:szCs w:val="20"/>
        </w:rPr>
      </w:pPr>
    </w:p>
    <w:p w14:paraId="1107C3EF" w14:textId="77777777" w:rsidR="009E0DFD" w:rsidRPr="00C312EA" w:rsidRDefault="009E0DFD" w:rsidP="009E0DFD">
      <w:pPr>
        <w:spacing w:line="261" w:lineRule="auto"/>
        <w:ind w:left="375" w:right="390"/>
        <w:rPr>
          <w:sz w:val="20"/>
          <w:szCs w:val="20"/>
        </w:rPr>
      </w:pPr>
      <w:r w:rsidRPr="00C312EA">
        <w:rPr>
          <w:sz w:val="20"/>
          <w:szCs w:val="20"/>
        </w:rPr>
        <w:t>It shall be possible to communicate with the PLC in order to monitor the flow rate and the status of the flowmeter as defined in the applicable Rand Water specification.</w:t>
      </w:r>
    </w:p>
    <w:p w14:paraId="71F45A19" w14:textId="77777777" w:rsidR="009E0DFD" w:rsidRPr="00C312EA" w:rsidRDefault="009E0DFD" w:rsidP="009E0DFD">
      <w:pPr>
        <w:pStyle w:val="TOC1"/>
        <w:tabs>
          <w:tab w:val="left" w:pos="1441"/>
          <w:tab w:val="left" w:pos="1443"/>
        </w:tabs>
        <w:spacing w:before="60"/>
        <w:ind w:left="1442" w:firstLine="0"/>
        <w:rPr>
          <w:b w:val="0"/>
          <w:bCs w:val="0"/>
          <w:sz w:val="20"/>
          <w:szCs w:val="20"/>
        </w:rPr>
      </w:pPr>
      <w:r w:rsidRPr="00C312EA">
        <w:rPr>
          <w:b w:val="0"/>
          <w:bCs w:val="0"/>
          <w:sz w:val="20"/>
          <w:szCs w:val="20"/>
        </w:rPr>
        <w:t>General specification:</w:t>
      </w:r>
    </w:p>
    <w:p w14:paraId="46316CB7" w14:textId="77777777" w:rsidR="009E0DFD" w:rsidRPr="00C312EA" w:rsidRDefault="009E0DFD" w:rsidP="009E0DFD">
      <w:pPr>
        <w:pStyle w:val="TOC1"/>
        <w:numPr>
          <w:ilvl w:val="4"/>
          <w:numId w:val="11"/>
        </w:numPr>
        <w:tabs>
          <w:tab w:val="left" w:pos="1441"/>
          <w:tab w:val="left" w:pos="1443"/>
        </w:tabs>
        <w:spacing w:before="60"/>
        <w:rPr>
          <w:b w:val="0"/>
          <w:bCs w:val="0"/>
          <w:sz w:val="20"/>
          <w:szCs w:val="20"/>
        </w:rPr>
      </w:pPr>
      <w:r w:rsidRPr="00C312EA">
        <w:rPr>
          <w:b w:val="0"/>
          <w:bCs w:val="0"/>
          <w:sz w:val="20"/>
          <w:szCs w:val="20"/>
        </w:rPr>
        <w:t>Each meter shall be of the flanged</w:t>
      </w:r>
      <w:r w:rsidRPr="00C312EA">
        <w:rPr>
          <w:b w:val="0"/>
          <w:bCs w:val="0"/>
          <w:spacing w:val="-9"/>
          <w:sz w:val="20"/>
          <w:szCs w:val="20"/>
        </w:rPr>
        <w:t xml:space="preserve"> </w:t>
      </w:r>
      <w:r w:rsidRPr="00C312EA">
        <w:rPr>
          <w:b w:val="0"/>
          <w:bCs w:val="0"/>
          <w:sz w:val="20"/>
          <w:szCs w:val="20"/>
        </w:rPr>
        <w:t>type.</w:t>
      </w:r>
    </w:p>
    <w:p w14:paraId="7124773A" w14:textId="77777777" w:rsidR="009E0DFD" w:rsidRPr="00C312EA" w:rsidRDefault="009E0DFD" w:rsidP="009E0DFD">
      <w:pPr>
        <w:pStyle w:val="TOC1"/>
        <w:numPr>
          <w:ilvl w:val="4"/>
          <w:numId w:val="11"/>
        </w:numPr>
        <w:tabs>
          <w:tab w:val="left" w:pos="1443"/>
        </w:tabs>
        <w:spacing w:before="60" w:line="261" w:lineRule="auto"/>
        <w:ind w:right="455"/>
        <w:jc w:val="both"/>
        <w:rPr>
          <w:b w:val="0"/>
          <w:bCs w:val="0"/>
          <w:sz w:val="20"/>
          <w:szCs w:val="20"/>
        </w:rPr>
      </w:pPr>
      <w:r w:rsidRPr="00C312EA">
        <w:rPr>
          <w:b w:val="0"/>
          <w:bCs w:val="0"/>
          <w:sz w:val="20"/>
          <w:szCs w:val="20"/>
        </w:rPr>
        <w:t>The meters shall be suitable for measuring the flow of potable water normally at a temperature between</w:t>
      </w:r>
      <w:r w:rsidRPr="00C312EA">
        <w:rPr>
          <w:b w:val="0"/>
          <w:bCs w:val="0"/>
          <w:spacing w:val="-4"/>
          <w:sz w:val="20"/>
          <w:szCs w:val="20"/>
        </w:rPr>
        <w:t xml:space="preserve"> </w:t>
      </w:r>
      <w:r w:rsidRPr="00C312EA">
        <w:rPr>
          <w:b w:val="0"/>
          <w:bCs w:val="0"/>
          <w:sz w:val="20"/>
          <w:szCs w:val="20"/>
        </w:rPr>
        <w:t>10</w:t>
      </w:r>
      <w:r w:rsidRPr="00C312EA">
        <w:rPr>
          <w:rFonts w:ascii="Symbol" w:hAnsi="Symbol"/>
          <w:b w:val="0"/>
          <w:bCs w:val="0"/>
          <w:sz w:val="20"/>
          <w:szCs w:val="20"/>
        </w:rPr>
        <w:t></w:t>
      </w:r>
      <w:r w:rsidRPr="00C312EA">
        <w:rPr>
          <w:b w:val="0"/>
          <w:bCs w:val="0"/>
          <w:sz w:val="20"/>
          <w:szCs w:val="20"/>
        </w:rPr>
        <w:t>C</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25</w:t>
      </w:r>
      <w:r w:rsidRPr="00C312EA">
        <w:rPr>
          <w:rFonts w:ascii="Symbol" w:hAnsi="Symbol"/>
          <w:b w:val="0"/>
          <w:bCs w:val="0"/>
          <w:sz w:val="20"/>
          <w:szCs w:val="20"/>
        </w:rPr>
        <w:t></w:t>
      </w:r>
      <w:r w:rsidRPr="00C312EA">
        <w:rPr>
          <w:b w:val="0"/>
          <w:bCs w:val="0"/>
          <w:sz w:val="20"/>
          <w:szCs w:val="20"/>
        </w:rPr>
        <w:t>C</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has</w:t>
      </w:r>
      <w:r w:rsidRPr="00C312EA">
        <w:rPr>
          <w:b w:val="0"/>
          <w:bCs w:val="0"/>
          <w:spacing w:val="-3"/>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conductivity</w:t>
      </w:r>
      <w:r w:rsidRPr="00C312EA">
        <w:rPr>
          <w:b w:val="0"/>
          <w:bCs w:val="0"/>
          <w:spacing w:val="-3"/>
          <w:sz w:val="20"/>
          <w:szCs w:val="20"/>
        </w:rPr>
        <w:t xml:space="preserve"> </w:t>
      </w:r>
      <w:r w:rsidRPr="00C312EA">
        <w:rPr>
          <w:b w:val="0"/>
          <w:bCs w:val="0"/>
          <w:sz w:val="20"/>
          <w:szCs w:val="20"/>
        </w:rPr>
        <w:t>within</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range</w:t>
      </w:r>
      <w:r w:rsidRPr="00C312EA">
        <w:rPr>
          <w:b w:val="0"/>
          <w:bCs w:val="0"/>
          <w:spacing w:val="-4"/>
          <w:sz w:val="20"/>
          <w:szCs w:val="20"/>
        </w:rPr>
        <w:t xml:space="preserve"> </w:t>
      </w:r>
      <w:r w:rsidRPr="00C312EA">
        <w:rPr>
          <w:b w:val="0"/>
          <w:bCs w:val="0"/>
          <w:sz w:val="20"/>
          <w:szCs w:val="20"/>
        </w:rPr>
        <w:t>20</w:t>
      </w:r>
      <w:r w:rsidRPr="00C312EA">
        <w:rPr>
          <w:b w:val="0"/>
          <w:bCs w:val="0"/>
          <w:spacing w:val="-5"/>
          <w:sz w:val="20"/>
          <w:szCs w:val="20"/>
        </w:rPr>
        <w:t xml:space="preserve"> </w:t>
      </w:r>
      <w:r w:rsidRPr="00C312EA">
        <w:rPr>
          <w:b w:val="0"/>
          <w:bCs w:val="0"/>
          <w:sz w:val="20"/>
          <w:szCs w:val="20"/>
        </w:rPr>
        <w:t>to</w:t>
      </w:r>
      <w:r w:rsidRPr="00C312EA">
        <w:rPr>
          <w:b w:val="0"/>
          <w:bCs w:val="0"/>
          <w:spacing w:val="-3"/>
          <w:sz w:val="20"/>
          <w:szCs w:val="20"/>
        </w:rPr>
        <w:t xml:space="preserve"> </w:t>
      </w:r>
      <w:r w:rsidRPr="00C312EA">
        <w:rPr>
          <w:b w:val="0"/>
          <w:bCs w:val="0"/>
          <w:sz w:val="20"/>
          <w:szCs w:val="20"/>
        </w:rPr>
        <w:t>150</w:t>
      </w:r>
      <w:r w:rsidRPr="00C312EA">
        <w:rPr>
          <w:b w:val="0"/>
          <w:bCs w:val="0"/>
          <w:spacing w:val="-4"/>
          <w:sz w:val="20"/>
          <w:szCs w:val="20"/>
        </w:rPr>
        <w:t xml:space="preserve"> </w:t>
      </w:r>
      <w:r w:rsidRPr="00C312EA">
        <w:rPr>
          <w:b w:val="0"/>
          <w:bCs w:val="0"/>
          <w:sz w:val="20"/>
          <w:szCs w:val="20"/>
        </w:rPr>
        <w:t>mS/m.</w:t>
      </w:r>
    </w:p>
    <w:p w14:paraId="1EFEE89A" w14:textId="77777777" w:rsidR="009E0DFD" w:rsidRPr="00C312EA" w:rsidRDefault="009E0DFD" w:rsidP="009E0DFD">
      <w:pPr>
        <w:pStyle w:val="TOC1"/>
        <w:numPr>
          <w:ilvl w:val="4"/>
          <w:numId w:val="11"/>
        </w:numPr>
        <w:tabs>
          <w:tab w:val="left" w:pos="1443"/>
        </w:tabs>
        <w:spacing w:before="60" w:line="259" w:lineRule="auto"/>
        <w:ind w:right="458"/>
        <w:jc w:val="both"/>
        <w:rPr>
          <w:b w:val="0"/>
          <w:bCs w:val="0"/>
          <w:sz w:val="20"/>
          <w:szCs w:val="20"/>
        </w:rPr>
      </w:pPr>
      <w:r w:rsidRPr="00C312EA">
        <w:rPr>
          <w:b w:val="0"/>
          <w:bCs w:val="0"/>
          <w:sz w:val="20"/>
          <w:szCs w:val="20"/>
        </w:rPr>
        <w:t>The specific design criteria of internal diameter, power supply, working and test pressure, maximum</w:t>
      </w:r>
      <w:r w:rsidRPr="00C312EA">
        <w:rPr>
          <w:b w:val="0"/>
          <w:bCs w:val="0"/>
          <w:spacing w:val="-6"/>
          <w:sz w:val="20"/>
          <w:szCs w:val="20"/>
        </w:rPr>
        <w:t xml:space="preserve"> </w:t>
      </w:r>
      <w:r w:rsidRPr="00C312EA">
        <w:rPr>
          <w:b w:val="0"/>
          <w:bCs w:val="0"/>
          <w:sz w:val="20"/>
          <w:szCs w:val="20"/>
        </w:rPr>
        <w:t>flow</w:t>
      </w:r>
      <w:r w:rsidRPr="00C312EA">
        <w:rPr>
          <w:b w:val="0"/>
          <w:bCs w:val="0"/>
          <w:spacing w:val="-7"/>
          <w:sz w:val="20"/>
          <w:szCs w:val="20"/>
        </w:rPr>
        <w:t xml:space="preserve"> </w:t>
      </w:r>
      <w:r w:rsidRPr="00C312EA">
        <w:rPr>
          <w:b w:val="0"/>
          <w:bCs w:val="0"/>
          <w:sz w:val="20"/>
          <w:szCs w:val="20"/>
        </w:rPr>
        <w:t>rate,</w:t>
      </w:r>
      <w:r w:rsidRPr="00C312EA">
        <w:rPr>
          <w:b w:val="0"/>
          <w:bCs w:val="0"/>
          <w:spacing w:val="-6"/>
          <w:sz w:val="20"/>
          <w:szCs w:val="20"/>
        </w:rPr>
        <w:t xml:space="preserve"> </w:t>
      </w:r>
      <w:r w:rsidRPr="00C312EA">
        <w:rPr>
          <w:b w:val="0"/>
          <w:bCs w:val="0"/>
          <w:sz w:val="20"/>
          <w:szCs w:val="20"/>
        </w:rPr>
        <w:t>tag</w:t>
      </w:r>
      <w:r w:rsidRPr="00C312EA">
        <w:rPr>
          <w:b w:val="0"/>
          <w:bCs w:val="0"/>
          <w:spacing w:val="-6"/>
          <w:sz w:val="20"/>
          <w:szCs w:val="20"/>
        </w:rPr>
        <w:t xml:space="preserve"> </w:t>
      </w:r>
      <w:r w:rsidRPr="00C312EA">
        <w:rPr>
          <w:b w:val="0"/>
          <w:bCs w:val="0"/>
          <w:sz w:val="20"/>
          <w:szCs w:val="20"/>
        </w:rPr>
        <w:t>numbers</w:t>
      </w:r>
      <w:r w:rsidRPr="00C312EA">
        <w:rPr>
          <w:b w:val="0"/>
          <w:bCs w:val="0"/>
          <w:spacing w:val="-6"/>
          <w:sz w:val="20"/>
          <w:szCs w:val="20"/>
        </w:rPr>
        <w:t xml:space="preserve"> </w:t>
      </w:r>
      <w:r w:rsidRPr="00C312EA">
        <w:rPr>
          <w:b w:val="0"/>
          <w:bCs w:val="0"/>
          <w:sz w:val="20"/>
          <w:szCs w:val="20"/>
        </w:rPr>
        <w:t>and</w:t>
      </w:r>
      <w:r w:rsidRPr="00C312EA">
        <w:rPr>
          <w:b w:val="0"/>
          <w:bCs w:val="0"/>
          <w:spacing w:val="-7"/>
          <w:sz w:val="20"/>
          <w:szCs w:val="20"/>
        </w:rPr>
        <w:t xml:space="preserve"> </w:t>
      </w:r>
      <w:r w:rsidRPr="00C312EA">
        <w:rPr>
          <w:b w:val="0"/>
          <w:bCs w:val="0"/>
          <w:sz w:val="20"/>
          <w:szCs w:val="20"/>
        </w:rPr>
        <w:t>quantity</w:t>
      </w:r>
      <w:r w:rsidRPr="00C312EA">
        <w:rPr>
          <w:b w:val="0"/>
          <w:bCs w:val="0"/>
          <w:spacing w:val="-6"/>
          <w:sz w:val="20"/>
          <w:szCs w:val="20"/>
        </w:rPr>
        <w:t xml:space="preserve"> </w:t>
      </w:r>
      <w:r w:rsidRPr="00C312EA">
        <w:rPr>
          <w:b w:val="0"/>
          <w:bCs w:val="0"/>
          <w:sz w:val="20"/>
          <w:szCs w:val="20"/>
        </w:rPr>
        <w:t>shall</w:t>
      </w:r>
      <w:r w:rsidRPr="00C312EA">
        <w:rPr>
          <w:b w:val="0"/>
          <w:bCs w:val="0"/>
          <w:spacing w:val="-6"/>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as</w:t>
      </w:r>
      <w:r w:rsidRPr="00C312EA">
        <w:rPr>
          <w:b w:val="0"/>
          <w:bCs w:val="0"/>
          <w:spacing w:val="-7"/>
          <w:sz w:val="20"/>
          <w:szCs w:val="20"/>
        </w:rPr>
        <w:t xml:space="preserve"> </w:t>
      </w:r>
      <w:r w:rsidRPr="00C312EA">
        <w:rPr>
          <w:b w:val="0"/>
          <w:bCs w:val="0"/>
          <w:sz w:val="20"/>
          <w:szCs w:val="20"/>
        </w:rPr>
        <w:t>stipulated</w:t>
      </w:r>
      <w:r w:rsidRPr="00C312EA">
        <w:rPr>
          <w:b w:val="0"/>
          <w:bCs w:val="0"/>
          <w:spacing w:val="-7"/>
          <w:sz w:val="20"/>
          <w:szCs w:val="20"/>
        </w:rPr>
        <w:t xml:space="preserve"> </w:t>
      </w:r>
      <w:r w:rsidRPr="00C312EA">
        <w:rPr>
          <w:b w:val="0"/>
          <w:bCs w:val="0"/>
          <w:sz w:val="20"/>
          <w:szCs w:val="20"/>
        </w:rPr>
        <w:t>in</w:t>
      </w:r>
      <w:r w:rsidRPr="00C312EA">
        <w:rPr>
          <w:b w:val="0"/>
          <w:bCs w:val="0"/>
          <w:spacing w:val="-6"/>
          <w:sz w:val="20"/>
          <w:szCs w:val="20"/>
        </w:rPr>
        <w:t xml:space="preserve"> </w:t>
      </w:r>
      <w:r w:rsidRPr="00C312EA">
        <w:rPr>
          <w:b w:val="0"/>
          <w:bCs w:val="0"/>
          <w:sz w:val="20"/>
          <w:szCs w:val="20"/>
        </w:rPr>
        <w:t>the</w:t>
      </w:r>
      <w:r w:rsidRPr="00C312EA">
        <w:rPr>
          <w:b w:val="0"/>
          <w:bCs w:val="0"/>
          <w:spacing w:val="-7"/>
          <w:sz w:val="20"/>
          <w:szCs w:val="20"/>
        </w:rPr>
        <w:t xml:space="preserve"> </w:t>
      </w:r>
      <w:r w:rsidRPr="00C312EA">
        <w:rPr>
          <w:b w:val="0"/>
          <w:bCs w:val="0"/>
          <w:sz w:val="20"/>
          <w:szCs w:val="20"/>
        </w:rPr>
        <w:t>relevant</w:t>
      </w:r>
      <w:r w:rsidRPr="00C312EA">
        <w:rPr>
          <w:b w:val="0"/>
          <w:bCs w:val="0"/>
          <w:spacing w:val="-5"/>
          <w:sz w:val="20"/>
          <w:szCs w:val="20"/>
        </w:rPr>
        <w:t xml:space="preserve"> </w:t>
      </w:r>
      <w:r w:rsidRPr="00C312EA">
        <w:rPr>
          <w:b w:val="0"/>
          <w:bCs w:val="0"/>
          <w:sz w:val="20"/>
          <w:szCs w:val="20"/>
        </w:rPr>
        <w:t>schedule.</w:t>
      </w:r>
    </w:p>
    <w:p w14:paraId="342E3197" w14:textId="77777777" w:rsidR="009E0DFD" w:rsidRPr="00C312EA" w:rsidRDefault="009E0DFD" w:rsidP="009E0DFD">
      <w:pPr>
        <w:pStyle w:val="TOC1"/>
        <w:numPr>
          <w:ilvl w:val="4"/>
          <w:numId w:val="11"/>
        </w:numPr>
        <w:tabs>
          <w:tab w:val="left" w:pos="1443"/>
        </w:tabs>
        <w:spacing w:before="60" w:line="261" w:lineRule="auto"/>
        <w:ind w:right="452"/>
        <w:jc w:val="both"/>
        <w:rPr>
          <w:b w:val="0"/>
          <w:bCs w:val="0"/>
          <w:sz w:val="20"/>
          <w:szCs w:val="20"/>
        </w:rPr>
      </w:pPr>
      <w:r w:rsidRPr="00C312EA">
        <w:rPr>
          <w:b w:val="0"/>
          <w:bCs w:val="0"/>
          <w:sz w:val="20"/>
          <w:szCs w:val="20"/>
        </w:rPr>
        <w:t>The meters shall be manufactured to the same general design and basic model number. The designed</w:t>
      </w:r>
      <w:r w:rsidRPr="00C312EA">
        <w:rPr>
          <w:b w:val="0"/>
          <w:bCs w:val="0"/>
          <w:spacing w:val="-4"/>
          <w:sz w:val="20"/>
          <w:szCs w:val="20"/>
        </w:rPr>
        <w:t xml:space="preserve"> </w:t>
      </w:r>
      <w:r w:rsidRPr="00C312EA">
        <w:rPr>
          <w:b w:val="0"/>
          <w:bCs w:val="0"/>
          <w:sz w:val="20"/>
          <w:szCs w:val="20"/>
        </w:rPr>
        <w:t>maximum</w:t>
      </w:r>
      <w:r w:rsidRPr="00C312EA">
        <w:rPr>
          <w:b w:val="0"/>
          <w:bCs w:val="0"/>
          <w:spacing w:val="-4"/>
          <w:sz w:val="20"/>
          <w:szCs w:val="20"/>
        </w:rPr>
        <w:t xml:space="preserve"> </w:t>
      </w:r>
      <w:r w:rsidRPr="00C312EA">
        <w:rPr>
          <w:b w:val="0"/>
          <w:bCs w:val="0"/>
          <w:sz w:val="20"/>
          <w:szCs w:val="20"/>
        </w:rPr>
        <w:t>uncertainty</w:t>
      </w:r>
      <w:r w:rsidRPr="00C312EA">
        <w:rPr>
          <w:b w:val="0"/>
          <w:bCs w:val="0"/>
          <w:spacing w:val="-5"/>
          <w:sz w:val="20"/>
          <w:szCs w:val="20"/>
        </w:rPr>
        <w:t xml:space="preserve"> </w:t>
      </w:r>
      <w:r w:rsidRPr="00C312EA">
        <w:rPr>
          <w:b w:val="0"/>
          <w:bCs w:val="0"/>
          <w:sz w:val="20"/>
          <w:szCs w:val="20"/>
        </w:rPr>
        <w:t>factor</w:t>
      </w:r>
      <w:r w:rsidRPr="00C312EA">
        <w:rPr>
          <w:b w:val="0"/>
          <w:bCs w:val="0"/>
          <w:spacing w:val="-5"/>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better</w:t>
      </w:r>
      <w:r w:rsidRPr="00C312EA">
        <w:rPr>
          <w:b w:val="0"/>
          <w:bCs w:val="0"/>
          <w:spacing w:val="-4"/>
          <w:sz w:val="20"/>
          <w:szCs w:val="20"/>
        </w:rPr>
        <w:t xml:space="preserve"> </w:t>
      </w:r>
      <w:r w:rsidRPr="00C312EA">
        <w:rPr>
          <w:b w:val="0"/>
          <w:bCs w:val="0"/>
          <w:sz w:val="20"/>
          <w:szCs w:val="20"/>
        </w:rPr>
        <w:t>than</w:t>
      </w:r>
      <w:r w:rsidRPr="00C312EA">
        <w:rPr>
          <w:b w:val="0"/>
          <w:bCs w:val="0"/>
          <w:spacing w:val="-4"/>
          <w:sz w:val="20"/>
          <w:szCs w:val="20"/>
        </w:rPr>
        <w:t xml:space="preserve"> </w:t>
      </w:r>
      <w:r w:rsidRPr="00C312EA">
        <w:rPr>
          <w:b w:val="0"/>
          <w:bCs w:val="0"/>
          <w:sz w:val="20"/>
          <w:szCs w:val="20"/>
        </w:rPr>
        <w:t>0,25%</w:t>
      </w:r>
      <w:r w:rsidRPr="00C312EA">
        <w:rPr>
          <w:b w:val="0"/>
          <w:bCs w:val="0"/>
          <w:spacing w:val="-4"/>
          <w:sz w:val="20"/>
          <w:szCs w:val="20"/>
        </w:rPr>
        <w:t xml:space="preserve"> </w:t>
      </w:r>
      <w:r w:rsidRPr="00C312EA">
        <w:rPr>
          <w:b w:val="0"/>
          <w:bCs w:val="0"/>
          <w:sz w:val="20"/>
          <w:szCs w:val="20"/>
        </w:rPr>
        <w:t>of</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actual</w:t>
      </w:r>
      <w:r w:rsidRPr="00C312EA">
        <w:rPr>
          <w:b w:val="0"/>
          <w:bCs w:val="0"/>
          <w:spacing w:val="-4"/>
          <w:sz w:val="20"/>
          <w:szCs w:val="20"/>
        </w:rPr>
        <w:t xml:space="preserve"> </w:t>
      </w:r>
      <w:r w:rsidRPr="00C312EA">
        <w:rPr>
          <w:b w:val="0"/>
          <w:bCs w:val="0"/>
          <w:sz w:val="20"/>
          <w:szCs w:val="20"/>
        </w:rPr>
        <w:t>flow</w:t>
      </w:r>
      <w:r w:rsidRPr="00C312EA">
        <w:rPr>
          <w:b w:val="0"/>
          <w:bCs w:val="0"/>
          <w:spacing w:val="-5"/>
          <w:sz w:val="20"/>
          <w:szCs w:val="20"/>
        </w:rPr>
        <w:t xml:space="preserve"> </w:t>
      </w:r>
      <w:r w:rsidRPr="00C312EA">
        <w:rPr>
          <w:b w:val="0"/>
          <w:bCs w:val="0"/>
          <w:sz w:val="20"/>
          <w:szCs w:val="20"/>
        </w:rPr>
        <w:t>rate</w:t>
      </w:r>
      <w:r w:rsidRPr="00C312EA">
        <w:rPr>
          <w:b w:val="0"/>
          <w:bCs w:val="0"/>
          <w:spacing w:val="-5"/>
          <w:sz w:val="20"/>
          <w:szCs w:val="20"/>
        </w:rPr>
        <w:t xml:space="preserve"> </w:t>
      </w:r>
      <w:r w:rsidRPr="00C312EA">
        <w:rPr>
          <w:b w:val="0"/>
          <w:bCs w:val="0"/>
          <w:sz w:val="20"/>
          <w:szCs w:val="20"/>
        </w:rPr>
        <w:t>for</w:t>
      </w:r>
      <w:r w:rsidRPr="00413432">
        <w:rPr>
          <w:b w:val="0"/>
          <w:bCs w:val="0"/>
          <w:sz w:val="20"/>
          <w:szCs w:val="20"/>
        </w:rPr>
        <w:t xml:space="preserve"> both  </w:t>
      </w:r>
      <w:r w:rsidRPr="00C312EA">
        <w:rPr>
          <w:b w:val="0"/>
          <w:bCs w:val="0"/>
          <w:sz w:val="20"/>
          <w:szCs w:val="20"/>
        </w:rPr>
        <w:t xml:space="preserve">the displayed reading and the transmitted signals. The basic accuracy of the meter shall be maintained between fluid velocities of 300 to 10 000 mm per second. The long-term stability of the electronic components and the flow head assembly shall be better than 0,05% of the </w:t>
      </w:r>
      <w:r w:rsidRPr="00413432">
        <w:rPr>
          <w:b w:val="0"/>
          <w:bCs w:val="0"/>
          <w:sz w:val="20"/>
          <w:szCs w:val="20"/>
        </w:rPr>
        <w:t xml:space="preserve">flow </w:t>
      </w:r>
      <w:r w:rsidRPr="00C312EA">
        <w:rPr>
          <w:b w:val="0"/>
          <w:bCs w:val="0"/>
          <w:sz w:val="20"/>
          <w:szCs w:val="20"/>
        </w:rPr>
        <w:t>rate at three meters per second over a period of 12 (twelve) months. There shall be no requirement</w:t>
      </w:r>
      <w:r w:rsidRPr="00C312EA">
        <w:rPr>
          <w:b w:val="0"/>
          <w:bCs w:val="0"/>
          <w:spacing w:val="-4"/>
          <w:sz w:val="20"/>
          <w:szCs w:val="20"/>
        </w:rPr>
        <w:t xml:space="preserve"> </w:t>
      </w:r>
      <w:r w:rsidRPr="00C312EA">
        <w:rPr>
          <w:b w:val="0"/>
          <w:bCs w:val="0"/>
          <w:sz w:val="20"/>
          <w:szCs w:val="20"/>
        </w:rPr>
        <w:t>to</w:t>
      </w:r>
      <w:r w:rsidRPr="00C312EA">
        <w:rPr>
          <w:b w:val="0"/>
          <w:bCs w:val="0"/>
          <w:spacing w:val="-6"/>
          <w:sz w:val="20"/>
          <w:szCs w:val="20"/>
        </w:rPr>
        <w:t xml:space="preserve"> </w:t>
      </w:r>
      <w:r w:rsidRPr="00C312EA">
        <w:rPr>
          <w:b w:val="0"/>
          <w:bCs w:val="0"/>
          <w:sz w:val="20"/>
          <w:szCs w:val="20"/>
        </w:rPr>
        <w:t>adjust</w:t>
      </w:r>
      <w:r w:rsidRPr="00C312EA">
        <w:rPr>
          <w:b w:val="0"/>
          <w:bCs w:val="0"/>
          <w:spacing w:val="-6"/>
          <w:sz w:val="20"/>
          <w:szCs w:val="20"/>
        </w:rPr>
        <w:t xml:space="preserve"> </w:t>
      </w:r>
      <w:r w:rsidRPr="00C312EA">
        <w:rPr>
          <w:b w:val="0"/>
          <w:bCs w:val="0"/>
          <w:sz w:val="20"/>
          <w:szCs w:val="20"/>
        </w:rPr>
        <w:t>the</w:t>
      </w:r>
      <w:r w:rsidRPr="00C312EA">
        <w:rPr>
          <w:b w:val="0"/>
          <w:bCs w:val="0"/>
          <w:spacing w:val="-5"/>
          <w:sz w:val="20"/>
          <w:szCs w:val="20"/>
        </w:rPr>
        <w:t xml:space="preserve"> </w:t>
      </w:r>
      <w:r w:rsidRPr="00C312EA">
        <w:rPr>
          <w:b w:val="0"/>
          <w:bCs w:val="0"/>
          <w:sz w:val="20"/>
          <w:szCs w:val="20"/>
        </w:rPr>
        <w:t>calibration</w:t>
      </w:r>
      <w:r w:rsidRPr="00C312EA">
        <w:rPr>
          <w:b w:val="0"/>
          <w:bCs w:val="0"/>
          <w:spacing w:val="-5"/>
          <w:sz w:val="20"/>
          <w:szCs w:val="20"/>
        </w:rPr>
        <w:t xml:space="preserve"> </w:t>
      </w:r>
      <w:r w:rsidRPr="00C312EA">
        <w:rPr>
          <w:b w:val="0"/>
          <w:bCs w:val="0"/>
          <w:sz w:val="20"/>
          <w:szCs w:val="20"/>
        </w:rPr>
        <w:t>factors</w:t>
      </w:r>
      <w:r w:rsidRPr="00C312EA">
        <w:rPr>
          <w:b w:val="0"/>
          <w:bCs w:val="0"/>
          <w:spacing w:val="-4"/>
          <w:sz w:val="20"/>
          <w:szCs w:val="20"/>
        </w:rPr>
        <w:t xml:space="preserve"> </w:t>
      </w:r>
      <w:r w:rsidRPr="00C312EA">
        <w:rPr>
          <w:b w:val="0"/>
          <w:bCs w:val="0"/>
          <w:sz w:val="20"/>
          <w:szCs w:val="20"/>
        </w:rPr>
        <w:t>or</w:t>
      </w:r>
      <w:r w:rsidRPr="00C312EA">
        <w:rPr>
          <w:b w:val="0"/>
          <w:bCs w:val="0"/>
          <w:spacing w:val="-5"/>
          <w:sz w:val="20"/>
          <w:szCs w:val="20"/>
        </w:rPr>
        <w:t xml:space="preserve"> </w:t>
      </w:r>
      <w:r w:rsidRPr="00C312EA">
        <w:rPr>
          <w:b w:val="0"/>
          <w:bCs w:val="0"/>
          <w:sz w:val="20"/>
          <w:szCs w:val="20"/>
        </w:rPr>
        <w:t>zero</w:t>
      </w:r>
      <w:r w:rsidRPr="00C312EA">
        <w:rPr>
          <w:b w:val="0"/>
          <w:bCs w:val="0"/>
          <w:spacing w:val="-6"/>
          <w:sz w:val="20"/>
          <w:szCs w:val="20"/>
        </w:rPr>
        <w:t xml:space="preserve"> </w:t>
      </w:r>
      <w:r w:rsidRPr="00C312EA">
        <w:rPr>
          <w:b w:val="0"/>
          <w:bCs w:val="0"/>
          <w:sz w:val="20"/>
          <w:szCs w:val="20"/>
        </w:rPr>
        <w:t>setting</w:t>
      </w:r>
      <w:r w:rsidRPr="00C312EA">
        <w:rPr>
          <w:b w:val="0"/>
          <w:bCs w:val="0"/>
          <w:spacing w:val="-5"/>
          <w:sz w:val="20"/>
          <w:szCs w:val="20"/>
        </w:rPr>
        <w:t xml:space="preserve"> </w:t>
      </w:r>
      <w:r w:rsidRPr="00C312EA">
        <w:rPr>
          <w:b w:val="0"/>
          <w:bCs w:val="0"/>
          <w:sz w:val="20"/>
          <w:szCs w:val="20"/>
        </w:rPr>
        <w:t>after</w:t>
      </w:r>
      <w:r w:rsidRPr="00C312EA">
        <w:rPr>
          <w:b w:val="0"/>
          <w:bCs w:val="0"/>
          <w:spacing w:val="-6"/>
          <w:sz w:val="20"/>
          <w:szCs w:val="20"/>
        </w:rPr>
        <w:t xml:space="preserve"> </w:t>
      </w:r>
      <w:r w:rsidRPr="00C312EA">
        <w:rPr>
          <w:b w:val="0"/>
          <w:bCs w:val="0"/>
          <w:sz w:val="20"/>
          <w:szCs w:val="20"/>
        </w:rPr>
        <w:t>testing</w:t>
      </w:r>
      <w:r w:rsidRPr="00C312EA">
        <w:rPr>
          <w:b w:val="0"/>
          <w:bCs w:val="0"/>
          <w:spacing w:val="-6"/>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calibration</w:t>
      </w:r>
    </w:p>
    <w:p w14:paraId="6B3138EE" w14:textId="77777777" w:rsidR="009E0DFD" w:rsidRPr="00C312EA" w:rsidRDefault="009E0DFD" w:rsidP="009E0DFD">
      <w:pPr>
        <w:pStyle w:val="TOC1"/>
        <w:numPr>
          <w:ilvl w:val="4"/>
          <w:numId w:val="11"/>
        </w:numPr>
        <w:tabs>
          <w:tab w:val="left" w:pos="1443"/>
        </w:tabs>
        <w:spacing w:before="60" w:line="261" w:lineRule="auto"/>
        <w:ind w:right="455"/>
        <w:jc w:val="both"/>
        <w:rPr>
          <w:b w:val="0"/>
          <w:bCs w:val="0"/>
          <w:sz w:val="20"/>
          <w:szCs w:val="20"/>
        </w:rPr>
      </w:pPr>
      <w:r w:rsidRPr="00C312EA">
        <w:rPr>
          <w:b w:val="0"/>
          <w:bCs w:val="0"/>
          <w:sz w:val="20"/>
          <w:szCs w:val="20"/>
        </w:rPr>
        <w:t>It is essential that the complete flowmeter shall be designed, manufactured, calibrated and delivered</w:t>
      </w:r>
      <w:r w:rsidRPr="00C312EA">
        <w:rPr>
          <w:b w:val="0"/>
          <w:bCs w:val="0"/>
          <w:spacing w:val="-10"/>
          <w:sz w:val="20"/>
          <w:szCs w:val="20"/>
        </w:rPr>
        <w:t xml:space="preserve"> </w:t>
      </w:r>
      <w:r w:rsidRPr="00C312EA">
        <w:rPr>
          <w:b w:val="0"/>
          <w:bCs w:val="0"/>
          <w:sz w:val="20"/>
          <w:szCs w:val="20"/>
        </w:rPr>
        <w:t>such</w:t>
      </w:r>
      <w:r w:rsidRPr="00C312EA">
        <w:rPr>
          <w:b w:val="0"/>
          <w:bCs w:val="0"/>
          <w:spacing w:val="-11"/>
          <w:sz w:val="20"/>
          <w:szCs w:val="20"/>
        </w:rPr>
        <w:t xml:space="preserve"> </w:t>
      </w:r>
      <w:r w:rsidRPr="00C312EA">
        <w:rPr>
          <w:b w:val="0"/>
          <w:bCs w:val="0"/>
          <w:sz w:val="20"/>
          <w:szCs w:val="20"/>
        </w:rPr>
        <w:t>that</w:t>
      </w:r>
      <w:r w:rsidRPr="00C312EA">
        <w:rPr>
          <w:b w:val="0"/>
          <w:bCs w:val="0"/>
          <w:spacing w:val="-9"/>
          <w:sz w:val="20"/>
          <w:szCs w:val="20"/>
        </w:rPr>
        <w:t xml:space="preserve"> </w:t>
      </w:r>
      <w:r w:rsidRPr="00C312EA">
        <w:rPr>
          <w:b w:val="0"/>
          <w:bCs w:val="0"/>
          <w:sz w:val="20"/>
          <w:szCs w:val="20"/>
        </w:rPr>
        <w:t>the</w:t>
      </w:r>
      <w:r w:rsidRPr="00C312EA">
        <w:rPr>
          <w:b w:val="0"/>
          <w:bCs w:val="0"/>
          <w:spacing w:val="-8"/>
          <w:sz w:val="20"/>
          <w:szCs w:val="20"/>
        </w:rPr>
        <w:t xml:space="preserve"> </w:t>
      </w:r>
      <w:r w:rsidRPr="00C312EA">
        <w:rPr>
          <w:b w:val="0"/>
          <w:bCs w:val="0"/>
          <w:sz w:val="20"/>
          <w:szCs w:val="20"/>
        </w:rPr>
        <w:t>original</w:t>
      </w:r>
      <w:r w:rsidRPr="00C312EA">
        <w:rPr>
          <w:b w:val="0"/>
          <w:bCs w:val="0"/>
          <w:spacing w:val="-9"/>
          <w:sz w:val="20"/>
          <w:szCs w:val="20"/>
        </w:rPr>
        <w:t xml:space="preserve"> </w:t>
      </w:r>
      <w:r w:rsidRPr="00C312EA">
        <w:rPr>
          <w:b w:val="0"/>
          <w:bCs w:val="0"/>
          <w:sz w:val="20"/>
          <w:szCs w:val="20"/>
        </w:rPr>
        <w:t>calibration</w:t>
      </w:r>
      <w:r w:rsidRPr="00C312EA">
        <w:rPr>
          <w:b w:val="0"/>
          <w:bCs w:val="0"/>
          <w:spacing w:val="-11"/>
          <w:sz w:val="20"/>
          <w:szCs w:val="20"/>
        </w:rPr>
        <w:t xml:space="preserve"> </w:t>
      </w:r>
      <w:r w:rsidRPr="00C312EA">
        <w:rPr>
          <w:b w:val="0"/>
          <w:bCs w:val="0"/>
          <w:sz w:val="20"/>
          <w:szCs w:val="20"/>
        </w:rPr>
        <w:t>parameters</w:t>
      </w:r>
      <w:r w:rsidRPr="00C312EA">
        <w:rPr>
          <w:b w:val="0"/>
          <w:bCs w:val="0"/>
          <w:spacing w:val="-7"/>
          <w:sz w:val="20"/>
          <w:szCs w:val="20"/>
        </w:rPr>
        <w:t xml:space="preserve"> </w:t>
      </w:r>
      <w:r w:rsidRPr="00C312EA">
        <w:rPr>
          <w:b w:val="0"/>
          <w:bCs w:val="0"/>
          <w:sz w:val="20"/>
          <w:szCs w:val="20"/>
        </w:rPr>
        <w:t>can</w:t>
      </w:r>
      <w:r w:rsidRPr="00C312EA">
        <w:rPr>
          <w:b w:val="0"/>
          <w:bCs w:val="0"/>
          <w:spacing w:val="-8"/>
          <w:sz w:val="20"/>
          <w:szCs w:val="20"/>
        </w:rPr>
        <w:t xml:space="preserve"> </w:t>
      </w:r>
      <w:r w:rsidRPr="00C312EA">
        <w:rPr>
          <w:b w:val="0"/>
          <w:bCs w:val="0"/>
          <w:sz w:val="20"/>
          <w:szCs w:val="20"/>
        </w:rPr>
        <w:t>easily</w:t>
      </w:r>
      <w:r w:rsidRPr="00C312EA">
        <w:rPr>
          <w:b w:val="0"/>
          <w:bCs w:val="0"/>
          <w:spacing w:val="-8"/>
          <w:sz w:val="20"/>
          <w:szCs w:val="20"/>
        </w:rPr>
        <w:t xml:space="preserve"> </w:t>
      </w:r>
      <w:r w:rsidRPr="00C312EA">
        <w:rPr>
          <w:b w:val="0"/>
          <w:bCs w:val="0"/>
          <w:sz w:val="20"/>
          <w:szCs w:val="20"/>
        </w:rPr>
        <w:t>be</w:t>
      </w:r>
      <w:r w:rsidRPr="00C312EA">
        <w:rPr>
          <w:b w:val="0"/>
          <w:bCs w:val="0"/>
          <w:spacing w:val="-9"/>
          <w:sz w:val="20"/>
          <w:szCs w:val="20"/>
        </w:rPr>
        <w:t xml:space="preserve"> </w:t>
      </w:r>
      <w:r w:rsidRPr="00C312EA">
        <w:rPr>
          <w:b w:val="0"/>
          <w:bCs w:val="0"/>
          <w:sz w:val="20"/>
          <w:szCs w:val="20"/>
        </w:rPr>
        <w:t>reconfirmed</w:t>
      </w:r>
      <w:r w:rsidRPr="00C312EA">
        <w:rPr>
          <w:b w:val="0"/>
          <w:bCs w:val="0"/>
          <w:spacing w:val="-10"/>
          <w:sz w:val="20"/>
          <w:szCs w:val="20"/>
        </w:rPr>
        <w:t xml:space="preserve"> </w:t>
      </w:r>
      <w:r w:rsidRPr="00C312EA">
        <w:rPr>
          <w:b w:val="0"/>
          <w:bCs w:val="0"/>
          <w:sz w:val="20"/>
          <w:szCs w:val="20"/>
        </w:rPr>
        <w:t>while</w:t>
      </w:r>
      <w:r w:rsidRPr="00C312EA">
        <w:rPr>
          <w:b w:val="0"/>
          <w:bCs w:val="0"/>
          <w:spacing w:val="-9"/>
          <w:sz w:val="20"/>
          <w:szCs w:val="20"/>
        </w:rPr>
        <w:t xml:space="preserve"> </w:t>
      </w:r>
      <w:r w:rsidRPr="00C312EA">
        <w:rPr>
          <w:b w:val="0"/>
          <w:bCs w:val="0"/>
          <w:sz w:val="20"/>
          <w:szCs w:val="20"/>
        </w:rPr>
        <w:t>the</w:t>
      </w:r>
      <w:r w:rsidRPr="00C312EA">
        <w:rPr>
          <w:b w:val="0"/>
          <w:bCs w:val="0"/>
          <w:spacing w:val="-11"/>
          <w:sz w:val="20"/>
          <w:szCs w:val="20"/>
        </w:rPr>
        <w:t xml:space="preserve"> </w:t>
      </w:r>
      <w:r w:rsidRPr="00C312EA">
        <w:rPr>
          <w:b w:val="0"/>
          <w:bCs w:val="0"/>
          <w:sz w:val="20"/>
          <w:szCs w:val="20"/>
        </w:rPr>
        <w:t>meter remains installed (in situ) in the service pipeline. It shall be possible to print out a confirmation calibration certificate with a full traceable accuracy to 1% of the original factory calibration certificate.</w:t>
      </w:r>
    </w:p>
    <w:p w14:paraId="5A6202D0" w14:textId="77777777" w:rsidR="009E0DFD" w:rsidRPr="00C312EA" w:rsidRDefault="009E0DFD" w:rsidP="009E0DFD">
      <w:pPr>
        <w:spacing w:before="7"/>
        <w:rPr>
          <w:sz w:val="20"/>
          <w:szCs w:val="20"/>
        </w:rPr>
      </w:pPr>
    </w:p>
    <w:p w14:paraId="7D12C53E" w14:textId="77777777" w:rsidR="009E0DFD" w:rsidRPr="00C312EA" w:rsidRDefault="009E0DFD" w:rsidP="009E0DFD">
      <w:pPr>
        <w:ind w:left="375"/>
        <w:rPr>
          <w:sz w:val="20"/>
          <w:szCs w:val="20"/>
        </w:rPr>
      </w:pPr>
      <w:r w:rsidRPr="00C312EA">
        <w:rPr>
          <w:sz w:val="20"/>
          <w:szCs w:val="20"/>
        </w:rPr>
        <w:t>Flow tube assembly</w:t>
      </w:r>
    </w:p>
    <w:p w14:paraId="5425DA00" w14:textId="77777777" w:rsidR="009E0DFD" w:rsidRPr="00C312EA" w:rsidRDefault="009E0DFD" w:rsidP="009E0DFD">
      <w:pPr>
        <w:pStyle w:val="TOC1"/>
        <w:numPr>
          <w:ilvl w:val="4"/>
          <w:numId w:val="11"/>
        </w:numPr>
        <w:tabs>
          <w:tab w:val="left" w:pos="1442"/>
        </w:tabs>
        <w:spacing w:before="60" w:line="261" w:lineRule="auto"/>
        <w:ind w:right="454"/>
        <w:jc w:val="both"/>
        <w:rPr>
          <w:b w:val="0"/>
          <w:bCs w:val="0"/>
          <w:sz w:val="20"/>
          <w:szCs w:val="20"/>
        </w:rPr>
      </w:pPr>
      <w:r w:rsidRPr="00C312EA">
        <w:rPr>
          <w:b w:val="0"/>
          <w:bCs w:val="0"/>
          <w:sz w:val="20"/>
          <w:szCs w:val="20"/>
        </w:rPr>
        <w:t>Each flow tube shall be rated for a working pressure as listed in the relevant schedule. This pressure includes for the normal head and additional expected system generated surge pressures. The meter tube shall be designed to withstand at least 150% of the rated working pressure without permanent deformation.</w:t>
      </w:r>
    </w:p>
    <w:p w14:paraId="4B292337" w14:textId="77777777" w:rsidR="009E0DFD" w:rsidRPr="00C312EA" w:rsidRDefault="009E0DFD" w:rsidP="009E0DFD">
      <w:pPr>
        <w:pStyle w:val="TOC1"/>
        <w:numPr>
          <w:ilvl w:val="4"/>
          <w:numId w:val="11"/>
        </w:numPr>
        <w:tabs>
          <w:tab w:val="left" w:pos="1443"/>
        </w:tabs>
        <w:spacing w:before="60" w:line="261" w:lineRule="auto"/>
        <w:ind w:right="454"/>
        <w:jc w:val="both"/>
        <w:rPr>
          <w:b w:val="0"/>
          <w:bCs w:val="0"/>
          <w:sz w:val="20"/>
          <w:szCs w:val="20"/>
        </w:rPr>
      </w:pPr>
      <w:r w:rsidRPr="00C312EA">
        <w:rPr>
          <w:b w:val="0"/>
          <w:bCs w:val="0"/>
          <w:sz w:val="20"/>
          <w:szCs w:val="20"/>
        </w:rPr>
        <w:t>The nominal bore diameter of the flow tube extensions are listed in the relevant schedule. The combined inaccuracy of the diameter and the ovality of the flow tube extensions shall be within 10 mm or 1% of the specified value whichever is the lesser. The diameter shall be determined by the average of four measurements at each end of the stainless steel tube extensions of the meter</w:t>
      </w:r>
      <w:r w:rsidRPr="00C312EA">
        <w:rPr>
          <w:b w:val="0"/>
          <w:bCs w:val="0"/>
          <w:spacing w:val="-1"/>
          <w:sz w:val="20"/>
          <w:szCs w:val="20"/>
        </w:rPr>
        <w:t xml:space="preserve"> </w:t>
      </w:r>
      <w:r w:rsidRPr="00C312EA">
        <w:rPr>
          <w:b w:val="0"/>
          <w:bCs w:val="0"/>
          <w:sz w:val="20"/>
          <w:szCs w:val="20"/>
        </w:rPr>
        <w:t>body.</w:t>
      </w:r>
    </w:p>
    <w:p w14:paraId="0438E06E" w14:textId="77777777" w:rsidR="009E0DFD" w:rsidRPr="00C312EA" w:rsidRDefault="009E0DFD" w:rsidP="009E0DFD">
      <w:pPr>
        <w:pStyle w:val="TOC1"/>
        <w:numPr>
          <w:ilvl w:val="4"/>
          <w:numId w:val="11"/>
        </w:numPr>
        <w:tabs>
          <w:tab w:val="left" w:pos="1443"/>
        </w:tabs>
        <w:spacing w:before="60" w:line="261" w:lineRule="auto"/>
        <w:ind w:right="457"/>
        <w:jc w:val="both"/>
        <w:rPr>
          <w:b w:val="0"/>
          <w:bCs w:val="0"/>
          <w:sz w:val="20"/>
          <w:szCs w:val="20"/>
        </w:rPr>
      </w:pPr>
      <w:r w:rsidRPr="00C312EA">
        <w:rPr>
          <w:b w:val="0"/>
          <w:bCs w:val="0"/>
          <w:sz w:val="20"/>
          <w:szCs w:val="20"/>
        </w:rPr>
        <w:t>All</w:t>
      </w:r>
      <w:r w:rsidRPr="00C312EA">
        <w:rPr>
          <w:b w:val="0"/>
          <w:bCs w:val="0"/>
          <w:spacing w:val="-4"/>
          <w:sz w:val="20"/>
          <w:szCs w:val="20"/>
        </w:rPr>
        <w:t xml:space="preserve"> </w:t>
      </w:r>
      <w:r w:rsidRPr="00C312EA">
        <w:rPr>
          <w:b w:val="0"/>
          <w:bCs w:val="0"/>
          <w:sz w:val="20"/>
          <w:szCs w:val="20"/>
        </w:rPr>
        <w:t>electrical</w:t>
      </w:r>
      <w:r w:rsidRPr="00C312EA">
        <w:rPr>
          <w:b w:val="0"/>
          <w:bCs w:val="0"/>
          <w:spacing w:val="-2"/>
          <w:sz w:val="20"/>
          <w:szCs w:val="20"/>
        </w:rPr>
        <w:t xml:space="preserve"> </w:t>
      </w:r>
      <w:r w:rsidRPr="00C312EA">
        <w:rPr>
          <w:b w:val="0"/>
          <w:bCs w:val="0"/>
          <w:sz w:val="20"/>
          <w:szCs w:val="20"/>
        </w:rPr>
        <w:t>wiring</w:t>
      </w:r>
      <w:r w:rsidRPr="00C312EA">
        <w:rPr>
          <w:b w:val="0"/>
          <w:bCs w:val="0"/>
          <w:spacing w:val="-4"/>
          <w:sz w:val="20"/>
          <w:szCs w:val="20"/>
        </w:rPr>
        <w:t xml:space="preserve"> </w:t>
      </w:r>
      <w:r w:rsidRPr="00C312EA">
        <w:rPr>
          <w:b w:val="0"/>
          <w:bCs w:val="0"/>
          <w:sz w:val="20"/>
          <w:szCs w:val="20"/>
        </w:rPr>
        <w:t>on</w:t>
      </w:r>
      <w:r w:rsidRPr="00C312EA">
        <w:rPr>
          <w:b w:val="0"/>
          <w:bCs w:val="0"/>
          <w:spacing w:val="-5"/>
          <w:sz w:val="20"/>
          <w:szCs w:val="20"/>
        </w:rPr>
        <w:t xml:space="preserve"> </w:t>
      </w:r>
      <w:r w:rsidRPr="00C312EA">
        <w:rPr>
          <w:b w:val="0"/>
          <w:bCs w:val="0"/>
          <w:sz w:val="20"/>
          <w:szCs w:val="20"/>
        </w:rPr>
        <w:t>the</w:t>
      </w:r>
      <w:r w:rsidRPr="00C312EA">
        <w:rPr>
          <w:b w:val="0"/>
          <w:bCs w:val="0"/>
          <w:spacing w:val="-3"/>
          <w:sz w:val="20"/>
          <w:szCs w:val="20"/>
        </w:rPr>
        <w:t xml:space="preserve"> </w:t>
      </w:r>
      <w:r w:rsidRPr="00C312EA">
        <w:rPr>
          <w:b w:val="0"/>
          <w:bCs w:val="0"/>
          <w:sz w:val="20"/>
          <w:szCs w:val="20"/>
        </w:rPr>
        <w:t>flow</w:t>
      </w:r>
      <w:r w:rsidRPr="00C312EA">
        <w:rPr>
          <w:b w:val="0"/>
          <w:bCs w:val="0"/>
          <w:spacing w:val="-5"/>
          <w:sz w:val="20"/>
          <w:szCs w:val="20"/>
        </w:rPr>
        <w:t xml:space="preserve"> </w:t>
      </w:r>
      <w:r w:rsidRPr="00C312EA">
        <w:rPr>
          <w:b w:val="0"/>
          <w:bCs w:val="0"/>
          <w:sz w:val="20"/>
          <w:szCs w:val="20"/>
        </w:rPr>
        <w:t>tube,</w:t>
      </w:r>
      <w:r w:rsidRPr="00C312EA">
        <w:rPr>
          <w:b w:val="0"/>
          <w:bCs w:val="0"/>
          <w:spacing w:val="-4"/>
          <w:sz w:val="20"/>
          <w:szCs w:val="20"/>
        </w:rPr>
        <w:t xml:space="preserve"> </w:t>
      </w:r>
      <w:r w:rsidRPr="00C312EA">
        <w:rPr>
          <w:b w:val="0"/>
          <w:bCs w:val="0"/>
          <w:sz w:val="20"/>
          <w:szCs w:val="20"/>
        </w:rPr>
        <w:t>sensors</w:t>
      </w:r>
      <w:r w:rsidRPr="00C312EA">
        <w:rPr>
          <w:b w:val="0"/>
          <w:bCs w:val="0"/>
          <w:spacing w:val="-2"/>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coils,</w:t>
      </w:r>
      <w:r w:rsidRPr="00C312EA">
        <w:rPr>
          <w:b w:val="0"/>
          <w:bCs w:val="0"/>
          <w:spacing w:val="-4"/>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4"/>
          <w:sz w:val="20"/>
          <w:szCs w:val="20"/>
        </w:rPr>
        <w:t xml:space="preserve"> </w:t>
      </w:r>
      <w:r w:rsidRPr="00C312EA">
        <w:rPr>
          <w:b w:val="0"/>
          <w:bCs w:val="0"/>
          <w:sz w:val="20"/>
          <w:szCs w:val="20"/>
        </w:rPr>
        <w:t>designed</w:t>
      </w:r>
      <w:r w:rsidRPr="00C312EA">
        <w:rPr>
          <w:b w:val="0"/>
          <w:bCs w:val="0"/>
          <w:spacing w:val="-5"/>
          <w:sz w:val="20"/>
          <w:szCs w:val="20"/>
        </w:rPr>
        <w:t xml:space="preserve"> </w:t>
      </w:r>
      <w:r w:rsidRPr="00C312EA">
        <w:rPr>
          <w:b w:val="0"/>
          <w:bCs w:val="0"/>
          <w:sz w:val="20"/>
          <w:szCs w:val="20"/>
        </w:rPr>
        <w:t>to</w:t>
      </w:r>
      <w:r w:rsidRPr="00C312EA">
        <w:rPr>
          <w:b w:val="0"/>
          <w:bCs w:val="0"/>
          <w:spacing w:val="-3"/>
          <w:sz w:val="20"/>
          <w:szCs w:val="20"/>
        </w:rPr>
        <w:t xml:space="preserve"> </w:t>
      </w:r>
      <w:r w:rsidRPr="00C312EA">
        <w:rPr>
          <w:b w:val="0"/>
          <w:bCs w:val="0"/>
          <w:sz w:val="20"/>
          <w:szCs w:val="20"/>
        </w:rPr>
        <w:t>withstand</w:t>
      </w:r>
      <w:r w:rsidRPr="00C312EA">
        <w:rPr>
          <w:b w:val="0"/>
          <w:bCs w:val="0"/>
          <w:spacing w:val="-4"/>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voltage impulse</w:t>
      </w:r>
      <w:r w:rsidRPr="00C312EA">
        <w:rPr>
          <w:b w:val="0"/>
          <w:bCs w:val="0"/>
          <w:spacing w:val="-2"/>
          <w:sz w:val="20"/>
          <w:szCs w:val="20"/>
        </w:rPr>
        <w:t xml:space="preserve"> </w:t>
      </w:r>
      <w:r w:rsidRPr="00C312EA">
        <w:rPr>
          <w:b w:val="0"/>
          <w:bCs w:val="0"/>
          <w:sz w:val="20"/>
          <w:szCs w:val="20"/>
        </w:rPr>
        <w:t>with</w:t>
      </w:r>
      <w:r w:rsidRPr="00C312EA">
        <w:rPr>
          <w:b w:val="0"/>
          <w:bCs w:val="0"/>
          <w:spacing w:val="-3"/>
          <w:sz w:val="20"/>
          <w:szCs w:val="20"/>
        </w:rPr>
        <w:t xml:space="preserve"> </w:t>
      </w:r>
      <w:r w:rsidRPr="00C312EA">
        <w:rPr>
          <w:b w:val="0"/>
          <w:bCs w:val="0"/>
          <w:sz w:val="20"/>
          <w:szCs w:val="20"/>
        </w:rPr>
        <w:t>respect</w:t>
      </w:r>
      <w:r w:rsidRPr="00C312EA">
        <w:rPr>
          <w:b w:val="0"/>
          <w:bCs w:val="0"/>
          <w:spacing w:val="-2"/>
          <w:sz w:val="20"/>
          <w:szCs w:val="20"/>
        </w:rPr>
        <w:t xml:space="preserve"> </w:t>
      </w:r>
      <w:r w:rsidRPr="00C312EA">
        <w:rPr>
          <w:b w:val="0"/>
          <w:bCs w:val="0"/>
          <w:sz w:val="20"/>
          <w:szCs w:val="20"/>
        </w:rPr>
        <w:t>to</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steel</w:t>
      </w:r>
      <w:r w:rsidRPr="00C312EA">
        <w:rPr>
          <w:b w:val="0"/>
          <w:bCs w:val="0"/>
          <w:spacing w:val="-2"/>
          <w:sz w:val="20"/>
          <w:szCs w:val="20"/>
        </w:rPr>
        <w:t xml:space="preserve"> </w:t>
      </w:r>
      <w:r w:rsidRPr="00C312EA">
        <w:rPr>
          <w:b w:val="0"/>
          <w:bCs w:val="0"/>
          <w:sz w:val="20"/>
          <w:szCs w:val="20"/>
        </w:rPr>
        <w:t>pressure</w:t>
      </w:r>
      <w:r w:rsidRPr="00C312EA">
        <w:rPr>
          <w:b w:val="0"/>
          <w:bCs w:val="0"/>
          <w:spacing w:val="-5"/>
          <w:sz w:val="20"/>
          <w:szCs w:val="20"/>
        </w:rPr>
        <w:t xml:space="preserve"> </w:t>
      </w:r>
      <w:r w:rsidRPr="00C312EA">
        <w:rPr>
          <w:b w:val="0"/>
          <w:bCs w:val="0"/>
          <w:sz w:val="20"/>
          <w:szCs w:val="20"/>
        </w:rPr>
        <w:t>tube</w:t>
      </w:r>
      <w:r w:rsidRPr="00C312EA">
        <w:rPr>
          <w:b w:val="0"/>
          <w:bCs w:val="0"/>
          <w:spacing w:val="-4"/>
          <w:sz w:val="20"/>
          <w:szCs w:val="20"/>
        </w:rPr>
        <w:t xml:space="preserve"> </w:t>
      </w:r>
      <w:r w:rsidRPr="00C312EA">
        <w:rPr>
          <w:b w:val="0"/>
          <w:bCs w:val="0"/>
          <w:sz w:val="20"/>
          <w:szCs w:val="20"/>
        </w:rPr>
        <w:t>of</w:t>
      </w:r>
      <w:r w:rsidRPr="00C312EA">
        <w:rPr>
          <w:b w:val="0"/>
          <w:bCs w:val="0"/>
          <w:spacing w:val="-2"/>
          <w:sz w:val="20"/>
          <w:szCs w:val="20"/>
        </w:rPr>
        <w:t xml:space="preserve"> </w:t>
      </w:r>
      <w:r w:rsidRPr="00C312EA">
        <w:rPr>
          <w:b w:val="0"/>
          <w:bCs w:val="0"/>
          <w:sz w:val="20"/>
          <w:szCs w:val="20"/>
        </w:rPr>
        <w:t>5</w:t>
      </w:r>
      <w:r w:rsidRPr="00C312EA">
        <w:rPr>
          <w:b w:val="0"/>
          <w:bCs w:val="0"/>
          <w:spacing w:val="-5"/>
          <w:sz w:val="20"/>
          <w:szCs w:val="20"/>
        </w:rPr>
        <w:t xml:space="preserve"> </w:t>
      </w:r>
      <w:r w:rsidRPr="00C312EA">
        <w:rPr>
          <w:b w:val="0"/>
          <w:bCs w:val="0"/>
          <w:sz w:val="20"/>
          <w:szCs w:val="20"/>
        </w:rPr>
        <w:t>000</w:t>
      </w:r>
      <w:r w:rsidRPr="00C312EA">
        <w:rPr>
          <w:b w:val="0"/>
          <w:bCs w:val="0"/>
          <w:spacing w:val="-4"/>
          <w:sz w:val="20"/>
          <w:szCs w:val="20"/>
        </w:rPr>
        <w:t xml:space="preserve"> </w:t>
      </w:r>
      <w:r w:rsidRPr="00C312EA">
        <w:rPr>
          <w:b w:val="0"/>
          <w:bCs w:val="0"/>
          <w:sz w:val="20"/>
          <w:szCs w:val="20"/>
        </w:rPr>
        <w:t>Volts</w:t>
      </w:r>
      <w:r w:rsidRPr="00C312EA">
        <w:rPr>
          <w:b w:val="0"/>
          <w:bCs w:val="0"/>
          <w:spacing w:val="-5"/>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1,5</w:t>
      </w:r>
      <w:r w:rsidRPr="00C312EA">
        <w:rPr>
          <w:b w:val="0"/>
          <w:bCs w:val="0"/>
          <w:spacing w:val="-4"/>
          <w:sz w:val="20"/>
          <w:szCs w:val="20"/>
        </w:rPr>
        <w:t xml:space="preserve"> </w:t>
      </w:r>
      <w:r w:rsidRPr="00C312EA">
        <w:rPr>
          <w:b w:val="0"/>
          <w:bCs w:val="0"/>
          <w:sz w:val="20"/>
          <w:szCs w:val="20"/>
        </w:rPr>
        <w:t>seconds.</w:t>
      </w:r>
    </w:p>
    <w:p w14:paraId="1506A193" w14:textId="77777777" w:rsidR="009E0DFD" w:rsidRPr="00C312EA" w:rsidRDefault="009E0DFD" w:rsidP="009E0DFD">
      <w:pPr>
        <w:pStyle w:val="TOC1"/>
        <w:numPr>
          <w:ilvl w:val="4"/>
          <w:numId w:val="11"/>
        </w:numPr>
        <w:tabs>
          <w:tab w:val="left" w:pos="1442"/>
        </w:tabs>
        <w:spacing w:before="60" w:line="261" w:lineRule="auto"/>
        <w:ind w:right="454"/>
        <w:jc w:val="both"/>
        <w:rPr>
          <w:b w:val="0"/>
          <w:bCs w:val="0"/>
          <w:sz w:val="20"/>
          <w:szCs w:val="20"/>
        </w:rPr>
      </w:pPr>
      <w:r w:rsidRPr="00C312EA">
        <w:rPr>
          <w:b w:val="0"/>
          <w:bCs w:val="0"/>
          <w:sz w:val="20"/>
          <w:szCs w:val="20"/>
        </w:rPr>
        <w:t>The signal cable connection shall be sealed against the ingress of moisture to IP 68 to withstand a permanent water head of at least four meters above the centre line of the flow tube consequent to</w:t>
      </w:r>
      <w:r w:rsidRPr="00C312EA">
        <w:rPr>
          <w:b w:val="0"/>
          <w:bCs w:val="0"/>
          <w:spacing w:val="-2"/>
          <w:sz w:val="20"/>
          <w:szCs w:val="20"/>
        </w:rPr>
        <w:t xml:space="preserve"> </w:t>
      </w:r>
      <w:r w:rsidRPr="00C312EA">
        <w:rPr>
          <w:b w:val="0"/>
          <w:bCs w:val="0"/>
          <w:sz w:val="20"/>
          <w:szCs w:val="20"/>
        </w:rPr>
        <w:t>installation.</w:t>
      </w:r>
    </w:p>
    <w:p w14:paraId="3A712E10" w14:textId="77777777" w:rsidR="009E0DFD" w:rsidRPr="00C312EA" w:rsidRDefault="009E0DFD" w:rsidP="009E0DFD">
      <w:pPr>
        <w:pStyle w:val="TOC1"/>
        <w:numPr>
          <w:ilvl w:val="4"/>
          <w:numId w:val="11"/>
        </w:numPr>
        <w:tabs>
          <w:tab w:val="left" w:pos="1442"/>
        </w:tabs>
        <w:spacing w:before="60" w:after="60" w:line="261" w:lineRule="auto"/>
        <w:ind w:right="456"/>
        <w:jc w:val="both"/>
        <w:rPr>
          <w:b w:val="0"/>
          <w:bCs w:val="0"/>
          <w:sz w:val="20"/>
          <w:szCs w:val="20"/>
        </w:rPr>
      </w:pPr>
      <w:r w:rsidRPr="00C312EA">
        <w:rPr>
          <w:b w:val="0"/>
          <w:bCs w:val="0"/>
          <w:sz w:val="20"/>
          <w:szCs w:val="20"/>
        </w:rPr>
        <w:t>Each</w:t>
      </w:r>
      <w:r w:rsidRPr="00C312EA">
        <w:rPr>
          <w:b w:val="0"/>
          <w:bCs w:val="0"/>
          <w:spacing w:val="-6"/>
          <w:sz w:val="20"/>
          <w:szCs w:val="20"/>
        </w:rPr>
        <w:t xml:space="preserve"> </w:t>
      </w:r>
      <w:r w:rsidRPr="00C312EA">
        <w:rPr>
          <w:b w:val="0"/>
          <w:bCs w:val="0"/>
          <w:sz w:val="20"/>
          <w:szCs w:val="20"/>
        </w:rPr>
        <w:t>flow</w:t>
      </w:r>
      <w:r w:rsidRPr="00C312EA">
        <w:rPr>
          <w:b w:val="0"/>
          <w:bCs w:val="0"/>
          <w:spacing w:val="-6"/>
          <w:sz w:val="20"/>
          <w:szCs w:val="20"/>
        </w:rPr>
        <w:t xml:space="preserve"> </w:t>
      </w:r>
      <w:r w:rsidRPr="00C312EA">
        <w:rPr>
          <w:b w:val="0"/>
          <w:bCs w:val="0"/>
          <w:sz w:val="20"/>
          <w:szCs w:val="20"/>
        </w:rPr>
        <w:t>tube</w:t>
      </w:r>
      <w:r w:rsidRPr="00C312EA">
        <w:rPr>
          <w:b w:val="0"/>
          <w:bCs w:val="0"/>
          <w:spacing w:val="-5"/>
          <w:sz w:val="20"/>
          <w:szCs w:val="20"/>
        </w:rPr>
        <w:t xml:space="preserve"> </w:t>
      </w:r>
      <w:r w:rsidRPr="00C312EA">
        <w:rPr>
          <w:b w:val="0"/>
          <w:bCs w:val="0"/>
          <w:sz w:val="20"/>
          <w:szCs w:val="20"/>
        </w:rPr>
        <w:t>shall</w:t>
      </w:r>
      <w:r w:rsidRPr="00C312EA">
        <w:rPr>
          <w:b w:val="0"/>
          <w:bCs w:val="0"/>
          <w:spacing w:val="-5"/>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supplied</w:t>
      </w:r>
      <w:r w:rsidRPr="00C312EA">
        <w:rPr>
          <w:b w:val="0"/>
          <w:bCs w:val="0"/>
          <w:spacing w:val="-5"/>
          <w:sz w:val="20"/>
          <w:szCs w:val="20"/>
        </w:rPr>
        <w:t xml:space="preserve"> </w:t>
      </w:r>
      <w:r w:rsidRPr="00C312EA">
        <w:rPr>
          <w:b w:val="0"/>
          <w:bCs w:val="0"/>
          <w:sz w:val="20"/>
          <w:szCs w:val="20"/>
        </w:rPr>
        <w:t>with</w:t>
      </w:r>
      <w:r w:rsidRPr="00C312EA">
        <w:rPr>
          <w:b w:val="0"/>
          <w:bCs w:val="0"/>
          <w:spacing w:val="-5"/>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separate</w:t>
      </w:r>
      <w:r w:rsidRPr="00C312EA">
        <w:rPr>
          <w:b w:val="0"/>
          <w:bCs w:val="0"/>
          <w:spacing w:val="-5"/>
          <w:sz w:val="20"/>
          <w:szCs w:val="20"/>
        </w:rPr>
        <w:t xml:space="preserve"> </w:t>
      </w:r>
      <w:r w:rsidRPr="00C312EA">
        <w:rPr>
          <w:b w:val="0"/>
          <w:bCs w:val="0"/>
          <w:sz w:val="20"/>
          <w:szCs w:val="20"/>
        </w:rPr>
        <w:t>electronic</w:t>
      </w:r>
      <w:r w:rsidRPr="00C312EA">
        <w:rPr>
          <w:b w:val="0"/>
          <w:bCs w:val="0"/>
          <w:spacing w:val="-5"/>
          <w:sz w:val="20"/>
          <w:szCs w:val="20"/>
        </w:rPr>
        <w:t xml:space="preserve"> </w:t>
      </w:r>
      <w:r w:rsidRPr="00C312EA">
        <w:rPr>
          <w:b w:val="0"/>
          <w:bCs w:val="0"/>
          <w:sz w:val="20"/>
          <w:szCs w:val="20"/>
        </w:rPr>
        <w:t>flow</w:t>
      </w:r>
      <w:r w:rsidRPr="00C312EA">
        <w:rPr>
          <w:b w:val="0"/>
          <w:bCs w:val="0"/>
          <w:spacing w:val="-6"/>
          <w:sz w:val="20"/>
          <w:szCs w:val="20"/>
        </w:rPr>
        <w:t xml:space="preserve"> </w:t>
      </w:r>
      <w:r w:rsidRPr="00C312EA">
        <w:rPr>
          <w:b w:val="0"/>
          <w:bCs w:val="0"/>
          <w:sz w:val="20"/>
          <w:szCs w:val="20"/>
        </w:rPr>
        <w:t>transmitter</w:t>
      </w:r>
      <w:r w:rsidRPr="00C312EA">
        <w:rPr>
          <w:b w:val="0"/>
          <w:bCs w:val="0"/>
          <w:spacing w:val="-5"/>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screened</w:t>
      </w:r>
      <w:r w:rsidRPr="00C312EA">
        <w:rPr>
          <w:b w:val="0"/>
          <w:bCs w:val="0"/>
          <w:spacing w:val="-5"/>
          <w:sz w:val="20"/>
          <w:szCs w:val="20"/>
        </w:rPr>
        <w:t xml:space="preserve"> </w:t>
      </w:r>
      <w:r w:rsidRPr="00C312EA">
        <w:rPr>
          <w:b w:val="0"/>
          <w:bCs w:val="0"/>
          <w:sz w:val="20"/>
          <w:szCs w:val="20"/>
        </w:rPr>
        <w:t>signal cable of length as stipulated in Table 1 for magnetic coil power and sensor signals. The cable length ends shall be sealed against the ingress of water for transportation and storage purposes.</w:t>
      </w:r>
    </w:p>
    <w:p w14:paraId="2300F55B"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environmental protection requirement for the complete flow tube shall be IP 68 with four</w:t>
      </w:r>
      <w:r w:rsidRPr="00C312EA">
        <w:rPr>
          <w:b w:val="0"/>
          <w:bCs w:val="0"/>
          <w:spacing w:val="-8"/>
          <w:sz w:val="20"/>
          <w:szCs w:val="20"/>
        </w:rPr>
        <w:t xml:space="preserve"> </w:t>
      </w:r>
      <w:r w:rsidRPr="00C312EA">
        <w:rPr>
          <w:b w:val="0"/>
          <w:bCs w:val="0"/>
          <w:sz w:val="20"/>
          <w:szCs w:val="20"/>
        </w:rPr>
        <w:t>meters</w:t>
      </w:r>
      <w:r w:rsidRPr="00C312EA">
        <w:rPr>
          <w:b w:val="0"/>
          <w:bCs w:val="0"/>
          <w:spacing w:val="-2"/>
          <w:sz w:val="20"/>
          <w:szCs w:val="20"/>
        </w:rPr>
        <w:t xml:space="preserve"> </w:t>
      </w:r>
      <w:r w:rsidRPr="00C312EA">
        <w:rPr>
          <w:b w:val="0"/>
          <w:bCs w:val="0"/>
          <w:sz w:val="20"/>
          <w:szCs w:val="20"/>
        </w:rPr>
        <w:t>of</w:t>
      </w:r>
      <w:r w:rsidRPr="00C312EA">
        <w:rPr>
          <w:b w:val="0"/>
          <w:bCs w:val="0"/>
          <w:spacing w:val="-1"/>
          <w:sz w:val="20"/>
          <w:szCs w:val="20"/>
        </w:rPr>
        <w:t xml:space="preserve"> </w:t>
      </w:r>
      <w:r w:rsidRPr="00C312EA">
        <w:rPr>
          <w:b w:val="0"/>
          <w:bCs w:val="0"/>
          <w:sz w:val="20"/>
          <w:szCs w:val="20"/>
        </w:rPr>
        <w:t>water</w:t>
      </w:r>
      <w:r w:rsidRPr="00C312EA">
        <w:rPr>
          <w:b w:val="0"/>
          <w:bCs w:val="0"/>
          <w:spacing w:val="-3"/>
          <w:sz w:val="20"/>
          <w:szCs w:val="20"/>
        </w:rPr>
        <w:t xml:space="preserve"> </w:t>
      </w:r>
      <w:r w:rsidRPr="00C312EA">
        <w:rPr>
          <w:b w:val="0"/>
          <w:bCs w:val="0"/>
          <w:sz w:val="20"/>
          <w:szCs w:val="20"/>
        </w:rPr>
        <w:t>above</w:t>
      </w:r>
      <w:r w:rsidRPr="00C312EA">
        <w:rPr>
          <w:b w:val="0"/>
          <w:bCs w:val="0"/>
          <w:spacing w:val="-3"/>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centre</w:t>
      </w:r>
      <w:r w:rsidRPr="00C312EA">
        <w:rPr>
          <w:b w:val="0"/>
          <w:bCs w:val="0"/>
          <w:spacing w:val="-4"/>
          <w:sz w:val="20"/>
          <w:szCs w:val="20"/>
        </w:rPr>
        <w:t xml:space="preserve"> </w:t>
      </w:r>
      <w:r w:rsidRPr="00C312EA">
        <w:rPr>
          <w:b w:val="0"/>
          <w:bCs w:val="0"/>
          <w:sz w:val="20"/>
          <w:szCs w:val="20"/>
        </w:rPr>
        <w:t>line</w:t>
      </w:r>
      <w:r w:rsidRPr="00C312EA">
        <w:rPr>
          <w:b w:val="0"/>
          <w:bCs w:val="0"/>
          <w:spacing w:val="-4"/>
          <w:sz w:val="20"/>
          <w:szCs w:val="20"/>
        </w:rPr>
        <w:t xml:space="preserve"> </w:t>
      </w:r>
      <w:r w:rsidRPr="00C312EA">
        <w:rPr>
          <w:b w:val="0"/>
          <w:bCs w:val="0"/>
          <w:sz w:val="20"/>
          <w:szCs w:val="20"/>
        </w:rPr>
        <w:t>of</w:t>
      </w:r>
      <w:r w:rsidRPr="00C312EA">
        <w:rPr>
          <w:b w:val="0"/>
          <w:bCs w:val="0"/>
          <w:spacing w:val="-4"/>
          <w:sz w:val="20"/>
          <w:szCs w:val="20"/>
        </w:rPr>
        <w:t xml:space="preserve"> </w:t>
      </w:r>
      <w:r w:rsidRPr="00C312EA">
        <w:rPr>
          <w:b w:val="0"/>
          <w:bCs w:val="0"/>
          <w:sz w:val="20"/>
          <w:szCs w:val="20"/>
        </w:rPr>
        <w:t>the</w:t>
      </w:r>
      <w:r w:rsidRPr="00C312EA">
        <w:rPr>
          <w:b w:val="0"/>
          <w:bCs w:val="0"/>
          <w:spacing w:val="-5"/>
          <w:sz w:val="20"/>
          <w:szCs w:val="20"/>
        </w:rPr>
        <w:t xml:space="preserve"> </w:t>
      </w:r>
      <w:r w:rsidRPr="00C312EA">
        <w:rPr>
          <w:b w:val="0"/>
          <w:bCs w:val="0"/>
          <w:sz w:val="20"/>
          <w:szCs w:val="20"/>
        </w:rPr>
        <w:t>meter</w:t>
      </w:r>
      <w:r w:rsidRPr="00C312EA">
        <w:rPr>
          <w:b w:val="0"/>
          <w:bCs w:val="0"/>
          <w:spacing w:val="-4"/>
          <w:sz w:val="20"/>
          <w:szCs w:val="20"/>
        </w:rPr>
        <w:t xml:space="preserve"> </w:t>
      </w:r>
      <w:r w:rsidRPr="00C312EA">
        <w:rPr>
          <w:b w:val="0"/>
          <w:bCs w:val="0"/>
          <w:sz w:val="20"/>
          <w:szCs w:val="20"/>
        </w:rPr>
        <w:t>tube</w:t>
      </w:r>
      <w:r w:rsidRPr="00C312EA">
        <w:rPr>
          <w:b w:val="0"/>
          <w:bCs w:val="0"/>
          <w:spacing w:val="-3"/>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4"/>
          <w:sz w:val="20"/>
          <w:szCs w:val="20"/>
        </w:rPr>
        <w:t xml:space="preserve"> </w:t>
      </w:r>
      <w:r w:rsidRPr="00C312EA">
        <w:rPr>
          <w:b w:val="0"/>
          <w:bCs w:val="0"/>
          <w:sz w:val="20"/>
          <w:szCs w:val="20"/>
        </w:rPr>
        <w:t>suitable</w:t>
      </w:r>
      <w:r w:rsidRPr="00C312EA">
        <w:rPr>
          <w:b w:val="0"/>
          <w:bCs w:val="0"/>
          <w:spacing w:val="-5"/>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installation in a</w:t>
      </w:r>
      <w:r w:rsidRPr="00C312EA">
        <w:rPr>
          <w:b w:val="0"/>
          <w:bCs w:val="0"/>
          <w:spacing w:val="-4"/>
          <w:sz w:val="20"/>
          <w:szCs w:val="20"/>
        </w:rPr>
        <w:t xml:space="preserve"> </w:t>
      </w:r>
      <w:r w:rsidRPr="00C312EA">
        <w:rPr>
          <w:b w:val="0"/>
          <w:bCs w:val="0"/>
          <w:sz w:val="20"/>
          <w:szCs w:val="20"/>
        </w:rPr>
        <w:t>chamber.</w:t>
      </w:r>
    </w:p>
    <w:p w14:paraId="76D159DB" w14:textId="77777777" w:rsidR="009E0DFD" w:rsidRPr="00C312EA" w:rsidRDefault="009E0DFD" w:rsidP="009E0DFD">
      <w:pPr>
        <w:pStyle w:val="TOC1"/>
        <w:numPr>
          <w:ilvl w:val="4"/>
          <w:numId w:val="11"/>
        </w:numPr>
        <w:tabs>
          <w:tab w:val="left" w:pos="1442"/>
        </w:tabs>
        <w:spacing w:before="60" w:after="60" w:line="261" w:lineRule="auto"/>
        <w:ind w:right="455"/>
        <w:jc w:val="both"/>
        <w:rPr>
          <w:b w:val="0"/>
          <w:bCs w:val="0"/>
          <w:sz w:val="20"/>
          <w:szCs w:val="20"/>
        </w:rPr>
      </w:pPr>
      <w:r w:rsidRPr="00C312EA">
        <w:rPr>
          <w:b w:val="0"/>
          <w:bCs w:val="0"/>
          <w:sz w:val="20"/>
          <w:szCs w:val="20"/>
        </w:rPr>
        <w:t>An engraved identification plate manufactured from a corrosion resistant material such as aluminum or 316 stainless steel shall be permanently fixed within 100 mm of the cable connection box. The size of the numbers/letters shall be at least 5 mm and clearly show the following</w:t>
      </w:r>
      <w:r w:rsidRPr="00C312EA">
        <w:rPr>
          <w:b w:val="0"/>
          <w:bCs w:val="0"/>
          <w:spacing w:val="-2"/>
          <w:sz w:val="20"/>
          <w:szCs w:val="20"/>
        </w:rPr>
        <w:t xml:space="preserve"> </w:t>
      </w:r>
      <w:r w:rsidRPr="00C312EA">
        <w:rPr>
          <w:b w:val="0"/>
          <w:bCs w:val="0"/>
          <w:sz w:val="20"/>
          <w:szCs w:val="20"/>
        </w:rPr>
        <w:t>information:</w:t>
      </w:r>
    </w:p>
    <w:p w14:paraId="5871106E"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Diameter.</w:t>
      </w:r>
    </w:p>
    <w:p w14:paraId="04903F21"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Calibration</w:t>
      </w:r>
      <w:r w:rsidRPr="00C312EA">
        <w:rPr>
          <w:b w:val="0"/>
          <w:bCs w:val="0"/>
          <w:spacing w:val="-2"/>
          <w:sz w:val="20"/>
          <w:szCs w:val="20"/>
        </w:rPr>
        <w:t xml:space="preserve"> </w:t>
      </w:r>
      <w:r w:rsidRPr="00C312EA">
        <w:rPr>
          <w:b w:val="0"/>
          <w:bCs w:val="0"/>
          <w:sz w:val="20"/>
          <w:szCs w:val="20"/>
        </w:rPr>
        <w:t>factors.</w:t>
      </w:r>
    </w:p>
    <w:p w14:paraId="2CD28F6F"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Serial and tag</w:t>
      </w:r>
      <w:r w:rsidRPr="00C312EA">
        <w:rPr>
          <w:b w:val="0"/>
          <w:bCs w:val="0"/>
          <w:spacing w:val="-3"/>
          <w:sz w:val="20"/>
          <w:szCs w:val="20"/>
        </w:rPr>
        <w:t xml:space="preserve"> </w:t>
      </w:r>
      <w:r w:rsidRPr="00C312EA">
        <w:rPr>
          <w:b w:val="0"/>
          <w:bCs w:val="0"/>
          <w:sz w:val="20"/>
          <w:szCs w:val="20"/>
        </w:rPr>
        <w:t>numbers.</w:t>
      </w:r>
    </w:p>
    <w:p w14:paraId="24D562E1"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The working pressure rating of the flow</w:t>
      </w:r>
      <w:r w:rsidRPr="00C312EA">
        <w:rPr>
          <w:b w:val="0"/>
          <w:bCs w:val="0"/>
          <w:spacing w:val="-12"/>
          <w:sz w:val="20"/>
          <w:szCs w:val="20"/>
        </w:rPr>
        <w:t xml:space="preserve"> </w:t>
      </w:r>
      <w:r w:rsidRPr="00C312EA">
        <w:rPr>
          <w:b w:val="0"/>
          <w:bCs w:val="0"/>
          <w:sz w:val="20"/>
          <w:szCs w:val="20"/>
        </w:rPr>
        <w:t>tube.</w:t>
      </w:r>
    </w:p>
    <w:p w14:paraId="293F0524"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Electronic flow</w:t>
      </w:r>
      <w:r w:rsidRPr="00C312EA">
        <w:rPr>
          <w:b w:val="0"/>
          <w:bCs w:val="0"/>
          <w:spacing w:val="-4"/>
          <w:sz w:val="20"/>
          <w:szCs w:val="20"/>
        </w:rPr>
        <w:t xml:space="preserve"> </w:t>
      </w:r>
      <w:r w:rsidRPr="00C312EA">
        <w:rPr>
          <w:b w:val="0"/>
          <w:bCs w:val="0"/>
          <w:sz w:val="20"/>
          <w:szCs w:val="20"/>
        </w:rPr>
        <w:t>transmitter</w:t>
      </w:r>
    </w:p>
    <w:p w14:paraId="71B500C7"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The electronic flow transmitter (EFT) enclosure shall be suitable for the protection of the electronic components from exposure to ambient conditions associated with temperature variations from minus 10</w:t>
      </w:r>
      <w:r w:rsidRPr="00C312EA">
        <w:rPr>
          <w:rFonts w:ascii="Symbol" w:hAnsi="Symbol"/>
          <w:b w:val="0"/>
          <w:bCs w:val="0"/>
          <w:sz w:val="20"/>
          <w:szCs w:val="20"/>
        </w:rPr>
        <w:t></w:t>
      </w:r>
      <w:r w:rsidRPr="00C312EA">
        <w:rPr>
          <w:b w:val="0"/>
          <w:bCs w:val="0"/>
          <w:sz w:val="20"/>
          <w:szCs w:val="20"/>
        </w:rPr>
        <w:t>C to plus 40</w:t>
      </w:r>
      <w:r w:rsidRPr="00C312EA">
        <w:rPr>
          <w:rFonts w:ascii="Symbol" w:hAnsi="Symbol"/>
          <w:b w:val="0"/>
          <w:bCs w:val="0"/>
          <w:sz w:val="20"/>
          <w:szCs w:val="20"/>
        </w:rPr>
        <w:t></w:t>
      </w:r>
      <w:r w:rsidRPr="00C312EA">
        <w:rPr>
          <w:b w:val="0"/>
          <w:bCs w:val="0"/>
          <w:sz w:val="20"/>
          <w:szCs w:val="20"/>
        </w:rPr>
        <w:t>C with relative humidity from 20% to 95% condensing. The environmental dust factor is normally very high therefore the environmental protection for the electronic converter module shall not be less than be IP</w:t>
      </w:r>
      <w:r w:rsidRPr="00C312EA">
        <w:rPr>
          <w:b w:val="0"/>
          <w:bCs w:val="0"/>
          <w:spacing w:val="-20"/>
          <w:sz w:val="20"/>
          <w:szCs w:val="20"/>
        </w:rPr>
        <w:t xml:space="preserve"> </w:t>
      </w:r>
      <w:r w:rsidRPr="00C312EA">
        <w:rPr>
          <w:b w:val="0"/>
          <w:bCs w:val="0"/>
          <w:sz w:val="20"/>
          <w:szCs w:val="20"/>
        </w:rPr>
        <w:t>65.</w:t>
      </w:r>
    </w:p>
    <w:p w14:paraId="47EBD62B"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EFT shall be microprocessor based, re-programmable, rugged and have an assessed meantime between failure in excess of 25 000 hours. The unit shall incorporate an illuminated digital display that is readable in low light</w:t>
      </w:r>
      <w:r w:rsidRPr="00C312EA">
        <w:rPr>
          <w:b w:val="0"/>
          <w:bCs w:val="0"/>
          <w:spacing w:val="-11"/>
          <w:sz w:val="20"/>
          <w:szCs w:val="20"/>
        </w:rPr>
        <w:t xml:space="preserve"> </w:t>
      </w:r>
      <w:r w:rsidRPr="00C312EA">
        <w:rPr>
          <w:b w:val="0"/>
          <w:bCs w:val="0"/>
          <w:sz w:val="20"/>
          <w:szCs w:val="20"/>
        </w:rPr>
        <w:t>conditions.</w:t>
      </w:r>
    </w:p>
    <w:p w14:paraId="3D83FD79"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digital display shall be capable of displaying the forward and reverse flow rate as well as the totalised values for both directions in the engineering units of M</w:t>
      </w:r>
      <w:r w:rsidRPr="00C312EA">
        <w:rPr>
          <w:rFonts w:ascii="Symbol" w:hAnsi="Symbol"/>
          <w:b w:val="0"/>
          <w:bCs w:val="0"/>
          <w:sz w:val="20"/>
          <w:szCs w:val="20"/>
        </w:rPr>
        <w:t></w:t>
      </w:r>
      <w:r w:rsidRPr="00C312EA">
        <w:rPr>
          <w:b w:val="0"/>
          <w:bCs w:val="0"/>
          <w:sz w:val="20"/>
          <w:szCs w:val="20"/>
        </w:rPr>
        <w:t>/d. The display shall have a minimum of eight digits to display the totalised flow values. The totalised values shall NOT be able to be reset at any time nor during power failures. The totalised values shall continue in increment</w:t>
      </w:r>
      <w:r w:rsidRPr="00C312EA">
        <w:rPr>
          <w:b w:val="0"/>
          <w:bCs w:val="0"/>
          <w:spacing w:val="-4"/>
          <w:sz w:val="20"/>
          <w:szCs w:val="20"/>
        </w:rPr>
        <w:t xml:space="preserve"> </w:t>
      </w:r>
      <w:r w:rsidRPr="00C312EA">
        <w:rPr>
          <w:b w:val="0"/>
          <w:bCs w:val="0"/>
          <w:sz w:val="20"/>
          <w:szCs w:val="20"/>
        </w:rPr>
        <w:t>until</w:t>
      </w:r>
      <w:r w:rsidRPr="00C312EA">
        <w:rPr>
          <w:b w:val="0"/>
          <w:bCs w:val="0"/>
          <w:spacing w:val="-6"/>
          <w:sz w:val="20"/>
          <w:szCs w:val="20"/>
        </w:rPr>
        <w:t xml:space="preserve"> </w:t>
      </w:r>
      <w:r w:rsidRPr="00C312EA">
        <w:rPr>
          <w:b w:val="0"/>
          <w:bCs w:val="0"/>
          <w:sz w:val="20"/>
          <w:szCs w:val="20"/>
        </w:rPr>
        <w:t>a</w:t>
      </w:r>
      <w:r w:rsidRPr="00C312EA">
        <w:rPr>
          <w:b w:val="0"/>
          <w:bCs w:val="0"/>
          <w:spacing w:val="-6"/>
          <w:sz w:val="20"/>
          <w:szCs w:val="20"/>
        </w:rPr>
        <w:t xml:space="preserve"> </w:t>
      </w:r>
      <w:r w:rsidRPr="00C312EA">
        <w:rPr>
          <w:b w:val="0"/>
          <w:bCs w:val="0"/>
          <w:sz w:val="20"/>
          <w:szCs w:val="20"/>
        </w:rPr>
        <w:t>maximum</w:t>
      </w:r>
      <w:r w:rsidRPr="00C312EA">
        <w:rPr>
          <w:b w:val="0"/>
          <w:bCs w:val="0"/>
          <w:spacing w:val="-4"/>
          <w:sz w:val="20"/>
          <w:szCs w:val="20"/>
        </w:rPr>
        <w:t xml:space="preserve"> </w:t>
      </w:r>
      <w:r w:rsidRPr="00C312EA">
        <w:rPr>
          <w:b w:val="0"/>
          <w:bCs w:val="0"/>
          <w:sz w:val="20"/>
          <w:szCs w:val="20"/>
        </w:rPr>
        <w:t>displayable</w:t>
      </w:r>
      <w:r w:rsidRPr="00C312EA">
        <w:rPr>
          <w:b w:val="0"/>
          <w:bCs w:val="0"/>
          <w:spacing w:val="-6"/>
          <w:sz w:val="20"/>
          <w:szCs w:val="20"/>
        </w:rPr>
        <w:t xml:space="preserve"> </w:t>
      </w:r>
      <w:r w:rsidRPr="00C312EA">
        <w:rPr>
          <w:b w:val="0"/>
          <w:bCs w:val="0"/>
          <w:sz w:val="20"/>
          <w:szCs w:val="20"/>
        </w:rPr>
        <w:t>value</w:t>
      </w:r>
      <w:r w:rsidRPr="00C312EA">
        <w:rPr>
          <w:b w:val="0"/>
          <w:bCs w:val="0"/>
          <w:spacing w:val="-6"/>
          <w:sz w:val="20"/>
          <w:szCs w:val="20"/>
        </w:rPr>
        <w:t xml:space="preserve"> </w:t>
      </w:r>
      <w:r w:rsidRPr="00C312EA">
        <w:rPr>
          <w:b w:val="0"/>
          <w:bCs w:val="0"/>
          <w:sz w:val="20"/>
          <w:szCs w:val="20"/>
        </w:rPr>
        <w:t>is</w:t>
      </w:r>
      <w:r w:rsidRPr="00C312EA">
        <w:rPr>
          <w:b w:val="0"/>
          <w:bCs w:val="0"/>
          <w:spacing w:val="-4"/>
          <w:sz w:val="20"/>
          <w:szCs w:val="20"/>
        </w:rPr>
        <w:t xml:space="preserve"> </w:t>
      </w:r>
      <w:r w:rsidRPr="00C312EA">
        <w:rPr>
          <w:b w:val="0"/>
          <w:bCs w:val="0"/>
          <w:sz w:val="20"/>
          <w:szCs w:val="20"/>
        </w:rPr>
        <w:t>reached</w:t>
      </w:r>
      <w:r w:rsidRPr="00C312EA">
        <w:rPr>
          <w:b w:val="0"/>
          <w:bCs w:val="0"/>
          <w:spacing w:val="-7"/>
          <w:sz w:val="20"/>
          <w:szCs w:val="20"/>
        </w:rPr>
        <w:t xml:space="preserve"> </w:t>
      </w:r>
      <w:r w:rsidRPr="00C312EA">
        <w:rPr>
          <w:b w:val="0"/>
          <w:bCs w:val="0"/>
          <w:sz w:val="20"/>
          <w:szCs w:val="20"/>
        </w:rPr>
        <w:t>upon</w:t>
      </w:r>
      <w:r w:rsidRPr="00C312EA">
        <w:rPr>
          <w:b w:val="0"/>
          <w:bCs w:val="0"/>
          <w:spacing w:val="-4"/>
          <w:sz w:val="20"/>
          <w:szCs w:val="20"/>
        </w:rPr>
        <w:t xml:space="preserve"> </w:t>
      </w:r>
      <w:r w:rsidRPr="00C312EA">
        <w:rPr>
          <w:b w:val="0"/>
          <w:bCs w:val="0"/>
          <w:sz w:val="20"/>
          <w:szCs w:val="20"/>
        </w:rPr>
        <w:t>which</w:t>
      </w:r>
      <w:r w:rsidRPr="00C312EA">
        <w:rPr>
          <w:b w:val="0"/>
          <w:bCs w:val="0"/>
          <w:spacing w:val="-6"/>
          <w:sz w:val="20"/>
          <w:szCs w:val="20"/>
        </w:rPr>
        <w:t xml:space="preserve"> </w:t>
      </w:r>
      <w:r w:rsidRPr="00C312EA">
        <w:rPr>
          <w:b w:val="0"/>
          <w:bCs w:val="0"/>
          <w:sz w:val="20"/>
          <w:szCs w:val="20"/>
        </w:rPr>
        <w:t>it</w:t>
      </w:r>
      <w:r w:rsidRPr="00C312EA">
        <w:rPr>
          <w:b w:val="0"/>
          <w:bCs w:val="0"/>
          <w:spacing w:val="-7"/>
          <w:sz w:val="20"/>
          <w:szCs w:val="20"/>
        </w:rPr>
        <w:t xml:space="preserve"> </w:t>
      </w:r>
      <w:r w:rsidRPr="00C312EA">
        <w:rPr>
          <w:b w:val="0"/>
          <w:bCs w:val="0"/>
          <w:sz w:val="20"/>
          <w:szCs w:val="20"/>
        </w:rPr>
        <w:t>shall</w:t>
      </w:r>
      <w:r w:rsidRPr="00C312EA">
        <w:rPr>
          <w:b w:val="0"/>
          <w:bCs w:val="0"/>
          <w:spacing w:val="-6"/>
          <w:sz w:val="20"/>
          <w:szCs w:val="20"/>
        </w:rPr>
        <w:t xml:space="preserve"> </w:t>
      </w:r>
      <w:r w:rsidRPr="00C312EA">
        <w:rPr>
          <w:b w:val="0"/>
          <w:bCs w:val="0"/>
          <w:sz w:val="20"/>
          <w:szCs w:val="20"/>
        </w:rPr>
        <w:t>reset</w:t>
      </w:r>
      <w:r w:rsidRPr="00C312EA">
        <w:rPr>
          <w:b w:val="0"/>
          <w:bCs w:val="0"/>
          <w:spacing w:val="-7"/>
          <w:sz w:val="20"/>
          <w:szCs w:val="20"/>
        </w:rPr>
        <w:t xml:space="preserve"> </w:t>
      </w:r>
      <w:r w:rsidRPr="00C312EA">
        <w:rPr>
          <w:b w:val="0"/>
          <w:bCs w:val="0"/>
          <w:sz w:val="20"/>
          <w:szCs w:val="20"/>
        </w:rPr>
        <w:t>to</w:t>
      </w:r>
      <w:r w:rsidRPr="00C312EA">
        <w:rPr>
          <w:b w:val="0"/>
          <w:bCs w:val="0"/>
          <w:spacing w:val="-8"/>
          <w:sz w:val="20"/>
          <w:szCs w:val="20"/>
        </w:rPr>
        <w:t xml:space="preserve"> </w:t>
      </w:r>
      <w:r w:rsidRPr="00C312EA">
        <w:rPr>
          <w:b w:val="0"/>
          <w:bCs w:val="0"/>
          <w:sz w:val="20"/>
          <w:szCs w:val="20"/>
        </w:rPr>
        <w:t>zero.</w:t>
      </w:r>
    </w:p>
    <w:p w14:paraId="0B9FDA3C"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The EFT shall provide galvanically isolated dual analogue current output signals directly proportional to the flow rate for the forward and reverse flow values respectively. The signal output range shall be 4 to 20 mA, each capable of feeding into a load of 750 Ohms. Volt free pulsed contacts suitable for triggering remote forward and reverse totalised counters shall be provided. The frequency output pulses shall be in direct proportion to the respective flow rate and the contacts rated at 25 Volts and 250 mA</w:t>
      </w:r>
      <w:r w:rsidRPr="00C312EA">
        <w:rPr>
          <w:b w:val="0"/>
          <w:bCs w:val="0"/>
          <w:spacing w:val="-15"/>
          <w:sz w:val="20"/>
          <w:szCs w:val="20"/>
        </w:rPr>
        <w:t xml:space="preserve"> </w:t>
      </w:r>
      <w:r w:rsidRPr="00C312EA">
        <w:rPr>
          <w:b w:val="0"/>
          <w:bCs w:val="0"/>
          <w:sz w:val="20"/>
          <w:szCs w:val="20"/>
        </w:rPr>
        <w:t>DC</w:t>
      </w:r>
    </w:p>
    <w:p w14:paraId="0E83EA05"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A</w:t>
      </w:r>
      <w:r w:rsidRPr="00C312EA">
        <w:rPr>
          <w:b w:val="0"/>
          <w:bCs w:val="0"/>
          <w:spacing w:val="-8"/>
          <w:sz w:val="20"/>
          <w:szCs w:val="20"/>
        </w:rPr>
        <w:t xml:space="preserve"> </w:t>
      </w:r>
      <w:r w:rsidRPr="00C312EA">
        <w:rPr>
          <w:b w:val="0"/>
          <w:bCs w:val="0"/>
          <w:sz w:val="20"/>
          <w:szCs w:val="20"/>
        </w:rPr>
        <w:t>data</w:t>
      </w:r>
      <w:r w:rsidRPr="00C312EA">
        <w:rPr>
          <w:b w:val="0"/>
          <w:bCs w:val="0"/>
          <w:spacing w:val="-9"/>
          <w:sz w:val="20"/>
          <w:szCs w:val="20"/>
        </w:rPr>
        <w:t xml:space="preserve"> </w:t>
      </w:r>
      <w:r w:rsidRPr="00C312EA">
        <w:rPr>
          <w:b w:val="0"/>
          <w:bCs w:val="0"/>
          <w:sz w:val="20"/>
          <w:szCs w:val="20"/>
        </w:rPr>
        <w:t>communication</w:t>
      </w:r>
      <w:r w:rsidRPr="00C312EA">
        <w:rPr>
          <w:b w:val="0"/>
          <w:bCs w:val="0"/>
          <w:spacing w:val="-8"/>
          <w:sz w:val="20"/>
          <w:szCs w:val="20"/>
        </w:rPr>
        <w:t xml:space="preserve"> </w:t>
      </w:r>
      <w:r w:rsidRPr="00C312EA">
        <w:rPr>
          <w:b w:val="0"/>
          <w:bCs w:val="0"/>
          <w:sz w:val="20"/>
          <w:szCs w:val="20"/>
        </w:rPr>
        <w:t>port</w:t>
      </w:r>
      <w:r w:rsidRPr="00C312EA">
        <w:rPr>
          <w:b w:val="0"/>
          <w:bCs w:val="0"/>
          <w:spacing w:val="-8"/>
          <w:sz w:val="20"/>
          <w:szCs w:val="20"/>
        </w:rPr>
        <w:t xml:space="preserve"> </w:t>
      </w:r>
      <w:r w:rsidRPr="00C312EA">
        <w:rPr>
          <w:b w:val="0"/>
          <w:bCs w:val="0"/>
          <w:sz w:val="20"/>
          <w:szCs w:val="20"/>
        </w:rPr>
        <w:t>shall</w:t>
      </w:r>
      <w:r w:rsidRPr="00C312EA">
        <w:rPr>
          <w:b w:val="0"/>
          <w:bCs w:val="0"/>
          <w:spacing w:val="-8"/>
          <w:sz w:val="20"/>
          <w:szCs w:val="20"/>
        </w:rPr>
        <w:t xml:space="preserve"> </w:t>
      </w:r>
      <w:r w:rsidRPr="00C312EA">
        <w:rPr>
          <w:b w:val="0"/>
          <w:bCs w:val="0"/>
          <w:sz w:val="20"/>
          <w:szCs w:val="20"/>
        </w:rPr>
        <w:t>be</w:t>
      </w:r>
      <w:r w:rsidRPr="00C312EA">
        <w:rPr>
          <w:b w:val="0"/>
          <w:bCs w:val="0"/>
          <w:spacing w:val="-8"/>
          <w:sz w:val="20"/>
          <w:szCs w:val="20"/>
        </w:rPr>
        <w:t xml:space="preserve"> </w:t>
      </w:r>
      <w:r w:rsidRPr="00C312EA">
        <w:rPr>
          <w:b w:val="0"/>
          <w:bCs w:val="0"/>
          <w:sz w:val="20"/>
          <w:szCs w:val="20"/>
        </w:rPr>
        <w:t>provided</w:t>
      </w:r>
      <w:r w:rsidRPr="00C312EA">
        <w:rPr>
          <w:b w:val="0"/>
          <w:bCs w:val="0"/>
          <w:spacing w:val="-8"/>
          <w:sz w:val="20"/>
          <w:szCs w:val="20"/>
        </w:rPr>
        <w:t xml:space="preserve"> </w:t>
      </w:r>
      <w:r w:rsidRPr="00C312EA">
        <w:rPr>
          <w:b w:val="0"/>
          <w:bCs w:val="0"/>
          <w:sz w:val="20"/>
          <w:szCs w:val="20"/>
        </w:rPr>
        <w:t>with</w:t>
      </w:r>
      <w:r w:rsidRPr="00C312EA">
        <w:rPr>
          <w:b w:val="0"/>
          <w:bCs w:val="0"/>
          <w:spacing w:val="-8"/>
          <w:sz w:val="20"/>
          <w:szCs w:val="20"/>
        </w:rPr>
        <w:t xml:space="preserve"> </w:t>
      </w:r>
      <w:r w:rsidRPr="00C312EA">
        <w:rPr>
          <w:b w:val="0"/>
          <w:bCs w:val="0"/>
          <w:sz w:val="20"/>
          <w:szCs w:val="20"/>
        </w:rPr>
        <w:t>either</w:t>
      </w:r>
      <w:r w:rsidRPr="00C312EA">
        <w:rPr>
          <w:b w:val="0"/>
          <w:bCs w:val="0"/>
          <w:spacing w:val="-8"/>
          <w:sz w:val="20"/>
          <w:szCs w:val="20"/>
        </w:rPr>
        <w:t xml:space="preserve"> </w:t>
      </w:r>
      <w:r w:rsidRPr="00C312EA">
        <w:rPr>
          <w:b w:val="0"/>
          <w:bCs w:val="0"/>
          <w:sz w:val="20"/>
          <w:szCs w:val="20"/>
        </w:rPr>
        <w:t>RS-422/485/232</w:t>
      </w:r>
      <w:r w:rsidRPr="00C312EA">
        <w:rPr>
          <w:b w:val="0"/>
          <w:bCs w:val="0"/>
          <w:spacing w:val="-8"/>
          <w:sz w:val="20"/>
          <w:szCs w:val="20"/>
        </w:rPr>
        <w:t xml:space="preserve"> </w:t>
      </w:r>
      <w:r w:rsidRPr="00C312EA">
        <w:rPr>
          <w:b w:val="0"/>
          <w:bCs w:val="0"/>
          <w:sz w:val="20"/>
          <w:szCs w:val="20"/>
        </w:rPr>
        <w:t>serial</w:t>
      </w:r>
      <w:r w:rsidRPr="00C312EA">
        <w:rPr>
          <w:b w:val="0"/>
          <w:bCs w:val="0"/>
          <w:spacing w:val="-8"/>
          <w:sz w:val="20"/>
          <w:szCs w:val="20"/>
        </w:rPr>
        <w:t xml:space="preserve"> </w:t>
      </w:r>
      <w:r w:rsidRPr="00C312EA">
        <w:rPr>
          <w:b w:val="0"/>
          <w:bCs w:val="0"/>
          <w:sz w:val="20"/>
          <w:szCs w:val="20"/>
        </w:rPr>
        <w:t>communications or a HART interface that can be permanently connected to a local IO device or computer. Software required to access the flow rate, totalised values both forward and reverse, alarm and status information from the EFT shall be included for the portable programmer. The communication protocol shall be made available to Rand Water for RTU and telemetry interfacing.</w:t>
      </w:r>
    </w:p>
    <w:p w14:paraId="75B57A76" w14:textId="77777777" w:rsidR="009E0DFD" w:rsidRPr="00C312EA" w:rsidRDefault="009E0DFD" w:rsidP="009E0DFD">
      <w:pPr>
        <w:ind w:left="375"/>
        <w:rPr>
          <w:sz w:val="20"/>
          <w:szCs w:val="20"/>
        </w:rPr>
      </w:pPr>
      <w:r w:rsidRPr="00C312EA">
        <w:rPr>
          <w:sz w:val="20"/>
          <w:szCs w:val="20"/>
        </w:rPr>
        <w:t>Portable Programmer</w:t>
      </w:r>
    </w:p>
    <w:p w14:paraId="4E27E6FE" w14:textId="77777777" w:rsidR="009E0DFD" w:rsidRPr="00C312EA" w:rsidRDefault="009E0DFD" w:rsidP="009E0DFD">
      <w:pPr>
        <w:pStyle w:val="TOC1"/>
        <w:numPr>
          <w:ilvl w:val="4"/>
          <w:numId w:val="11"/>
        </w:numPr>
        <w:tabs>
          <w:tab w:val="left" w:pos="1443"/>
        </w:tabs>
        <w:spacing w:line="261" w:lineRule="auto"/>
        <w:ind w:right="454"/>
        <w:jc w:val="both"/>
        <w:rPr>
          <w:b w:val="0"/>
          <w:bCs w:val="0"/>
          <w:sz w:val="20"/>
          <w:szCs w:val="20"/>
        </w:rPr>
      </w:pPr>
      <w:r w:rsidRPr="00C312EA">
        <w:rPr>
          <w:b w:val="0"/>
          <w:bCs w:val="0"/>
          <w:sz w:val="20"/>
          <w:szCs w:val="20"/>
        </w:rPr>
        <w:t>The parameters associated with physical constants, flow rate, integration period and output signals shall all be set within the memory by the use of a removable portable programmer. The programmer shall incorporate a user-selected access code to prevent unauthorised changes to the programmable variables. The programmer shall be easily connected to the EFT via a plug- in</w:t>
      </w:r>
      <w:r w:rsidRPr="00C312EA">
        <w:rPr>
          <w:b w:val="0"/>
          <w:bCs w:val="0"/>
          <w:spacing w:val="-5"/>
          <w:sz w:val="20"/>
          <w:szCs w:val="20"/>
        </w:rPr>
        <w:t xml:space="preserve"> </w:t>
      </w:r>
      <w:r w:rsidRPr="00C312EA">
        <w:rPr>
          <w:b w:val="0"/>
          <w:bCs w:val="0"/>
          <w:sz w:val="20"/>
          <w:szCs w:val="20"/>
        </w:rPr>
        <w:t>connector</w:t>
      </w:r>
      <w:r w:rsidRPr="00C312EA">
        <w:rPr>
          <w:b w:val="0"/>
          <w:bCs w:val="0"/>
          <w:spacing w:val="-4"/>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upload</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download</w:t>
      </w:r>
      <w:r w:rsidRPr="00C312EA">
        <w:rPr>
          <w:b w:val="0"/>
          <w:bCs w:val="0"/>
          <w:spacing w:val="-4"/>
          <w:sz w:val="20"/>
          <w:szCs w:val="20"/>
        </w:rPr>
        <w:t xml:space="preserve"> </w:t>
      </w:r>
      <w:r w:rsidRPr="00C312EA">
        <w:rPr>
          <w:b w:val="0"/>
          <w:bCs w:val="0"/>
          <w:sz w:val="20"/>
          <w:szCs w:val="20"/>
        </w:rPr>
        <w:t>of</w:t>
      </w:r>
      <w:r w:rsidRPr="00C312EA">
        <w:rPr>
          <w:b w:val="0"/>
          <w:bCs w:val="0"/>
          <w:spacing w:val="-4"/>
          <w:sz w:val="20"/>
          <w:szCs w:val="20"/>
        </w:rPr>
        <w:t xml:space="preserve"> </w:t>
      </w:r>
      <w:r w:rsidRPr="00C312EA">
        <w:rPr>
          <w:b w:val="0"/>
          <w:bCs w:val="0"/>
          <w:sz w:val="20"/>
          <w:szCs w:val="20"/>
        </w:rPr>
        <w:t>parameters</w:t>
      </w:r>
      <w:r w:rsidRPr="00C312EA">
        <w:rPr>
          <w:b w:val="0"/>
          <w:bCs w:val="0"/>
          <w:spacing w:val="-3"/>
          <w:sz w:val="20"/>
          <w:szCs w:val="20"/>
        </w:rPr>
        <w:t xml:space="preserve"> </w:t>
      </w:r>
      <w:r w:rsidRPr="00C312EA">
        <w:rPr>
          <w:b w:val="0"/>
          <w:bCs w:val="0"/>
          <w:sz w:val="20"/>
          <w:szCs w:val="20"/>
        </w:rPr>
        <w:t>to</w:t>
      </w:r>
      <w:r w:rsidRPr="00C312EA">
        <w:rPr>
          <w:b w:val="0"/>
          <w:bCs w:val="0"/>
          <w:spacing w:val="-5"/>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from</w:t>
      </w:r>
      <w:r w:rsidRPr="00C312EA">
        <w:rPr>
          <w:b w:val="0"/>
          <w:bCs w:val="0"/>
          <w:spacing w:val="-4"/>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EFT.</w:t>
      </w:r>
    </w:p>
    <w:p w14:paraId="6BD58E4A" w14:textId="77777777" w:rsidR="009E0DFD" w:rsidRPr="00C312EA" w:rsidRDefault="009E0DFD" w:rsidP="009E0DFD">
      <w:pPr>
        <w:spacing w:before="9"/>
        <w:rPr>
          <w:sz w:val="20"/>
          <w:szCs w:val="20"/>
        </w:rPr>
      </w:pPr>
    </w:p>
    <w:p w14:paraId="7AC09BEC" w14:textId="77777777" w:rsidR="009E0DFD" w:rsidRPr="00C312EA" w:rsidRDefault="009E0DFD" w:rsidP="009E0DFD">
      <w:pPr>
        <w:spacing w:line="261" w:lineRule="auto"/>
        <w:ind w:left="375" w:right="390"/>
        <w:rPr>
          <w:sz w:val="20"/>
          <w:szCs w:val="20"/>
        </w:rPr>
      </w:pPr>
      <w:r w:rsidRPr="00C312EA">
        <w:rPr>
          <w:sz w:val="20"/>
          <w:szCs w:val="20"/>
        </w:rPr>
        <w:t>Detail requirements are given in the applicable Rand Water specification listed in Chapter 2 of this Specification.</w:t>
      </w:r>
    </w:p>
    <w:p w14:paraId="4A2AB46E" w14:textId="77777777" w:rsidR="009E0DFD" w:rsidRPr="00387F56" w:rsidRDefault="009E0DFD" w:rsidP="009E0DFD">
      <w:pPr>
        <w:pStyle w:val="ListParagraph"/>
        <w:numPr>
          <w:ilvl w:val="4"/>
          <w:numId w:val="35"/>
        </w:numPr>
        <w:spacing w:before="240" w:after="240"/>
        <w:ind w:left="1350"/>
        <w:rPr>
          <w:b/>
          <w:bCs/>
        </w:rPr>
      </w:pPr>
      <w:r w:rsidRPr="00387F56">
        <w:rPr>
          <w:b/>
          <w:bCs/>
        </w:rPr>
        <w:t>Bypass valve</w:t>
      </w:r>
    </w:p>
    <w:p w14:paraId="6358B800" w14:textId="77777777" w:rsidR="009E0DFD" w:rsidRDefault="009E0DFD" w:rsidP="009E0DFD">
      <w:pPr>
        <w:spacing w:before="121" w:line="261" w:lineRule="auto"/>
        <w:ind w:left="375"/>
        <w:rPr>
          <w:sz w:val="20"/>
          <w:szCs w:val="20"/>
        </w:rPr>
      </w:pPr>
      <w:r w:rsidRPr="00C312EA">
        <w:rPr>
          <w:sz w:val="20"/>
          <w:szCs w:val="20"/>
        </w:rPr>
        <w:t>Bypass valves shall be designed and installed by the contractor with reference to valve specification RW/0310/AS0460 Rev 3.</w:t>
      </w:r>
    </w:p>
    <w:p w14:paraId="5D97C23F" w14:textId="77777777" w:rsidR="009E0DFD" w:rsidRDefault="009E0DFD" w:rsidP="009E0DFD">
      <w:pPr>
        <w:spacing w:before="121" w:line="261" w:lineRule="auto"/>
        <w:ind w:left="375"/>
        <w:rPr>
          <w:sz w:val="20"/>
          <w:szCs w:val="20"/>
        </w:rPr>
      </w:pPr>
    </w:p>
    <w:p w14:paraId="2203DA75" w14:textId="77777777" w:rsidR="009E0DFD" w:rsidRDefault="009E0DFD" w:rsidP="009E0DFD">
      <w:pPr>
        <w:pStyle w:val="ListParagraph"/>
        <w:numPr>
          <w:ilvl w:val="3"/>
          <w:numId w:val="35"/>
        </w:numPr>
        <w:spacing w:before="240" w:after="240"/>
        <w:ind w:left="1454"/>
        <w:rPr>
          <w:b/>
          <w:bCs/>
        </w:rPr>
      </w:pPr>
      <w:r>
        <w:rPr>
          <w:b/>
          <w:bCs/>
        </w:rPr>
        <w:t>Brakfontein Reservoir</w:t>
      </w:r>
    </w:p>
    <w:p w14:paraId="08E07FBE" w14:textId="77777777" w:rsidR="009E0DFD" w:rsidRPr="00387F56" w:rsidRDefault="009E0DFD" w:rsidP="009E0DFD">
      <w:pPr>
        <w:pStyle w:val="ListParagraph"/>
        <w:numPr>
          <w:ilvl w:val="4"/>
          <w:numId w:val="35"/>
        </w:numPr>
        <w:spacing w:before="240" w:after="240"/>
        <w:ind w:left="1440"/>
        <w:rPr>
          <w:b/>
          <w:bCs/>
        </w:rPr>
      </w:pPr>
      <w:r>
        <w:rPr>
          <w:b/>
          <w:bCs/>
        </w:rPr>
        <w:t>Scope</w:t>
      </w:r>
    </w:p>
    <w:p w14:paraId="27914935" w14:textId="77777777" w:rsidR="009E0DFD" w:rsidRPr="00120A86" w:rsidRDefault="009E0DFD" w:rsidP="009E0DFD">
      <w:pPr>
        <w:spacing w:before="1" w:line="261" w:lineRule="auto"/>
        <w:ind w:left="375" w:right="29"/>
        <w:rPr>
          <w:sz w:val="20"/>
          <w:szCs w:val="20"/>
        </w:rPr>
      </w:pPr>
      <w:r w:rsidRPr="00120A86">
        <w:rPr>
          <w:sz w:val="20"/>
          <w:szCs w:val="20"/>
        </w:rPr>
        <w:t>This Schedule sets out the design</w:t>
      </w:r>
      <w:r>
        <w:rPr>
          <w:sz w:val="20"/>
          <w:szCs w:val="20"/>
        </w:rPr>
        <w:t xml:space="preserve">, manufacture, supply, delivery and installation </w:t>
      </w:r>
      <w:r w:rsidRPr="00120A86">
        <w:rPr>
          <w:sz w:val="20"/>
          <w:szCs w:val="20"/>
        </w:rPr>
        <w:t>requirements for hydro-mechanical infrastructure including but not limited to.</w:t>
      </w:r>
    </w:p>
    <w:p w14:paraId="0BB23E0A" w14:textId="77777777" w:rsidR="009E0DFD" w:rsidRPr="00120A86" w:rsidRDefault="009E0DFD" w:rsidP="009E0DFD">
      <w:pPr>
        <w:spacing w:before="7"/>
        <w:rPr>
          <w:sz w:val="20"/>
          <w:szCs w:val="20"/>
        </w:rPr>
      </w:pPr>
    </w:p>
    <w:p w14:paraId="5002B98F"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Inlet</w:t>
      </w:r>
      <w:r w:rsidRPr="00120A86">
        <w:rPr>
          <w:b w:val="0"/>
          <w:bCs w:val="0"/>
          <w:spacing w:val="-2"/>
          <w:sz w:val="20"/>
          <w:szCs w:val="20"/>
        </w:rPr>
        <w:t xml:space="preserve"> </w:t>
      </w:r>
      <w:r w:rsidRPr="00120A86">
        <w:rPr>
          <w:b w:val="0"/>
          <w:bCs w:val="0"/>
          <w:sz w:val="20"/>
          <w:szCs w:val="20"/>
        </w:rPr>
        <w:t>Valve</w:t>
      </w:r>
    </w:p>
    <w:p w14:paraId="13957812"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Outlet</w:t>
      </w:r>
      <w:r w:rsidRPr="00120A86">
        <w:rPr>
          <w:b w:val="0"/>
          <w:bCs w:val="0"/>
          <w:spacing w:val="-1"/>
          <w:sz w:val="20"/>
          <w:szCs w:val="20"/>
        </w:rPr>
        <w:t xml:space="preserve"> </w:t>
      </w:r>
      <w:r w:rsidRPr="00120A86">
        <w:rPr>
          <w:b w:val="0"/>
          <w:bCs w:val="0"/>
          <w:sz w:val="20"/>
          <w:szCs w:val="20"/>
        </w:rPr>
        <w:t>Valve</w:t>
      </w:r>
    </w:p>
    <w:p w14:paraId="682C0B33"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Flow</w:t>
      </w:r>
      <w:r w:rsidRPr="00120A86">
        <w:rPr>
          <w:b w:val="0"/>
          <w:bCs w:val="0"/>
          <w:spacing w:val="-4"/>
          <w:sz w:val="20"/>
          <w:szCs w:val="20"/>
        </w:rPr>
        <w:t xml:space="preserve"> </w:t>
      </w:r>
      <w:r w:rsidRPr="00120A86">
        <w:rPr>
          <w:b w:val="0"/>
          <w:bCs w:val="0"/>
          <w:sz w:val="20"/>
          <w:szCs w:val="20"/>
        </w:rPr>
        <w:t>straightener</w:t>
      </w:r>
    </w:p>
    <w:p w14:paraId="7CB69A5C"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Turbine</w:t>
      </w:r>
    </w:p>
    <w:p w14:paraId="044CBEC6"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Gearbox</w:t>
      </w:r>
    </w:p>
    <w:p w14:paraId="0F3F7572"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Generator</w:t>
      </w:r>
    </w:p>
    <w:p w14:paraId="10893CC8"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Cooling</w:t>
      </w:r>
      <w:r w:rsidRPr="00120A86">
        <w:rPr>
          <w:b w:val="0"/>
          <w:bCs w:val="0"/>
          <w:spacing w:val="-2"/>
          <w:sz w:val="20"/>
          <w:szCs w:val="20"/>
        </w:rPr>
        <w:t xml:space="preserve"> </w:t>
      </w:r>
      <w:r w:rsidRPr="00120A86">
        <w:rPr>
          <w:b w:val="0"/>
          <w:bCs w:val="0"/>
          <w:sz w:val="20"/>
          <w:szCs w:val="20"/>
        </w:rPr>
        <w:t>system</w:t>
      </w:r>
    </w:p>
    <w:p w14:paraId="7BED7821"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Bypass</w:t>
      </w:r>
      <w:r w:rsidRPr="00120A86">
        <w:rPr>
          <w:b w:val="0"/>
          <w:bCs w:val="0"/>
          <w:spacing w:val="-1"/>
          <w:sz w:val="20"/>
          <w:szCs w:val="20"/>
        </w:rPr>
        <w:t xml:space="preserve"> </w:t>
      </w:r>
      <w:r w:rsidRPr="00120A86">
        <w:rPr>
          <w:b w:val="0"/>
          <w:bCs w:val="0"/>
          <w:sz w:val="20"/>
          <w:szCs w:val="20"/>
        </w:rPr>
        <w:t>Valve</w:t>
      </w:r>
    </w:p>
    <w:p w14:paraId="60268206" w14:textId="77777777" w:rsidR="009E0DFD" w:rsidRDefault="009E0DFD" w:rsidP="009E0DFD">
      <w:pPr>
        <w:spacing w:before="8"/>
        <w:rPr>
          <w:sz w:val="20"/>
        </w:rPr>
      </w:pPr>
    </w:p>
    <w:p w14:paraId="4056F9B8" w14:textId="77777777" w:rsidR="009E0DFD" w:rsidRPr="00387F56" w:rsidRDefault="009E0DFD" w:rsidP="009E0DFD">
      <w:pPr>
        <w:pStyle w:val="ListParagraph"/>
        <w:numPr>
          <w:ilvl w:val="4"/>
          <w:numId w:val="35"/>
        </w:numPr>
        <w:spacing w:before="240" w:after="240"/>
        <w:ind w:left="1350"/>
        <w:rPr>
          <w:b/>
          <w:bCs/>
        </w:rPr>
      </w:pPr>
      <w:r w:rsidRPr="00387F56">
        <w:rPr>
          <w:b/>
          <w:bCs/>
        </w:rPr>
        <w:t>Inlet valve</w:t>
      </w:r>
    </w:p>
    <w:p w14:paraId="63B6E401" w14:textId="77777777" w:rsidR="009E0DFD" w:rsidRPr="00120A86" w:rsidRDefault="009E0DFD" w:rsidP="009E0DFD">
      <w:pPr>
        <w:spacing w:line="261" w:lineRule="auto"/>
        <w:ind w:left="375" w:right="390"/>
        <w:rPr>
          <w:sz w:val="20"/>
          <w:szCs w:val="20"/>
        </w:rPr>
      </w:pPr>
      <w:r w:rsidRPr="00120A86">
        <w:rPr>
          <w:sz w:val="20"/>
          <w:szCs w:val="20"/>
        </w:rPr>
        <w:t>Each turbine shall be provided with a main inlet valve capable of closing without an external power source under maximum flow.</w:t>
      </w:r>
    </w:p>
    <w:p w14:paraId="7A55E43C" w14:textId="77777777" w:rsidR="009E0DFD" w:rsidRPr="00120A86" w:rsidRDefault="009E0DFD" w:rsidP="009E0DFD">
      <w:pPr>
        <w:spacing w:before="8"/>
        <w:rPr>
          <w:sz w:val="20"/>
          <w:szCs w:val="20"/>
        </w:rPr>
      </w:pPr>
    </w:p>
    <w:p w14:paraId="4C21C4E3" w14:textId="77777777" w:rsidR="009E0DFD" w:rsidRPr="00120A86" w:rsidRDefault="009E0DFD" w:rsidP="009E0DFD">
      <w:pPr>
        <w:spacing w:line="261" w:lineRule="auto"/>
        <w:ind w:left="375" w:right="390"/>
        <w:rPr>
          <w:sz w:val="20"/>
          <w:szCs w:val="20"/>
        </w:rPr>
      </w:pPr>
      <w:r w:rsidRPr="00120A86">
        <w:rPr>
          <w:sz w:val="20"/>
          <w:szCs w:val="20"/>
        </w:rPr>
        <w:t>The rate of closure of the main inlet valve shall be controlled so as to limit the transient pressures in the pipeline within the maximum pressure limits given in Part 4: Site Information.</w:t>
      </w:r>
    </w:p>
    <w:p w14:paraId="468B124E" w14:textId="77777777" w:rsidR="009E0DFD" w:rsidRPr="00120A86" w:rsidRDefault="009E0DFD" w:rsidP="009E0DFD">
      <w:pPr>
        <w:spacing w:before="7"/>
        <w:rPr>
          <w:sz w:val="20"/>
          <w:szCs w:val="20"/>
        </w:rPr>
      </w:pPr>
    </w:p>
    <w:p w14:paraId="604A0C02" w14:textId="77777777" w:rsidR="009E0DFD" w:rsidRPr="00120A86" w:rsidRDefault="009E0DFD" w:rsidP="009E0DFD">
      <w:pPr>
        <w:spacing w:before="1" w:line="261" w:lineRule="auto"/>
        <w:ind w:left="375" w:right="442"/>
        <w:rPr>
          <w:sz w:val="20"/>
          <w:szCs w:val="20"/>
        </w:rPr>
      </w:pPr>
      <w:r w:rsidRPr="00120A86">
        <w:rPr>
          <w:sz w:val="20"/>
          <w:szCs w:val="20"/>
        </w:rPr>
        <w:t>The main inlet valve shall be a double flanged and capable of use as a termination valve when the turbine is removed.</w:t>
      </w:r>
    </w:p>
    <w:p w14:paraId="13BB821E" w14:textId="77777777" w:rsidR="009E0DFD" w:rsidRPr="00120A86" w:rsidRDefault="009E0DFD" w:rsidP="009E0DFD">
      <w:pPr>
        <w:spacing w:before="7"/>
        <w:rPr>
          <w:sz w:val="20"/>
          <w:szCs w:val="20"/>
        </w:rPr>
      </w:pPr>
    </w:p>
    <w:p w14:paraId="1B7B8720" w14:textId="77777777" w:rsidR="009E0DFD" w:rsidRPr="00120A86" w:rsidRDefault="009E0DFD" w:rsidP="009E0DFD">
      <w:pPr>
        <w:spacing w:line="261" w:lineRule="auto"/>
        <w:ind w:left="375" w:right="390"/>
        <w:rPr>
          <w:sz w:val="20"/>
          <w:szCs w:val="20"/>
        </w:rPr>
      </w:pPr>
      <w:r w:rsidRPr="00120A86">
        <w:rPr>
          <w:sz w:val="20"/>
          <w:szCs w:val="20"/>
        </w:rPr>
        <w:t>The valve shall include auxiliary contacts to show the current position of the valve and provide for future remote indication of the valve position.</w:t>
      </w:r>
    </w:p>
    <w:p w14:paraId="6CFBA260" w14:textId="77777777" w:rsidR="009E0DFD" w:rsidRPr="00120A86" w:rsidRDefault="009E0DFD" w:rsidP="009E0DFD">
      <w:pPr>
        <w:spacing w:before="8"/>
        <w:rPr>
          <w:sz w:val="20"/>
          <w:szCs w:val="20"/>
        </w:rPr>
      </w:pPr>
    </w:p>
    <w:p w14:paraId="0C912F38" w14:textId="77777777" w:rsidR="009E0DFD" w:rsidRPr="00120A86" w:rsidRDefault="009E0DFD" w:rsidP="009E0DFD">
      <w:pPr>
        <w:spacing w:line="261" w:lineRule="auto"/>
        <w:ind w:left="375" w:right="390"/>
        <w:rPr>
          <w:sz w:val="20"/>
          <w:szCs w:val="20"/>
        </w:rPr>
      </w:pPr>
      <w:r w:rsidRPr="00120A86">
        <w:rPr>
          <w:sz w:val="20"/>
          <w:szCs w:val="20"/>
        </w:rPr>
        <w:t>The turbine contractor shall ensure that the supplied equipment is installed correctly and datum levels for the equipment is correct.</w:t>
      </w:r>
    </w:p>
    <w:p w14:paraId="38CD3203" w14:textId="77777777" w:rsidR="009E0DFD" w:rsidRPr="00120A86" w:rsidRDefault="009E0DFD" w:rsidP="009E0DFD">
      <w:pPr>
        <w:spacing w:before="8"/>
        <w:rPr>
          <w:sz w:val="20"/>
          <w:szCs w:val="20"/>
        </w:rPr>
      </w:pPr>
    </w:p>
    <w:p w14:paraId="33047F8C" w14:textId="77777777" w:rsidR="009E0DFD" w:rsidRPr="00120A86" w:rsidRDefault="009E0DFD" w:rsidP="009E0DFD">
      <w:pPr>
        <w:spacing w:line="261" w:lineRule="auto"/>
        <w:ind w:left="375" w:right="390"/>
        <w:rPr>
          <w:sz w:val="20"/>
          <w:szCs w:val="20"/>
        </w:rPr>
      </w:pPr>
      <w:r w:rsidRPr="00120A86">
        <w:rPr>
          <w:sz w:val="20"/>
          <w:szCs w:val="20"/>
        </w:rPr>
        <w:t>The mating surfaces between the turbine and the pipe shall be identical in dimension and profile and no abrupt dimension changes shall be accepted.</w:t>
      </w:r>
    </w:p>
    <w:p w14:paraId="4E9DEB42" w14:textId="77777777" w:rsidR="009E0DFD" w:rsidRPr="00120A86" w:rsidRDefault="009E0DFD" w:rsidP="009E0DFD">
      <w:pPr>
        <w:spacing w:before="7"/>
        <w:rPr>
          <w:sz w:val="20"/>
          <w:szCs w:val="20"/>
        </w:rPr>
      </w:pPr>
    </w:p>
    <w:p w14:paraId="1B57352B" w14:textId="77777777" w:rsidR="009E0DFD" w:rsidRPr="00120A86" w:rsidRDefault="009E0DFD" w:rsidP="009E0DFD">
      <w:pPr>
        <w:ind w:left="375"/>
        <w:rPr>
          <w:sz w:val="20"/>
          <w:szCs w:val="20"/>
        </w:rPr>
      </w:pPr>
      <w:r w:rsidRPr="00120A86">
        <w:rPr>
          <w:sz w:val="20"/>
          <w:szCs w:val="20"/>
        </w:rPr>
        <w:t>Take offs for the cooling water turbine shall be from this pipe.</w:t>
      </w:r>
    </w:p>
    <w:p w14:paraId="7B9F8590" w14:textId="77777777" w:rsidR="009E0DFD" w:rsidRDefault="009E0DFD" w:rsidP="009E0DFD">
      <w:pPr>
        <w:spacing w:before="4"/>
      </w:pPr>
    </w:p>
    <w:p w14:paraId="31D3E870" w14:textId="77777777" w:rsidR="009E0DFD" w:rsidRPr="00387F56" w:rsidRDefault="009E0DFD" w:rsidP="009E0DFD">
      <w:pPr>
        <w:pStyle w:val="ListParagraph"/>
        <w:numPr>
          <w:ilvl w:val="4"/>
          <w:numId w:val="35"/>
        </w:numPr>
        <w:spacing w:before="240" w:after="240"/>
        <w:ind w:left="1350"/>
        <w:rPr>
          <w:b/>
          <w:bCs/>
        </w:rPr>
      </w:pPr>
      <w:r w:rsidRPr="00387F56">
        <w:rPr>
          <w:b/>
          <w:bCs/>
        </w:rPr>
        <w:t>Outlet valve</w:t>
      </w:r>
    </w:p>
    <w:p w14:paraId="2988E5BC" w14:textId="77777777" w:rsidR="009E0DFD" w:rsidRDefault="009E0DFD" w:rsidP="009E0DFD">
      <w:pPr>
        <w:ind w:left="360"/>
        <w:rPr>
          <w:sz w:val="20"/>
          <w:szCs w:val="20"/>
        </w:rPr>
      </w:pPr>
      <w:r w:rsidRPr="00BF5EA8">
        <w:rPr>
          <w:sz w:val="20"/>
          <w:szCs w:val="20"/>
        </w:rPr>
        <w:t>Each turbine shall be provided with an outlet valve capable of closing without an external power source under maximum flow. The outlet valve shall be capable of isolating the turbine for dismantling.</w:t>
      </w:r>
    </w:p>
    <w:p w14:paraId="03E216FF" w14:textId="77777777" w:rsidR="009E0DFD" w:rsidRPr="00120A86" w:rsidRDefault="009E0DFD" w:rsidP="009E0DFD">
      <w:pPr>
        <w:ind w:left="360"/>
        <w:rPr>
          <w:sz w:val="20"/>
          <w:szCs w:val="20"/>
        </w:rPr>
      </w:pPr>
    </w:p>
    <w:p w14:paraId="1398E2DF" w14:textId="77777777" w:rsidR="009E0DFD" w:rsidRPr="00120A86" w:rsidRDefault="009E0DFD" w:rsidP="009E0DFD">
      <w:pPr>
        <w:ind w:left="375"/>
        <w:rPr>
          <w:sz w:val="20"/>
          <w:szCs w:val="20"/>
        </w:rPr>
      </w:pPr>
      <w:r w:rsidRPr="00120A86">
        <w:rPr>
          <w:sz w:val="20"/>
          <w:szCs w:val="20"/>
        </w:rPr>
        <w:t>The valve shall be manually operated and designed to open and close under balance, no flow conditions.</w:t>
      </w:r>
    </w:p>
    <w:p w14:paraId="6B443B42" w14:textId="77777777" w:rsidR="009E0DFD" w:rsidRPr="00120A86" w:rsidRDefault="009E0DFD" w:rsidP="009E0DFD">
      <w:pPr>
        <w:spacing w:before="4"/>
        <w:rPr>
          <w:sz w:val="20"/>
          <w:szCs w:val="20"/>
        </w:rPr>
      </w:pPr>
    </w:p>
    <w:p w14:paraId="33A2404C" w14:textId="77777777" w:rsidR="009E0DFD" w:rsidRPr="00120A86" w:rsidRDefault="009E0DFD" w:rsidP="009E0DFD">
      <w:pPr>
        <w:spacing w:before="1" w:line="261" w:lineRule="auto"/>
        <w:ind w:left="375" w:right="390"/>
        <w:rPr>
          <w:sz w:val="20"/>
          <w:szCs w:val="20"/>
        </w:rPr>
      </w:pPr>
      <w:r w:rsidRPr="00120A86">
        <w:rPr>
          <w:sz w:val="20"/>
          <w:szCs w:val="20"/>
        </w:rPr>
        <w:t>The discharge outlet valve shall be a double flanged and capable of use as a termination valve when the turbine is removed.</w:t>
      </w:r>
    </w:p>
    <w:p w14:paraId="72897E0C" w14:textId="77777777" w:rsidR="009E0DFD" w:rsidRPr="00120A86" w:rsidRDefault="009E0DFD" w:rsidP="009E0DFD">
      <w:pPr>
        <w:spacing w:before="93" w:line="261" w:lineRule="auto"/>
        <w:ind w:left="375" w:right="390"/>
        <w:rPr>
          <w:sz w:val="20"/>
          <w:szCs w:val="20"/>
        </w:rPr>
      </w:pPr>
      <w:r w:rsidRPr="00120A86">
        <w:rPr>
          <w:sz w:val="20"/>
          <w:szCs w:val="20"/>
        </w:rPr>
        <w:t>The valve shall include auxiliary contacts to show the current position of the valve and provide for future remote indication of the valve position.</w:t>
      </w:r>
    </w:p>
    <w:p w14:paraId="1FB5756B" w14:textId="77777777" w:rsidR="009E0DFD" w:rsidRPr="00387F56" w:rsidRDefault="009E0DFD" w:rsidP="009E0DFD">
      <w:pPr>
        <w:pStyle w:val="ListParagraph"/>
        <w:numPr>
          <w:ilvl w:val="4"/>
          <w:numId w:val="35"/>
        </w:numPr>
        <w:spacing w:before="240" w:after="240"/>
        <w:ind w:left="1350"/>
        <w:rPr>
          <w:b/>
          <w:bCs/>
        </w:rPr>
      </w:pPr>
      <w:r w:rsidRPr="00387F56">
        <w:rPr>
          <w:b/>
          <w:bCs/>
        </w:rPr>
        <w:t>Flow straightener</w:t>
      </w:r>
    </w:p>
    <w:p w14:paraId="0F664272" w14:textId="77777777" w:rsidR="009E0DFD" w:rsidRPr="00120A86" w:rsidRDefault="009E0DFD" w:rsidP="009E0DFD">
      <w:pPr>
        <w:spacing w:before="1" w:line="261" w:lineRule="auto"/>
        <w:ind w:left="375" w:right="390"/>
        <w:rPr>
          <w:sz w:val="20"/>
          <w:szCs w:val="20"/>
        </w:rPr>
      </w:pPr>
      <w:r w:rsidRPr="00120A86">
        <w:rPr>
          <w:sz w:val="20"/>
          <w:szCs w:val="20"/>
        </w:rPr>
        <w:t>The flow straightener shall minimize turbulence to ensure optimum inlet conditions throughout the operating range of the turbine.</w:t>
      </w:r>
    </w:p>
    <w:p w14:paraId="610FC835" w14:textId="77777777" w:rsidR="009E0DFD" w:rsidRPr="00120A86" w:rsidRDefault="009E0DFD" w:rsidP="009E0DFD">
      <w:pPr>
        <w:spacing w:before="7"/>
        <w:rPr>
          <w:sz w:val="20"/>
          <w:szCs w:val="20"/>
        </w:rPr>
      </w:pPr>
    </w:p>
    <w:p w14:paraId="35808D52" w14:textId="77777777" w:rsidR="009E0DFD" w:rsidRPr="00120A86" w:rsidRDefault="009E0DFD" w:rsidP="009E0DFD">
      <w:pPr>
        <w:spacing w:line="261" w:lineRule="auto"/>
        <w:ind w:left="375"/>
        <w:rPr>
          <w:sz w:val="20"/>
          <w:szCs w:val="20"/>
        </w:rPr>
      </w:pPr>
      <w:r w:rsidRPr="00120A86">
        <w:rPr>
          <w:sz w:val="20"/>
          <w:szCs w:val="20"/>
        </w:rPr>
        <w:t>The flow straightener shall be designed, supplied and installed by the turbine contractor in the inlet and intermediate pipework.</w:t>
      </w:r>
    </w:p>
    <w:p w14:paraId="1FBA4421" w14:textId="77777777" w:rsidR="009E0DFD" w:rsidRPr="00120A86" w:rsidRDefault="009E0DFD" w:rsidP="009E0DFD">
      <w:pPr>
        <w:spacing w:before="7"/>
        <w:rPr>
          <w:sz w:val="20"/>
          <w:szCs w:val="20"/>
        </w:rPr>
      </w:pPr>
    </w:p>
    <w:p w14:paraId="47D46873" w14:textId="77777777" w:rsidR="009E0DFD" w:rsidRPr="00120A86" w:rsidRDefault="009E0DFD" w:rsidP="009E0DFD">
      <w:pPr>
        <w:spacing w:line="261" w:lineRule="auto"/>
        <w:ind w:left="375" w:right="390"/>
        <w:rPr>
          <w:sz w:val="20"/>
          <w:szCs w:val="20"/>
        </w:rPr>
      </w:pPr>
      <w:r w:rsidRPr="00120A86">
        <w:rPr>
          <w:sz w:val="20"/>
          <w:szCs w:val="20"/>
        </w:rPr>
        <w:t>The turbine contractor shall ensure that the supplied equipment is installed correctly and datum levels for the equipment are correct.</w:t>
      </w:r>
    </w:p>
    <w:p w14:paraId="3AB7E20A" w14:textId="77777777" w:rsidR="009E0DFD" w:rsidRPr="00120A86" w:rsidRDefault="009E0DFD" w:rsidP="009E0DFD">
      <w:pPr>
        <w:spacing w:before="9"/>
        <w:rPr>
          <w:sz w:val="20"/>
          <w:szCs w:val="20"/>
        </w:rPr>
      </w:pPr>
    </w:p>
    <w:p w14:paraId="3B676071" w14:textId="77777777" w:rsidR="009E0DFD" w:rsidRPr="00120A86" w:rsidRDefault="009E0DFD" w:rsidP="009E0DFD">
      <w:pPr>
        <w:spacing w:line="261" w:lineRule="auto"/>
        <w:ind w:left="375" w:right="455"/>
        <w:jc w:val="both"/>
        <w:rPr>
          <w:sz w:val="20"/>
          <w:szCs w:val="20"/>
        </w:rPr>
      </w:pPr>
      <w:r w:rsidRPr="00120A86">
        <w:rPr>
          <w:sz w:val="20"/>
          <w:szCs w:val="20"/>
        </w:rPr>
        <w:t>The turbine contractor shall supply a 100 mm drain point with a 100 mm sluice drain valve. The drainpipe shall be at the bottom of the pipe and the valve shall be installed vertically. The drainage water shall be piped to the sump.</w:t>
      </w:r>
    </w:p>
    <w:p w14:paraId="07EB9B7B" w14:textId="77777777" w:rsidR="009E0DFD" w:rsidRPr="00387F56" w:rsidRDefault="009E0DFD" w:rsidP="009E0DFD">
      <w:pPr>
        <w:pStyle w:val="ListParagraph"/>
        <w:numPr>
          <w:ilvl w:val="4"/>
          <w:numId w:val="35"/>
        </w:numPr>
        <w:spacing w:before="240" w:after="240"/>
        <w:ind w:left="1350"/>
        <w:rPr>
          <w:b/>
          <w:bCs/>
        </w:rPr>
      </w:pPr>
      <w:r w:rsidRPr="00387F56">
        <w:rPr>
          <w:b/>
          <w:bCs/>
        </w:rPr>
        <w:t>Turbine</w:t>
      </w:r>
    </w:p>
    <w:p w14:paraId="74B87BA5" w14:textId="77777777" w:rsidR="009E0DFD" w:rsidRPr="00120A86" w:rsidRDefault="009E0DFD" w:rsidP="009E0DFD">
      <w:pPr>
        <w:spacing w:line="261" w:lineRule="auto"/>
        <w:ind w:left="375" w:right="454"/>
        <w:jc w:val="both"/>
        <w:rPr>
          <w:sz w:val="20"/>
          <w:szCs w:val="20"/>
        </w:rPr>
      </w:pPr>
      <w:r w:rsidRPr="00120A86">
        <w:rPr>
          <w:sz w:val="20"/>
          <w:szCs w:val="20"/>
        </w:rPr>
        <w:t>The turbine shall be designed such that on load rejection the transient pressure in the pipeline is within the maximum pressure limits given in Part 4: Site Information. If necessary this may be achieved by the addition of a suitably sized pressure relief valves, incorporation of a flywheel or mechanical braking system.</w:t>
      </w:r>
    </w:p>
    <w:p w14:paraId="646C7175" w14:textId="77777777" w:rsidR="009E0DFD" w:rsidRPr="00120A86" w:rsidRDefault="009E0DFD" w:rsidP="009E0DFD">
      <w:pPr>
        <w:spacing w:before="7"/>
        <w:rPr>
          <w:sz w:val="20"/>
          <w:szCs w:val="20"/>
        </w:rPr>
      </w:pPr>
    </w:p>
    <w:p w14:paraId="2F4993E9" w14:textId="77777777" w:rsidR="009E0DFD" w:rsidRPr="00120A86" w:rsidRDefault="009E0DFD" w:rsidP="009E0DFD">
      <w:pPr>
        <w:spacing w:line="261" w:lineRule="auto"/>
        <w:ind w:left="375"/>
        <w:rPr>
          <w:sz w:val="20"/>
          <w:szCs w:val="20"/>
        </w:rPr>
      </w:pPr>
      <w:r w:rsidRPr="00120A86">
        <w:rPr>
          <w:sz w:val="20"/>
          <w:szCs w:val="20"/>
        </w:rPr>
        <w:t>The rate of movement of the wicket gates or needle valves shall be controlled so as to limit the transient pressures in the pipeline within the maximum pressures limits given in Site Information.</w:t>
      </w:r>
    </w:p>
    <w:p w14:paraId="34BC1588" w14:textId="77777777" w:rsidR="009E0DFD" w:rsidRPr="00120A86" w:rsidRDefault="009E0DFD" w:rsidP="009E0DFD">
      <w:pPr>
        <w:spacing w:before="8"/>
        <w:rPr>
          <w:sz w:val="20"/>
          <w:szCs w:val="20"/>
        </w:rPr>
      </w:pPr>
    </w:p>
    <w:p w14:paraId="2E92CB9D" w14:textId="77777777" w:rsidR="009E0DFD" w:rsidRPr="00120A86" w:rsidRDefault="009E0DFD" w:rsidP="009E0DFD">
      <w:pPr>
        <w:spacing w:line="261" w:lineRule="auto"/>
        <w:ind w:left="375" w:right="390"/>
        <w:rPr>
          <w:sz w:val="20"/>
          <w:szCs w:val="20"/>
        </w:rPr>
      </w:pPr>
      <w:r w:rsidRPr="00120A86">
        <w:rPr>
          <w:sz w:val="20"/>
          <w:szCs w:val="20"/>
        </w:rPr>
        <w:t>The turbine shall be designed to withstand runaway speed for the time required for the controlled closing of the main inlet valve.</w:t>
      </w:r>
    </w:p>
    <w:p w14:paraId="509A0B45" w14:textId="77777777" w:rsidR="009E0DFD" w:rsidRPr="00120A86" w:rsidRDefault="009E0DFD" w:rsidP="009E0DFD">
      <w:pPr>
        <w:spacing w:before="7"/>
        <w:rPr>
          <w:sz w:val="20"/>
          <w:szCs w:val="20"/>
        </w:rPr>
      </w:pPr>
    </w:p>
    <w:p w14:paraId="40AF299D" w14:textId="77777777" w:rsidR="009E0DFD" w:rsidRDefault="009E0DFD" w:rsidP="009E0DFD">
      <w:pPr>
        <w:spacing w:before="1" w:line="276" w:lineRule="auto"/>
        <w:ind w:left="375" w:right="-23"/>
        <w:rPr>
          <w:sz w:val="20"/>
          <w:szCs w:val="20"/>
        </w:rPr>
      </w:pPr>
      <w:r w:rsidRPr="00120A86">
        <w:rPr>
          <w:sz w:val="20"/>
          <w:szCs w:val="20"/>
        </w:rPr>
        <w:t>All turbine parts shall have good resistance to fatigue, cavitation, erosion and corrosion. All bushing shall be of a self-lubricated type if possible.</w:t>
      </w:r>
    </w:p>
    <w:p w14:paraId="1ADC33D2" w14:textId="77777777" w:rsidR="009E0DFD" w:rsidRPr="00120A86" w:rsidRDefault="009E0DFD" w:rsidP="009E0DFD">
      <w:pPr>
        <w:spacing w:before="1" w:line="276" w:lineRule="auto"/>
        <w:ind w:left="375" w:right="-23"/>
        <w:rPr>
          <w:sz w:val="20"/>
          <w:szCs w:val="20"/>
        </w:rPr>
      </w:pPr>
    </w:p>
    <w:p w14:paraId="0CBCB338" w14:textId="77777777" w:rsidR="009E0DFD" w:rsidRPr="00120A86" w:rsidRDefault="009E0DFD" w:rsidP="009E0DFD">
      <w:pPr>
        <w:spacing w:line="261" w:lineRule="auto"/>
        <w:ind w:left="375" w:right="390"/>
        <w:rPr>
          <w:sz w:val="20"/>
          <w:szCs w:val="20"/>
        </w:rPr>
      </w:pPr>
      <w:r w:rsidRPr="00120A86">
        <w:rPr>
          <w:sz w:val="20"/>
          <w:szCs w:val="20"/>
        </w:rPr>
        <w:t>The turbine and governing system shall be provided with sufficient monitoring and protection devices for the safe operation of the Generating Plant. As a minimum this shall include:</w:t>
      </w:r>
    </w:p>
    <w:p w14:paraId="3E341A19"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Turbine overspeed</w:t>
      </w:r>
      <w:r w:rsidRPr="00120A86">
        <w:rPr>
          <w:b w:val="0"/>
          <w:bCs w:val="0"/>
          <w:spacing w:val="-3"/>
          <w:sz w:val="20"/>
          <w:szCs w:val="20"/>
        </w:rPr>
        <w:t xml:space="preserve"> </w:t>
      </w:r>
      <w:r w:rsidRPr="00120A86">
        <w:rPr>
          <w:b w:val="0"/>
          <w:bCs w:val="0"/>
          <w:sz w:val="20"/>
          <w:szCs w:val="20"/>
        </w:rPr>
        <w:t>protection</w:t>
      </w:r>
    </w:p>
    <w:p w14:paraId="6FDA181B"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Bearing oil level</w:t>
      </w:r>
      <w:r w:rsidRPr="00120A86">
        <w:rPr>
          <w:b w:val="0"/>
          <w:bCs w:val="0"/>
          <w:spacing w:val="-4"/>
          <w:sz w:val="20"/>
          <w:szCs w:val="20"/>
        </w:rPr>
        <w:t xml:space="preserve"> </w:t>
      </w:r>
      <w:r w:rsidRPr="00120A86">
        <w:rPr>
          <w:b w:val="0"/>
          <w:bCs w:val="0"/>
          <w:sz w:val="20"/>
          <w:szCs w:val="20"/>
        </w:rPr>
        <w:t>monitoring</w:t>
      </w:r>
    </w:p>
    <w:p w14:paraId="1CDBBAA6"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Bearing temperature</w:t>
      </w:r>
      <w:r w:rsidRPr="00120A86">
        <w:rPr>
          <w:b w:val="0"/>
          <w:bCs w:val="0"/>
          <w:spacing w:val="-2"/>
          <w:sz w:val="20"/>
          <w:szCs w:val="20"/>
        </w:rPr>
        <w:t xml:space="preserve"> </w:t>
      </w:r>
      <w:r w:rsidRPr="00120A86">
        <w:rPr>
          <w:b w:val="0"/>
          <w:bCs w:val="0"/>
          <w:sz w:val="20"/>
          <w:szCs w:val="20"/>
        </w:rPr>
        <w:t>monitoring</w:t>
      </w:r>
    </w:p>
    <w:p w14:paraId="34942914"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Governor system oil level</w:t>
      </w:r>
      <w:r w:rsidRPr="00120A86">
        <w:rPr>
          <w:b w:val="0"/>
          <w:bCs w:val="0"/>
          <w:spacing w:val="-3"/>
          <w:sz w:val="20"/>
          <w:szCs w:val="20"/>
        </w:rPr>
        <w:t xml:space="preserve"> </w:t>
      </w:r>
      <w:r w:rsidRPr="00120A86">
        <w:rPr>
          <w:b w:val="0"/>
          <w:bCs w:val="0"/>
          <w:sz w:val="20"/>
          <w:szCs w:val="20"/>
        </w:rPr>
        <w:t>monitoring</w:t>
      </w:r>
    </w:p>
    <w:p w14:paraId="32F8B5A4"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Governor system oil pressure</w:t>
      </w:r>
      <w:r w:rsidRPr="00120A86">
        <w:rPr>
          <w:b w:val="0"/>
          <w:bCs w:val="0"/>
          <w:spacing w:val="-3"/>
          <w:sz w:val="20"/>
          <w:szCs w:val="20"/>
        </w:rPr>
        <w:t xml:space="preserve"> </w:t>
      </w:r>
      <w:r w:rsidRPr="00120A86">
        <w:rPr>
          <w:b w:val="0"/>
          <w:bCs w:val="0"/>
          <w:sz w:val="20"/>
          <w:szCs w:val="20"/>
        </w:rPr>
        <w:t>monitoring</w:t>
      </w:r>
    </w:p>
    <w:p w14:paraId="0A5D1219" w14:textId="77777777" w:rsidR="009E0DFD"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Cooling water circulation</w:t>
      </w:r>
      <w:r w:rsidRPr="00120A86">
        <w:rPr>
          <w:b w:val="0"/>
          <w:bCs w:val="0"/>
          <w:spacing w:val="-3"/>
          <w:sz w:val="20"/>
          <w:szCs w:val="20"/>
        </w:rPr>
        <w:t xml:space="preserve"> </w:t>
      </w:r>
      <w:r w:rsidRPr="00120A86">
        <w:rPr>
          <w:b w:val="0"/>
          <w:bCs w:val="0"/>
          <w:sz w:val="20"/>
          <w:szCs w:val="20"/>
        </w:rPr>
        <w:t>monitoring</w:t>
      </w:r>
    </w:p>
    <w:p w14:paraId="2F8C016E" w14:textId="77777777" w:rsidR="009E0DFD" w:rsidRPr="00387F56" w:rsidRDefault="009E0DFD" w:rsidP="009E0DFD">
      <w:pPr>
        <w:pStyle w:val="ListParagraph"/>
        <w:numPr>
          <w:ilvl w:val="4"/>
          <w:numId w:val="35"/>
        </w:numPr>
        <w:spacing w:before="240" w:after="240"/>
        <w:ind w:left="1350"/>
        <w:rPr>
          <w:b/>
          <w:bCs/>
        </w:rPr>
      </w:pPr>
      <w:r w:rsidRPr="00387F56">
        <w:rPr>
          <w:b/>
          <w:bCs/>
        </w:rPr>
        <w:t>Gearbox</w:t>
      </w:r>
    </w:p>
    <w:p w14:paraId="291FA337" w14:textId="77777777" w:rsidR="009E0DFD" w:rsidRDefault="009E0DFD" w:rsidP="009E0DFD">
      <w:pPr>
        <w:spacing w:line="261" w:lineRule="auto"/>
        <w:ind w:left="375" w:right="390"/>
        <w:rPr>
          <w:sz w:val="20"/>
          <w:szCs w:val="20"/>
        </w:rPr>
      </w:pPr>
      <w:r w:rsidRPr="00120A86">
        <w:rPr>
          <w:sz w:val="20"/>
          <w:szCs w:val="20"/>
        </w:rPr>
        <w:t>The gearbox shall be designed and installed by the contractor to suit the individual requirements of each turbine design and running conditions.</w:t>
      </w:r>
    </w:p>
    <w:p w14:paraId="3DC54F0B" w14:textId="77777777" w:rsidR="009E0DFD" w:rsidRPr="00387F56" w:rsidRDefault="009E0DFD" w:rsidP="009E0DFD">
      <w:pPr>
        <w:pStyle w:val="ListParagraph"/>
        <w:numPr>
          <w:ilvl w:val="4"/>
          <w:numId w:val="35"/>
        </w:numPr>
        <w:spacing w:before="240" w:after="240"/>
        <w:ind w:left="1350"/>
        <w:rPr>
          <w:b/>
          <w:bCs/>
        </w:rPr>
      </w:pPr>
      <w:r w:rsidRPr="00387F56">
        <w:rPr>
          <w:b/>
          <w:bCs/>
        </w:rPr>
        <w:t>Generator</w:t>
      </w:r>
    </w:p>
    <w:p w14:paraId="55763F92" w14:textId="77777777" w:rsidR="009E0DFD" w:rsidRPr="00C312EA" w:rsidRDefault="009E0DFD" w:rsidP="009E0DFD">
      <w:pPr>
        <w:ind w:left="375"/>
        <w:jc w:val="both"/>
        <w:rPr>
          <w:sz w:val="20"/>
          <w:szCs w:val="20"/>
        </w:rPr>
      </w:pPr>
      <w:r w:rsidRPr="00C312EA">
        <w:rPr>
          <w:sz w:val="20"/>
          <w:szCs w:val="20"/>
        </w:rPr>
        <w:t>The generator shall be a synchronous generator with a static or brushless excitation system.</w:t>
      </w:r>
    </w:p>
    <w:p w14:paraId="3471B76E" w14:textId="77777777" w:rsidR="009E0DFD" w:rsidRPr="00C312EA" w:rsidRDefault="009E0DFD" w:rsidP="009E0DFD">
      <w:pPr>
        <w:spacing w:before="121" w:line="261" w:lineRule="auto"/>
        <w:ind w:left="375" w:right="844"/>
        <w:rPr>
          <w:sz w:val="20"/>
          <w:szCs w:val="20"/>
        </w:rPr>
      </w:pPr>
      <w:r w:rsidRPr="00C312EA">
        <w:rPr>
          <w:sz w:val="20"/>
          <w:szCs w:val="20"/>
        </w:rPr>
        <w:t>The generator and bearings shall be designed to withstand runaway speed of the turbine for the time required for the controlled closing of the main inlet valve.</w:t>
      </w:r>
    </w:p>
    <w:p w14:paraId="0996C650" w14:textId="77777777" w:rsidR="009E0DFD" w:rsidRPr="00C312EA" w:rsidRDefault="009E0DFD" w:rsidP="009E0DFD">
      <w:pPr>
        <w:spacing w:before="7"/>
        <w:rPr>
          <w:sz w:val="20"/>
          <w:szCs w:val="20"/>
        </w:rPr>
      </w:pPr>
    </w:p>
    <w:p w14:paraId="7842AC3F" w14:textId="77777777" w:rsidR="009E0DFD" w:rsidRPr="00C312EA" w:rsidRDefault="009E0DFD" w:rsidP="009E0DFD">
      <w:pPr>
        <w:spacing w:before="1" w:line="261" w:lineRule="auto"/>
        <w:ind w:left="375" w:right="390"/>
        <w:rPr>
          <w:sz w:val="20"/>
          <w:szCs w:val="20"/>
        </w:rPr>
      </w:pPr>
      <w:r w:rsidRPr="00C312EA">
        <w:rPr>
          <w:sz w:val="20"/>
          <w:szCs w:val="20"/>
        </w:rPr>
        <w:t>The generator and excitation system shall be provided with sufficient monitoring and protection devices for the safe operation of the Generating Plant. As a minimum this shall include:</w:t>
      </w:r>
    </w:p>
    <w:p w14:paraId="30D6EE24"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Stator temperature</w:t>
      </w:r>
      <w:r w:rsidRPr="00C312EA">
        <w:rPr>
          <w:b w:val="0"/>
          <w:bCs w:val="0"/>
          <w:spacing w:val="-3"/>
          <w:sz w:val="20"/>
          <w:szCs w:val="20"/>
        </w:rPr>
        <w:t xml:space="preserve"> </w:t>
      </w:r>
      <w:r w:rsidRPr="00C312EA">
        <w:rPr>
          <w:b w:val="0"/>
          <w:bCs w:val="0"/>
          <w:sz w:val="20"/>
          <w:szCs w:val="20"/>
        </w:rPr>
        <w:t>monitoring</w:t>
      </w:r>
    </w:p>
    <w:p w14:paraId="407A9B4B"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Bearing oil level</w:t>
      </w:r>
      <w:r w:rsidRPr="00C312EA">
        <w:rPr>
          <w:b w:val="0"/>
          <w:bCs w:val="0"/>
          <w:spacing w:val="-4"/>
          <w:sz w:val="20"/>
          <w:szCs w:val="20"/>
        </w:rPr>
        <w:t xml:space="preserve"> </w:t>
      </w:r>
      <w:r w:rsidRPr="00C312EA">
        <w:rPr>
          <w:b w:val="0"/>
          <w:bCs w:val="0"/>
          <w:sz w:val="20"/>
          <w:szCs w:val="20"/>
        </w:rPr>
        <w:t>monitoring</w:t>
      </w:r>
    </w:p>
    <w:p w14:paraId="3AA45946"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Bearing temperature</w:t>
      </w:r>
      <w:r w:rsidRPr="00C312EA">
        <w:rPr>
          <w:b w:val="0"/>
          <w:bCs w:val="0"/>
          <w:spacing w:val="-2"/>
          <w:sz w:val="20"/>
          <w:szCs w:val="20"/>
        </w:rPr>
        <w:t xml:space="preserve"> </w:t>
      </w:r>
      <w:r w:rsidRPr="00C312EA">
        <w:rPr>
          <w:b w:val="0"/>
          <w:bCs w:val="0"/>
          <w:sz w:val="20"/>
          <w:szCs w:val="20"/>
        </w:rPr>
        <w:t>monitoring</w:t>
      </w:r>
    </w:p>
    <w:p w14:paraId="4E01A1C7"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Cooling water circulation</w:t>
      </w:r>
      <w:r w:rsidRPr="00C312EA">
        <w:rPr>
          <w:b w:val="0"/>
          <w:bCs w:val="0"/>
          <w:spacing w:val="-3"/>
          <w:sz w:val="20"/>
          <w:szCs w:val="20"/>
        </w:rPr>
        <w:t xml:space="preserve"> </w:t>
      </w:r>
      <w:r w:rsidRPr="00C312EA">
        <w:rPr>
          <w:b w:val="0"/>
          <w:bCs w:val="0"/>
          <w:sz w:val="20"/>
          <w:szCs w:val="20"/>
        </w:rPr>
        <w:t>monitoring</w:t>
      </w:r>
    </w:p>
    <w:p w14:paraId="2FA836D8"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Overcurrent protection (stator and</w:t>
      </w:r>
      <w:r w:rsidRPr="00C312EA">
        <w:rPr>
          <w:b w:val="0"/>
          <w:bCs w:val="0"/>
          <w:spacing w:val="-4"/>
          <w:sz w:val="20"/>
          <w:szCs w:val="20"/>
        </w:rPr>
        <w:t xml:space="preserve"> </w:t>
      </w:r>
      <w:r w:rsidRPr="00C312EA">
        <w:rPr>
          <w:b w:val="0"/>
          <w:bCs w:val="0"/>
          <w:sz w:val="20"/>
          <w:szCs w:val="20"/>
        </w:rPr>
        <w:t>rotor)</w:t>
      </w:r>
    </w:p>
    <w:p w14:paraId="634CD75B"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Earth fault protection (stator and</w:t>
      </w:r>
      <w:r w:rsidRPr="00C312EA">
        <w:rPr>
          <w:b w:val="0"/>
          <w:bCs w:val="0"/>
          <w:spacing w:val="-9"/>
          <w:sz w:val="20"/>
          <w:szCs w:val="20"/>
        </w:rPr>
        <w:t xml:space="preserve"> </w:t>
      </w:r>
      <w:r w:rsidRPr="00C312EA">
        <w:rPr>
          <w:b w:val="0"/>
          <w:bCs w:val="0"/>
          <w:sz w:val="20"/>
          <w:szCs w:val="20"/>
        </w:rPr>
        <w:t>rotor).</w:t>
      </w:r>
    </w:p>
    <w:p w14:paraId="15EEA490"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Under and over voltage</w:t>
      </w:r>
      <w:r w:rsidRPr="00C312EA">
        <w:rPr>
          <w:b w:val="0"/>
          <w:bCs w:val="0"/>
          <w:spacing w:val="-7"/>
          <w:sz w:val="20"/>
          <w:szCs w:val="20"/>
        </w:rPr>
        <w:t xml:space="preserve"> </w:t>
      </w:r>
      <w:r w:rsidRPr="00C312EA">
        <w:rPr>
          <w:b w:val="0"/>
          <w:bCs w:val="0"/>
          <w:sz w:val="20"/>
          <w:szCs w:val="20"/>
        </w:rPr>
        <w:t>protection</w:t>
      </w:r>
    </w:p>
    <w:p w14:paraId="7F2BEE5E"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Under and over frequency</w:t>
      </w:r>
      <w:r w:rsidRPr="00C312EA">
        <w:rPr>
          <w:b w:val="0"/>
          <w:bCs w:val="0"/>
          <w:spacing w:val="-6"/>
          <w:sz w:val="20"/>
          <w:szCs w:val="20"/>
        </w:rPr>
        <w:t xml:space="preserve"> </w:t>
      </w:r>
      <w:r w:rsidRPr="00C312EA">
        <w:rPr>
          <w:b w:val="0"/>
          <w:bCs w:val="0"/>
          <w:sz w:val="20"/>
          <w:szCs w:val="20"/>
        </w:rPr>
        <w:t>protection</w:t>
      </w:r>
    </w:p>
    <w:p w14:paraId="536485FB"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Reverse Power</w:t>
      </w:r>
      <w:r w:rsidRPr="00C312EA">
        <w:rPr>
          <w:b w:val="0"/>
          <w:bCs w:val="0"/>
          <w:spacing w:val="-4"/>
          <w:sz w:val="20"/>
          <w:szCs w:val="20"/>
        </w:rPr>
        <w:t xml:space="preserve"> </w:t>
      </w:r>
      <w:r w:rsidRPr="00C312EA">
        <w:rPr>
          <w:b w:val="0"/>
          <w:bCs w:val="0"/>
          <w:sz w:val="20"/>
          <w:szCs w:val="20"/>
        </w:rPr>
        <w:t>protection</w:t>
      </w:r>
    </w:p>
    <w:p w14:paraId="5274D582"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Generator differential</w:t>
      </w:r>
      <w:r w:rsidRPr="00C312EA">
        <w:rPr>
          <w:b w:val="0"/>
          <w:bCs w:val="0"/>
          <w:spacing w:val="-2"/>
          <w:sz w:val="20"/>
          <w:szCs w:val="20"/>
        </w:rPr>
        <w:t xml:space="preserve"> </w:t>
      </w:r>
      <w:r w:rsidRPr="00C312EA">
        <w:rPr>
          <w:b w:val="0"/>
          <w:bCs w:val="0"/>
          <w:sz w:val="20"/>
          <w:szCs w:val="20"/>
        </w:rPr>
        <w:t>protection</w:t>
      </w:r>
    </w:p>
    <w:p w14:paraId="672FC892" w14:textId="77777777" w:rsidR="009E0DFD" w:rsidRPr="00387F56" w:rsidRDefault="009E0DFD" w:rsidP="009E0DFD">
      <w:pPr>
        <w:pStyle w:val="ListParagraph"/>
        <w:numPr>
          <w:ilvl w:val="4"/>
          <w:numId w:val="35"/>
        </w:numPr>
        <w:spacing w:before="240" w:after="240"/>
        <w:ind w:left="1350"/>
        <w:rPr>
          <w:b/>
          <w:bCs/>
        </w:rPr>
      </w:pPr>
      <w:r w:rsidRPr="00387F56">
        <w:rPr>
          <w:b/>
          <w:bCs/>
        </w:rPr>
        <w:t>Cooling system</w:t>
      </w:r>
    </w:p>
    <w:p w14:paraId="2F2E7BE8" w14:textId="77777777" w:rsidR="009E0DFD" w:rsidRPr="00C312EA" w:rsidRDefault="009E0DFD" w:rsidP="009E0DFD">
      <w:pPr>
        <w:ind w:left="375"/>
        <w:jc w:val="both"/>
        <w:rPr>
          <w:sz w:val="20"/>
          <w:szCs w:val="20"/>
        </w:rPr>
      </w:pPr>
      <w:r w:rsidRPr="00C312EA">
        <w:rPr>
          <w:sz w:val="20"/>
          <w:szCs w:val="20"/>
        </w:rPr>
        <w:t>Where possible, air cooling of the generator and bearings is preferred.</w:t>
      </w:r>
    </w:p>
    <w:p w14:paraId="25543838" w14:textId="77777777" w:rsidR="009E0DFD" w:rsidRPr="00C312EA" w:rsidRDefault="009E0DFD" w:rsidP="009E0DFD">
      <w:pPr>
        <w:spacing w:before="5"/>
        <w:rPr>
          <w:sz w:val="20"/>
          <w:szCs w:val="20"/>
        </w:rPr>
      </w:pPr>
    </w:p>
    <w:p w14:paraId="2AFD7404" w14:textId="77777777" w:rsidR="009E0DFD" w:rsidRPr="00C312EA" w:rsidRDefault="009E0DFD" w:rsidP="009E0DFD">
      <w:pPr>
        <w:spacing w:line="261" w:lineRule="auto"/>
        <w:ind w:left="375" w:right="456"/>
        <w:jc w:val="both"/>
        <w:rPr>
          <w:sz w:val="20"/>
          <w:szCs w:val="20"/>
        </w:rPr>
      </w:pPr>
      <w:r w:rsidRPr="00C312EA">
        <w:rPr>
          <w:sz w:val="20"/>
          <w:szCs w:val="20"/>
        </w:rPr>
        <w:t>Where water cooling is necessary, the design must include means to ensure there is no possibility of contamination of the discharged cooling water. The tender shall provide information on the design methods employed.</w:t>
      </w:r>
    </w:p>
    <w:p w14:paraId="585895B8" w14:textId="77777777" w:rsidR="009E0DFD" w:rsidRPr="00387F56" w:rsidRDefault="009E0DFD" w:rsidP="009E0DFD">
      <w:pPr>
        <w:pStyle w:val="ListParagraph"/>
        <w:numPr>
          <w:ilvl w:val="4"/>
          <w:numId w:val="35"/>
        </w:numPr>
        <w:spacing w:before="240" w:after="240"/>
        <w:ind w:left="1440"/>
        <w:rPr>
          <w:b/>
          <w:bCs/>
        </w:rPr>
      </w:pPr>
      <w:r w:rsidRPr="00387F56">
        <w:rPr>
          <w:b/>
          <w:bCs/>
        </w:rPr>
        <w:t>Flowmeter</w:t>
      </w:r>
    </w:p>
    <w:p w14:paraId="59748CA2" w14:textId="77777777" w:rsidR="009E0DFD" w:rsidRPr="00C312EA" w:rsidRDefault="009E0DFD" w:rsidP="009E0DFD">
      <w:pPr>
        <w:ind w:left="375"/>
        <w:rPr>
          <w:sz w:val="20"/>
          <w:szCs w:val="20"/>
        </w:rPr>
      </w:pPr>
      <w:r w:rsidRPr="00C312EA">
        <w:rPr>
          <w:sz w:val="20"/>
          <w:szCs w:val="20"/>
        </w:rPr>
        <w:t>The flowmeter shall be purchased by the contractor from a flowmeter supplier and installed by the contractor.</w:t>
      </w:r>
    </w:p>
    <w:p w14:paraId="6744060E" w14:textId="77777777" w:rsidR="009E0DFD" w:rsidRPr="00C312EA" w:rsidRDefault="009E0DFD" w:rsidP="009E0DFD">
      <w:pPr>
        <w:spacing w:before="5"/>
        <w:rPr>
          <w:sz w:val="20"/>
          <w:szCs w:val="20"/>
        </w:rPr>
      </w:pPr>
    </w:p>
    <w:p w14:paraId="37A933CF" w14:textId="77777777" w:rsidR="009E0DFD" w:rsidRPr="00C312EA" w:rsidRDefault="009E0DFD" w:rsidP="009E0DFD">
      <w:pPr>
        <w:spacing w:line="261" w:lineRule="auto"/>
        <w:ind w:left="375" w:right="379"/>
        <w:rPr>
          <w:sz w:val="20"/>
          <w:szCs w:val="20"/>
        </w:rPr>
      </w:pPr>
      <w:r w:rsidRPr="00C312EA">
        <w:rPr>
          <w:sz w:val="20"/>
          <w:szCs w:val="20"/>
        </w:rPr>
        <w:t>The flowmeter shall be of the full bore flanged electromagnetic induction type to be installed in a pipeline the same diameter as the turbine inlet pipe.</w:t>
      </w:r>
    </w:p>
    <w:p w14:paraId="7135552D" w14:textId="77777777" w:rsidR="009E0DFD" w:rsidRPr="00C312EA" w:rsidRDefault="009E0DFD" w:rsidP="009E0DFD">
      <w:pPr>
        <w:spacing w:before="7"/>
        <w:rPr>
          <w:sz w:val="20"/>
          <w:szCs w:val="20"/>
        </w:rPr>
      </w:pPr>
    </w:p>
    <w:p w14:paraId="26119C68" w14:textId="77777777" w:rsidR="009E0DFD" w:rsidRPr="00C312EA" w:rsidRDefault="009E0DFD" w:rsidP="009E0DFD">
      <w:pPr>
        <w:spacing w:before="1" w:line="261" w:lineRule="auto"/>
        <w:ind w:left="375" w:right="390"/>
        <w:rPr>
          <w:sz w:val="20"/>
          <w:szCs w:val="20"/>
        </w:rPr>
      </w:pPr>
      <w:r w:rsidRPr="00C312EA">
        <w:rPr>
          <w:sz w:val="20"/>
          <w:szCs w:val="20"/>
        </w:rPr>
        <w:t>The flowmeter shall be installed in the hydropower building and shall therefore comply with IP68 requirements.</w:t>
      </w:r>
    </w:p>
    <w:p w14:paraId="0CA9FB68" w14:textId="77777777" w:rsidR="009E0DFD" w:rsidRPr="00C312EA" w:rsidRDefault="009E0DFD" w:rsidP="009E0DFD">
      <w:pPr>
        <w:spacing w:before="8"/>
        <w:rPr>
          <w:sz w:val="20"/>
          <w:szCs w:val="20"/>
        </w:rPr>
      </w:pPr>
    </w:p>
    <w:p w14:paraId="701E6C0B" w14:textId="77777777" w:rsidR="009E0DFD" w:rsidRPr="00C312EA" w:rsidRDefault="009E0DFD" w:rsidP="009E0DFD">
      <w:pPr>
        <w:ind w:left="375"/>
        <w:rPr>
          <w:sz w:val="20"/>
          <w:szCs w:val="20"/>
        </w:rPr>
      </w:pPr>
      <w:r w:rsidRPr="00C312EA">
        <w:rPr>
          <w:sz w:val="20"/>
          <w:szCs w:val="20"/>
        </w:rPr>
        <w:t>The accuracy of the flowmeter shall equal or better that specified in the applicable Rand Water specification.</w:t>
      </w:r>
    </w:p>
    <w:p w14:paraId="5A23C2BA" w14:textId="77777777" w:rsidR="009E0DFD" w:rsidRPr="00C312EA" w:rsidRDefault="009E0DFD" w:rsidP="009E0DFD">
      <w:pPr>
        <w:spacing w:before="4"/>
        <w:rPr>
          <w:sz w:val="20"/>
          <w:szCs w:val="20"/>
        </w:rPr>
      </w:pPr>
    </w:p>
    <w:p w14:paraId="28F24698" w14:textId="77777777" w:rsidR="009E0DFD" w:rsidRPr="00C312EA" w:rsidRDefault="009E0DFD" w:rsidP="009E0DFD">
      <w:pPr>
        <w:spacing w:line="261" w:lineRule="auto"/>
        <w:ind w:left="375" w:right="454"/>
        <w:jc w:val="both"/>
        <w:rPr>
          <w:sz w:val="20"/>
          <w:szCs w:val="20"/>
        </w:rPr>
      </w:pPr>
      <w:r w:rsidRPr="00C312EA">
        <w:rPr>
          <w:sz w:val="20"/>
          <w:szCs w:val="20"/>
        </w:rPr>
        <w:t>The flowmeters shall be supplied, calibrated, tested and delivered with two sets of calibration certificates, installation, and service and maintenance manuals for each meter. The meters shall be flanged and the quote shall include for locally manufactured carbon steel mating plate flanges, bolts and nuts. An electrical isolation kit shall be supplied with each meter. Calibration and testing shall be carried out as stipulated. The Contractor</w:t>
      </w:r>
      <w:r w:rsidRPr="00C312EA">
        <w:rPr>
          <w:spacing w:val="-10"/>
          <w:sz w:val="20"/>
          <w:szCs w:val="20"/>
        </w:rPr>
        <w:t xml:space="preserve"> </w:t>
      </w:r>
      <w:r w:rsidRPr="00C312EA">
        <w:rPr>
          <w:sz w:val="20"/>
          <w:szCs w:val="20"/>
        </w:rPr>
        <w:t>shall</w:t>
      </w:r>
      <w:r w:rsidRPr="00C312EA">
        <w:rPr>
          <w:spacing w:val="-10"/>
          <w:sz w:val="20"/>
          <w:szCs w:val="20"/>
        </w:rPr>
        <w:t xml:space="preserve"> </w:t>
      </w:r>
      <w:r w:rsidRPr="00C312EA">
        <w:rPr>
          <w:sz w:val="20"/>
          <w:szCs w:val="20"/>
        </w:rPr>
        <w:t>guarantee</w:t>
      </w:r>
      <w:r w:rsidRPr="00C312EA">
        <w:rPr>
          <w:spacing w:val="-9"/>
          <w:sz w:val="20"/>
          <w:szCs w:val="20"/>
        </w:rPr>
        <w:t xml:space="preserve"> </w:t>
      </w:r>
      <w:r w:rsidRPr="00C312EA">
        <w:rPr>
          <w:sz w:val="20"/>
          <w:szCs w:val="20"/>
        </w:rPr>
        <w:t>each</w:t>
      </w:r>
      <w:r w:rsidRPr="00C312EA">
        <w:rPr>
          <w:spacing w:val="-10"/>
          <w:sz w:val="20"/>
          <w:szCs w:val="20"/>
        </w:rPr>
        <w:t xml:space="preserve"> </w:t>
      </w:r>
      <w:r w:rsidRPr="00C312EA">
        <w:rPr>
          <w:sz w:val="20"/>
          <w:szCs w:val="20"/>
        </w:rPr>
        <w:t>of</w:t>
      </w:r>
      <w:r w:rsidRPr="00C312EA">
        <w:rPr>
          <w:spacing w:val="-10"/>
          <w:sz w:val="20"/>
          <w:szCs w:val="20"/>
        </w:rPr>
        <w:t xml:space="preserve"> </w:t>
      </w:r>
      <w:r w:rsidRPr="00C312EA">
        <w:rPr>
          <w:sz w:val="20"/>
          <w:szCs w:val="20"/>
        </w:rPr>
        <w:t>the</w:t>
      </w:r>
      <w:r w:rsidRPr="00C312EA">
        <w:rPr>
          <w:spacing w:val="-10"/>
          <w:sz w:val="20"/>
          <w:szCs w:val="20"/>
        </w:rPr>
        <w:t xml:space="preserve"> </w:t>
      </w:r>
      <w:r w:rsidRPr="00C312EA">
        <w:rPr>
          <w:sz w:val="20"/>
          <w:szCs w:val="20"/>
        </w:rPr>
        <w:t>material</w:t>
      </w:r>
      <w:r w:rsidRPr="00C312EA">
        <w:rPr>
          <w:spacing w:val="-9"/>
          <w:sz w:val="20"/>
          <w:szCs w:val="20"/>
        </w:rPr>
        <w:t xml:space="preserve"> </w:t>
      </w:r>
      <w:r w:rsidRPr="00C312EA">
        <w:rPr>
          <w:sz w:val="20"/>
          <w:szCs w:val="20"/>
        </w:rPr>
        <w:t>items</w:t>
      </w:r>
      <w:r w:rsidRPr="00C312EA">
        <w:rPr>
          <w:spacing w:val="-9"/>
          <w:sz w:val="20"/>
          <w:szCs w:val="20"/>
        </w:rPr>
        <w:t xml:space="preserve"> </w:t>
      </w:r>
      <w:r w:rsidRPr="00C312EA">
        <w:rPr>
          <w:sz w:val="20"/>
          <w:szCs w:val="20"/>
        </w:rPr>
        <w:t>against</w:t>
      </w:r>
      <w:r w:rsidRPr="00C312EA">
        <w:rPr>
          <w:spacing w:val="-9"/>
          <w:sz w:val="20"/>
          <w:szCs w:val="20"/>
        </w:rPr>
        <w:t xml:space="preserve"> </w:t>
      </w:r>
      <w:r w:rsidRPr="00C312EA">
        <w:rPr>
          <w:sz w:val="20"/>
          <w:szCs w:val="20"/>
        </w:rPr>
        <w:t>defects</w:t>
      </w:r>
      <w:r w:rsidRPr="00C312EA">
        <w:rPr>
          <w:spacing w:val="-9"/>
          <w:sz w:val="20"/>
          <w:szCs w:val="20"/>
        </w:rPr>
        <w:t xml:space="preserve"> </w:t>
      </w:r>
      <w:r w:rsidRPr="00C312EA">
        <w:rPr>
          <w:sz w:val="20"/>
          <w:szCs w:val="20"/>
        </w:rPr>
        <w:t>in</w:t>
      </w:r>
      <w:r w:rsidRPr="00C312EA">
        <w:rPr>
          <w:spacing w:val="-10"/>
          <w:sz w:val="20"/>
          <w:szCs w:val="20"/>
        </w:rPr>
        <w:t xml:space="preserve"> </w:t>
      </w:r>
      <w:r w:rsidRPr="00C312EA">
        <w:rPr>
          <w:sz w:val="20"/>
          <w:szCs w:val="20"/>
        </w:rPr>
        <w:t>manufacture</w:t>
      </w:r>
      <w:r w:rsidRPr="00C312EA">
        <w:rPr>
          <w:spacing w:val="-10"/>
          <w:sz w:val="20"/>
          <w:szCs w:val="20"/>
        </w:rPr>
        <w:t xml:space="preserve"> </w:t>
      </w:r>
      <w:r w:rsidRPr="00C312EA">
        <w:rPr>
          <w:sz w:val="20"/>
          <w:szCs w:val="20"/>
        </w:rPr>
        <w:t>and</w:t>
      </w:r>
      <w:r w:rsidRPr="00C312EA">
        <w:rPr>
          <w:spacing w:val="-9"/>
          <w:sz w:val="20"/>
          <w:szCs w:val="20"/>
        </w:rPr>
        <w:t xml:space="preserve"> </w:t>
      </w:r>
      <w:r w:rsidRPr="00C312EA">
        <w:rPr>
          <w:sz w:val="20"/>
          <w:szCs w:val="20"/>
        </w:rPr>
        <w:t>errors</w:t>
      </w:r>
      <w:r w:rsidRPr="00C312EA">
        <w:rPr>
          <w:spacing w:val="-9"/>
          <w:sz w:val="20"/>
          <w:szCs w:val="20"/>
        </w:rPr>
        <w:t xml:space="preserve"> </w:t>
      </w:r>
      <w:r w:rsidRPr="00C312EA">
        <w:rPr>
          <w:sz w:val="20"/>
          <w:szCs w:val="20"/>
        </w:rPr>
        <w:t>or</w:t>
      </w:r>
      <w:r w:rsidRPr="00C312EA">
        <w:rPr>
          <w:spacing w:val="-10"/>
          <w:sz w:val="20"/>
          <w:szCs w:val="20"/>
        </w:rPr>
        <w:t xml:space="preserve"> </w:t>
      </w:r>
      <w:r w:rsidRPr="00C312EA">
        <w:rPr>
          <w:sz w:val="20"/>
          <w:szCs w:val="20"/>
        </w:rPr>
        <w:t>omissions in assembly, calibration and</w:t>
      </w:r>
      <w:r w:rsidRPr="00C312EA">
        <w:rPr>
          <w:spacing w:val="-7"/>
          <w:sz w:val="20"/>
          <w:szCs w:val="20"/>
        </w:rPr>
        <w:t xml:space="preserve"> </w:t>
      </w:r>
      <w:r w:rsidRPr="00C312EA">
        <w:rPr>
          <w:sz w:val="20"/>
          <w:szCs w:val="20"/>
        </w:rPr>
        <w:t>inspection.</w:t>
      </w:r>
    </w:p>
    <w:p w14:paraId="718AF3B5" w14:textId="77777777" w:rsidR="009E0DFD" w:rsidRPr="00C312EA" w:rsidRDefault="009E0DFD" w:rsidP="009E0DFD">
      <w:pPr>
        <w:spacing w:before="7"/>
        <w:rPr>
          <w:sz w:val="20"/>
          <w:szCs w:val="20"/>
        </w:rPr>
      </w:pPr>
    </w:p>
    <w:p w14:paraId="7AB45352" w14:textId="77777777" w:rsidR="009E0DFD" w:rsidRPr="00C312EA" w:rsidRDefault="009E0DFD" w:rsidP="009E0DFD">
      <w:pPr>
        <w:spacing w:line="261" w:lineRule="auto"/>
        <w:ind w:left="375" w:right="455"/>
        <w:jc w:val="both"/>
        <w:rPr>
          <w:sz w:val="20"/>
          <w:szCs w:val="20"/>
        </w:rPr>
      </w:pPr>
      <w:r w:rsidRPr="00C312EA">
        <w:rPr>
          <w:sz w:val="20"/>
          <w:szCs w:val="20"/>
        </w:rPr>
        <w:t>The flowmeter shall be able to operate from a 24 VDC power supply. The power supply shall be supplied with the flowmeter. The power supply shall operate from a 231 VAC single phase supply. The basic accuracy and function of the meter shall not be effected by voltage variations of 15% of the nominal supply value. The electronic converter shall be clearly marked with the power supply requirements.</w:t>
      </w:r>
    </w:p>
    <w:p w14:paraId="72ED78A2" w14:textId="77777777" w:rsidR="009E0DFD" w:rsidRPr="00C312EA" w:rsidRDefault="009E0DFD" w:rsidP="009E0DFD">
      <w:pPr>
        <w:spacing w:before="8"/>
        <w:rPr>
          <w:sz w:val="20"/>
          <w:szCs w:val="20"/>
        </w:rPr>
      </w:pPr>
    </w:p>
    <w:p w14:paraId="1B39C4D5" w14:textId="77777777" w:rsidR="009E0DFD" w:rsidRPr="00C312EA" w:rsidRDefault="009E0DFD" w:rsidP="009E0DFD">
      <w:pPr>
        <w:spacing w:line="261" w:lineRule="auto"/>
        <w:ind w:left="375" w:right="390"/>
        <w:rPr>
          <w:sz w:val="20"/>
          <w:szCs w:val="20"/>
        </w:rPr>
      </w:pPr>
      <w:r w:rsidRPr="00C312EA">
        <w:rPr>
          <w:sz w:val="20"/>
          <w:szCs w:val="20"/>
        </w:rPr>
        <w:t>It shall be possible to communicate with the PLC in order to monitor the flow rate and the status of the flowmeter as defined in the applicable Rand Water specification.</w:t>
      </w:r>
    </w:p>
    <w:p w14:paraId="1240DB1A" w14:textId="77777777" w:rsidR="009E0DFD" w:rsidRPr="00C312EA" w:rsidRDefault="009E0DFD" w:rsidP="009E0DFD">
      <w:pPr>
        <w:pStyle w:val="TOC1"/>
        <w:tabs>
          <w:tab w:val="left" w:pos="1441"/>
          <w:tab w:val="left" w:pos="1443"/>
        </w:tabs>
        <w:spacing w:before="60"/>
        <w:ind w:left="1442" w:firstLine="0"/>
        <w:rPr>
          <w:b w:val="0"/>
          <w:bCs w:val="0"/>
          <w:sz w:val="20"/>
          <w:szCs w:val="20"/>
        </w:rPr>
      </w:pPr>
      <w:r w:rsidRPr="00C312EA">
        <w:rPr>
          <w:b w:val="0"/>
          <w:bCs w:val="0"/>
          <w:sz w:val="20"/>
          <w:szCs w:val="20"/>
        </w:rPr>
        <w:t>General specification:</w:t>
      </w:r>
    </w:p>
    <w:p w14:paraId="5D221F01" w14:textId="77777777" w:rsidR="009E0DFD" w:rsidRPr="00C312EA" w:rsidRDefault="009E0DFD" w:rsidP="009E0DFD">
      <w:pPr>
        <w:pStyle w:val="TOC1"/>
        <w:numPr>
          <w:ilvl w:val="4"/>
          <w:numId w:val="11"/>
        </w:numPr>
        <w:tabs>
          <w:tab w:val="left" w:pos="1441"/>
          <w:tab w:val="left" w:pos="1443"/>
        </w:tabs>
        <w:spacing w:before="60"/>
        <w:rPr>
          <w:b w:val="0"/>
          <w:bCs w:val="0"/>
          <w:sz w:val="20"/>
          <w:szCs w:val="20"/>
        </w:rPr>
      </w:pPr>
      <w:r w:rsidRPr="00C312EA">
        <w:rPr>
          <w:b w:val="0"/>
          <w:bCs w:val="0"/>
          <w:sz w:val="20"/>
          <w:szCs w:val="20"/>
        </w:rPr>
        <w:t>Each meter shall be of the flanged</w:t>
      </w:r>
      <w:r w:rsidRPr="00C312EA">
        <w:rPr>
          <w:b w:val="0"/>
          <w:bCs w:val="0"/>
          <w:spacing w:val="-9"/>
          <w:sz w:val="20"/>
          <w:szCs w:val="20"/>
        </w:rPr>
        <w:t xml:space="preserve"> </w:t>
      </w:r>
      <w:r w:rsidRPr="00C312EA">
        <w:rPr>
          <w:b w:val="0"/>
          <w:bCs w:val="0"/>
          <w:sz w:val="20"/>
          <w:szCs w:val="20"/>
        </w:rPr>
        <w:t>type.</w:t>
      </w:r>
    </w:p>
    <w:p w14:paraId="010C49CD" w14:textId="77777777" w:rsidR="009E0DFD" w:rsidRPr="00C312EA" w:rsidRDefault="009E0DFD" w:rsidP="009E0DFD">
      <w:pPr>
        <w:pStyle w:val="TOC1"/>
        <w:numPr>
          <w:ilvl w:val="4"/>
          <w:numId w:val="11"/>
        </w:numPr>
        <w:tabs>
          <w:tab w:val="left" w:pos="1443"/>
        </w:tabs>
        <w:spacing w:before="60" w:line="261" w:lineRule="auto"/>
        <w:ind w:right="455"/>
        <w:jc w:val="both"/>
        <w:rPr>
          <w:b w:val="0"/>
          <w:bCs w:val="0"/>
          <w:sz w:val="20"/>
          <w:szCs w:val="20"/>
        </w:rPr>
      </w:pPr>
      <w:r w:rsidRPr="00C312EA">
        <w:rPr>
          <w:b w:val="0"/>
          <w:bCs w:val="0"/>
          <w:sz w:val="20"/>
          <w:szCs w:val="20"/>
        </w:rPr>
        <w:t>The meters shall be suitable for measuring the flow of potable water normally at a temperature between</w:t>
      </w:r>
      <w:r w:rsidRPr="00C312EA">
        <w:rPr>
          <w:b w:val="0"/>
          <w:bCs w:val="0"/>
          <w:spacing w:val="-4"/>
          <w:sz w:val="20"/>
          <w:szCs w:val="20"/>
        </w:rPr>
        <w:t xml:space="preserve"> </w:t>
      </w:r>
      <w:r w:rsidRPr="00C312EA">
        <w:rPr>
          <w:b w:val="0"/>
          <w:bCs w:val="0"/>
          <w:sz w:val="20"/>
          <w:szCs w:val="20"/>
        </w:rPr>
        <w:t>10</w:t>
      </w:r>
      <w:r w:rsidRPr="00C312EA">
        <w:rPr>
          <w:rFonts w:ascii="Symbol" w:hAnsi="Symbol"/>
          <w:b w:val="0"/>
          <w:bCs w:val="0"/>
          <w:sz w:val="20"/>
          <w:szCs w:val="20"/>
        </w:rPr>
        <w:t></w:t>
      </w:r>
      <w:r w:rsidRPr="00C312EA">
        <w:rPr>
          <w:b w:val="0"/>
          <w:bCs w:val="0"/>
          <w:sz w:val="20"/>
          <w:szCs w:val="20"/>
        </w:rPr>
        <w:t>C</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25</w:t>
      </w:r>
      <w:r w:rsidRPr="00C312EA">
        <w:rPr>
          <w:rFonts w:ascii="Symbol" w:hAnsi="Symbol"/>
          <w:b w:val="0"/>
          <w:bCs w:val="0"/>
          <w:sz w:val="20"/>
          <w:szCs w:val="20"/>
        </w:rPr>
        <w:t></w:t>
      </w:r>
      <w:r w:rsidRPr="00C312EA">
        <w:rPr>
          <w:b w:val="0"/>
          <w:bCs w:val="0"/>
          <w:sz w:val="20"/>
          <w:szCs w:val="20"/>
        </w:rPr>
        <w:t>C</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has</w:t>
      </w:r>
      <w:r w:rsidRPr="00C312EA">
        <w:rPr>
          <w:b w:val="0"/>
          <w:bCs w:val="0"/>
          <w:spacing w:val="-3"/>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conductivity</w:t>
      </w:r>
      <w:r w:rsidRPr="00C312EA">
        <w:rPr>
          <w:b w:val="0"/>
          <w:bCs w:val="0"/>
          <w:spacing w:val="-3"/>
          <w:sz w:val="20"/>
          <w:szCs w:val="20"/>
        </w:rPr>
        <w:t xml:space="preserve"> </w:t>
      </w:r>
      <w:r w:rsidRPr="00C312EA">
        <w:rPr>
          <w:b w:val="0"/>
          <w:bCs w:val="0"/>
          <w:sz w:val="20"/>
          <w:szCs w:val="20"/>
        </w:rPr>
        <w:t>within</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range</w:t>
      </w:r>
      <w:r w:rsidRPr="00C312EA">
        <w:rPr>
          <w:b w:val="0"/>
          <w:bCs w:val="0"/>
          <w:spacing w:val="-4"/>
          <w:sz w:val="20"/>
          <w:szCs w:val="20"/>
        </w:rPr>
        <w:t xml:space="preserve"> </w:t>
      </w:r>
      <w:r w:rsidRPr="00C312EA">
        <w:rPr>
          <w:b w:val="0"/>
          <w:bCs w:val="0"/>
          <w:sz w:val="20"/>
          <w:szCs w:val="20"/>
        </w:rPr>
        <w:t>20</w:t>
      </w:r>
      <w:r w:rsidRPr="00C312EA">
        <w:rPr>
          <w:b w:val="0"/>
          <w:bCs w:val="0"/>
          <w:spacing w:val="-5"/>
          <w:sz w:val="20"/>
          <w:szCs w:val="20"/>
        </w:rPr>
        <w:t xml:space="preserve"> </w:t>
      </w:r>
      <w:r w:rsidRPr="00C312EA">
        <w:rPr>
          <w:b w:val="0"/>
          <w:bCs w:val="0"/>
          <w:sz w:val="20"/>
          <w:szCs w:val="20"/>
        </w:rPr>
        <w:t>to</w:t>
      </w:r>
      <w:r w:rsidRPr="00C312EA">
        <w:rPr>
          <w:b w:val="0"/>
          <w:bCs w:val="0"/>
          <w:spacing w:val="-3"/>
          <w:sz w:val="20"/>
          <w:szCs w:val="20"/>
        </w:rPr>
        <w:t xml:space="preserve"> </w:t>
      </w:r>
      <w:r w:rsidRPr="00C312EA">
        <w:rPr>
          <w:b w:val="0"/>
          <w:bCs w:val="0"/>
          <w:sz w:val="20"/>
          <w:szCs w:val="20"/>
        </w:rPr>
        <w:t>150</w:t>
      </w:r>
      <w:r w:rsidRPr="00C312EA">
        <w:rPr>
          <w:b w:val="0"/>
          <w:bCs w:val="0"/>
          <w:spacing w:val="-4"/>
          <w:sz w:val="20"/>
          <w:szCs w:val="20"/>
        </w:rPr>
        <w:t xml:space="preserve"> </w:t>
      </w:r>
      <w:r w:rsidRPr="00C312EA">
        <w:rPr>
          <w:b w:val="0"/>
          <w:bCs w:val="0"/>
          <w:sz w:val="20"/>
          <w:szCs w:val="20"/>
        </w:rPr>
        <w:t>mS/m.</w:t>
      </w:r>
    </w:p>
    <w:p w14:paraId="4F77E82E" w14:textId="77777777" w:rsidR="009E0DFD" w:rsidRPr="00C312EA" w:rsidRDefault="009E0DFD" w:rsidP="009E0DFD">
      <w:pPr>
        <w:pStyle w:val="TOC1"/>
        <w:numPr>
          <w:ilvl w:val="4"/>
          <w:numId w:val="11"/>
        </w:numPr>
        <w:tabs>
          <w:tab w:val="left" w:pos="1443"/>
        </w:tabs>
        <w:spacing w:before="60" w:line="259" w:lineRule="auto"/>
        <w:ind w:right="458"/>
        <w:jc w:val="both"/>
        <w:rPr>
          <w:b w:val="0"/>
          <w:bCs w:val="0"/>
          <w:sz w:val="20"/>
          <w:szCs w:val="20"/>
        </w:rPr>
      </w:pPr>
      <w:r w:rsidRPr="00C312EA">
        <w:rPr>
          <w:b w:val="0"/>
          <w:bCs w:val="0"/>
          <w:sz w:val="20"/>
          <w:szCs w:val="20"/>
        </w:rPr>
        <w:t>The specific design criteria of internal diameter, power supply, working and test pressure, maximum</w:t>
      </w:r>
      <w:r w:rsidRPr="00C312EA">
        <w:rPr>
          <w:b w:val="0"/>
          <w:bCs w:val="0"/>
          <w:spacing w:val="-6"/>
          <w:sz w:val="20"/>
          <w:szCs w:val="20"/>
        </w:rPr>
        <w:t xml:space="preserve"> </w:t>
      </w:r>
      <w:r w:rsidRPr="00C312EA">
        <w:rPr>
          <w:b w:val="0"/>
          <w:bCs w:val="0"/>
          <w:sz w:val="20"/>
          <w:szCs w:val="20"/>
        </w:rPr>
        <w:t>flow</w:t>
      </w:r>
      <w:r w:rsidRPr="00C312EA">
        <w:rPr>
          <w:b w:val="0"/>
          <w:bCs w:val="0"/>
          <w:spacing w:val="-7"/>
          <w:sz w:val="20"/>
          <w:szCs w:val="20"/>
        </w:rPr>
        <w:t xml:space="preserve"> </w:t>
      </w:r>
      <w:r w:rsidRPr="00C312EA">
        <w:rPr>
          <w:b w:val="0"/>
          <w:bCs w:val="0"/>
          <w:sz w:val="20"/>
          <w:szCs w:val="20"/>
        </w:rPr>
        <w:t>rate,</w:t>
      </w:r>
      <w:r w:rsidRPr="00C312EA">
        <w:rPr>
          <w:b w:val="0"/>
          <w:bCs w:val="0"/>
          <w:spacing w:val="-6"/>
          <w:sz w:val="20"/>
          <w:szCs w:val="20"/>
        </w:rPr>
        <w:t xml:space="preserve"> </w:t>
      </w:r>
      <w:r w:rsidRPr="00C312EA">
        <w:rPr>
          <w:b w:val="0"/>
          <w:bCs w:val="0"/>
          <w:sz w:val="20"/>
          <w:szCs w:val="20"/>
        </w:rPr>
        <w:t>tag</w:t>
      </w:r>
      <w:r w:rsidRPr="00C312EA">
        <w:rPr>
          <w:b w:val="0"/>
          <w:bCs w:val="0"/>
          <w:spacing w:val="-6"/>
          <w:sz w:val="20"/>
          <w:szCs w:val="20"/>
        </w:rPr>
        <w:t xml:space="preserve"> </w:t>
      </w:r>
      <w:r w:rsidRPr="00C312EA">
        <w:rPr>
          <w:b w:val="0"/>
          <w:bCs w:val="0"/>
          <w:sz w:val="20"/>
          <w:szCs w:val="20"/>
        </w:rPr>
        <w:t>numbers</w:t>
      </w:r>
      <w:r w:rsidRPr="00C312EA">
        <w:rPr>
          <w:b w:val="0"/>
          <w:bCs w:val="0"/>
          <w:spacing w:val="-6"/>
          <w:sz w:val="20"/>
          <w:szCs w:val="20"/>
        </w:rPr>
        <w:t xml:space="preserve"> </w:t>
      </w:r>
      <w:r w:rsidRPr="00C312EA">
        <w:rPr>
          <w:b w:val="0"/>
          <w:bCs w:val="0"/>
          <w:sz w:val="20"/>
          <w:szCs w:val="20"/>
        </w:rPr>
        <w:t>and</w:t>
      </w:r>
      <w:r w:rsidRPr="00C312EA">
        <w:rPr>
          <w:b w:val="0"/>
          <w:bCs w:val="0"/>
          <w:spacing w:val="-7"/>
          <w:sz w:val="20"/>
          <w:szCs w:val="20"/>
        </w:rPr>
        <w:t xml:space="preserve"> </w:t>
      </w:r>
      <w:r w:rsidRPr="00C312EA">
        <w:rPr>
          <w:b w:val="0"/>
          <w:bCs w:val="0"/>
          <w:sz w:val="20"/>
          <w:szCs w:val="20"/>
        </w:rPr>
        <w:t>quantity</w:t>
      </w:r>
      <w:r w:rsidRPr="00C312EA">
        <w:rPr>
          <w:b w:val="0"/>
          <w:bCs w:val="0"/>
          <w:spacing w:val="-6"/>
          <w:sz w:val="20"/>
          <w:szCs w:val="20"/>
        </w:rPr>
        <w:t xml:space="preserve"> </w:t>
      </w:r>
      <w:r w:rsidRPr="00C312EA">
        <w:rPr>
          <w:b w:val="0"/>
          <w:bCs w:val="0"/>
          <w:sz w:val="20"/>
          <w:szCs w:val="20"/>
        </w:rPr>
        <w:t>shall</w:t>
      </w:r>
      <w:r w:rsidRPr="00C312EA">
        <w:rPr>
          <w:b w:val="0"/>
          <w:bCs w:val="0"/>
          <w:spacing w:val="-6"/>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as</w:t>
      </w:r>
      <w:r w:rsidRPr="00C312EA">
        <w:rPr>
          <w:b w:val="0"/>
          <w:bCs w:val="0"/>
          <w:spacing w:val="-7"/>
          <w:sz w:val="20"/>
          <w:szCs w:val="20"/>
        </w:rPr>
        <w:t xml:space="preserve"> </w:t>
      </w:r>
      <w:r w:rsidRPr="00C312EA">
        <w:rPr>
          <w:b w:val="0"/>
          <w:bCs w:val="0"/>
          <w:sz w:val="20"/>
          <w:szCs w:val="20"/>
        </w:rPr>
        <w:t>stipulated</w:t>
      </w:r>
      <w:r w:rsidRPr="00C312EA">
        <w:rPr>
          <w:b w:val="0"/>
          <w:bCs w:val="0"/>
          <w:spacing w:val="-7"/>
          <w:sz w:val="20"/>
          <w:szCs w:val="20"/>
        </w:rPr>
        <w:t xml:space="preserve"> </w:t>
      </w:r>
      <w:r w:rsidRPr="00C312EA">
        <w:rPr>
          <w:b w:val="0"/>
          <w:bCs w:val="0"/>
          <w:sz w:val="20"/>
          <w:szCs w:val="20"/>
        </w:rPr>
        <w:t>in</w:t>
      </w:r>
      <w:r w:rsidRPr="00C312EA">
        <w:rPr>
          <w:b w:val="0"/>
          <w:bCs w:val="0"/>
          <w:spacing w:val="-6"/>
          <w:sz w:val="20"/>
          <w:szCs w:val="20"/>
        </w:rPr>
        <w:t xml:space="preserve"> </w:t>
      </w:r>
      <w:r w:rsidRPr="00C312EA">
        <w:rPr>
          <w:b w:val="0"/>
          <w:bCs w:val="0"/>
          <w:sz w:val="20"/>
          <w:szCs w:val="20"/>
        </w:rPr>
        <w:t>the</w:t>
      </w:r>
      <w:r w:rsidRPr="00C312EA">
        <w:rPr>
          <w:b w:val="0"/>
          <w:bCs w:val="0"/>
          <w:spacing w:val="-7"/>
          <w:sz w:val="20"/>
          <w:szCs w:val="20"/>
        </w:rPr>
        <w:t xml:space="preserve"> </w:t>
      </w:r>
      <w:r w:rsidRPr="00C312EA">
        <w:rPr>
          <w:b w:val="0"/>
          <w:bCs w:val="0"/>
          <w:sz w:val="20"/>
          <w:szCs w:val="20"/>
        </w:rPr>
        <w:t>relevant</w:t>
      </w:r>
      <w:r w:rsidRPr="00C312EA">
        <w:rPr>
          <w:b w:val="0"/>
          <w:bCs w:val="0"/>
          <w:spacing w:val="-5"/>
          <w:sz w:val="20"/>
          <w:szCs w:val="20"/>
        </w:rPr>
        <w:t xml:space="preserve"> </w:t>
      </w:r>
      <w:r w:rsidRPr="00C312EA">
        <w:rPr>
          <w:b w:val="0"/>
          <w:bCs w:val="0"/>
          <w:sz w:val="20"/>
          <w:szCs w:val="20"/>
        </w:rPr>
        <w:t>schedule.</w:t>
      </w:r>
    </w:p>
    <w:p w14:paraId="46131B15" w14:textId="77777777" w:rsidR="009E0DFD" w:rsidRPr="00C312EA" w:rsidRDefault="009E0DFD" w:rsidP="009E0DFD">
      <w:pPr>
        <w:pStyle w:val="TOC1"/>
        <w:numPr>
          <w:ilvl w:val="4"/>
          <w:numId w:val="11"/>
        </w:numPr>
        <w:tabs>
          <w:tab w:val="left" w:pos="1443"/>
        </w:tabs>
        <w:spacing w:before="60" w:line="261" w:lineRule="auto"/>
        <w:ind w:right="452"/>
        <w:jc w:val="both"/>
        <w:rPr>
          <w:b w:val="0"/>
          <w:bCs w:val="0"/>
          <w:sz w:val="20"/>
          <w:szCs w:val="20"/>
        </w:rPr>
      </w:pPr>
      <w:r w:rsidRPr="00C312EA">
        <w:rPr>
          <w:b w:val="0"/>
          <w:bCs w:val="0"/>
          <w:sz w:val="20"/>
          <w:szCs w:val="20"/>
        </w:rPr>
        <w:t>The meters shall be manufactured to the same general design and basic model number. The designed</w:t>
      </w:r>
      <w:r w:rsidRPr="00C312EA">
        <w:rPr>
          <w:b w:val="0"/>
          <w:bCs w:val="0"/>
          <w:spacing w:val="-4"/>
          <w:sz w:val="20"/>
          <w:szCs w:val="20"/>
        </w:rPr>
        <w:t xml:space="preserve"> </w:t>
      </w:r>
      <w:r w:rsidRPr="00C312EA">
        <w:rPr>
          <w:b w:val="0"/>
          <w:bCs w:val="0"/>
          <w:sz w:val="20"/>
          <w:szCs w:val="20"/>
        </w:rPr>
        <w:t>maximum</w:t>
      </w:r>
      <w:r w:rsidRPr="00C312EA">
        <w:rPr>
          <w:b w:val="0"/>
          <w:bCs w:val="0"/>
          <w:spacing w:val="-4"/>
          <w:sz w:val="20"/>
          <w:szCs w:val="20"/>
        </w:rPr>
        <w:t xml:space="preserve"> </w:t>
      </w:r>
      <w:r w:rsidRPr="00C312EA">
        <w:rPr>
          <w:b w:val="0"/>
          <w:bCs w:val="0"/>
          <w:sz w:val="20"/>
          <w:szCs w:val="20"/>
        </w:rPr>
        <w:t>uncertainty</w:t>
      </w:r>
      <w:r w:rsidRPr="00C312EA">
        <w:rPr>
          <w:b w:val="0"/>
          <w:bCs w:val="0"/>
          <w:spacing w:val="-5"/>
          <w:sz w:val="20"/>
          <w:szCs w:val="20"/>
        </w:rPr>
        <w:t xml:space="preserve"> </w:t>
      </w:r>
      <w:r w:rsidRPr="00C312EA">
        <w:rPr>
          <w:b w:val="0"/>
          <w:bCs w:val="0"/>
          <w:sz w:val="20"/>
          <w:szCs w:val="20"/>
        </w:rPr>
        <w:t>factor</w:t>
      </w:r>
      <w:r w:rsidRPr="00C312EA">
        <w:rPr>
          <w:b w:val="0"/>
          <w:bCs w:val="0"/>
          <w:spacing w:val="-5"/>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better</w:t>
      </w:r>
      <w:r w:rsidRPr="00C312EA">
        <w:rPr>
          <w:b w:val="0"/>
          <w:bCs w:val="0"/>
          <w:spacing w:val="-4"/>
          <w:sz w:val="20"/>
          <w:szCs w:val="20"/>
        </w:rPr>
        <w:t xml:space="preserve"> </w:t>
      </w:r>
      <w:r w:rsidRPr="00C312EA">
        <w:rPr>
          <w:b w:val="0"/>
          <w:bCs w:val="0"/>
          <w:sz w:val="20"/>
          <w:szCs w:val="20"/>
        </w:rPr>
        <w:t>than</w:t>
      </w:r>
      <w:r w:rsidRPr="00C312EA">
        <w:rPr>
          <w:b w:val="0"/>
          <w:bCs w:val="0"/>
          <w:spacing w:val="-4"/>
          <w:sz w:val="20"/>
          <w:szCs w:val="20"/>
        </w:rPr>
        <w:t xml:space="preserve"> </w:t>
      </w:r>
      <w:r w:rsidRPr="00C312EA">
        <w:rPr>
          <w:b w:val="0"/>
          <w:bCs w:val="0"/>
          <w:sz w:val="20"/>
          <w:szCs w:val="20"/>
        </w:rPr>
        <w:t>0,25%</w:t>
      </w:r>
      <w:r w:rsidRPr="00C312EA">
        <w:rPr>
          <w:b w:val="0"/>
          <w:bCs w:val="0"/>
          <w:spacing w:val="-4"/>
          <w:sz w:val="20"/>
          <w:szCs w:val="20"/>
        </w:rPr>
        <w:t xml:space="preserve"> </w:t>
      </w:r>
      <w:r w:rsidRPr="00C312EA">
        <w:rPr>
          <w:b w:val="0"/>
          <w:bCs w:val="0"/>
          <w:sz w:val="20"/>
          <w:szCs w:val="20"/>
        </w:rPr>
        <w:t>of</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actual</w:t>
      </w:r>
      <w:r w:rsidRPr="00C312EA">
        <w:rPr>
          <w:b w:val="0"/>
          <w:bCs w:val="0"/>
          <w:spacing w:val="-4"/>
          <w:sz w:val="20"/>
          <w:szCs w:val="20"/>
        </w:rPr>
        <w:t xml:space="preserve"> </w:t>
      </w:r>
      <w:r w:rsidRPr="00C312EA">
        <w:rPr>
          <w:b w:val="0"/>
          <w:bCs w:val="0"/>
          <w:sz w:val="20"/>
          <w:szCs w:val="20"/>
        </w:rPr>
        <w:t>flow</w:t>
      </w:r>
      <w:r w:rsidRPr="00C312EA">
        <w:rPr>
          <w:b w:val="0"/>
          <w:bCs w:val="0"/>
          <w:spacing w:val="-5"/>
          <w:sz w:val="20"/>
          <w:szCs w:val="20"/>
        </w:rPr>
        <w:t xml:space="preserve"> </w:t>
      </w:r>
      <w:r w:rsidRPr="00C312EA">
        <w:rPr>
          <w:b w:val="0"/>
          <w:bCs w:val="0"/>
          <w:sz w:val="20"/>
          <w:szCs w:val="20"/>
        </w:rPr>
        <w:t>rate</w:t>
      </w:r>
      <w:r w:rsidRPr="00C312EA">
        <w:rPr>
          <w:b w:val="0"/>
          <w:bCs w:val="0"/>
          <w:spacing w:val="-5"/>
          <w:sz w:val="20"/>
          <w:szCs w:val="20"/>
        </w:rPr>
        <w:t xml:space="preserve"> </w:t>
      </w:r>
      <w:r w:rsidRPr="00C312EA">
        <w:rPr>
          <w:b w:val="0"/>
          <w:bCs w:val="0"/>
          <w:sz w:val="20"/>
          <w:szCs w:val="20"/>
        </w:rPr>
        <w:t>for</w:t>
      </w:r>
      <w:r w:rsidRPr="00413432">
        <w:rPr>
          <w:b w:val="0"/>
          <w:bCs w:val="0"/>
          <w:sz w:val="20"/>
          <w:szCs w:val="20"/>
        </w:rPr>
        <w:t xml:space="preserve"> both the</w:t>
      </w:r>
      <w:r w:rsidRPr="00C312EA">
        <w:rPr>
          <w:b w:val="0"/>
          <w:bCs w:val="0"/>
          <w:sz w:val="20"/>
          <w:szCs w:val="20"/>
        </w:rPr>
        <w:t xml:space="preserve"> displayed reading and the transmitted signals. The basic accuracy of the meter shall be maintained between fluid velocities of 300 to 10 000 mm per second. The long-term stability of the electronic components and the flow head assembly shall be better than 0,05% of the </w:t>
      </w:r>
      <w:r w:rsidRPr="00413432">
        <w:rPr>
          <w:b w:val="0"/>
          <w:bCs w:val="0"/>
          <w:sz w:val="20"/>
          <w:szCs w:val="20"/>
        </w:rPr>
        <w:t xml:space="preserve">flow </w:t>
      </w:r>
      <w:r w:rsidRPr="00C312EA">
        <w:rPr>
          <w:b w:val="0"/>
          <w:bCs w:val="0"/>
          <w:sz w:val="20"/>
          <w:szCs w:val="20"/>
        </w:rPr>
        <w:t>rate at three meters per second over a period of 12 (twelve) months. There shall be no requirement</w:t>
      </w:r>
      <w:r w:rsidRPr="00C312EA">
        <w:rPr>
          <w:b w:val="0"/>
          <w:bCs w:val="0"/>
          <w:spacing w:val="-4"/>
          <w:sz w:val="20"/>
          <w:szCs w:val="20"/>
        </w:rPr>
        <w:t xml:space="preserve"> </w:t>
      </w:r>
      <w:r w:rsidRPr="00C312EA">
        <w:rPr>
          <w:b w:val="0"/>
          <w:bCs w:val="0"/>
          <w:sz w:val="20"/>
          <w:szCs w:val="20"/>
        </w:rPr>
        <w:t>to</w:t>
      </w:r>
      <w:r w:rsidRPr="00C312EA">
        <w:rPr>
          <w:b w:val="0"/>
          <w:bCs w:val="0"/>
          <w:spacing w:val="-6"/>
          <w:sz w:val="20"/>
          <w:szCs w:val="20"/>
        </w:rPr>
        <w:t xml:space="preserve"> </w:t>
      </w:r>
      <w:r w:rsidRPr="00C312EA">
        <w:rPr>
          <w:b w:val="0"/>
          <w:bCs w:val="0"/>
          <w:sz w:val="20"/>
          <w:szCs w:val="20"/>
        </w:rPr>
        <w:t>adjust</w:t>
      </w:r>
      <w:r w:rsidRPr="00C312EA">
        <w:rPr>
          <w:b w:val="0"/>
          <w:bCs w:val="0"/>
          <w:spacing w:val="-6"/>
          <w:sz w:val="20"/>
          <w:szCs w:val="20"/>
        </w:rPr>
        <w:t xml:space="preserve"> </w:t>
      </w:r>
      <w:r w:rsidRPr="00C312EA">
        <w:rPr>
          <w:b w:val="0"/>
          <w:bCs w:val="0"/>
          <w:sz w:val="20"/>
          <w:szCs w:val="20"/>
        </w:rPr>
        <w:t>the</w:t>
      </w:r>
      <w:r w:rsidRPr="00C312EA">
        <w:rPr>
          <w:b w:val="0"/>
          <w:bCs w:val="0"/>
          <w:spacing w:val="-5"/>
          <w:sz w:val="20"/>
          <w:szCs w:val="20"/>
        </w:rPr>
        <w:t xml:space="preserve"> </w:t>
      </w:r>
      <w:r w:rsidRPr="00C312EA">
        <w:rPr>
          <w:b w:val="0"/>
          <w:bCs w:val="0"/>
          <w:sz w:val="20"/>
          <w:szCs w:val="20"/>
        </w:rPr>
        <w:t>calibration</w:t>
      </w:r>
      <w:r w:rsidRPr="00C312EA">
        <w:rPr>
          <w:b w:val="0"/>
          <w:bCs w:val="0"/>
          <w:spacing w:val="-5"/>
          <w:sz w:val="20"/>
          <w:szCs w:val="20"/>
        </w:rPr>
        <w:t xml:space="preserve"> </w:t>
      </w:r>
      <w:r w:rsidRPr="00C312EA">
        <w:rPr>
          <w:b w:val="0"/>
          <w:bCs w:val="0"/>
          <w:sz w:val="20"/>
          <w:szCs w:val="20"/>
        </w:rPr>
        <w:t>factors</w:t>
      </w:r>
      <w:r w:rsidRPr="00C312EA">
        <w:rPr>
          <w:b w:val="0"/>
          <w:bCs w:val="0"/>
          <w:spacing w:val="-4"/>
          <w:sz w:val="20"/>
          <w:szCs w:val="20"/>
        </w:rPr>
        <w:t xml:space="preserve"> </w:t>
      </w:r>
      <w:r w:rsidRPr="00C312EA">
        <w:rPr>
          <w:b w:val="0"/>
          <w:bCs w:val="0"/>
          <w:sz w:val="20"/>
          <w:szCs w:val="20"/>
        </w:rPr>
        <w:t>or</w:t>
      </w:r>
      <w:r w:rsidRPr="00C312EA">
        <w:rPr>
          <w:b w:val="0"/>
          <w:bCs w:val="0"/>
          <w:spacing w:val="-5"/>
          <w:sz w:val="20"/>
          <w:szCs w:val="20"/>
        </w:rPr>
        <w:t xml:space="preserve"> </w:t>
      </w:r>
      <w:r w:rsidRPr="00C312EA">
        <w:rPr>
          <w:b w:val="0"/>
          <w:bCs w:val="0"/>
          <w:sz w:val="20"/>
          <w:szCs w:val="20"/>
        </w:rPr>
        <w:t>zero</w:t>
      </w:r>
      <w:r w:rsidRPr="00C312EA">
        <w:rPr>
          <w:b w:val="0"/>
          <w:bCs w:val="0"/>
          <w:spacing w:val="-6"/>
          <w:sz w:val="20"/>
          <w:szCs w:val="20"/>
        </w:rPr>
        <w:t xml:space="preserve"> </w:t>
      </w:r>
      <w:r w:rsidRPr="00C312EA">
        <w:rPr>
          <w:b w:val="0"/>
          <w:bCs w:val="0"/>
          <w:sz w:val="20"/>
          <w:szCs w:val="20"/>
        </w:rPr>
        <w:t>setting</w:t>
      </w:r>
      <w:r w:rsidRPr="00C312EA">
        <w:rPr>
          <w:b w:val="0"/>
          <w:bCs w:val="0"/>
          <w:spacing w:val="-5"/>
          <w:sz w:val="20"/>
          <w:szCs w:val="20"/>
        </w:rPr>
        <w:t xml:space="preserve"> </w:t>
      </w:r>
      <w:r w:rsidRPr="00C312EA">
        <w:rPr>
          <w:b w:val="0"/>
          <w:bCs w:val="0"/>
          <w:sz w:val="20"/>
          <w:szCs w:val="20"/>
        </w:rPr>
        <w:t>after</w:t>
      </w:r>
      <w:r w:rsidRPr="00C312EA">
        <w:rPr>
          <w:b w:val="0"/>
          <w:bCs w:val="0"/>
          <w:spacing w:val="-6"/>
          <w:sz w:val="20"/>
          <w:szCs w:val="20"/>
        </w:rPr>
        <w:t xml:space="preserve"> </w:t>
      </w:r>
      <w:r w:rsidRPr="00C312EA">
        <w:rPr>
          <w:b w:val="0"/>
          <w:bCs w:val="0"/>
          <w:sz w:val="20"/>
          <w:szCs w:val="20"/>
        </w:rPr>
        <w:t>testing</w:t>
      </w:r>
      <w:r w:rsidRPr="00C312EA">
        <w:rPr>
          <w:b w:val="0"/>
          <w:bCs w:val="0"/>
          <w:spacing w:val="-6"/>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calibration</w:t>
      </w:r>
    </w:p>
    <w:p w14:paraId="6602C8EC" w14:textId="77777777" w:rsidR="009E0DFD" w:rsidRPr="00C312EA" w:rsidRDefault="009E0DFD" w:rsidP="009E0DFD">
      <w:pPr>
        <w:pStyle w:val="TOC1"/>
        <w:numPr>
          <w:ilvl w:val="4"/>
          <w:numId w:val="11"/>
        </w:numPr>
        <w:tabs>
          <w:tab w:val="left" w:pos="1443"/>
        </w:tabs>
        <w:spacing w:before="60" w:line="261" w:lineRule="auto"/>
        <w:ind w:right="455"/>
        <w:jc w:val="both"/>
        <w:rPr>
          <w:b w:val="0"/>
          <w:bCs w:val="0"/>
          <w:sz w:val="20"/>
          <w:szCs w:val="20"/>
        </w:rPr>
      </w:pPr>
      <w:r w:rsidRPr="00C312EA">
        <w:rPr>
          <w:b w:val="0"/>
          <w:bCs w:val="0"/>
          <w:sz w:val="20"/>
          <w:szCs w:val="20"/>
        </w:rPr>
        <w:t>It is essential that the complete flowmeter shall be designed, manufactured, calibrated and delivered</w:t>
      </w:r>
      <w:r w:rsidRPr="00C312EA">
        <w:rPr>
          <w:b w:val="0"/>
          <w:bCs w:val="0"/>
          <w:spacing w:val="-10"/>
          <w:sz w:val="20"/>
          <w:szCs w:val="20"/>
        </w:rPr>
        <w:t xml:space="preserve"> </w:t>
      </w:r>
      <w:r w:rsidRPr="00C312EA">
        <w:rPr>
          <w:b w:val="0"/>
          <w:bCs w:val="0"/>
          <w:sz w:val="20"/>
          <w:szCs w:val="20"/>
        </w:rPr>
        <w:t>such</w:t>
      </w:r>
      <w:r w:rsidRPr="00C312EA">
        <w:rPr>
          <w:b w:val="0"/>
          <w:bCs w:val="0"/>
          <w:spacing w:val="-11"/>
          <w:sz w:val="20"/>
          <w:szCs w:val="20"/>
        </w:rPr>
        <w:t xml:space="preserve"> </w:t>
      </w:r>
      <w:r w:rsidRPr="00C312EA">
        <w:rPr>
          <w:b w:val="0"/>
          <w:bCs w:val="0"/>
          <w:sz w:val="20"/>
          <w:szCs w:val="20"/>
        </w:rPr>
        <w:t>that</w:t>
      </w:r>
      <w:r w:rsidRPr="00C312EA">
        <w:rPr>
          <w:b w:val="0"/>
          <w:bCs w:val="0"/>
          <w:spacing w:val="-9"/>
          <w:sz w:val="20"/>
          <w:szCs w:val="20"/>
        </w:rPr>
        <w:t xml:space="preserve"> </w:t>
      </w:r>
      <w:r w:rsidRPr="00C312EA">
        <w:rPr>
          <w:b w:val="0"/>
          <w:bCs w:val="0"/>
          <w:sz w:val="20"/>
          <w:szCs w:val="20"/>
        </w:rPr>
        <w:t>the</w:t>
      </w:r>
      <w:r w:rsidRPr="00C312EA">
        <w:rPr>
          <w:b w:val="0"/>
          <w:bCs w:val="0"/>
          <w:spacing w:val="-8"/>
          <w:sz w:val="20"/>
          <w:szCs w:val="20"/>
        </w:rPr>
        <w:t xml:space="preserve"> </w:t>
      </w:r>
      <w:r w:rsidRPr="00C312EA">
        <w:rPr>
          <w:b w:val="0"/>
          <w:bCs w:val="0"/>
          <w:sz w:val="20"/>
          <w:szCs w:val="20"/>
        </w:rPr>
        <w:t>original</w:t>
      </w:r>
      <w:r w:rsidRPr="00C312EA">
        <w:rPr>
          <w:b w:val="0"/>
          <w:bCs w:val="0"/>
          <w:spacing w:val="-9"/>
          <w:sz w:val="20"/>
          <w:szCs w:val="20"/>
        </w:rPr>
        <w:t xml:space="preserve"> </w:t>
      </w:r>
      <w:r w:rsidRPr="00C312EA">
        <w:rPr>
          <w:b w:val="0"/>
          <w:bCs w:val="0"/>
          <w:sz w:val="20"/>
          <w:szCs w:val="20"/>
        </w:rPr>
        <w:t>calibration</w:t>
      </w:r>
      <w:r w:rsidRPr="00C312EA">
        <w:rPr>
          <w:b w:val="0"/>
          <w:bCs w:val="0"/>
          <w:spacing w:val="-11"/>
          <w:sz w:val="20"/>
          <w:szCs w:val="20"/>
        </w:rPr>
        <w:t xml:space="preserve"> </w:t>
      </w:r>
      <w:r w:rsidRPr="00C312EA">
        <w:rPr>
          <w:b w:val="0"/>
          <w:bCs w:val="0"/>
          <w:sz w:val="20"/>
          <w:szCs w:val="20"/>
        </w:rPr>
        <w:t>parameters</w:t>
      </w:r>
      <w:r w:rsidRPr="00C312EA">
        <w:rPr>
          <w:b w:val="0"/>
          <w:bCs w:val="0"/>
          <w:spacing w:val="-7"/>
          <w:sz w:val="20"/>
          <w:szCs w:val="20"/>
        </w:rPr>
        <w:t xml:space="preserve"> </w:t>
      </w:r>
      <w:r w:rsidRPr="00C312EA">
        <w:rPr>
          <w:b w:val="0"/>
          <w:bCs w:val="0"/>
          <w:sz w:val="20"/>
          <w:szCs w:val="20"/>
        </w:rPr>
        <w:t>can</w:t>
      </w:r>
      <w:r w:rsidRPr="00C312EA">
        <w:rPr>
          <w:b w:val="0"/>
          <w:bCs w:val="0"/>
          <w:spacing w:val="-8"/>
          <w:sz w:val="20"/>
          <w:szCs w:val="20"/>
        </w:rPr>
        <w:t xml:space="preserve"> </w:t>
      </w:r>
      <w:r w:rsidRPr="00C312EA">
        <w:rPr>
          <w:b w:val="0"/>
          <w:bCs w:val="0"/>
          <w:sz w:val="20"/>
          <w:szCs w:val="20"/>
        </w:rPr>
        <w:t>easily</w:t>
      </w:r>
      <w:r w:rsidRPr="00C312EA">
        <w:rPr>
          <w:b w:val="0"/>
          <w:bCs w:val="0"/>
          <w:spacing w:val="-8"/>
          <w:sz w:val="20"/>
          <w:szCs w:val="20"/>
        </w:rPr>
        <w:t xml:space="preserve"> </w:t>
      </w:r>
      <w:r w:rsidRPr="00C312EA">
        <w:rPr>
          <w:b w:val="0"/>
          <w:bCs w:val="0"/>
          <w:sz w:val="20"/>
          <w:szCs w:val="20"/>
        </w:rPr>
        <w:t>be</w:t>
      </w:r>
      <w:r w:rsidRPr="00C312EA">
        <w:rPr>
          <w:b w:val="0"/>
          <w:bCs w:val="0"/>
          <w:spacing w:val="-9"/>
          <w:sz w:val="20"/>
          <w:szCs w:val="20"/>
        </w:rPr>
        <w:t xml:space="preserve"> </w:t>
      </w:r>
      <w:r w:rsidRPr="00C312EA">
        <w:rPr>
          <w:b w:val="0"/>
          <w:bCs w:val="0"/>
          <w:sz w:val="20"/>
          <w:szCs w:val="20"/>
        </w:rPr>
        <w:t>reconfirmed</w:t>
      </w:r>
      <w:r w:rsidRPr="00C312EA">
        <w:rPr>
          <w:b w:val="0"/>
          <w:bCs w:val="0"/>
          <w:spacing w:val="-10"/>
          <w:sz w:val="20"/>
          <w:szCs w:val="20"/>
        </w:rPr>
        <w:t xml:space="preserve"> </w:t>
      </w:r>
      <w:r w:rsidRPr="00C312EA">
        <w:rPr>
          <w:b w:val="0"/>
          <w:bCs w:val="0"/>
          <w:sz w:val="20"/>
          <w:szCs w:val="20"/>
        </w:rPr>
        <w:t>while</w:t>
      </w:r>
      <w:r w:rsidRPr="00C312EA">
        <w:rPr>
          <w:b w:val="0"/>
          <w:bCs w:val="0"/>
          <w:spacing w:val="-9"/>
          <w:sz w:val="20"/>
          <w:szCs w:val="20"/>
        </w:rPr>
        <w:t xml:space="preserve"> </w:t>
      </w:r>
      <w:r w:rsidRPr="00C312EA">
        <w:rPr>
          <w:b w:val="0"/>
          <w:bCs w:val="0"/>
          <w:sz w:val="20"/>
          <w:szCs w:val="20"/>
        </w:rPr>
        <w:t>the</w:t>
      </w:r>
      <w:r w:rsidRPr="00C312EA">
        <w:rPr>
          <w:b w:val="0"/>
          <w:bCs w:val="0"/>
          <w:spacing w:val="-11"/>
          <w:sz w:val="20"/>
          <w:szCs w:val="20"/>
        </w:rPr>
        <w:t xml:space="preserve"> </w:t>
      </w:r>
      <w:r w:rsidRPr="00C312EA">
        <w:rPr>
          <w:b w:val="0"/>
          <w:bCs w:val="0"/>
          <w:sz w:val="20"/>
          <w:szCs w:val="20"/>
        </w:rPr>
        <w:t>meter remains installed (in situ) in the service pipeline. It shall be possible to print out a confirmation calibration certificate with a full traceable accuracy to 1% of the original factory calibration certificate.</w:t>
      </w:r>
    </w:p>
    <w:p w14:paraId="13E2ECD7" w14:textId="77777777" w:rsidR="009E0DFD" w:rsidRPr="00C312EA" w:rsidRDefault="009E0DFD" w:rsidP="009E0DFD">
      <w:pPr>
        <w:spacing w:before="7"/>
        <w:rPr>
          <w:sz w:val="20"/>
          <w:szCs w:val="20"/>
        </w:rPr>
      </w:pPr>
    </w:p>
    <w:p w14:paraId="03A4A530" w14:textId="77777777" w:rsidR="009E0DFD" w:rsidRPr="00C312EA" w:rsidRDefault="009E0DFD" w:rsidP="009E0DFD">
      <w:pPr>
        <w:ind w:left="375"/>
        <w:rPr>
          <w:sz w:val="20"/>
          <w:szCs w:val="20"/>
        </w:rPr>
      </w:pPr>
      <w:r w:rsidRPr="00C312EA">
        <w:rPr>
          <w:sz w:val="20"/>
          <w:szCs w:val="20"/>
        </w:rPr>
        <w:t>Flow tube assembly</w:t>
      </w:r>
    </w:p>
    <w:p w14:paraId="5E61D4F0" w14:textId="77777777" w:rsidR="009E0DFD" w:rsidRPr="00C312EA" w:rsidRDefault="009E0DFD" w:rsidP="009E0DFD">
      <w:pPr>
        <w:pStyle w:val="TOC1"/>
        <w:numPr>
          <w:ilvl w:val="4"/>
          <w:numId w:val="11"/>
        </w:numPr>
        <w:tabs>
          <w:tab w:val="left" w:pos="1442"/>
        </w:tabs>
        <w:spacing w:before="60" w:line="261" w:lineRule="auto"/>
        <w:ind w:right="454"/>
        <w:jc w:val="both"/>
        <w:rPr>
          <w:b w:val="0"/>
          <w:bCs w:val="0"/>
          <w:sz w:val="20"/>
          <w:szCs w:val="20"/>
        </w:rPr>
      </w:pPr>
      <w:r w:rsidRPr="00C312EA">
        <w:rPr>
          <w:b w:val="0"/>
          <w:bCs w:val="0"/>
          <w:sz w:val="20"/>
          <w:szCs w:val="20"/>
        </w:rPr>
        <w:t>Each flow tube shall be rated for a working pressure as listed in the relevant schedule. This pressure includes for the normal head and additional expected system generated surge pressures. The meter tube shall be designed to withstand at least 150% of the rated working pressure without permanent deformation.</w:t>
      </w:r>
    </w:p>
    <w:p w14:paraId="6A32E55C" w14:textId="77777777" w:rsidR="009E0DFD" w:rsidRPr="00C312EA" w:rsidRDefault="009E0DFD" w:rsidP="009E0DFD">
      <w:pPr>
        <w:pStyle w:val="TOC1"/>
        <w:numPr>
          <w:ilvl w:val="4"/>
          <w:numId w:val="11"/>
        </w:numPr>
        <w:tabs>
          <w:tab w:val="left" w:pos="1443"/>
        </w:tabs>
        <w:spacing w:before="60" w:line="261" w:lineRule="auto"/>
        <w:ind w:right="454"/>
        <w:jc w:val="both"/>
        <w:rPr>
          <w:b w:val="0"/>
          <w:bCs w:val="0"/>
          <w:sz w:val="20"/>
          <w:szCs w:val="20"/>
        </w:rPr>
      </w:pPr>
      <w:r w:rsidRPr="00C312EA">
        <w:rPr>
          <w:b w:val="0"/>
          <w:bCs w:val="0"/>
          <w:sz w:val="20"/>
          <w:szCs w:val="20"/>
        </w:rPr>
        <w:t>The nominal bore diameter of the flow tube extensions are listed in the relevant schedule. The combined inaccuracy of the diameter and the ovality of the flow tube extensions shall be within 10 mm or 1% of the specified value whichever is the lesser. The diameter shall be determined by the average of four measurements at each end of the stainless steel tube extensions of the meter</w:t>
      </w:r>
      <w:r w:rsidRPr="00C312EA">
        <w:rPr>
          <w:b w:val="0"/>
          <w:bCs w:val="0"/>
          <w:spacing w:val="-1"/>
          <w:sz w:val="20"/>
          <w:szCs w:val="20"/>
        </w:rPr>
        <w:t xml:space="preserve"> </w:t>
      </w:r>
      <w:r w:rsidRPr="00C312EA">
        <w:rPr>
          <w:b w:val="0"/>
          <w:bCs w:val="0"/>
          <w:sz w:val="20"/>
          <w:szCs w:val="20"/>
        </w:rPr>
        <w:t>body.</w:t>
      </w:r>
    </w:p>
    <w:p w14:paraId="3D95E306" w14:textId="77777777" w:rsidR="009E0DFD" w:rsidRPr="00C312EA" w:rsidRDefault="009E0DFD" w:rsidP="009E0DFD">
      <w:pPr>
        <w:pStyle w:val="TOC1"/>
        <w:numPr>
          <w:ilvl w:val="4"/>
          <w:numId w:val="11"/>
        </w:numPr>
        <w:tabs>
          <w:tab w:val="left" w:pos="1443"/>
        </w:tabs>
        <w:spacing w:before="60" w:line="261" w:lineRule="auto"/>
        <w:ind w:right="457"/>
        <w:jc w:val="both"/>
        <w:rPr>
          <w:b w:val="0"/>
          <w:bCs w:val="0"/>
          <w:sz w:val="20"/>
          <w:szCs w:val="20"/>
        </w:rPr>
      </w:pPr>
      <w:r w:rsidRPr="00C312EA">
        <w:rPr>
          <w:b w:val="0"/>
          <w:bCs w:val="0"/>
          <w:sz w:val="20"/>
          <w:szCs w:val="20"/>
        </w:rPr>
        <w:t>All</w:t>
      </w:r>
      <w:r w:rsidRPr="00C312EA">
        <w:rPr>
          <w:b w:val="0"/>
          <w:bCs w:val="0"/>
          <w:spacing w:val="-4"/>
          <w:sz w:val="20"/>
          <w:szCs w:val="20"/>
        </w:rPr>
        <w:t xml:space="preserve"> </w:t>
      </w:r>
      <w:r w:rsidRPr="00C312EA">
        <w:rPr>
          <w:b w:val="0"/>
          <w:bCs w:val="0"/>
          <w:sz w:val="20"/>
          <w:szCs w:val="20"/>
        </w:rPr>
        <w:t>electrical</w:t>
      </w:r>
      <w:r w:rsidRPr="00C312EA">
        <w:rPr>
          <w:b w:val="0"/>
          <w:bCs w:val="0"/>
          <w:spacing w:val="-2"/>
          <w:sz w:val="20"/>
          <w:szCs w:val="20"/>
        </w:rPr>
        <w:t xml:space="preserve"> </w:t>
      </w:r>
      <w:r w:rsidRPr="00C312EA">
        <w:rPr>
          <w:b w:val="0"/>
          <w:bCs w:val="0"/>
          <w:sz w:val="20"/>
          <w:szCs w:val="20"/>
        </w:rPr>
        <w:t>wiring</w:t>
      </w:r>
      <w:r w:rsidRPr="00C312EA">
        <w:rPr>
          <w:b w:val="0"/>
          <w:bCs w:val="0"/>
          <w:spacing w:val="-4"/>
          <w:sz w:val="20"/>
          <w:szCs w:val="20"/>
        </w:rPr>
        <w:t xml:space="preserve"> </w:t>
      </w:r>
      <w:r w:rsidRPr="00C312EA">
        <w:rPr>
          <w:b w:val="0"/>
          <w:bCs w:val="0"/>
          <w:sz w:val="20"/>
          <w:szCs w:val="20"/>
        </w:rPr>
        <w:t>on</w:t>
      </w:r>
      <w:r w:rsidRPr="00C312EA">
        <w:rPr>
          <w:b w:val="0"/>
          <w:bCs w:val="0"/>
          <w:spacing w:val="-5"/>
          <w:sz w:val="20"/>
          <w:szCs w:val="20"/>
        </w:rPr>
        <w:t xml:space="preserve"> </w:t>
      </w:r>
      <w:r w:rsidRPr="00C312EA">
        <w:rPr>
          <w:b w:val="0"/>
          <w:bCs w:val="0"/>
          <w:sz w:val="20"/>
          <w:szCs w:val="20"/>
        </w:rPr>
        <w:t>the</w:t>
      </w:r>
      <w:r w:rsidRPr="00C312EA">
        <w:rPr>
          <w:b w:val="0"/>
          <w:bCs w:val="0"/>
          <w:spacing w:val="-3"/>
          <w:sz w:val="20"/>
          <w:szCs w:val="20"/>
        </w:rPr>
        <w:t xml:space="preserve"> </w:t>
      </w:r>
      <w:r w:rsidRPr="00C312EA">
        <w:rPr>
          <w:b w:val="0"/>
          <w:bCs w:val="0"/>
          <w:sz w:val="20"/>
          <w:szCs w:val="20"/>
        </w:rPr>
        <w:t>flow</w:t>
      </w:r>
      <w:r w:rsidRPr="00C312EA">
        <w:rPr>
          <w:b w:val="0"/>
          <w:bCs w:val="0"/>
          <w:spacing w:val="-5"/>
          <w:sz w:val="20"/>
          <w:szCs w:val="20"/>
        </w:rPr>
        <w:t xml:space="preserve"> </w:t>
      </w:r>
      <w:r w:rsidRPr="00C312EA">
        <w:rPr>
          <w:b w:val="0"/>
          <w:bCs w:val="0"/>
          <w:sz w:val="20"/>
          <w:szCs w:val="20"/>
        </w:rPr>
        <w:t>tube,</w:t>
      </w:r>
      <w:r w:rsidRPr="00C312EA">
        <w:rPr>
          <w:b w:val="0"/>
          <w:bCs w:val="0"/>
          <w:spacing w:val="-4"/>
          <w:sz w:val="20"/>
          <w:szCs w:val="20"/>
        </w:rPr>
        <w:t xml:space="preserve"> </w:t>
      </w:r>
      <w:r w:rsidRPr="00C312EA">
        <w:rPr>
          <w:b w:val="0"/>
          <w:bCs w:val="0"/>
          <w:sz w:val="20"/>
          <w:szCs w:val="20"/>
        </w:rPr>
        <w:t>sensors</w:t>
      </w:r>
      <w:r w:rsidRPr="00C312EA">
        <w:rPr>
          <w:b w:val="0"/>
          <w:bCs w:val="0"/>
          <w:spacing w:val="-2"/>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coils,</w:t>
      </w:r>
      <w:r w:rsidRPr="00C312EA">
        <w:rPr>
          <w:b w:val="0"/>
          <w:bCs w:val="0"/>
          <w:spacing w:val="-4"/>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4"/>
          <w:sz w:val="20"/>
          <w:szCs w:val="20"/>
        </w:rPr>
        <w:t xml:space="preserve"> </w:t>
      </w:r>
      <w:r w:rsidRPr="00C312EA">
        <w:rPr>
          <w:b w:val="0"/>
          <w:bCs w:val="0"/>
          <w:sz w:val="20"/>
          <w:szCs w:val="20"/>
        </w:rPr>
        <w:t>designed</w:t>
      </w:r>
      <w:r w:rsidRPr="00C312EA">
        <w:rPr>
          <w:b w:val="0"/>
          <w:bCs w:val="0"/>
          <w:spacing w:val="-5"/>
          <w:sz w:val="20"/>
          <w:szCs w:val="20"/>
        </w:rPr>
        <w:t xml:space="preserve"> </w:t>
      </w:r>
      <w:r w:rsidRPr="00C312EA">
        <w:rPr>
          <w:b w:val="0"/>
          <w:bCs w:val="0"/>
          <w:sz w:val="20"/>
          <w:szCs w:val="20"/>
        </w:rPr>
        <w:t>to</w:t>
      </w:r>
      <w:r w:rsidRPr="00C312EA">
        <w:rPr>
          <w:b w:val="0"/>
          <w:bCs w:val="0"/>
          <w:spacing w:val="-3"/>
          <w:sz w:val="20"/>
          <w:szCs w:val="20"/>
        </w:rPr>
        <w:t xml:space="preserve"> </w:t>
      </w:r>
      <w:r w:rsidRPr="00C312EA">
        <w:rPr>
          <w:b w:val="0"/>
          <w:bCs w:val="0"/>
          <w:sz w:val="20"/>
          <w:szCs w:val="20"/>
        </w:rPr>
        <w:t>withstand</w:t>
      </w:r>
      <w:r w:rsidRPr="00C312EA">
        <w:rPr>
          <w:b w:val="0"/>
          <w:bCs w:val="0"/>
          <w:spacing w:val="-4"/>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voltage impulse</w:t>
      </w:r>
      <w:r w:rsidRPr="00C312EA">
        <w:rPr>
          <w:b w:val="0"/>
          <w:bCs w:val="0"/>
          <w:spacing w:val="-2"/>
          <w:sz w:val="20"/>
          <w:szCs w:val="20"/>
        </w:rPr>
        <w:t xml:space="preserve"> </w:t>
      </w:r>
      <w:r w:rsidRPr="00C312EA">
        <w:rPr>
          <w:b w:val="0"/>
          <w:bCs w:val="0"/>
          <w:sz w:val="20"/>
          <w:szCs w:val="20"/>
        </w:rPr>
        <w:t>with</w:t>
      </w:r>
      <w:r w:rsidRPr="00C312EA">
        <w:rPr>
          <w:b w:val="0"/>
          <w:bCs w:val="0"/>
          <w:spacing w:val="-3"/>
          <w:sz w:val="20"/>
          <w:szCs w:val="20"/>
        </w:rPr>
        <w:t xml:space="preserve"> </w:t>
      </w:r>
      <w:r w:rsidRPr="00C312EA">
        <w:rPr>
          <w:b w:val="0"/>
          <w:bCs w:val="0"/>
          <w:sz w:val="20"/>
          <w:szCs w:val="20"/>
        </w:rPr>
        <w:t>respect</w:t>
      </w:r>
      <w:r w:rsidRPr="00C312EA">
        <w:rPr>
          <w:b w:val="0"/>
          <w:bCs w:val="0"/>
          <w:spacing w:val="-2"/>
          <w:sz w:val="20"/>
          <w:szCs w:val="20"/>
        </w:rPr>
        <w:t xml:space="preserve"> </w:t>
      </w:r>
      <w:r w:rsidRPr="00C312EA">
        <w:rPr>
          <w:b w:val="0"/>
          <w:bCs w:val="0"/>
          <w:sz w:val="20"/>
          <w:szCs w:val="20"/>
        </w:rPr>
        <w:t>to</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steel</w:t>
      </w:r>
      <w:r w:rsidRPr="00C312EA">
        <w:rPr>
          <w:b w:val="0"/>
          <w:bCs w:val="0"/>
          <w:spacing w:val="-2"/>
          <w:sz w:val="20"/>
          <w:szCs w:val="20"/>
        </w:rPr>
        <w:t xml:space="preserve"> </w:t>
      </w:r>
      <w:r w:rsidRPr="00C312EA">
        <w:rPr>
          <w:b w:val="0"/>
          <w:bCs w:val="0"/>
          <w:sz w:val="20"/>
          <w:szCs w:val="20"/>
        </w:rPr>
        <w:t>pressure</w:t>
      </w:r>
      <w:r w:rsidRPr="00C312EA">
        <w:rPr>
          <w:b w:val="0"/>
          <w:bCs w:val="0"/>
          <w:spacing w:val="-5"/>
          <w:sz w:val="20"/>
          <w:szCs w:val="20"/>
        </w:rPr>
        <w:t xml:space="preserve"> </w:t>
      </w:r>
      <w:r w:rsidRPr="00C312EA">
        <w:rPr>
          <w:b w:val="0"/>
          <w:bCs w:val="0"/>
          <w:sz w:val="20"/>
          <w:szCs w:val="20"/>
        </w:rPr>
        <w:t>tube</w:t>
      </w:r>
      <w:r w:rsidRPr="00C312EA">
        <w:rPr>
          <w:b w:val="0"/>
          <w:bCs w:val="0"/>
          <w:spacing w:val="-4"/>
          <w:sz w:val="20"/>
          <w:szCs w:val="20"/>
        </w:rPr>
        <w:t xml:space="preserve"> </w:t>
      </w:r>
      <w:r w:rsidRPr="00C312EA">
        <w:rPr>
          <w:b w:val="0"/>
          <w:bCs w:val="0"/>
          <w:sz w:val="20"/>
          <w:szCs w:val="20"/>
        </w:rPr>
        <w:t>of</w:t>
      </w:r>
      <w:r w:rsidRPr="00C312EA">
        <w:rPr>
          <w:b w:val="0"/>
          <w:bCs w:val="0"/>
          <w:spacing w:val="-2"/>
          <w:sz w:val="20"/>
          <w:szCs w:val="20"/>
        </w:rPr>
        <w:t xml:space="preserve"> </w:t>
      </w:r>
      <w:r w:rsidRPr="00C312EA">
        <w:rPr>
          <w:b w:val="0"/>
          <w:bCs w:val="0"/>
          <w:sz w:val="20"/>
          <w:szCs w:val="20"/>
        </w:rPr>
        <w:t>5</w:t>
      </w:r>
      <w:r w:rsidRPr="00C312EA">
        <w:rPr>
          <w:b w:val="0"/>
          <w:bCs w:val="0"/>
          <w:spacing w:val="-5"/>
          <w:sz w:val="20"/>
          <w:szCs w:val="20"/>
        </w:rPr>
        <w:t xml:space="preserve"> </w:t>
      </w:r>
      <w:r w:rsidRPr="00C312EA">
        <w:rPr>
          <w:b w:val="0"/>
          <w:bCs w:val="0"/>
          <w:sz w:val="20"/>
          <w:szCs w:val="20"/>
        </w:rPr>
        <w:t>000</w:t>
      </w:r>
      <w:r w:rsidRPr="00C312EA">
        <w:rPr>
          <w:b w:val="0"/>
          <w:bCs w:val="0"/>
          <w:spacing w:val="-4"/>
          <w:sz w:val="20"/>
          <w:szCs w:val="20"/>
        </w:rPr>
        <w:t xml:space="preserve"> </w:t>
      </w:r>
      <w:r w:rsidRPr="00C312EA">
        <w:rPr>
          <w:b w:val="0"/>
          <w:bCs w:val="0"/>
          <w:sz w:val="20"/>
          <w:szCs w:val="20"/>
        </w:rPr>
        <w:t>Volts</w:t>
      </w:r>
      <w:r w:rsidRPr="00C312EA">
        <w:rPr>
          <w:b w:val="0"/>
          <w:bCs w:val="0"/>
          <w:spacing w:val="-5"/>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1,5</w:t>
      </w:r>
      <w:r w:rsidRPr="00C312EA">
        <w:rPr>
          <w:b w:val="0"/>
          <w:bCs w:val="0"/>
          <w:spacing w:val="-4"/>
          <w:sz w:val="20"/>
          <w:szCs w:val="20"/>
        </w:rPr>
        <w:t xml:space="preserve"> </w:t>
      </w:r>
      <w:r w:rsidRPr="00C312EA">
        <w:rPr>
          <w:b w:val="0"/>
          <w:bCs w:val="0"/>
          <w:sz w:val="20"/>
          <w:szCs w:val="20"/>
        </w:rPr>
        <w:t>seconds.</w:t>
      </w:r>
    </w:p>
    <w:p w14:paraId="3A332689" w14:textId="77777777" w:rsidR="009E0DFD" w:rsidRPr="00C312EA" w:rsidRDefault="009E0DFD" w:rsidP="009E0DFD">
      <w:pPr>
        <w:pStyle w:val="TOC1"/>
        <w:numPr>
          <w:ilvl w:val="4"/>
          <w:numId w:val="11"/>
        </w:numPr>
        <w:tabs>
          <w:tab w:val="left" w:pos="1442"/>
        </w:tabs>
        <w:spacing w:before="60" w:line="261" w:lineRule="auto"/>
        <w:ind w:right="454"/>
        <w:jc w:val="both"/>
        <w:rPr>
          <w:b w:val="0"/>
          <w:bCs w:val="0"/>
          <w:sz w:val="20"/>
          <w:szCs w:val="20"/>
        </w:rPr>
      </w:pPr>
      <w:r w:rsidRPr="00C312EA">
        <w:rPr>
          <w:b w:val="0"/>
          <w:bCs w:val="0"/>
          <w:sz w:val="20"/>
          <w:szCs w:val="20"/>
        </w:rPr>
        <w:t>The signal cable connection shall be sealed against the ingress of moisture to IP 68 to withstand a permanent water head of at least four meters above the centre line of the flow tube consequent to</w:t>
      </w:r>
      <w:r w:rsidRPr="00C312EA">
        <w:rPr>
          <w:b w:val="0"/>
          <w:bCs w:val="0"/>
          <w:spacing w:val="-2"/>
          <w:sz w:val="20"/>
          <w:szCs w:val="20"/>
        </w:rPr>
        <w:t xml:space="preserve"> </w:t>
      </w:r>
      <w:r w:rsidRPr="00C312EA">
        <w:rPr>
          <w:b w:val="0"/>
          <w:bCs w:val="0"/>
          <w:sz w:val="20"/>
          <w:szCs w:val="20"/>
        </w:rPr>
        <w:t>installation.</w:t>
      </w:r>
    </w:p>
    <w:p w14:paraId="575A28F0" w14:textId="77777777" w:rsidR="009E0DFD" w:rsidRPr="00C312EA" w:rsidRDefault="009E0DFD" w:rsidP="009E0DFD">
      <w:pPr>
        <w:pStyle w:val="TOC1"/>
        <w:numPr>
          <w:ilvl w:val="4"/>
          <w:numId w:val="11"/>
        </w:numPr>
        <w:tabs>
          <w:tab w:val="left" w:pos="1442"/>
        </w:tabs>
        <w:spacing w:before="60" w:after="60" w:line="261" w:lineRule="auto"/>
        <w:ind w:right="456"/>
        <w:jc w:val="both"/>
        <w:rPr>
          <w:b w:val="0"/>
          <w:bCs w:val="0"/>
          <w:sz w:val="20"/>
          <w:szCs w:val="20"/>
        </w:rPr>
      </w:pPr>
      <w:r w:rsidRPr="00C312EA">
        <w:rPr>
          <w:b w:val="0"/>
          <w:bCs w:val="0"/>
          <w:sz w:val="20"/>
          <w:szCs w:val="20"/>
        </w:rPr>
        <w:t>Each</w:t>
      </w:r>
      <w:r w:rsidRPr="00C312EA">
        <w:rPr>
          <w:b w:val="0"/>
          <w:bCs w:val="0"/>
          <w:spacing w:val="-6"/>
          <w:sz w:val="20"/>
          <w:szCs w:val="20"/>
        </w:rPr>
        <w:t xml:space="preserve"> </w:t>
      </w:r>
      <w:r w:rsidRPr="00C312EA">
        <w:rPr>
          <w:b w:val="0"/>
          <w:bCs w:val="0"/>
          <w:sz w:val="20"/>
          <w:szCs w:val="20"/>
        </w:rPr>
        <w:t>flow</w:t>
      </w:r>
      <w:r w:rsidRPr="00C312EA">
        <w:rPr>
          <w:b w:val="0"/>
          <w:bCs w:val="0"/>
          <w:spacing w:val="-6"/>
          <w:sz w:val="20"/>
          <w:szCs w:val="20"/>
        </w:rPr>
        <w:t xml:space="preserve"> </w:t>
      </w:r>
      <w:r w:rsidRPr="00C312EA">
        <w:rPr>
          <w:b w:val="0"/>
          <w:bCs w:val="0"/>
          <w:sz w:val="20"/>
          <w:szCs w:val="20"/>
        </w:rPr>
        <w:t>tube</w:t>
      </w:r>
      <w:r w:rsidRPr="00C312EA">
        <w:rPr>
          <w:b w:val="0"/>
          <w:bCs w:val="0"/>
          <w:spacing w:val="-5"/>
          <w:sz w:val="20"/>
          <w:szCs w:val="20"/>
        </w:rPr>
        <w:t xml:space="preserve"> </w:t>
      </w:r>
      <w:r w:rsidRPr="00C312EA">
        <w:rPr>
          <w:b w:val="0"/>
          <w:bCs w:val="0"/>
          <w:sz w:val="20"/>
          <w:szCs w:val="20"/>
        </w:rPr>
        <w:t>shall</w:t>
      </w:r>
      <w:r w:rsidRPr="00C312EA">
        <w:rPr>
          <w:b w:val="0"/>
          <w:bCs w:val="0"/>
          <w:spacing w:val="-5"/>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supplied</w:t>
      </w:r>
      <w:r w:rsidRPr="00C312EA">
        <w:rPr>
          <w:b w:val="0"/>
          <w:bCs w:val="0"/>
          <w:spacing w:val="-5"/>
          <w:sz w:val="20"/>
          <w:szCs w:val="20"/>
        </w:rPr>
        <w:t xml:space="preserve"> </w:t>
      </w:r>
      <w:r w:rsidRPr="00C312EA">
        <w:rPr>
          <w:b w:val="0"/>
          <w:bCs w:val="0"/>
          <w:sz w:val="20"/>
          <w:szCs w:val="20"/>
        </w:rPr>
        <w:t>with</w:t>
      </w:r>
      <w:r w:rsidRPr="00C312EA">
        <w:rPr>
          <w:b w:val="0"/>
          <w:bCs w:val="0"/>
          <w:spacing w:val="-5"/>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separate</w:t>
      </w:r>
      <w:r w:rsidRPr="00C312EA">
        <w:rPr>
          <w:b w:val="0"/>
          <w:bCs w:val="0"/>
          <w:spacing w:val="-5"/>
          <w:sz w:val="20"/>
          <w:szCs w:val="20"/>
        </w:rPr>
        <w:t xml:space="preserve"> </w:t>
      </w:r>
      <w:r w:rsidRPr="00C312EA">
        <w:rPr>
          <w:b w:val="0"/>
          <w:bCs w:val="0"/>
          <w:sz w:val="20"/>
          <w:szCs w:val="20"/>
        </w:rPr>
        <w:t>electronic</w:t>
      </w:r>
      <w:r w:rsidRPr="00C312EA">
        <w:rPr>
          <w:b w:val="0"/>
          <w:bCs w:val="0"/>
          <w:spacing w:val="-5"/>
          <w:sz w:val="20"/>
          <w:szCs w:val="20"/>
        </w:rPr>
        <w:t xml:space="preserve"> </w:t>
      </w:r>
      <w:r w:rsidRPr="00C312EA">
        <w:rPr>
          <w:b w:val="0"/>
          <w:bCs w:val="0"/>
          <w:sz w:val="20"/>
          <w:szCs w:val="20"/>
        </w:rPr>
        <w:t>flow</w:t>
      </w:r>
      <w:r w:rsidRPr="00C312EA">
        <w:rPr>
          <w:b w:val="0"/>
          <w:bCs w:val="0"/>
          <w:spacing w:val="-6"/>
          <w:sz w:val="20"/>
          <w:szCs w:val="20"/>
        </w:rPr>
        <w:t xml:space="preserve"> </w:t>
      </w:r>
      <w:r w:rsidRPr="00C312EA">
        <w:rPr>
          <w:b w:val="0"/>
          <w:bCs w:val="0"/>
          <w:sz w:val="20"/>
          <w:szCs w:val="20"/>
        </w:rPr>
        <w:t>transmitter</w:t>
      </w:r>
      <w:r w:rsidRPr="00C312EA">
        <w:rPr>
          <w:b w:val="0"/>
          <w:bCs w:val="0"/>
          <w:spacing w:val="-5"/>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screened</w:t>
      </w:r>
      <w:r w:rsidRPr="00C312EA">
        <w:rPr>
          <w:b w:val="0"/>
          <w:bCs w:val="0"/>
          <w:spacing w:val="-5"/>
          <w:sz w:val="20"/>
          <w:szCs w:val="20"/>
        </w:rPr>
        <w:t xml:space="preserve"> </w:t>
      </w:r>
      <w:r w:rsidRPr="00C312EA">
        <w:rPr>
          <w:b w:val="0"/>
          <w:bCs w:val="0"/>
          <w:sz w:val="20"/>
          <w:szCs w:val="20"/>
        </w:rPr>
        <w:t>signal cable of length as stipulated in Table 1 for magnetic coil power and sensor signals. The cable length ends shall be sealed against the ingress of water for transportation and storage purposes.</w:t>
      </w:r>
    </w:p>
    <w:p w14:paraId="38E170DB"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environmental protection requirement for the complete flow tube shall be  IP 68  with four</w:t>
      </w:r>
      <w:r w:rsidRPr="00C312EA">
        <w:rPr>
          <w:b w:val="0"/>
          <w:bCs w:val="0"/>
          <w:spacing w:val="-8"/>
          <w:sz w:val="20"/>
          <w:szCs w:val="20"/>
        </w:rPr>
        <w:t xml:space="preserve"> </w:t>
      </w:r>
      <w:r w:rsidRPr="00C312EA">
        <w:rPr>
          <w:b w:val="0"/>
          <w:bCs w:val="0"/>
          <w:sz w:val="20"/>
          <w:szCs w:val="20"/>
        </w:rPr>
        <w:t>meters</w:t>
      </w:r>
      <w:r w:rsidRPr="00C312EA">
        <w:rPr>
          <w:b w:val="0"/>
          <w:bCs w:val="0"/>
          <w:spacing w:val="-2"/>
          <w:sz w:val="20"/>
          <w:szCs w:val="20"/>
        </w:rPr>
        <w:t xml:space="preserve"> </w:t>
      </w:r>
      <w:r w:rsidRPr="00C312EA">
        <w:rPr>
          <w:b w:val="0"/>
          <w:bCs w:val="0"/>
          <w:sz w:val="20"/>
          <w:szCs w:val="20"/>
        </w:rPr>
        <w:t>of</w:t>
      </w:r>
      <w:r w:rsidRPr="00C312EA">
        <w:rPr>
          <w:b w:val="0"/>
          <w:bCs w:val="0"/>
          <w:spacing w:val="-1"/>
          <w:sz w:val="20"/>
          <w:szCs w:val="20"/>
        </w:rPr>
        <w:t xml:space="preserve"> </w:t>
      </w:r>
      <w:r w:rsidRPr="00C312EA">
        <w:rPr>
          <w:b w:val="0"/>
          <w:bCs w:val="0"/>
          <w:sz w:val="20"/>
          <w:szCs w:val="20"/>
        </w:rPr>
        <w:t>water</w:t>
      </w:r>
      <w:r w:rsidRPr="00C312EA">
        <w:rPr>
          <w:b w:val="0"/>
          <w:bCs w:val="0"/>
          <w:spacing w:val="-3"/>
          <w:sz w:val="20"/>
          <w:szCs w:val="20"/>
        </w:rPr>
        <w:t xml:space="preserve"> </w:t>
      </w:r>
      <w:r w:rsidRPr="00C312EA">
        <w:rPr>
          <w:b w:val="0"/>
          <w:bCs w:val="0"/>
          <w:sz w:val="20"/>
          <w:szCs w:val="20"/>
        </w:rPr>
        <w:t>above</w:t>
      </w:r>
      <w:r w:rsidRPr="00C312EA">
        <w:rPr>
          <w:b w:val="0"/>
          <w:bCs w:val="0"/>
          <w:spacing w:val="-3"/>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centre</w:t>
      </w:r>
      <w:r w:rsidRPr="00C312EA">
        <w:rPr>
          <w:b w:val="0"/>
          <w:bCs w:val="0"/>
          <w:spacing w:val="-4"/>
          <w:sz w:val="20"/>
          <w:szCs w:val="20"/>
        </w:rPr>
        <w:t xml:space="preserve"> </w:t>
      </w:r>
      <w:r w:rsidRPr="00C312EA">
        <w:rPr>
          <w:b w:val="0"/>
          <w:bCs w:val="0"/>
          <w:sz w:val="20"/>
          <w:szCs w:val="20"/>
        </w:rPr>
        <w:t>line</w:t>
      </w:r>
      <w:r w:rsidRPr="00C312EA">
        <w:rPr>
          <w:b w:val="0"/>
          <w:bCs w:val="0"/>
          <w:spacing w:val="-4"/>
          <w:sz w:val="20"/>
          <w:szCs w:val="20"/>
        </w:rPr>
        <w:t xml:space="preserve"> </w:t>
      </w:r>
      <w:r w:rsidRPr="00C312EA">
        <w:rPr>
          <w:b w:val="0"/>
          <w:bCs w:val="0"/>
          <w:sz w:val="20"/>
          <w:szCs w:val="20"/>
        </w:rPr>
        <w:t>of</w:t>
      </w:r>
      <w:r w:rsidRPr="00C312EA">
        <w:rPr>
          <w:b w:val="0"/>
          <w:bCs w:val="0"/>
          <w:spacing w:val="-4"/>
          <w:sz w:val="20"/>
          <w:szCs w:val="20"/>
        </w:rPr>
        <w:t xml:space="preserve"> </w:t>
      </w:r>
      <w:r w:rsidRPr="00C312EA">
        <w:rPr>
          <w:b w:val="0"/>
          <w:bCs w:val="0"/>
          <w:sz w:val="20"/>
          <w:szCs w:val="20"/>
        </w:rPr>
        <w:t>the</w:t>
      </w:r>
      <w:r w:rsidRPr="00C312EA">
        <w:rPr>
          <w:b w:val="0"/>
          <w:bCs w:val="0"/>
          <w:spacing w:val="-5"/>
          <w:sz w:val="20"/>
          <w:szCs w:val="20"/>
        </w:rPr>
        <w:t xml:space="preserve"> </w:t>
      </w:r>
      <w:r w:rsidRPr="00C312EA">
        <w:rPr>
          <w:b w:val="0"/>
          <w:bCs w:val="0"/>
          <w:sz w:val="20"/>
          <w:szCs w:val="20"/>
        </w:rPr>
        <w:t>meter</w:t>
      </w:r>
      <w:r w:rsidRPr="00C312EA">
        <w:rPr>
          <w:b w:val="0"/>
          <w:bCs w:val="0"/>
          <w:spacing w:val="-4"/>
          <w:sz w:val="20"/>
          <w:szCs w:val="20"/>
        </w:rPr>
        <w:t xml:space="preserve"> </w:t>
      </w:r>
      <w:r w:rsidRPr="00C312EA">
        <w:rPr>
          <w:b w:val="0"/>
          <w:bCs w:val="0"/>
          <w:sz w:val="20"/>
          <w:szCs w:val="20"/>
        </w:rPr>
        <w:t>tube</w:t>
      </w:r>
      <w:r w:rsidRPr="00C312EA">
        <w:rPr>
          <w:b w:val="0"/>
          <w:bCs w:val="0"/>
          <w:spacing w:val="-3"/>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4"/>
          <w:sz w:val="20"/>
          <w:szCs w:val="20"/>
        </w:rPr>
        <w:t xml:space="preserve"> </w:t>
      </w:r>
      <w:r w:rsidRPr="00C312EA">
        <w:rPr>
          <w:b w:val="0"/>
          <w:bCs w:val="0"/>
          <w:sz w:val="20"/>
          <w:szCs w:val="20"/>
        </w:rPr>
        <w:t>suitable</w:t>
      </w:r>
      <w:r w:rsidRPr="00C312EA">
        <w:rPr>
          <w:b w:val="0"/>
          <w:bCs w:val="0"/>
          <w:spacing w:val="-5"/>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installation in a</w:t>
      </w:r>
      <w:r w:rsidRPr="00C312EA">
        <w:rPr>
          <w:b w:val="0"/>
          <w:bCs w:val="0"/>
          <w:spacing w:val="-4"/>
          <w:sz w:val="20"/>
          <w:szCs w:val="20"/>
        </w:rPr>
        <w:t xml:space="preserve"> </w:t>
      </w:r>
      <w:r w:rsidRPr="00C312EA">
        <w:rPr>
          <w:b w:val="0"/>
          <w:bCs w:val="0"/>
          <w:sz w:val="20"/>
          <w:szCs w:val="20"/>
        </w:rPr>
        <w:t>chamber.</w:t>
      </w:r>
    </w:p>
    <w:p w14:paraId="3BB34A17" w14:textId="77777777" w:rsidR="009E0DFD" w:rsidRPr="00C312EA" w:rsidRDefault="009E0DFD" w:rsidP="009E0DFD">
      <w:pPr>
        <w:pStyle w:val="TOC1"/>
        <w:numPr>
          <w:ilvl w:val="4"/>
          <w:numId w:val="11"/>
        </w:numPr>
        <w:tabs>
          <w:tab w:val="left" w:pos="1442"/>
        </w:tabs>
        <w:spacing w:before="60" w:after="60" w:line="261" w:lineRule="auto"/>
        <w:ind w:right="455"/>
        <w:jc w:val="both"/>
        <w:rPr>
          <w:b w:val="0"/>
          <w:bCs w:val="0"/>
          <w:sz w:val="20"/>
          <w:szCs w:val="20"/>
        </w:rPr>
      </w:pPr>
      <w:r w:rsidRPr="00C312EA">
        <w:rPr>
          <w:b w:val="0"/>
          <w:bCs w:val="0"/>
          <w:sz w:val="20"/>
          <w:szCs w:val="20"/>
        </w:rPr>
        <w:t>An engraved identification plate manufactured from a corrosion resistant material such as aluminum or 316 stainless steel shall be permanently fixed within 100 mm of the cable connection box. The size of the numbers/letters shall be at least 5 mm and clearly show the following</w:t>
      </w:r>
      <w:r w:rsidRPr="00C312EA">
        <w:rPr>
          <w:b w:val="0"/>
          <w:bCs w:val="0"/>
          <w:spacing w:val="-2"/>
          <w:sz w:val="20"/>
          <w:szCs w:val="20"/>
        </w:rPr>
        <w:t xml:space="preserve"> </w:t>
      </w:r>
      <w:r w:rsidRPr="00C312EA">
        <w:rPr>
          <w:b w:val="0"/>
          <w:bCs w:val="0"/>
          <w:sz w:val="20"/>
          <w:szCs w:val="20"/>
        </w:rPr>
        <w:t>information:</w:t>
      </w:r>
    </w:p>
    <w:p w14:paraId="682E2799"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Diameter.</w:t>
      </w:r>
    </w:p>
    <w:p w14:paraId="4DB21137"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Calibration</w:t>
      </w:r>
      <w:r w:rsidRPr="00C312EA">
        <w:rPr>
          <w:b w:val="0"/>
          <w:bCs w:val="0"/>
          <w:spacing w:val="-2"/>
          <w:sz w:val="20"/>
          <w:szCs w:val="20"/>
        </w:rPr>
        <w:t xml:space="preserve"> </w:t>
      </w:r>
      <w:r w:rsidRPr="00C312EA">
        <w:rPr>
          <w:b w:val="0"/>
          <w:bCs w:val="0"/>
          <w:sz w:val="20"/>
          <w:szCs w:val="20"/>
        </w:rPr>
        <w:t>factors.</w:t>
      </w:r>
    </w:p>
    <w:p w14:paraId="434B55C1"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Serial and tag</w:t>
      </w:r>
      <w:r w:rsidRPr="00C312EA">
        <w:rPr>
          <w:b w:val="0"/>
          <w:bCs w:val="0"/>
          <w:spacing w:val="-3"/>
          <w:sz w:val="20"/>
          <w:szCs w:val="20"/>
        </w:rPr>
        <w:t xml:space="preserve"> </w:t>
      </w:r>
      <w:r w:rsidRPr="00C312EA">
        <w:rPr>
          <w:b w:val="0"/>
          <w:bCs w:val="0"/>
          <w:sz w:val="20"/>
          <w:szCs w:val="20"/>
        </w:rPr>
        <w:t>numbers.</w:t>
      </w:r>
    </w:p>
    <w:p w14:paraId="3C25A0BC"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The working pressure rating of the flow</w:t>
      </w:r>
      <w:r w:rsidRPr="00C312EA">
        <w:rPr>
          <w:b w:val="0"/>
          <w:bCs w:val="0"/>
          <w:spacing w:val="-12"/>
          <w:sz w:val="20"/>
          <w:szCs w:val="20"/>
        </w:rPr>
        <w:t xml:space="preserve"> </w:t>
      </w:r>
      <w:r w:rsidRPr="00C312EA">
        <w:rPr>
          <w:b w:val="0"/>
          <w:bCs w:val="0"/>
          <w:sz w:val="20"/>
          <w:szCs w:val="20"/>
        </w:rPr>
        <w:t>tube.</w:t>
      </w:r>
    </w:p>
    <w:p w14:paraId="0A941B0D"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Electronic flow</w:t>
      </w:r>
      <w:r w:rsidRPr="00C312EA">
        <w:rPr>
          <w:b w:val="0"/>
          <w:bCs w:val="0"/>
          <w:spacing w:val="-4"/>
          <w:sz w:val="20"/>
          <w:szCs w:val="20"/>
        </w:rPr>
        <w:t xml:space="preserve"> </w:t>
      </w:r>
      <w:r w:rsidRPr="00C312EA">
        <w:rPr>
          <w:b w:val="0"/>
          <w:bCs w:val="0"/>
          <w:sz w:val="20"/>
          <w:szCs w:val="20"/>
        </w:rPr>
        <w:t>transmitter</w:t>
      </w:r>
    </w:p>
    <w:p w14:paraId="6EDE7186"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The electronic flow transmitter (EFT) enclosure shall be suitable for the protection of the electronic components from exposure to ambient conditions associated with temperature variations from minus 10</w:t>
      </w:r>
      <w:r w:rsidRPr="00C312EA">
        <w:rPr>
          <w:rFonts w:ascii="Symbol" w:hAnsi="Symbol"/>
          <w:b w:val="0"/>
          <w:bCs w:val="0"/>
          <w:sz w:val="20"/>
          <w:szCs w:val="20"/>
        </w:rPr>
        <w:t></w:t>
      </w:r>
      <w:r w:rsidRPr="00C312EA">
        <w:rPr>
          <w:b w:val="0"/>
          <w:bCs w:val="0"/>
          <w:sz w:val="20"/>
          <w:szCs w:val="20"/>
        </w:rPr>
        <w:t>C to plus 40</w:t>
      </w:r>
      <w:r w:rsidRPr="00C312EA">
        <w:rPr>
          <w:rFonts w:ascii="Symbol" w:hAnsi="Symbol"/>
          <w:b w:val="0"/>
          <w:bCs w:val="0"/>
          <w:sz w:val="20"/>
          <w:szCs w:val="20"/>
        </w:rPr>
        <w:t></w:t>
      </w:r>
      <w:r w:rsidRPr="00C312EA">
        <w:rPr>
          <w:b w:val="0"/>
          <w:bCs w:val="0"/>
          <w:sz w:val="20"/>
          <w:szCs w:val="20"/>
        </w:rPr>
        <w:t>C with relative humidity from 20% to 95% condensing. The environmental dust factor is normally very high therefore the environmental protection for the electronic converter module shall not be less than be IP</w:t>
      </w:r>
      <w:r w:rsidRPr="00C312EA">
        <w:rPr>
          <w:b w:val="0"/>
          <w:bCs w:val="0"/>
          <w:spacing w:val="-20"/>
          <w:sz w:val="20"/>
          <w:szCs w:val="20"/>
        </w:rPr>
        <w:t xml:space="preserve"> </w:t>
      </w:r>
      <w:r w:rsidRPr="00C312EA">
        <w:rPr>
          <w:b w:val="0"/>
          <w:bCs w:val="0"/>
          <w:sz w:val="20"/>
          <w:szCs w:val="20"/>
        </w:rPr>
        <w:t>65.</w:t>
      </w:r>
    </w:p>
    <w:p w14:paraId="66B61D89"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EFT shall be microprocessor based, re-programmable, rugged and have an assessed meantime between failure in excess of 25 000 hours. The unit shall incorporate an illuminated digital display that is readable in low light</w:t>
      </w:r>
      <w:r w:rsidRPr="00C312EA">
        <w:rPr>
          <w:b w:val="0"/>
          <w:bCs w:val="0"/>
          <w:spacing w:val="-11"/>
          <w:sz w:val="20"/>
          <w:szCs w:val="20"/>
        </w:rPr>
        <w:t xml:space="preserve"> </w:t>
      </w:r>
      <w:r w:rsidRPr="00C312EA">
        <w:rPr>
          <w:b w:val="0"/>
          <w:bCs w:val="0"/>
          <w:sz w:val="20"/>
          <w:szCs w:val="20"/>
        </w:rPr>
        <w:t>conditions.</w:t>
      </w:r>
    </w:p>
    <w:p w14:paraId="7397F459"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digital display shall be capable of displaying the forward and reverse flow rate as well as the totalised values for both directions in the engineering units of M</w:t>
      </w:r>
      <w:r w:rsidRPr="00C312EA">
        <w:rPr>
          <w:rFonts w:ascii="Symbol" w:hAnsi="Symbol"/>
          <w:b w:val="0"/>
          <w:bCs w:val="0"/>
          <w:sz w:val="20"/>
          <w:szCs w:val="20"/>
        </w:rPr>
        <w:t></w:t>
      </w:r>
      <w:r w:rsidRPr="00C312EA">
        <w:rPr>
          <w:b w:val="0"/>
          <w:bCs w:val="0"/>
          <w:sz w:val="20"/>
          <w:szCs w:val="20"/>
        </w:rPr>
        <w:t>/d. The display shall have a minimum of eight digits to display the totalised flow values. The totalised values shall NOT be able to be reset at any time nor during power failures. The totalised values shall continue in increment</w:t>
      </w:r>
      <w:r w:rsidRPr="00C312EA">
        <w:rPr>
          <w:b w:val="0"/>
          <w:bCs w:val="0"/>
          <w:spacing w:val="-4"/>
          <w:sz w:val="20"/>
          <w:szCs w:val="20"/>
        </w:rPr>
        <w:t xml:space="preserve"> </w:t>
      </w:r>
      <w:r w:rsidRPr="00C312EA">
        <w:rPr>
          <w:b w:val="0"/>
          <w:bCs w:val="0"/>
          <w:sz w:val="20"/>
          <w:szCs w:val="20"/>
        </w:rPr>
        <w:t>until</w:t>
      </w:r>
      <w:r w:rsidRPr="00C312EA">
        <w:rPr>
          <w:b w:val="0"/>
          <w:bCs w:val="0"/>
          <w:spacing w:val="-6"/>
          <w:sz w:val="20"/>
          <w:szCs w:val="20"/>
        </w:rPr>
        <w:t xml:space="preserve"> </w:t>
      </w:r>
      <w:r w:rsidRPr="00C312EA">
        <w:rPr>
          <w:b w:val="0"/>
          <w:bCs w:val="0"/>
          <w:sz w:val="20"/>
          <w:szCs w:val="20"/>
        </w:rPr>
        <w:t>a</w:t>
      </w:r>
      <w:r w:rsidRPr="00C312EA">
        <w:rPr>
          <w:b w:val="0"/>
          <w:bCs w:val="0"/>
          <w:spacing w:val="-6"/>
          <w:sz w:val="20"/>
          <w:szCs w:val="20"/>
        </w:rPr>
        <w:t xml:space="preserve"> </w:t>
      </w:r>
      <w:r w:rsidRPr="00C312EA">
        <w:rPr>
          <w:b w:val="0"/>
          <w:bCs w:val="0"/>
          <w:sz w:val="20"/>
          <w:szCs w:val="20"/>
        </w:rPr>
        <w:t>maximum</w:t>
      </w:r>
      <w:r w:rsidRPr="00C312EA">
        <w:rPr>
          <w:b w:val="0"/>
          <w:bCs w:val="0"/>
          <w:spacing w:val="-4"/>
          <w:sz w:val="20"/>
          <w:szCs w:val="20"/>
        </w:rPr>
        <w:t xml:space="preserve"> </w:t>
      </w:r>
      <w:r w:rsidRPr="00C312EA">
        <w:rPr>
          <w:b w:val="0"/>
          <w:bCs w:val="0"/>
          <w:sz w:val="20"/>
          <w:szCs w:val="20"/>
        </w:rPr>
        <w:t>displayable</w:t>
      </w:r>
      <w:r w:rsidRPr="00C312EA">
        <w:rPr>
          <w:b w:val="0"/>
          <w:bCs w:val="0"/>
          <w:spacing w:val="-6"/>
          <w:sz w:val="20"/>
          <w:szCs w:val="20"/>
        </w:rPr>
        <w:t xml:space="preserve"> </w:t>
      </w:r>
      <w:r w:rsidRPr="00C312EA">
        <w:rPr>
          <w:b w:val="0"/>
          <w:bCs w:val="0"/>
          <w:sz w:val="20"/>
          <w:szCs w:val="20"/>
        </w:rPr>
        <w:t>value</w:t>
      </w:r>
      <w:r w:rsidRPr="00C312EA">
        <w:rPr>
          <w:b w:val="0"/>
          <w:bCs w:val="0"/>
          <w:spacing w:val="-6"/>
          <w:sz w:val="20"/>
          <w:szCs w:val="20"/>
        </w:rPr>
        <w:t xml:space="preserve"> </w:t>
      </w:r>
      <w:r w:rsidRPr="00C312EA">
        <w:rPr>
          <w:b w:val="0"/>
          <w:bCs w:val="0"/>
          <w:sz w:val="20"/>
          <w:szCs w:val="20"/>
        </w:rPr>
        <w:t>is</w:t>
      </w:r>
      <w:r w:rsidRPr="00C312EA">
        <w:rPr>
          <w:b w:val="0"/>
          <w:bCs w:val="0"/>
          <w:spacing w:val="-4"/>
          <w:sz w:val="20"/>
          <w:szCs w:val="20"/>
        </w:rPr>
        <w:t xml:space="preserve"> </w:t>
      </w:r>
      <w:r w:rsidRPr="00C312EA">
        <w:rPr>
          <w:b w:val="0"/>
          <w:bCs w:val="0"/>
          <w:sz w:val="20"/>
          <w:szCs w:val="20"/>
        </w:rPr>
        <w:t>reached</w:t>
      </w:r>
      <w:r w:rsidRPr="00C312EA">
        <w:rPr>
          <w:b w:val="0"/>
          <w:bCs w:val="0"/>
          <w:spacing w:val="-7"/>
          <w:sz w:val="20"/>
          <w:szCs w:val="20"/>
        </w:rPr>
        <w:t xml:space="preserve"> </w:t>
      </w:r>
      <w:r w:rsidRPr="00C312EA">
        <w:rPr>
          <w:b w:val="0"/>
          <w:bCs w:val="0"/>
          <w:sz w:val="20"/>
          <w:szCs w:val="20"/>
        </w:rPr>
        <w:t>upon</w:t>
      </w:r>
      <w:r w:rsidRPr="00C312EA">
        <w:rPr>
          <w:b w:val="0"/>
          <w:bCs w:val="0"/>
          <w:spacing w:val="-4"/>
          <w:sz w:val="20"/>
          <w:szCs w:val="20"/>
        </w:rPr>
        <w:t xml:space="preserve"> </w:t>
      </w:r>
      <w:r w:rsidRPr="00C312EA">
        <w:rPr>
          <w:b w:val="0"/>
          <w:bCs w:val="0"/>
          <w:sz w:val="20"/>
          <w:szCs w:val="20"/>
        </w:rPr>
        <w:t>which</w:t>
      </w:r>
      <w:r w:rsidRPr="00C312EA">
        <w:rPr>
          <w:b w:val="0"/>
          <w:bCs w:val="0"/>
          <w:spacing w:val="-6"/>
          <w:sz w:val="20"/>
          <w:szCs w:val="20"/>
        </w:rPr>
        <w:t xml:space="preserve"> </w:t>
      </w:r>
      <w:r w:rsidRPr="00C312EA">
        <w:rPr>
          <w:b w:val="0"/>
          <w:bCs w:val="0"/>
          <w:sz w:val="20"/>
          <w:szCs w:val="20"/>
        </w:rPr>
        <w:t>it</w:t>
      </w:r>
      <w:r w:rsidRPr="00C312EA">
        <w:rPr>
          <w:b w:val="0"/>
          <w:bCs w:val="0"/>
          <w:spacing w:val="-7"/>
          <w:sz w:val="20"/>
          <w:szCs w:val="20"/>
        </w:rPr>
        <w:t xml:space="preserve"> </w:t>
      </w:r>
      <w:r w:rsidRPr="00C312EA">
        <w:rPr>
          <w:b w:val="0"/>
          <w:bCs w:val="0"/>
          <w:sz w:val="20"/>
          <w:szCs w:val="20"/>
        </w:rPr>
        <w:t>shall</w:t>
      </w:r>
      <w:r w:rsidRPr="00C312EA">
        <w:rPr>
          <w:b w:val="0"/>
          <w:bCs w:val="0"/>
          <w:spacing w:val="-6"/>
          <w:sz w:val="20"/>
          <w:szCs w:val="20"/>
        </w:rPr>
        <w:t xml:space="preserve"> </w:t>
      </w:r>
      <w:r w:rsidRPr="00C312EA">
        <w:rPr>
          <w:b w:val="0"/>
          <w:bCs w:val="0"/>
          <w:sz w:val="20"/>
          <w:szCs w:val="20"/>
        </w:rPr>
        <w:t>reset</w:t>
      </w:r>
      <w:r w:rsidRPr="00C312EA">
        <w:rPr>
          <w:b w:val="0"/>
          <w:bCs w:val="0"/>
          <w:spacing w:val="-7"/>
          <w:sz w:val="20"/>
          <w:szCs w:val="20"/>
        </w:rPr>
        <w:t xml:space="preserve"> </w:t>
      </w:r>
      <w:r w:rsidRPr="00C312EA">
        <w:rPr>
          <w:b w:val="0"/>
          <w:bCs w:val="0"/>
          <w:sz w:val="20"/>
          <w:szCs w:val="20"/>
        </w:rPr>
        <w:t>to</w:t>
      </w:r>
      <w:r w:rsidRPr="00C312EA">
        <w:rPr>
          <w:b w:val="0"/>
          <w:bCs w:val="0"/>
          <w:spacing w:val="-8"/>
          <w:sz w:val="20"/>
          <w:szCs w:val="20"/>
        </w:rPr>
        <w:t xml:space="preserve"> </w:t>
      </w:r>
      <w:r w:rsidRPr="00C312EA">
        <w:rPr>
          <w:b w:val="0"/>
          <w:bCs w:val="0"/>
          <w:sz w:val="20"/>
          <w:szCs w:val="20"/>
        </w:rPr>
        <w:t>zero.</w:t>
      </w:r>
    </w:p>
    <w:p w14:paraId="2785E388"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The EFT shall provide galvanically isolated dual analogue current output signals directly proportional to the flow rate for the forward and reverse flow values respectively. The signal output range shall be 4 to 20 mA, each capable of feeding into a load of 750 Ohms. Volt free pulsed contacts suitable for triggering remote forward and reverse totalised counters shall be provided. The frequency output pulses shall be in direct proportion to the respective flow rate and the contacts rated at 25 Volts and 250 mA</w:t>
      </w:r>
      <w:r w:rsidRPr="00C312EA">
        <w:rPr>
          <w:b w:val="0"/>
          <w:bCs w:val="0"/>
          <w:spacing w:val="-15"/>
          <w:sz w:val="20"/>
          <w:szCs w:val="20"/>
        </w:rPr>
        <w:t xml:space="preserve"> </w:t>
      </w:r>
      <w:r w:rsidRPr="00C312EA">
        <w:rPr>
          <w:b w:val="0"/>
          <w:bCs w:val="0"/>
          <w:sz w:val="20"/>
          <w:szCs w:val="20"/>
        </w:rPr>
        <w:t>DC</w:t>
      </w:r>
    </w:p>
    <w:p w14:paraId="5676B325"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A</w:t>
      </w:r>
      <w:r w:rsidRPr="00C312EA">
        <w:rPr>
          <w:b w:val="0"/>
          <w:bCs w:val="0"/>
          <w:spacing w:val="-8"/>
          <w:sz w:val="20"/>
          <w:szCs w:val="20"/>
        </w:rPr>
        <w:t xml:space="preserve"> </w:t>
      </w:r>
      <w:r w:rsidRPr="00C312EA">
        <w:rPr>
          <w:b w:val="0"/>
          <w:bCs w:val="0"/>
          <w:sz w:val="20"/>
          <w:szCs w:val="20"/>
        </w:rPr>
        <w:t>data</w:t>
      </w:r>
      <w:r w:rsidRPr="00C312EA">
        <w:rPr>
          <w:b w:val="0"/>
          <w:bCs w:val="0"/>
          <w:spacing w:val="-9"/>
          <w:sz w:val="20"/>
          <w:szCs w:val="20"/>
        </w:rPr>
        <w:t xml:space="preserve"> </w:t>
      </w:r>
      <w:r w:rsidRPr="00C312EA">
        <w:rPr>
          <w:b w:val="0"/>
          <w:bCs w:val="0"/>
          <w:sz w:val="20"/>
          <w:szCs w:val="20"/>
        </w:rPr>
        <w:t>communication</w:t>
      </w:r>
      <w:r w:rsidRPr="00C312EA">
        <w:rPr>
          <w:b w:val="0"/>
          <w:bCs w:val="0"/>
          <w:spacing w:val="-8"/>
          <w:sz w:val="20"/>
          <w:szCs w:val="20"/>
        </w:rPr>
        <w:t xml:space="preserve"> </w:t>
      </w:r>
      <w:r w:rsidRPr="00C312EA">
        <w:rPr>
          <w:b w:val="0"/>
          <w:bCs w:val="0"/>
          <w:sz w:val="20"/>
          <w:szCs w:val="20"/>
        </w:rPr>
        <w:t>port</w:t>
      </w:r>
      <w:r w:rsidRPr="00C312EA">
        <w:rPr>
          <w:b w:val="0"/>
          <w:bCs w:val="0"/>
          <w:spacing w:val="-8"/>
          <w:sz w:val="20"/>
          <w:szCs w:val="20"/>
        </w:rPr>
        <w:t xml:space="preserve"> </w:t>
      </w:r>
      <w:r w:rsidRPr="00C312EA">
        <w:rPr>
          <w:b w:val="0"/>
          <w:bCs w:val="0"/>
          <w:sz w:val="20"/>
          <w:szCs w:val="20"/>
        </w:rPr>
        <w:t>shall</w:t>
      </w:r>
      <w:r w:rsidRPr="00C312EA">
        <w:rPr>
          <w:b w:val="0"/>
          <w:bCs w:val="0"/>
          <w:spacing w:val="-8"/>
          <w:sz w:val="20"/>
          <w:szCs w:val="20"/>
        </w:rPr>
        <w:t xml:space="preserve"> </w:t>
      </w:r>
      <w:r w:rsidRPr="00C312EA">
        <w:rPr>
          <w:b w:val="0"/>
          <w:bCs w:val="0"/>
          <w:sz w:val="20"/>
          <w:szCs w:val="20"/>
        </w:rPr>
        <w:t>be</w:t>
      </w:r>
      <w:r w:rsidRPr="00C312EA">
        <w:rPr>
          <w:b w:val="0"/>
          <w:bCs w:val="0"/>
          <w:spacing w:val="-8"/>
          <w:sz w:val="20"/>
          <w:szCs w:val="20"/>
        </w:rPr>
        <w:t xml:space="preserve"> </w:t>
      </w:r>
      <w:r w:rsidRPr="00C312EA">
        <w:rPr>
          <w:b w:val="0"/>
          <w:bCs w:val="0"/>
          <w:sz w:val="20"/>
          <w:szCs w:val="20"/>
        </w:rPr>
        <w:t>provided</w:t>
      </w:r>
      <w:r w:rsidRPr="00C312EA">
        <w:rPr>
          <w:b w:val="0"/>
          <w:bCs w:val="0"/>
          <w:spacing w:val="-8"/>
          <w:sz w:val="20"/>
          <w:szCs w:val="20"/>
        </w:rPr>
        <w:t xml:space="preserve"> </w:t>
      </w:r>
      <w:r w:rsidRPr="00C312EA">
        <w:rPr>
          <w:b w:val="0"/>
          <w:bCs w:val="0"/>
          <w:sz w:val="20"/>
          <w:szCs w:val="20"/>
        </w:rPr>
        <w:t>with</w:t>
      </w:r>
      <w:r w:rsidRPr="00C312EA">
        <w:rPr>
          <w:b w:val="0"/>
          <w:bCs w:val="0"/>
          <w:spacing w:val="-8"/>
          <w:sz w:val="20"/>
          <w:szCs w:val="20"/>
        </w:rPr>
        <w:t xml:space="preserve"> </w:t>
      </w:r>
      <w:r w:rsidRPr="00C312EA">
        <w:rPr>
          <w:b w:val="0"/>
          <w:bCs w:val="0"/>
          <w:sz w:val="20"/>
          <w:szCs w:val="20"/>
        </w:rPr>
        <w:t>either</w:t>
      </w:r>
      <w:r w:rsidRPr="00C312EA">
        <w:rPr>
          <w:b w:val="0"/>
          <w:bCs w:val="0"/>
          <w:spacing w:val="-8"/>
          <w:sz w:val="20"/>
          <w:szCs w:val="20"/>
        </w:rPr>
        <w:t xml:space="preserve"> </w:t>
      </w:r>
      <w:r w:rsidRPr="00C312EA">
        <w:rPr>
          <w:b w:val="0"/>
          <w:bCs w:val="0"/>
          <w:sz w:val="20"/>
          <w:szCs w:val="20"/>
        </w:rPr>
        <w:t>RS-422/485/232</w:t>
      </w:r>
      <w:r w:rsidRPr="00C312EA">
        <w:rPr>
          <w:b w:val="0"/>
          <w:bCs w:val="0"/>
          <w:spacing w:val="-8"/>
          <w:sz w:val="20"/>
          <w:szCs w:val="20"/>
        </w:rPr>
        <w:t xml:space="preserve"> </w:t>
      </w:r>
      <w:r w:rsidRPr="00C312EA">
        <w:rPr>
          <w:b w:val="0"/>
          <w:bCs w:val="0"/>
          <w:sz w:val="20"/>
          <w:szCs w:val="20"/>
        </w:rPr>
        <w:t>serial</w:t>
      </w:r>
      <w:r w:rsidRPr="00C312EA">
        <w:rPr>
          <w:b w:val="0"/>
          <w:bCs w:val="0"/>
          <w:spacing w:val="-8"/>
          <w:sz w:val="20"/>
          <w:szCs w:val="20"/>
        </w:rPr>
        <w:t xml:space="preserve"> </w:t>
      </w:r>
      <w:r w:rsidRPr="00C312EA">
        <w:rPr>
          <w:b w:val="0"/>
          <w:bCs w:val="0"/>
          <w:sz w:val="20"/>
          <w:szCs w:val="20"/>
        </w:rPr>
        <w:t>communications or a HART interface that can be permanently connected to a local IO device or computer. Software required to access the flow rate, totalised values both forward and reverse, alarm and status information from the EFT shall be included for the portable programmer. The communication protocol shall be made available to Rand Water for RTU and telemetry interfacing.</w:t>
      </w:r>
    </w:p>
    <w:p w14:paraId="22C36B02" w14:textId="77777777" w:rsidR="009E0DFD" w:rsidRPr="00C312EA" w:rsidRDefault="009E0DFD" w:rsidP="009E0DFD">
      <w:pPr>
        <w:ind w:left="375"/>
        <w:rPr>
          <w:sz w:val="20"/>
          <w:szCs w:val="20"/>
        </w:rPr>
      </w:pPr>
      <w:r w:rsidRPr="00C312EA">
        <w:rPr>
          <w:sz w:val="20"/>
          <w:szCs w:val="20"/>
        </w:rPr>
        <w:t>Portable Programmer</w:t>
      </w:r>
    </w:p>
    <w:p w14:paraId="3DECFA07" w14:textId="77777777" w:rsidR="009E0DFD" w:rsidRPr="00C312EA" w:rsidRDefault="009E0DFD" w:rsidP="009E0DFD">
      <w:pPr>
        <w:pStyle w:val="TOC1"/>
        <w:numPr>
          <w:ilvl w:val="4"/>
          <w:numId w:val="11"/>
        </w:numPr>
        <w:tabs>
          <w:tab w:val="left" w:pos="1443"/>
        </w:tabs>
        <w:spacing w:line="261" w:lineRule="auto"/>
        <w:ind w:right="454"/>
        <w:jc w:val="both"/>
        <w:rPr>
          <w:b w:val="0"/>
          <w:bCs w:val="0"/>
          <w:sz w:val="20"/>
          <w:szCs w:val="20"/>
        </w:rPr>
      </w:pPr>
      <w:r w:rsidRPr="00C312EA">
        <w:rPr>
          <w:b w:val="0"/>
          <w:bCs w:val="0"/>
          <w:sz w:val="20"/>
          <w:szCs w:val="20"/>
        </w:rPr>
        <w:t>The parameters associated with physical constants, flow rate, integration period and output signals shall all be set within the memory by the use of a removable portable programmer. The programmer shall incorporate a user-selected access code to prevent unauthorised changes to the programmable variables. The programmer shall be easily connected to the EFT via a plug- in</w:t>
      </w:r>
      <w:r w:rsidRPr="00C312EA">
        <w:rPr>
          <w:b w:val="0"/>
          <w:bCs w:val="0"/>
          <w:spacing w:val="-5"/>
          <w:sz w:val="20"/>
          <w:szCs w:val="20"/>
        </w:rPr>
        <w:t xml:space="preserve"> </w:t>
      </w:r>
      <w:r w:rsidRPr="00C312EA">
        <w:rPr>
          <w:b w:val="0"/>
          <w:bCs w:val="0"/>
          <w:sz w:val="20"/>
          <w:szCs w:val="20"/>
        </w:rPr>
        <w:t>connector</w:t>
      </w:r>
      <w:r w:rsidRPr="00C312EA">
        <w:rPr>
          <w:b w:val="0"/>
          <w:bCs w:val="0"/>
          <w:spacing w:val="-4"/>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upload</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download</w:t>
      </w:r>
      <w:r w:rsidRPr="00C312EA">
        <w:rPr>
          <w:b w:val="0"/>
          <w:bCs w:val="0"/>
          <w:spacing w:val="-4"/>
          <w:sz w:val="20"/>
          <w:szCs w:val="20"/>
        </w:rPr>
        <w:t xml:space="preserve"> </w:t>
      </w:r>
      <w:r w:rsidRPr="00C312EA">
        <w:rPr>
          <w:b w:val="0"/>
          <w:bCs w:val="0"/>
          <w:sz w:val="20"/>
          <w:szCs w:val="20"/>
        </w:rPr>
        <w:t>of</w:t>
      </w:r>
      <w:r w:rsidRPr="00C312EA">
        <w:rPr>
          <w:b w:val="0"/>
          <w:bCs w:val="0"/>
          <w:spacing w:val="-4"/>
          <w:sz w:val="20"/>
          <w:szCs w:val="20"/>
        </w:rPr>
        <w:t xml:space="preserve"> </w:t>
      </w:r>
      <w:r w:rsidRPr="00C312EA">
        <w:rPr>
          <w:b w:val="0"/>
          <w:bCs w:val="0"/>
          <w:sz w:val="20"/>
          <w:szCs w:val="20"/>
        </w:rPr>
        <w:t>parameters</w:t>
      </w:r>
      <w:r w:rsidRPr="00C312EA">
        <w:rPr>
          <w:b w:val="0"/>
          <w:bCs w:val="0"/>
          <w:spacing w:val="-3"/>
          <w:sz w:val="20"/>
          <w:szCs w:val="20"/>
        </w:rPr>
        <w:t xml:space="preserve"> </w:t>
      </w:r>
      <w:r w:rsidRPr="00C312EA">
        <w:rPr>
          <w:b w:val="0"/>
          <w:bCs w:val="0"/>
          <w:sz w:val="20"/>
          <w:szCs w:val="20"/>
        </w:rPr>
        <w:t>to</w:t>
      </w:r>
      <w:r w:rsidRPr="00C312EA">
        <w:rPr>
          <w:b w:val="0"/>
          <w:bCs w:val="0"/>
          <w:spacing w:val="-5"/>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from</w:t>
      </w:r>
      <w:r w:rsidRPr="00C312EA">
        <w:rPr>
          <w:b w:val="0"/>
          <w:bCs w:val="0"/>
          <w:spacing w:val="-4"/>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EFT.</w:t>
      </w:r>
    </w:p>
    <w:p w14:paraId="4740B144" w14:textId="77777777" w:rsidR="009E0DFD" w:rsidRPr="00C312EA" w:rsidRDefault="009E0DFD" w:rsidP="009E0DFD">
      <w:pPr>
        <w:spacing w:before="9"/>
        <w:rPr>
          <w:sz w:val="20"/>
          <w:szCs w:val="20"/>
        </w:rPr>
      </w:pPr>
    </w:p>
    <w:p w14:paraId="17DD4590" w14:textId="77777777" w:rsidR="009E0DFD" w:rsidRPr="00C312EA" w:rsidRDefault="009E0DFD" w:rsidP="009E0DFD">
      <w:pPr>
        <w:spacing w:line="261" w:lineRule="auto"/>
        <w:ind w:left="375" w:right="390"/>
        <w:rPr>
          <w:sz w:val="20"/>
          <w:szCs w:val="20"/>
        </w:rPr>
      </w:pPr>
      <w:r w:rsidRPr="00C312EA">
        <w:rPr>
          <w:sz w:val="20"/>
          <w:szCs w:val="20"/>
        </w:rPr>
        <w:t>Detail requirements are given in the applicable Rand Water specification listed in Chapter 2 of this Specification.</w:t>
      </w:r>
    </w:p>
    <w:p w14:paraId="1EC26035" w14:textId="77777777" w:rsidR="009E0DFD" w:rsidRPr="00387F56" w:rsidRDefault="009E0DFD" w:rsidP="009E0DFD">
      <w:pPr>
        <w:pStyle w:val="ListParagraph"/>
        <w:numPr>
          <w:ilvl w:val="4"/>
          <w:numId w:val="35"/>
        </w:numPr>
        <w:spacing w:before="240" w:after="240"/>
        <w:ind w:left="1350"/>
        <w:rPr>
          <w:b/>
          <w:bCs/>
        </w:rPr>
      </w:pPr>
      <w:r w:rsidRPr="00387F56">
        <w:rPr>
          <w:b/>
          <w:bCs/>
        </w:rPr>
        <w:t>Bypass valve</w:t>
      </w:r>
    </w:p>
    <w:p w14:paraId="21F1A241" w14:textId="77777777" w:rsidR="009E0DFD" w:rsidRPr="00C312EA" w:rsidRDefault="009E0DFD" w:rsidP="009E0DFD">
      <w:pPr>
        <w:spacing w:before="121" w:line="261" w:lineRule="auto"/>
        <w:ind w:left="375"/>
        <w:rPr>
          <w:sz w:val="20"/>
          <w:szCs w:val="20"/>
        </w:rPr>
      </w:pPr>
      <w:r w:rsidRPr="00C312EA">
        <w:rPr>
          <w:sz w:val="20"/>
          <w:szCs w:val="20"/>
        </w:rPr>
        <w:t>Bypass valves shall be designed and installed by the contractor with reference to valve specification RW/0310/AS0460 Rev 3.</w:t>
      </w:r>
    </w:p>
    <w:p w14:paraId="46EA2357" w14:textId="77777777" w:rsidR="009E0DFD" w:rsidRDefault="009E0DFD" w:rsidP="009E0DFD">
      <w:pPr>
        <w:pStyle w:val="ListParagraph"/>
        <w:numPr>
          <w:ilvl w:val="3"/>
          <w:numId w:val="35"/>
        </w:numPr>
        <w:spacing w:before="240" w:after="240"/>
        <w:ind w:left="1454"/>
        <w:rPr>
          <w:b/>
          <w:bCs/>
        </w:rPr>
      </w:pPr>
      <w:r>
        <w:rPr>
          <w:b/>
          <w:bCs/>
        </w:rPr>
        <w:t>Klipfontein Reservoir</w:t>
      </w:r>
    </w:p>
    <w:p w14:paraId="1F5A8B3D" w14:textId="77777777" w:rsidR="009E0DFD" w:rsidRPr="00387F56" w:rsidRDefault="009E0DFD" w:rsidP="009E0DFD">
      <w:pPr>
        <w:pStyle w:val="ListParagraph"/>
        <w:numPr>
          <w:ilvl w:val="4"/>
          <w:numId w:val="35"/>
        </w:numPr>
        <w:spacing w:before="240" w:after="240"/>
        <w:ind w:left="1440"/>
        <w:rPr>
          <w:b/>
          <w:bCs/>
        </w:rPr>
      </w:pPr>
      <w:r>
        <w:rPr>
          <w:b/>
          <w:bCs/>
        </w:rPr>
        <w:t>Scope</w:t>
      </w:r>
    </w:p>
    <w:p w14:paraId="6F9C5356" w14:textId="77777777" w:rsidR="009E0DFD" w:rsidRPr="00120A86" w:rsidRDefault="009E0DFD" w:rsidP="009E0DFD">
      <w:pPr>
        <w:spacing w:before="1" w:line="261" w:lineRule="auto"/>
        <w:ind w:left="375" w:right="29"/>
        <w:rPr>
          <w:sz w:val="20"/>
          <w:szCs w:val="20"/>
        </w:rPr>
      </w:pPr>
      <w:r w:rsidRPr="00120A86">
        <w:rPr>
          <w:sz w:val="20"/>
          <w:szCs w:val="20"/>
        </w:rPr>
        <w:t>This Schedule sets out the design</w:t>
      </w:r>
      <w:r>
        <w:rPr>
          <w:sz w:val="20"/>
          <w:szCs w:val="20"/>
        </w:rPr>
        <w:t xml:space="preserve">, manufacture, supply, delivery and installation </w:t>
      </w:r>
      <w:r w:rsidRPr="00120A86">
        <w:rPr>
          <w:sz w:val="20"/>
          <w:szCs w:val="20"/>
        </w:rPr>
        <w:t>requirements for hydro-mechanical infrastructure including but not limited to.</w:t>
      </w:r>
    </w:p>
    <w:p w14:paraId="5B360293" w14:textId="77777777" w:rsidR="009E0DFD" w:rsidRPr="00120A86" w:rsidRDefault="009E0DFD" w:rsidP="009E0DFD">
      <w:pPr>
        <w:spacing w:before="7"/>
        <w:rPr>
          <w:sz w:val="20"/>
          <w:szCs w:val="20"/>
        </w:rPr>
      </w:pPr>
    </w:p>
    <w:p w14:paraId="420DB6D1"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Inlet</w:t>
      </w:r>
      <w:r w:rsidRPr="00120A86">
        <w:rPr>
          <w:b w:val="0"/>
          <w:bCs w:val="0"/>
          <w:spacing w:val="-2"/>
          <w:sz w:val="20"/>
          <w:szCs w:val="20"/>
        </w:rPr>
        <w:t xml:space="preserve"> </w:t>
      </w:r>
      <w:r w:rsidRPr="00120A86">
        <w:rPr>
          <w:b w:val="0"/>
          <w:bCs w:val="0"/>
          <w:sz w:val="20"/>
          <w:szCs w:val="20"/>
        </w:rPr>
        <w:t>Valve</w:t>
      </w:r>
    </w:p>
    <w:p w14:paraId="232B3B9B"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Outlet</w:t>
      </w:r>
      <w:r w:rsidRPr="00120A86">
        <w:rPr>
          <w:b w:val="0"/>
          <w:bCs w:val="0"/>
          <w:spacing w:val="-1"/>
          <w:sz w:val="20"/>
          <w:szCs w:val="20"/>
        </w:rPr>
        <w:t xml:space="preserve"> </w:t>
      </w:r>
      <w:r w:rsidRPr="00120A86">
        <w:rPr>
          <w:b w:val="0"/>
          <w:bCs w:val="0"/>
          <w:sz w:val="20"/>
          <w:szCs w:val="20"/>
        </w:rPr>
        <w:t>Valve</w:t>
      </w:r>
    </w:p>
    <w:p w14:paraId="4C9A6E51"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Flow</w:t>
      </w:r>
      <w:r w:rsidRPr="00120A86">
        <w:rPr>
          <w:b w:val="0"/>
          <w:bCs w:val="0"/>
          <w:spacing w:val="-4"/>
          <w:sz w:val="20"/>
          <w:szCs w:val="20"/>
        </w:rPr>
        <w:t xml:space="preserve"> </w:t>
      </w:r>
      <w:r w:rsidRPr="00120A86">
        <w:rPr>
          <w:b w:val="0"/>
          <w:bCs w:val="0"/>
          <w:sz w:val="20"/>
          <w:szCs w:val="20"/>
        </w:rPr>
        <w:t>straightener</w:t>
      </w:r>
    </w:p>
    <w:p w14:paraId="5B86FE6E"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Turbine</w:t>
      </w:r>
    </w:p>
    <w:p w14:paraId="64DB961A"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Gearbox</w:t>
      </w:r>
    </w:p>
    <w:p w14:paraId="571A62F9"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Generator</w:t>
      </w:r>
    </w:p>
    <w:p w14:paraId="2A53CA24"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Cooling</w:t>
      </w:r>
      <w:r w:rsidRPr="00120A86">
        <w:rPr>
          <w:b w:val="0"/>
          <w:bCs w:val="0"/>
          <w:spacing w:val="-2"/>
          <w:sz w:val="20"/>
          <w:szCs w:val="20"/>
        </w:rPr>
        <w:t xml:space="preserve"> </w:t>
      </w:r>
      <w:r w:rsidRPr="00120A86">
        <w:rPr>
          <w:b w:val="0"/>
          <w:bCs w:val="0"/>
          <w:sz w:val="20"/>
          <w:szCs w:val="20"/>
        </w:rPr>
        <w:t>system</w:t>
      </w:r>
    </w:p>
    <w:p w14:paraId="6B7E9F31"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Bypass</w:t>
      </w:r>
      <w:r w:rsidRPr="00120A86">
        <w:rPr>
          <w:b w:val="0"/>
          <w:bCs w:val="0"/>
          <w:spacing w:val="-1"/>
          <w:sz w:val="20"/>
          <w:szCs w:val="20"/>
        </w:rPr>
        <w:t xml:space="preserve"> </w:t>
      </w:r>
      <w:r w:rsidRPr="00120A86">
        <w:rPr>
          <w:b w:val="0"/>
          <w:bCs w:val="0"/>
          <w:sz w:val="20"/>
          <w:szCs w:val="20"/>
        </w:rPr>
        <w:t>Valve</w:t>
      </w:r>
    </w:p>
    <w:p w14:paraId="73AE0C04" w14:textId="77777777" w:rsidR="009E0DFD" w:rsidRDefault="009E0DFD" w:rsidP="009E0DFD">
      <w:pPr>
        <w:spacing w:before="8"/>
        <w:rPr>
          <w:sz w:val="20"/>
        </w:rPr>
      </w:pPr>
    </w:p>
    <w:p w14:paraId="770FE0F9" w14:textId="77777777" w:rsidR="009E0DFD" w:rsidRPr="00387F56" w:rsidRDefault="009E0DFD" w:rsidP="009E0DFD">
      <w:pPr>
        <w:pStyle w:val="ListParagraph"/>
        <w:numPr>
          <w:ilvl w:val="4"/>
          <w:numId w:val="35"/>
        </w:numPr>
        <w:spacing w:before="240" w:after="240"/>
        <w:ind w:left="1350"/>
        <w:rPr>
          <w:b/>
          <w:bCs/>
        </w:rPr>
      </w:pPr>
      <w:r w:rsidRPr="00387F56">
        <w:rPr>
          <w:b/>
          <w:bCs/>
        </w:rPr>
        <w:t>Inlet valve</w:t>
      </w:r>
    </w:p>
    <w:p w14:paraId="3736A379" w14:textId="77777777" w:rsidR="009E0DFD" w:rsidRPr="00120A86" w:rsidRDefault="009E0DFD" w:rsidP="009E0DFD">
      <w:pPr>
        <w:spacing w:line="261" w:lineRule="auto"/>
        <w:ind w:left="375" w:right="390"/>
        <w:rPr>
          <w:sz w:val="20"/>
          <w:szCs w:val="20"/>
        </w:rPr>
      </w:pPr>
      <w:r w:rsidRPr="00120A86">
        <w:rPr>
          <w:sz w:val="20"/>
          <w:szCs w:val="20"/>
        </w:rPr>
        <w:t>Each turbine shall be provided with a main inlet valve capable of closing without an external power source under maximum flow.</w:t>
      </w:r>
    </w:p>
    <w:p w14:paraId="462A2BE7" w14:textId="77777777" w:rsidR="009E0DFD" w:rsidRPr="00120A86" w:rsidRDefault="009E0DFD" w:rsidP="009E0DFD">
      <w:pPr>
        <w:spacing w:before="8"/>
        <w:rPr>
          <w:sz w:val="20"/>
          <w:szCs w:val="20"/>
        </w:rPr>
      </w:pPr>
    </w:p>
    <w:p w14:paraId="5AE319AE" w14:textId="77777777" w:rsidR="009E0DFD" w:rsidRPr="00120A86" w:rsidRDefault="009E0DFD" w:rsidP="009E0DFD">
      <w:pPr>
        <w:spacing w:line="261" w:lineRule="auto"/>
        <w:ind w:left="375" w:right="390"/>
        <w:rPr>
          <w:sz w:val="20"/>
          <w:szCs w:val="20"/>
        </w:rPr>
      </w:pPr>
      <w:r w:rsidRPr="00120A86">
        <w:rPr>
          <w:sz w:val="20"/>
          <w:szCs w:val="20"/>
        </w:rPr>
        <w:t>The rate of closure of the main inlet valve shall be controlled so as to limit the transient pressures in the pipeline within the maximum pressure limits given in Part 4: Site Information.</w:t>
      </w:r>
    </w:p>
    <w:p w14:paraId="555CFD1B" w14:textId="77777777" w:rsidR="009E0DFD" w:rsidRPr="00120A86" w:rsidRDefault="009E0DFD" w:rsidP="009E0DFD">
      <w:pPr>
        <w:spacing w:before="7"/>
        <w:rPr>
          <w:sz w:val="20"/>
          <w:szCs w:val="20"/>
        </w:rPr>
      </w:pPr>
    </w:p>
    <w:p w14:paraId="6B66C6ED" w14:textId="77777777" w:rsidR="009E0DFD" w:rsidRPr="00120A86" w:rsidRDefault="009E0DFD" w:rsidP="009E0DFD">
      <w:pPr>
        <w:spacing w:before="1" w:line="261" w:lineRule="auto"/>
        <w:ind w:left="375" w:right="442"/>
        <w:rPr>
          <w:sz w:val="20"/>
          <w:szCs w:val="20"/>
        </w:rPr>
      </w:pPr>
      <w:r w:rsidRPr="00120A86">
        <w:rPr>
          <w:sz w:val="20"/>
          <w:szCs w:val="20"/>
        </w:rPr>
        <w:t>The main inlet valve shall be a double flanged and capable of use as a termination valve when the turbine is removed.</w:t>
      </w:r>
    </w:p>
    <w:p w14:paraId="60EA754C" w14:textId="77777777" w:rsidR="009E0DFD" w:rsidRPr="00120A86" w:rsidRDefault="009E0DFD" w:rsidP="009E0DFD">
      <w:pPr>
        <w:spacing w:before="7"/>
        <w:rPr>
          <w:sz w:val="20"/>
          <w:szCs w:val="20"/>
        </w:rPr>
      </w:pPr>
    </w:p>
    <w:p w14:paraId="1DA2C08C" w14:textId="77777777" w:rsidR="009E0DFD" w:rsidRPr="00120A86" w:rsidRDefault="009E0DFD" w:rsidP="009E0DFD">
      <w:pPr>
        <w:spacing w:line="261" w:lineRule="auto"/>
        <w:ind w:left="375" w:right="390"/>
        <w:rPr>
          <w:sz w:val="20"/>
          <w:szCs w:val="20"/>
        </w:rPr>
      </w:pPr>
      <w:r w:rsidRPr="00120A86">
        <w:rPr>
          <w:sz w:val="20"/>
          <w:szCs w:val="20"/>
        </w:rPr>
        <w:t>The valve shall include auxiliary contacts to show the current position of the valve and provide for future remote indication of the valve position.</w:t>
      </w:r>
    </w:p>
    <w:p w14:paraId="07C18FD5" w14:textId="77777777" w:rsidR="009E0DFD" w:rsidRPr="00120A86" w:rsidRDefault="009E0DFD" w:rsidP="009E0DFD">
      <w:pPr>
        <w:spacing w:before="8"/>
        <w:rPr>
          <w:sz w:val="20"/>
          <w:szCs w:val="20"/>
        </w:rPr>
      </w:pPr>
    </w:p>
    <w:p w14:paraId="27B7911B" w14:textId="77777777" w:rsidR="009E0DFD" w:rsidRPr="00120A86" w:rsidRDefault="009E0DFD" w:rsidP="009E0DFD">
      <w:pPr>
        <w:spacing w:line="261" w:lineRule="auto"/>
        <w:ind w:left="375" w:right="390"/>
        <w:rPr>
          <w:sz w:val="20"/>
          <w:szCs w:val="20"/>
        </w:rPr>
      </w:pPr>
      <w:r w:rsidRPr="00120A86">
        <w:rPr>
          <w:sz w:val="20"/>
          <w:szCs w:val="20"/>
        </w:rPr>
        <w:t>The turbine contractor shall ensure that the supplied equipment is installed correctly and datum levels for the equipment is correct.</w:t>
      </w:r>
    </w:p>
    <w:p w14:paraId="48469186" w14:textId="77777777" w:rsidR="009E0DFD" w:rsidRPr="00120A86" w:rsidRDefault="009E0DFD" w:rsidP="009E0DFD">
      <w:pPr>
        <w:spacing w:before="8"/>
        <w:rPr>
          <w:sz w:val="20"/>
          <w:szCs w:val="20"/>
        </w:rPr>
      </w:pPr>
    </w:p>
    <w:p w14:paraId="56499DEA" w14:textId="77777777" w:rsidR="009E0DFD" w:rsidRPr="00120A86" w:rsidRDefault="009E0DFD" w:rsidP="009E0DFD">
      <w:pPr>
        <w:spacing w:line="261" w:lineRule="auto"/>
        <w:ind w:left="375" w:right="390"/>
        <w:rPr>
          <w:sz w:val="20"/>
          <w:szCs w:val="20"/>
        </w:rPr>
      </w:pPr>
      <w:r w:rsidRPr="00120A86">
        <w:rPr>
          <w:sz w:val="20"/>
          <w:szCs w:val="20"/>
        </w:rPr>
        <w:t>The mating surfaces between the turbine and the pipe shall be identical in dimension and profile and no abrupt dimension changes shall be accepted.</w:t>
      </w:r>
    </w:p>
    <w:p w14:paraId="613C0AD9" w14:textId="77777777" w:rsidR="009E0DFD" w:rsidRPr="00120A86" w:rsidRDefault="009E0DFD" w:rsidP="009E0DFD">
      <w:pPr>
        <w:spacing w:before="7"/>
        <w:rPr>
          <w:sz w:val="20"/>
          <w:szCs w:val="20"/>
        </w:rPr>
      </w:pPr>
    </w:p>
    <w:p w14:paraId="577915CD" w14:textId="77777777" w:rsidR="009E0DFD" w:rsidRPr="00120A86" w:rsidRDefault="009E0DFD" w:rsidP="009E0DFD">
      <w:pPr>
        <w:ind w:left="375"/>
        <w:rPr>
          <w:sz w:val="20"/>
          <w:szCs w:val="20"/>
        </w:rPr>
      </w:pPr>
      <w:r w:rsidRPr="00120A86">
        <w:rPr>
          <w:sz w:val="20"/>
          <w:szCs w:val="20"/>
        </w:rPr>
        <w:t>Take offs for the cooling water turbine shall be from this pipe.</w:t>
      </w:r>
    </w:p>
    <w:p w14:paraId="5B4633AF" w14:textId="77777777" w:rsidR="009E0DFD" w:rsidRDefault="009E0DFD" w:rsidP="009E0DFD">
      <w:pPr>
        <w:spacing w:before="4"/>
      </w:pPr>
    </w:p>
    <w:p w14:paraId="2F39B517" w14:textId="77777777" w:rsidR="009E0DFD" w:rsidRPr="00387F56" w:rsidRDefault="009E0DFD" w:rsidP="009E0DFD">
      <w:pPr>
        <w:pStyle w:val="ListParagraph"/>
        <w:numPr>
          <w:ilvl w:val="4"/>
          <w:numId w:val="35"/>
        </w:numPr>
        <w:spacing w:before="240" w:after="240"/>
        <w:ind w:left="1350"/>
        <w:rPr>
          <w:b/>
          <w:bCs/>
        </w:rPr>
      </w:pPr>
      <w:r w:rsidRPr="00387F56">
        <w:rPr>
          <w:b/>
          <w:bCs/>
        </w:rPr>
        <w:t>Outlet valve</w:t>
      </w:r>
    </w:p>
    <w:p w14:paraId="53E4F824" w14:textId="77777777" w:rsidR="009E0DFD" w:rsidRDefault="009E0DFD" w:rsidP="009E0DFD">
      <w:pPr>
        <w:ind w:left="360"/>
        <w:rPr>
          <w:sz w:val="20"/>
          <w:szCs w:val="20"/>
        </w:rPr>
      </w:pPr>
      <w:r w:rsidRPr="00640134">
        <w:rPr>
          <w:sz w:val="20"/>
          <w:szCs w:val="20"/>
        </w:rPr>
        <w:t>Each turbine shall be provided with an outlet valve capable of closing without an external power source under maximum flow. The outlet valve shall be capable of isolating the turbine for dismantling.</w:t>
      </w:r>
    </w:p>
    <w:p w14:paraId="12104D2E" w14:textId="77777777" w:rsidR="009E0DFD" w:rsidRPr="00120A86" w:rsidRDefault="009E0DFD" w:rsidP="009E0DFD">
      <w:pPr>
        <w:rPr>
          <w:sz w:val="20"/>
          <w:szCs w:val="20"/>
        </w:rPr>
      </w:pPr>
    </w:p>
    <w:p w14:paraId="166D97DC" w14:textId="77777777" w:rsidR="009E0DFD" w:rsidRPr="00120A86" w:rsidRDefault="009E0DFD" w:rsidP="009E0DFD">
      <w:pPr>
        <w:ind w:left="375"/>
        <w:rPr>
          <w:sz w:val="20"/>
          <w:szCs w:val="20"/>
        </w:rPr>
      </w:pPr>
      <w:r w:rsidRPr="00120A86">
        <w:rPr>
          <w:sz w:val="20"/>
          <w:szCs w:val="20"/>
        </w:rPr>
        <w:t>The valve shall be manually operated and designed to open and close under balance, no flow conditions.</w:t>
      </w:r>
    </w:p>
    <w:p w14:paraId="0567849A" w14:textId="77777777" w:rsidR="009E0DFD" w:rsidRPr="00120A86" w:rsidRDefault="009E0DFD" w:rsidP="009E0DFD">
      <w:pPr>
        <w:spacing w:before="4"/>
        <w:rPr>
          <w:sz w:val="20"/>
          <w:szCs w:val="20"/>
        </w:rPr>
      </w:pPr>
    </w:p>
    <w:p w14:paraId="6F56CBD4" w14:textId="77777777" w:rsidR="009E0DFD" w:rsidRPr="00120A86" w:rsidRDefault="009E0DFD" w:rsidP="009E0DFD">
      <w:pPr>
        <w:spacing w:before="1" w:line="261" w:lineRule="auto"/>
        <w:ind w:left="375" w:right="390"/>
        <w:rPr>
          <w:sz w:val="20"/>
          <w:szCs w:val="20"/>
        </w:rPr>
      </w:pPr>
      <w:r w:rsidRPr="00120A86">
        <w:rPr>
          <w:sz w:val="20"/>
          <w:szCs w:val="20"/>
        </w:rPr>
        <w:t>The discharge outlet valve shall be a double flanged and capable of use as a termination valve when the turbine is removed.</w:t>
      </w:r>
    </w:p>
    <w:p w14:paraId="6FD67395" w14:textId="77777777" w:rsidR="009E0DFD" w:rsidRPr="00120A86" w:rsidRDefault="009E0DFD" w:rsidP="009E0DFD">
      <w:pPr>
        <w:spacing w:before="93" w:line="261" w:lineRule="auto"/>
        <w:ind w:left="375" w:right="390"/>
        <w:rPr>
          <w:sz w:val="20"/>
          <w:szCs w:val="20"/>
        </w:rPr>
      </w:pPr>
      <w:r w:rsidRPr="00120A86">
        <w:rPr>
          <w:sz w:val="20"/>
          <w:szCs w:val="20"/>
        </w:rPr>
        <w:t>The valve shall include auxiliary contacts to show the current position of the valve and provide for future remote indication of the valve position.</w:t>
      </w:r>
    </w:p>
    <w:p w14:paraId="111D06CE" w14:textId="77777777" w:rsidR="009E0DFD" w:rsidRPr="00387F56" w:rsidRDefault="009E0DFD" w:rsidP="009E0DFD">
      <w:pPr>
        <w:pStyle w:val="ListParagraph"/>
        <w:numPr>
          <w:ilvl w:val="4"/>
          <w:numId w:val="35"/>
        </w:numPr>
        <w:spacing w:before="240" w:after="240"/>
        <w:ind w:left="1350"/>
        <w:rPr>
          <w:b/>
          <w:bCs/>
        </w:rPr>
      </w:pPr>
      <w:r w:rsidRPr="00387F56">
        <w:rPr>
          <w:b/>
          <w:bCs/>
        </w:rPr>
        <w:t>Flow straightener</w:t>
      </w:r>
    </w:p>
    <w:p w14:paraId="219AC110" w14:textId="77777777" w:rsidR="009E0DFD" w:rsidRPr="00120A86" w:rsidRDefault="009E0DFD" w:rsidP="009E0DFD">
      <w:pPr>
        <w:spacing w:before="1" w:line="261" w:lineRule="auto"/>
        <w:ind w:left="375" w:right="390"/>
        <w:rPr>
          <w:sz w:val="20"/>
          <w:szCs w:val="20"/>
        </w:rPr>
      </w:pPr>
      <w:r w:rsidRPr="00120A86">
        <w:rPr>
          <w:sz w:val="20"/>
          <w:szCs w:val="20"/>
        </w:rPr>
        <w:t>The flow straightener shall minimize turbulence to ensure optimum inlet conditions throughout the operating range of the turbine.</w:t>
      </w:r>
    </w:p>
    <w:p w14:paraId="48ED4D71" w14:textId="77777777" w:rsidR="009E0DFD" w:rsidRPr="00120A86" w:rsidRDefault="009E0DFD" w:rsidP="009E0DFD">
      <w:pPr>
        <w:spacing w:before="7"/>
        <w:rPr>
          <w:sz w:val="20"/>
          <w:szCs w:val="20"/>
        </w:rPr>
      </w:pPr>
    </w:p>
    <w:p w14:paraId="52C0BE98" w14:textId="77777777" w:rsidR="009E0DFD" w:rsidRPr="00120A86" w:rsidRDefault="009E0DFD" w:rsidP="009E0DFD">
      <w:pPr>
        <w:spacing w:line="261" w:lineRule="auto"/>
        <w:ind w:left="375"/>
        <w:rPr>
          <w:sz w:val="20"/>
          <w:szCs w:val="20"/>
        </w:rPr>
      </w:pPr>
      <w:r w:rsidRPr="00120A86">
        <w:rPr>
          <w:sz w:val="20"/>
          <w:szCs w:val="20"/>
        </w:rPr>
        <w:t>The flow straightener shall be designed, supplied and installed by the turbine contractor in the inlet and intermediate pipework.</w:t>
      </w:r>
    </w:p>
    <w:p w14:paraId="475C9F31" w14:textId="77777777" w:rsidR="009E0DFD" w:rsidRPr="00120A86" w:rsidRDefault="009E0DFD" w:rsidP="009E0DFD">
      <w:pPr>
        <w:spacing w:before="7"/>
        <w:rPr>
          <w:sz w:val="20"/>
          <w:szCs w:val="20"/>
        </w:rPr>
      </w:pPr>
    </w:p>
    <w:p w14:paraId="4753E9B3" w14:textId="77777777" w:rsidR="009E0DFD" w:rsidRPr="00120A86" w:rsidRDefault="009E0DFD" w:rsidP="009E0DFD">
      <w:pPr>
        <w:spacing w:line="261" w:lineRule="auto"/>
        <w:ind w:left="375" w:right="390"/>
        <w:rPr>
          <w:sz w:val="20"/>
          <w:szCs w:val="20"/>
        </w:rPr>
      </w:pPr>
      <w:r w:rsidRPr="00120A86">
        <w:rPr>
          <w:sz w:val="20"/>
          <w:szCs w:val="20"/>
        </w:rPr>
        <w:t>The turbine contractor shall ensure that the supplied equipment is installed correctly and datum levels for the equipment are correct.</w:t>
      </w:r>
    </w:p>
    <w:p w14:paraId="79395C21" w14:textId="77777777" w:rsidR="009E0DFD" w:rsidRPr="00120A86" w:rsidRDefault="009E0DFD" w:rsidP="009E0DFD">
      <w:pPr>
        <w:spacing w:before="9"/>
        <w:rPr>
          <w:sz w:val="20"/>
          <w:szCs w:val="20"/>
        </w:rPr>
      </w:pPr>
    </w:p>
    <w:p w14:paraId="2890519B" w14:textId="77777777" w:rsidR="009E0DFD" w:rsidRPr="00120A86" w:rsidRDefault="009E0DFD" w:rsidP="009E0DFD">
      <w:pPr>
        <w:spacing w:line="261" w:lineRule="auto"/>
        <w:ind w:left="375" w:right="455"/>
        <w:jc w:val="both"/>
        <w:rPr>
          <w:sz w:val="20"/>
          <w:szCs w:val="20"/>
        </w:rPr>
      </w:pPr>
      <w:r w:rsidRPr="00120A86">
        <w:rPr>
          <w:sz w:val="20"/>
          <w:szCs w:val="20"/>
        </w:rPr>
        <w:t>The turbine contractor shall supply a 100 mm drain point with a 100 mm sluice drain valve. The drainpipe shall be at the bottom of the pipe and the valve shall be installed vertically. The drainage water shall be piped to the sump.</w:t>
      </w:r>
    </w:p>
    <w:p w14:paraId="43976546" w14:textId="77777777" w:rsidR="009E0DFD" w:rsidRPr="00387F56" w:rsidRDefault="009E0DFD" w:rsidP="009E0DFD">
      <w:pPr>
        <w:pStyle w:val="ListParagraph"/>
        <w:numPr>
          <w:ilvl w:val="4"/>
          <w:numId w:val="35"/>
        </w:numPr>
        <w:spacing w:before="240" w:after="240"/>
        <w:ind w:left="1350"/>
        <w:rPr>
          <w:b/>
          <w:bCs/>
        </w:rPr>
      </w:pPr>
      <w:r w:rsidRPr="00387F56">
        <w:rPr>
          <w:b/>
          <w:bCs/>
        </w:rPr>
        <w:t>Turbine</w:t>
      </w:r>
    </w:p>
    <w:p w14:paraId="22151097" w14:textId="77777777" w:rsidR="009E0DFD" w:rsidRPr="00120A86" w:rsidRDefault="009E0DFD" w:rsidP="009E0DFD">
      <w:pPr>
        <w:spacing w:line="261" w:lineRule="auto"/>
        <w:ind w:left="375" w:right="454"/>
        <w:jc w:val="both"/>
        <w:rPr>
          <w:sz w:val="20"/>
          <w:szCs w:val="20"/>
        </w:rPr>
      </w:pPr>
      <w:r w:rsidRPr="00120A86">
        <w:rPr>
          <w:sz w:val="20"/>
          <w:szCs w:val="20"/>
        </w:rPr>
        <w:t>The turbine shall be designed such that on load rejection the transient pressure in the pipeline is within the maximum pressure limits given in Part 4: Site Information. If necessary this may be achieved by the addition of a suitably sized pressure relief valves, incorporation of a flywheel or mechanical braking system.</w:t>
      </w:r>
    </w:p>
    <w:p w14:paraId="1D2A2263" w14:textId="77777777" w:rsidR="009E0DFD" w:rsidRPr="00120A86" w:rsidRDefault="009E0DFD" w:rsidP="009E0DFD">
      <w:pPr>
        <w:spacing w:before="7"/>
        <w:rPr>
          <w:sz w:val="20"/>
          <w:szCs w:val="20"/>
        </w:rPr>
      </w:pPr>
    </w:p>
    <w:p w14:paraId="7475E5E9" w14:textId="77777777" w:rsidR="009E0DFD" w:rsidRPr="00120A86" w:rsidRDefault="009E0DFD" w:rsidP="009E0DFD">
      <w:pPr>
        <w:spacing w:line="261" w:lineRule="auto"/>
        <w:ind w:left="375"/>
        <w:rPr>
          <w:sz w:val="20"/>
          <w:szCs w:val="20"/>
        </w:rPr>
      </w:pPr>
      <w:r w:rsidRPr="00120A86">
        <w:rPr>
          <w:sz w:val="20"/>
          <w:szCs w:val="20"/>
        </w:rPr>
        <w:t>The rate of movement of the wicket gates or needle valves shall be controlled so as to limit the transient pressures in the pipeline within the maximum pressures limits given in Site Information.</w:t>
      </w:r>
    </w:p>
    <w:p w14:paraId="6A021374" w14:textId="77777777" w:rsidR="009E0DFD" w:rsidRPr="00120A86" w:rsidRDefault="009E0DFD" w:rsidP="009E0DFD">
      <w:pPr>
        <w:spacing w:before="8"/>
        <w:rPr>
          <w:sz w:val="20"/>
          <w:szCs w:val="20"/>
        </w:rPr>
      </w:pPr>
    </w:p>
    <w:p w14:paraId="6CB13410" w14:textId="77777777" w:rsidR="009E0DFD" w:rsidRPr="00120A86" w:rsidRDefault="009E0DFD" w:rsidP="009E0DFD">
      <w:pPr>
        <w:spacing w:line="261" w:lineRule="auto"/>
        <w:ind w:left="375" w:right="390"/>
        <w:rPr>
          <w:sz w:val="20"/>
          <w:szCs w:val="20"/>
        </w:rPr>
      </w:pPr>
      <w:r w:rsidRPr="00120A86">
        <w:rPr>
          <w:sz w:val="20"/>
          <w:szCs w:val="20"/>
        </w:rPr>
        <w:t>The turbine shall be designed to withstand runaway speed for the time required for the controlled closing of the main inlet valve.</w:t>
      </w:r>
    </w:p>
    <w:p w14:paraId="65272B5E" w14:textId="77777777" w:rsidR="009E0DFD" w:rsidRPr="00120A86" w:rsidRDefault="009E0DFD" w:rsidP="009E0DFD">
      <w:pPr>
        <w:spacing w:before="7"/>
        <w:rPr>
          <w:sz w:val="20"/>
          <w:szCs w:val="20"/>
        </w:rPr>
      </w:pPr>
    </w:p>
    <w:p w14:paraId="2AB7A22C" w14:textId="77777777" w:rsidR="009E0DFD" w:rsidRDefault="009E0DFD" w:rsidP="009E0DFD">
      <w:pPr>
        <w:spacing w:before="1" w:line="276" w:lineRule="auto"/>
        <w:ind w:left="375" w:right="-23"/>
        <w:rPr>
          <w:sz w:val="20"/>
          <w:szCs w:val="20"/>
        </w:rPr>
      </w:pPr>
      <w:r w:rsidRPr="00120A86">
        <w:rPr>
          <w:sz w:val="20"/>
          <w:szCs w:val="20"/>
        </w:rPr>
        <w:t>All turbine parts shall have good resistance to fatigue, cavitation, erosion and corrosion. All bushing shall be of a self-lubricated type if possible.</w:t>
      </w:r>
    </w:p>
    <w:p w14:paraId="61D53079" w14:textId="77777777" w:rsidR="009E0DFD" w:rsidRPr="00120A86" w:rsidRDefault="009E0DFD" w:rsidP="009E0DFD">
      <w:pPr>
        <w:spacing w:before="1" w:line="276" w:lineRule="auto"/>
        <w:ind w:left="375" w:right="-23"/>
        <w:rPr>
          <w:sz w:val="20"/>
          <w:szCs w:val="20"/>
        </w:rPr>
      </w:pPr>
    </w:p>
    <w:p w14:paraId="4AB17E87" w14:textId="77777777" w:rsidR="009E0DFD" w:rsidRPr="00120A86" w:rsidRDefault="009E0DFD" w:rsidP="009E0DFD">
      <w:pPr>
        <w:spacing w:line="261" w:lineRule="auto"/>
        <w:ind w:left="375" w:right="390"/>
        <w:rPr>
          <w:sz w:val="20"/>
          <w:szCs w:val="20"/>
        </w:rPr>
      </w:pPr>
      <w:r w:rsidRPr="00120A86">
        <w:rPr>
          <w:sz w:val="20"/>
          <w:szCs w:val="20"/>
        </w:rPr>
        <w:t>The turbine and governing system shall be provided with sufficient monitoring and protection devices for the safe operation of the Generating Plant. As a minimum this shall include:</w:t>
      </w:r>
    </w:p>
    <w:p w14:paraId="164FE274"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Turbine overspeed</w:t>
      </w:r>
      <w:r w:rsidRPr="00120A86">
        <w:rPr>
          <w:b w:val="0"/>
          <w:bCs w:val="0"/>
          <w:spacing w:val="-3"/>
          <w:sz w:val="20"/>
          <w:szCs w:val="20"/>
        </w:rPr>
        <w:t xml:space="preserve"> </w:t>
      </w:r>
      <w:r w:rsidRPr="00120A86">
        <w:rPr>
          <w:b w:val="0"/>
          <w:bCs w:val="0"/>
          <w:sz w:val="20"/>
          <w:szCs w:val="20"/>
        </w:rPr>
        <w:t>protection</w:t>
      </w:r>
    </w:p>
    <w:p w14:paraId="11AF34B7"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Bearing oil level</w:t>
      </w:r>
      <w:r w:rsidRPr="00120A86">
        <w:rPr>
          <w:b w:val="0"/>
          <w:bCs w:val="0"/>
          <w:spacing w:val="-4"/>
          <w:sz w:val="20"/>
          <w:szCs w:val="20"/>
        </w:rPr>
        <w:t xml:space="preserve"> </w:t>
      </w:r>
      <w:r w:rsidRPr="00120A86">
        <w:rPr>
          <w:b w:val="0"/>
          <w:bCs w:val="0"/>
          <w:sz w:val="20"/>
          <w:szCs w:val="20"/>
        </w:rPr>
        <w:t>monitoring</w:t>
      </w:r>
    </w:p>
    <w:p w14:paraId="09860948"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Bearing temperature</w:t>
      </w:r>
      <w:r w:rsidRPr="00120A86">
        <w:rPr>
          <w:b w:val="0"/>
          <w:bCs w:val="0"/>
          <w:spacing w:val="-2"/>
          <w:sz w:val="20"/>
          <w:szCs w:val="20"/>
        </w:rPr>
        <w:t xml:space="preserve"> </w:t>
      </w:r>
      <w:r w:rsidRPr="00120A86">
        <w:rPr>
          <w:b w:val="0"/>
          <w:bCs w:val="0"/>
          <w:sz w:val="20"/>
          <w:szCs w:val="20"/>
        </w:rPr>
        <w:t>monitoring</w:t>
      </w:r>
    </w:p>
    <w:p w14:paraId="761EB67E"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Governor system oil level</w:t>
      </w:r>
      <w:r w:rsidRPr="00120A86">
        <w:rPr>
          <w:b w:val="0"/>
          <w:bCs w:val="0"/>
          <w:spacing w:val="-3"/>
          <w:sz w:val="20"/>
          <w:szCs w:val="20"/>
        </w:rPr>
        <w:t xml:space="preserve"> </w:t>
      </w:r>
      <w:r w:rsidRPr="00120A86">
        <w:rPr>
          <w:b w:val="0"/>
          <w:bCs w:val="0"/>
          <w:sz w:val="20"/>
          <w:szCs w:val="20"/>
        </w:rPr>
        <w:t>monitoring</w:t>
      </w:r>
    </w:p>
    <w:p w14:paraId="134BE77A"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Governor system oil pressure</w:t>
      </w:r>
      <w:r w:rsidRPr="00120A86">
        <w:rPr>
          <w:b w:val="0"/>
          <w:bCs w:val="0"/>
          <w:spacing w:val="-3"/>
          <w:sz w:val="20"/>
          <w:szCs w:val="20"/>
        </w:rPr>
        <w:t xml:space="preserve"> </w:t>
      </w:r>
      <w:r w:rsidRPr="00120A86">
        <w:rPr>
          <w:b w:val="0"/>
          <w:bCs w:val="0"/>
          <w:sz w:val="20"/>
          <w:szCs w:val="20"/>
        </w:rPr>
        <w:t>monitoring</w:t>
      </w:r>
    </w:p>
    <w:p w14:paraId="61FBF5C8" w14:textId="77777777" w:rsidR="009E0DFD"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Cooling water circulation</w:t>
      </w:r>
      <w:r w:rsidRPr="00120A86">
        <w:rPr>
          <w:b w:val="0"/>
          <w:bCs w:val="0"/>
          <w:spacing w:val="-3"/>
          <w:sz w:val="20"/>
          <w:szCs w:val="20"/>
        </w:rPr>
        <w:t xml:space="preserve"> </w:t>
      </w:r>
      <w:r w:rsidRPr="00120A86">
        <w:rPr>
          <w:b w:val="0"/>
          <w:bCs w:val="0"/>
          <w:sz w:val="20"/>
          <w:szCs w:val="20"/>
        </w:rPr>
        <w:t>monitoring</w:t>
      </w:r>
    </w:p>
    <w:p w14:paraId="1A10D7EB" w14:textId="77777777" w:rsidR="009E0DFD" w:rsidRPr="00387F56" w:rsidRDefault="009E0DFD" w:rsidP="009E0DFD">
      <w:pPr>
        <w:pStyle w:val="ListParagraph"/>
        <w:numPr>
          <w:ilvl w:val="4"/>
          <w:numId w:val="35"/>
        </w:numPr>
        <w:spacing w:before="240" w:after="240"/>
        <w:ind w:left="1350"/>
        <w:rPr>
          <w:b/>
          <w:bCs/>
        </w:rPr>
      </w:pPr>
      <w:r w:rsidRPr="00387F56">
        <w:rPr>
          <w:b/>
          <w:bCs/>
        </w:rPr>
        <w:t>Gearbox</w:t>
      </w:r>
    </w:p>
    <w:p w14:paraId="1338192E" w14:textId="77777777" w:rsidR="009E0DFD" w:rsidRDefault="009E0DFD" w:rsidP="009E0DFD">
      <w:pPr>
        <w:spacing w:line="261" w:lineRule="auto"/>
        <w:ind w:left="375" w:right="390"/>
        <w:rPr>
          <w:sz w:val="20"/>
          <w:szCs w:val="20"/>
        </w:rPr>
      </w:pPr>
      <w:r w:rsidRPr="00120A86">
        <w:rPr>
          <w:sz w:val="20"/>
          <w:szCs w:val="20"/>
        </w:rPr>
        <w:t>The gearbox shall be designed and installed by the contractor to suit the individual requirements of each turbine design and running conditions.</w:t>
      </w:r>
    </w:p>
    <w:p w14:paraId="6A2AC623" w14:textId="77777777" w:rsidR="009E0DFD" w:rsidRPr="00387F56" w:rsidRDefault="009E0DFD" w:rsidP="009E0DFD">
      <w:pPr>
        <w:pStyle w:val="ListParagraph"/>
        <w:numPr>
          <w:ilvl w:val="4"/>
          <w:numId w:val="35"/>
        </w:numPr>
        <w:spacing w:before="240" w:after="240"/>
        <w:ind w:left="1350"/>
        <w:rPr>
          <w:b/>
          <w:bCs/>
        </w:rPr>
      </w:pPr>
      <w:r w:rsidRPr="00387F56">
        <w:rPr>
          <w:b/>
          <w:bCs/>
        </w:rPr>
        <w:t>Generator</w:t>
      </w:r>
    </w:p>
    <w:p w14:paraId="0600110C" w14:textId="77777777" w:rsidR="009E0DFD" w:rsidRPr="00C312EA" w:rsidRDefault="009E0DFD" w:rsidP="009E0DFD">
      <w:pPr>
        <w:ind w:left="375"/>
        <w:jc w:val="both"/>
        <w:rPr>
          <w:sz w:val="20"/>
          <w:szCs w:val="20"/>
        </w:rPr>
      </w:pPr>
      <w:r w:rsidRPr="00C312EA">
        <w:rPr>
          <w:sz w:val="20"/>
          <w:szCs w:val="20"/>
        </w:rPr>
        <w:t>The generator shall be a synchronous generator with a static or brushless excitation system.</w:t>
      </w:r>
    </w:p>
    <w:p w14:paraId="4B9AB527" w14:textId="77777777" w:rsidR="009E0DFD" w:rsidRPr="00C312EA" w:rsidRDefault="009E0DFD" w:rsidP="009E0DFD">
      <w:pPr>
        <w:spacing w:before="121" w:line="261" w:lineRule="auto"/>
        <w:ind w:left="375" w:right="844"/>
        <w:rPr>
          <w:sz w:val="20"/>
          <w:szCs w:val="20"/>
        </w:rPr>
      </w:pPr>
      <w:r w:rsidRPr="00C312EA">
        <w:rPr>
          <w:sz w:val="20"/>
          <w:szCs w:val="20"/>
        </w:rPr>
        <w:t>The generator and bearings shall be designed to withstand runaway speed of the turbine for the time required for the controlled closing of the main inlet valve.</w:t>
      </w:r>
    </w:p>
    <w:p w14:paraId="09247110" w14:textId="77777777" w:rsidR="009E0DFD" w:rsidRPr="00C312EA" w:rsidRDefault="009E0DFD" w:rsidP="009E0DFD">
      <w:pPr>
        <w:spacing w:before="7"/>
        <w:rPr>
          <w:sz w:val="20"/>
          <w:szCs w:val="20"/>
        </w:rPr>
      </w:pPr>
    </w:p>
    <w:p w14:paraId="561228C3" w14:textId="77777777" w:rsidR="009E0DFD" w:rsidRPr="00C312EA" w:rsidRDefault="009E0DFD" w:rsidP="009E0DFD">
      <w:pPr>
        <w:spacing w:before="1" w:line="261" w:lineRule="auto"/>
        <w:ind w:left="375" w:right="390"/>
        <w:rPr>
          <w:sz w:val="20"/>
          <w:szCs w:val="20"/>
        </w:rPr>
      </w:pPr>
      <w:r w:rsidRPr="00C312EA">
        <w:rPr>
          <w:sz w:val="20"/>
          <w:szCs w:val="20"/>
        </w:rPr>
        <w:t>The generator and excitation system shall be provided with sufficient monitoring and protection devices for the safe operation of the Generating Plant. As a minimum this shall include:</w:t>
      </w:r>
    </w:p>
    <w:p w14:paraId="11B2924A"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Stator temperature</w:t>
      </w:r>
      <w:r w:rsidRPr="00C312EA">
        <w:rPr>
          <w:b w:val="0"/>
          <w:bCs w:val="0"/>
          <w:spacing w:val="-3"/>
          <w:sz w:val="20"/>
          <w:szCs w:val="20"/>
        </w:rPr>
        <w:t xml:space="preserve"> </w:t>
      </w:r>
      <w:r w:rsidRPr="00C312EA">
        <w:rPr>
          <w:b w:val="0"/>
          <w:bCs w:val="0"/>
          <w:sz w:val="20"/>
          <w:szCs w:val="20"/>
        </w:rPr>
        <w:t>monitoring</w:t>
      </w:r>
    </w:p>
    <w:p w14:paraId="0AA2E55F"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Bearing oil level</w:t>
      </w:r>
      <w:r w:rsidRPr="00C312EA">
        <w:rPr>
          <w:b w:val="0"/>
          <w:bCs w:val="0"/>
          <w:spacing w:val="-4"/>
          <w:sz w:val="20"/>
          <w:szCs w:val="20"/>
        </w:rPr>
        <w:t xml:space="preserve"> </w:t>
      </w:r>
      <w:r w:rsidRPr="00C312EA">
        <w:rPr>
          <w:b w:val="0"/>
          <w:bCs w:val="0"/>
          <w:sz w:val="20"/>
          <w:szCs w:val="20"/>
        </w:rPr>
        <w:t>monitoring</w:t>
      </w:r>
    </w:p>
    <w:p w14:paraId="264621BD"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Bearing temperature</w:t>
      </w:r>
      <w:r w:rsidRPr="00C312EA">
        <w:rPr>
          <w:b w:val="0"/>
          <w:bCs w:val="0"/>
          <w:spacing w:val="-2"/>
          <w:sz w:val="20"/>
          <w:szCs w:val="20"/>
        </w:rPr>
        <w:t xml:space="preserve"> </w:t>
      </w:r>
      <w:r w:rsidRPr="00C312EA">
        <w:rPr>
          <w:b w:val="0"/>
          <w:bCs w:val="0"/>
          <w:sz w:val="20"/>
          <w:szCs w:val="20"/>
        </w:rPr>
        <w:t>monitoring</w:t>
      </w:r>
    </w:p>
    <w:p w14:paraId="6B891A49"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Cooling water circulation</w:t>
      </w:r>
      <w:r w:rsidRPr="00C312EA">
        <w:rPr>
          <w:b w:val="0"/>
          <w:bCs w:val="0"/>
          <w:spacing w:val="-3"/>
          <w:sz w:val="20"/>
          <w:szCs w:val="20"/>
        </w:rPr>
        <w:t xml:space="preserve"> </w:t>
      </w:r>
      <w:r w:rsidRPr="00C312EA">
        <w:rPr>
          <w:b w:val="0"/>
          <w:bCs w:val="0"/>
          <w:sz w:val="20"/>
          <w:szCs w:val="20"/>
        </w:rPr>
        <w:t>monitoring</w:t>
      </w:r>
    </w:p>
    <w:p w14:paraId="05C25F6E"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Overcurrent protection (stator and</w:t>
      </w:r>
      <w:r w:rsidRPr="00C312EA">
        <w:rPr>
          <w:b w:val="0"/>
          <w:bCs w:val="0"/>
          <w:spacing w:val="-4"/>
          <w:sz w:val="20"/>
          <w:szCs w:val="20"/>
        </w:rPr>
        <w:t xml:space="preserve"> </w:t>
      </w:r>
      <w:r w:rsidRPr="00C312EA">
        <w:rPr>
          <w:b w:val="0"/>
          <w:bCs w:val="0"/>
          <w:sz w:val="20"/>
          <w:szCs w:val="20"/>
        </w:rPr>
        <w:t>rotor)</w:t>
      </w:r>
    </w:p>
    <w:p w14:paraId="0CD3AAA6"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Earth fault protection (stator and</w:t>
      </w:r>
      <w:r w:rsidRPr="00C312EA">
        <w:rPr>
          <w:b w:val="0"/>
          <w:bCs w:val="0"/>
          <w:spacing w:val="-9"/>
          <w:sz w:val="20"/>
          <w:szCs w:val="20"/>
        </w:rPr>
        <w:t xml:space="preserve"> </w:t>
      </w:r>
      <w:r w:rsidRPr="00C312EA">
        <w:rPr>
          <w:b w:val="0"/>
          <w:bCs w:val="0"/>
          <w:sz w:val="20"/>
          <w:szCs w:val="20"/>
        </w:rPr>
        <w:t>rotor).</w:t>
      </w:r>
    </w:p>
    <w:p w14:paraId="2F4651D0"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Under and over voltage</w:t>
      </w:r>
      <w:r w:rsidRPr="00C312EA">
        <w:rPr>
          <w:b w:val="0"/>
          <w:bCs w:val="0"/>
          <w:spacing w:val="-7"/>
          <w:sz w:val="20"/>
          <w:szCs w:val="20"/>
        </w:rPr>
        <w:t xml:space="preserve"> </w:t>
      </w:r>
      <w:r w:rsidRPr="00C312EA">
        <w:rPr>
          <w:b w:val="0"/>
          <w:bCs w:val="0"/>
          <w:sz w:val="20"/>
          <w:szCs w:val="20"/>
        </w:rPr>
        <w:t>protection</w:t>
      </w:r>
    </w:p>
    <w:p w14:paraId="37BD522F"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Under and over frequency</w:t>
      </w:r>
      <w:r w:rsidRPr="00C312EA">
        <w:rPr>
          <w:b w:val="0"/>
          <w:bCs w:val="0"/>
          <w:spacing w:val="-6"/>
          <w:sz w:val="20"/>
          <w:szCs w:val="20"/>
        </w:rPr>
        <w:t xml:space="preserve"> </w:t>
      </w:r>
      <w:r w:rsidRPr="00C312EA">
        <w:rPr>
          <w:b w:val="0"/>
          <w:bCs w:val="0"/>
          <w:sz w:val="20"/>
          <w:szCs w:val="20"/>
        </w:rPr>
        <w:t>protection</w:t>
      </w:r>
    </w:p>
    <w:p w14:paraId="7506A2B2"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Reverse Power</w:t>
      </w:r>
      <w:r w:rsidRPr="00C312EA">
        <w:rPr>
          <w:b w:val="0"/>
          <w:bCs w:val="0"/>
          <w:spacing w:val="-4"/>
          <w:sz w:val="20"/>
          <w:szCs w:val="20"/>
        </w:rPr>
        <w:t xml:space="preserve"> </w:t>
      </w:r>
      <w:r w:rsidRPr="00C312EA">
        <w:rPr>
          <w:b w:val="0"/>
          <w:bCs w:val="0"/>
          <w:sz w:val="20"/>
          <w:szCs w:val="20"/>
        </w:rPr>
        <w:t>protection</w:t>
      </w:r>
    </w:p>
    <w:p w14:paraId="1A9C8DC3"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Generator differential</w:t>
      </w:r>
      <w:r w:rsidRPr="00C312EA">
        <w:rPr>
          <w:b w:val="0"/>
          <w:bCs w:val="0"/>
          <w:spacing w:val="-2"/>
          <w:sz w:val="20"/>
          <w:szCs w:val="20"/>
        </w:rPr>
        <w:t xml:space="preserve"> </w:t>
      </w:r>
      <w:r w:rsidRPr="00C312EA">
        <w:rPr>
          <w:b w:val="0"/>
          <w:bCs w:val="0"/>
          <w:sz w:val="20"/>
          <w:szCs w:val="20"/>
        </w:rPr>
        <w:t>protection</w:t>
      </w:r>
    </w:p>
    <w:p w14:paraId="02F73880" w14:textId="77777777" w:rsidR="009E0DFD" w:rsidRPr="00387F56" w:rsidRDefault="009E0DFD" w:rsidP="009E0DFD">
      <w:pPr>
        <w:pStyle w:val="ListParagraph"/>
        <w:numPr>
          <w:ilvl w:val="4"/>
          <w:numId w:val="35"/>
        </w:numPr>
        <w:spacing w:before="240" w:after="240"/>
        <w:ind w:left="1350"/>
        <w:rPr>
          <w:b/>
          <w:bCs/>
        </w:rPr>
      </w:pPr>
      <w:r w:rsidRPr="00387F56">
        <w:rPr>
          <w:b/>
          <w:bCs/>
        </w:rPr>
        <w:t>Cooling system</w:t>
      </w:r>
    </w:p>
    <w:p w14:paraId="613F44FD" w14:textId="77777777" w:rsidR="009E0DFD" w:rsidRPr="00C312EA" w:rsidRDefault="009E0DFD" w:rsidP="009E0DFD">
      <w:pPr>
        <w:ind w:left="375"/>
        <w:jc w:val="both"/>
        <w:rPr>
          <w:sz w:val="20"/>
          <w:szCs w:val="20"/>
        </w:rPr>
      </w:pPr>
      <w:r w:rsidRPr="00C312EA">
        <w:rPr>
          <w:sz w:val="20"/>
          <w:szCs w:val="20"/>
        </w:rPr>
        <w:t>Where possible, air cooling of the generator and bearings is preferred.</w:t>
      </w:r>
    </w:p>
    <w:p w14:paraId="53468A7C" w14:textId="77777777" w:rsidR="009E0DFD" w:rsidRPr="00C312EA" w:rsidRDefault="009E0DFD" w:rsidP="009E0DFD">
      <w:pPr>
        <w:spacing w:before="5"/>
        <w:rPr>
          <w:sz w:val="20"/>
          <w:szCs w:val="20"/>
        </w:rPr>
      </w:pPr>
    </w:p>
    <w:p w14:paraId="543B8918" w14:textId="77777777" w:rsidR="009E0DFD" w:rsidRPr="00C312EA" w:rsidRDefault="009E0DFD" w:rsidP="009E0DFD">
      <w:pPr>
        <w:spacing w:line="261" w:lineRule="auto"/>
        <w:ind w:left="375" w:right="456"/>
        <w:jc w:val="both"/>
        <w:rPr>
          <w:sz w:val="20"/>
          <w:szCs w:val="20"/>
        </w:rPr>
      </w:pPr>
      <w:r w:rsidRPr="00C312EA">
        <w:rPr>
          <w:sz w:val="20"/>
          <w:szCs w:val="20"/>
        </w:rPr>
        <w:t>Where water cooling is necessary, the design must include means to ensure there is no possibility of contamination of the discharged cooling water. The tender shall provide information on the design methods employed.</w:t>
      </w:r>
    </w:p>
    <w:p w14:paraId="0B073397" w14:textId="77777777" w:rsidR="009E0DFD" w:rsidRPr="00387F56" w:rsidRDefault="009E0DFD" w:rsidP="009E0DFD">
      <w:pPr>
        <w:pStyle w:val="ListParagraph"/>
        <w:numPr>
          <w:ilvl w:val="4"/>
          <w:numId w:val="35"/>
        </w:numPr>
        <w:spacing w:before="240" w:after="240"/>
        <w:ind w:left="1440"/>
        <w:rPr>
          <w:b/>
          <w:bCs/>
        </w:rPr>
      </w:pPr>
      <w:r w:rsidRPr="00387F56">
        <w:rPr>
          <w:b/>
          <w:bCs/>
        </w:rPr>
        <w:t>Flowmeter</w:t>
      </w:r>
    </w:p>
    <w:p w14:paraId="2E52E17A" w14:textId="77777777" w:rsidR="009E0DFD" w:rsidRPr="00C312EA" w:rsidRDefault="009E0DFD" w:rsidP="009E0DFD">
      <w:pPr>
        <w:ind w:left="375"/>
        <w:rPr>
          <w:sz w:val="20"/>
          <w:szCs w:val="20"/>
        </w:rPr>
      </w:pPr>
      <w:r w:rsidRPr="00C312EA">
        <w:rPr>
          <w:sz w:val="20"/>
          <w:szCs w:val="20"/>
        </w:rPr>
        <w:t>The flowmeter shall be purchased by the contractor from a flowmeter supplier and installed by the contractor.</w:t>
      </w:r>
    </w:p>
    <w:p w14:paraId="3CA0D2F2" w14:textId="77777777" w:rsidR="009E0DFD" w:rsidRPr="00C312EA" w:rsidRDefault="009E0DFD" w:rsidP="009E0DFD">
      <w:pPr>
        <w:spacing w:before="5"/>
        <w:rPr>
          <w:sz w:val="20"/>
          <w:szCs w:val="20"/>
        </w:rPr>
      </w:pPr>
    </w:p>
    <w:p w14:paraId="00C96EA7" w14:textId="77777777" w:rsidR="009E0DFD" w:rsidRPr="00C312EA" w:rsidRDefault="009E0DFD" w:rsidP="009E0DFD">
      <w:pPr>
        <w:spacing w:line="261" w:lineRule="auto"/>
        <w:ind w:left="375" w:right="379"/>
        <w:rPr>
          <w:sz w:val="20"/>
          <w:szCs w:val="20"/>
        </w:rPr>
      </w:pPr>
      <w:r w:rsidRPr="00C312EA">
        <w:rPr>
          <w:sz w:val="20"/>
          <w:szCs w:val="20"/>
        </w:rPr>
        <w:t>The flowmeter shall be of the full bore flanged electromagnetic induction type to be installed in a pipeline the same diameter as the turbine inlet pipe.</w:t>
      </w:r>
    </w:p>
    <w:p w14:paraId="4AA69CE3" w14:textId="77777777" w:rsidR="009E0DFD" w:rsidRPr="00C312EA" w:rsidRDefault="009E0DFD" w:rsidP="009E0DFD">
      <w:pPr>
        <w:spacing w:before="7"/>
        <w:rPr>
          <w:sz w:val="20"/>
          <w:szCs w:val="20"/>
        </w:rPr>
      </w:pPr>
    </w:p>
    <w:p w14:paraId="74DD8E59" w14:textId="77777777" w:rsidR="009E0DFD" w:rsidRPr="00C312EA" w:rsidRDefault="009E0DFD" w:rsidP="009E0DFD">
      <w:pPr>
        <w:spacing w:before="1" w:line="261" w:lineRule="auto"/>
        <w:ind w:left="375" w:right="390"/>
        <w:rPr>
          <w:sz w:val="20"/>
          <w:szCs w:val="20"/>
        </w:rPr>
      </w:pPr>
      <w:r w:rsidRPr="00C312EA">
        <w:rPr>
          <w:sz w:val="20"/>
          <w:szCs w:val="20"/>
        </w:rPr>
        <w:t>The flowmeter shall be installed in the hydropower building and shall therefore comply with IP68 requirements.</w:t>
      </w:r>
    </w:p>
    <w:p w14:paraId="72AAE87C" w14:textId="77777777" w:rsidR="009E0DFD" w:rsidRPr="00C312EA" w:rsidRDefault="009E0DFD" w:rsidP="009E0DFD">
      <w:pPr>
        <w:spacing w:before="8"/>
        <w:rPr>
          <w:sz w:val="20"/>
          <w:szCs w:val="20"/>
        </w:rPr>
      </w:pPr>
    </w:p>
    <w:p w14:paraId="21A5DC81" w14:textId="77777777" w:rsidR="009E0DFD" w:rsidRPr="00C312EA" w:rsidRDefault="009E0DFD" w:rsidP="009E0DFD">
      <w:pPr>
        <w:ind w:left="375"/>
        <w:rPr>
          <w:sz w:val="20"/>
          <w:szCs w:val="20"/>
        </w:rPr>
      </w:pPr>
      <w:r w:rsidRPr="00C312EA">
        <w:rPr>
          <w:sz w:val="20"/>
          <w:szCs w:val="20"/>
        </w:rPr>
        <w:t>The accuracy of the flowmeter shall equal or better that specified in the applicable Rand Water specification.</w:t>
      </w:r>
    </w:p>
    <w:p w14:paraId="7308F34A" w14:textId="77777777" w:rsidR="009E0DFD" w:rsidRPr="00C312EA" w:rsidRDefault="009E0DFD" w:rsidP="009E0DFD">
      <w:pPr>
        <w:spacing w:before="4"/>
        <w:rPr>
          <w:sz w:val="20"/>
          <w:szCs w:val="20"/>
        </w:rPr>
      </w:pPr>
    </w:p>
    <w:p w14:paraId="396A4117" w14:textId="77777777" w:rsidR="009E0DFD" w:rsidRPr="00C312EA" w:rsidRDefault="009E0DFD" w:rsidP="009E0DFD">
      <w:pPr>
        <w:spacing w:line="261" w:lineRule="auto"/>
        <w:ind w:left="375" w:right="454"/>
        <w:jc w:val="both"/>
        <w:rPr>
          <w:sz w:val="20"/>
          <w:szCs w:val="20"/>
        </w:rPr>
      </w:pPr>
      <w:r w:rsidRPr="00C312EA">
        <w:rPr>
          <w:sz w:val="20"/>
          <w:szCs w:val="20"/>
        </w:rPr>
        <w:t>The flowmeters shall be supplied, calibrated, tested and delivered with two sets of calibration certificates, installation, and service and maintenance manuals for each meter. The meters shall be flanged and the quote shall include for locally manufactured carbon steel mating plate flanges, bolts and nuts. An electrical isolation kit shall be supplied with each meter. Calibration and testing shall be carried out as stipulated. The Contractor</w:t>
      </w:r>
      <w:r w:rsidRPr="00C312EA">
        <w:rPr>
          <w:spacing w:val="-10"/>
          <w:sz w:val="20"/>
          <w:szCs w:val="20"/>
        </w:rPr>
        <w:t xml:space="preserve"> </w:t>
      </w:r>
      <w:r w:rsidRPr="00C312EA">
        <w:rPr>
          <w:sz w:val="20"/>
          <w:szCs w:val="20"/>
        </w:rPr>
        <w:t>shall</w:t>
      </w:r>
      <w:r w:rsidRPr="00C312EA">
        <w:rPr>
          <w:spacing w:val="-10"/>
          <w:sz w:val="20"/>
          <w:szCs w:val="20"/>
        </w:rPr>
        <w:t xml:space="preserve"> </w:t>
      </w:r>
      <w:r w:rsidRPr="00C312EA">
        <w:rPr>
          <w:sz w:val="20"/>
          <w:szCs w:val="20"/>
        </w:rPr>
        <w:t>guarantee</w:t>
      </w:r>
      <w:r w:rsidRPr="00C312EA">
        <w:rPr>
          <w:spacing w:val="-9"/>
          <w:sz w:val="20"/>
          <w:szCs w:val="20"/>
        </w:rPr>
        <w:t xml:space="preserve"> </w:t>
      </w:r>
      <w:r w:rsidRPr="00C312EA">
        <w:rPr>
          <w:sz w:val="20"/>
          <w:szCs w:val="20"/>
        </w:rPr>
        <w:t>each</w:t>
      </w:r>
      <w:r w:rsidRPr="00C312EA">
        <w:rPr>
          <w:spacing w:val="-10"/>
          <w:sz w:val="20"/>
          <w:szCs w:val="20"/>
        </w:rPr>
        <w:t xml:space="preserve"> </w:t>
      </w:r>
      <w:r w:rsidRPr="00C312EA">
        <w:rPr>
          <w:sz w:val="20"/>
          <w:szCs w:val="20"/>
        </w:rPr>
        <w:t>of</w:t>
      </w:r>
      <w:r w:rsidRPr="00C312EA">
        <w:rPr>
          <w:spacing w:val="-10"/>
          <w:sz w:val="20"/>
          <w:szCs w:val="20"/>
        </w:rPr>
        <w:t xml:space="preserve"> </w:t>
      </w:r>
      <w:r w:rsidRPr="00C312EA">
        <w:rPr>
          <w:sz w:val="20"/>
          <w:szCs w:val="20"/>
        </w:rPr>
        <w:t>the</w:t>
      </w:r>
      <w:r w:rsidRPr="00C312EA">
        <w:rPr>
          <w:spacing w:val="-10"/>
          <w:sz w:val="20"/>
          <w:szCs w:val="20"/>
        </w:rPr>
        <w:t xml:space="preserve"> </w:t>
      </w:r>
      <w:r w:rsidRPr="00C312EA">
        <w:rPr>
          <w:sz w:val="20"/>
          <w:szCs w:val="20"/>
        </w:rPr>
        <w:t>material</w:t>
      </w:r>
      <w:r w:rsidRPr="00C312EA">
        <w:rPr>
          <w:spacing w:val="-9"/>
          <w:sz w:val="20"/>
          <w:szCs w:val="20"/>
        </w:rPr>
        <w:t xml:space="preserve"> </w:t>
      </w:r>
      <w:r w:rsidRPr="00C312EA">
        <w:rPr>
          <w:sz w:val="20"/>
          <w:szCs w:val="20"/>
        </w:rPr>
        <w:t>items</w:t>
      </w:r>
      <w:r w:rsidRPr="00C312EA">
        <w:rPr>
          <w:spacing w:val="-9"/>
          <w:sz w:val="20"/>
          <w:szCs w:val="20"/>
        </w:rPr>
        <w:t xml:space="preserve"> </w:t>
      </w:r>
      <w:r w:rsidRPr="00C312EA">
        <w:rPr>
          <w:sz w:val="20"/>
          <w:szCs w:val="20"/>
        </w:rPr>
        <w:t>against</w:t>
      </w:r>
      <w:r w:rsidRPr="00C312EA">
        <w:rPr>
          <w:spacing w:val="-9"/>
          <w:sz w:val="20"/>
          <w:szCs w:val="20"/>
        </w:rPr>
        <w:t xml:space="preserve"> </w:t>
      </w:r>
      <w:r w:rsidRPr="00C312EA">
        <w:rPr>
          <w:sz w:val="20"/>
          <w:szCs w:val="20"/>
        </w:rPr>
        <w:t>defects</w:t>
      </w:r>
      <w:r w:rsidRPr="00C312EA">
        <w:rPr>
          <w:spacing w:val="-9"/>
          <w:sz w:val="20"/>
          <w:szCs w:val="20"/>
        </w:rPr>
        <w:t xml:space="preserve"> </w:t>
      </w:r>
      <w:r w:rsidRPr="00C312EA">
        <w:rPr>
          <w:sz w:val="20"/>
          <w:szCs w:val="20"/>
        </w:rPr>
        <w:t>in</w:t>
      </w:r>
      <w:r w:rsidRPr="00C312EA">
        <w:rPr>
          <w:spacing w:val="-10"/>
          <w:sz w:val="20"/>
          <w:szCs w:val="20"/>
        </w:rPr>
        <w:t xml:space="preserve"> </w:t>
      </w:r>
      <w:r w:rsidRPr="00C312EA">
        <w:rPr>
          <w:sz w:val="20"/>
          <w:szCs w:val="20"/>
        </w:rPr>
        <w:t>manufacture</w:t>
      </w:r>
      <w:r w:rsidRPr="00C312EA">
        <w:rPr>
          <w:spacing w:val="-10"/>
          <w:sz w:val="20"/>
          <w:szCs w:val="20"/>
        </w:rPr>
        <w:t xml:space="preserve"> </w:t>
      </w:r>
      <w:r w:rsidRPr="00C312EA">
        <w:rPr>
          <w:sz w:val="20"/>
          <w:szCs w:val="20"/>
        </w:rPr>
        <w:t>and</w:t>
      </w:r>
      <w:r w:rsidRPr="00C312EA">
        <w:rPr>
          <w:spacing w:val="-9"/>
          <w:sz w:val="20"/>
          <w:szCs w:val="20"/>
        </w:rPr>
        <w:t xml:space="preserve"> </w:t>
      </w:r>
      <w:r w:rsidRPr="00C312EA">
        <w:rPr>
          <w:sz w:val="20"/>
          <w:szCs w:val="20"/>
        </w:rPr>
        <w:t>errors</w:t>
      </w:r>
      <w:r w:rsidRPr="00C312EA">
        <w:rPr>
          <w:spacing w:val="-9"/>
          <w:sz w:val="20"/>
          <w:szCs w:val="20"/>
        </w:rPr>
        <w:t xml:space="preserve"> </w:t>
      </w:r>
      <w:r w:rsidRPr="00C312EA">
        <w:rPr>
          <w:sz w:val="20"/>
          <w:szCs w:val="20"/>
        </w:rPr>
        <w:t>or</w:t>
      </w:r>
      <w:r w:rsidRPr="00C312EA">
        <w:rPr>
          <w:spacing w:val="-10"/>
          <w:sz w:val="20"/>
          <w:szCs w:val="20"/>
        </w:rPr>
        <w:t xml:space="preserve"> </w:t>
      </w:r>
      <w:r w:rsidRPr="00C312EA">
        <w:rPr>
          <w:sz w:val="20"/>
          <w:szCs w:val="20"/>
        </w:rPr>
        <w:t>omissions in assembly, calibration and</w:t>
      </w:r>
      <w:r w:rsidRPr="00C312EA">
        <w:rPr>
          <w:spacing w:val="-7"/>
          <w:sz w:val="20"/>
          <w:szCs w:val="20"/>
        </w:rPr>
        <w:t xml:space="preserve"> </w:t>
      </w:r>
      <w:r w:rsidRPr="00C312EA">
        <w:rPr>
          <w:sz w:val="20"/>
          <w:szCs w:val="20"/>
        </w:rPr>
        <w:t>inspection.</w:t>
      </w:r>
    </w:p>
    <w:p w14:paraId="3C4FD5B7" w14:textId="77777777" w:rsidR="009E0DFD" w:rsidRPr="00C312EA" w:rsidRDefault="009E0DFD" w:rsidP="009E0DFD">
      <w:pPr>
        <w:spacing w:before="7"/>
        <w:rPr>
          <w:sz w:val="20"/>
          <w:szCs w:val="20"/>
        </w:rPr>
      </w:pPr>
    </w:p>
    <w:p w14:paraId="5DC69676" w14:textId="77777777" w:rsidR="009E0DFD" w:rsidRPr="00C312EA" w:rsidRDefault="009E0DFD" w:rsidP="009E0DFD">
      <w:pPr>
        <w:spacing w:line="261" w:lineRule="auto"/>
        <w:ind w:left="375" w:right="455"/>
        <w:jc w:val="both"/>
        <w:rPr>
          <w:sz w:val="20"/>
          <w:szCs w:val="20"/>
        </w:rPr>
      </w:pPr>
      <w:r w:rsidRPr="00C312EA">
        <w:rPr>
          <w:sz w:val="20"/>
          <w:szCs w:val="20"/>
        </w:rPr>
        <w:t>The flowmeter shall be able to operate from a 24 VDC power supply. The power supply shall be supplied with the flowmeter. The power supply shall operate from a 231 VAC single phase supply. The basic accuracy and function of the meter shall not be effected by voltage variations of 15% of the nominal supply value. The electronic converter shall be clearly marked with the power supply requirements.</w:t>
      </w:r>
    </w:p>
    <w:p w14:paraId="26870390" w14:textId="77777777" w:rsidR="009E0DFD" w:rsidRPr="00C312EA" w:rsidRDefault="009E0DFD" w:rsidP="009E0DFD">
      <w:pPr>
        <w:spacing w:before="8"/>
        <w:rPr>
          <w:sz w:val="20"/>
          <w:szCs w:val="20"/>
        </w:rPr>
      </w:pPr>
    </w:p>
    <w:p w14:paraId="24A064DC" w14:textId="77777777" w:rsidR="009E0DFD" w:rsidRPr="00C312EA" w:rsidRDefault="009E0DFD" w:rsidP="009E0DFD">
      <w:pPr>
        <w:spacing w:line="261" w:lineRule="auto"/>
        <w:ind w:left="375" w:right="390"/>
        <w:rPr>
          <w:sz w:val="20"/>
          <w:szCs w:val="20"/>
        </w:rPr>
      </w:pPr>
      <w:r w:rsidRPr="00C312EA">
        <w:rPr>
          <w:sz w:val="20"/>
          <w:szCs w:val="20"/>
        </w:rPr>
        <w:t>It shall be possible to communicate with the PLC in order to monitor the flow rate and the status of the flowmeter as defined in the applicable Rand Water specification.</w:t>
      </w:r>
    </w:p>
    <w:p w14:paraId="384A1294" w14:textId="77777777" w:rsidR="009E0DFD" w:rsidRPr="00C312EA" w:rsidRDefault="009E0DFD" w:rsidP="009E0DFD">
      <w:pPr>
        <w:pStyle w:val="TOC1"/>
        <w:tabs>
          <w:tab w:val="left" w:pos="1441"/>
          <w:tab w:val="left" w:pos="1443"/>
        </w:tabs>
        <w:spacing w:before="60"/>
        <w:ind w:left="1442" w:firstLine="0"/>
        <w:rPr>
          <w:b w:val="0"/>
          <w:bCs w:val="0"/>
          <w:sz w:val="20"/>
          <w:szCs w:val="20"/>
        </w:rPr>
      </w:pPr>
      <w:r w:rsidRPr="00C312EA">
        <w:rPr>
          <w:b w:val="0"/>
          <w:bCs w:val="0"/>
          <w:sz w:val="20"/>
          <w:szCs w:val="20"/>
        </w:rPr>
        <w:t>General specification:</w:t>
      </w:r>
    </w:p>
    <w:p w14:paraId="0CB79C9F" w14:textId="77777777" w:rsidR="009E0DFD" w:rsidRPr="00C312EA" w:rsidRDefault="009E0DFD" w:rsidP="009E0DFD">
      <w:pPr>
        <w:pStyle w:val="TOC1"/>
        <w:numPr>
          <w:ilvl w:val="4"/>
          <w:numId w:val="11"/>
        </w:numPr>
        <w:tabs>
          <w:tab w:val="left" w:pos="1441"/>
          <w:tab w:val="left" w:pos="1443"/>
        </w:tabs>
        <w:spacing w:before="60"/>
        <w:rPr>
          <w:b w:val="0"/>
          <w:bCs w:val="0"/>
          <w:sz w:val="20"/>
          <w:szCs w:val="20"/>
        </w:rPr>
      </w:pPr>
      <w:r w:rsidRPr="00C312EA">
        <w:rPr>
          <w:b w:val="0"/>
          <w:bCs w:val="0"/>
          <w:sz w:val="20"/>
          <w:szCs w:val="20"/>
        </w:rPr>
        <w:t>Each meter shall be of the flanged</w:t>
      </w:r>
      <w:r w:rsidRPr="00C312EA">
        <w:rPr>
          <w:b w:val="0"/>
          <w:bCs w:val="0"/>
          <w:spacing w:val="-9"/>
          <w:sz w:val="20"/>
          <w:szCs w:val="20"/>
        </w:rPr>
        <w:t xml:space="preserve"> </w:t>
      </w:r>
      <w:r w:rsidRPr="00C312EA">
        <w:rPr>
          <w:b w:val="0"/>
          <w:bCs w:val="0"/>
          <w:sz w:val="20"/>
          <w:szCs w:val="20"/>
        </w:rPr>
        <w:t>type.</w:t>
      </w:r>
    </w:p>
    <w:p w14:paraId="7B0045F7" w14:textId="77777777" w:rsidR="009E0DFD" w:rsidRPr="00C312EA" w:rsidRDefault="009E0DFD" w:rsidP="009E0DFD">
      <w:pPr>
        <w:pStyle w:val="TOC1"/>
        <w:numPr>
          <w:ilvl w:val="4"/>
          <w:numId w:val="11"/>
        </w:numPr>
        <w:tabs>
          <w:tab w:val="left" w:pos="1443"/>
        </w:tabs>
        <w:spacing w:before="60" w:line="261" w:lineRule="auto"/>
        <w:ind w:right="455"/>
        <w:jc w:val="both"/>
        <w:rPr>
          <w:b w:val="0"/>
          <w:bCs w:val="0"/>
          <w:sz w:val="20"/>
          <w:szCs w:val="20"/>
        </w:rPr>
      </w:pPr>
      <w:r w:rsidRPr="00C312EA">
        <w:rPr>
          <w:b w:val="0"/>
          <w:bCs w:val="0"/>
          <w:sz w:val="20"/>
          <w:szCs w:val="20"/>
        </w:rPr>
        <w:t>The meters shall be suitable for measuring the flow of potable water normally at a temperature between</w:t>
      </w:r>
      <w:r w:rsidRPr="00C312EA">
        <w:rPr>
          <w:b w:val="0"/>
          <w:bCs w:val="0"/>
          <w:spacing w:val="-4"/>
          <w:sz w:val="20"/>
          <w:szCs w:val="20"/>
        </w:rPr>
        <w:t xml:space="preserve"> </w:t>
      </w:r>
      <w:r w:rsidRPr="00C312EA">
        <w:rPr>
          <w:b w:val="0"/>
          <w:bCs w:val="0"/>
          <w:sz w:val="20"/>
          <w:szCs w:val="20"/>
        </w:rPr>
        <w:t>10</w:t>
      </w:r>
      <w:r w:rsidRPr="00C312EA">
        <w:rPr>
          <w:rFonts w:ascii="Symbol" w:hAnsi="Symbol"/>
          <w:b w:val="0"/>
          <w:bCs w:val="0"/>
          <w:sz w:val="20"/>
          <w:szCs w:val="20"/>
        </w:rPr>
        <w:t></w:t>
      </w:r>
      <w:r w:rsidRPr="00C312EA">
        <w:rPr>
          <w:b w:val="0"/>
          <w:bCs w:val="0"/>
          <w:sz w:val="20"/>
          <w:szCs w:val="20"/>
        </w:rPr>
        <w:t>C</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25</w:t>
      </w:r>
      <w:r w:rsidRPr="00C312EA">
        <w:rPr>
          <w:rFonts w:ascii="Symbol" w:hAnsi="Symbol"/>
          <w:b w:val="0"/>
          <w:bCs w:val="0"/>
          <w:sz w:val="20"/>
          <w:szCs w:val="20"/>
        </w:rPr>
        <w:t></w:t>
      </w:r>
      <w:r w:rsidRPr="00C312EA">
        <w:rPr>
          <w:b w:val="0"/>
          <w:bCs w:val="0"/>
          <w:sz w:val="20"/>
          <w:szCs w:val="20"/>
        </w:rPr>
        <w:t>C</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has</w:t>
      </w:r>
      <w:r w:rsidRPr="00C312EA">
        <w:rPr>
          <w:b w:val="0"/>
          <w:bCs w:val="0"/>
          <w:spacing w:val="-3"/>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conductivity</w:t>
      </w:r>
      <w:r w:rsidRPr="00C312EA">
        <w:rPr>
          <w:b w:val="0"/>
          <w:bCs w:val="0"/>
          <w:spacing w:val="-3"/>
          <w:sz w:val="20"/>
          <w:szCs w:val="20"/>
        </w:rPr>
        <w:t xml:space="preserve"> </w:t>
      </w:r>
      <w:r w:rsidRPr="00C312EA">
        <w:rPr>
          <w:b w:val="0"/>
          <w:bCs w:val="0"/>
          <w:sz w:val="20"/>
          <w:szCs w:val="20"/>
        </w:rPr>
        <w:t>within</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range</w:t>
      </w:r>
      <w:r w:rsidRPr="00C312EA">
        <w:rPr>
          <w:b w:val="0"/>
          <w:bCs w:val="0"/>
          <w:spacing w:val="-4"/>
          <w:sz w:val="20"/>
          <w:szCs w:val="20"/>
        </w:rPr>
        <w:t xml:space="preserve"> </w:t>
      </w:r>
      <w:r w:rsidRPr="00C312EA">
        <w:rPr>
          <w:b w:val="0"/>
          <w:bCs w:val="0"/>
          <w:sz w:val="20"/>
          <w:szCs w:val="20"/>
        </w:rPr>
        <w:t>20</w:t>
      </w:r>
      <w:r w:rsidRPr="00C312EA">
        <w:rPr>
          <w:b w:val="0"/>
          <w:bCs w:val="0"/>
          <w:spacing w:val="-5"/>
          <w:sz w:val="20"/>
          <w:szCs w:val="20"/>
        </w:rPr>
        <w:t xml:space="preserve"> </w:t>
      </w:r>
      <w:r w:rsidRPr="00C312EA">
        <w:rPr>
          <w:b w:val="0"/>
          <w:bCs w:val="0"/>
          <w:sz w:val="20"/>
          <w:szCs w:val="20"/>
        </w:rPr>
        <w:t>to</w:t>
      </w:r>
      <w:r w:rsidRPr="00C312EA">
        <w:rPr>
          <w:b w:val="0"/>
          <w:bCs w:val="0"/>
          <w:spacing w:val="-3"/>
          <w:sz w:val="20"/>
          <w:szCs w:val="20"/>
        </w:rPr>
        <w:t xml:space="preserve"> </w:t>
      </w:r>
      <w:r w:rsidRPr="00C312EA">
        <w:rPr>
          <w:b w:val="0"/>
          <w:bCs w:val="0"/>
          <w:sz w:val="20"/>
          <w:szCs w:val="20"/>
        </w:rPr>
        <w:t>150</w:t>
      </w:r>
      <w:r w:rsidRPr="00C312EA">
        <w:rPr>
          <w:b w:val="0"/>
          <w:bCs w:val="0"/>
          <w:spacing w:val="-4"/>
          <w:sz w:val="20"/>
          <w:szCs w:val="20"/>
        </w:rPr>
        <w:t xml:space="preserve"> </w:t>
      </w:r>
      <w:r w:rsidRPr="00C312EA">
        <w:rPr>
          <w:b w:val="0"/>
          <w:bCs w:val="0"/>
          <w:sz w:val="20"/>
          <w:szCs w:val="20"/>
        </w:rPr>
        <w:t>mS/m.</w:t>
      </w:r>
    </w:p>
    <w:p w14:paraId="54891C80" w14:textId="77777777" w:rsidR="009E0DFD" w:rsidRPr="00C312EA" w:rsidRDefault="009E0DFD" w:rsidP="009E0DFD">
      <w:pPr>
        <w:pStyle w:val="TOC1"/>
        <w:numPr>
          <w:ilvl w:val="4"/>
          <w:numId w:val="11"/>
        </w:numPr>
        <w:tabs>
          <w:tab w:val="left" w:pos="1443"/>
        </w:tabs>
        <w:spacing w:before="60" w:line="259" w:lineRule="auto"/>
        <w:ind w:right="458"/>
        <w:jc w:val="both"/>
        <w:rPr>
          <w:b w:val="0"/>
          <w:bCs w:val="0"/>
          <w:sz w:val="20"/>
          <w:szCs w:val="20"/>
        </w:rPr>
      </w:pPr>
      <w:r w:rsidRPr="00C312EA">
        <w:rPr>
          <w:b w:val="0"/>
          <w:bCs w:val="0"/>
          <w:sz w:val="20"/>
          <w:szCs w:val="20"/>
        </w:rPr>
        <w:t>The specific design criteria of internal diameter, power supply, working and test pressure, maximum</w:t>
      </w:r>
      <w:r w:rsidRPr="00C312EA">
        <w:rPr>
          <w:b w:val="0"/>
          <w:bCs w:val="0"/>
          <w:spacing w:val="-6"/>
          <w:sz w:val="20"/>
          <w:szCs w:val="20"/>
        </w:rPr>
        <w:t xml:space="preserve"> </w:t>
      </w:r>
      <w:r w:rsidRPr="00C312EA">
        <w:rPr>
          <w:b w:val="0"/>
          <w:bCs w:val="0"/>
          <w:sz w:val="20"/>
          <w:szCs w:val="20"/>
        </w:rPr>
        <w:t>flow</w:t>
      </w:r>
      <w:r w:rsidRPr="00C312EA">
        <w:rPr>
          <w:b w:val="0"/>
          <w:bCs w:val="0"/>
          <w:spacing w:val="-7"/>
          <w:sz w:val="20"/>
          <w:szCs w:val="20"/>
        </w:rPr>
        <w:t xml:space="preserve"> </w:t>
      </w:r>
      <w:r w:rsidRPr="00C312EA">
        <w:rPr>
          <w:b w:val="0"/>
          <w:bCs w:val="0"/>
          <w:sz w:val="20"/>
          <w:szCs w:val="20"/>
        </w:rPr>
        <w:t>rate,</w:t>
      </w:r>
      <w:r w:rsidRPr="00C312EA">
        <w:rPr>
          <w:b w:val="0"/>
          <w:bCs w:val="0"/>
          <w:spacing w:val="-6"/>
          <w:sz w:val="20"/>
          <w:szCs w:val="20"/>
        </w:rPr>
        <w:t xml:space="preserve"> </w:t>
      </w:r>
      <w:r w:rsidRPr="00C312EA">
        <w:rPr>
          <w:b w:val="0"/>
          <w:bCs w:val="0"/>
          <w:sz w:val="20"/>
          <w:szCs w:val="20"/>
        </w:rPr>
        <w:t>tag</w:t>
      </w:r>
      <w:r w:rsidRPr="00C312EA">
        <w:rPr>
          <w:b w:val="0"/>
          <w:bCs w:val="0"/>
          <w:spacing w:val="-6"/>
          <w:sz w:val="20"/>
          <w:szCs w:val="20"/>
        </w:rPr>
        <w:t xml:space="preserve"> </w:t>
      </w:r>
      <w:r w:rsidRPr="00C312EA">
        <w:rPr>
          <w:b w:val="0"/>
          <w:bCs w:val="0"/>
          <w:sz w:val="20"/>
          <w:szCs w:val="20"/>
        </w:rPr>
        <w:t>numbers</w:t>
      </w:r>
      <w:r w:rsidRPr="00C312EA">
        <w:rPr>
          <w:b w:val="0"/>
          <w:bCs w:val="0"/>
          <w:spacing w:val="-6"/>
          <w:sz w:val="20"/>
          <w:szCs w:val="20"/>
        </w:rPr>
        <w:t xml:space="preserve"> </w:t>
      </w:r>
      <w:r w:rsidRPr="00C312EA">
        <w:rPr>
          <w:b w:val="0"/>
          <w:bCs w:val="0"/>
          <w:sz w:val="20"/>
          <w:szCs w:val="20"/>
        </w:rPr>
        <w:t>and</w:t>
      </w:r>
      <w:r w:rsidRPr="00C312EA">
        <w:rPr>
          <w:b w:val="0"/>
          <w:bCs w:val="0"/>
          <w:spacing w:val="-7"/>
          <w:sz w:val="20"/>
          <w:szCs w:val="20"/>
        </w:rPr>
        <w:t xml:space="preserve"> </w:t>
      </w:r>
      <w:r w:rsidRPr="00C312EA">
        <w:rPr>
          <w:b w:val="0"/>
          <w:bCs w:val="0"/>
          <w:sz w:val="20"/>
          <w:szCs w:val="20"/>
        </w:rPr>
        <w:t>quantity</w:t>
      </w:r>
      <w:r w:rsidRPr="00C312EA">
        <w:rPr>
          <w:b w:val="0"/>
          <w:bCs w:val="0"/>
          <w:spacing w:val="-6"/>
          <w:sz w:val="20"/>
          <w:szCs w:val="20"/>
        </w:rPr>
        <w:t xml:space="preserve"> </w:t>
      </w:r>
      <w:r w:rsidRPr="00C312EA">
        <w:rPr>
          <w:b w:val="0"/>
          <w:bCs w:val="0"/>
          <w:sz w:val="20"/>
          <w:szCs w:val="20"/>
        </w:rPr>
        <w:t>shall</w:t>
      </w:r>
      <w:r w:rsidRPr="00C312EA">
        <w:rPr>
          <w:b w:val="0"/>
          <w:bCs w:val="0"/>
          <w:spacing w:val="-6"/>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as</w:t>
      </w:r>
      <w:r w:rsidRPr="00C312EA">
        <w:rPr>
          <w:b w:val="0"/>
          <w:bCs w:val="0"/>
          <w:spacing w:val="-7"/>
          <w:sz w:val="20"/>
          <w:szCs w:val="20"/>
        </w:rPr>
        <w:t xml:space="preserve"> </w:t>
      </w:r>
      <w:r w:rsidRPr="00C312EA">
        <w:rPr>
          <w:b w:val="0"/>
          <w:bCs w:val="0"/>
          <w:sz w:val="20"/>
          <w:szCs w:val="20"/>
        </w:rPr>
        <w:t>stipulated</w:t>
      </w:r>
      <w:r w:rsidRPr="00C312EA">
        <w:rPr>
          <w:b w:val="0"/>
          <w:bCs w:val="0"/>
          <w:spacing w:val="-7"/>
          <w:sz w:val="20"/>
          <w:szCs w:val="20"/>
        </w:rPr>
        <w:t xml:space="preserve"> </w:t>
      </w:r>
      <w:r w:rsidRPr="00C312EA">
        <w:rPr>
          <w:b w:val="0"/>
          <w:bCs w:val="0"/>
          <w:sz w:val="20"/>
          <w:szCs w:val="20"/>
        </w:rPr>
        <w:t>in</w:t>
      </w:r>
      <w:r w:rsidRPr="00C312EA">
        <w:rPr>
          <w:b w:val="0"/>
          <w:bCs w:val="0"/>
          <w:spacing w:val="-6"/>
          <w:sz w:val="20"/>
          <w:szCs w:val="20"/>
        </w:rPr>
        <w:t xml:space="preserve"> </w:t>
      </w:r>
      <w:r w:rsidRPr="00C312EA">
        <w:rPr>
          <w:b w:val="0"/>
          <w:bCs w:val="0"/>
          <w:sz w:val="20"/>
          <w:szCs w:val="20"/>
        </w:rPr>
        <w:t>the</w:t>
      </w:r>
      <w:r w:rsidRPr="00C312EA">
        <w:rPr>
          <w:b w:val="0"/>
          <w:bCs w:val="0"/>
          <w:spacing w:val="-7"/>
          <w:sz w:val="20"/>
          <w:szCs w:val="20"/>
        </w:rPr>
        <w:t xml:space="preserve"> </w:t>
      </w:r>
      <w:r w:rsidRPr="00C312EA">
        <w:rPr>
          <w:b w:val="0"/>
          <w:bCs w:val="0"/>
          <w:sz w:val="20"/>
          <w:szCs w:val="20"/>
        </w:rPr>
        <w:t>relevant</w:t>
      </w:r>
      <w:r w:rsidRPr="00C312EA">
        <w:rPr>
          <w:b w:val="0"/>
          <w:bCs w:val="0"/>
          <w:spacing w:val="-5"/>
          <w:sz w:val="20"/>
          <w:szCs w:val="20"/>
        </w:rPr>
        <w:t xml:space="preserve"> </w:t>
      </w:r>
      <w:r w:rsidRPr="00C312EA">
        <w:rPr>
          <w:b w:val="0"/>
          <w:bCs w:val="0"/>
          <w:sz w:val="20"/>
          <w:szCs w:val="20"/>
        </w:rPr>
        <w:t>schedule.</w:t>
      </w:r>
    </w:p>
    <w:p w14:paraId="2B173970" w14:textId="77777777" w:rsidR="009E0DFD" w:rsidRPr="00C312EA" w:rsidRDefault="009E0DFD" w:rsidP="009E0DFD">
      <w:pPr>
        <w:pStyle w:val="TOC1"/>
        <w:numPr>
          <w:ilvl w:val="4"/>
          <w:numId w:val="11"/>
        </w:numPr>
        <w:tabs>
          <w:tab w:val="left" w:pos="1443"/>
        </w:tabs>
        <w:spacing w:before="60" w:line="261" w:lineRule="auto"/>
        <w:ind w:right="452"/>
        <w:jc w:val="both"/>
        <w:rPr>
          <w:b w:val="0"/>
          <w:bCs w:val="0"/>
          <w:sz w:val="20"/>
          <w:szCs w:val="20"/>
        </w:rPr>
      </w:pPr>
      <w:r w:rsidRPr="00C312EA">
        <w:rPr>
          <w:b w:val="0"/>
          <w:bCs w:val="0"/>
          <w:sz w:val="20"/>
          <w:szCs w:val="20"/>
        </w:rPr>
        <w:t>The meters shall be manufactured to the same general design and basic model number. The designed</w:t>
      </w:r>
      <w:r w:rsidRPr="00C312EA">
        <w:rPr>
          <w:b w:val="0"/>
          <w:bCs w:val="0"/>
          <w:spacing w:val="-4"/>
          <w:sz w:val="20"/>
          <w:szCs w:val="20"/>
        </w:rPr>
        <w:t xml:space="preserve"> </w:t>
      </w:r>
      <w:r w:rsidRPr="00C312EA">
        <w:rPr>
          <w:b w:val="0"/>
          <w:bCs w:val="0"/>
          <w:sz w:val="20"/>
          <w:szCs w:val="20"/>
        </w:rPr>
        <w:t>maximum</w:t>
      </w:r>
      <w:r w:rsidRPr="00C312EA">
        <w:rPr>
          <w:b w:val="0"/>
          <w:bCs w:val="0"/>
          <w:spacing w:val="-4"/>
          <w:sz w:val="20"/>
          <w:szCs w:val="20"/>
        </w:rPr>
        <w:t xml:space="preserve"> </w:t>
      </w:r>
      <w:r w:rsidRPr="00C312EA">
        <w:rPr>
          <w:b w:val="0"/>
          <w:bCs w:val="0"/>
          <w:sz w:val="20"/>
          <w:szCs w:val="20"/>
        </w:rPr>
        <w:t>uncertainty</w:t>
      </w:r>
      <w:r w:rsidRPr="00C312EA">
        <w:rPr>
          <w:b w:val="0"/>
          <w:bCs w:val="0"/>
          <w:spacing w:val="-5"/>
          <w:sz w:val="20"/>
          <w:szCs w:val="20"/>
        </w:rPr>
        <w:t xml:space="preserve"> </w:t>
      </w:r>
      <w:r w:rsidRPr="00C312EA">
        <w:rPr>
          <w:b w:val="0"/>
          <w:bCs w:val="0"/>
          <w:sz w:val="20"/>
          <w:szCs w:val="20"/>
        </w:rPr>
        <w:t>factor</w:t>
      </w:r>
      <w:r w:rsidRPr="00C312EA">
        <w:rPr>
          <w:b w:val="0"/>
          <w:bCs w:val="0"/>
          <w:spacing w:val="-5"/>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better</w:t>
      </w:r>
      <w:r w:rsidRPr="00C312EA">
        <w:rPr>
          <w:b w:val="0"/>
          <w:bCs w:val="0"/>
          <w:spacing w:val="-4"/>
          <w:sz w:val="20"/>
          <w:szCs w:val="20"/>
        </w:rPr>
        <w:t xml:space="preserve"> </w:t>
      </w:r>
      <w:r w:rsidRPr="00C312EA">
        <w:rPr>
          <w:b w:val="0"/>
          <w:bCs w:val="0"/>
          <w:sz w:val="20"/>
          <w:szCs w:val="20"/>
        </w:rPr>
        <w:t>than</w:t>
      </w:r>
      <w:r w:rsidRPr="00C312EA">
        <w:rPr>
          <w:b w:val="0"/>
          <w:bCs w:val="0"/>
          <w:spacing w:val="-4"/>
          <w:sz w:val="20"/>
          <w:szCs w:val="20"/>
        </w:rPr>
        <w:t xml:space="preserve"> </w:t>
      </w:r>
      <w:r w:rsidRPr="00C312EA">
        <w:rPr>
          <w:b w:val="0"/>
          <w:bCs w:val="0"/>
          <w:sz w:val="20"/>
          <w:szCs w:val="20"/>
        </w:rPr>
        <w:t>0,25%</w:t>
      </w:r>
      <w:r w:rsidRPr="00C312EA">
        <w:rPr>
          <w:b w:val="0"/>
          <w:bCs w:val="0"/>
          <w:spacing w:val="-4"/>
          <w:sz w:val="20"/>
          <w:szCs w:val="20"/>
        </w:rPr>
        <w:t xml:space="preserve"> </w:t>
      </w:r>
      <w:r w:rsidRPr="00C312EA">
        <w:rPr>
          <w:b w:val="0"/>
          <w:bCs w:val="0"/>
          <w:sz w:val="20"/>
          <w:szCs w:val="20"/>
        </w:rPr>
        <w:t>of</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actual</w:t>
      </w:r>
      <w:r w:rsidRPr="00C312EA">
        <w:rPr>
          <w:b w:val="0"/>
          <w:bCs w:val="0"/>
          <w:spacing w:val="-4"/>
          <w:sz w:val="20"/>
          <w:szCs w:val="20"/>
        </w:rPr>
        <w:t xml:space="preserve"> </w:t>
      </w:r>
      <w:r w:rsidRPr="00C312EA">
        <w:rPr>
          <w:b w:val="0"/>
          <w:bCs w:val="0"/>
          <w:sz w:val="20"/>
          <w:szCs w:val="20"/>
        </w:rPr>
        <w:t>flow</w:t>
      </w:r>
      <w:r w:rsidRPr="00C312EA">
        <w:rPr>
          <w:b w:val="0"/>
          <w:bCs w:val="0"/>
          <w:spacing w:val="-5"/>
          <w:sz w:val="20"/>
          <w:szCs w:val="20"/>
        </w:rPr>
        <w:t xml:space="preserve"> </w:t>
      </w:r>
      <w:r w:rsidRPr="00C312EA">
        <w:rPr>
          <w:b w:val="0"/>
          <w:bCs w:val="0"/>
          <w:sz w:val="20"/>
          <w:szCs w:val="20"/>
        </w:rPr>
        <w:t>rate</w:t>
      </w:r>
      <w:r w:rsidRPr="00C312EA">
        <w:rPr>
          <w:b w:val="0"/>
          <w:bCs w:val="0"/>
          <w:spacing w:val="-5"/>
          <w:sz w:val="20"/>
          <w:szCs w:val="20"/>
        </w:rPr>
        <w:t xml:space="preserve"> </w:t>
      </w:r>
      <w:r w:rsidRPr="00C312EA">
        <w:rPr>
          <w:b w:val="0"/>
          <w:bCs w:val="0"/>
          <w:sz w:val="20"/>
          <w:szCs w:val="20"/>
        </w:rPr>
        <w:t>for</w:t>
      </w:r>
      <w:r w:rsidRPr="00413432">
        <w:rPr>
          <w:b w:val="0"/>
          <w:bCs w:val="0"/>
          <w:sz w:val="20"/>
          <w:szCs w:val="20"/>
        </w:rPr>
        <w:t xml:space="preserve"> both the</w:t>
      </w:r>
      <w:r w:rsidRPr="00C312EA">
        <w:rPr>
          <w:b w:val="0"/>
          <w:bCs w:val="0"/>
          <w:sz w:val="20"/>
          <w:szCs w:val="20"/>
        </w:rPr>
        <w:t xml:space="preserve"> displayed reading and the transmitted signals. The basic accuracy of the meter shall be maintained between fluid velocities of 300 to 10 000 mm per second. The long-term stability of the electronic components and the flow head assembly shall be better than 0,05% of the </w:t>
      </w:r>
      <w:r w:rsidRPr="00413432">
        <w:rPr>
          <w:b w:val="0"/>
          <w:bCs w:val="0"/>
          <w:sz w:val="20"/>
          <w:szCs w:val="20"/>
        </w:rPr>
        <w:t xml:space="preserve">flow </w:t>
      </w:r>
      <w:r w:rsidRPr="00C312EA">
        <w:rPr>
          <w:b w:val="0"/>
          <w:bCs w:val="0"/>
          <w:sz w:val="20"/>
          <w:szCs w:val="20"/>
        </w:rPr>
        <w:t>rate at three meters per second over a period of 12 (twelve) months. There shall be no requirement</w:t>
      </w:r>
      <w:r w:rsidRPr="00C312EA">
        <w:rPr>
          <w:b w:val="0"/>
          <w:bCs w:val="0"/>
          <w:spacing w:val="-4"/>
          <w:sz w:val="20"/>
          <w:szCs w:val="20"/>
        </w:rPr>
        <w:t xml:space="preserve"> </w:t>
      </w:r>
      <w:r w:rsidRPr="00C312EA">
        <w:rPr>
          <w:b w:val="0"/>
          <w:bCs w:val="0"/>
          <w:sz w:val="20"/>
          <w:szCs w:val="20"/>
        </w:rPr>
        <w:t>to</w:t>
      </w:r>
      <w:r w:rsidRPr="00C312EA">
        <w:rPr>
          <w:b w:val="0"/>
          <w:bCs w:val="0"/>
          <w:spacing w:val="-6"/>
          <w:sz w:val="20"/>
          <w:szCs w:val="20"/>
        </w:rPr>
        <w:t xml:space="preserve"> </w:t>
      </w:r>
      <w:r w:rsidRPr="00C312EA">
        <w:rPr>
          <w:b w:val="0"/>
          <w:bCs w:val="0"/>
          <w:sz w:val="20"/>
          <w:szCs w:val="20"/>
        </w:rPr>
        <w:t>adjust</w:t>
      </w:r>
      <w:r w:rsidRPr="00C312EA">
        <w:rPr>
          <w:b w:val="0"/>
          <w:bCs w:val="0"/>
          <w:spacing w:val="-6"/>
          <w:sz w:val="20"/>
          <w:szCs w:val="20"/>
        </w:rPr>
        <w:t xml:space="preserve"> </w:t>
      </w:r>
      <w:r w:rsidRPr="00C312EA">
        <w:rPr>
          <w:b w:val="0"/>
          <w:bCs w:val="0"/>
          <w:sz w:val="20"/>
          <w:szCs w:val="20"/>
        </w:rPr>
        <w:t>the</w:t>
      </w:r>
      <w:r w:rsidRPr="00C312EA">
        <w:rPr>
          <w:b w:val="0"/>
          <w:bCs w:val="0"/>
          <w:spacing w:val="-5"/>
          <w:sz w:val="20"/>
          <w:szCs w:val="20"/>
        </w:rPr>
        <w:t xml:space="preserve"> </w:t>
      </w:r>
      <w:r w:rsidRPr="00C312EA">
        <w:rPr>
          <w:b w:val="0"/>
          <w:bCs w:val="0"/>
          <w:sz w:val="20"/>
          <w:szCs w:val="20"/>
        </w:rPr>
        <w:t>calibration</w:t>
      </w:r>
      <w:r w:rsidRPr="00C312EA">
        <w:rPr>
          <w:b w:val="0"/>
          <w:bCs w:val="0"/>
          <w:spacing w:val="-5"/>
          <w:sz w:val="20"/>
          <w:szCs w:val="20"/>
        </w:rPr>
        <w:t xml:space="preserve"> </w:t>
      </w:r>
      <w:r w:rsidRPr="00C312EA">
        <w:rPr>
          <w:b w:val="0"/>
          <w:bCs w:val="0"/>
          <w:sz w:val="20"/>
          <w:szCs w:val="20"/>
        </w:rPr>
        <w:t>factors</w:t>
      </w:r>
      <w:r w:rsidRPr="00C312EA">
        <w:rPr>
          <w:b w:val="0"/>
          <w:bCs w:val="0"/>
          <w:spacing w:val="-4"/>
          <w:sz w:val="20"/>
          <w:szCs w:val="20"/>
        </w:rPr>
        <w:t xml:space="preserve"> </w:t>
      </w:r>
      <w:r w:rsidRPr="00C312EA">
        <w:rPr>
          <w:b w:val="0"/>
          <w:bCs w:val="0"/>
          <w:sz w:val="20"/>
          <w:szCs w:val="20"/>
        </w:rPr>
        <w:t>or</w:t>
      </w:r>
      <w:r w:rsidRPr="00C312EA">
        <w:rPr>
          <w:b w:val="0"/>
          <w:bCs w:val="0"/>
          <w:spacing w:val="-5"/>
          <w:sz w:val="20"/>
          <w:szCs w:val="20"/>
        </w:rPr>
        <w:t xml:space="preserve"> </w:t>
      </w:r>
      <w:r w:rsidRPr="00C312EA">
        <w:rPr>
          <w:b w:val="0"/>
          <w:bCs w:val="0"/>
          <w:sz w:val="20"/>
          <w:szCs w:val="20"/>
        </w:rPr>
        <w:t>zero</w:t>
      </w:r>
      <w:r w:rsidRPr="00C312EA">
        <w:rPr>
          <w:b w:val="0"/>
          <w:bCs w:val="0"/>
          <w:spacing w:val="-6"/>
          <w:sz w:val="20"/>
          <w:szCs w:val="20"/>
        </w:rPr>
        <w:t xml:space="preserve"> </w:t>
      </w:r>
      <w:r w:rsidRPr="00C312EA">
        <w:rPr>
          <w:b w:val="0"/>
          <w:bCs w:val="0"/>
          <w:sz w:val="20"/>
          <w:szCs w:val="20"/>
        </w:rPr>
        <w:t>setting</w:t>
      </w:r>
      <w:r w:rsidRPr="00C312EA">
        <w:rPr>
          <w:b w:val="0"/>
          <w:bCs w:val="0"/>
          <w:spacing w:val="-5"/>
          <w:sz w:val="20"/>
          <w:szCs w:val="20"/>
        </w:rPr>
        <w:t xml:space="preserve"> </w:t>
      </w:r>
      <w:r w:rsidRPr="00C312EA">
        <w:rPr>
          <w:b w:val="0"/>
          <w:bCs w:val="0"/>
          <w:sz w:val="20"/>
          <w:szCs w:val="20"/>
        </w:rPr>
        <w:t>after</w:t>
      </w:r>
      <w:r w:rsidRPr="00C312EA">
        <w:rPr>
          <w:b w:val="0"/>
          <w:bCs w:val="0"/>
          <w:spacing w:val="-6"/>
          <w:sz w:val="20"/>
          <w:szCs w:val="20"/>
        </w:rPr>
        <w:t xml:space="preserve"> </w:t>
      </w:r>
      <w:r w:rsidRPr="00C312EA">
        <w:rPr>
          <w:b w:val="0"/>
          <w:bCs w:val="0"/>
          <w:sz w:val="20"/>
          <w:szCs w:val="20"/>
        </w:rPr>
        <w:t>testing</w:t>
      </w:r>
      <w:r w:rsidRPr="00C312EA">
        <w:rPr>
          <w:b w:val="0"/>
          <w:bCs w:val="0"/>
          <w:spacing w:val="-6"/>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calibration</w:t>
      </w:r>
    </w:p>
    <w:p w14:paraId="3503367C" w14:textId="77777777" w:rsidR="009E0DFD" w:rsidRPr="00C312EA" w:rsidRDefault="009E0DFD" w:rsidP="009E0DFD">
      <w:pPr>
        <w:pStyle w:val="TOC1"/>
        <w:numPr>
          <w:ilvl w:val="4"/>
          <w:numId w:val="11"/>
        </w:numPr>
        <w:tabs>
          <w:tab w:val="left" w:pos="1443"/>
        </w:tabs>
        <w:spacing w:before="60" w:line="261" w:lineRule="auto"/>
        <w:ind w:right="455"/>
        <w:jc w:val="both"/>
        <w:rPr>
          <w:b w:val="0"/>
          <w:bCs w:val="0"/>
          <w:sz w:val="20"/>
          <w:szCs w:val="20"/>
        </w:rPr>
      </w:pPr>
      <w:r w:rsidRPr="00C312EA">
        <w:rPr>
          <w:b w:val="0"/>
          <w:bCs w:val="0"/>
          <w:sz w:val="20"/>
          <w:szCs w:val="20"/>
        </w:rPr>
        <w:t>It is essential that the complete flowmeter shall be designed, manufactured, calibrated and delivered</w:t>
      </w:r>
      <w:r w:rsidRPr="00C312EA">
        <w:rPr>
          <w:b w:val="0"/>
          <w:bCs w:val="0"/>
          <w:spacing w:val="-10"/>
          <w:sz w:val="20"/>
          <w:szCs w:val="20"/>
        </w:rPr>
        <w:t xml:space="preserve"> </w:t>
      </w:r>
      <w:r w:rsidRPr="00C312EA">
        <w:rPr>
          <w:b w:val="0"/>
          <w:bCs w:val="0"/>
          <w:sz w:val="20"/>
          <w:szCs w:val="20"/>
        </w:rPr>
        <w:t>such</w:t>
      </w:r>
      <w:r w:rsidRPr="00C312EA">
        <w:rPr>
          <w:b w:val="0"/>
          <w:bCs w:val="0"/>
          <w:spacing w:val="-11"/>
          <w:sz w:val="20"/>
          <w:szCs w:val="20"/>
        </w:rPr>
        <w:t xml:space="preserve"> </w:t>
      </w:r>
      <w:r w:rsidRPr="00C312EA">
        <w:rPr>
          <w:b w:val="0"/>
          <w:bCs w:val="0"/>
          <w:sz w:val="20"/>
          <w:szCs w:val="20"/>
        </w:rPr>
        <w:t>that</w:t>
      </w:r>
      <w:r w:rsidRPr="00C312EA">
        <w:rPr>
          <w:b w:val="0"/>
          <w:bCs w:val="0"/>
          <w:spacing w:val="-9"/>
          <w:sz w:val="20"/>
          <w:szCs w:val="20"/>
        </w:rPr>
        <w:t xml:space="preserve"> </w:t>
      </w:r>
      <w:r w:rsidRPr="00C312EA">
        <w:rPr>
          <w:b w:val="0"/>
          <w:bCs w:val="0"/>
          <w:sz w:val="20"/>
          <w:szCs w:val="20"/>
        </w:rPr>
        <w:t>the</w:t>
      </w:r>
      <w:r w:rsidRPr="00C312EA">
        <w:rPr>
          <w:b w:val="0"/>
          <w:bCs w:val="0"/>
          <w:spacing w:val="-8"/>
          <w:sz w:val="20"/>
          <w:szCs w:val="20"/>
        </w:rPr>
        <w:t xml:space="preserve"> </w:t>
      </w:r>
      <w:r w:rsidRPr="00C312EA">
        <w:rPr>
          <w:b w:val="0"/>
          <w:bCs w:val="0"/>
          <w:sz w:val="20"/>
          <w:szCs w:val="20"/>
        </w:rPr>
        <w:t>original</w:t>
      </w:r>
      <w:r w:rsidRPr="00C312EA">
        <w:rPr>
          <w:b w:val="0"/>
          <w:bCs w:val="0"/>
          <w:spacing w:val="-9"/>
          <w:sz w:val="20"/>
          <w:szCs w:val="20"/>
        </w:rPr>
        <w:t xml:space="preserve"> </w:t>
      </w:r>
      <w:r w:rsidRPr="00C312EA">
        <w:rPr>
          <w:b w:val="0"/>
          <w:bCs w:val="0"/>
          <w:sz w:val="20"/>
          <w:szCs w:val="20"/>
        </w:rPr>
        <w:t>calibration</w:t>
      </w:r>
      <w:r w:rsidRPr="00C312EA">
        <w:rPr>
          <w:b w:val="0"/>
          <w:bCs w:val="0"/>
          <w:spacing w:val="-11"/>
          <w:sz w:val="20"/>
          <w:szCs w:val="20"/>
        </w:rPr>
        <w:t xml:space="preserve"> </w:t>
      </w:r>
      <w:r w:rsidRPr="00C312EA">
        <w:rPr>
          <w:b w:val="0"/>
          <w:bCs w:val="0"/>
          <w:sz w:val="20"/>
          <w:szCs w:val="20"/>
        </w:rPr>
        <w:t>parameters</w:t>
      </w:r>
      <w:r w:rsidRPr="00C312EA">
        <w:rPr>
          <w:b w:val="0"/>
          <w:bCs w:val="0"/>
          <w:spacing w:val="-7"/>
          <w:sz w:val="20"/>
          <w:szCs w:val="20"/>
        </w:rPr>
        <w:t xml:space="preserve"> </w:t>
      </w:r>
      <w:r w:rsidRPr="00C312EA">
        <w:rPr>
          <w:b w:val="0"/>
          <w:bCs w:val="0"/>
          <w:sz w:val="20"/>
          <w:szCs w:val="20"/>
        </w:rPr>
        <w:t>can</w:t>
      </w:r>
      <w:r w:rsidRPr="00C312EA">
        <w:rPr>
          <w:b w:val="0"/>
          <w:bCs w:val="0"/>
          <w:spacing w:val="-8"/>
          <w:sz w:val="20"/>
          <w:szCs w:val="20"/>
        </w:rPr>
        <w:t xml:space="preserve"> </w:t>
      </w:r>
      <w:r w:rsidRPr="00C312EA">
        <w:rPr>
          <w:b w:val="0"/>
          <w:bCs w:val="0"/>
          <w:sz w:val="20"/>
          <w:szCs w:val="20"/>
        </w:rPr>
        <w:t>easily</w:t>
      </w:r>
      <w:r w:rsidRPr="00C312EA">
        <w:rPr>
          <w:b w:val="0"/>
          <w:bCs w:val="0"/>
          <w:spacing w:val="-8"/>
          <w:sz w:val="20"/>
          <w:szCs w:val="20"/>
        </w:rPr>
        <w:t xml:space="preserve"> </w:t>
      </w:r>
      <w:r w:rsidRPr="00C312EA">
        <w:rPr>
          <w:b w:val="0"/>
          <w:bCs w:val="0"/>
          <w:sz w:val="20"/>
          <w:szCs w:val="20"/>
        </w:rPr>
        <w:t>be</w:t>
      </w:r>
      <w:r w:rsidRPr="00C312EA">
        <w:rPr>
          <w:b w:val="0"/>
          <w:bCs w:val="0"/>
          <w:spacing w:val="-9"/>
          <w:sz w:val="20"/>
          <w:szCs w:val="20"/>
        </w:rPr>
        <w:t xml:space="preserve"> </w:t>
      </w:r>
      <w:r w:rsidRPr="00C312EA">
        <w:rPr>
          <w:b w:val="0"/>
          <w:bCs w:val="0"/>
          <w:sz w:val="20"/>
          <w:szCs w:val="20"/>
        </w:rPr>
        <w:t>reconfirmed</w:t>
      </w:r>
      <w:r w:rsidRPr="00C312EA">
        <w:rPr>
          <w:b w:val="0"/>
          <w:bCs w:val="0"/>
          <w:spacing w:val="-10"/>
          <w:sz w:val="20"/>
          <w:szCs w:val="20"/>
        </w:rPr>
        <w:t xml:space="preserve"> </w:t>
      </w:r>
      <w:r w:rsidRPr="00C312EA">
        <w:rPr>
          <w:b w:val="0"/>
          <w:bCs w:val="0"/>
          <w:sz w:val="20"/>
          <w:szCs w:val="20"/>
        </w:rPr>
        <w:t>while</w:t>
      </w:r>
      <w:r w:rsidRPr="00C312EA">
        <w:rPr>
          <w:b w:val="0"/>
          <w:bCs w:val="0"/>
          <w:spacing w:val="-9"/>
          <w:sz w:val="20"/>
          <w:szCs w:val="20"/>
        </w:rPr>
        <w:t xml:space="preserve"> </w:t>
      </w:r>
      <w:r w:rsidRPr="00C312EA">
        <w:rPr>
          <w:b w:val="0"/>
          <w:bCs w:val="0"/>
          <w:sz w:val="20"/>
          <w:szCs w:val="20"/>
        </w:rPr>
        <w:t>the</w:t>
      </w:r>
      <w:r w:rsidRPr="00C312EA">
        <w:rPr>
          <w:b w:val="0"/>
          <w:bCs w:val="0"/>
          <w:spacing w:val="-11"/>
          <w:sz w:val="20"/>
          <w:szCs w:val="20"/>
        </w:rPr>
        <w:t xml:space="preserve"> </w:t>
      </w:r>
      <w:r w:rsidRPr="00C312EA">
        <w:rPr>
          <w:b w:val="0"/>
          <w:bCs w:val="0"/>
          <w:sz w:val="20"/>
          <w:szCs w:val="20"/>
        </w:rPr>
        <w:t>meter remains installed (in situ) in the service pipeline. It shall be possible to print out a confirmation calibration certificate with a full traceable accuracy to 1% of the original factory calibration certificate.</w:t>
      </w:r>
    </w:p>
    <w:p w14:paraId="574E00BF" w14:textId="77777777" w:rsidR="009E0DFD" w:rsidRPr="00C312EA" w:rsidRDefault="009E0DFD" w:rsidP="009E0DFD">
      <w:pPr>
        <w:spacing w:before="7"/>
        <w:rPr>
          <w:sz w:val="20"/>
          <w:szCs w:val="20"/>
        </w:rPr>
      </w:pPr>
    </w:p>
    <w:p w14:paraId="667F8716" w14:textId="77777777" w:rsidR="009E0DFD" w:rsidRPr="00C312EA" w:rsidRDefault="009E0DFD" w:rsidP="009E0DFD">
      <w:pPr>
        <w:ind w:left="375"/>
        <w:rPr>
          <w:sz w:val="20"/>
          <w:szCs w:val="20"/>
        </w:rPr>
      </w:pPr>
      <w:r w:rsidRPr="00C312EA">
        <w:rPr>
          <w:sz w:val="20"/>
          <w:szCs w:val="20"/>
        </w:rPr>
        <w:t>Flow tube assembly</w:t>
      </w:r>
    </w:p>
    <w:p w14:paraId="456E3FD1" w14:textId="77777777" w:rsidR="009E0DFD" w:rsidRPr="00C312EA" w:rsidRDefault="009E0DFD" w:rsidP="009E0DFD">
      <w:pPr>
        <w:pStyle w:val="TOC1"/>
        <w:numPr>
          <w:ilvl w:val="4"/>
          <w:numId w:val="11"/>
        </w:numPr>
        <w:tabs>
          <w:tab w:val="left" w:pos="1442"/>
        </w:tabs>
        <w:spacing w:before="60" w:line="261" w:lineRule="auto"/>
        <w:ind w:right="454"/>
        <w:jc w:val="both"/>
        <w:rPr>
          <w:b w:val="0"/>
          <w:bCs w:val="0"/>
          <w:sz w:val="20"/>
          <w:szCs w:val="20"/>
        </w:rPr>
      </w:pPr>
      <w:r w:rsidRPr="00C312EA">
        <w:rPr>
          <w:b w:val="0"/>
          <w:bCs w:val="0"/>
          <w:sz w:val="20"/>
          <w:szCs w:val="20"/>
        </w:rPr>
        <w:t>Each flow tube shall be rated for a working pressure as listed in the relevant schedule. This pressure includes for the normal head and additional expected system generated surge pressures. The meter tube shall be designed to withstand at least 150% of the rated working pressure without permanent deformation.</w:t>
      </w:r>
    </w:p>
    <w:p w14:paraId="31931330" w14:textId="77777777" w:rsidR="009E0DFD" w:rsidRPr="00C312EA" w:rsidRDefault="009E0DFD" w:rsidP="009E0DFD">
      <w:pPr>
        <w:pStyle w:val="TOC1"/>
        <w:numPr>
          <w:ilvl w:val="4"/>
          <w:numId w:val="11"/>
        </w:numPr>
        <w:tabs>
          <w:tab w:val="left" w:pos="1443"/>
        </w:tabs>
        <w:spacing w:before="60" w:line="261" w:lineRule="auto"/>
        <w:ind w:right="454"/>
        <w:jc w:val="both"/>
        <w:rPr>
          <w:b w:val="0"/>
          <w:bCs w:val="0"/>
          <w:sz w:val="20"/>
          <w:szCs w:val="20"/>
        </w:rPr>
      </w:pPr>
      <w:r w:rsidRPr="00C312EA">
        <w:rPr>
          <w:b w:val="0"/>
          <w:bCs w:val="0"/>
          <w:sz w:val="20"/>
          <w:szCs w:val="20"/>
        </w:rPr>
        <w:t>The nominal bore diameter of the flow tube extensions are listed in the relevant schedule. The combined inaccuracy of the diameter and the ovality of the flow tube extensions shall be within 10 mm or 1% of the specified value whichever is the lesser. The diameter shall be determined by the average of four measurements at each end of the stainless steel tube extensions of the meter</w:t>
      </w:r>
      <w:r w:rsidRPr="00C312EA">
        <w:rPr>
          <w:b w:val="0"/>
          <w:bCs w:val="0"/>
          <w:spacing w:val="-1"/>
          <w:sz w:val="20"/>
          <w:szCs w:val="20"/>
        </w:rPr>
        <w:t xml:space="preserve"> </w:t>
      </w:r>
      <w:r w:rsidRPr="00C312EA">
        <w:rPr>
          <w:b w:val="0"/>
          <w:bCs w:val="0"/>
          <w:sz w:val="20"/>
          <w:szCs w:val="20"/>
        </w:rPr>
        <w:t>body.</w:t>
      </w:r>
    </w:p>
    <w:p w14:paraId="7253DF3E" w14:textId="77777777" w:rsidR="009E0DFD" w:rsidRPr="00C312EA" w:rsidRDefault="009E0DFD" w:rsidP="009E0DFD">
      <w:pPr>
        <w:pStyle w:val="TOC1"/>
        <w:numPr>
          <w:ilvl w:val="4"/>
          <w:numId w:val="11"/>
        </w:numPr>
        <w:tabs>
          <w:tab w:val="left" w:pos="1443"/>
        </w:tabs>
        <w:spacing w:before="60" w:line="261" w:lineRule="auto"/>
        <w:ind w:right="457"/>
        <w:jc w:val="both"/>
        <w:rPr>
          <w:b w:val="0"/>
          <w:bCs w:val="0"/>
          <w:sz w:val="20"/>
          <w:szCs w:val="20"/>
        </w:rPr>
      </w:pPr>
      <w:r w:rsidRPr="00C312EA">
        <w:rPr>
          <w:b w:val="0"/>
          <w:bCs w:val="0"/>
          <w:sz w:val="20"/>
          <w:szCs w:val="20"/>
        </w:rPr>
        <w:t>All</w:t>
      </w:r>
      <w:r w:rsidRPr="00C312EA">
        <w:rPr>
          <w:b w:val="0"/>
          <w:bCs w:val="0"/>
          <w:spacing w:val="-4"/>
          <w:sz w:val="20"/>
          <w:szCs w:val="20"/>
        </w:rPr>
        <w:t xml:space="preserve"> </w:t>
      </w:r>
      <w:r w:rsidRPr="00C312EA">
        <w:rPr>
          <w:b w:val="0"/>
          <w:bCs w:val="0"/>
          <w:sz w:val="20"/>
          <w:szCs w:val="20"/>
        </w:rPr>
        <w:t>electrical</w:t>
      </w:r>
      <w:r w:rsidRPr="00C312EA">
        <w:rPr>
          <w:b w:val="0"/>
          <w:bCs w:val="0"/>
          <w:spacing w:val="-2"/>
          <w:sz w:val="20"/>
          <w:szCs w:val="20"/>
        </w:rPr>
        <w:t xml:space="preserve"> </w:t>
      </w:r>
      <w:r w:rsidRPr="00C312EA">
        <w:rPr>
          <w:b w:val="0"/>
          <w:bCs w:val="0"/>
          <w:sz w:val="20"/>
          <w:szCs w:val="20"/>
        </w:rPr>
        <w:t>wiring</w:t>
      </w:r>
      <w:r w:rsidRPr="00C312EA">
        <w:rPr>
          <w:b w:val="0"/>
          <w:bCs w:val="0"/>
          <w:spacing w:val="-4"/>
          <w:sz w:val="20"/>
          <w:szCs w:val="20"/>
        </w:rPr>
        <w:t xml:space="preserve"> </w:t>
      </w:r>
      <w:r w:rsidRPr="00C312EA">
        <w:rPr>
          <w:b w:val="0"/>
          <w:bCs w:val="0"/>
          <w:sz w:val="20"/>
          <w:szCs w:val="20"/>
        </w:rPr>
        <w:t>on</w:t>
      </w:r>
      <w:r w:rsidRPr="00C312EA">
        <w:rPr>
          <w:b w:val="0"/>
          <w:bCs w:val="0"/>
          <w:spacing w:val="-5"/>
          <w:sz w:val="20"/>
          <w:szCs w:val="20"/>
        </w:rPr>
        <w:t xml:space="preserve"> </w:t>
      </w:r>
      <w:r w:rsidRPr="00C312EA">
        <w:rPr>
          <w:b w:val="0"/>
          <w:bCs w:val="0"/>
          <w:sz w:val="20"/>
          <w:szCs w:val="20"/>
        </w:rPr>
        <w:t>the</w:t>
      </w:r>
      <w:r w:rsidRPr="00C312EA">
        <w:rPr>
          <w:b w:val="0"/>
          <w:bCs w:val="0"/>
          <w:spacing w:val="-3"/>
          <w:sz w:val="20"/>
          <w:szCs w:val="20"/>
        </w:rPr>
        <w:t xml:space="preserve"> </w:t>
      </w:r>
      <w:r w:rsidRPr="00C312EA">
        <w:rPr>
          <w:b w:val="0"/>
          <w:bCs w:val="0"/>
          <w:sz w:val="20"/>
          <w:szCs w:val="20"/>
        </w:rPr>
        <w:t>flow</w:t>
      </w:r>
      <w:r w:rsidRPr="00C312EA">
        <w:rPr>
          <w:b w:val="0"/>
          <w:bCs w:val="0"/>
          <w:spacing w:val="-5"/>
          <w:sz w:val="20"/>
          <w:szCs w:val="20"/>
        </w:rPr>
        <w:t xml:space="preserve"> </w:t>
      </w:r>
      <w:r w:rsidRPr="00C312EA">
        <w:rPr>
          <w:b w:val="0"/>
          <w:bCs w:val="0"/>
          <w:sz w:val="20"/>
          <w:szCs w:val="20"/>
        </w:rPr>
        <w:t>tube,</w:t>
      </w:r>
      <w:r w:rsidRPr="00C312EA">
        <w:rPr>
          <w:b w:val="0"/>
          <w:bCs w:val="0"/>
          <w:spacing w:val="-4"/>
          <w:sz w:val="20"/>
          <w:szCs w:val="20"/>
        </w:rPr>
        <w:t xml:space="preserve"> </w:t>
      </w:r>
      <w:r w:rsidRPr="00C312EA">
        <w:rPr>
          <w:b w:val="0"/>
          <w:bCs w:val="0"/>
          <w:sz w:val="20"/>
          <w:szCs w:val="20"/>
        </w:rPr>
        <w:t>sensors</w:t>
      </w:r>
      <w:r w:rsidRPr="00C312EA">
        <w:rPr>
          <w:b w:val="0"/>
          <w:bCs w:val="0"/>
          <w:spacing w:val="-2"/>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coils,</w:t>
      </w:r>
      <w:r w:rsidRPr="00C312EA">
        <w:rPr>
          <w:b w:val="0"/>
          <w:bCs w:val="0"/>
          <w:spacing w:val="-4"/>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4"/>
          <w:sz w:val="20"/>
          <w:szCs w:val="20"/>
        </w:rPr>
        <w:t xml:space="preserve"> </w:t>
      </w:r>
      <w:r w:rsidRPr="00C312EA">
        <w:rPr>
          <w:b w:val="0"/>
          <w:bCs w:val="0"/>
          <w:sz w:val="20"/>
          <w:szCs w:val="20"/>
        </w:rPr>
        <w:t>designed</w:t>
      </w:r>
      <w:r w:rsidRPr="00C312EA">
        <w:rPr>
          <w:b w:val="0"/>
          <w:bCs w:val="0"/>
          <w:spacing w:val="-5"/>
          <w:sz w:val="20"/>
          <w:szCs w:val="20"/>
        </w:rPr>
        <w:t xml:space="preserve"> </w:t>
      </w:r>
      <w:r w:rsidRPr="00C312EA">
        <w:rPr>
          <w:b w:val="0"/>
          <w:bCs w:val="0"/>
          <w:sz w:val="20"/>
          <w:szCs w:val="20"/>
        </w:rPr>
        <w:t>to</w:t>
      </w:r>
      <w:r w:rsidRPr="00C312EA">
        <w:rPr>
          <w:b w:val="0"/>
          <w:bCs w:val="0"/>
          <w:spacing w:val="-3"/>
          <w:sz w:val="20"/>
          <w:szCs w:val="20"/>
        </w:rPr>
        <w:t xml:space="preserve"> </w:t>
      </w:r>
      <w:r w:rsidRPr="00C312EA">
        <w:rPr>
          <w:b w:val="0"/>
          <w:bCs w:val="0"/>
          <w:sz w:val="20"/>
          <w:szCs w:val="20"/>
        </w:rPr>
        <w:t>withstand</w:t>
      </w:r>
      <w:r w:rsidRPr="00C312EA">
        <w:rPr>
          <w:b w:val="0"/>
          <w:bCs w:val="0"/>
          <w:spacing w:val="-4"/>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voltage impulse</w:t>
      </w:r>
      <w:r w:rsidRPr="00C312EA">
        <w:rPr>
          <w:b w:val="0"/>
          <w:bCs w:val="0"/>
          <w:spacing w:val="-2"/>
          <w:sz w:val="20"/>
          <w:szCs w:val="20"/>
        </w:rPr>
        <w:t xml:space="preserve"> </w:t>
      </w:r>
      <w:r w:rsidRPr="00C312EA">
        <w:rPr>
          <w:b w:val="0"/>
          <w:bCs w:val="0"/>
          <w:sz w:val="20"/>
          <w:szCs w:val="20"/>
        </w:rPr>
        <w:t>with</w:t>
      </w:r>
      <w:r w:rsidRPr="00C312EA">
        <w:rPr>
          <w:b w:val="0"/>
          <w:bCs w:val="0"/>
          <w:spacing w:val="-3"/>
          <w:sz w:val="20"/>
          <w:szCs w:val="20"/>
        </w:rPr>
        <w:t xml:space="preserve"> </w:t>
      </w:r>
      <w:r w:rsidRPr="00C312EA">
        <w:rPr>
          <w:b w:val="0"/>
          <w:bCs w:val="0"/>
          <w:sz w:val="20"/>
          <w:szCs w:val="20"/>
        </w:rPr>
        <w:t>respect</w:t>
      </w:r>
      <w:r w:rsidRPr="00C312EA">
        <w:rPr>
          <w:b w:val="0"/>
          <w:bCs w:val="0"/>
          <w:spacing w:val="-2"/>
          <w:sz w:val="20"/>
          <w:szCs w:val="20"/>
        </w:rPr>
        <w:t xml:space="preserve"> </w:t>
      </w:r>
      <w:r w:rsidRPr="00C312EA">
        <w:rPr>
          <w:b w:val="0"/>
          <w:bCs w:val="0"/>
          <w:sz w:val="20"/>
          <w:szCs w:val="20"/>
        </w:rPr>
        <w:t>to</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steel</w:t>
      </w:r>
      <w:r w:rsidRPr="00C312EA">
        <w:rPr>
          <w:b w:val="0"/>
          <w:bCs w:val="0"/>
          <w:spacing w:val="-2"/>
          <w:sz w:val="20"/>
          <w:szCs w:val="20"/>
        </w:rPr>
        <w:t xml:space="preserve"> </w:t>
      </w:r>
      <w:r w:rsidRPr="00C312EA">
        <w:rPr>
          <w:b w:val="0"/>
          <w:bCs w:val="0"/>
          <w:sz w:val="20"/>
          <w:szCs w:val="20"/>
        </w:rPr>
        <w:t>pressure</w:t>
      </w:r>
      <w:r w:rsidRPr="00C312EA">
        <w:rPr>
          <w:b w:val="0"/>
          <w:bCs w:val="0"/>
          <w:spacing w:val="-5"/>
          <w:sz w:val="20"/>
          <w:szCs w:val="20"/>
        </w:rPr>
        <w:t xml:space="preserve"> </w:t>
      </w:r>
      <w:r w:rsidRPr="00C312EA">
        <w:rPr>
          <w:b w:val="0"/>
          <w:bCs w:val="0"/>
          <w:sz w:val="20"/>
          <w:szCs w:val="20"/>
        </w:rPr>
        <w:t>tube</w:t>
      </w:r>
      <w:r w:rsidRPr="00C312EA">
        <w:rPr>
          <w:b w:val="0"/>
          <w:bCs w:val="0"/>
          <w:spacing w:val="-4"/>
          <w:sz w:val="20"/>
          <w:szCs w:val="20"/>
        </w:rPr>
        <w:t xml:space="preserve"> </w:t>
      </w:r>
      <w:r w:rsidRPr="00C312EA">
        <w:rPr>
          <w:b w:val="0"/>
          <w:bCs w:val="0"/>
          <w:sz w:val="20"/>
          <w:szCs w:val="20"/>
        </w:rPr>
        <w:t>of</w:t>
      </w:r>
      <w:r w:rsidRPr="00C312EA">
        <w:rPr>
          <w:b w:val="0"/>
          <w:bCs w:val="0"/>
          <w:spacing w:val="-2"/>
          <w:sz w:val="20"/>
          <w:szCs w:val="20"/>
        </w:rPr>
        <w:t xml:space="preserve"> </w:t>
      </w:r>
      <w:r w:rsidRPr="00C312EA">
        <w:rPr>
          <w:b w:val="0"/>
          <w:bCs w:val="0"/>
          <w:sz w:val="20"/>
          <w:szCs w:val="20"/>
        </w:rPr>
        <w:t>5</w:t>
      </w:r>
      <w:r w:rsidRPr="00C312EA">
        <w:rPr>
          <w:b w:val="0"/>
          <w:bCs w:val="0"/>
          <w:spacing w:val="-5"/>
          <w:sz w:val="20"/>
          <w:szCs w:val="20"/>
        </w:rPr>
        <w:t xml:space="preserve"> </w:t>
      </w:r>
      <w:r w:rsidRPr="00C312EA">
        <w:rPr>
          <w:b w:val="0"/>
          <w:bCs w:val="0"/>
          <w:sz w:val="20"/>
          <w:szCs w:val="20"/>
        </w:rPr>
        <w:t>000</w:t>
      </w:r>
      <w:r w:rsidRPr="00C312EA">
        <w:rPr>
          <w:b w:val="0"/>
          <w:bCs w:val="0"/>
          <w:spacing w:val="-4"/>
          <w:sz w:val="20"/>
          <w:szCs w:val="20"/>
        </w:rPr>
        <w:t xml:space="preserve"> </w:t>
      </w:r>
      <w:r w:rsidRPr="00C312EA">
        <w:rPr>
          <w:b w:val="0"/>
          <w:bCs w:val="0"/>
          <w:sz w:val="20"/>
          <w:szCs w:val="20"/>
        </w:rPr>
        <w:t>Volts</w:t>
      </w:r>
      <w:r w:rsidRPr="00C312EA">
        <w:rPr>
          <w:b w:val="0"/>
          <w:bCs w:val="0"/>
          <w:spacing w:val="-5"/>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1,5</w:t>
      </w:r>
      <w:r w:rsidRPr="00C312EA">
        <w:rPr>
          <w:b w:val="0"/>
          <w:bCs w:val="0"/>
          <w:spacing w:val="-4"/>
          <w:sz w:val="20"/>
          <w:szCs w:val="20"/>
        </w:rPr>
        <w:t xml:space="preserve"> </w:t>
      </w:r>
      <w:r w:rsidRPr="00C312EA">
        <w:rPr>
          <w:b w:val="0"/>
          <w:bCs w:val="0"/>
          <w:sz w:val="20"/>
          <w:szCs w:val="20"/>
        </w:rPr>
        <w:t>seconds.</w:t>
      </w:r>
    </w:p>
    <w:p w14:paraId="16A84051" w14:textId="77777777" w:rsidR="009E0DFD" w:rsidRPr="00C312EA" w:rsidRDefault="009E0DFD" w:rsidP="009E0DFD">
      <w:pPr>
        <w:pStyle w:val="TOC1"/>
        <w:numPr>
          <w:ilvl w:val="4"/>
          <w:numId w:val="11"/>
        </w:numPr>
        <w:tabs>
          <w:tab w:val="left" w:pos="1442"/>
        </w:tabs>
        <w:spacing w:before="60" w:line="261" w:lineRule="auto"/>
        <w:ind w:right="454"/>
        <w:jc w:val="both"/>
        <w:rPr>
          <w:b w:val="0"/>
          <w:bCs w:val="0"/>
          <w:sz w:val="20"/>
          <w:szCs w:val="20"/>
        </w:rPr>
      </w:pPr>
      <w:r w:rsidRPr="00C312EA">
        <w:rPr>
          <w:b w:val="0"/>
          <w:bCs w:val="0"/>
          <w:sz w:val="20"/>
          <w:szCs w:val="20"/>
        </w:rPr>
        <w:t>The signal cable connection shall be sealed against the ingress of moisture to IP 68 to withstand a permanent water head of at least four meters above the centre line of the flow tube consequent to</w:t>
      </w:r>
      <w:r w:rsidRPr="00C312EA">
        <w:rPr>
          <w:b w:val="0"/>
          <w:bCs w:val="0"/>
          <w:spacing w:val="-2"/>
          <w:sz w:val="20"/>
          <w:szCs w:val="20"/>
        </w:rPr>
        <w:t xml:space="preserve"> </w:t>
      </w:r>
      <w:r w:rsidRPr="00C312EA">
        <w:rPr>
          <w:b w:val="0"/>
          <w:bCs w:val="0"/>
          <w:sz w:val="20"/>
          <w:szCs w:val="20"/>
        </w:rPr>
        <w:t>installation.</w:t>
      </w:r>
    </w:p>
    <w:p w14:paraId="4FB82164" w14:textId="77777777" w:rsidR="009E0DFD" w:rsidRPr="00C312EA" w:rsidRDefault="009E0DFD" w:rsidP="009E0DFD">
      <w:pPr>
        <w:pStyle w:val="TOC1"/>
        <w:numPr>
          <w:ilvl w:val="4"/>
          <w:numId w:val="11"/>
        </w:numPr>
        <w:tabs>
          <w:tab w:val="left" w:pos="1442"/>
        </w:tabs>
        <w:spacing w:before="60" w:after="60" w:line="261" w:lineRule="auto"/>
        <w:ind w:right="456"/>
        <w:jc w:val="both"/>
        <w:rPr>
          <w:b w:val="0"/>
          <w:bCs w:val="0"/>
          <w:sz w:val="20"/>
          <w:szCs w:val="20"/>
        </w:rPr>
      </w:pPr>
      <w:r w:rsidRPr="00C312EA">
        <w:rPr>
          <w:b w:val="0"/>
          <w:bCs w:val="0"/>
          <w:sz w:val="20"/>
          <w:szCs w:val="20"/>
        </w:rPr>
        <w:t>Each</w:t>
      </w:r>
      <w:r w:rsidRPr="00C312EA">
        <w:rPr>
          <w:b w:val="0"/>
          <w:bCs w:val="0"/>
          <w:spacing w:val="-6"/>
          <w:sz w:val="20"/>
          <w:szCs w:val="20"/>
        </w:rPr>
        <w:t xml:space="preserve"> </w:t>
      </w:r>
      <w:r w:rsidRPr="00C312EA">
        <w:rPr>
          <w:b w:val="0"/>
          <w:bCs w:val="0"/>
          <w:sz w:val="20"/>
          <w:szCs w:val="20"/>
        </w:rPr>
        <w:t>flow</w:t>
      </w:r>
      <w:r w:rsidRPr="00C312EA">
        <w:rPr>
          <w:b w:val="0"/>
          <w:bCs w:val="0"/>
          <w:spacing w:val="-6"/>
          <w:sz w:val="20"/>
          <w:szCs w:val="20"/>
        </w:rPr>
        <w:t xml:space="preserve"> </w:t>
      </w:r>
      <w:r w:rsidRPr="00C312EA">
        <w:rPr>
          <w:b w:val="0"/>
          <w:bCs w:val="0"/>
          <w:sz w:val="20"/>
          <w:szCs w:val="20"/>
        </w:rPr>
        <w:t>tube</w:t>
      </w:r>
      <w:r w:rsidRPr="00C312EA">
        <w:rPr>
          <w:b w:val="0"/>
          <w:bCs w:val="0"/>
          <w:spacing w:val="-5"/>
          <w:sz w:val="20"/>
          <w:szCs w:val="20"/>
        </w:rPr>
        <w:t xml:space="preserve"> </w:t>
      </w:r>
      <w:r w:rsidRPr="00C312EA">
        <w:rPr>
          <w:b w:val="0"/>
          <w:bCs w:val="0"/>
          <w:sz w:val="20"/>
          <w:szCs w:val="20"/>
        </w:rPr>
        <w:t>shall</w:t>
      </w:r>
      <w:r w:rsidRPr="00C312EA">
        <w:rPr>
          <w:b w:val="0"/>
          <w:bCs w:val="0"/>
          <w:spacing w:val="-5"/>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supplied</w:t>
      </w:r>
      <w:r w:rsidRPr="00C312EA">
        <w:rPr>
          <w:b w:val="0"/>
          <w:bCs w:val="0"/>
          <w:spacing w:val="-5"/>
          <w:sz w:val="20"/>
          <w:szCs w:val="20"/>
        </w:rPr>
        <w:t xml:space="preserve"> </w:t>
      </w:r>
      <w:r w:rsidRPr="00C312EA">
        <w:rPr>
          <w:b w:val="0"/>
          <w:bCs w:val="0"/>
          <w:sz w:val="20"/>
          <w:szCs w:val="20"/>
        </w:rPr>
        <w:t>with</w:t>
      </w:r>
      <w:r w:rsidRPr="00C312EA">
        <w:rPr>
          <w:b w:val="0"/>
          <w:bCs w:val="0"/>
          <w:spacing w:val="-5"/>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separate</w:t>
      </w:r>
      <w:r w:rsidRPr="00C312EA">
        <w:rPr>
          <w:b w:val="0"/>
          <w:bCs w:val="0"/>
          <w:spacing w:val="-5"/>
          <w:sz w:val="20"/>
          <w:szCs w:val="20"/>
        </w:rPr>
        <w:t xml:space="preserve"> </w:t>
      </w:r>
      <w:r w:rsidRPr="00C312EA">
        <w:rPr>
          <w:b w:val="0"/>
          <w:bCs w:val="0"/>
          <w:sz w:val="20"/>
          <w:szCs w:val="20"/>
        </w:rPr>
        <w:t>electronic</w:t>
      </w:r>
      <w:r w:rsidRPr="00C312EA">
        <w:rPr>
          <w:b w:val="0"/>
          <w:bCs w:val="0"/>
          <w:spacing w:val="-5"/>
          <w:sz w:val="20"/>
          <w:szCs w:val="20"/>
        </w:rPr>
        <w:t xml:space="preserve"> </w:t>
      </w:r>
      <w:r w:rsidRPr="00C312EA">
        <w:rPr>
          <w:b w:val="0"/>
          <w:bCs w:val="0"/>
          <w:sz w:val="20"/>
          <w:szCs w:val="20"/>
        </w:rPr>
        <w:t>flow</w:t>
      </w:r>
      <w:r w:rsidRPr="00C312EA">
        <w:rPr>
          <w:b w:val="0"/>
          <w:bCs w:val="0"/>
          <w:spacing w:val="-6"/>
          <w:sz w:val="20"/>
          <w:szCs w:val="20"/>
        </w:rPr>
        <w:t xml:space="preserve"> </w:t>
      </w:r>
      <w:r w:rsidRPr="00C312EA">
        <w:rPr>
          <w:b w:val="0"/>
          <w:bCs w:val="0"/>
          <w:sz w:val="20"/>
          <w:szCs w:val="20"/>
        </w:rPr>
        <w:t>transmitter</w:t>
      </w:r>
      <w:r w:rsidRPr="00C312EA">
        <w:rPr>
          <w:b w:val="0"/>
          <w:bCs w:val="0"/>
          <w:spacing w:val="-5"/>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screened</w:t>
      </w:r>
      <w:r w:rsidRPr="00C312EA">
        <w:rPr>
          <w:b w:val="0"/>
          <w:bCs w:val="0"/>
          <w:spacing w:val="-5"/>
          <w:sz w:val="20"/>
          <w:szCs w:val="20"/>
        </w:rPr>
        <w:t xml:space="preserve"> </w:t>
      </w:r>
      <w:r w:rsidRPr="00C312EA">
        <w:rPr>
          <w:b w:val="0"/>
          <w:bCs w:val="0"/>
          <w:sz w:val="20"/>
          <w:szCs w:val="20"/>
        </w:rPr>
        <w:t>signal cable of length as stipulated in Table 1 for magnetic coil power and sensor signals. The cable length ends shall be sealed against the ingress of water for transportation and storage purposes.</w:t>
      </w:r>
    </w:p>
    <w:p w14:paraId="65E5DB7B"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environmental protection requirement for the complete flow tube shall be  IP 68  with four</w:t>
      </w:r>
      <w:r w:rsidRPr="00C312EA">
        <w:rPr>
          <w:b w:val="0"/>
          <w:bCs w:val="0"/>
          <w:spacing w:val="-8"/>
          <w:sz w:val="20"/>
          <w:szCs w:val="20"/>
        </w:rPr>
        <w:t xml:space="preserve"> </w:t>
      </w:r>
      <w:r w:rsidRPr="00C312EA">
        <w:rPr>
          <w:b w:val="0"/>
          <w:bCs w:val="0"/>
          <w:sz w:val="20"/>
          <w:szCs w:val="20"/>
        </w:rPr>
        <w:t>meters</w:t>
      </w:r>
      <w:r w:rsidRPr="00C312EA">
        <w:rPr>
          <w:b w:val="0"/>
          <w:bCs w:val="0"/>
          <w:spacing w:val="-2"/>
          <w:sz w:val="20"/>
          <w:szCs w:val="20"/>
        </w:rPr>
        <w:t xml:space="preserve"> </w:t>
      </w:r>
      <w:r w:rsidRPr="00C312EA">
        <w:rPr>
          <w:b w:val="0"/>
          <w:bCs w:val="0"/>
          <w:sz w:val="20"/>
          <w:szCs w:val="20"/>
        </w:rPr>
        <w:t>of</w:t>
      </w:r>
      <w:r w:rsidRPr="00C312EA">
        <w:rPr>
          <w:b w:val="0"/>
          <w:bCs w:val="0"/>
          <w:spacing w:val="-1"/>
          <w:sz w:val="20"/>
          <w:szCs w:val="20"/>
        </w:rPr>
        <w:t xml:space="preserve"> </w:t>
      </w:r>
      <w:r w:rsidRPr="00C312EA">
        <w:rPr>
          <w:b w:val="0"/>
          <w:bCs w:val="0"/>
          <w:sz w:val="20"/>
          <w:szCs w:val="20"/>
        </w:rPr>
        <w:t>water</w:t>
      </w:r>
      <w:r w:rsidRPr="00C312EA">
        <w:rPr>
          <w:b w:val="0"/>
          <w:bCs w:val="0"/>
          <w:spacing w:val="-3"/>
          <w:sz w:val="20"/>
          <w:szCs w:val="20"/>
        </w:rPr>
        <w:t xml:space="preserve"> </w:t>
      </w:r>
      <w:r w:rsidRPr="00C312EA">
        <w:rPr>
          <w:b w:val="0"/>
          <w:bCs w:val="0"/>
          <w:sz w:val="20"/>
          <w:szCs w:val="20"/>
        </w:rPr>
        <w:t>above</w:t>
      </w:r>
      <w:r w:rsidRPr="00C312EA">
        <w:rPr>
          <w:b w:val="0"/>
          <w:bCs w:val="0"/>
          <w:spacing w:val="-3"/>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centre</w:t>
      </w:r>
      <w:r w:rsidRPr="00C312EA">
        <w:rPr>
          <w:b w:val="0"/>
          <w:bCs w:val="0"/>
          <w:spacing w:val="-4"/>
          <w:sz w:val="20"/>
          <w:szCs w:val="20"/>
        </w:rPr>
        <w:t xml:space="preserve"> </w:t>
      </w:r>
      <w:r w:rsidRPr="00C312EA">
        <w:rPr>
          <w:b w:val="0"/>
          <w:bCs w:val="0"/>
          <w:sz w:val="20"/>
          <w:szCs w:val="20"/>
        </w:rPr>
        <w:t>line</w:t>
      </w:r>
      <w:r w:rsidRPr="00C312EA">
        <w:rPr>
          <w:b w:val="0"/>
          <w:bCs w:val="0"/>
          <w:spacing w:val="-4"/>
          <w:sz w:val="20"/>
          <w:szCs w:val="20"/>
        </w:rPr>
        <w:t xml:space="preserve"> </w:t>
      </w:r>
      <w:r w:rsidRPr="00C312EA">
        <w:rPr>
          <w:b w:val="0"/>
          <w:bCs w:val="0"/>
          <w:sz w:val="20"/>
          <w:szCs w:val="20"/>
        </w:rPr>
        <w:t>of</w:t>
      </w:r>
      <w:r w:rsidRPr="00C312EA">
        <w:rPr>
          <w:b w:val="0"/>
          <w:bCs w:val="0"/>
          <w:spacing w:val="-4"/>
          <w:sz w:val="20"/>
          <w:szCs w:val="20"/>
        </w:rPr>
        <w:t xml:space="preserve"> </w:t>
      </w:r>
      <w:r w:rsidRPr="00C312EA">
        <w:rPr>
          <w:b w:val="0"/>
          <w:bCs w:val="0"/>
          <w:sz w:val="20"/>
          <w:szCs w:val="20"/>
        </w:rPr>
        <w:t>the</w:t>
      </w:r>
      <w:r w:rsidRPr="00C312EA">
        <w:rPr>
          <w:b w:val="0"/>
          <w:bCs w:val="0"/>
          <w:spacing w:val="-5"/>
          <w:sz w:val="20"/>
          <w:szCs w:val="20"/>
        </w:rPr>
        <w:t xml:space="preserve"> </w:t>
      </w:r>
      <w:r w:rsidRPr="00C312EA">
        <w:rPr>
          <w:b w:val="0"/>
          <w:bCs w:val="0"/>
          <w:sz w:val="20"/>
          <w:szCs w:val="20"/>
        </w:rPr>
        <w:t>meter</w:t>
      </w:r>
      <w:r w:rsidRPr="00C312EA">
        <w:rPr>
          <w:b w:val="0"/>
          <w:bCs w:val="0"/>
          <w:spacing w:val="-4"/>
          <w:sz w:val="20"/>
          <w:szCs w:val="20"/>
        </w:rPr>
        <w:t xml:space="preserve"> </w:t>
      </w:r>
      <w:r w:rsidRPr="00C312EA">
        <w:rPr>
          <w:b w:val="0"/>
          <w:bCs w:val="0"/>
          <w:sz w:val="20"/>
          <w:szCs w:val="20"/>
        </w:rPr>
        <w:t>tube</w:t>
      </w:r>
      <w:r w:rsidRPr="00C312EA">
        <w:rPr>
          <w:b w:val="0"/>
          <w:bCs w:val="0"/>
          <w:spacing w:val="-3"/>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4"/>
          <w:sz w:val="20"/>
          <w:szCs w:val="20"/>
        </w:rPr>
        <w:t xml:space="preserve"> </w:t>
      </w:r>
      <w:r w:rsidRPr="00C312EA">
        <w:rPr>
          <w:b w:val="0"/>
          <w:bCs w:val="0"/>
          <w:sz w:val="20"/>
          <w:szCs w:val="20"/>
        </w:rPr>
        <w:t>suitable</w:t>
      </w:r>
      <w:r w:rsidRPr="00C312EA">
        <w:rPr>
          <w:b w:val="0"/>
          <w:bCs w:val="0"/>
          <w:spacing w:val="-5"/>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installation in a</w:t>
      </w:r>
      <w:r w:rsidRPr="00C312EA">
        <w:rPr>
          <w:b w:val="0"/>
          <w:bCs w:val="0"/>
          <w:spacing w:val="-4"/>
          <w:sz w:val="20"/>
          <w:szCs w:val="20"/>
        </w:rPr>
        <w:t xml:space="preserve"> </w:t>
      </w:r>
      <w:r w:rsidRPr="00C312EA">
        <w:rPr>
          <w:b w:val="0"/>
          <w:bCs w:val="0"/>
          <w:sz w:val="20"/>
          <w:szCs w:val="20"/>
        </w:rPr>
        <w:t>chamber.</w:t>
      </w:r>
    </w:p>
    <w:p w14:paraId="3E21FBF0" w14:textId="77777777" w:rsidR="009E0DFD" w:rsidRPr="00C312EA" w:rsidRDefault="009E0DFD" w:rsidP="009E0DFD">
      <w:pPr>
        <w:pStyle w:val="TOC1"/>
        <w:numPr>
          <w:ilvl w:val="4"/>
          <w:numId w:val="11"/>
        </w:numPr>
        <w:tabs>
          <w:tab w:val="left" w:pos="1442"/>
        </w:tabs>
        <w:spacing w:before="60" w:after="60" w:line="261" w:lineRule="auto"/>
        <w:ind w:right="455"/>
        <w:jc w:val="both"/>
        <w:rPr>
          <w:b w:val="0"/>
          <w:bCs w:val="0"/>
          <w:sz w:val="20"/>
          <w:szCs w:val="20"/>
        </w:rPr>
      </w:pPr>
      <w:r w:rsidRPr="00C312EA">
        <w:rPr>
          <w:b w:val="0"/>
          <w:bCs w:val="0"/>
          <w:sz w:val="20"/>
          <w:szCs w:val="20"/>
        </w:rPr>
        <w:t>An engraved identification plate manufactured from a corrosion resistant material such as aluminum or 316 stainless steel shall be permanently fixed within 100 mm of the cable connection box. The size of the numbers/letters shall be at least 5 mm and clearly show the following</w:t>
      </w:r>
      <w:r w:rsidRPr="00C312EA">
        <w:rPr>
          <w:b w:val="0"/>
          <w:bCs w:val="0"/>
          <w:spacing w:val="-2"/>
          <w:sz w:val="20"/>
          <w:szCs w:val="20"/>
        </w:rPr>
        <w:t xml:space="preserve"> </w:t>
      </w:r>
      <w:r w:rsidRPr="00C312EA">
        <w:rPr>
          <w:b w:val="0"/>
          <w:bCs w:val="0"/>
          <w:sz w:val="20"/>
          <w:szCs w:val="20"/>
        </w:rPr>
        <w:t>information:</w:t>
      </w:r>
    </w:p>
    <w:p w14:paraId="38CB0280"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Diameter.</w:t>
      </w:r>
    </w:p>
    <w:p w14:paraId="5F2BB9F2"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Calibration</w:t>
      </w:r>
      <w:r w:rsidRPr="00C312EA">
        <w:rPr>
          <w:b w:val="0"/>
          <w:bCs w:val="0"/>
          <w:spacing w:val="-2"/>
          <w:sz w:val="20"/>
          <w:szCs w:val="20"/>
        </w:rPr>
        <w:t xml:space="preserve"> </w:t>
      </w:r>
      <w:r w:rsidRPr="00C312EA">
        <w:rPr>
          <w:b w:val="0"/>
          <w:bCs w:val="0"/>
          <w:sz w:val="20"/>
          <w:szCs w:val="20"/>
        </w:rPr>
        <w:t>factors.</w:t>
      </w:r>
    </w:p>
    <w:p w14:paraId="2B8963C3"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Serial and tag</w:t>
      </w:r>
      <w:r w:rsidRPr="00C312EA">
        <w:rPr>
          <w:b w:val="0"/>
          <w:bCs w:val="0"/>
          <w:spacing w:val="-3"/>
          <w:sz w:val="20"/>
          <w:szCs w:val="20"/>
        </w:rPr>
        <w:t xml:space="preserve"> </w:t>
      </w:r>
      <w:r w:rsidRPr="00C312EA">
        <w:rPr>
          <w:b w:val="0"/>
          <w:bCs w:val="0"/>
          <w:sz w:val="20"/>
          <w:szCs w:val="20"/>
        </w:rPr>
        <w:t>numbers.</w:t>
      </w:r>
    </w:p>
    <w:p w14:paraId="50C50A6D"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The working pressure rating of the flow</w:t>
      </w:r>
      <w:r w:rsidRPr="00C312EA">
        <w:rPr>
          <w:b w:val="0"/>
          <w:bCs w:val="0"/>
          <w:spacing w:val="-12"/>
          <w:sz w:val="20"/>
          <w:szCs w:val="20"/>
        </w:rPr>
        <w:t xml:space="preserve"> </w:t>
      </w:r>
      <w:r w:rsidRPr="00C312EA">
        <w:rPr>
          <w:b w:val="0"/>
          <w:bCs w:val="0"/>
          <w:sz w:val="20"/>
          <w:szCs w:val="20"/>
        </w:rPr>
        <w:t>tube.</w:t>
      </w:r>
    </w:p>
    <w:p w14:paraId="322DE897"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Electronic flow</w:t>
      </w:r>
      <w:r w:rsidRPr="00C312EA">
        <w:rPr>
          <w:b w:val="0"/>
          <w:bCs w:val="0"/>
          <w:spacing w:val="-4"/>
          <w:sz w:val="20"/>
          <w:szCs w:val="20"/>
        </w:rPr>
        <w:t xml:space="preserve"> </w:t>
      </w:r>
      <w:r w:rsidRPr="00C312EA">
        <w:rPr>
          <w:b w:val="0"/>
          <w:bCs w:val="0"/>
          <w:sz w:val="20"/>
          <w:szCs w:val="20"/>
        </w:rPr>
        <w:t>transmitter</w:t>
      </w:r>
    </w:p>
    <w:p w14:paraId="2640BF66"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The electronic flow transmitter (EFT) enclosure shall be suitable for the protection of the electronic components from exposure to ambient conditions associated with temperature variations from minus 10</w:t>
      </w:r>
      <w:r w:rsidRPr="00C312EA">
        <w:rPr>
          <w:rFonts w:ascii="Symbol" w:hAnsi="Symbol"/>
          <w:b w:val="0"/>
          <w:bCs w:val="0"/>
          <w:sz w:val="20"/>
          <w:szCs w:val="20"/>
        </w:rPr>
        <w:t></w:t>
      </w:r>
      <w:r w:rsidRPr="00C312EA">
        <w:rPr>
          <w:b w:val="0"/>
          <w:bCs w:val="0"/>
          <w:sz w:val="20"/>
          <w:szCs w:val="20"/>
        </w:rPr>
        <w:t>C to plus 40</w:t>
      </w:r>
      <w:r w:rsidRPr="00C312EA">
        <w:rPr>
          <w:rFonts w:ascii="Symbol" w:hAnsi="Symbol"/>
          <w:b w:val="0"/>
          <w:bCs w:val="0"/>
          <w:sz w:val="20"/>
          <w:szCs w:val="20"/>
        </w:rPr>
        <w:t></w:t>
      </w:r>
      <w:r w:rsidRPr="00C312EA">
        <w:rPr>
          <w:b w:val="0"/>
          <w:bCs w:val="0"/>
          <w:sz w:val="20"/>
          <w:szCs w:val="20"/>
        </w:rPr>
        <w:t>C with relative humidity from 20% to 95% condensing. The environmental dust factor is normally very high therefore the environmental protection for the electronic converter module shall not be less than be IP</w:t>
      </w:r>
      <w:r w:rsidRPr="00C312EA">
        <w:rPr>
          <w:b w:val="0"/>
          <w:bCs w:val="0"/>
          <w:spacing w:val="-20"/>
          <w:sz w:val="20"/>
          <w:szCs w:val="20"/>
        </w:rPr>
        <w:t xml:space="preserve"> </w:t>
      </w:r>
      <w:r w:rsidRPr="00C312EA">
        <w:rPr>
          <w:b w:val="0"/>
          <w:bCs w:val="0"/>
          <w:sz w:val="20"/>
          <w:szCs w:val="20"/>
        </w:rPr>
        <w:t>65.</w:t>
      </w:r>
    </w:p>
    <w:p w14:paraId="1CFB7E07"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EFT shall be microprocessor based, re-programmable, rugged and have an assessed meantime between failure in excess of 25 000 hours. The unit shall incorporate an illuminated digital display that is readable in low light</w:t>
      </w:r>
      <w:r w:rsidRPr="00C312EA">
        <w:rPr>
          <w:b w:val="0"/>
          <w:bCs w:val="0"/>
          <w:spacing w:val="-11"/>
          <w:sz w:val="20"/>
          <w:szCs w:val="20"/>
        </w:rPr>
        <w:t xml:space="preserve"> </w:t>
      </w:r>
      <w:r w:rsidRPr="00C312EA">
        <w:rPr>
          <w:b w:val="0"/>
          <w:bCs w:val="0"/>
          <w:sz w:val="20"/>
          <w:szCs w:val="20"/>
        </w:rPr>
        <w:t>conditions.</w:t>
      </w:r>
    </w:p>
    <w:p w14:paraId="771EA170"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digital display shall be capable of displaying the forward and reverse flow rate as well as the totalised values for both directions in the engineering units of M</w:t>
      </w:r>
      <w:r w:rsidRPr="00C312EA">
        <w:rPr>
          <w:rFonts w:ascii="Symbol" w:hAnsi="Symbol"/>
          <w:b w:val="0"/>
          <w:bCs w:val="0"/>
          <w:sz w:val="20"/>
          <w:szCs w:val="20"/>
        </w:rPr>
        <w:t></w:t>
      </w:r>
      <w:r w:rsidRPr="00C312EA">
        <w:rPr>
          <w:b w:val="0"/>
          <w:bCs w:val="0"/>
          <w:sz w:val="20"/>
          <w:szCs w:val="20"/>
        </w:rPr>
        <w:t>/d. The display shall have a minimum of eight digits to display the totalised flow values. The totalised values shall NOT be able to be reset at any time nor during power failures. The totalised values shall continue in increment</w:t>
      </w:r>
      <w:r w:rsidRPr="00C312EA">
        <w:rPr>
          <w:b w:val="0"/>
          <w:bCs w:val="0"/>
          <w:spacing w:val="-4"/>
          <w:sz w:val="20"/>
          <w:szCs w:val="20"/>
        </w:rPr>
        <w:t xml:space="preserve"> </w:t>
      </w:r>
      <w:r w:rsidRPr="00C312EA">
        <w:rPr>
          <w:b w:val="0"/>
          <w:bCs w:val="0"/>
          <w:sz w:val="20"/>
          <w:szCs w:val="20"/>
        </w:rPr>
        <w:t>until</w:t>
      </w:r>
      <w:r w:rsidRPr="00C312EA">
        <w:rPr>
          <w:b w:val="0"/>
          <w:bCs w:val="0"/>
          <w:spacing w:val="-6"/>
          <w:sz w:val="20"/>
          <w:szCs w:val="20"/>
        </w:rPr>
        <w:t xml:space="preserve"> </w:t>
      </w:r>
      <w:r w:rsidRPr="00C312EA">
        <w:rPr>
          <w:b w:val="0"/>
          <w:bCs w:val="0"/>
          <w:sz w:val="20"/>
          <w:szCs w:val="20"/>
        </w:rPr>
        <w:t>a</w:t>
      </w:r>
      <w:r w:rsidRPr="00C312EA">
        <w:rPr>
          <w:b w:val="0"/>
          <w:bCs w:val="0"/>
          <w:spacing w:val="-6"/>
          <w:sz w:val="20"/>
          <w:szCs w:val="20"/>
        </w:rPr>
        <w:t xml:space="preserve"> </w:t>
      </w:r>
      <w:r w:rsidRPr="00C312EA">
        <w:rPr>
          <w:b w:val="0"/>
          <w:bCs w:val="0"/>
          <w:sz w:val="20"/>
          <w:szCs w:val="20"/>
        </w:rPr>
        <w:t>maximum</w:t>
      </w:r>
      <w:r w:rsidRPr="00C312EA">
        <w:rPr>
          <w:b w:val="0"/>
          <w:bCs w:val="0"/>
          <w:spacing w:val="-4"/>
          <w:sz w:val="20"/>
          <w:szCs w:val="20"/>
        </w:rPr>
        <w:t xml:space="preserve"> </w:t>
      </w:r>
      <w:r w:rsidRPr="00C312EA">
        <w:rPr>
          <w:b w:val="0"/>
          <w:bCs w:val="0"/>
          <w:sz w:val="20"/>
          <w:szCs w:val="20"/>
        </w:rPr>
        <w:t>displayable</w:t>
      </w:r>
      <w:r w:rsidRPr="00C312EA">
        <w:rPr>
          <w:b w:val="0"/>
          <w:bCs w:val="0"/>
          <w:spacing w:val="-6"/>
          <w:sz w:val="20"/>
          <w:szCs w:val="20"/>
        </w:rPr>
        <w:t xml:space="preserve"> </w:t>
      </w:r>
      <w:r w:rsidRPr="00C312EA">
        <w:rPr>
          <w:b w:val="0"/>
          <w:bCs w:val="0"/>
          <w:sz w:val="20"/>
          <w:szCs w:val="20"/>
        </w:rPr>
        <w:t>value</w:t>
      </w:r>
      <w:r w:rsidRPr="00C312EA">
        <w:rPr>
          <w:b w:val="0"/>
          <w:bCs w:val="0"/>
          <w:spacing w:val="-6"/>
          <w:sz w:val="20"/>
          <w:szCs w:val="20"/>
        </w:rPr>
        <w:t xml:space="preserve"> </w:t>
      </w:r>
      <w:r w:rsidRPr="00C312EA">
        <w:rPr>
          <w:b w:val="0"/>
          <w:bCs w:val="0"/>
          <w:sz w:val="20"/>
          <w:szCs w:val="20"/>
        </w:rPr>
        <w:t>is</w:t>
      </w:r>
      <w:r w:rsidRPr="00C312EA">
        <w:rPr>
          <w:b w:val="0"/>
          <w:bCs w:val="0"/>
          <w:spacing w:val="-4"/>
          <w:sz w:val="20"/>
          <w:szCs w:val="20"/>
        </w:rPr>
        <w:t xml:space="preserve"> </w:t>
      </w:r>
      <w:r w:rsidRPr="00C312EA">
        <w:rPr>
          <w:b w:val="0"/>
          <w:bCs w:val="0"/>
          <w:sz w:val="20"/>
          <w:szCs w:val="20"/>
        </w:rPr>
        <w:t>reached</w:t>
      </w:r>
      <w:r w:rsidRPr="00C312EA">
        <w:rPr>
          <w:b w:val="0"/>
          <w:bCs w:val="0"/>
          <w:spacing w:val="-7"/>
          <w:sz w:val="20"/>
          <w:szCs w:val="20"/>
        </w:rPr>
        <w:t xml:space="preserve"> </w:t>
      </w:r>
      <w:r w:rsidRPr="00C312EA">
        <w:rPr>
          <w:b w:val="0"/>
          <w:bCs w:val="0"/>
          <w:sz w:val="20"/>
          <w:szCs w:val="20"/>
        </w:rPr>
        <w:t>upon</w:t>
      </w:r>
      <w:r w:rsidRPr="00C312EA">
        <w:rPr>
          <w:b w:val="0"/>
          <w:bCs w:val="0"/>
          <w:spacing w:val="-4"/>
          <w:sz w:val="20"/>
          <w:szCs w:val="20"/>
        </w:rPr>
        <w:t xml:space="preserve"> </w:t>
      </w:r>
      <w:r w:rsidRPr="00C312EA">
        <w:rPr>
          <w:b w:val="0"/>
          <w:bCs w:val="0"/>
          <w:sz w:val="20"/>
          <w:szCs w:val="20"/>
        </w:rPr>
        <w:t>which</w:t>
      </w:r>
      <w:r w:rsidRPr="00C312EA">
        <w:rPr>
          <w:b w:val="0"/>
          <w:bCs w:val="0"/>
          <w:spacing w:val="-6"/>
          <w:sz w:val="20"/>
          <w:szCs w:val="20"/>
        </w:rPr>
        <w:t xml:space="preserve"> </w:t>
      </w:r>
      <w:r w:rsidRPr="00C312EA">
        <w:rPr>
          <w:b w:val="0"/>
          <w:bCs w:val="0"/>
          <w:sz w:val="20"/>
          <w:szCs w:val="20"/>
        </w:rPr>
        <w:t>it</w:t>
      </w:r>
      <w:r w:rsidRPr="00C312EA">
        <w:rPr>
          <w:b w:val="0"/>
          <w:bCs w:val="0"/>
          <w:spacing w:val="-7"/>
          <w:sz w:val="20"/>
          <w:szCs w:val="20"/>
        </w:rPr>
        <w:t xml:space="preserve"> </w:t>
      </w:r>
      <w:r w:rsidRPr="00C312EA">
        <w:rPr>
          <w:b w:val="0"/>
          <w:bCs w:val="0"/>
          <w:sz w:val="20"/>
          <w:szCs w:val="20"/>
        </w:rPr>
        <w:t>shall</w:t>
      </w:r>
      <w:r w:rsidRPr="00C312EA">
        <w:rPr>
          <w:b w:val="0"/>
          <w:bCs w:val="0"/>
          <w:spacing w:val="-6"/>
          <w:sz w:val="20"/>
          <w:szCs w:val="20"/>
        </w:rPr>
        <w:t xml:space="preserve"> </w:t>
      </w:r>
      <w:r w:rsidRPr="00C312EA">
        <w:rPr>
          <w:b w:val="0"/>
          <w:bCs w:val="0"/>
          <w:sz w:val="20"/>
          <w:szCs w:val="20"/>
        </w:rPr>
        <w:t>reset</w:t>
      </w:r>
      <w:r w:rsidRPr="00C312EA">
        <w:rPr>
          <w:b w:val="0"/>
          <w:bCs w:val="0"/>
          <w:spacing w:val="-7"/>
          <w:sz w:val="20"/>
          <w:szCs w:val="20"/>
        </w:rPr>
        <w:t xml:space="preserve"> </w:t>
      </w:r>
      <w:r w:rsidRPr="00C312EA">
        <w:rPr>
          <w:b w:val="0"/>
          <w:bCs w:val="0"/>
          <w:sz w:val="20"/>
          <w:szCs w:val="20"/>
        </w:rPr>
        <w:t>to</w:t>
      </w:r>
      <w:r w:rsidRPr="00C312EA">
        <w:rPr>
          <w:b w:val="0"/>
          <w:bCs w:val="0"/>
          <w:spacing w:val="-8"/>
          <w:sz w:val="20"/>
          <w:szCs w:val="20"/>
        </w:rPr>
        <w:t xml:space="preserve"> </w:t>
      </w:r>
      <w:r w:rsidRPr="00C312EA">
        <w:rPr>
          <w:b w:val="0"/>
          <w:bCs w:val="0"/>
          <w:sz w:val="20"/>
          <w:szCs w:val="20"/>
        </w:rPr>
        <w:t>zero.</w:t>
      </w:r>
    </w:p>
    <w:p w14:paraId="6D245027"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The EFT shall provide galvanically isolated dual analogue current output signals directly proportional to the flow rate for the forward and reverse flow values respectively. The signal output range shall be 4 to 20 mA, each capable of feeding into a load of 750 Ohms. Volt free pulsed contacts suitable for triggering remote forward and reverse totalised counters shall be provided. The frequency output pulses shall be in direct proportion to the respective flow rate and the contacts rated at 25 Volts and 250 mA</w:t>
      </w:r>
      <w:r w:rsidRPr="00C312EA">
        <w:rPr>
          <w:b w:val="0"/>
          <w:bCs w:val="0"/>
          <w:spacing w:val="-15"/>
          <w:sz w:val="20"/>
          <w:szCs w:val="20"/>
        </w:rPr>
        <w:t xml:space="preserve"> </w:t>
      </w:r>
      <w:r w:rsidRPr="00C312EA">
        <w:rPr>
          <w:b w:val="0"/>
          <w:bCs w:val="0"/>
          <w:sz w:val="20"/>
          <w:szCs w:val="20"/>
        </w:rPr>
        <w:t>DC</w:t>
      </w:r>
    </w:p>
    <w:p w14:paraId="2523DBC9"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A</w:t>
      </w:r>
      <w:r w:rsidRPr="00C312EA">
        <w:rPr>
          <w:b w:val="0"/>
          <w:bCs w:val="0"/>
          <w:spacing w:val="-8"/>
          <w:sz w:val="20"/>
          <w:szCs w:val="20"/>
        </w:rPr>
        <w:t xml:space="preserve"> </w:t>
      </w:r>
      <w:r w:rsidRPr="00C312EA">
        <w:rPr>
          <w:b w:val="0"/>
          <w:bCs w:val="0"/>
          <w:sz w:val="20"/>
          <w:szCs w:val="20"/>
        </w:rPr>
        <w:t>data</w:t>
      </w:r>
      <w:r w:rsidRPr="00C312EA">
        <w:rPr>
          <w:b w:val="0"/>
          <w:bCs w:val="0"/>
          <w:spacing w:val="-9"/>
          <w:sz w:val="20"/>
          <w:szCs w:val="20"/>
        </w:rPr>
        <w:t xml:space="preserve"> </w:t>
      </w:r>
      <w:r w:rsidRPr="00C312EA">
        <w:rPr>
          <w:b w:val="0"/>
          <w:bCs w:val="0"/>
          <w:sz w:val="20"/>
          <w:szCs w:val="20"/>
        </w:rPr>
        <w:t>communication</w:t>
      </w:r>
      <w:r w:rsidRPr="00C312EA">
        <w:rPr>
          <w:b w:val="0"/>
          <w:bCs w:val="0"/>
          <w:spacing w:val="-8"/>
          <w:sz w:val="20"/>
          <w:szCs w:val="20"/>
        </w:rPr>
        <w:t xml:space="preserve"> </w:t>
      </w:r>
      <w:r w:rsidRPr="00C312EA">
        <w:rPr>
          <w:b w:val="0"/>
          <w:bCs w:val="0"/>
          <w:sz w:val="20"/>
          <w:szCs w:val="20"/>
        </w:rPr>
        <w:t>port</w:t>
      </w:r>
      <w:r w:rsidRPr="00C312EA">
        <w:rPr>
          <w:b w:val="0"/>
          <w:bCs w:val="0"/>
          <w:spacing w:val="-8"/>
          <w:sz w:val="20"/>
          <w:szCs w:val="20"/>
        </w:rPr>
        <w:t xml:space="preserve"> </w:t>
      </w:r>
      <w:r w:rsidRPr="00C312EA">
        <w:rPr>
          <w:b w:val="0"/>
          <w:bCs w:val="0"/>
          <w:sz w:val="20"/>
          <w:szCs w:val="20"/>
        </w:rPr>
        <w:t>shall</w:t>
      </w:r>
      <w:r w:rsidRPr="00C312EA">
        <w:rPr>
          <w:b w:val="0"/>
          <w:bCs w:val="0"/>
          <w:spacing w:val="-8"/>
          <w:sz w:val="20"/>
          <w:szCs w:val="20"/>
        </w:rPr>
        <w:t xml:space="preserve"> </w:t>
      </w:r>
      <w:r w:rsidRPr="00C312EA">
        <w:rPr>
          <w:b w:val="0"/>
          <w:bCs w:val="0"/>
          <w:sz w:val="20"/>
          <w:szCs w:val="20"/>
        </w:rPr>
        <w:t>be</w:t>
      </w:r>
      <w:r w:rsidRPr="00C312EA">
        <w:rPr>
          <w:b w:val="0"/>
          <w:bCs w:val="0"/>
          <w:spacing w:val="-8"/>
          <w:sz w:val="20"/>
          <w:szCs w:val="20"/>
        </w:rPr>
        <w:t xml:space="preserve"> </w:t>
      </w:r>
      <w:r w:rsidRPr="00C312EA">
        <w:rPr>
          <w:b w:val="0"/>
          <w:bCs w:val="0"/>
          <w:sz w:val="20"/>
          <w:szCs w:val="20"/>
        </w:rPr>
        <w:t>provided</w:t>
      </w:r>
      <w:r w:rsidRPr="00C312EA">
        <w:rPr>
          <w:b w:val="0"/>
          <w:bCs w:val="0"/>
          <w:spacing w:val="-8"/>
          <w:sz w:val="20"/>
          <w:szCs w:val="20"/>
        </w:rPr>
        <w:t xml:space="preserve"> </w:t>
      </w:r>
      <w:r w:rsidRPr="00C312EA">
        <w:rPr>
          <w:b w:val="0"/>
          <w:bCs w:val="0"/>
          <w:sz w:val="20"/>
          <w:szCs w:val="20"/>
        </w:rPr>
        <w:t>with</w:t>
      </w:r>
      <w:r w:rsidRPr="00C312EA">
        <w:rPr>
          <w:b w:val="0"/>
          <w:bCs w:val="0"/>
          <w:spacing w:val="-8"/>
          <w:sz w:val="20"/>
          <w:szCs w:val="20"/>
        </w:rPr>
        <w:t xml:space="preserve"> </w:t>
      </w:r>
      <w:r w:rsidRPr="00C312EA">
        <w:rPr>
          <w:b w:val="0"/>
          <w:bCs w:val="0"/>
          <w:sz w:val="20"/>
          <w:szCs w:val="20"/>
        </w:rPr>
        <w:t>either</w:t>
      </w:r>
      <w:r w:rsidRPr="00C312EA">
        <w:rPr>
          <w:b w:val="0"/>
          <w:bCs w:val="0"/>
          <w:spacing w:val="-8"/>
          <w:sz w:val="20"/>
          <w:szCs w:val="20"/>
        </w:rPr>
        <w:t xml:space="preserve"> </w:t>
      </w:r>
      <w:r w:rsidRPr="00C312EA">
        <w:rPr>
          <w:b w:val="0"/>
          <w:bCs w:val="0"/>
          <w:sz w:val="20"/>
          <w:szCs w:val="20"/>
        </w:rPr>
        <w:t>RS-422/485/232</w:t>
      </w:r>
      <w:r w:rsidRPr="00C312EA">
        <w:rPr>
          <w:b w:val="0"/>
          <w:bCs w:val="0"/>
          <w:spacing w:val="-8"/>
          <w:sz w:val="20"/>
          <w:szCs w:val="20"/>
        </w:rPr>
        <w:t xml:space="preserve"> </w:t>
      </w:r>
      <w:r w:rsidRPr="00C312EA">
        <w:rPr>
          <w:b w:val="0"/>
          <w:bCs w:val="0"/>
          <w:sz w:val="20"/>
          <w:szCs w:val="20"/>
        </w:rPr>
        <w:t>serial</w:t>
      </w:r>
      <w:r w:rsidRPr="00C312EA">
        <w:rPr>
          <w:b w:val="0"/>
          <w:bCs w:val="0"/>
          <w:spacing w:val="-8"/>
          <w:sz w:val="20"/>
          <w:szCs w:val="20"/>
        </w:rPr>
        <w:t xml:space="preserve"> </w:t>
      </w:r>
      <w:r w:rsidRPr="00C312EA">
        <w:rPr>
          <w:b w:val="0"/>
          <w:bCs w:val="0"/>
          <w:sz w:val="20"/>
          <w:szCs w:val="20"/>
        </w:rPr>
        <w:t>communications or a HART interface that can be permanently connected to a local IO device or computer. Software required to access the flow rate, totalised values both forward and reverse, alarm and status information from the EFT shall be included for the portable programmer. The communication protocol shall be made available to Rand Water for RTU and telemetry interfacing.</w:t>
      </w:r>
    </w:p>
    <w:p w14:paraId="6BB36BFC" w14:textId="77777777" w:rsidR="009E0DFD" w:rsidRPr="00C312EA" w:rsidRDefault="009E0DFD" w:rsidP="009E0DFD">
      <w:pPr>
        <w:ind w:left="375"/>
        <w:rPr>
          <w:sz w:val="20"/>
          <w:szCs w:val="20"/>
        </w:rPr>
      </w:pPr>
      <w:r w:rsidRPr="00C312EA">
        <w:rPr>
          <w:sz w:val="20"/>
          <w:szCs w:val="20"/>
        </w:rPr>
        <w:t>Portable Programmer</w:t>
      </w:r>
    </w:p>
    <w:p w14:paraId="5D4284B4" w14:textId="77777777" w:rsidR="009E0DFD" w:rsidRPr="00C312EA" w:rsidRDefault="009E0DFD" w:rsidP="009E0DFD">
      <w:pPr>
        <w:pStyle w:val="TOC1"/>
        <w:numPr>
          <w:ilvl w:val="4"/>
          <w:numId w:val="11"/>
        </w:numPr>
        <w:tabs>
          <w:tab w:val="left" w:pos="1443"/>
        </w:tabs>
        <w:spacing w:line="261" w:lineRule="auto"/>
        <w:ind w:right="454"/>
        <w:jc w:val="both"/>
        <w:rPr>
          <w:b w:val="0"/>
          <w:bCs w:val="0"/>
          <w:sz w:val="20"/>
          <w:szCs w:val="20"/>
        </w:rPr>
      </w:pPr>
      <w:r w:rsidRPr="00C312EA">
        <w:rPr>
          <w:b w:val="0"/>
          <w:bCs w:val="0"/>
          <w:sz w:val="20"/>
          <w:szCs w:val="20"/>
        </w:rPr>
        <w:t>The parameters associated with physical constants, flow rate, integration period and output signals shall all be set within the memory by the use of a removable portable programmer. The programmer shall incorporate a user-selected access code to prevent unauthorised changes to the programmable variables. The programmer shall be easily connected to the EFT via a plug- in</w:t>
      </w:r>
      <w:r w:rsidRPr="00C312EA">
        <w:rPr>
          <w:b w:val="0"/>
          <w:bCs w:val="0"/>
          <w:spacing w:val="-5"/>
          <w:sz w:val="20"/>
          <w:szCs w:val="20"/>
        </w:rPr>
        <w:t xml:space="preserve"> </w:t>
      </w:r>
      <w:r w:rsidRPr="00C312EA">
        <w:rPr>
          <w:b w:val="0"/>
          <w:bCs w:val="0"/>
          <w:sz w:val="20"/>
          <w:szCs w:val="20"/>
        </w:rPr>
        <w:t>connector</w:t>
      </w:r>
      <w:r w:rsidRPr="00C312EA">
        <w:rPr>
          <w:b w:val="0"/>
          <w:bCs w:val="0"/>
          <w:spacing w:val="-4"/>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upload</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download</w:t>
      </w:r>
      <w:r w:rsidRPr="00C312EA">
        <w:rPr>
          <w:b w:val="0"/>
          <w:bCs w:val="0"/>
          <w:spacing w:val="-4"/>
          <w:sz w:val="20"/>
          <w:szCs w:val="20"/>
        </w:rPr>
        <w:t xml:space="preserve"> </w:t>
      </w:r>
      <w:r w:rsidRPr="00C312EA">
        <w:rPr>
          <w:b w:val="0"/>
          <w:bCs w:val="0"/>
          <w:sz w:val="20"/>
          <w:szCs w:val="20"/>
        </w:rPr>
        <w:t>of</w:t>
      </w:r>
      <w:r w:rsidRPr="00C312EA">
        <w:rPr>
          <w:b w:val="0"/>
          <w:bCs w:val="0"/>
          <w:spacing w:val="-4"/>
          <w:sz w:val="20"/>
          <w:szCs w:val="20"/>
        </w:rPr>
        <w:t xml:space="preserve"> </w:t>
      </w:r>
      <w:r w:rsidRPr="00C312EA">
        <w:rPr>
          <w:b w:val="0"/>
          <w:bCs w:val="0"/>
          <w:sz w:val="20"/>
          <w:szCs w:val="20"/>
        </w:rPr>
        <w:t>parameters</w:t>
      </w:r>
      <w:r w:rsidRPr="00C312EA">
        <w:rPr>
          <w:b w:val="0"/>
          <w:bCs w:val="0"/>
          <w:spacing w:val="-3"/>
          <w:sz w:val="20"/>
          <w:szCs w:val="20"/>
        </w:rPr>
        <w:t xml:space="preserve"> </w:t>
      </w:r>
      <w:r w:rsidRPr="00C312EA">
        <w:rPr>
          <w:b w:val="0"/>
          <w:bCs w:val="0"/>
          <w:sz w:val="20"/>
          <w:szCs w:val="20"/>
        </w:rPr>
        <w:t>to</w:t>
      </w:r>
      <w:r w:rsidRPr="00C312EA">
        <w:rPr>
          <w:b w:val="0"/>
          <w:bCs w:val="0"/>
          <w:spacing w:val="-5"/>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from</w:t>
      </w:r>
      <w:r w:rsidRPr="00C312EA">
        <w:rPr>
          <w:b w:val="0"/>
          <w:bCs w:val="0"/>
          <w:spacing w:val="-4"/>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EFT.</w:t>
      </w:r>
    </w:p>
    <w:p w14:paraId="5BE9C56E" w14:textId="77777777" w:rsidR="009E0DFD" w:rsidRPr="00C312EA" w:rsidRDefault="009E0DFD" w:rsidP="009E0DFD">
      <w:pPr>
        <w:spacing w:before="9"/>
        <w:rPr>
          <w:sz w:val="20"/>
          <w:szCs w:val="20"/>
        </w:rPr>
      </w:pPr>
    </w:p>
    <w:p w14:paraId="3247F736" w14:textId="77777777" w:rsidR="009E0DFD" w:rsidRPr="00C312EA" w:rsidRDefault="009E0DFD" w:rsidP="009E0DFD">
      <w:pPr>
        <w:spacing w:line="261" w:lineRule="auto"/>
        <w:ind w:left="375" w:right="390"/>
        <w:rPr>
          <w:sz w:val="20"/>
          <w:szCs w:val="20"/>
        </w:rPr>
      </w:pPr>
      <w:r w:rsidRPr="00C312EA">
        <w:rPr>
          <w:sz w:val="20"/>
          <w:szCs w:val="20"/>
        </w:rPr>
        <w:t>Detail requirements are given in the applicable Rand Water specification listed in Chapter 2 of this Specification.</w:t>
      </w:r>
    </w:p>
    <w:p w14:paraId="0DE39BD3" w14:textId="77777777" w:rsidR="009E0DFD" w:rsidRPr="00387F56" w:rsidRDefault="009E0DFD" w:rsidP="009E0DFD">
      <w:pPr>
        <w:pStyle w:val="ListParagraph"/>
        <w:numPr>
          <w:ilvl w:val="4"/>
          <w:numId w:val="35"/>
        </w:numPr>
        <w:spacing w:before="240" w:after="240"/>
        <w:ind w:left="1350"/>
        <w:rPr>
          <w:b/>
          <w:bCs/>
        </w:rPr>
      </w:pPr>
      <w:r w:rsidRPr="00387F56">
        <w:rPr>
          <w:b/>
          <w:bCs/>
        </w:rPr>
        <w:t>Bypass valve</w:t>
      </w:r>
    </w:p>
    <w:p w14:paraId="6FDDB2E2" w14:textId="77777777" w:rsidR="009E0DFD" w:rsidRPr="00C312EA" w:rsidRDefault="009E0DFD" w:rsidP="009E0DFD">
      <w:pPr>
        <w:spacing w:before="121" w:line="261" w:lineRule="auto"/>
        <w:ind w:left="375"/>
        <w:rPr>
          <w:sz w:val="20"/>
          <w:szCs w:val="20"/>
        </w:rPr>
      </w:pPr>
      <w:r w:rsidRPr="00C312EA">
        <w:rPr>
          <w:sz w:val="20"/>
          <w:szCs w:val="20"/>
        </w:rPr>
        <w:t>Bypass valves shall be designed and installed by the contractor with reference to valve specification RW/0310/AS0460 Rev 3.</w:t>
      </w:r>
    </w:p>
    <w:p w14:paraId="27248203" w14:textId="77777777" w:rsidR="009E0DFD" w:rsidRPr="001B6889" w:rsidRDefault="009E0DFD" w:rsidP="009E0DFD">
      <w:pPr>
        <w:spacing w:before="121" w:line="261" w:lineRule="auto"/>
        <w:rPr>
          <w:sz w:val="20"/>
          <w:szCs w:val="20"/>
        </w:rPr>
      </w:pPr>
    </w:p>
    <w:p w14:paraId="265E5072" w14:textId="77777777" w:rsidR="009E0DFD" w:rsidRDefault="009E0DFD" w:rsidP="009E0DFD">
      <w:pPr>
        <w:pStyle w:val="ListParagraph"/>
        <w:numPr>
          <w:ilvl w:val="3"/>
          <w:numId w:val="35"/>
        </w:numPr>
        <w:spacing w:before="240" w:after="240"/>
        <w:ind w:left="1454"/>
        <w:rPr>
          <w:b/>
          <w:bCs/>
        </w:rPr>
      </w:pPr>
      <w:r>
        <w:rPr>
          <w:b/>
          <w:bCs/>
        </w:rPr>
        <w:t>Hartebeeshoek Reservoir</w:t>
      </w:r>
    </w:p>
    <w:p w14:paraId="0B40EDCC" w14:textId="77777777" w:rsidR="009E0DFD" w:rsidRPr="00387F56" w:rsidRDefault="009E0DFD" w:rsidP="009E0DFD">
      <w:pPr>
        <w:pStyle w:val="ListParagraph"/>
        <w:numPr>
          <w:ilvl w:val="4"/>
          <w:numId w:val="35"/>
        </w:numPr>
        <w:spacing w:before="240" w:after="240"/>
        <w:ind w:left="1440"/>
        <w:rPr>
          <w:b/>
          <w:bCs/>
        </w:rPr>
      </w:pPr>
      <w:r>
        <w:rPr>
          <w:b/>
          <w:bCs/>
        </w:rPr>
        <w:t>Scope</w:t>
      </w:r>
    </w:p>
    <w:p w14:paraId="54EF706B" w14:textId="77777777" w:rsidR="009E0DFD" w:rsidRPr="00120A86" w:rsidRDefault="009E0DFD" w:rsidP="009E0DFD">
      <w:pPr>
        <w:spacing w:before="1" w:line="261" w:lineRule="auto"/>
        <w:ind w:left="375" w:right="29"/>
        <w:rPr>
          <w:sz w:val="20"/>
          <w:szCs w:val="20"/>
        </w:rPr>
      </w:pPr>
      <w:r w:rsidRPr="00120A86">
        <w:rPr>
          <w:sz w:val="20"/>
          <w:szCs w:val="20"/>
        </w:rPr>
        <w:t>This Schedule sets out the design</w:t>
      </w:r>
      <w:r>
        <w:rPr>
          <w:sz w:val="20"/>
          <w:szCs w:val="20"/>
        </w:rPr>
        <w:t xml:space="preserve">, manufacture, supply, delivery and installation </w:t>
      </w:r>
      <w:r w:rsidRPr="00120A86">
        <w:rPr>
          <w:sz w:val="20"/>
          <w:szCs w:val="20"/>
        </w:rPr>
        <w:t>requirements for hydro-mechanical infrastructure including but not limited to.</w:t>
      </w:r>
    </w:p>
    <w:p w14:paraId="00B89363" w14:textId="77777777" w:rsidR="009E0DFD" w:rsidRPr="00120A86" w:rsidRDefault="009E0DFD" w:rsidP="009E0DFD">
      <w:pPr>
        <w:spacing w:before="7"/>
        <w:rPr>
          <w:sz w:val="20"/>
          <w:szCs w:val="20"/>
        </w:rPr>
      </w:pPr>
    </w:p>
    <w:p w14:paraId="43FB00A0"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Inlet</w:t>
      </w:r>
      <w:r w:rsidRPr="00120A86">
        <w:rPr>
          <w:b w:val="0"/>
          <w:bCs w:val="0"/>
          <w:spacing w:val="-2"/>
          <w:sz w:val="20"/>
          <w:szCs w:val="20"/>
        </w:rPr>
        <w:t xml:space="preserve"> </w:t>
      </w:r>
      <w:r w:rsidRPr="00120A86">
        <w:rPr>
          <w:b w:val="0"/>
          <w:bCs w:val="0"/>
          <w:sz w:val="20"/>
          <w:szCs w:val="20"/>
        </w:rPr>
        <w:t>Valve</w:t>
      </w:r>
    </w:p>
    <w:p w14:paraId="0F53D4CB"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Outlet</w:t>
      </w:r>
      <w:r w:rsidRPr="00120A86">
        <w:rPr>
          <w:b w:val="0"/>
          <w:bCs w:val="0"/>
          <w:spacing w:val="-1"/>
          <w:sz w:val="20"/>
          <w:szCs w:val="20"/>
        </w:rPr>
        <w:t xml:space="preserve"> </w:t>
      </w:r>
      <w:r w:rsidRPr="00120A86">
        <w:rPr>
          <w:b w:val="0"/>
          <w:bCs w:val="0"/>
          <w:sz w:val="20"/>
          <w:szCs w:val="20"/>
        </w:rPr>
        <w:t>Valve</w:t>
      </w:r>
    </w:p>
    <w:p w14:paraId="1E172672"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Flow</w:t>
      </w:r>
      <w:r w:rsidRPr="00120A86">
        <w:rPr>
          <w:b w:val="0"/>
          <w:bCs w:val="0"/>
          <w:spacing w:val="-4"/>
          <w:sz w:val="20"/>
          <w:szCs w:val="20"/>
        </w:rPr>
        <w:t xml:space="preserve"> </w:t>
      </w:r>
      <w:r w:rsidRPr="00120A86">
        <w:rPr>
          <w:b w:val="0"/>
          <w:bCs w:val="0"/>
          <w:sz w:val="20"/>
          <w:szCs w:val="20"/>
        </w:rPr>
        <w:t>straightener</w:t>
      </w:r>
    </w:p>
    <w:p w14:paraId="792AADD1"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Turbine</w:t>
      </w:r>
    </w:p>
    <w:p w14:paraId="755B12EC"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Gearbox</w:t>
      </w:r>
    </w:p>
    <w:p w14:paraId="41F1EC6F"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Generator</w:t>
      </w:r>
    </w:p>
    <w:p w14:paraId="79082C2C"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Cooling</w:t>
      </w:r>
      <w:r w:rsidRPr="00120A86">
        <w:rPr>
          <w:b w:val="0"/>
          <w:bCs w:val="0"/>
          <w:spacing w:val="-2"/>
          <w:sz w:val="20"/>
          <w:szCs w:val="20"/>
        </w:rPr>
        <w:t xml:space="preserve"> </w:t>
      </w:r>
      <w:r w:rsidRPr="00120A86">
        <w:rPr>
          <w:b w:val="0"/>
          <w:bCs w:val="0"/>
          <w:sz w:val="20"/>
          <w:szCs w:val="20"/>
        </w:rPr>
        <w:t>system</w:t>
      </w:r>
    </w:p>
    <w:p w14:paraId="4993899F" w14:textId="77777777" w:rsidR="009E0DFD" w:rsidRPr="00120A86" w:rsidRDefault="009E0DFD" w:rsidP="009E0DFD">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Bypass</w:t>
      </w:r>
      <w:r w:rsidRPr="00120A86">
        <w:rPr>
          <w:b w:val="0"/>
          <w:bCs w:val="0"/>
          <w:spacing w:val="-1"/>
          <w:sz w:val="20"/>
          <w:szCs w:val="20"/>
        </w:rPr>
        <w:t xml:space="preserve"> </w:t>
      </w:r>
      <w:r w:rsidRPr="00120A86">
        <w:rPr>
          <w:b w:val="0"/>
          <w:bCs w:val="0"/>
          <w:sz w:val="20"/>
          <w:szCs w:val="20"/>
        </w:rPr>
        <w:t>Valve</w:t>
      </w:r>
    </w:p>
    <w:p w14:paraId="3C13797F" w14:textId="77777777" w:rsidR="009E0DFD" w:rsidRDefault="009E0DFD" w:rsidP="009E0DFD">
      <w:pPr>
        <w:spacing w:before="8"/>
        <w:rPr>
          <w:sz w:val="20"/>
        </w:rPr>
      </w:pPr>
    </w:p>
    <w:p w14:paraId="5228C3B8" w14:textId="77777777" w:rsidR="009E0DFD" w:rsidRPr="00387F56" w:rsidRDefault="009E0DFD" w:rsidP="009E0DFD">
      <w:pPr>
        <w:pStyle w:val="ListParagraph"/>
        <w:numPr>
          <w:ilvl w:val="4"/>
          <w:numId w:val="35"/>
        </w:numPr>
        <w:spacing w:before="240" w:after="240"/>
        <w:ind w:left="1350"/>
        <w:rPr>
          <w:b/>
          <w:bCs/>
        </w:rPr>
      </w:pPr>
      <w:r w:rsidRPr="00387F56">
        <w:rPr>
          <w:b/>
          <w:bCs/>
        </w:rPr>
        <w:t>Inlet valve</w:t>
      </w:r>
    </w:p>
    <w:p w14:paraId="00E947BC" w14:textId="77777777" w:rsidR="009E0DFD" w:rsidRPr="00120A86" w:rsidRDefault="009E0DFD" w:rsidP="009E0DFD">
      <w:pPr>
        <w:spacing w:line="261" w:lineRule="auto"/>
        <w:ind w:left="375" w:right="390"/>
        <w:rPr>
          <w:sz w:val="20"/>
          <w:szCs w:val="20"/>
        </w:rPr>
      </w:pPr>
      <w:r w:rsidRPr="00120A86">
        <w:rPr>
          <w:sz w:val="20"/>
          <w:szCs w:val="20"/>
        </w:rPr>
        <w:t>Each turbine shall be provided with a main inlet valve capable of closing without an external power source under maximum flow.</w:t>
      </w:r>
    </w:p>
    <w:p w14:paraId="10719B44" w14:textId="77777777" w:rsidR="009E0DFD" w:rsidRPr="00120A86" w:rsidRDefault="009E0DFD" w:rsidP="009E0DFD">
      <w:pPr>
        <w:spacing w:before="8"/>
        <w:rPr>
          <w:sz w:val="20"/>
          <w:szCs w:val="20"/>
        </w:rPr>
      </w:pPr>
    </w:p>
    <w:p w14:paraId="715E3A5F" w14:textId="77777777" w:rsidR="009E0DFD" w:rsidRPr="00120A86" w:rsidRDefault="009E0DFD" w:rsidP="009E0DFD">
      <w:pPr>
        <w:spacing w:line="261" w:lineRule="auto"/>
        <w:ind w:left="375" w:right="390"/>
        <w:rPr>
          <w:sz w:val="20"/>
          <w:szCs w:val="20"/>
        </w:rPr>
      </w:pPr>
      <w:r w:rsidRPr="00120A86">
        <w:rPr>
          <w:sz w:val="20"/>
          <w:szCs w:val="20"/>
        </w:rPr>
        <w:t>The rate of closure of the main inlet valve shall be controlled so as to limit the transient pressures in the pipeline within the maximum pressure limits given in Part 4: Site Information.</w:t>
      </w:r>
    </w:p>
    <w:p w14:paraId="46F23C78" w14:textId="77777777" w:rsidR="009E0DFD" w:rsidRPr="00120A86" w:rsidRDefault="009E0DFD" w:rsidP="009E0DFD">
      <w:pPr>
        <w:spacing w:before="7"/>
        <w:rPr>
          <w:sz w:val="20"/>
          <w:szCs w:val="20"/>
        </w:rPr>
      </w:pPr>
    </w:p>
    <w:p w14:paraId="5606A3AE" w14:textId="77777777" w:rsidR="009E0DFD" w:rsidRPr="00120A86" w:rsidRDefault="009E0DFD" w:rsidP="009E0DFD">
      <w:pPr>
        <w:spacing w:before="1" w:line="261" w:lineRule="auto"/>
        <w:ind w:left="375" w:right="442"/>
        <w:rPr>
          <w:sz w:val="20"/>
          <w:szCs w:val="20"/>
        </w:rPr>
      </w:pPr>
      <w:r w:rsidRPr="00120A86">
        <w:rPr>
          <w:sz w:val="20"/>
          <w:szCs w:val="20"/>
        </w:rPr>
        <w:t>The main inlet valve shall be a double flanged and capable of use as a termination valve when the turbine is removed.</w:t>
      </w:r>
    </w:p>
    <w:p w14:paraId="57C22D1D" w14:textId="77777777" w:rsidR="009E0DFD" w:rsidRPr="00120A86" w:rsidRDefault="009E0DFD" w:rsidP="009E0DFD">
      <w:pPr>
        <w:spacing w:before="7"/>
        <w:rPr>
          <w:sz w:val="20"/>
          <w:szCs w:val="20"/>
        </w:rPr>
      </w:pPr>
    </w:p>
    <w:p w14:paraId="4F49A8BF" w14:textId="77777777" w:rsidR="009E0DFD" w:rsidRPr="00120A86" w:rsidRDefault="009E0DFD" w:rsidP="009E0DFD">
      <w:pPr>
        <w:spacing w:line="261" w:lineRule="auto"/>
        <w:ind w:left="375" w:right="390"/>
        <w:rPr>
          <w:sz w:val="20"/>
          <w:szCs w:val="20"/>
        </w:rPr>
      </w:pPr>
      <w:r w:rsidRPr="00120A86">
        <w:rPr>
          <w:sz w:val="20"/>
          <w:szCs w:val="20"/>
        </w:rPr>
        <w:t>The valve shall include auxiliary contacts to show the current position of the valve and provide for future remote indication of the valve position.</w:t>
      </w:r>
    </w:p>
    <w:p w14:paraId="57DB80DA" w14:textId="77777777" w:rsidR="009E0DFD" w:rsidRPr="00120A86" w:rsidRDefault="009E0DFD" w:rsidP="009E0DFD">
      <w:pPr>
        <w:spacing w:before="8"/>
        <w:rPr>
          <w:sz w:val="20"/>
          <w:szCs w:val="20"/>
        </w:rPr>
      </w:pPr>
    </w:p>
    <w:p w14:paraId="1AEB0064" w14:textId="77777777" w:rsidR="009E0DFD" w:rsidRPr="00120A86" w:rsidRDefault="009E0DFD" w:rsidP="009E0DFD">
      <w:pPr>
        <w:spacing w:line="261" w:lineRule="auto"/>
        <w:ind w:left="375" w:right="390"/>
        <w:rPr>
          <w:sz w:val="20"/>
          <w:szCs w:val="20"/>
        </w:rPr>
      </w:pPr>
      <w:r w:rsidRPr="00120A86">
        <w:rPr>
          <w:sz w:val="20"/>
          <w:szCs w:val="20"/>
        </w:rPr>
        <w:t>The turbine contractor shall ensure that the supplied equipment is installed correctly and datum levels for the equipment is correct.</w:t>
      </w:r>
    </w:p>
    <w:p w14:paraId="447AC3F6" w14:textId="77777777" w:rsidR="009E0DFD" w:rsidRPr="00120A86" w:rsidRDefault="009E0DFD" w:rsidP="009E0DFD">
      <w:pPr>
        <w:spacing w:before="8"/>
        <w:rPr>
          <w:sz w:val="20"/>
          <w:szCs w:val="20"/>
        </w:rPr>
      </w:pPr>
    </w:p>
    <w:p w14:paraId="34BC80B8" w14:textId="77777777" w:rsidR="009E0DFD" w:rsidRPr="00120A86" w:rsidRDefault="009E0DFD" w:rsidP="009E0DFD">
      <w:pPr>
        <w:spacing w:line="261" w:lineRule="auto"/>
        <w:ind w:left="375" w:right="390"/>
        <w:rPr>
          <w:sz w:val="20"/>
          <w:szCs w:val="20"/>
        </w:rPr>
      </w:pPr>
      <w:r w:rsidRPr="00120A86">
        <w:rPr>
          <w:sz w:val="20"/>
          <w:szCs w:val="20"/>
        </w:rPr>
        <w:t>The mating surfaces between the turbine and the pipe shall be identical in dimension and profile and no abrupt dimension changes shall be accepted.</w:t>
      </w:r>
    </w:p>
    <w:p w14:paraId="3EA2F034" w14:textId="77777777" w:rsidR="009E0DFD" w:rsidRPr="00120A86" w:rsidRDefault="009E0DFD" w:rsidP="009E0DFD">
      <w:pPr>
        <w:spacing w:before="7"/>
        <w:rPr>
          <w:sz w:val="20"/>
          <w:szCs w:val="20"/>
        </w:rPr>
      </w:pPr>
    </w:p>
    <w:p w14:paraId="0BE5E12C" w14:textId="77777777" w:rsidR="009E0DFD" w:rsidRPr="00120A86" w:rsidRDefault="009E0DFD" w:rsidP="009E0DFD">
      <w:pPr>
        <w:ind w:left="375"/>
        <w:rPr>
          <w:sz w:val="20"/>
          <w:szCs w:val="20"/>
        </w:rPr>
      </w:pPr>
      <w:r w:rsidRPr="00120A86">
        <w:rPr>
          <w:sz w:val="20"/>
          <w:szCs w:val="20"/>
        </w:rPr>
        <w:t>Take offs for the cooling water turbine shall be from this pipe.</w:t>
      </w:r>
    </w:p>
    <w:p w14:paraId="0CFC0624" w14:textId="77777777" w:rsidR="009E0DFD" w:rsidRDefault="009E0DFD" w:rsidP="009E0DFD">
      <w:pPr>
        <w:spacing w:before="4"/>
      </w:pPr>
    </w:p>
    <w:p w14:paraId="3B844C8C" w14:textId="77777777" w:rsidR="009E0DFD" w:rsidRPr="00387F56" w:rsidRDefault="009E0DFD" w:rsidP="009E0DFD">
      <w:pPr>
        <w:pStyle w:val="ListParagraph"/>
        <w:numPr>
          <w:ilvl w:val="4"/>
          <w:numId w:val="35"/>
        </w:numPr>
        <w:spacing w:before="240" w:after="240"/>
        <w:ind w:left="1350"/>
        <w:rPr>
          <w:b/>
          <w:bCs/>
        </w:rPr>
      </w:pPr>
      <w:r w:rsidRPr="00387F56">
        <w:rPr>
          <w:b/>
          <w:bCs/>
        </w:rPr>
        <w:t>Outlet valve</w:t>
      </w:r>
    </w:p>
    <w:p w14:paraId="5D797CE9" w14:textId="77777777" w:rsidR="009E0DFD" w:rsidRPr="00120A86" w:rsidRDefault="009E0DFD" w:rsidP="009E0DFD">
      <w:pPr>
        <w:spacing w:line="259" w:lineRule="auto"/>
        <w:ind w:left="375" w:right="390"/>
        <w:rPr>
          <w:sz w:val="20"/>
          <w:szCs w:val="20"/>
        </w:rPr>
      </w:pPr>
      <w:r w:rsidRPr="009167DA">
        <w:rPr>
          <w:sz w:val="20"/>
          <w:szCs w:val="20"/>
        </w:rPr>
        <w:t>Each turbin</w:t>
      </w:r>
      <w:r>
        <w:rPr>
          <w:sz w:val="20"/>
          <w:szCs w:val="20"/>
        </w:rPr>
        <w:t>e shall be provided with an outlet</w:t>
      </w:r>
      <w:r w:rsidRPr="009167DA">
        <w:rPr>
          <w:sz w:val="20"/>
          <w:szCs w:val="20"/>
        </w:rPr>
        <w:t xml:space="preserve"> valve capable of closing without an external power source under maxi</w:t>
      </w:r>
      <w:r>
        <w:rPr>
          <w:sz w:val="20"/>
          <w:szCs w:val="20"/>
        </w:rPr>
        <w:t xml:space="preserve">mum flow. The </w:t>
      </w:r>
      <w:r w:rsidRPr="00120A86">
        <w:rPr>
          <w:sz w:val="20"/>
          <w:szCs w:val="20"/>
        </w:rPr>
        <w:t xml:space="preserve">outlet valve </w:t>
      </w:r>
      <w:r>
        <w:rPr>
          <w:sz w:val="20"/>
          <w:szCs w:val="20"/>
        </w:rPr>
        <w:t xml:space="preserve">shall be </w:t>
      </w:r>
      <w:r w:rsidRPr="00120A86">
        <w:rPr>
          <w:sz w:val="20"/>
          <w:szCs w:val="20"/>
        </w:rPr>
        <w:t>capable of isolating the turbine for dismantling.</w:t>
      </w:r>
    </w:p>
    <w:p w14:paraId="18B9DF9F" w14:textId="77777777" w:rsidR="009E0DFD" w:rsidRPr="00120A86" w:rsidRDefault="009E0DFD" w:rsidP="009E0DFD">
      <w:pPr>
        <w:rPr>
          <w:sz w:val="20"/>
          <w:szCs w:val="20"/>
        </w:rPr>
      </w:pPr>
    </w:p>
    <w:p w14:paraId="2DC49C99" w14:textId="77777777" w:rsidR="009E0DFD" w:rsidRPr="00120A86" w:rsidRDefault="009E0DFD" w:rsidP="009E0DFD">
      <w:pPr>
        <w:ind w:left="375"/>
        <w:rPr>
          <w:sz w:val="20"/>
          <w:szCs w:val="20"/>
        </w:rPr>
      </w:pPr>
      <w:r w:rsidRPr="00120A86">
        <w:rPr>
          <w:sz w:val="20"/>
          <w:szCs w:val="20"/>
        </w:rPr>
        <w:t>The valve shall be manually operated and designed to open and close under balance, no flow conditions.</w:t>
      </w:r>
    </w:p>
    <w:p w14:paraId="6AB85825" w14:textId="77777777" w:rsidR="009E0DFD" w:rsidRPr="00120A86" w:rsidRDefault="009E0DFD" w:rsidP="009E0DFD">
      <w:pPr>
        <w:spacing w:before="4"/>
        <w:rPr>
          <w:sz w:val="20"/>
          <w:szCs w:val="20"/>
        </w:rPr>
      </w:pPr>
    </w:p>
    <w:p w14:paraId="3D1A76FB" w14:textId="77777777" w:rsidR="009E0DFD" w:rsidRPr="00120A86" w:rsidRDefault="009E0DFD" w:rsidP="009E0DFD">
      <w:pPr>
        <w:spacing w:before="1" w:line="261" w:lineRule="auto"/>
        <w:ind w:left="375" w:right="390"/>
        <w:rPr>
          <w:sz w:val="20"/>
          <w:szCs w:val="20"/>
        </w:rPr>
      </w:pPr>
      <w:r w:rsidRPr="00120A86">
        <w:rPr>
          <w:sz w:val="20"/>
          <w:szCs w:val="20"/>
        </w:rPr>
        <w:t>The discharge outlet valve shall be a double flanged and capable of use as a termination valve when the turbine is removed.</w:t>
      </w:r>
    </w:p>
    <w:p w14:paraId="3B535878" w14:textId="77777777" w:rsidR="009E0DFD" w:rsidRPr="00120A86" w:rsidRDefault="009E0DFD" w:rsidP="009E0DFD">
      <w:pPr>
        <w:spacing w:before="93" w:line="261" w:lineRule="auto"/>
        <w:ind w:left="375" w:right="390"/>
        <w:rPr>
          <w:sz w:val="20"/>
          <w:szCs w:val="20"/>
        </w:rPr>
      </w:pPr>
      <w:r w:rsidRPr="00120A86">
        <w:rPr>
          <w:sz w:val="20"/>
          <w:szCs w:val="20"/>
        </w:rPr>
        <w:t>The valve shall include auxiliary contacts to show the current position of the valve and provide for future remote indication of the valve position.</w:t>
      </w:r>
    </w:p>
    <w:p w14:paraId="0775D2E8" w14:textId="77777777" w:rsidR="009E0DFD" w:rsidRPr="00387F56" w:rsidRDefault="009E0DFD" w:rsidP="009E0DFD">
      <w:pPr>
        <w:pStyle w:val="ListParagraph"/>
        <w:numPr>
          <w:ilvl w:val="4"/>
          <w:numId w:val="35"/>
        </w:numPr>
        <w:spacing w:before="240" w:after="240"/>
        <w:ind w:left="1350"/>
        <w:rPr>
          <w:b/>
          <w:bCs/>
        </w:rPr>
      </w:pPr>
      <w:r w:rsidRPr="00387F56">
        <w:rPr>
          <w:b/>
          <w:bCs/>
        </w:rPr>
        <w:t>Flow straightener</w:t>
      </w:r>
    </w:p>
    <w:p w14:paraId="4E28C38E" w14:textId="77777777" w:rsidR="009E0DFD" w:rsidRPr="00120A86" w:rsidRDefault="009E0DFD" w:rsidP="009E0DFD">
      <w:pPr>
        <w:spacing w:before="1" w:line="261" w:lineRule="auto"/>
        <w:ind w:left="375" w:right="390"/>
        <w:rPr>
          <w:sz w:val="20"/>
          <w:szCs w:val="20"/>
        </w:rPr>
      </w:pPr>
      <w:r w:rsidRPr="00120A86">
        <w:rPr>
          <w:sz w:val="20"/>
          <w:szCs w:val="20"/>
        </w:rPr>
        <w:t>The flow straightener shall minimize turbulence to ensure optimum inlet conditions throughout the operating range of the turbine.</w:t>
      </w:r>
    </w:p>
    <w:p w14:paraId="0CE2FE0C" w14:textId="77777777" w:rsidR="009E0DFD" w:rsidRPr="00120A86" w:rsidRDefault="009E0DFD" w:rsidP="009E0DFD">
      <w:pPr>
        <w:spacing w:before="7"/>
        <w:rPr>
          <w:sz w:val="20"/>
          <w:szCs w:val="20"/>
        </w:rPr>
      </w:pPr>
    </w:p>
    <w:p w14:paraId="7B38D591" w14:textId="77777777" w:rsidR="009E0DFD" w:rsidRPr="00120A86" w:rsidRDefault="009E0DFD" w:rsidP="009E0DFD">
      <w:pPr>
        <w:spacing w:line="261" w:lineRule="auto"/>
        <w:ind w:left="375"/>
        <w:rPr>
          <w:sz w:val="20"/>
          <w:szCs w:val="20"/>
        </w:rPr>
      </w:pPr>
      <w:r w:rsidRPr="00120A86">
        <w:rPr>
          <w:sz w:val="20"/>
          <w:szCs w:val="20"/>
        </w:rPr>
        <w:t>The flow straightener shall be designed, supplied and installed by the turbine contractor in the inlet and intermediate pipework.</w:t>
      </w:r>
    </w:p>
    <w:p w14:paraId="4E661941" w14:textId="77777777" w:rsidR="009E0DFD" w:rsidRPr="00120A86" w:rsidRDefault="009E0DFD" w:rsidP="009E0DFD">
      <w:pPr>
        <w:spacing w:before="7"/>
        <w:rPr>
          <w:sz w:val="20"/>
          <w:szCs w:val="20"/>
        </w:rPr>
      </w:pPr>
    </w:p>
    <w:p w14:paraId="3DE3BCF0" w14:textId="77777777" w:rsidR="009E0DFD" w:rsidRPr="00120A86" w:rsidRDefault="009E0DFD" w:rsidP="009E0DFD">
      <w:pPr>
        <w:spacing w:line="261" w:lineRule="auto"/>
        <w:ind w:left="375" w:right="390"/>
        <w:rPr>
          <w:sz w:val="20"/>
          <w:szCs w:val="20"/>
        </w:rPr>
      </w:pPr>
      <w:r w:rsidRPr="00120A86">
        <w:rPr>
          <w:sz w:val="20"/>
          <w:szCs w:val="20"/>
        </w:rPr>
        <w:t>The turbine contractor shall ensure that the supplied equipment is installed correctly and datum levels for the equipment are correct.</w:t>
      </w:r>
    </w:p>
    <w:p w14:paraId="64D4135C" w14:textId="77777777" w:rsidR="009E0DFD" w:rsidRPr="00120A86" w:rsidRDefault="009E0DFD" w:rsidP="009E0DFD">
      <w:pPr>
        <w:spacing w:before="9"/>
        <w:rPr>
          <w:sz w:val="20"/>
          <w:szCs w:val="20"/>
        </w:rPr>
      </w:pPr>
    </w:p>
    <w:p w14:paraId="36F797E6" w14:textId="77777777" w:rsidR="009E0DFD" w:rsidRPr="00120A86" w:rsidRDefault="009E0DFD" w:rsidP="009E0DFD">
      <w:pPr>
        <w:spacing w:line="261" w:lineRule="auto"/>
        <w:ind w:left="375" w:right="455"/>
        <w:jc w:val="both"/>
        <w:rPr>
          <w:sz w:val="20"/>
          <w:szCs w:val="20"/>
        </w:rPr>
      </w:pPr>
      <w:r w:rsidRPr="00120A86">
        <w:rPr>
          <w:sz w:val="20"/>
          <w:szCs w:val="20"/>
        </w:rPr>
        <w:t>The turbine contractor shall supply a 100 mm drain point with a 100 mm sluice drain valve. The drainpipe shall be at the bottom of the pipe and the valve shall be installed vertically. The drainage water shall be piped to the sump.</w:t>
      </w:r>
    </w:p>
    <w:p w14:paraId="538B2679" w14:textId="77777777" w:rsidR="009E0DFD" w:rsidRPr="00387F56" w:rsidRDefault="009E0DFD" w:rsidP="009E0DFD">
      <w:pPr>
        <w:pStyle w:val="ListParagraph"/>
        <w:numPr>
          <w:ilvl w:val="4"/>
          <w:numId w:val="35"/>
        </w:numPr>
        <w:spacing w:before="240" w:after="240"/>
        <w:ind w:left="1350"/>
        <w:rPr>
          <w:b/>
          <w:bCs/>
        </w:rPr>
      </w:pPr>
      <w:r w:rsidRPr="00387F56">
        <w:rPr>
          <w:b/>
          <w:bCs/>
        </w:rPr>
        <w:t>Turbine</w:t>
      </w:r>
    </w:p>
    <w:p w14:paraId="1C4FDA95" w14:textId="77777777" w:rsidR="009E0DFD" w:rsidRPr="00120A86" w:rsidRDefault="009E0DFD" w:rsidP="009E0DFD">
      <w:pPr>
        <w:spacing w:line="261" w:lineRule="auto"/>
        <w:ind w:left="375" w:right="454"/>
        <w:jc w:val="both"/>
        <w:rPr>
          <w:sz w:val="20"/>
          <w:szCs w:val="20"/>
        </w:rPr>
      </w:pPr>
      <w:r w:rsidRPr="00120A86">
        <w:rPr>
          <w:sz w:val="20"/>
          <w:szCs w:val="20"/>
        </w:rPr>
        <w:t>The turbine shall be designed such that on load rejection the transient pressure in the pipeline is within the maximum pressure limits given in Part 4: Site Information. If necessary this may be achieved by the addition of a suitably sized pressure relief valves, incorporation of a flywheel or mechanical braking system.</w:t>
      </w:r>
    </w:p>
    <w:p w14:paraId="3E814BD0" w14:textId="77777777" w:rsidR="009E0DFD" w:rsidRPr="00120A86" w:rsidRDefault="009E0DFD" w:rsidP="009E0DFD">
      <w:pPr>
        <w:spacing w:before="7"/>
        <w:rPr>
          <w:sz w:val="20"/>
          <w:szCs w:val="20"/>
        </w:rPr>
      </w:pPr>
    </w:p>
    <w:p w14:paraId="0146418F" w14:textId="77777777" w:rsidR="009E0DFD" w:rsidRPr="00120A86" w:rsidRDefault="009E0DFD" w:rsidP="009E0DFD">
      <w:pPr>
        <w:spacing w:line="261" w:lineRule="auto"/>
        <w:ind w:left="375"/>
        <w:rPr>
          <w:sz w:val="20"/>
          <w:szCs w:val="20"/>
        </w:rPr>
      </w:pPr>
      <w:r w:rsidRPr="00120A86">
        <w:rPr>
          <w:sz w:val="20"/>
          <w:szCs w:val="20"/>
        </w:rPr>
        <w:t>The rate of movement of the wicket gates or needle valves shall be controlled so as to limit the transient pressures in the pipeline within the maximum pressures limits given in Site Information.</w:t>
      </w:r>
    </w:p>
    <w:p w14:paraId="7F4DBA00" w14:textId="77777777" w:rsidR="009E0DFD" w:rsidRPr="00120A86" w:rsidRDefault="009E0DFD" w:rsidP="009E0DFD">
      <w:pPr>
        <w:spacing w:before="8"/>
        <w:rPr>
          <w:sz w:val="20"/>
          <w:szCs w:val="20"/>
        </w:rPr>
      </w:pPr>
    </w:p>
    <w:p w14:paraId="63E594E6" w14:textId="77777777" w:rsidR="009E0DFD" w:rsidRPr="00120A86" w:rsidRDefault="009E0DFD" w:rsidP="009E0DFD">
      <w:pPr>
        <w:spacing w:line="261" w:lineRule="auto"/>
        <w:ind w:left="375" w:right="390"/>
        <w:rPr>
          <w:sz w:val="20"/>
          <w:szCs w:val="20"/>
        </w:rPr>
      </w:pPr>
      <w:r w:rsidRPr="00120A86">
        <w:rPr>
          <w:sz w:val="20"/>
          <w:szCs w:val="20"/>
        </w:rPr>
        <w:t>The turbine shall be designed to withstand runaway speed for the time required for the controlled closing of the main inlet valve.</w:t>
      </w:r>
    </w:p>
    <w:p w14:paraId="798E2D84" w14:textId="77777777" w:rsidR="009E0DFD" w:rsidRPr="00120A86" w:rsidRDefault="009E0DFD" w:rsidP="009E0DFD">
      <w:pPr>
        <w:spacing w:before="7"/>
        <w:rPr>
          <w:sz w:val="20"/>
          <w:szCs w:val="20"/>
        </w:rPr>
      </w:pPr>
    </w:p>
    <w:p w14:paraId="5E752BB8" w14:textId="77777777" w:rsidR="009E0DFD" w:rsidRDefault="009E0DFD" w:rsidP="009E0DFD">
      <w:pPr>
        <w:spacing w:before="1" w:line="276" w:lineRule="auto"/>
        <w:ind w:left="375" w:right="-23"/>
        <w:rPr>
          <w:sz w:val="20"/>
          <w:szCs w:val="20"/>
        </w:rPr>
      </w:pPr>
      <w:r w:rsidRPr="00120A86">
        <w:rPr>
          <w:sz w:val="20"/>
          <w:szCs w:val="20"/>
        </w:rPr>
        <w:t>All turbine parts shall have good resistance to fatigue, cavitation, erosion and corrosion. All bushing shall be of a self-lubricated type if possible.</w:t>
      </w:r>
    </w:p>
    <w:p w14:paraId="501B1AF8" w14:textId="77777777" w:rsidR="009E0DFD" w:rsidRPr="00120A86" w:rsidRDefault="009E0DFD" w:rsidP="009E0DFD">
      <w:pPr>
        <w:spacing w:before="1" w:line="276" w:lineRule="auto"/>
        <w:ind w:left="375" w:right="-23"/>
        <w:rPr>
          <w:sz w:val="20"/>
          <w:szCs w:val="20"/>
        </w:rPr>
      </w:pPr>
    </w:p>
    <w:p w14:paraId="3AE66FDD" w14:textId="77777777" w:rsidR="009E0DFD" w:rsidRPr="00120A86" w:rsidRDefault="009E0DFD" w:rsidP="009E0DFD">
      <w:pPr>
        <w:spacing w:line="261" w:lineRule="auto"/>
        <w:ind w:left="375" w:right="390"/>
        <w:rPr>
          <w:sz w:val="20"/>
          <w:szCs w:val="20"/>
        </w:rPr>
      </w:pPr>
      <w:r w:rsidRPr="00120A86">
        <w:rPr>
          <w:sz w:val="20"/>
          <w:szCs w:val="20"/>
        </w:rPr>
        <w:t>The turbine and governing system shall be provided with sufficient monitoring and protection devices for the safe operation of the Generating Plant. As a minimum this shall include:</w:t>
      </w:r>
    </w:p>
    <w:p w14:paraId="355E4DF9"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Turbine overspeed</w:t>
      </w:r>
      <w:r w:rsidRPr="00120A86">
        <w:rPr>
          <w:b w:val="0"/>
          <w:bCs w:val="0"/>
          <w:spacing w:val="-3"/>
          <w:sz w:val="20"/>
          <w:szCs w:val="20"/>
        </w:rPr>
        <w:t xml:space="preserve"> </w:t>
      </w:r>
      <w:r w:rsidRPr="00120A86">
        <w:rPr>
          <w:b w:val="0"/>
          <w:bCs w:val="0"/>
          <w:sz w:val="20"/>
          <w:szCs w:val="20"/>
        </w:rPr>
        <w:t>protection</w:t>
      </w:r>
    </w:p>
    <w:p w14:paraId="7DE21761"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Bearing oil level</w:t>
      </w:r>
      <w:r w:rsidRPr="00120A86">
        <w:rPr>
          <w:b w:val="0"/>
          <w:bCs w:val="0"/>
          <w:spacing w:val="-4"/>
          <w:sz w:val="20"/>
          <w:szCs w:val="20"/>
        </w:rPr>
        <w:t xml:space="preserve"> </w:t>
      </w:r>
      <w:r w:rsidRPr="00120A86">
        <w:rPr>
          <w:b w:val="0"/>
          <w:bCs w:val="0"/>
          <w:sz w:val="20"/>
          <w:szCs w:val="20"/>
        </w:rPr>
        <w:t>monitoring</w:t>
      </w:r>
    </w:p>
    <w:p w14:paraId="65A7E0D8"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Bearing temperature</w:t>
      </w:r>
      <w:r w:rsidRPr="00120A86">
        <w:rPr>
          <w:b w:val="0"/>
          <w:bCs w:val="0"/>
          <w:spacing w:val="-2"/>
          <w:sz w:val="20"/>
          <w:szCs w:val="20"/>
        </w:rPr>
        <w:t xml:space="preserve"> </w:t>
      </w:r>
      <w:r w:rsidRPr="00120A86">
        <w:rPr>
          <w:b w:val="0"/>
          <w:bCs w:val="0"/>
          <w:sz w:val="20"/>
          <w:szCs w:val="20"/>
        </w:rPr>
        <w:t>monitoring</w:t>
      </w:r>
    </w:p>
    <w:p w14:paraId="74699B01"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Governor system oil level</w:t>
      </w:r>
      <w:r w:rsidRPr="00120A86">
        <w:rPr>
          <w:b w:val="0"/>
          <w:bCs w:val="0"/>
          <w:spacing w:val="-3"/>
          <w:sz w:val="20"/>
          <w:szCs w:val="20"/>
        </w:rPr>
        <w:t xml:space="preserve"> </w:t>
      </w:r>
      <w:r w:rsidRPr="00120A86">
        <w:rPr>
          <w:b w:val="0"/>
          <w:bCs w:val="0"/>
          <w:sz w:val="20"/>
          <w:szCs w:val="20"/>
        </w:rPr>
        <w:t>monitoring</w:t>
      </w:r>
    </w:p>
    <w:p w14:paraId="126C5BB8" w14:textId="77777777" w:rsidR="009E0DFD" w:rsidRPr="00120A86"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Governor system oil pressure</w:t>
      </w:r>
      <w:r w:rsidRPr="00120A86">
        <w:rPr>
          <w:b w:val="0"/>
          <w:bCs w:val="0"/>
          <w:spacing w:val="-3"/>
          <w:sz w:val="20"/>
          <w:szCs w:val="20"/>
        </w:rPr>
        <w:t xml:space="preserve"> </w:t>
      </w:r>
      <w:r w:rsidRPr="00120A86">
        <w:rPr>
          <w:b w:val="0"/>
          <w:bCs w:val="0"/>
          <w:sz w:val="20"/>
          <w:szCs w:val="20"/>
        </w:rPr>
        <w:t>monitoring</w:t>
      </w:r>
    </w:p>
    <w:p w14:paraId="62075A1D" w14:textId="77777777" w:rsidR="009E0DFD"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Cooling water circulation</w:t>
      </w:r>
      <w:r w:rsidRPr="00120A86">
        <w:rPr>
          <w:b w:val="0"/>
          <w:bCs w:val="0"/>
          <w:spacing w:val="-3"/>
          <w:sz w:val="20"/>
          <w:szCs w:val="20"/>
        </w:rPr>
        <w:t xml:space="preserve"> </w:t>
      </w:r>
      <w:r w:rsidRPr="00120A86">
        <w:rPr>
          <w:b w:val="0"/>
          <w:bCs w:val="0"/>
          <w:sz w:val="20"/>
          <w:szCs w:val="20"/>
        </w:rPr>
        <w:t>monitoring</w:t>
      </w:r>
    </w:p>
    <w:p w14:paraId="4F18F42F" w14:textId="77777777" w:rsidR="009E0DFD" w:rsidRPr="00387F56" w:rsidRDefault="009E0DFD" w:rsidP="009E0DFD">
      <w:pPr>
        <w:pStyle w:val="ListParagraph"/>
        <w:numPr>
          <w:ilvl w:val="4"/>
          <w:numId w:val="35"/>
        </w:numPr>
        <w:spacing w:before="240" w:after="240"/>
        <w:ind w:left="1350"/>
        <w:rPr>
          <w:b/>
          <w:bCs/>
        </w:rPr>
      </w:pPr>
      <w:r w:rsidRPr="00387F56">
        <w:rPr>
          <w:b/>
          <w:bCs/>
        </w:rPr>
        <w:t>Gearbox</w:t>
      </w:r>
    </w:p>
    <w:p w14:paraId="0B5C8D43" w14:textId="77777777" w:rsidR="009E0DFD" w:rsidRDefault="009E0DFD" w:rsidP="009E0DFD">
      <w:pPr>
        <w:spacing w:line="261" w:lineRule="auto"/>
        <w:ind w:left="375" w:right="390"/>
        <w:rPr>
          <w:sz w:val="20"/>
          <w:szCs w:val="20"/>
        </w:rPr>
      </w:pPr>
      <w:r w:rsidRPr="00120A86">
        <w:rPr>
          <w:sz w:val="20"/>
          <w:szCs w:val="20"/>
        </w:rPr>
        <w:t>The gearbox shall be designed and installed by the contractor to suit the individual requirements of each turbine design and running conditions.</w:t>
      </w:r>
    </w:p>
    <w:p w14:paraId="78A4032D" w14:textId="77777777" w:rsidR="009E0DFD" w:rsidRPr="00387F56" w:rsidRDefault="009E0DFD" w:rsidP="009E0DFD">
      <w:pPr>
        <w:pStyle w:val="ListParagraph"/>
        <w:numPr>
          <w:ilvl w:val="4"/>
          <w:numId w:val="35"/>
        </w:numPr>
        <w:spacing w:before="240" w:after="240"/>
        <w:ind w:left="1350"/>
        <w:rPr>
          <w:b/>
          <w:bCs/>
        </w:rPr>
      </w:pPr>
      <w:r w:rsidRPr="00387F56">
        <w:rPr>
          <w:b/>
          <w:bCs/>
        </w:rPr>
        <w:t>Generator</w:t>
      </w:r>
    </w:p>
    <w:p w14:paraId="471ACC42" w14:textId="77777777" w:rsidR="009E0DFD" w:rsidRPr="00C312EA" w:rsidRDefault="009E0DFD" w:rsidP="009E0DFD">
      <w:pPr>
        <w:ind w:left="375"/>
        <w:jc w:val="both"/>
        <w:rPr>
          <w:sz w:val="20"/>
          <w:szCs w:val="20"/>
        </w:rPr>
      </w:pPr>
      <w:r w:rsidRPr="00C312EA">
        <w:rPr>
          <w:sz w:val="20"/>
          <w:szCs w:val="20"/>
        </w:rPr>
        <w:t>The generator shall be a synchronous generator with a static or brushless excitation system.</w:t>
      </w:r>
    </w:p>
    <w:p w14:paraId="6A1AE401" w14:textId="77777777" w:rsidR="009E0DFD" w:rsidRPr="00C312EA" w:rsidRDefault="009E0DFD" w:rsidP="009E0DFD">
      <w:pPr>
        <w:spacing w:before="121" w:line="261" w:lineRule="auto"/>
        <w:ind w:left="375" w:right="844"/>
        <w:rPr>
          <w:sz w:val="20"/>
          <w:szCs w:val="20"/>
        </w:rPr>
      </w:pPr>
      <w:r w:rsidRPr="00C312EA">
        <w:rPr>
          <w:sz w:val="20"/>
          <w:szCs w:val="20"/>
        </w:rPr>
        <w:t>The generator and bearings shall be designed to withstand runaway speed of the turbine for the time required for the controlled closing of the main inlet valve.</w:t>
      </w:r>
    </w:p>
    <w:p w14:paraId="24A9E703" w14:textId="77777777" w:rsidR="009E0DFD" w:rsidRPr="00C312EA" w:rsidRDefault="009E0DFD" w:rsidP="009E0DFD">
      <w:pPr>
        <w:spacing w:before="7"/>
        <w:rPr>
          <w:sz w:val="20"/>
          <w:szCs w:val="20"/>
        </w:rPr>
      </w:pPr>
    </w:p>
    <w:p w14:paraId="2510201B" w14:textId="77777777" w:rsidR="009E0DFD" w:rsidRPr="00C312EA" w:rsidRDefault="009E0DFD" w:rsidP="009E0DFD">
      <w:pPr>
        <w:spacing w:before="1" w:line="261" w:lineRule="auto"/>
        <w:ind w:left="375" w:right="390"/>
        <w:rPr>
          <w:sz w:val="20"/>
          <w:szCs w:val="20"/>
        </w:rPr>
      </w:pPr>
      <w:r w:rsidRPr="00C312EA">
        <w:rPr>
          <w:sz w:val="20"/>
          <w:szCs w:val="20"/>
        </w:rPr>
        <w:t>The generator and excitation system shall be provided with sufficient monitoring and protection devices for the safe operation of the Generating Plant. As a minimum this shall include:</w:t>
      </w:r>
    </w:p>
    <w:p w14:paraId="76AC6041"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Stator temperature</w:t>
      </w:r>
      <w:r w:rsidRPr="00C312EA">
        <w:rPr>
          <w:b w:val="0"/>
          <w:bCs w:val="0"/>
          <w:spacing w:val="-3"/>
          <w:sz w:val="20"/>
          <w:szCs w:val="20"/>
        </w:rPr>
        <w:t xml:space="preserve"> </w:t>
      </w:r>
      <w:r w:rsidRPr="00C312EA">
        <w:rPr>
          <w:b w:val="0"/>
          <w:bCs w:val="0"/>
          <w:sz w:val="20"/>
          <w:szCs w:val="20"/>
        </w:rPr>
        <w:t>monitoring</w:t>
      </w:r>
    </w:p>
    <w:p w14:paraId="4DF5A382"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Bearing oil level</w:t>
      </w:r>
      <w:r w:rsidRPr="00C312EA">
        <w:rPr>
          <w:b w:val="0"/>
          <w:bCs w:val="0"/>
          <w:spacing w:val="-4"/>
          <w:sz w:val="20"/>
          <w:szCs w:val="20"/>
        </w:rPr>
        <w:t xml:space="preserve"> </w:t>
      </w:r>
      <w:r w:rsidRPr="00C312EA">
        <w:rPr>
          <w:b w:val="0"/>
          <w:bCs w:val="0"/>
          <w:sz w:val="20"/>
          <w:szCs w:val="20"/>
        </w:rPr>
        <w:t>monitoring</w:t>
      </w:r>
    </w:p>
    <w:p w14:paraId="638EA2D8"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Bearing temperature</w:t>
      </w:r>
      <w:r w:rsidRPr="00C312EA">
        <w:rPr>
          <w:b w:val="0"/>
          <w:bCs w:val="0"/>
          <w:spacing w:val="-2"/>
          <w:sz w:val="20"/>
          <w:szCs w:val="20"/>
        </w:rPr>
        <w:t xml:space="preserve"> </w:t>
      </w:r>
      <w:r w:rsidRPr="00C312EA">
        <w:rPr>
          <w:b w:val="0"/>
          <w:bCs w:val="0"/>
          <w:sz w:val="20"/>
          <w:szCs w:val="20"/>
        </w:rPr>
        <w:t>monitoring</w:t>
      </w:r>
    </w:p>
    <w:p w14:paraId="720A1288"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Cooling water circulation</w:t>
      </w:r>
      <w:r w:rsidRPr="00C312EA">
        <w:rPr>
          <w:b w:val="0"/>
          <w:bCs w:val="0"/>
          <w:spacing w:val="-3"/>
          <w:sz w:val="20"/>
          <w:szCs w:val="20"/>
        </w:rPr>
        <w:t xml:space="preserve"> </w:t>
      </w:r>
      <w:r w:rsidRPr="00C312EA">
        <w:rPr>
          <w:b w:val="0"/>
          <w:bCs w:val="0"/>
          <w:sz w:val="20"/>
          <w:szCs w:val="20"/>
        </w:rPr>
        <w:t>monitoring</w:t>
      </w:r>
    </w:p>
    <w:p w14:paraId="0775D1FD"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Overcurrent protection (stator and</w:t>
      </w:r>
      <w:r w:rsidRPr="00C312EA">
        <w:rPr>
          <w:b w:val="0"/>
          <w:bCs w:val="0"/>
          <w:spacing w:val="-4"/>
          <w:sz w:val="20"/>
          <w:szCs w:val="20"/>
        </w:rPr>
        <w:t xml:space="preserve"> </w:t>
      </w:r>
      <w:r w:rsidRPr="00C312EA">
        <w:rPr>
          <w:b w:val="0"/>
          <w:bCs w:val="0"/>
          <w:sz w:val="20"/>
          <w:szCs w:val="20"/>
        </w:rPr>
        <w:t>rotor)</w:t>
      </w:r>
    </w:p>
    <w:p w14:paraId="4E057DA6"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Earth fault protection (stator and</w:t>
      </w:r>
      <w:r w:rsidRPr="00C312EA">
        <w:rPr>
          <w:b w:val="0"/>
          <w:bCs w:val="0"/>
          <w:spacing w:val="-9"/>
          <w:sz w:val="20"/>
          <w:szCs w:val="20"/>
        </w:rPr>
        <w:t xml:space="preserve"> </w:t>
      </w:r>
      <w:r w:rsidRPr="00C312EA">
        <w:rPr>
          <w:b w:val="0"/>
          <w:bCs w:val="0"/>
          <w:sz w:val="20"/>
          <w:szCs w:val="20"/>
        </w:rPr>
        <w:t>rotor).</w:t>
      </w:r>
    </w:p>
    <w:p w14:paraId="43B21F9F"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Under and over voltage</w:t>
      </w:r>
      <w:r w:rsidRPr="00C312EA">
        <w:rPr>
          <w:b w:val="0"/>
          <w:bCs w:val="0"/>
          <w:spacing w:val="-7"/>
          <w:sz w:val="20"/>
          <w:szCs w:val="20"/>
        </w:rPr>
        <w:t xml:space="preserve"> </w:t>
      </w:r>
      <w:r w:rsidRPr="00C312EA">
        <w:rPr>
          <w:b w:val="0"/>
          <w:bCs w:val="0"/>
          <w:sz w:val="20"/>
          <w:szCs w:val="20"/>
        </w:rPr>
        <w:t>protection</w:t>
      </w:r>
    </w:p>
    <w:p w14:paraId="2373FA32"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Under and over frequency</w:t>
      </w:r>
      <w:r w:rsidRPr="00C312EA">
        <w:rPr>
          <w:b w:val="0"/>
          <w:bCs w:val="0"/>
          <w:spacing w:val="-6"/>
          <w:sz w:val="20"/>
          <w:szCs w:val="20"/>
        </w:rPr>
        <w:t xml:space="preserve"> </w:t>
      </w:r>
      <w:r w:rsidRPr="00C312EA">
        <w:rPr>
          <w:b w:val="0"/>
          <w:bCs w:val="0"/>
          <w:sz w:val="20"/>
          <w:szCs w:val="20"/>
        </w:rPr>
        <w:t>protection</w:t>
      </w:r>
    </w:p>
    <w:p w14:paraId="33520511"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Reverse Power</w:t>
      </w:r>
      <w:r w:rsidRPr="00C312EA">
        <w:rPr>
          <w:b w:val="0"/>
          <w:bCs w:val="0"/>
          <w:spacing w:val="-4"/>
          <w:sz w:val="20"/>
          <w:szCs w:val="20"/>
        </w:rPr>
        <w:t xml:space="preserve"> </w:t>
      </w:r>
      <w:r w:rsidRPr="00C312EA">
        <w:rPr>
          <w:b w:val="0"/>
          <w:bCs w:val="0"/>
          <w:sz w:val="20"/>
          <w:szCs w:val="20"/>
        </w:rPr>
        <w:t>protection</w:t>
      </w:r>
    </w:p>
    <w:p w14:paraId="6C9919CA" w14:textId="77777777" w:rsidR="009E0DFD" w:rsidRPr="00C312EA" w:rsidRDefault="009E0DFD" w:rsidP="009E0DFD">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Generator differential</w:t>
      </w:r>
      <w:r w:rsidRPr="00C312EA">
        <w:rPr>
          <w:b w:val="0"/>
          <w:bCs w:val="0"/>
          <w:spacing w:val="-2"/>
          <w:sz w:val="20"/>
          <w:szCs w:val="20"/>
        </w:rPr>
        <w:t xml:space="preserve"> </w:t>
      </w:r>
      <w:r w:rsidRPr="00C312EA">
        <w:rPr>
          <w:b w:val="0"/>
          <w:bCs w:val="0"/>
          <w:sz w:val="20"/>
          <w:szCs w:val="20"/>
        </w:rPr>
        <w:t>protection</w:t>
      </w:r>
    </w:p>
    <w:p w14:paraId="487F5890" w14:textId="77777777" w:rsidR="009E0DFD" w:rsidRPr="00387F56" w:rsidRDefault="009E0DFD" w:rsidP="009E0DFD">
      <w:pPr>
        <w:pStyle w:val="ListParagraph"/>
        <w:numPr>
          <w:ilvl w:val="4"/>
          <w:numId w:val="35"/>
        </w:numPr>
        <w:spacing w:before="240" w:after="240"/>
        <w:ind w:left="1350"/>
        <w:rPr>
          <w:b/>
          <w:bCs/>
        </w:rPr>
      </w:pPr>
      <w:r w:rsidRPr="00387F56">
        <w:rPr>
          <w:b/>
          <w:bCs/>
        </w:rPr>
        <w:t>Cooling system</w:t>
      </w:r>
    </w:p>
    <w:p w14:paraId="587561A8" w14:textId="77777777" w:rsidR="009E0DFD" w:rsidRPr="00C312EA" w:rsidRDefault="009E0DFD" w:rsidP="009E0DFD">
      <w:pPr>
        <w:ind w:left="375"/>
        <w:jc w:val="both"/>
        <w:rPr>
          <w:sz w:val="20"/>
          <w:szCs w:val="20"/>
        </w:rPr>
      </w:pPr>
      <w:r w:rsidRPr="00C312EA">
        <w:rPr>
          <w:sz w:val="20"/>
          <w:szCs w:val="20"/>
        </w:rPr>
        <w:t>Where possible, air cooling of the generator and bearings is preferred.</w:t>
      </w:r>
    </w:p>
    <w:p w14:paraId="2A303F9A" w14:textId="77777777" w:rsidR="009E0DFD" w:rsidRPr="00C312EA" w:rsidRDefault="009E0DFD" w:rsidP="009E0DFD">
      <w:pPr>
        <w:spacing w:before="5"/>
        <w:rPr>
          <w:sz w:val="20"/>
          <w:szCs w:val="20"/>
        </w:rPr>
      </w:pPr>
    </w:p>
    <w:p w14:paraId="1804BB0F" w14:textId="77777777" w:rsidR="009E0DFD" w:rsidRPr="00C312EA" w:rsidRDefault="009E0DFD" w:rsidP="009E0DFD">
      <w:pPr>
        <w:spacing w:line="261" w:lineRule="auto"/>
        <w:ind w:left="375" w:right="456"/>
        <w:jc w:val="both"/>
        <w:rPr>
          <w:sz w:val="20"/>
          <w:szCs w:val="20"/>
        </w:rPr>
      </w:pPr>
      <w:r w:rsidRPr="00C312EA">
        <w:rPr>
          <w:sz w:val="20"/>
          <w:szCs w:val="20"/>
        </w:rPr>
        <w:t>Where water cooling is necessary, the design must include means to ensure there is no possibility of contamination of the discharged cooling water. The tender shall provide information on the design methods employed.</w:t>
      </w:r>
    </w:p>
    <w:p w14:paraId="0888E633" w14:textId="77777777" w:rsidR="009E0DFD" w:rsidRPr="00387F56" w:rsidRDefault="009E0DFD" w:rsidP="009E0DFD">
      <w:pPr>
        <w:pStyle w:val="ListParagraph"/>
        <w:numPr>
          <w:ilvl w:val="4"/>
          <w:numId w:val="35"/>
        </w:numPr>
        <w:spacing w:before="240" w:after="240"/>
        <w:ind w:left="1440"/>
        <w:rPr>
          <w:b/>
          <w:bCs/>
        </w:rPr>
      </w:pPr>
      <w:r w:rsidRPr="00387F56">
        <w:rPr>
          <w:b/>
          <w:bCs/>
        </w:rPr>
        <w:t>Flowmeter</w:t>
      </w:r>
    </w:p>
    <w:p w14:paraId="06F3EB67" w14:textId="77777777" w:rsidR="009E0DFD" w:rsidRPr="00C312EA" w:rsidRDefault="009E0DFD" w:rsidP="009E0DFD">
      <w:pPr>
        <w:ind w:left="375"/>
        <w:rPr>
          <w:sz w:val="20"/>
          <w:szCs w:val="20"/>
        </w:rPr>
      </w:pPr>
      <w:r w:rsidRPr="00C312EA">
        <w:rPr>
          <w:sz w:val="20"/>
          <w:szCs w:val="20"/>
        </w:rPr>
        <w:t>The flowmeter shall be purchased by the contractor from a flowmeter supplier and installed by the contractor.</w:t>
      </w:r>
    </w:p>
    <w:p w14:paraId="569A7CB9" w14:textId="77777777" w:rsidR="009E0DFD" w:rsidRPr="00C312EA" w:rsidRDefault="009E0DFD" w:rsidP="009E0DFD">
      <w:pPr>
        <w:spacing w:before="5"/>
        <w:rPr>
          <w:sz w:val="20"/>
          <w:szCs w:val="20"/>
        </w:rPr>
      </w:pPr>
    </w:p>
    <w:p w14:paraId="7FAFA8C8" w14:textId="77777777" w:rsidR="009E0DFD" w:rsidRPr="00C312EA" w:rsidRDefault="009E0DFD" w:rsidP="009E0DFD">
      <w:pPr>
        <w:spacing w:line="261" w:lineRule="auto"/>
        <w:ind w:left="375" w:right="379"/>
        <w:rPr>
          <w:sz w:val="20"/>
          <w:szCs w:val="20"/>
        </w:rPr>
      </w:pPr>
      <w:r w:rsidRPr="00C312EA">
        <w:rPr>
          <w:sz w:val="20"/>
          <w:szCs w:val="20"/>
        </w:rPr>
        <w:t>The flowmeter shall be of the full bore flanged electromagnetic induction type to be installed in a pipeline the same diameter as the turbine inlet pipe.</w:t>
      </w:r>
    </w:p>
    <w:p w14:paraId="10EB1039" w14:textId="77777777" w:rsidR="009E0DFD" w:rsidRPr="00C312EA" w:rsidRDefault="009E0DFD" w:rsidP="009E0DFD">
      <w:pPr>
        <w:spacing w:before="7"/>
        <w:rPr>
          <w:sz w:val="20"/>
          <w:szCs w:val="20"/>
        </w:rPr>
      </w:pPr>
    </w:p>
    <w:p w14:paraId="24DA0F15" w14:textId="77777777" w:rsidR="009E0DFD" w:rsidRPr="00C312EA" w:rsidRDefault="009E0DFD" w:rsidP="009E0DFD">
      <w:pPr>
        <w:spacing w:before="1" w:line="261" w:lineRule="auto"/>
        <w:ind w:left="375" w:right="390"/>
        <w:rPr>
          <w:sz w:val="20"/>
          <w:szCs w:val="20"/>
        </w:rPr>
      </w:pPr>
      <w:r w:rsidRPr="00C312EA">
        <w:rPr>
          <w:sz w:val="20"/>
          <w:szCs w:val="20"/>
        </w:rPr>
        <w:t>The flowmeter shall be installed in the hydropower building and shall therefore comply with IP68 requirements.</w:t>
      </w:r>
    </w:p>
    <w:p w14:paraId="5C817131" w14:textId="77777777" w:rsidR="009E0DFD" w:rsidRPr="00C312EA" w:rsidRDefault="009E0DFD" w:rsidP="009E0DFD">
      <w:pPr>
        <w:spacing w:before="8"/>
        <w:rPr>
          <w:sz w:val="20"/>
          <w:szCs w:val="20"/>
        </w:rPr>
      </w:pPr>
    </w:p>
    <w:p w14:paraId="6CE05976" w14:textId="77777777" w:rsidR="009E0DFD" w:rsidRPr="00C312EA" w:rsidRDefault="009E0DFD" w:rsidP="009E0DFD">
      <w:pPr>
        <w:ind w:left="375"/>
        <w:rPr>
          <w:sz w:val="20"/>
          <w:szCs w:val="20"/>
        </w:rPr>
      </w:pPr>
      <w:r w:rsidRPr="00C312EA">
        <w:rPr>
          <w:sz w:val="20"/>
          <w:szCs w:val="20"/>
        </w:rPr>
        <w:t>The accuracy of the flowmeter shall equal or better that specified in the applicable Rand Water specification.</w:t>
      </w:r>
    </w:p>
    <w:p w14:paraId="75D4FCF3" w14:textId="77777777" w:rsidR="009E0DFD" w:rsidRPr="00C312EA" w:rsidRDefault="009E0DFD" w:rsidP="009E0DFD">
      <w:pPr>
        <w:spacing w:before="4"/>
        <w:rPr>
          <w:sz w:val="20"/>
          <w:szCs w:val="20"/>
        </w:rPr>
      </w:pPr>
    </w:p>
    <w:p w14:paraId="06F8E480" w14:textId="77777777" w:rsidR="009E0DFD" w:rsidRPr="00C312EA" w:rsidRDefault="009E0DFD" w:rsidP="009E0DFD">
      <w:pPr>
        <w:spacing w:line="261" w:lineRule="auto"/>
        <w:ind w:left="375" w:right="454"/>
        <w:jc w:val="both"/>
        <w:rPr>
          <w:sz w:val="20"/>
          <w:szCs w:val="20"/>
        </w:rPr>
      </w:pPr>
      <w:r w:rsidRPr="00C312EA">
        <w:rPr>
          <w:sz w:val="20"/>
          <w:szCs w:val="20"/>
        </w:rPr>
        <w:t>The flowmeters shall be supplied, calibrated, tested and delivered with two sets of calibration certificates, installation, and service and maintenance manuals for each meter. The meters shall be flanged and the quote shall include for locally manufactured carbon steel mating plate flanges, bolts and nuts. An electrical isolation kit shall be supplied with each meter. Calibration and testing shall be carried out as stipulated. The Contractor</w:t>
      </w:r>
      <w:r w:rsidRPr="00C312EA">
        <w:rPr>
          <w:spacing w:val="-10"/>
          <w:sz w:val="20"/>
          <w:szCs w:val="20"/>
        </w:rPr>
        <w:t xml:space="preserve"> </w:t>
      </w:r>
      <w:r w:rsidRPr="00C312EA">
        <w:rPr>
          <w:sz w:val="20"/>
          <w:szCs w:val="20"/>
        </w:rPr>
        <w:t>shall</w:t>
      </w:r>
      <w:r w:rsidRPr="00C312EA">
        <w:rPr>
          <w:spacing w:val="-10"/>
          <w:sz w:val="20"/>
          <w:szCs w:val="20"/>
        </w:rPr>
        <w:t xml:space="preserve"> </w:t>
      </w:r>
      <w:r w:rsidRPr="00C312EA">
        <w:rPr>
          <w:sz w:val="20"/>
          <w:szCs w:val="20"/>
        </w:rPr>
        <w:t>guarantee</w:t>
      </w:r>
      <w:r w:rsidRPr="00C312EA">
        <w:rPr>
          <w:spacing w:val="-9"/>
          <w:sz w:val="20"/>
          <w:szCs w:val="20"/>
        </w:rPr>
        <w:t xml:space="preserve"> </w:t>
      </w:r>
      <w:r w:rsidRPr="00C312EA">
        <w:rPr>
          <w:sz w:val="20"/>
          <w:szCs w:val="20"/>
        </w:rPr>
        <w:t>each</w:t>
      </w:r>
      <w:r w:rsidRPr="00C312EA">
        <w:rPr>
          <w:spacing w:val="-10"/>
          <w:sz w:val="20"/>
          <w:szCs w:val="20"/>
        </w:rPr>
        <w:t xml:space="preserve"> </w:t>
      </w:r>
      <w:r w:rsidRPr="00C312EA">
        <w:rPr>
          <w:sz w:val="20"/>
          <w:szCs w:val="20"/>
        </w:rPr>
        <w:t>of</w:t>
      </w:r>
      <w:r w:rsidRPr="00C312EA">
        <w:rPr>
          <w:spacing w:val="-10"/>
          <w:sz w:val="20"/>
          <w:szCs w:val="20"/>
        </w:rPr>
        <w:t xml:space="preserve"> </w:t>
      </w:r>
      <w:r w:rsidRPr="00C312EA">
        <w:rPr>
          <w:sz w:val="20"/>
          <w:szCs w:val="20"/>
        </w:rPr>
        <w:t>the</w:t>
      </w:r>
      <w:r w:rsidRPr="00C312EA">
        <w:rPr>
          <w:spacing w:val="-10"/>
          <w:sz w:val="20"/>
          <w:szCs w:val="20"/>
        </w:rPr>
        <w:t xml:space="preserve"> </w:t>
      </w:r>
      <w:r w:rsidRPr="00C312EA">
        <w:rPr>
          <w:sz w:val="20"/>
          <w:szCs w:val="20"/>
        </w:rPr>
        <w:t>material</w:t>
      </w:r>
      <w:r w:rsidRPr="00C312EA">
        <w:rPr>
          <w:spacing w:val="-9"/>
          <w:sz w:val="20"/>
          <w:szCs w:val="20"/>
        </w:rPr>
        <w:t xml:space="preserve"> </w:t>
      </w:r>
      <w:r w:rsidRPr="00C312EA">
        <w:rPr>
          <w:sz w:val="20"/>
          <w:szCs w:val="20"/>
        </w:rPr>
        <w:t>items</w:t>
      </w:r>
      <w:r w:rsidRPr="00C312EA">
        <w:rPr>
          <w:spacing w:val="-9"/>
          <w:sz w:val="20"/>
          <w:szCs w:val="20"/>
        </w:rPr>
        <w:t xml:space="preserve"> </w:t>
      </w:r>
      <w:r w:rsidRPr="00C312EA">
        <w:rPr>
          <w:sz w:val="20"/>
          <w:szCs w:val="20"/>
        </w:rPr>
        <w:t>against</w:t>
      </w:r>
      <w:r w:rsidRPr="00C312EA">
        <w:rPr>
          <w:spacing w:val="-9"/>
          <w:sz w:val="20"/>
          <w:szCs w:val="20"/>
        </w:rPr>
        <w:t xml:space="preserve"> </w:t>
      </w:r>
      <w:r w:rsidRPr="00C312EA">
        <w:rPr>
          <w:sz w:val="20"/>
          <w:szCs w:val="20"/>
        </w:rPr>
        <w:t>defects</w:t>
      </w:r>
      <w:r w:rsidRPr="00C312EA">
        <w:rPr>
          <w:spacing w:val="-9"/>
          <w:sz w:val="20"/>
          <w:szCs w:val="20"/>
        </w:rPr>
        <w:t xml:space="preserve"> </w:t>
      </w:r>
      <w:r w:rsidRPr="00C312EA">
        <w:rPr>
          <w:sz w:val="20"/>
          <w:szCs w:val="20"/>
        </w:rPr>
        <w:t>in</w:t>
      </w:r>
      <w:r w:rsidRPr="00C312EA">
        <w:rPr>
          <w:spacing w:val="-10"/>
          <w:sz w:val="20"/>
          <w:szCs w:val="20"/>
        </w:rPr>
        <w:t xml:space="preserve"> </w:t>
      </w:r>
      <w:r w:rsidRPr="00C312EA">
        <w:rPr>
          <w:sz w:val="20"/>
          <w:szCs w:val="20"/>
        </w:rPr>
        <w:t>manufacture</w:t>
      </w:r>
      <w:r w:rsidRPr="00C312EA">
        <w:rPr>
          <w:spacing w:val="-10"/>
          <w:sz w:val="20"/>
          <w:szCs w:val="20"/>
        </w:rPr>
        <w:t xml:space="preserve"> </w:t>
      </w:r>
      <w:r w:rsidRPr="00C312EA">
        <w:rPr>
          <w:sz w:val="20"/>
          <w:szCs w:val="20"/>
        </w:rPr>
        <w:t>and</w:t>
      </w:r>
      <w:r w:rsidRPr="00C312EA">
        <w:rPr>
          <w:spacing w:val="-9"/>
          <w:sz w:val="20"/>
          <w:szCs w:val="20"/>
        </w:rPr>
        <w:t xml:space="preserve"> </w:t>
      </w:r>
      <w:r w:rsidRPr="00C312EA">
        <w:rPr>
          <w:sz w:val="20"/>
          <w:szCs w:val="20"/>
        </w:rPr>
        <w:t>errors</w:t>
      </w:r>
      <w:r w:rsidRPr="00C312EA">
        <w:rPr>
          <w:spacing w:val="-9"/>
          <w:sz w:val="20"/>
          <w:szCs w:val="20"/>
        </w:rPr>
        <w:t xml:space="preserve"> </w:t>
      </w:r>
      <w:r w:rsidRPr="00C312EA">
        <w:rPr>
          <w:sz w:val="20"/>
          <w:szCs w:val="20"/>
        </w:rPr>
        <w:t>or</w:t>
      </w:r>
      <w:r w:rsidRPr="00C312EA">
        <w:rPr>
          <w:spacing w:val="-10"/>
          <w:sz w:val="20"/>
          <w:szCs w:val="20"/>
        </w:rPr>
        <w:t xml:space="preserve"> </w:t>
      </w:r>
      <w:r w:rsidRPr="00C312EA">
        <w:rPr>
          <w:sz w:val="20"/>
          <w:szCs w:val="20"/>
        </w:rPr>
        <w:t>omissions in assembly, calibration and</w:t>
      </w:r>
      <w:r w:rsidRPr="00C312EA">
        <w:rPr>
          <w:spacing w:val="-7"/>
          <w:sz w:val="20"/>
          <w:szCs w:val="20"/>
        </w:rPr>
        <w:t xml:space="preserve"> </w:t>
      </w:r>
      <w:r w:rsidRPr="00C312EA">
        <w:rPr>
          <w:sz w:val="20"/>
          <w:szCs w:val="20"/>
        </w:rPr>
        <w:t>inspection.</w:t>
      </w:r>
    </w:p>
    <w:p w14:paraId="1562BD79" w14:textId="77777777" w:rsidR="009E0DFD" w:rsidRPr="00C312EA" w:rsidRDefault="009E0DFD" w:rsidP="009E0DFD">
      <w:pPr>
        <w:spacing w:before="7"/>
        <w:rPr>
          <w:sz w:val="20"/>
          <w:szCs w:val="20"/>
        </w:rPr>
      </w:pPr>
    </w:p>
    <w:p w14:paraId="080B7C90" w14:textId="77777777" w:rsidR="009E0DFD" w:rsidRPr="00C312EA" w:rsidRDefault="009E0DFD" w:rsidP="009E0DFD">
      <w:pPr>
        <w:spacing w:line="261" w:lineRule="auto"/>
        <w:ind w:left="375" w:right="455"/>
        <w:jc w:val="both"/>
        <w:rPr>
          <w:sz w:val="20"/>
          <w:szCs w:val="20"/>
        </w:rPr>
      </w:pPr>
      <w:r w:rsidRPr="00C312EA">
        <w:rPr>
          <w:sz w:val="20"/>
          <w:szCs w:val="20"/>
        </w:rPr>
        <w:t>The flowmeter shall be able to operate from a 24 VDC power supply. The power supply shall be supplied with the flowmeter. The power supply shall operate from a 231 VAC single phase supply. The basic accuracy and function of the meter shall not be effected by voltage variations of 15% of the nominal supply value. The electronic converter shall be clearly marked with the power supply requirements.</w:t>
      </w:r>
    </w:p>
    <w:p w14:paraId="3BB65D3B" w14:textId="77777777" w:rsidR="009E0DFD" w:rsidRPr="00C312EA" w:rsidRDefault="009E0DFD" w:rsidP="009E0DFD">
      <w:pPr>
        <w:spacing w:before="8"/>
        <w:rPr>
          <w:sz w:val="20"/>
          <w:szCs w:val="20"/>
        </w:rPr>
      </w:pPr>
    </w:p>
    <w:p w14:paraId="5E236DC2" w14:textId="77777777" w:rsidR="009E0DFD" w:rsidRPr="00C312EA" w:rsidRDefault="009E0DFD" w:rsidP="009E0DFD">
      <w:pPr>
        <w:spacing w:line="261" w:lineRule="auto"/>
        <w:ind w:left="375" w:right="390"/>
        <w:rPr>
          <w:sz w:val="20"/>
          <w:szCs w:val="20"/>
        </w:rPr>
      </w:pPr>
      <w:r w:rsidRPr="00C312EA">
        <w:rPr>
          <w:sz w:val="20"/>
          <w:szCs w:val="20"/>
        </w:rPr>
        <w:t>It shall be possible to communicate with the PLC in order to monitor the flow rate and the status of the flowmeter as defined in the applicable Rand Water specification.</w:t>
      </w:r>
    </w:p>
    <w:p w14:paraId="103696B4" w14:textId="77777777" w:rsidR="009E0DFD" w:rsidRPr="00C312EA" w:rsidRDefault="009E0DFD" w:rsidP="009E0DFD">
      <w:pPr>
        <w:pStyle w:val="TOC1"/>
        <w:tabs>
          <w:tab w:val="left" w:pos="1441"/>
          <w:tab w:val="left" w:pos="1443"/>
        </w:tabs>
        <w:spacing w:before="60"/>
        <w:ind w:left="1442" w:firstLine="0"/>
        <w:rPr>
          <w:b w:val="0"/>
          <w:bCs w:val="0"/>
          <w:sz w:val="20"/>
          <w:szCs w:val="20"/>
        </w:rPr>
      </w:pPr>
      <w:r w:rsidRPr="00C312EA">
        <w:rPr>
          <w:b w:val="0"/>
          <w:bCs w:val="0"/>
          <w:sz w:val="20"/>
          <w:szCs w:val="20"/>
        </w:rPr>
        <w:t>General specification:</w:t>
      </w:r>
    </w:p>
    <w:p w14:paraId="19402819" w14:textId="77777777" w:rsidR="009E0DFD" w:rsidRPr="00C312EA" w:rsidRDefault="009E0DFD" w:rsidP="009E0DFD">
      <w:pPr>
        <w:pStyle w:val="TOC1"/>
        <w:numPr>
          <w:ilvl w:val="4"/>
          <w:numId w:val="11"/>
        </w:numPr>
        <w:tabs>
          <w:tab w:val="left" w:pos="1441"/>
          <w:tab w:val="left" w:pos="1443"/>
        </w:tabs>
        <w:spacing w:before="60"/>
        <w:rPr>
          <w:b w:val="0"/>
          <w:bCs w:val="0"/>
          <w:sz w:val="20"/>
          <w:szCs w:val="20"/>
        </w:rPr>
      </w:pPr>
      <w:r w:rsidRPr="00C312EA">
        <w:rPr>
          <w:b w:val="0"/>
          <w:bCs w:val="0"/>
          <w:sz w:val="20"/>
          <w:szCs w:val="20"/>
        </w:rPr>
        <w:t>Each meter shall be of the flanged</w:t>
      </w:r>
      <w:r w:rsidRPr="00C312EA">
        <w:rPr>
          <w:b w:val="0"/>
          <w:bCs w:val="0"/>
          <w:spacing w:val="-9"/>
          <w:sz w:val="20"/>
          <w:szCs w:val="20"/>
        </w:rPr>
        <w:t xml:space="preserve"> </w:t>
      </w:r>
      <w:r w:rsidRPr="00C312EA">
        <w:rPr>
          <w:b w:val="0"/>
          <w:bCs w:val="0"/>
          <w:sz w:val="20"/>
          <w:szCs w:val="20"/>
        </w:rPr>
        <w:t>type.</w:t>
      </w:r>
    </w:p>
    <w:p w14:paraId="4D4EFD1B" w14:textId="77777777" w:rsidR="009E0DFD" w:rsidRPr="00C312EA" w:rsidRDefault="009E0DFD" w:rsidP="009E0DFD">
      <w:pPr>
        <w:pStyle w:val="TOC1"/>
        <w:numPr>
          <w:ilvl w:val="4"/>
          <w:numId w:val="11"/>
        </w:numPr>
        <w:tabs>
          <w:tab w:val="left" w:pos="1443"/>
        </w:tabs>
        <w:spacing w:before="60" w:line="261" w:lineRule="auto"/>
        <w:ind w:right="455"/>
        <w:jc w:val="both"/>
        <w:rPr>
          <w:b w:val="0"/>
          <w:bCs w:val="0"/>
          <w:sz w:val="20"/>
          <w:szCs w:val="20"/>
        </w:rPr>
      </w:pPr>
      <w:r w:rsidRPr="00C312EA">
        <w:rPr>
          <w:b w:val="0"/>
          <w:bCs w:val="0"/>
          <w:sz w:val="20"/>
          <w:szCs w:val="20"/>
        </w:rPr>
        <w:t>The meters shall be suitable for measuring the flow of potable water normally at a temperature between</w:t>
      </w:r>
      <w:r w:rsidRPr="00C312EA">
        <w:rPr>
          <w:b w:val="0"/>
          <w:bCs w:val="0"/>
          <w:spacing w:val="-4"/>
          <w:sz w:val="20"/>
          <w:szCs w:val="20"/>
        </w:rPr>
        <w:t xml:space="preserve"> </w:t>
      </w:r>
      <w:r w:rsidRPr="00C312EA">
        <w:rPr>
          <w:b w:val="0"/>
          <w:bCs w:val="0"/>
          <w:sz w:val="20"/>
          <w:szCs w:val="20"/>
        </w:rPr>
        <w:t>10</w:t>
      </w:r>
      <w:r w:rsidRPr="00C312EA">
        <w:rPr>
          <w:rFonts w:ascii="Symbol" w:hAnsi="Symbol"/>
          <w:b w:val="0"/>
          <w:bCs w:val="0"/>
          <w:sz w:val="20"/>
          <w:szCs w:val="20"/>
        </w:rPr>
        <w:t></w:t>
      </w:r>
      <w:r w:rsidRPr="00C312EA">
        <w:rPr>
          <w:b w:val="0"/>
          <w:bCs w:val="0"/>
          <w:sz w:val="20"/>
          <w:szCs w:val="20"/>
        </w:rPr>
        <w:t>C</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25</w:t>
      </w:r>
      <w:r w:rsidRPr="00C312EA">
        <w:rPr>
          <w:rFonts w:ascii="Symbol" w:hAnsi="Symbol"/>
          <w:b w:val="0"/>
          <w:bCs w:val="0"/>
          <w:sz w:val="20"/>
          <w:szCs w:val="20"/>
        </w:rPr>
        <w:t></w:t>
      </w:r>
      <w:r w:rsidRPr="00C312EA">
        <w:rPr>
          <w:b w:val="0"/>
          <w:bCs w:val="0"/>
          <w:sz w:val="20"/>
          <w:szCs w:val="20"/>
        </w:rPr>
        <w:t>C</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has</w:t>
      </w:r>
      <w:r w:rsidRPr="00C312EA">
        <w:rPr>
          <w:b w:val="0"/>
          <w:bCs w:val="0"/>
          <w:spacing w:val="-3"/>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conductivity</w:t>
      </w:r>
      <w:r w:rsidRPr="00C312EA">
        <w:rPr>
          <w:b w:val="0"/>
          <w:bCs w:val="0"/>
          <w:spacing w:val="-3"/>
          <w:sz w:val="20"/>
          <w:szCs w:val="20"/>
        </w:rPr>
        <w:t xml:space="preserve"> </w:t>
      </w:r>
      <w:r w:rsidRPr="00C312EA">
        <w:rPr>
          <w:b w:val="0"/>
          <w:bCs w:val="0"/>
          <w:sz w:val="20"/>
          <w:szCs w:val="20"/>
        </w:rPr>
        <w:t>within</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range</w:t>
      </w:r>
      <w:r w:rsidRPr="00C312EA">
        <w:rPr>
          <w:b w:val="0"/>
          <w:bCs w:val="0"/>
          <w:spacing w:val="-4"/>
          <w:sz w:val="20"/>
          <w:szCs w:val="20"/>
        </w:rPr>
        <w:t xml:space="preserve"> </w:t>
      </w:r>
      <w:r w:rsidRPr="00C312EA">
        <w:rPr>
          <w:b w:val="0"/>
          <w:bCs w:val="0"/>
          <w:sz w:val="20"/>
          <w:szCs w:val="20"/>
        </w:rPr>
        <w:t>20</w:t>
      </w:r>
      <w:r w:rsidRPr="00C312EA">
        <w:rPr>
          <w:b w:val="0"/>
          <w:bCs w:val="0"/>
          <w:spacing w:val="-5"/>
          <w:sz w:val="20"/>
          <w:szCs w:val="20"/>
        </w:rPr>
        <w:t xml:space="preserve"> </w:t>
      </w:r>
      <w:r w:rsidRPr="00C312EA">
        <w:rPr>
          <w:b w:val="0"/>
          <w:bCs w:val="0"/>
          <w:sz w:val="20"/>
          <w:szCs w:val="20"/>
        </w:rPr>
        <w:t>to</w:t>
      </w:r>
      <w:r w:rsidRPr="00C312EA">
        <w:rPr>
          <w:b w:val="0"/>
          <w:bCs w:val="0"/>
          <w:spacing w:val="-3"/>
          <w:sz w:val="20"/>
          <w:szCs w:val="20"/>
        </w:rPr>
        <w:t xml:space="preserve"> </w:t>
      </w:r>
      <w:r w:rsidRPr="00C312EA">
        <w:rPr>
          <w:b w:val="0"/>
          <w:bCs w:val="0"/>
          <w:sz w:val="20"/>
          <w:szCs w:val="20"/>
        </w:rPr>
        <w:t>150</w:t>
      </w:r>
      <w:r w:rsidRPr="00C312EA">
        <w:rPr>
          <w:b w:val="0"/>
          <w:bCs w:val="0"/>
          <w:spacing w:val="-4"/>
          <w:sz w:val="20"/>
          <w:szCs w:val="20"/>
        </w:rPr>
        <w:t xml:space="preserve"> </w:t>
      </w:r>
      <w:r w:rsidRPr="00C312EA">
        <w:rPr>
          <w:b w:val="0"/>
          <w:bCs w:val="0"/>
          <w:sz w:val="20"/>
          <w:szCs w:val="20"/>
        </w:rPr>
        <w:t>mS/m.</w:t>
      </w:r>
    </w:p>
    <w:p w14:paraId="6A50CD39" w14:textId="77777777" w:rsidR="009E0DFD" w:rsidRPr="00C312EA" w:rsidRDefault="009E0DFD" w:rsidP="009E0DFD">
      <w:pPr>
        <w:pStyle w:val="TOC1"/>
        <w:numPr>
          <w:ilvl w:val="4"/>
          <w:numId w:val="11"/>
        </w:numPr>
        <w:tabs>
          <w:tab w:val="left" w:pos="1443"/>
        </w:tabs>
        <w:spacing w:before="60" w:line="259" w:lineRule="auto"/>
        <w:ind w:right="458"/>
        <w:jc w:val="both"/>
        <w:rPr>
          <w:b w:val="0"/>
          <w:bCs w:val="0"/>
          <w:sz w:val="20"/>
          <w:szCs w:val="20"/>
        </w:rPr>
      </w:pPr>
      <w:r w:rsidRPr="00C312EA">
        <w:rPr>
          <w:b w:val="0"/>
          <w:bCs w:val="0"/>
          <w:sz w:val="20"/>
          <w:szCs w:val="20"/>
        </w:rPr>
        <w:t>The specific design criteria of internal diameter, power supply, working and test pressure, maximum</w:t>
      </w:r>
      <w:r w:rsidRPr="00C312EA">
        <w:rPr>
          <w:b w:val="0"/>
          <w:bCs w:val="0"/>
          <w:spacing w:val="-6"/>
          <w:sz w:val="20"/>
          <w:szCs w:val="20"/>
        </w:rPr>
        <w:t xml:space="preserve"> </w:t>
      </w:r>
      <w:r w:rsidRPr="00C312EA">
        <w:rPr>
          <w:b w:val="0"/>
          <w:bCs w:val="0"/>
          <w:sz w:val="20"/>
          <w:szCs w:val="20"/>
        </w:rPr>
        <w:t>flow</w:t>
      </w:r>
      <w:r w:rsidRPr="00C312EA">
        <w:rPr>
          <w:b w:val="0"/>
          <w:bCs w:val="0"/>
          <w:spacing w:val="-7"/>
          <w:sz w:val="20"/>
          <w:szCs w:val="20"/>
        </w:rPr>
        <w:t xml:space="preserve"> </w:t>
      </w:r>
      <w:r w:rsidRPr="00C312EA">
        <w:rPr>
          <w:b w:val="0"/>
          <w:bCs w:val="0"/>
          <w:sz w:val="20"/>
          <w:szCs w:val="20"/>
        </w:rPr>
        <w:t>rate,</w:t>
      </w:r>
      <w:r w:rsidRPr="00C312EA">
        <w:rPr>
          <w:b w:val="0"/>
          <w:bCs w:val="0"/>
          <w:spacing w:val="-6"/>
          <w:sz w:val="20"/>
          <w:szCs w:val="20"/>
        </w:rPr>
        <w:t xml:space="preserve"> </w:t>
      </w:r>
      <w:r w:rsidRPr="00C312EA">
        <w:rPr>
          <w:b w:val="0"/>
          <w:bCs w:val="0"/>
          <w:sz w:val="20"/>
          <w:szCs w:val="20"/>
        </w:rPr>
        <w:t>tag</w:t>
      </w:r>
      <w:r w:rsidRPr="00C312EA">
        <w:rPr>
          <w:b w:val="0"/>
          <w:bCs w:val="0"/>
          <w:spacing w:val="-6"/>
          <w:sz w:val="20"/>
          <w:szCs w:val="20"/>
        </w:rPr>
        <w:t xml:space="preserve"> </w:t>
      </w:r>
      <w:r w:rsidRPr="00C312EA">
        <w:rPr>
          <w:b w:val="0"/>
          <w:bCs w:val="0"/>
          <w:sz w:val="20"/>
          <w:szCs w:val="20"/>
        </w:rPr>
        <w:t>numbers</w:t>
      </w:r>
      <w:r w:rsidRPr="00C312EA">
        <w:rPr>
          <w:b w:val="0"/>
          <w:bCs w:val="0"/>
          <w:spacing w:val="-6"/>
          <w:sz w:val="20"/>
          <w:szCs w:val="20"/>
        </w:rPr>
        <w:t xml:space="preserve"> </w:t>
      </w:r>
      <w:r w:rsidRPr="00C312EA">
        <w:rPr>
          <w:b w:val="0"/>
          <w:bCs w:val="0"/>
          <w:sz w:val="20"/>
          <w:szCs w:val="20"/>
        </w:rPr>
        <w:t>and</w:t>
      </w:r>
      <w:r w:rsidRPr="00C312EA">
        <w:rPr>
          <w:b w:val="0"/>
          <w:bCs w:val="0"/>
          <w:spacing w:val="-7"/>
          <w:sz w:val="20"/>
          <w:szCs w:val="20"/>
        </w:rPr>
        <w:t xml:space="preserve"> </w:t>
      </w:r>
      <w:r w:rsidRPr="00C312EA">
        <w:rPr>
          <w:b w:val="0"/>
          <w:bCs w:val="0"/>
          <w:sz w:val="20"/>
          <w:szCs w:val="20"/>
        </w:rPr>
        <w:t>quantity</w:t>
      </w:r>
      <w:r w:rsidRPr="00C312EA">
        <w:rPr>
          <w:b w:val="0"/>
          <w:bCs w:val="0"/>
          <w:spacing w:val="-6"/>
          <w:sz w:val="20"/>
          <w:szCs w:val="20"/>
        </w:rPr>
        <w:t xml:space="preserve"> </w:t>
      </w:r>
      <w:r w:rsidRPr="00C312EA">
        <w:rPr>
          <w:b w:val="0"/>
          <w:bCs w:val="0"/>
          <w:sz w:val="20"/>
          <w:szCs w:val="20"/>
        </w:rPr>
        <w:t>shall</w:t>
      </w:r>
      <w:r w:rsidRPr="00C312EA">
        <w:rPr>
          <w:b w:val="0"/>
          <w:bCs w:val="0"/>
          <w:spacing w:val="-6"/>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as</w:t>
      </w:r>
      <w:r w:rsidRPr="00C312EA">
        <w:rPr>
          <w:b w:val="0"/>
          <w:bCs w:val="0"/>
          <w:spacing w:val="-7"/>
          <w:sz w:val="20"/>
          <w:szCs w:val="20"/>
        </w:rPr>
        <w:t xml:space="preserve"> </w:t>
      </w:r>
      <w:r w:rsidRPr="00C312EA">
        <w:rPr>
          <w:b w:val="0"/>
          <w:bCs w:val="0"/>
          <w:sz w:val="20"/>
          <w:szCs w:val="20"/>
        </w:rPr>
        <w:t>stipulated</w:t>
      </w:r>
      <w:r w:rsidRPr="00C312EA">
        <w:rPr>
          <w:b w:val="0"/>
          <w:bCs w:val="0"/>
          <w:spacing w:val="-7"/>
          <w:sz w:val="20"/>
          <w:szCs w:val="20"/>
        </w:rPr>
        <w:t xml:space="preserve"> </w:t>
      </w:r>
      <w:r w:rsidRPr="00C312EA">
        <w:rPr>
          <w:b w:val="0"/>
          <w:bCs w:val="0"/>
          <w:sz w:val="20"/>
          <w:szCs w:val="20"/>
        </w:rPr>
        <w:t>in</w:t>
      </w:r>
      <w:r w:rsidRPr="00C312EA">
        <w:rPr>
          <w:b w:val="0"/>
          <w:bCs w:val="0"/>
          <w:spacing w:val="-6"/>
          <w:sz w:val="20"/>
          <w:szCs w:val="20"/>
        </w:rPr>
        <w:t xml:space="preserve"> </w:t>
      </w:r>
      <w:r w:rsidRPr="00C312EA">
        <w:rPr>
          <w:b w:val="0"/>
          <w:bCs w:val="0"/>
          <w:sz w:val="20"/>
          <w:szCs w:val="20"/>
        </w:rPr>
        <w:t>the</w:t>
      </w:r>
      <w:r w:rsidRPr="00C312EA">
        <w:rPr>
          <w:b w:val="0"/>
          <w:bCs w:val="0"/>
          <w:spacing w:val="-7"/>
          <w:sz w:val="20"/>
          <w:szCs w:val="20"/>
        </w:rPr>
        <w:t xml:space="preserve"> </w:t>
      </w:r>
      <w:r w:rsidRPr="00C312EA">
        <w:rPr>
          <w:b w:val="0"/>
          <w:bCs w:val="0"/>
          <w:sz w:val="20"/>
          <w:szCs w:val="20"/>
        </w:rPr>
        <w:t>relevant</w:t>
      </w:r>
      <w:r w:rsidRPr="00C312EA">
        <w:rPr>
          <w:b w:val="0"/>
          <w:bCs w:val="0"/>
          <w:spacing w:val="-5"/>
          <w:sz w:val="20"/>
          <w:szCs w:val="20"/>
        </w:rPr>
        <w:t xml:space="preserve"> </w:t>
      </w:r>
      <w:r w:rsidRPr="00C312EA">
        <w:rPr>
          <w:b w:val="0"/>
          <w:bCs w:val="0"/>
          <w:sz w:val="20"/>
          <w:szCs w:val="20"/>
        </w:rPr>
        <w:t>schedule.</w:t>
      </w:r>
    </w:p>
    <w:p w14:paraId="38DDEA6F" w14:textId="77777777" w:rsidR="009E0DFD" w:rsidRPr="00C312EA" w:rsidRDefault="009E0DFD" w:rsidP="009E0DFD">
      <w:pPr>
        <w:pStyle w:val="TOC1"/>
        <w:numPr>
          <w:ilvl w:val="4"/>
          <w:numId w:val="11"/>
        </w:numPr>
        <w:tabs>
          <w:tab w:val="left" w:pos="1443"/>
        </w:tabs>
        <w:spacing w:before="60" w:line="261" w:lineRule="auto"/>
        <w:ind w:right="452"/>
        <w:jc w:val="both"/>
        <w:rPr>
          <w:b w:val="0"/>
          <w:bCs w:val="0"/>
          <w:sz w:val="20"/>
          <w:szCs w:val="20"/>
        </w:rPr>
      </w:pPr>
      <w:r w:rsidRPr="00C312EA">
        <w:rPr>
          <w:b w:val="0"/>
          <w:bCs w:val="0"/>
          <w:sz w:val="20"/>
          <w:szCs w:val="20"/>
        </w:rPr>
        <w:t>The meters shall be manufactured to the same general design and basic model number. The designed</w:t>
      </w:r>
      <w:r w:rsidRPr="00C312EA">
        <w:rPr>
          <w:b w:val="0"/>
          <w:bCs w:val="0"/>
          <w:spacing w:val="-4"/>
          <w:sz w:val="20"/>
          <w:szCs w:val="20"/>
        </w:rPr>
        <w:t xml:space="preserve"> </w:t>
      </w:r>
      <w:r w:rsidRPr="00C312EA">
        <w:rPr>
          <w:b w:val="0"/>
          <w:bCs w:val="0"/>
          <w:sz w:val="20"/>
          <w:szCs w:val="20"/>
        </w:rPr>
        <w:t>maximum</w:t>
      </w:r>
      <w:r w:rsidRPr="00C312EA">
        <w:rPr>
          <w:b w:val="0"/>
          <w:bCs w:val="0"/>
          <w:spacing w:val="-4"/>
          <w:sz w:val="20"/>
          <w:szCs w:val="20"/>
        </w:rPr>
        <w:t xml:space="preserve"> </w:t>
      </w:r>
      <w:r w:rsidRPr="00C312EA">
        <w:rPr>
          <w:b w:val="0"/>
          <w:bCs w:val="0"/>
          <w:sz w:val="20"/>
          <w:szCs w:val="20"/>
        </w:rPr>
        <w:t>uncertainty</w:t>
      </w:r>
      <w:r w:rsidRPr="00C312EA">
        <w:rPr>
          <w:b w:val="0"/>
          <w:bCs w:val="0"/>
          <w:spacing w:val="-5"/>
          <w:sz w:val="20"/>
          <w:szCs w:val="20"/>
        </w:rPr>
        <w:t xml:space="preserve"> </w:t>
      </w:r>
      <w:r w:rsidRPr="00C312EA">
        <w:rPr>
          <w:b w:val="0"/>
          <w:bCs w:val="0"/>
          <w:sz w:val="20"/>
          <w:szCs w:val="20"/>
        </w:rPr>
        <w:t>factor</w:t>
      </w:r>
      <w:r w:rsidRPr="00C312EA">
        <w:rPr>
          <w:b w:val="0"/>
          <w:bCs w:val="0"/>
          <w:spacing w:val="-5"/>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better</w:t>
      </w:r>
      <w:r w:rsidRPr="00C312EA">
        <w:rPr>
          <w:b w:val="0"/>
          <w:bCs w:val="0"/>
          <w:spacing w:val="-4"/>
          <w:sz w:val="20"/>
          <w:szCs w:val="20"/>
        </w:rPr>
        <w:t xml:space="preserve"> </w:t>
      </w:r>
      <w:r w:rsidRPr="00C312EA">
        <w:rPr>
          <w:b w:val="0"/>
          <w:bCs w:val="0"/>
          <w:sz w:val="20"/>
          <w:szCs w:val="20"/>
        </w:rPr>
        <w:t>than</w:t>
      </w:r>
      <w:r w:rsidRPr="00C312EA">
        <w:rPr>
          <w:b w:val="0"/>
          <w:bCs w:val="0"/>
          <w:spacing w:val="-4"/>
          <w:sz w:val="20"/>
          <w:szCs w:val="20"/>
        </w:rPr>
        <w:t xml:space="preserve"> </w:t>
      </w:r>
      <w:r w:rsidRPr="00C312EA">
        <w:rPr>
          <w:b w:val="0"/>
          <w:bCs w:val="0"/>
          <w:sz w:val="20"/>
          <w:szCs w:val="20"/>
        </w:rPr>
        <w:t>0,25%</w:t>
      </w:r>
      <w:r w:rsidRPr="00C312EA">
        <w:rPr>
          <w:b w:val="0"/>
          <w:bCs w:val="0"/>
          <w:spacing w:val="-4"/>
          <w:sz w:val="20"/>
          <w:szCs w:val="20"/>
        </w:rPr>
        <w:t xml:space="preserve"> </w:t>
      </w:r>
      <w:r w:rsidRPr="00C312EA">
        <w:rPr>
          <w:b w:val="0"/>
          <w:bCs w:val="0"/>
          <w:sz w:val="20"/>
          <w:szCs w:val="20"/>
        </w:rPr>
        <w:t>of</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actual</w:t>
      </w:r>
      <w:r w:rsidRPr="00C312EA">
        <w:rPr>
          <w:b w:val="0"/>
          <w:bCs w:val="0"/>
          <w:spacing w:val="-4"/>
          <w:sz w:val="20"/>
          <w:szCs w:val="20"/>
        </w:rPr>
        <w:t xml:space="preserve"> </w:t>
      </w:r>
      <w:r w:rsidRPr="00C312EA">
        <w:rPr>
          <w:b w:val="0"/>
          <w:bCs w:val="0"/>
          <w:sz w:val="20"/>
          <w:szCs w:val="20"/>
        </w:rPr>
        <w:t>flow</w:t>
      </w:r>
      <w:r w:rsidRPr="00C312EA">
        <w:rPr>
          <w:b w:val="0"/>
          <w:bCs w:val="0"/>
          <w:spacing w:val="-5"/>
          <w:sz w:val="20"/>
          <w:szCs w:val="20"/>
        </w:rPr>
        <w:t xml:space="preserve"> </w:t>
      </w:r>
      <w:r w:rsidRPr="00C312EA">
        <w:rPr>
          <w:b w:val="0"/>
          <w:bCs w:val="0"/>
          <w:sz w:val="20"/>
          <w:szCs w:val="20"/>
        </w:rPr>
        <w:t>rate</w:t>
      </w:r>
      <w:r w:rsidRPr="00C312EA">
        <w:rPr>
          <w:b w:val="0"/>
          <w:bCs w:val="0"/>
          <w:spacing w:val="-5"/>
          <w:sz w:val="20"/>
          <w:szCs w:val="20"/>
        </w:rPr>
        <w:t xml:space="preserve"> </w:t>
      </w:r>
      <w:r w:rsidRPr="00C312EA">
        <w:rPr>
          <w:b w:val="0"/>
          <w:bCs w:val="0"/>
          <w:sz w:val="20"/>
          <w:szCs w:val="20"/>
        </w:rPr>
        <w:t>for</w:t>
      </w:r>
      <w:r w:rsidRPr="00413432">
        <w:rPr>
          <w:b w:val="0"/>
          <w:bCs w:val="0"/>
          <w:sz w:val="20"/>
          <w:szCs w:val="20"/>
        </w:rPr>
        <w:t xml:space="preserve"> both the</w:t>
      </w:r>
      <w:r w:rsidRPr="00C312EA">
        <w:rPr>
          <w:b w:val="0"/>
          <w:bCs w:val="0"/>
          <w:sz w:val="20"/>
          <w:szCs w:val="20"/>
        </w:rPr>
        <w:t xml:space="preserve"> displayed reading and the transmitted signals. The basic accuracy of the meter shall be maintained between fluid velocities of 300 to 10 000 mm per second. The long-term stability of the electronic components and the flow head assembly shall be better than 0,05% of the </w:t>
      </w:r>
      <w:r w:rsidRPr="00413432">
        <w:rPr>
          <w:b w:val="0"/>
          <w:bCs w:val="0"/>
          <w:sz w:val="20"/>
          <w:szCs w:val="20"/>
        </w:rPr>
        <w:t xml:space="preserve">flow </w:t>
      </w:r>
      <w:r w:rsidRPr="00C312EA">
        <w:rPr>
          <w:b w:val="0"/>
          <w:bCs w:val="0"/>
          <w:sz w:val="20"/>
          <w:szCs w:val="20"/>
        </w:rPr>
        <w:t>rate at three meters per second over a period of 12 (twelve) months. There shall be no requirement</w:t>
      </w:r>
      <w:r w:rsidRPr="00C312EA">
        <w:rPr>
          <w:b w:val="0"/>
          <w:bCs w:val="0"/>
          <w:spacing w:val="-4"/>
          <w:sz w:val="20"/>
          <w:szCs w:val="20"/>
        </w:rPr>
        <w:t xml:space="preserve"> </w:t>
      </w:r>
      <w:r w:rsidRPr="00C312EA">
        <w:rPr>
          <w:b w:val="0"/>
          <w:bCs w:val="0"/>
          <w:sz w:val="20"/>
          <w:szCs w:val="20"/>
        </w:rPr>
        <w:t>to</w:t>
      </w:r>
      <w:r w:rsidRPr="00C312EA">
        <w:rPr>
          <w:b w:val="0"/>
          <w:bCs w:val="0"/>
          <w:spacing w:val="-6"/>
          <w:sz w:val="20"/>
          <w:szCs w:val="20"/>
        </w:rPr>
        <w:t xml:space="preserve"> </w:t>
      </w:r>
      <w:r w:rsidRPr="00C312EA">
        <w:rPr>
          <w:b w:val="0"/>
          <w:bCs w:val="0"/>
          <w:sz w:val="20"/>
          <w:szCs w:val="20"/>
        </w:rPr>
        <w:t>adjust</w:t>
      </w:r>
      <w:r w:rsidRPr="00C312EA">
        <w:rPr>
          <w:b w:val="0"/>
          <w:bCs w:val="0"/>
          <w:spacing w:val="-6"/>
          <w:sz w:val="20"/>
          <w:szCs w:val="20"/>
        </w:rPr>
        <w:t xml:space="preserve"> </w:t>
      </w:r>
      <w:r w:rsidRPr="00C312EA">
        <w:rPr>
          <w:b w:val="0"/>
          <w:bCs w:val="0"/>
          <w:sz w:val="20"/>
          <w:szCs w:val="20"/>
        </w:rPr>
        <w:t>the</w:t>
      </w:r>
      <w:r w:rsidRPr="00C312EA">
        <w:rPr>
          <w:b w:val="0"/>
          <w:bCs w:val="0"/>
          <w:spacing w:val="-5"/>
          <w:sz w:val="20"/>
          <w:szCs w:val="20"/>
        </w:rPr>
        <w:t xml:space="preserve"> </w:t>
      </w:r>
      <w:r w:rsidRPr="00C312EA">
        <w:rPr>
          <w:b w:val="0"/>
          <w:bCs w:val="0"/>
          <w:sz w:val="20"/>
          <w:szCs w:val="20"/>
        </w:rPr>
        <w:t>calibration</w:t>
      </w:r>
      <w:r w:rsidRPr="00C312EA">
        <w:rPr>
          <w:b w:val="0"/>
          <w:bCs w:val="0"/>
          <w:spacing w:val="-5"/>
          <w:sz w:val="20"/>
          <w:szCs w:val="20"/>
        </w:rPr>
        <w:t xml:space="preserve"> </w:t>
      </w:r>
      <w:r w:rsidRPr="00C312EA">
        <w:rPr>
          <w:b w:val="0"/>
          <w:bCs w:val="0"/>
          <w:sz w:val="20"/>
          <w:szCs w:val="20"/>
        </w:rPr>
        <w:t>factors</w:t>
      </w:r>
      <w:r w:rsidRPr="00C312EA">
        <w:rPr>
          <w:b w:val="0"/>
          <w:bCs w:val="0"/>
          <w:spacing w:val="-4"/>
          <w:sz w:val="20"/>
          <w:szCs w:val="20"/>
        </w:rPr>
        <w:t xml:space="preserve"> </w:t>
      </w:r>
      <w:r w:rsidRPr="00C312EA">
        <w:rPr>
          <w:b w:val="0"/>
          <w:bCs w:val="0"/>
          <w:sz w:val="20"/>
          <w:szCs w:val="20"/>
        </w:rPr>
        <w:t>or</w:t>
      </w:r>
      <w:r w:rsidRPr="00C312EA">
        <w:rPr>
          <w:b w:val="0"/>
          <w:bCs w:val="0"/>
          <w:spacing w:val="-5"/>
          <w:sz w:val="20"/>
          <w:szCs w:val="20"/>
        </w:rPr>
        <w:t xml:space="preserve"> </w:t>
      </w:r>
      <w:r w:rsidRPr="00C312EA">
        <w:rPr>
          <w:b w:val="0"/>
          <w:bCs w:val="0"/>
          <w:sz w:val="20"/>
          <w:szCs w:val="20"/>
        </w:rPr>
        <w:t>zero</w:t>
      </w:r>
      <w:r w:rsidRPr="00C312EA">
        <w:rPr>
          <w:b w:val="0"/>
          <w:bCs w:val="0"/>
          <w:spacing w:val="-6"/>
          <w:sz w:val="20"/>
          <w:szCs w:val="20"/>
        </w:rPr>
        <w:t xml:space="preserve"> </w:t>
      </w:r>
      <w:r w:rsidRPr="00C312EA">
        <w:rPr>
          <w:b w:val="0"/>
          <w:bCs w:val="0"/>
          <w:sz w:val="20"/>
          <w:szCs w:val="20"/>
        </w:rPr>
        <w:t>setting</w:t>
      </w:r>
      <w:r w:rsidRPr="00C312EA">
        <w:rPr>
          <w:b w:val="0"/>
          <w:bCs w:val="0"/>
          <w:spacing w:val="-5"/>
          <w:sz w:val="20"/>
          <w:szCs w:val="20"/>
        </w:rPr>
        <w:t xml:space="preserve"> </w:t>
      </w:r>
      <w:r w:rsidRPr="00C312EA">
        <w:rPr>
          <w:b w:val="0"/>
          <w:bCs w:val="0"/>
          <w:sz w:val="20"/>
          <w:szCs w:val="20"/>
        </w:rPr>
        <w:t>after</w:t>
      </w:r>
      <w:r w:rsidRPr="00C312EA">
        <w:rPr>
          <w:b w:val="0"/>
          <w:bCs w:val="0"/>
          <w:spacing w:val="-6"/>
          <w:sz w:val="20"/>
          <w:szCs w:val="20"/>
        </w:rPr>
        <w:t xml:space="preserve"> </w:t>
      </w:r>
      <w:r w:rsidRPr="00C312EA">
        <w:rPr>
          <w:b w:val="0"/>
          <w:bCs w:val="0"/>
          <w:sz w:val="20"/>
          <w:szCs w:val="20"/>
        </w:rPr>
        <w:t>testing</w:t>
      </w:r>
      <w:r w:rsidRPr="00C312EA">
        <w:rPr>
          <w:b w:val="0"/>
          <w:bCs w:val="0"/>
          <w:spacing w:val="-6"/>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calibration</w:t>
      </w:r>
    </w:p>
    <w:p w14:paraId="34777F4A" w14:textId="77777777" w:rsidR="009E0DFD" w:rsidRPr="00C312EA" w:rsidRDefault="009E0DFD" w:rsidP="009E0DFD">
      <w:pPr>
        <w:pStyle w:val="TOC1"/>
        <w:numPr>
          <w:ilvl w:val="4"/>
          <w:numId w:val="11"/>
        </w:numPr>
        <w:tabs>
          <w:tab w:val="left" w:pos="1443"/>
        </w:tabs>
        <w:spacing w:before="60" w:line="261" w:lineRule="auto"/>
        <w:ind w:right="455"/>
        <w:jc w:val="both"/>
        <w:rPr>
          <w:b w:val="0"/>
          <w:bCs w:val="0"/>
          <w:sz w:val="20"/>
          <w:szCs w:val="20"/>
        </w:rPr>
      </w:pPr>
      <w:r w:rsidRPr="00C312EA">
        <w:rPr>
          <w:b w:val="0"/>
          <w:bCs w:val="0"/>
          <w:sz w:val="20"/>
          <w:szCs w:val="20"/>
        </w:rPr>
        <w:t>It is essential that the complete flowmeter shall be designed, manufactured, calibrated and delivered</w:t>
      </w:r>
      <w:r w:rsidRPr="00C312EA">
        <w:rPr>
          <w:b w:val="0"/>
          <w:bCs w:val="0"/>
          <w:spacing w:val="-10"/>
          <w:sz w:val="20"/>
          <w:szCs w:val="20"/>
        </w:rPr>
        <w:t xml:space="preserve"> </w:t>
      </w:r>
      <w:r w:rsidRPr="00C312EA">
        <w:rPr>
          <w:b w:val="0"/>
          <w:bCs w:val="0"/>
          <w:sz w:val="20"/>
          <w:szCs w:val="20"/>
        </w:rPr>
        <w:t>such</w:t>
      </w:r>
      <w:r w:rsidRPr="00C312EA">
        <w:rPr>
          <w:b w:val="0"/>
          <w:bCs w:val="0"/>
          <w:spacing w:val="-11"/>
          <w:sz w:val="20"/>
          <w:szCs w:val="20"/>
        </w:rPr>
        <w:t xml:space="preserve"> </w:t>
      </w:r>
      <w:r w:rsidRPr="00C312EA">
        <w:rPr>
          <w:b w:val="0"/>
          <w:bCs w:val="0"/>
          <w:sz w:val="20"/>
          <w:szCs w:val="20"/>
        </w:rPr>
        <w:t>that</w:t>
      </w:r>
      <w:r w:rsidRPr="00C312EA">
        <w:rPr>
          <w:b w:val="0"/>
          <w:bCs w:val="0"/>
          <w:spacing w:val="-9"/>
          <w:sz w:val="20"/>
          <w:szCs w:val="20"/>
        </w:rPr>
        <w:t xml:space="preserve"> </w:t>
      </w:r>
      <w:r w:rsidRPr="00C312EA">
        <w:rPr>
          <w:b w:val="0"/>
          <w:bCs w:val="0"/>
          <w:sz w:val="20"/>
          <w:szCs w:val="20"/>
        </w:rPr>
        <w:t>the</w:t>
      </w:r>
      <w:r w:rsidRPr="00C312EA">
        <w:rPr>
          <w:b w:val="0"/>
          <w:bCs w:val="0"/>
          <w:spacing w:val="-8"/>
          <w:sz w:val="20"/>
          <w:szCs w:val="20"/>
        </w:rPr>
        <w:t xml:space="preserve"> </w:t>
      </w:r>
      <w:r w:rsidRPr="00C312EA">
        <w:rPr>
          <w:b w:val="0"/>
          <w:bCs w:val="0"/>
          <w:sz w:val="20"/>
          <w:szCs w:val="20"/>
        </w:rPr>
        <w:t>original</w:t>
      </w:r>
      <w:r w:rsidRPr="00C312EA">
        <w:rPr>
          <w:b w:val="0"/>
          <w:bCs w:val="0"/>
          <w:spacing w:val="-9"/>
          <w:sz w:val="20"/>
          <w:szCs w:val="20"/>
        </w:rPr>
        <w:t xml:space="preserve"> </w:t>
      </w:r>
      <w:r w:rsidRPr="00C312EA">
        <w:rPr>
          <w:b w:val="0"/>
          <w:bCs w:val="0"/>
          <w:sz w:val="20"/>
          <w:szCs w:val="20"/>
        </w:rPr>
        <w:t>calibration</w:t>
      </w:r>
      <w:r w:rsidRPr="00C312EA">
        <w:rPr>
          <w:b w:val="0"/>
          <w:bCs w:val="0"/>
          <w:spacing w:val="-11"/>
          <w:sz w:val="20"/>
          <w:szCs w:val="20"/>
        </w:rPr>
        <w:t xml:space="preserve"> </w:t>
      </w:r>
      <w:r w:rsidRPr="00C312EA">
        <w:rPr>
          <w:b w:val="0"/>
          <w:bCs w:val="0"/>
          <w:sz w:val="20"/>
          <w:szCs w:val="20"/>
        </w:rPr>
        <w:t>parameters</w:t>
      </w:r>
      <w:r w:rsidRPr="00C312EA">
        <w:rPr>
          <w:b w:val="0"/>
          <w:bCs w:val="0"/>
          <w:spacing w:val="-7"/>
          <w:sz w:val="20"/>
          <w:szCs w:val="20"/>
        </w:rPr>
        <w:t xml:space="preserve"> </w:t>
      </w:r>
      <w:r w:rsidRPr="00C312EA">
        <w:rPr>
          <w:b w:val="0"/>
          <w:bCs w:val="0"/>
          <w:sz w:val="20"/>
          <w:szCs w:val="20"/>
        </w:rPr>
        <w:t>can</w:t>
      </w:r>
      <w:r w:rsidRPr="00C312EA">
        <w:rPr>
          <w:b w:val="0"/>
          <w:bCs w:val="0"/>
          <w:spacing w:val="-8"/>
          <w:sz w:val="20"/>
          <w:szCs w:val="20"/>
        </w:rPr>
        <w:t xml:space="preserve"> </w:t>
      </w:r>
      <w:r w:rsidRPr="00C312EA">
        <w:rPr>
          <w:b w:val="0"/>
          <w:bCs w:val="0"/>
          <w:sz w:val="20"/>
          <w:szCs w:val="20"/>
        </w:rPr>
        <w:t>easily</w:t>
      </w:r>
      <w:r w:rsidRPr="00C312EA">
        <w:rPr>
          <w:b w:val="0"/>
          <w:bCs w:val="0"/>
          <w:spacing w:val="-8"/>
          <w:sz w:val="20"/>
          <w:szCs w:val="20"/>
        </w:rPr>
        <w:t xml:space="preserve"> </w:t>
      </w:r>
      <w:r w:rsidRPr="00C312EA">
        <w:rPr>
          <w:b w:val="0"/>
          <w:bCs w:val="0"/>
          <w:sz w:val="20"/>
          <w:szCs w:val="20"/>
        </w:rPr>
        <w:t>be</w:t>
      </w:r>
      <w:r w:rsidRPr="00C312EA">
        <w:rPr>
          <w:b w:val="0"/>
          <w:bCs w:val="0"/>
          <w:spacing w:val="-9"/>
          <w:sz w:val="20"/>
          <w:szCs w:val="20"/>
        </w:rPr>
        <w:t xml:space="preserve"> </w:t>
      </w:r>
      <w:r w:rsidRPr="00C312EA">
        <w:rPr>
          <w:b w:val="0"/>
          <w:bCs w:val="0"/>
          <w:sz w:val="20"/>
          <w:szCs w:val="20"/>
        </w:rPr>
        <w:t>reconfirmed</w:t>
      </w:r>
      <w:r w:rsidRPr="00C312EA">
        <w:rPr>
          <w:b w:val="0"/>
          <w:bCs w:val="0"/>
          <w:spacing w:val="-10"/>
          <w:sz w:val="20"/>
          <w:szCs w:val="20"/>
        </w:rPr>
        <w:t xml:space="preserve"> </w:t>
      </w:r>
      <w:r w:rsidRPr="00C312EA">
        <w:rPr>
          <w:b w:val="0"/>
          <w:bCs w:val="0"/>
          <w:sz w:val="20"/>
          <w:szCs w:val="20"/>
        </w:rPr>
        <w:t>while</w:t>
      </w:r>
      <w:r w:rsidRPr="00C312EA">
        <w:rPr>
          <w:b w:val="0"/>
          <w:bCs w:val="0"/>
          <w:spacing w:val="-9"/>
          <w:sz w:val="20"/>
          <w:szCs w:val="20"/>
        </w:rPr>
        <w:t xml:space="preserve"> </w:t>
      </w:r>
      <w:r w:rsidRPr="00C312EA">
        <w:rPr>
          <w:b w:val="0"/>
          <w:bCs w:val="0"/>
          <w:sz w:val="20"/>
          <w:szCs w:val="20"/>
        </w:rPr>
        <w:t>the</w:t>
      </w:r>
      <w:r w:rsidRPr="00C312EA">
        <w:rPr>
          <w:b w:val="0"/>
          <w:bCs w:val="0"/>
          <w:spacing w:val="-11"/>
          <w:sz w:val="20"/>
          <w:szCs w:val="20"/>
        </w:rPr>
        <w:t xml:space="preserve"> </w:t>
      </w:r>
      <w:r w:rsidRPr="00C312EA">
        <w:rPr>
          <w:b w:val="0"/>
          <w:bCs w:val="0"/>
          <w:sz w:val="20"/>
          <w:szCs w:val="20"/>
        </w:rPr>
        <w:t>meter remains installed (in situ) in the service pipeline. It shall be possible to print out a confirmation calibration certificate with a full traceable accuracy to 1% of the original factory calibration certificate.</w:t>
      </w:r>
    </w:p>
    <w:p w14:paraId="675B00FD" w14:textId="77777777" w:rsidR="009E0DFD" w:rsidRPr="00C312EA" w:rsidRDefault="009E0DFD" w:rsidP="009E0DFD">
      <w:pPr>
        <w:spacing w:before="7"/>
        <w:rPr>
          <w:sz w:val="20"/>
          <w:szCs w:val="20"/>
        </w:rPr>
      </w:pPr>
    </w:p>
    <w:p w14:paraId="2941D236" w14:textId="77777777" w:rsidR="009E0DFD" w:rsidRPr="00C312EA" w:rsidRDefault="009E0DFD" w:rsidP="009E0DFD">
      <w:pPr>
        <w:ind w:left="375"/>
        <w:rPr>
          <w:sz w:val="20"/>
          <w:szCs w:val="20"/>
        </w:rPr>
      </w:pPr>
      <w:r w:rsidRPr="00C312EA">
        <w:rPr>
          <w:sz w:val="20"/>
          <w:szCs w:val="20"/>
        </w:rPr>
        <w:t>Flow tube assembly</w:t>
      </w:r>
    </w:p>
    <w:p w14:paraId="5D2A3576" w14:textId="77777777" w:rsidR="009E0DFD" w:rsidRPr="00C312EA" w:rsidRDefault="009E0DFD" w:rsidP="009E0DFD">
      <w:pPr>
        <w:pStyle w:val="TOC1"/>
        <w:numPr>
          <w:ilvl w:val="4"/>
          <w:numId w:val="11"/>
        </w:numPr>
        <w:tabs>
          <w:tab w:val="left" w:pos="1442"/>
        </w:tabs>
        <w:spacing w:before="60" w:line="261" w:lineRule="auto"/>
        <w:ind w:right="454"/>
        <w:jc w:val="both"/>
        <w:rPr>
          <w:b w:val="0"/>
          <w:bCs w:val="0"/>
          <w:sz w:val="20"/>
          <w:szCs w:val="20"/>
        </w:rPr>
      </w:pPr>
      <w:r w:rsidRPr="00C312EA">
        <w:rPr>
          <w:b w:val="0"/>
          <w:bCs w:val="0"/>
          <w:sz w:val="20"/>
          <w:szCs w:val="20"/>
        </w:rPr>
        <w:t>Each flow tube shall be rated for a working pressure as listed in the relevant schedule. This pressure includes for the normal head and additional expected system generated surge pressures. The meter tube shall be designed to withstand at least 150% of the rated working pressure without permanent deformation.</w:t>
      </w:r>
    </w:p>
    <w:p w14:paraId="3751D386" w14:textId="77777777" w:rsidR="009E0DFD" w:rsidRPr="00C312EA" w:rsidRDefault="009E0DFD" w:rsidP="009E0DFD">
      <w:pPr>
        <w:pStyle w:val="TOC1"/>
        <w:numPr>
          <w:ilvl w:val="4"/>
          <w:numId w:val="11"/>
        </w:numPr>
        <w:tabs>
          <w:tab w:val="left" w:pos="1443"/>
        </w:tabs>
        <w:spacing w:before="60" w:line="261" w:lineRule="auto"/>
        <w:ind w:right="454"/>
        <w:jc w:val="both"/>
        <w:rPr>
          <w:b w:val="0"/>
          <w:bCs w:val="0"/>
          <w:sz w:val="20"/>
          <w:szCs w:val="20"/>
        </w:rPr>
      </w:pPr>
      <w:r w:rsidRPr="00C312EA">
        <w:rPr>
          <w:b w:val="0"/>
          <w:bCs w:val="0"/>
          <w:sz w:val="20"/>
          <w:szCs w:val="20"/>
        </w:rPr>
        <w:t>The nominal bore diameter of the flow tube extensions are listed in the relevant schedule. The combined inaccuracy of the diameter and the ovality of the flow tube extensions shall be within 10 mm or 1% of the specified value whichever is the lesser. The diameter shall be determined by the average of four measurements at each end of the stainless steel tube extensions of the meter</w:t>
      </w:r>
      <w:r w:rsidRPr="00C312EA">
        <w:rPr>
          <w:b w:val="0"/>
          <w:bCs w:val="0"/>
          <w:spacing w:val="-1"/>
          <w:sz w:val="20"/>
          <w:szCs w:val="20"/>
        </w:rPr>
        <w:t xml:space="preserve"> </w:t>
      </w:r>
      <w:r w:rsidRPr="00C312EA">
        <w:rPr>
          <w:b w:val="0"/>
          <w:bCs w:val="0"/>
          <w:sz w:val="20"/>
          <w:szCs w:val="20"/>
        </w:rPr>
        <w:t>body.</w:t>
      </w:r>
    </w:p>
    <w:p w14:paraId="592C857C" w14:textId="77777777" w:rsidR="009E0DFD" w:rsidRPr="00C312EA" w:rsidRDefault="009E0DFD" w:rsidP="009E0DFD">
      <w:pPr>
        <w:pStyle w:val="TOC1"/>
        <w:numPr>
          <w:ilvl w:val="4"/>
          <w:numId w:val="11"/>
        </w:numPr>
        <w:tabs>
          <w:tab w:val="left" w:pos="1443"/>
        </w:tabs>
        <w:spacing w:before="60" w:line="261" w:lineRule="auto"/>
        <w:ind w:right="457"/>
        <w:jc w:val="both"/>
        <w:rPr>
          <w:b w:val="0"/>
          <w:bCs w:val="0"/>
          <w:sz w:val="20"/>
          <w:szCs w:val="20"/>
        </w:rPr>
      </w:pPr>
      <w:r w:rsidRPr="00C312EA">
        <w:rPr>
          <w:b w:val="0"/>
          <w:bCs w:val="0"/>
          <w:sz w:val="20"/>
          <w:szCs w:val="20"/>
        </w:rPr>
        <w:t>All</w:t>
      </w:r>
      <w:r w:rsidRPr="00C312EA">
        <w:rPr>
          <w:b w:val="0"/>
          <w:bCs w:val="0"/>
          <w:spacing w:val="-4"/>
          <w:sz w:val="20"/>
          <w:szCs w:val="20"/>
        </w:rPr>
        <w:t xml:space="preserve"> </w:t>
      </w:r>
      <w:r w:rsidRPr="00C312EA">
        <w:rPr>
          <w:b w:val="0"/>
          <w:bCs w:val="0"/>
          <w:sz w:val="20"/>
          <w:szCs w:val="20"/>
        </w:rPr>
        <w:t>electrical</w:t>
      </w:r>
      <w:r w:rsidRPr="00C312EA">
        <w:rPr>
          <w:b w:val="0"/>
          <w:bCs w:val="0"/>
          <w:spacing w:val="-2"/>
          <w:sz w:val="20"/>
          <w:szCs w:val="20"/>
        </w:rPr>
        <w:t xml:space="preserve"> </w:t>
      </w:r>
      <w:r w:rsidRPr="00C312EA">
        <w:rPr>
          <w:b w:val="0"/>
          <w:bCs w:val="0"/>
          <w:sz w:val="20"/>
          <w:szCs w:val="20"/>
        </w:rPr>
        <w:t>wiring</w:t>
      </w:r>
      <w:r w:rsidRPr="00C312EA">
        <w:rPr>
          <w:b w:val="0"/>
          <w:bCs w:val="0"/>
          <w:spacing w:val="-4"/>
          <w:sz w:val="20"/>
          <w:szCs w:val="20"/>
        </w:rPr>
        <w:t xml:space="preserve"> </w:t>
      </w:r>
      <w:r w:rsidRPr="00C312EA">
        <w:rPr>
          <w:b w:val="0"/>
          <w:bCs w:val="0"/>
          <w:sz w:val="20"/>
          <w:szCs w:val="20"/>
        </w:rPr>
        <w:t>on</w:t>
      </w:r>
      <w:r w:rsidRPr="00C312EA">
        <w:rPr>
          <w:b w:val="0"/>
          <w:bCs w:val="0"/>
          <w:spacing w:val="-5"/>
          <w:sz w:val="20"/>
          <w:szCs w:val="20"/>
        </w:rPr>
        <w:t xml:space="preserve"> </w:t>
      </w:r>
      <w:r w:rsidRPr="00C312EA">
        <w:rPr>
          <w:b w:val="0"/>
          <w:bCs w:val="0"/>
          <w:sz w:val="20"/>
          <w:szCs w:val="20"/>
        </w:rPr>
        <w:t>the</w:t>
      </w:r>
      <w:r w:rsidRPr="00C312EA">
        <w:rPr>
          <w:b w:val="0"/>
          <w:bCs w:val="0"/>
          <w:spacing w:val="-3"/>
          <w:sz w:val="20"/>
          <w:szCs w:val="20"/>
        </w:rPr>
        <w:t xml:space="preserve"> </w:t>
      </w:r>
      <w:r w:rsidRPr="00C312EA">
        <w:rPr>
          <w:b w:val="0"/>
          <w:bCs w:val="0"/>
          <w:sz w:val="20"/>
          <w:szCs w:val="20"/>
        </w:rPr>
        <w:t>flow</w:t>
      </w:r>
      <w:r w:rsidRPr="00C312EA">
        <w:rPr>
          <w:b w:val="0"/>
          <w:bCs w:val="0"/>
          <w:spacing w:val="-5"/>
          <w:sz w:val="20"/>
          <w:szCs w:val="20"/>
        </w:rPr>
        <w:t xml:space="preserve"> </w:t>
      </w:r>
      <w:r w:rsidRPr="00C312EA">
        <w:rPr>
          <w:b w:val="0"/>
          <w:bCs w:val="0"/>
          <w:sz w:val="20"/>
          <w:szCs w:val="20"/>
        </w:rPr>
        <w:t>tube,</w:t>
      </w:r>
      <w:r w:rsidRPr="00C312EA">
        <w:rPr>
          <w:b w:val="0"/>
          <w:bCs w:val="0"/>
          <w:spacing w:val="-4"/>
          <w:sz w:val="20"/>
          <w:szCs w:val="20"/>
        </w:rPr>
        <w:t xml:space="preserve"> </w:t>
      </w:r>
      <w:r w:rsidRPr="00C312EA">
        <w:rPr>
          <w:b w:val="0"/>
          <w:bCs w:val="0"/>
          <w:sz w:val="20"/>
          <w:szCs w:val="20"/>
        </w:rPr>
        <w:t>sensors</w:t>
      </w:r>
      <w:r w:rsidRPr="00C312EA">
        <w:rPr>
          <w:b w:val="0"/>
          <w:bCs w:val="0"/>
          <w:spacing w:val="-2"/>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coils,</w:t>
      </w:r>
      <w:r w:rsidRPr="00C312EA">
        <w:rPr>
          <w:b w:val="0"/>
          <w:bCs w:val="0"/>
          <w:spacing w:val="-4"/>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4"/>
          <w:sz w:val="20"/>
          <w:szCs w:val="20"/>
        </w:rPr>
        <w:t xml:space="preserve"> </w:t>
      </w:r>
      <w:r w:rsidRPr="00C312EA">
        <w:rPr>
          <w:b w:val="0"/>
          <w:bCs w:val="0"/>
          <w:sz w:val="20"/>
          <w:szCs w:val="20"/>
        </w:rPr>
        <w:t>designed</w:t>
      </w:r>
      <w:r w:rsidRPr="00C312EA">
        <w:rPr>
          <w:b w:val="0"/>
          <w:bCs w:val="0"/>
          <w:spacing w:val="-5"/>
          <w:sz w:val="20"/>
          <w:szCs w:val="20"/>
        </w:rPr>
        <w:t xml:space="preserve"> </w:t>
      </w:r>
      <w:r w:rsidRPr="00C312EA">
        <w:rPr>
          <w:b w:val="0"/>
          <w:bCs w:val="0"/>
          <w:sz w:val="20"/>
          <w:szCs w:val="20"/>
        </w:rPr>
        <w:t>to</w:t>
      </w:r>
      <w:r w:rsidRPr="00C312EA">
        <w:rPr>
          <w:b w:val="0"/>
          <w:bCs w:val="0"/>
          <w:spacing w:val="-3"/>
          <w:sz w:val="20"/>
          <w:szCs w:val="20"/>
        </w:rPr>
        <w:t xml:space="preserve"> </w:t>
      </w:r>
      <w:r w:rsidRPr="00C312EA">
        <w:rPr>
          <w:b w:val="0"/>
          <w:bCs w:val="0"/>
          <w:sz w:val="20"/>
          <w:szCs w:val="20"/>
        </w:rPr>
        <w:t>withstand</w:t>
      </w:r>
      <w:r w:rsidRPr="00C312EA">
        <w:rPr>
          <w:b w:val="0"/>
          <w:bCs w:val="0"/>
          <w:spacing w:val="-4"/>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voltage impulse</w:t>
      </w:r>
      <w:r w:rsidRPr="00C312EA">
        <w:rPr>
          <w:b w:val="0"/>
          <w:bCs w:val="0"/>
          <w:spacing w:val="-2"/>
          <w:sz w:val="20"/>
          <w:szCs w:val="20"/>
        </w:rPr>
        <w:t xml:space="preserve"> </w:t>
      </w:r>
      <w:r w:rsidRPr="00C312EA">
        <w:rPr>
          <w:b w:val="0"/>
          <w:bCs w:val="0"/>
          <w:sz w:val="20"/>
          <w:szCs w:val="20"/>
        </w:rPr>
        <w:t>with</w:t>
      </w:r>
      <w:r w:rsidRPr="00C312EA">
        <w:rPr>
          <w:b w:val="0"/>
          <w:bCs w:val="0"/>
          <w:spacing w:val="-3"/>
          <w:sz w:val="20"/>
          <w:szCs w:val="20"/>
        </w:rPr>
        <w:t xml:space="preserve"> </w:t>
      </w:r>
      <w:r w:rsidRPr="00C312EA">
        <w:rPr>
          <w:b w:val="0"/>
          <w:bCs w:val="0"/>
          <w:sz w:val="20"/>
          <w:szCs w:val="20"/>
        </w:rPr>
        <w:t>respect</w:t>
      </w:r>
      <w:r w:rsidRPr="00C312EA">
        <w:rPr>
          <w:b w:val="0"/>
          <w:bCs w:val="0"/>
          <w:spacing w:val="-2"/>
          <w:sz w:val="20"/>
          <w:szCs w:val="20"/>
        </w:rPr>
        <w:t xml:space="preserve"> </w:t>
      </w:r>
      <w:r w:rsidRPr="00C312EA">
        <w:rPr>
          <w:b w:val="0"/>
          <w:bCs w:val="0"/>
          <w:sz w:val="20"/>
          <w:szCs w:val="20"/>
        </w:rPr>
        <w:t>to</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steel</w:t>
      </w:r>
      <w:r w:rsidRPr="00C312EA">
        <w:rPr>
          <w:b w:val="0"/>
          <w:bCs w:val="0"/>
          <w:spacing w:val="-2"/>
          <w:sz w:val="20"/>
          <w:szCs w:val="20"/>
        </w:rPr>
        <w:t xml:space="preserve"> </w:t>
      </w:r>
      <w:r w:rsidRPr="00C312EA">
        <w:rPr>
          <w:b w:val="0"/>
          <w:bCs w:val="0"/>
          <w:sz w:val="20"/>
          <w:szCs w:val="20"/>
        </w:rPr>
        <w:t>pressure</w:t>
      </w:r>
      <w:r w:rsidRPr="00C312EA">
        <w:rPr>
          <w:b w:val="0"/>
          <w:bCs w:val="0"/>
          <w:spacing w:val="-5"/>
          <w:sz w:val="20"/>
          <w:szCs w:val="20"/>
        </w:rPr>
        <w:t xml:space="preserve"> </w:t>
      </w:r>
      <w:r w:rsidRPr="00C312EA">
        <w:rPr>
          <w:b w:val="0"/>
          <w:bCs w:val="0"/>
          <w:sz w:val="20"/>
          <w:szCs w:val="20"/>
        </w:rPr>
        <w:t>tube</w:t>
      </w:r>
      <w:r w:rsidRPr="00C312EA">
        <w:rPr>
          <w:b w:val="0"/>
          <w:bCs w:val="0"/>
          <w:spacing w:val="-4"/>
          <w:sz w:val="20"/>
          <w:szCs w:val="20"/>
        </w:rPr>
        <w:t xml:space="preserve"> </w:t>
      </w:r>
      <w:r w:rsidRPr="00C312EA">
        <w:rPr>
          <w:b w:val="0"/>
          <w:bCs w:val="0"/>
          <w:sz w:val="20"/>
          <w:szCs w:val="20"/>
        </w:rPr>
        <w:t>of</w:t>
      </w:r>
      <w:r w:rsidRPr="00C312EA">
        <w:rPr>
          <w:b w:val="0"/>
          <w:bCs w:val="0"/>
          <w:spacing w:val="-2"/>
          <w:sz w:val="20"/>
          <w:szCs w:val="20"/>
        </w:rPr>
        <w:t xml:space="preserve"> </w:t>
      </w:r>
      <w:r w:rsidRPr="00C312EA">
        <w:rPr>
          <w:b w:val="0"/>
          <w:bCs w:val="0"/>
          <w:sz w:val="20"/>
          <w:szCs w:val="20"/>
        </w:rPr>
        <w:t>5</w:t>
      </w:r>
      <w:r w:rsidRPr="00C312EA">
        <w:rPr>
          <w:b w:val="0"/>
          <w:bCs w:val="0"/>
          <w:spacing w:val="-5"/>
          <w:sz w:val="20"/>
          <w:szCs w:val="20"/>
        </w:rPr>
        <w:t xml:space="preserve"> </w:t>
      </w:r>
      <w:r w:rsidRPr="00C312EA">
        <w:rPr>
          <w:b w:val="0"/>
          <w:bCs w:val="0"/>
          <w:sz w:val="20"/>
          <w:szCs w:val="20"/>
        </w:rPr>
        <w:t>000</w:t>
      </w:r>
      <w:r w:rsidRPr="00C312EA">
        <w:rPr>
          <w:b w:val="0"/>
          <w:bCs w:val="0"/>
          <w:spacing w:val="-4"/>
          <w:sz w:val="20"/>
          <w:szCs w:val="20"/>
        </w:rPr>
        <w:t xml:space="preserve"> </w:t>
      </w:r>
      <w:r w:rsidRPr="00C312EA">
        <w:rPr>
          <w:b w:val="0"/>
          <w:bCs w:val="0"/>
          <w:sz w:val="20"/>
          <w:szCs w:val="20"/>
        </w:rPr>
        <w:t>Volts</w:t>
      </w:r>
      <w:r w:rsidRPr="00C312EA">
        <w:rPr>
          <w:b w:val="0"/>
          <w:bCs w:val="0"/>
          <w:spacing w:val="-5"/>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1,5</w:t>
      </w:r>
      <w:r w:rsidRPr="00C312EA">
        <w:rPr>
          <w:b w:val="0"/>
          <w:bCs w:val="0"/>
          <w:spacing w:val="-4"/>
          <w:sz w:val="20"/>
          <w:szCs w:val="20"/>
        </w:rPr>
        <w:t xml:space="preserve"> </w:t>
      </w:r>
      <w:r w:rsidRPr="00C312EA">
        <w:rPr>
          <w:b w:val="0"/>
          <w:bCs w:val="0"/>
          <w:sz w:val="20"/>
          <w:szCs w:val="20"/>
        </w:rPr>
        <w:t>seconds.</w:t>
      </w:r>
    </w:p>
    <w:p w14:paraId="1C09BCAB" w14:textId="77777777" w:rsidR="009E0DFD" w:rsidRPr="00C312EA" w:rsidRDefault="009E0DFD" w:rsidP="009E0DFD">
      <w:pPr>
        <w:pStyle w:val="TOC1"/>
        <w:numPr>
          <w:ilvl w:val="4"/>
          <w:numId w:val="11"/>
        </w:numPr>
        <w:tabs>
          <w:tab w:val="left" w:pos="1442"/>
        </w:tabs>
        <w:spacing w:before="60" w:line="261" w:lineRule="auto"/>
        <w:ind w:right="454"/>
        <w:jc w:val="both"/>
        <w:rPr>
          <w:b w:val="0"/>
          <w:bCs w:val="0"/>
          <w:sz w:val="20"/>
          <w:szCs w:val="20"/>
        </w:rPr>
      </w:pPr>
      <w:r w:rsidRPr="00C312EA">
        <w:rPr>
          <w:b w:val="0"/>
          <w:bCs w:val="0"/>
          <w:sz w:val="20"/>
          <w:szCs w:val="20"/>
        </w:rPr>
        <w:t>The signal cable connection shall be sealed against the ingress of moisture to IP 68 to withstand a permanent water head of at least four meters above the centre line of the flow tube consequent to</w:t>
      </w:r>
      <w:r w:rsidRPr="00C312EA">
        <w:rPr>
          <w:b w:val="0"/>
          <w:bCs w:val="0"/>
          <w:spacing w:val="-2"/>
          <w:sz w:val="20"/>
          <w:szCs w:val="20"/>
        </w:rPr>
        <w:t xml:space="preserve"> </w:t>
      </w:r>
      <w:r w:rsidRPr="00C312EA">
        <w:rPr>
          <w:b w:val="0"/>
          <w:bCs w:val="0"/>
          <w:sz w:val="20"/>
          <w:szCs w:val="20"/>
        </w:rPr>
        <w:t>installation.</w:t>
      </w:r>
    </w:p>
    <w:p w14:paraId="3C979EB3" w14:textId="77777777" w:rsidR="009E0DFD" w:rsidRPr="00C312EA" w:rsidRDefault="009E0DFD" w:rsidP="009E0DFD">
      <w:pPr>
        <w:pStyle w:val="TOC1"/>
        <w:numPr>
          <w:ilvl w:val="4"/>
          <w:numId w:val="11"/>
        </w:numPr>
        <w:tabs>
          <w:tab w:val="left" w:pos="1442"/>
        </w:tabs>
        <w:spacing w:before="60" w:after="60" w:line="261" w:lineRule="auto"/>
        <w:ind w:right="456"/>
        <w:jc w:val="both"/>
        <w:rPr>
          <w:b w:val="0"/>
          <w:bCs w:val="0"/>
          <w:sz w:val="20"/>
          <w:szCs w:val="20"/>
        </w:rPr>
      </w:pPr>
      <w:r w:rsidRPr="00C312EA">
        <w:rPr>
          <w:b w:val="0"/>
          <w:bCs w:val="0"/>
          <w:sz w:val="20"/>
          <w:szCs w:val="20"/>
        </w:rPr>
        <w:t>Each</w:t>
      </w:r>
      <w:r w:rsidRPr="00C312EA">
        <w:rPr>
          <w:b w:val="0"/>
          <w:bCs w:val="0"/>
          <w:spacing w:val="-6"/>
          <w:sz w:val="20"/>
          <w:szCs w:val="20"/>
        </w:rPr>
        <w:t xml:space="preserve"> </w:t>
      </w:r>
      <w:r w:rsidRPr="00C312EA">
        <w:rPr>
          <w:b w:val="0"/>
          <w:bCs w:val="0"/>
          <w:sz w:val="20"/>
          <w:szCs w:val="20"/>
        </w:rPr>
        <w:t>flow</w:t>
      </w:r>
      <w:r w:rsidRPr="00C312EA">
        <w:rPr>
          <w:b w:val="0"/>
          <w:bCs w:val="0"/>
          <w:spacing w:val="-6"/>
          <w:sz w:val="20"/>
          <w:szCs w:val="20"/>
        </w:rPr>
        <w:t xml:space="preserve"> </w:t>
      </w:r>
      <w:r w:rsidRPr="00C312EA">
        <w:rPr>
          <w:b w:val="0"/>
          <w:bCs w:val="0"/>
          <w:sz w:val="20"/>
          <w:szCs w:val="20"/>
        </w:rPr>
        <w:t>tube</w:t>
      </w:r>
      <w:r w:rsidRPr="00C312EA">
        <w:rPr>
          <w:b w:val="0"/>
          <w:bCs w:val="0"/>
          <w:spacing w:val="-5"/>
          <w:sz w:val="20"/>
          <w:szCs w:val="20"/>
        </w:rPr>
        <w:t xml:space="preserve"> </w:t>
      </w:r>
      <w:r w:rsidRPr="00C312EA">
        <w:rPr>
          <w:b w:val="0"/>
          <w:bCs w:val="0"/>
          <w:sz w:val="20"/>
          <w:szCs w:val="20"/>
        </w:rPr>
        <w:t>shall</w:t>
      </w:r>
      <w:r w:rsidRPr="00C312EA">
        <w:rPr>
          <w:b w:val="0"/>
          <w:bCs w:val="0"/>
          <w:spacing w:val="-5"/>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supplied</w:t>
      </w:r>
      <w:r w:rsidRPr="00C312EA">
        <w:rPr>
          <w:b w:val="0"/>
          <w:bCs w:val="0"/>
          <w:spacing w:val="-5"/>
          <w:sz w:val="20"/>
          <w:szCs w:val="20"/>
        </w:rPr>
        <w:t xml:space="preserve"> </w:t>
      </w:r>
      <w:r w:rsidRPr="00C312EA">
        <w:rPr>
          <w:b w:val="0"/>
          <w:bCs w:val="0"/>
          <w:sz w:val="20"/>
          <w:szCs w:val="20"/>
        </w:rPr>
        <w:t>with</w:t>
      </w:r>
      <w:r w:rsidRPr="00C312EA">
        <w:rPr>
          <w:b w:val="0"/>
          <w:bCs w:val="0"/>
          <w:spacing w:val="-5"/>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separate</w:t>
      </w:r>
      <w:r w:rsidRPr="00C312EA">
        <w:rPr>
          <w:b w:val="0"/>
          <w:bCs w:val="0"/>
          <w:spacing w:val="-5"/>
          <w:sz w:val="20"/>
          <w:szCs w:val="20"/>
        </w:rPr>
        <w:t xml:space="preserve"> </w:t>
      </w:r>
      <w:r w:rsidRPr="00C312EA">
        <w:rPr>
          <w:b w:val="0"/>
          <w:bCs w:val="0"/>
          <w:sz w:val="20"/>
          <w:szCs w:val="20"/>
        </w:rPr>
        <w:t>electronic</w:t>
      </w:r>
      <w:r w:rsidRPr="00C312EA">
        <w:rPr>
          <w:b w:val="0"/>
          <w:bCs w:val="0"/>
          <w:spacing w:val="-5"/>
          <w:sz w:val="20"/>
          <w:szCs w:val="20"/>
        </w:rPr>
        <w:t xml:space="preserve"> </w:t>
      </w:r>
      <w:r w:rsidRPr="00C312EA">
        <w:rPr>
          <w:b w:val="0"/>
          <w:bCs w:val="0"/>
          <w:sz w:val="20"/>
          <w:szCs w:val="20"/>
        </w:rPr>
        <w:t>flow</w:t>
      </w:r>
      <w:r w:rsidRPr="00C312EA">
        <w:rPr>
          <w:b w:val="0"/>
          <w:bCs w:val="0"/>
          <w:spacing w:val="-6"/>
          <w:sz w:val="20"/>
          <w:szCs w:val="20"/>
        </w:rPr>
        <w:t xml:space="preserve"> </w:t>
      </w:r>
      <w:r w:rsidRPr="00C312EA">
        <w:rPr>
          <w:b w:val="0"/>
          <w:bCs w:val="0"/>
          <w:sz w:val="20"/>
          <w:szCs w:val="20"/>
        </w:rPr>
        <w:t>transmitter</w:t>
      </w:r>
      <w:r w:rsidRPr="00C312EA">
        <w:rPr>
          <w:b w:val="0"/>
          <w:bCs w:val="0"/>
          <w:spacing w:val="-5"/>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screened</w:t>
      </w:r>
      <w:r w:rsidRPr="00C312EA">
        <w:rPr>
          <w:b w:val="0"/>
          <w:bCs w:val="0"/>
          <w:spacing w:val="-5"/>
          <w:sz w:val="20"/>
          <w:szCs w:val="20"/>
        </w:rPr>
        <w:t xml:space="preserve"> </w:t>
      </w:r>
      <w:r w:rsidRPr="00C312EA">
        <w:rPr>
          <w:b w:val="0"/>
          <w:bCs w:val="0"/>
          <w:sz w:val="20"/>
          <w:szCs w:val="20"/>
        </w:rPr>
        <w:t>signal cable of length as stipulated in Table 1 for magnetic coil power and sensor signals. The cable length ends shall be sealed against the ingress of water for transportation and storage purposes.</w:t>
      </w:r>
    </w:p>
    <w:p w14:paraId="1FB003CF"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environmental protection requirement for the complete flow tube shall be  IP 68  with four</w:t>
      </w:r>
      <w:r w:rsidRPr="00C312EA">
        <w:rPr>
          <w:b w:val="0"/>
          <w:bCs w:val="0"/>
          <w:spacing w:val="-8"/>
          <w:sz w:val="20"/>
          <w:szCs w:val="20"/>
        </w:rPr>
        <w:t xml:space="preserve"> </w:t>
      </w:r>
      <w:r w:rsidRPr="00C312EA">
        <w:rPr>
          <w:b w:val="0"/>
          <w:bCs w:val="0"/>
          <w:sz w:val="20"/>
          <w:szCs w:val="20"/>
        </w:rPr>
        <w:t>meters</w:t>
      </w:r>
      <w:r w:rsidRPr="00C312EA">
        <w:rPr>
          <w:b w:val="0"/>
          <w:bCs w:val="0"/>
          <w:spacing w:val="-2"/>
          <w:sz w:val="20"/>
          <w:szCs w:val="20"/>
        </w:rPr>
        <w:t xml:space="preserve"> </w:t>
      </w:r>
      <w:r w:rsidRPr="00C312EA">
        <w:rPr>
          <w:b w:val="0"/>
          <w:bCs w:val="0"/>
          <w:sz w:val="20"/>
          <w:szCs w:val="20"/>
        </w:rPr>
        <w:t>of</w:t>
      </w:r>
      <w:r w:rsidRPr="00C312EA">
        <w:rPr>
          <w:b w:val="0"/>
          <w:bCs w:val="0"/>
          <w:spacing w:val="-1"/>
          <w:sz w:val="20"/>
          <w:szCs w:val="20"/>
        </w:rPr>
        <w:t xml:space="preserve"> </w:t>
      </w:r>
      <w:r w:rsidRPr="00C312EA">
        <w:rPr>
          <w:b w:val="0"/>
          <w:bCs w:val="0"/>
          <w:sz w:val="20"/>
          <w:szCs w:val="20"/>
        </w:rPr>
        <w:t>water</w:t>
      </w:r>
      <w:r w:rsidRPr="00C312EA">
        <w:rPr>
          <w:b w:val="0"/>
          <w:bCs w:val="0"/>
          <w:spacing w:val="-3"/>
          <w:sz w:val="20"/>
          <w:szCs w:val="20"/>
        </w:rPr>
        <w:t xml:space="preserve"> </w:t>
      </w:r>
      <w:r w:rsidRPr="00C312EA">
        <w:rPr>
          <w:b w:val="0"/>
          <w:bCs w:val="0"/>
          <w:sz w:val="20"/>
          <w:szCs w:val="20"/>
        </w:rPr>
        <w:t>above</w:t>
      </w:r>
      <w:r w:rsidRPr="00C312EA">
        <w:rPr>
          <w:b w:val="0"/>
          <w:bCs w:val="0"/>
          <w:spacing w:val="-3"/>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centre</w:t>
      </w:r>
      <w:r w:rsidRPr="00C312EA">
        <w:rPr>
          <w:b w:val="0"/>
          <w:bCs w:val="0"/>
          <w:spacing w:val="-4"/>
          <w:sz w:val="20"/>
          <w:szCs w:val="20"/>
        </w:rPr>
        <w:t xml:space="preserve"> </w:t>
      </w:r>
      <w:r w:rsidRPr="00C312EA">
        <w:rPr>
          <w:b w:val="0"/>
          <w:bCs w:val="0"/>
          <w:sz w:val="20"/>
          <w:szCs w:val="20"/>
        </w:rPr>
        <w:t>line</w:t>
      </w:r>
      <w:r w:rsidRPr="00C312EA">
        <w:rPr>
          <w:b w:val="0"/>
          <w:bCs w:val="0"/>
          <w:spacing w:val="-4"/>
          <w:sz w:val="20"/>
          <w:szCs w:val="20"/>
        </w:rPr>
        <w:t xml:space="preserve"> </w:t>
      </w:r>
      <w:r w:rsidRPr="00C312EA">
        <w:rPr>
          <w:b w:val="0"/>
          <w:bCs w:val="0"/>
          <w:sz w:val="20"/>
          <w:szCs w:val="20"/>
        </w:rPr>
        <w:t>of</w:t>
      </w:r>
      <w:r w:rsidRPr="00C312EA">
        <w:rPr>
          <w:b w:val="0"/>
          <w:bCs w:val="0"/>
          <w:spacing w:val="-4"/>
          <w:sz w:val="20"/>
          <w:szCs w:val="20"/>
        </w:rPr>
        <w:t xml:space="preserve"> </w:t>
      </w:r>
      <w:r w:rsidRPr="00C312EA">
        <w:rPr>
          <w:b w:val="0"/>
          <w:bCs w:val="0"/>
          <w:sz w:val="20"/>
          <w:szCs w:val="20"/>
        </w:rPr>
        <w:t>the</w:t>
      </w:r>
      <w:r w:rsidRPr="00C312EA">
        <w:rPr>
          <w:b w:val="0"/>
          <w:bCs w:val="0"/>
          <w:spacing w:val="-5"/>
          <w:sz w:val="20"/>
          <w:szCs w:val="20"/>
        </w:rPr>
        <w:t xml:space="preserve"> </w:t>
      </w:r>
      <w:r w:rsidRPr="00C312EA">
        <w:rPr>
          <w:b w:val="0"/>
          <w:bCs w:val="0"/>
          <w:sz w:val="20"/>
          <w:szCs w:val="20"/>
        </w:rPr>
        <w:t>meter</w:t>
      </w:r>
      <w:r w:rsidRPr="00C312EA">
        <w:rPr>
          <w:b w:val="0"/>
          <w:bCs w:val="0"/>
          <w:spacing w:val="-4"/>
          <w:sz w:val="20"/>
          <w:szCs w:val="20"/>
        </w:rPr>
        <w:t xml:space="preserve"> </w:t>
      </w:r>
      <w:r w:rsidRPr="00C312EA">
        <w:rPr>
          <w:b w:val="0"/>
          <w:bCs w:val="0"/>
          <w:sz w:val="20"/>
          <w:szCs w:val="20"/>
        </w:rPr>
        <w:t>tube</w:t>
      </w:r>
      <w:r w:rsidRPr="00C312EA">
        <w:rPr>
          <w:b w:val="0"/>
          <w:bCs w:val="0"/>
          <w:spacing w:val="-3"/>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4"/>
          <w:sz w:val="20"/>
          <w:szCs w:val="20"/>
        </w:rPr>
        <w:t xml:space="preserve"> </w:t>
      </w:r>
      <w:r w:rsidRPr="00C312EA">
        <w:rPr>
          <w:b w:val="0"/>
          <w:bCs w:val="0"/>
          <w:sz w:val="20"/>
          <w:szCs w:val="20"/>
        </w:rPr>
        <w:t>suitable</w:t>
      </w:r>
      <w:r w:rsidRPr="00C312EA">
        <w:rPr>
          <w:b w:val="0"/>
          <w:bCs w:val="0"/>
          <w:spacing w:val="-5"/>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installation in a</w:t>
      </w:r>
      <w:r w:rsidRPr="00C312EA">
        <w:rPr>
          <w:b w:val="0"/>
          <w:bCs w:val="0"/>
          <w:spacing w:val="-4"/>
          <w:sz w:val="20"/>
          <w:szCs w:val="20"/>
        </w:rPr>
        <w:t xml:space="preserve"> </w:t>
      </w:r>
      <w:r w:rsidRPr="00C312EA">
        <w:rPr>
          <w:b w:val="0"/>
          <w:bCs w:val="0"/>
          <w:sz w:val="20"/>
          <w:szCs w:val="20"/>
        </w:rPr>
        <w:t>chamber.</w:t>
      </w:r>
    </w:p>
    <w:p w14:paraId="3E8EDA51" w14:textId="77777777" w:rsidR="009E0DFD" w:rsidRPr="00C312EA" w:rsidRDefault="009E0DFD" w:rsidP="009E0DFD">
      <w:pPr>
        <w:pStyle w:val="TOC1"/>
        <w:numPr>
          <w:ilvl w:val="4"/>
          <w:numId w:val="11"/>
        </w:numPr>
        <w:tabs>
          <w:tab w:val="left" w:pos="1442"/>
        </w:tabs>
        <w:spacing w:before="60" w:after="60" w:line="261" w:lineRule="auto"/>
        <w:ind w:right="455"/>
        <w:jc w:val="both"/>
        <w:rPr>
          <w:b w:val="0"/>
          <w:bCs w:val="0"/>
          <w:sz w:val="20"/>
          <w:szCs w:val="20"/>
        </w:rPr>
      </w:pPr>
      <w:r w:rsidRPr="00C312EA">
        <w:rPr>
          <w:b w:val="0"/>
          <w:bCs w:val="0"/>
          <w:sz w:val="20"/>
          <w:szCs w:val="20"/>
        </w:rPr>
        <w:t>An engraved identification plate manufactured from a corrosion resistant material such as aluminum or 316 stainless steel shall be permanently fixed within 100 mm of the cable connection box. The size of the numbers/letters shall be at least 5 mm and clearly show the following</w:t>
      </w:r>
      <w:r w:rsidRPr="00C312EA">
        <w:rPr>
          <w:b w:val="0"/>
          <w:bCs w:val="0"/>
          <w:spacing w:val="-2"/>
          <w:sz w:val="20"/>
          <w:szCs w:val="20"/>
        </w:rPr>
        <w:t xml:space="preserve"> </w:t>
      </w:r>
      <w:r w:rsidRPr="00C312EA">
        <w:rPr>
          <w:b w:val="0"/>
          <w:bCs w:val="0"/>
          <w:sz w:val="20"/>
          <w:szCs w:val="20"/>
        </w:rPr>
        <w:t>information:</w:t>
      </w:r>
    </w:p>
    <w:p w14:paraId="095A1F29"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Diameter.</w:t>
      </w:r>
    </w:p>
    <w:p w14:paraId="616A112E"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Calibration</w:t>
      </w:r>
      <w:r w:rsidRPr="00C312EA">
        <w:rPr>
          <w:b w:val="0"/>
          <w:bCs w:val="0"/>
          <w:spacing w:val="-2"/>
          <w:sz w:val="20"/>
          <w:szCs w:val="20"/>
        </w:rPr>
        <w:t xml:space="preserve"> </w:t>
      </w:r>
      <w:r w:rsidRPr="00C312EA">
        <w:rPr>
          <w:b w:val="0"/>
          <w:bCs w:val="0"/>
          <w:sz w:val="20"/>
          <w:szCs w:val="20"/>
        </w:rPr>
        <w:t>factors.</w:t>
      </w:r>
    </w:p>
    <w:p w14:paraId="3D21EEC6"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Serial and tag</w:t>
      </w:r>
      <w:r w:rsidRPr="00C312EA">
        <w:rPr>
          <w:b w:val="0"/>
          <w:bCs w:val="0"/>
          <w:spacing w:val="-3"/>
          <w:sz w:val="20"/>
          <w:szCs w:val="20"/>
        </w:rPr>
        <w:t xml:space="preserve"> </w:t>
      </w:r>
      <w:r w:rsidRPr="00C312EA">
        <w:rPr>
          <w:b w:val="0"/>
          <w:bCs w:val="0"/>
          <w:sz w:val="20"/>
          <w:szCs w:val="20"/>
        </w:rPr>
        <w:t>numbers.</w:t>
      </w:r>
    </w:p>
    <w:p w14:paraId="59D1EC55"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The working pressure rating of the flow</w:t>
      </w:r>
      <w:r w:rsidRPr="00C312EA">
        <w:rPr>
          <w:b w:val="0"/>
          <w:bCs w:val="0"/>
          <w:spacing w:val="-12"/>
          <w:sz w:val="20"/>
          <w:szCs w:val="20"/>
        </w:rPr>
        <w:t xml:space="preserve"> </w:t>
      </w:r>
      <w:r w:rsidRPr="00C312EA">
        <w:rPr>
          <w:b w:val="0"/>
          <w:bCs w:val="0"/>
          <w:sz w:val="20"/>
          <w:szCs w:val="20"/>
        </w:rPr>
        <w:t>tube.</w:t>
      </w:r>
    </w:p>
    <w:p w14:paraId="656460E1" w14:textId="77777777" w:rsidR="009E0DFD" w:rsidRPr="00C312EA" w:rsidRDefault="009E0DFD" w:rsidP="009E0DFD">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Electronic flow</w:t>
      </w:r>
      <w:r w:rsidRPr="00C312EA">
        <w:rPr>
          <w:b w:val="0"/>
          <w:bCs w:val="0"/>
          <w:spacing w:val="-4"/>
          <w:sz w:val="20"/>
          <w:szCs w:val="20"/>
        </w:rPr>
        <w:t xml:space="preserve"> </w:t>
      </w:r>
      <w:r w:rsidRPr="00C312EA">
        <w:rPr>
          <w:b w:val="0"/>
          <w:bCs w:val="0"/>
          <w:sz w:val="20"/>
          <w:szCs w:val="20"/>
        </w:rPr>
        <w:t>transmitter</w:t>
      </w:r>
    </w:p>
    <w:p w14:paraId="56E57612"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The electronic flow transmitter (EFT) enclosure shall be suitable for the protection of the electronic components from exposure to ambient conditions associated with temperature variations from minus 10</w:t>
      </w:r>
      <w:r w:rsidRPr="00C312EA">
        <w:rPr>
          <w:rFonts w:ascii="Symbol" w:hAnsi="Symbol"/>
          <w:b w:val="0"/>
          <w:bCs w:val="0"/>
          <w:sz w:val="20"/>
          <w:szCs w:val="20"/>
        </w:rPr>
        <w:t></w:t>
      </w:r>
      <w:r w:rsidRPr="00C312EA">
        <w:rPr>
          <w:b w:val="0"/>
          <w:bCs w:val="0"/>
          <w:sz w:val="20"/>
          <w:szCs w:val="20"/>
        </w:rPr>
        <w:t>C to plus 40</w:t>
      </w:r>
      <w:r w:rsidRPr="00C312EA">
        <w:rPr>
          <w:rFonts w:ascii="Symbol" w:hAnsi="Symbol"/>
          <w:b w:val="0"/>
          <w:bCs w:val="0"/>
          <w:sz w:val="20"/>
          <w:szCs w:val="20"/>
        </w:rPr>
        <w:t></w:t>
      </w:r>
      <w:r w:rsidRPr="00C312EA">
        <w:rPr>
          <w:b w:val="0"/>
          <w:bCs w:val="0"/>
          <w:sz w:val="20"/>
          <w:szCs w:val="20"/>
        </w:rPr>
        <w:t>C with relative humidity from 20% to 95% condensing. The environmental dust factor is normally very high therefore the environmental protection for the electronic converter module shall not be less than be IP</w:t>
      </w:r>
      <w:r w:rsidRPr="00C312EA">
        <w:rPr>
          <w:b w:val="0"/>
          <w:bCs w:val="0"/>
          <w:spacing w:val="-20"/>
          <w:sz w:val="20"/>
          <w:szCs w:val="20"/>
        </w:rPr>
        <w:t xml:space="preserve"> </w:t>
      </w:r>
      <w:r w:rsidRPr="00C312EA">
        <w:rPr>
          <w:b w:val="0"/>
          <w:bCs w:val="0"/>
          <w:sz w:val="20"/>
          <w:szCs w:val="20"/>
        </w:rPr>
        <w:t>65.</w:t>
      </w:r>
    </w:p>
    <w:p w14:paraId="3BEF84AE"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EFT shall be microprocessor based, re-programmable, rugged and have an assessed meantime between failure in excess of 25 000 hours. The unit shall incorporate an illuminated digital display that is readable in low light</w:t>
      </w:r>
      <w:r w:rsidRPr="00C312EA">
        <w:rPr>
          <w:b w:val="0"/>
          <w:bCs w:val="0"/>
          <w:spacing w:val="-11"/>
          <w:sz w:val="20"/>
          <w:szCs w:val="20"/>
        </w:rPr>
        <w:t xml:space="preserve"> </w:t>
      </w:r>
      <w:r w:rsidRPr="00C312EA">
        <w:rPr>
          <w:b w:val="0"/>
          <w:bCs w:val="0"/>
          <w:sz w:val="20"/>
          <w:szCs w:val="20"/>
        </w:rPr>
        <w:t>conditions.</w:t>
      </w:r>
    </w:p>
    <w:p w14:paraId="6EC1CF84" w14:textId="77777777" w:rsidR="009E0DFD" w:rsidRPr="00C312EA" w:rsidRDefault="009E0DFD" w:rsidP="009E0DFD">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digital display shall be capable of displaying the forward and reverse flow rate as well as the totalised values for both directions in the engineering units of M</w:t>
      </w:r>
      <w:r w:rsidRPr="00C312EA">
        <w:rPr>
          <w:rFonts w:ascii="Symbol" w:hAnsi="Symbol"/>
          <w:b w:val="0"/>
          <w:bCs w:val="0"/>
          <w:sz w:val="20"/>
          <w:szCs w:val="20"/>
        </w:rPr>
        <w:t></w:t>
      </w:r>
      <w:r w:rsidRPr="00C312EA">
        <w:rPr>
          <w:b w:val="0"/>
          <w:bCs w:val="0"/>
          <w:sz w:val="20"/>
          <w:szCs w:val="20"/>
        </w:rPr>
        <w:t>/d. The display shall have a minimum of eight digits to display the totalised flow values. The totalised values shall NOT be able to be reset at any time nor during power failures. The totalised values shall continue in increment</w:t>
      </w:r>
      <w:r w:rsidRPr="00C312EA">
        <w:rPr>
          <w:b w:val="0"/>
          <w:bCs w:val="0"/>
          <w:spacing w:val="-4"/>
          <w:sz w:val="20"/>
          <w:szCs w:val="20"/>
        </w:rPr>
        <w:t xml:space="preserve"> </w:t>
      </w:r>
      <w:r w:rsidRPr="00C312EA">
        <w:rPr>
          <w:b w:val="0"/>
          <w:bCs w:val="0"/>
          <w:sz w:val="20"/>
          <w:szCs w:val="20"/>
        </w:rPr>
        <w:t>until</w:t>
      </w:r>
      <w:r w:rsidRPr="00C312EA">
        <w:rPr>
          <w:b w:val="0"/>
          <w:bCs w:val="0"/>
          <w:spacing w:val="-6"/>
          <w:sz w:val="20"/>
          <w:szCs w:val="20"/>
        </w:rPr>
        <w:t xml:space="preserve"> </w:t>
      </w:r>
      <w:r w:rsidRPr="00C312EA">
        <w:rPr>
          <w:b w:val="0"/>
          <w:bCs w:val="0"/>
          <w:sz w:val="20"/>
          <w:szCs w:val="20"/>
        </w:rPr>
        <w:t>a</w:t>
      </w:r>
      <w:r w:rsidRPr="00C312EA">
        <w:rPr>
          <w:b w:val="0"/>
          <w:bCs w:val="0"/>
          <w:spacing w:val="-6"/>
          <w:sz w:val="20"/>
          <w:szCs w:val="20"/>
        </w:rPr>
        <w:t xml:space="preserve"> </w:t>
      </w:r>
      <w:r w:rsidRPr="00C312EA">
        <w:rPr>
          <w:b w:val="0"/>
          <w:bCs w:val="0"/>
          <w:sz w:val="20"/>
          <w:szCs w:val="20"/>
        </w:rPr>
        <w:t>maximum</w:t>
      </w:r>
      <w:r w:rsidRPr="00C312EA">
        <w:rPr>
          <w:b w:val="0"/>
          <w:bCs w:val="0"/>
          <w:spacing w:val="-4"/>
          <w:sz w:val="20"/>
          <w:szCs w:val="20"/>
        </w:rPr>
        <w:t xml:space="preserve"> </w:t>
      </w:r>
      <w:r w:rsidRPr="00C312EA">
        <w:rPr>
          <w:b w:val="0"/>
          <w:bCs w:val="0"/>
          <w:sz w:val="20"/>
          <w:szCs w:val="20"/>
        </w:rPr>
        <w:t>displayable</w:t>
      </w:r>
      <w:r w:rsidRPr="00C312EA">
        <w:rPr>
          <w:b w:val="0"/>
          <w:bCs w:val="0"/>
          <w:spacing w:val="-6"/>
          <w:sz w:val="20"/>
          <w:szCs w:val="20"/>
        </w:rPr>
        <w:t xml:space="preserve"> </w:t>
      </w:r>
      <w:r w:rsidRPr="00C312EA">
        <w:rPr>
          <w:b w:val="0"/>
          <w:bCs w:val="0"/>
          <w:sz w:val="20"/>
          <w:szCs w:val="20"/>
        </w:rPr>
        <w:t>value</w:t>
      </w:r>
      <w:r w:rsidRPr="00C312EA">
        <w:rPr>
          <w:b w:val="0"/>
          <w:bCs w:val="0"/>
          <w:spacing w:val="-6"/>
          <w:sz w:val="20"/>
          <w:szCs w:val="20"/>
        </w:rPr>
        <w:t xml:space="preserve"> </w:t>
      </w:r>
      <w:r w:rsidRPr="00C312EA">
        <w:rPr>
          <w:b w:val="0"/>
          <w:bCs w:val="0"/>
          <w:sz w:val="20"/>
          <w:szCs w:val="20"/>
        </w:rPr>
        <w:t>is</w:t>
      </w:r>
      <w:r w:rsidRPr="00C312EA">
        <w:rPr>
          <w:b w:val="0"/>
          <w:bCs w:val="0"/>
          <w:spacing w:val="-4"/>
          <w:sz w:val="20"/>
          <w:szCs w:val="20"/>
        </w:rPr>
        <w:t xml:space="preserve"> </w:t>
      </w:r>
      <w:r w:rsidRPr="00C312EA">
        <w:rPr>
          <w:b w:val="0"/>
          <w:bCs w:val="0"/>
          <w:sz w:val="20"/>
          <w:szCs w:val="20"/>
        </w:rPr>
        <w:t>reached</w:t>
      </w:r>
      <w:r w:rsidRPr="00C312EA">
        <w:rPr>
          <w:b w:val="0"/>
          <w:bCs w:val="0"/>
          <w:spacing w:val="-7"/>
          <w:sz w:val="20"/>
          <w:szCs w:val="20"/>
        </w:rPr>
        <w:t xml:space="preserve"> </w:t>
      </w:r>
      <w:r w:rsidRPr="00C312EA">
        <w:rPr>
          <w:b w:val="0"/>
          <w:bCs w:val="0"/>
          <w:sz w:val="20"/>
          <w:szCs w:val="20"/>
        </w:rPr>
        <w:t>upon</w:t>
      </w:r>
      <w:r w:rsidRPr="00C312EA">
        <w:rPr>
          <w:b w:val="0"/>
          <w:bCs w:val="0"/>
          <w:spacing w:val="-4"/>
          <w:sz w:val="20"/>
          <w:szCs w:val="20"/>
        </w:rPr>
        <w:t xml:space="preserve"> </w:t>
      </w:r>
      <w:r w:rsidRPr="00C312EA">
        <w:rPr>
          <w:b w:val="0"/>
          <w:bCs w:val="0"/>
          <w:sz w:val="20"/>
          <w:szCs w:val="20"/>
        </w:rPr>
        <w:t>which</w:t>
      </w:r>
      <w:r w:rsidRPr="00C312EA">
        <w:rPr>
          <w:b w:val="0"/>
          <w:bCs w:val="0"/>
          <w:spacing w:val="-6"/>
          <w:sz w:val="20"/>
          <w:szCs w:val="20"/>
        </w:rPr>
        <w:t xml:space="preserve"> </w:t>
      </w:r>
      <w:r w:rsidRPr="00C312EA">
        <w:rPr>
          <w:b w:val="0"/>
          <w:bCs w:val="0"/>
          <w:sz w:val="20"/>
          <w:szCs w:val="20"/>
        </w:rPr>
        <w:t>it</w:t>
      </w:r>
      <w:r w:rsidRPr="00C312EA">
        <w:rPr>
          <w:b w:val="0"/>
          <w:bCs w:val="0"/>
          <w:spacing w:val="-7"/>
          <w:sz w:val="20"/>
          <w:szCs w:val="20"/>
        </w:rPr>
        <w:t xml:space="preserve"> </w:t>
      </w:r>
      <w:r w:rsidRPr="00C312EA">
        <w:rPr>
          <w:b w:val="0"/>
          <w:bCs w:val="0"/>
          <w:sz w:val="20"/>
          <w:szCs w:val="20"/>
        </w:rPr>
        <w:t>shall</w:t>
      </w:r>
      <w:r w:rsidRPr="00C312EA">
        <w:rPr>
          <w:b w:val="0"/>
          <w:bCs w:val="0"/>
          <w:spacing w:val="-6"/>
          <w:sz w:val="20"/>
          <w:szCs w:val="20"/>
        </w:rPr>
        <w:t xml:space="preserve"> </w:t>
      </w:r>
      <w:r w:rsidRPr="00C312EA">
        <w:rPr>
          <w:b w:val="0"/>
          <w:bCs w:val="0"/>
          <w:sz w:val="20"/>
          <w:szCs w:val="20"/>
        </w:rPr>
        <w:t>reset</w:t>
      </w:r>
      <w:r w:rsidRPr="00C312EA">
        <w:rPr>
          <w:b w:val="0"/>
          <w:bCs w:val="0"/>
          <w:spacing w:val="-7"/>
          <w:sz w:val="20"/>
          <w:szCs w:val="20"/>
        </w:rPr>
        <w:t xml:space="preserve"> </w:t>
      </w:r>
      <w:r w:rsidRPr="00C312EA">
        <w:rPr>
          <w:b w:val="0"/>
          <w:bCs w:val="0"/>
          <w:sz w:val="20"/>
          <w:szCs w:val="20"/>
        </w:rPr>
        <w:t>to</w:t>
      </w:r>
      <w:r w:rsidRPr="00C312EA">
        <w:rPr>
          <w:b w:val="0"/>
          <w:bCs w:val="0"/>
          <w:spacing w:val="-8"/>
          <w:sz w:val="20"/>
          <w:szCs w:val="20"/>
        </w:rPr>
        <w:t xml:space="preserve"> </w:t>
      </w:r>
      <w:r w:rsidRPr="00C312EA">
        <w:rPr>
          <w:b w:val="0"/>
          <w:bCs w:val="0"/>
          <w:sz w:val="20"/>
          <w:szCs w:val="20"/>
        </w:rPr>
        <w:t>zero.</w:t>
      </w:r>
    </w:p>
    <w:p w14:paraId="1C42DFA9"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The EFT shall provide galvanically isolated dual analogue current output signals directly proportional to the flow rate for the forward and reverse flow values respectively. The signal output range shall be 4 to 20 mA, each capable of feeding into a load of 750 Ohms. Volt free pulsed contacts suitable for triggering remote forward and reverse totalised counters shall be provided. The frequency output pulses shall be in direct proportion to the respective flow rate and the contacts rated at 25 Volts and 250 mA</w:t>
      </w:r>
      <w:r w:rsidRPr="00C312EA">
        <w:rPr>
          <w:b w:val="0"/>
          <w:bCs w:val="0"/>
          <w:spacing w:val="-15"/>
          <w:sz w:val="20"/>
          <w:szCs w:val="20"/>
        </w:rPr>
        <w:t xml:space="preserve"> </w:t>
      </w:r>
      <w:r w:rsidRPr="00C312EA">
        <w:rPr>
          <w:b w:val="0"/>
          <w:bCs w:val="0"/>
          <w:sz w:val="20"/>
          <w:szCs w:val="20"/>
        </w:rPr>
        <w:t>DC</w:t>
      </w:r>
    </w:p>
    <w:p w14:paraId="4C8B0EAA" w14:textId="77777777" w:rsidR="009E0DFD" w:rsidRPr="00C312EA" w:rsidRDefault="009E0DFD" w:rsidP="009E0DFD">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A</w:t>
      </w:r>
      <w:r w:rsidRPr="00C312EA">
        <w:rPr>
          <w:b w:val="0"/>
          <w:bCs w:val="0"/>
          <w:spacing w:val="-8"/>
          <w:sz w:val="20"/>
          <w:szCs w:val="20"/>
        </w:rPr>
        <w:t xml:space="preserve"> </w:t>
      </w:r>
      <w:r w:rsidRPr="00C312EA">
        <w:rPr>
          <w:b w:val="0"/>
          <w:bCs w:val="0"/>
          <w:sz w:val="20"/>
          <w:szCs w:val="20"/>
        </w:rPr>
        <w:t>data</w:t>
      </w:r>
      <w:r w:rsidRPr="00C312EA">
        <w:rPr>
          <w:b w:val="0"/>
          <w:bCs w:val="0"/>
          <w:spacing w:val="-9"/>
          <w:sz w:val="20"/>
          <w:szCs w:val="20"/>
        </w:rPr>
        <w:t xml:space="preserve"> </w:t>
      </w:r>
      <w:r w:rsidRPr="00C312EA">
        <w:rPr>
          <w:b w:val="0"/>
          <w:bCs w:val="0"/>
          <w:sz w:val="20"/>
          <w:szCs w:val="20"/>
        </w:rPr>
        <w:t>communication</w:t>
      </w:r>
      <w:r w:rsidRPr="00C312EA">
        <w:rPr>
          <w:b w:val="0"/>
          <w:bCs w:val="0"/>
          <w:spacing w:val="-8"/>
          <w:sz w:val="20"/>
          <w:szCs w:val="20"/>
        </w:rPr>
        <w:t xml:space="preserve"> </w:t>
      </w:r>
      <w:r w:rsidRPr="00C312EA">
        <w:rPr>
          <w:b w:val="0"/>
          <w:bCs w:val="0"/>
          <w:sz w:val="20"/>
          <w:szCs w:val="20"/>
        </w:rPr>
        <w:t>port</w:t>
      </w:r>
      <w:r w:rsidRPr="00C312EA">
        <w:rPr>
          <w:b w:val="0"/>
          <w:bCs w:val="0"/>
          <w:spacing w:val="-8"/>
          <w:sz w:val="20"/>
          <w:szCs w:val="20"/>
        </w:rPr>
        <w:t xml:space="preserve"> </w:t>
      </w:r>
      <w:r w:rsidRPr="00C312EA">
        <w:rPr>
          <w:b w:val="0"/>
          <w:bCs w:val="0"/>
          <w:sz w:val="20"/>
          <w:szCs w:val="20"/>
        </w:rPr>
        <w:t>shall</w:t>
      </w:r>
      <w:r w:rsidRPr="00C312EA">
        <w:rPr>
          <w:b w:val="0"/>
          <w:bCs w:val="0"/>
          <w:spacing w:val="-8"/>
          <w:sz w:val="20"/>
          <w:szCs w:val="20"/>
        </w:rPr>
        <w:t xml:space="preserve"> </w:t>
      </w:r>
      <w:r w:rsidRPr="00C312EA">
        <w:rPr>
          <w:b w:val="0"/>
          <w:bCs w:val="0"/>
          <w:sz w:val="20"/>
          <w:szCs w:val="20"/>
        </w:rPr>
        <w:t>be</w:t>
      </w:r>
      <w:r w:rsidRPr="00C312EA">
        <w:rPr>
          <w:b w:val="0"/>
          <w:bCs w:val="0"/>
          <w:spacing w:val="-8"/>
          <w:sz w:val="20"/>
          <w:szCs w:val="20"/>
        </w:rPr>
        <w:t xml:space="preserve"> </w:t>
      </w:r>
      <w:r w:rsidRPr="00C312EA">
        <w:rPr>
          <w:b w:val="0"/>
          <w:bCs w:val="0"/>
          <w:sz w:val="20"/>
          <w:szCs w:val="20"/>
        </w:rPr>
        <w:t>provided</w:t>
      </w:r>
      <w:r w:rsidRPr="00C312EA">
        <w:rPr>
          <w:b w:val="0"/>
          <w:bCs w:val="0"/>
          <w:spacing w:val="-8"/>
          <w:sz w:val="20"/>
          <w:szCs w:val="20"/>
        </w:rPr>
        <w:t xml:space="preserve"> </w:t>
      </w:r>
      <w:r w:rsidRPr="00C312EA">
        <w:rPr>
          <w:b w:val="0"/>
          <w:bCs w:val="0"/>
          <w:sz w:val="20"/>
          <w:szCs w:val="20"/>
        </w:rPr>
        <w:t>with</w:t>
      </w:r>
      <w:r w:rsidRPr="00C312EA">
        <w:rPr>
          <w:b w:val="0"/>
          <w:bCs w:val="0"/>
          <w:spacing w:val="-8"/>
          <w:sz w:val="20"/>
          <w:szCs w:val="20"/>
        </w:rPr>
        <w:t xml:space="preserve"> </w:t>
      </w:r>
      <w:r w:rsidRPr="00C312EA">
        <w:rPr>
          <w:b w:val="0"/>
          <w:bCs w:val="0"/>
          <w:sz w:val="20"/>
          <w:szCs w:val="20"/>
        </w:rPr>
        <w:t>either</w:t>
      </w:r>
      <w:r w:rsidRPr="00C312EA">
        <w:rPr>
          <w:b w:val="0"/>
          <w:bCs w:val="0"/>
          <w:spacing w:val="-8"/>
          <w:sz w:val="20"/>
          <w:szCs w:val="20"/>
        </w:rPr>
        <w:t xml:space="preserve"> </w:t>
      </w:r>
      <w:r w:rsidRPr="00C312EA">
        <w:rPr>
          <w:b w:val="0"/>
          <w:bCs w:val="0"/>
          <w:sz w:val="20"/>
          <w:szCs w:val="20"/>
        </w:rPr>
        <w:t>RS-422/485/232</w:t>
      </w:r>
      <w:r w:rsidRPr="00C312EA">
        <w:rPr>
          <w:b w:val="0"/>
          <w:bCs w:val="0"/>
          <w:spacing w:val="-8"/>
          <w:sz w:val="20"/>
          <w:szCs w:val="20"/>
        </w:rPr>
        <w:t xml:space="preserve"> </w:t>
      </w:r>
      <w:r w:rsidRPr="00C312EA">
        <w:rPr>
          <w:b w:val="0"/>
          <w:bCs w:val="0"/>
          <w:sz w:val="20"/>
          <w:szCs w:val="20"/>
        </w:rPr>
        <w:t>serial</w:t>
      </w:r>
      <w:r w:rsidRPr="00C312EA">
        <w:rPr>
          <w:b w:val="0"/>
          <w:bCs w:val="0"/>
          <w:spacing w:val="-8"/>
          <w:sz w:val="20"/>
          <w:szCs w:val="20"/>
        </w:rPr>
        <w:t xml:space="preserve"> </w:t>
      </w:r>
      <w:r w:rsidRPr="00C312EA">
        <w:rPr>
          <w:b w:val="0"/>
          <w:bCs w:val="0"/>
          <w:sz w:val="20"/>
          <w:szCs w:val="20"/>
        </w:rPr>
        <w:t>communications or a HART interface that can be permanently connected to a local IO device or computer. Software required to access the flow rate, totalised values both forward and reverse, alarm and status information from the EFT shall be included for the portable programmer. The communication protocol shall be made available to Rand Water for RTU and telemetry interfacing.</w:t>
      </w:r>
    </w:p>
    <w:p w14:paraId="0DBE7969" w14:textId="77777777" w:rsidR="009E0DFD" w:rsidRPr="00C312EA" w:rsidRDefault="009E0DFD" w:rsidP="009E0DFD">
      <w:pPr>
        <w:ind w:left="375"/>
        <w:rPr>
          <w:sz w:val="20"/>
          <w:szCs w:val="20"/>
        </w:rPr>
      </w:pPr>
      <w:r w:rsidRPr="00C312EA">
        <w:rPr>
          <w:sz w:val="20"/>
          <w:szCs w:val="20"/>
        </w:rPr>
        <w:t>Portable Programmer</w:t>
      </w:r>
    </w:p>
    <w:p w14:paraId="5F4468F7" w14:textId="77777777" w:rsidR="009E0DFD" w:rsidRPr="00C312EA" w:rsidRDefault="009E0DFD" w:rsidP="009E0DFD">
      <w:pPr>
        <w:pStyle w:val="TOC1"/>
        <w:numPr>
          <w:ilvl w:val="4"/>
          <w:numId w:val="11"/>
        </w:numPr>
        <w:tabs>
          <w:tab w:val="left" w:pos="1443"/>
        </w:tabs>
        <w:spacing w:line="261" w:lineRule="auto"/>
        <w:ind w:right="454"/>
        <w:jc w:val="both"/>
        <w:rPr>
          <w:b w:val="0"/>
          <w:bCs w:val="0"/>
          <w:sz w:val="20"/>
          <w:szCs w:val="20"/>
        </w:rPr>
      </w:pPr>
      <w:r w:rsidRPr="00C312EA">
        <w:rPr>
          <w:b w:val="0"/>
          <w:bCs w:val="0"/>
          <w:sz w:val="20"/>
          <w:szCs w:val="20"/>
        </w:rPr>
        <w:t>The parameters associated with physical constants, flow rate, integration period and output signals shall all be set within the memory by the use of a removable portable programmer. The programmer shall incorporate a user-selected access code to prevent unauthorised changes to the programmable variables. The programmer shall be easily connected to the EFT via a plug- in</w:t>
      </w:r>
      <w:r w:rsidRPr="00C312EA">
        <w:rPr>
          <w:b w:val="0"/>
          <w:bCs w:val="0"/>
          <w:spacing w:val="-5"/>
          <w:sz w:val="20"/>
          <w:szCs w:val="20"/>
        </w:rPr>
        <w:t xml:space="preserve"> </w:t>
      </w:r>
      <w:r w:rsidRPr="00C312EA">
        <w:rPr>
          <w:b w:val="0"/>
          <w:bCs w:val="0"/>
          <w:sz w:val="20"/>
          <w:szCs w:val="20"/>
        </w:rPr>
        <w:t>connector</w:t>
      </w:r>
      <w:r w:rsidRPr="00C312EA">
        <w:rPr>
          <w:b w:val="0"/>
          <w:bCs w:val="0"/>
          <w:spacing w:val="-4"/>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upload</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download</w:t>
      </w:r>
      <w:r w:rsidRPr="00C312EA">
        <w:rPr>
          <w:b w:val="0"/>
          <w:bCs w:val="0"/>
          <w:spacing w:val="-4"/>
          <w:sz w:val="20"/>
          <w:szCs w:val="20"/>
        </w:rPr>
        <w:t xml:space="preserve"> </w:t>
      </w:r>
      <w:r w:rsidRPr="00C312EA">
        <w:rPr>
          <w:b w:val="0"/>
          <w:bCs w:val="0"/>
          <w:sz w:val="20"/>
          <w:szCs w:val="20"/>
        </w:rPr>
        <w:t>of</w:t>
      </w:r>
      <w:r w:rsidRPr="00C312EA">
        <w:rPr>
          <w:b w:val="0"/>
          <w:bCs w:val="0"/>
          <w:spacing w:val="-4"/>
          <w:sz w:val="20"/>
          <w:szCs w:val="20"/>
        </w:rPr>
        <w:t xml:space="preserve"> </w:t>
      </w:r>
      <w:r w:rsidRPr="00C312EA">
        <w:rPr>
          <w:b w:val="0"/>
          <w:bCs w:val="0"/>
          <w:sz w:val="20"/>
          <w:szCs w:val="20"/>
        </w:rPr>
        <w:t>parameters</w:t>
      </w:r>
      <w:r w:rsidRPr="00C312EA">
        <w:rPr>
          <w:b w:val="0"/>
          <w:bCs w:val="0"/>
          <w:spacing w:val="-3"/>
          <w:sz w:val="20"/>
          <w:szCs w:val="20"/>
        </w:rPr>
        <w:t xml:space="preserve"> </w:t>
      </w:r>
      <w:r w:rsidRPr="00C312EA">
        <w:rPr>
          <w:b w:val="0"/>
          <w:bCs w:val="0"/>
          <w:sz w:val="20"/>
          <w:szCs w:val="20"/>
        </w:rPr>
        <w:t>to</w:t>
      </w:r>
      <w:r w:rsidRPr="00C312EA">
        <w:rPr>
          <w:b w:val="0"/>
          <w:bCs w:val="0"/>
          <w:spacing w:val="-5"/>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from</w:t>
      </w:r>
      <w:r w:rsidRPr="00C312EA">
        <w:rPr>
          <w:b w:val="0"/>
          <w:bCs w:val="0"/>
          <w:spacing w:val="-4"/>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EFT.</w:t>
      </w:r>
    </w:p>
    <w:p w14:paraId="5E7BB1EE" w14:textId="77777777" w:rsidR="009E0DFD" w:rsidRPr="00C312EA" w:rsidRDefault="009E0DFD" w:rsidP="009E0DFD">
      <w:pPr>
        <w:spacing w:before="9"/>
        <w:rPr>
          <w:sz w:val="20"/>
          <w:szCs w:val="20"/>
        </w:rPr>
      </w:pPr>
    </w:p>
    <w:p w14:paraId="4A65EE5F" w14:textId="77777777" w:rsidR="009E0DFD" w:rsidRPr="00C312EA" w:rsidRDefault="009E0DFD" w:rsidP="009E0DFD">
      <w:pPr>
        <w:spacing w:line="261" w:lineRule="auto"/>
        <w:ind w:left="375" w:right="390"/>
        <w:rPr>
          <w:sz w:val="20"/>
          <w:szCs w:val="20"/>
        </w:rPr>
      </w:pPr>
      <w:r w:rsidRPr="00C312EA">
        <w:rPr>
          <w:sz w:val="20"/>
          <w:szCs w:val="20"/>
        </w:rPr>
        <w:t>Detail requirements are given in the applicable Rand Water specification listed in Chapter 2 of this Specification.</w:t>
      </w:r>
    </w:p>
    <w:p w14:paraId="43769677" w14:textId="77777777" w:rsidR="009E0DFD" w:rsidRPr="00387F56" w:rsidRDefault="009E0DFD" w:rsidP="009E0DFD">
      <w:pPr>
        <w:pStyle w:val="ListParagraph"/>
        <w:numPr>
          <w:ilvl w:val="4"/>
          <w:numId w:val="35"/>
        </w:numPr>
        <w:spacing w:before="240" w:after="240"/>
        <w:ind w:left="1350"/>
        <w:rPr>
          <w:b/>
          <w:bCs/>
        </w:rPr>
      </w:pPr>
      <w:r w:rsidRPr="00387F56">
        <w:rPr>
          <w:b/>
          <w:bCs/>
        </w:rPr>
        <w:t>Bypass valve</w:t>
      </w:r>
    </w:p>
    <w:p w14:paraId="377738E9" w14:textId="77777777" w:rsidR="009E0DFD" w:rsidRPr="00C312EA" w:rsidRDefault="009E0DFD" w:rsidP="009E0DFD">
      <w:pPr>
        <w:spacing w:before="121" w:line="261" w:lineRule="auto"/>
        <w:ind w:left="375"/>
        <w:rPr>
          <w:sz w:val="20"/>
          <w:szCs w:val="20"/>
        </w:rPr>
      </w:pPr>
      <w:r w:rsidRPr="00C312EA">
        <w:rPr>
          <w:sz w:val="20"/>
          <w:szCs w:val="20"/>
        </w:rPr>
        <w:t>Bypass valves shall be designed and installed by the contractor with reference to valve specification RW/0310/AS0460 Rev 3.</w:t>
      </w:r>
    </w:p>
    <w:p w14:paraId="4A656BAF" w14:textId="55F82052" w:rsidR="00BB6827" w:rsidRDefault="00BB6827">
      <w:pPr>
        <w:spacing w:before="121" w:line="261" w:lineRule="auto"/>
        <w:ind w:left="375"/>
        <w:rPr>
          <w:sz w:val="20"/>
          <w:szCs w:val="20"/>
        </w:rPr>
      </w:pPr>
    </w:p>
    <w:p w14:paraId="10BE557A" w14:textId="77777777" w:rsidR="00BB6827" w:rsidRDefault="00BB6827">
      <w:pPr>
        <w:spacing w:before="121" w:line="261" w:lineRule="auto"/>
        <w:ind w:left="375"/>
        <w:rPr>
          <w:sz w:val="20"/>
          <w:szCs w:val="20"/>
        </w:rPr>
        <w:sectPr w:rsidR="00BB6827" w:rsidSect="00723F08">
          <w:headerReference w:type="default" r:id="rId31"/>
          <w:footerReference w:type="default" r:id="rId32"/>
          <w:pgSz w:w="12240" w:h="15840"/>
          <w:pgMar w:top="2261" w:right="1541" w:bottom="1742" w:left="1714" w:header="1210" w:footer="1354" w:gutter="0"/>
          <w:cols w:space="720"/>
        </w:sectPr>
      </w:pPr>
    </w:p>
    <w:p w14:paraId="274412AF" w14:textId="77777777" w:rsidR="008757C2" w:rsidRPr="00D67EEF" w:rsidRDefault="00D67EEF" w:rsidP="00542211">
      <w:pPr>
        <w:pStyle w:val="Heading1"/>
        <w:numPr>
          <w:ilvl w:val="2"/>
          <w:numId w:val="35"/>
        </w:numPr>
        <w:tabs>
          <w:tab w:val="left" w:pos="1175"/>
          <w:tab w:val="left" w:pos="1176"/>
        </w:tabs>
        <w:spacing w:before="240" w:after="240"/>
        <w:ind w:left="1094"/>
        <w:rPr>
          <w:sz w:val="22"/>
          <w:szCs w:val="22"/>
        </w:rPr>
      </w:pPr>
      <w:bookmarkStart w:id="27" w:name="_Toc81335771"/>
      <w:r w:rsidRPr="00D67EEF">
        <w:rPr>
          <w:sz w:val="22"/>
          <w:szCs w:val="22"/>
        </w:rPr>
        <w:t>Electrical Sub-Systems</w:t>
      </w:r>
      <w:bookmarkEnd w:id="27"/>
    </w:p>
    <w:p w14:paraId="798D7E77" w14:textId="5FDE5108" w:rsidR="0015576D" w:rsidRPr="007C747F" w:rsidRDefault="0015576D" w:rsidP="0015576D">
      <w:pPr>
        <w:pStyle w:val="ListParagraph"/>
        <w:numPr>
          <w:ilvl w:val="3"/>
          <w:numId w:val="35"/>
        </w:numPr>
        <w:spacing w:before="240" w:after="240"/>
        <w:ind w:left="1454"/>
        <w:rPr>
          <w:b/>
          <w:bCs/>
        </w:rPr>
      </w:pPr>
      <w:bookmarkStart w:id="28" w:name="_Toc208151152"/>
      <w:bookmarkStart w:id="29" w:name="_Toc226166305"/>
      <w:bookmarkStart w:id="30" w:name="_Toc354050837"/>
      <w:bookmarkStart w:id="31" w:name="_Toc68013673"/>
      <w:r w:rsidRPr="007C747F">
        <w:rPr>
          <w:b/>
          <w:bCs/>
        </w:rPr>
        <w:t xml:space="preserve">Electrical </w:t>
      </w:r>
      <w:bookmarkEnd w:id="28"/>
      <w:r w:rsidRPr="007C747F">
        <w:rPr>
          <w:b/>
          <w:bCs/>
        </w:rPr>
        <w:t>Scope</w:t>
      </w:r>
      <w:bookmarkEnd w:id="29"/>
      <w:bookmarkEnd w:id="30"/>
      <w:bookmarkEnd w:id="31"/>
    </w:p>
    <w:p w14:paraId="44399297" w14:textId="77777777" w:rsidR="0015576D" w:rsidRPr="007C747F" w:rsidRDefault="0015576D" w:rsidP="0015576D">
      <w:pPr>
        <w:spacing w:before="60" w:after="60" w:line="261" w:lineRule="auto"/>
        <w:ind w:left="1191" w:right="390"/>
        <w:rPr>
          <w:sz w:val="20"/>
          <w:szCs w:val="20"/>
        </w:rPr>
      </w:pPr>
      <w:r w:rsidRPr="007C747F">
        <w:rPr>
          <w:sz w:val="20"/>
          <w:szCs w:val="20"/>
        </w:rPr>
        <w:t>The proposed scope of work entails the following as minimum:</w:t>
      </w:r>
    </w:p>
    <w:p w14:paraId="6FB99254" w14:textId="77777777" w:rsidR="0015576D" w:rsidRPr="002E29D2" w:rsidRDefault="0015576D" w:rsidP="0015576D">
      <w:pPr>
        <w:spacing w:before="60" w:after="60" w:line="261" w:lineRule="auto"/>
        <w:ind w:left="1095" w:right="390"/>
        <w:rPr>
          <w:sz w:val="20"/>
          <w:szCs w:val="20"/>
          <w:highlight w:val="yellow"/>
        </w:rPr>
      </w:pPr>
    </w:p>
    <w:p w14:paraId="66526EBB" w14:textId="77777777" w:rsidR="0015576D" w:rsidRPr="009963FC" w:rsidRDefault="0015576D" w:rsidP="0015576D">
      <w:pPr>
        <w:pStyle w:val="BodyText"/>
        <w:numPr>
          <w:ilvl w:val="0"/>
          <w:numId w:val="33"/>
        </w:numPr>
        <w:spacing w:line="261" w:lineRule="auto"/>
        <w:ind w:right="390"/>
      </w:pPr>
      <w:r w:rsidRPr="009963FC">
        <w:t>Turbine Generator</w:t>
      </w:r>
    </w:p>
    <w:p w14:paraId="036EE7FC" w14:textId="77777777" w:rsidR="0015576D" w:rsidRPr="009963FC" w:rsidRDefault="0015576D" w:rsidP="0015576D">
      <w:pPr>
        <w:pStyle w:val="BodyText"/>
        <w:numPr>
          <w:ilvl w:val="0"/>
          <w:numId w:val="33"/>
        </w:numPr>
        <w:spacing w:line="261" w:lineRule="auto"/>
        <w:ind w:right="390"/>
      </w:pPr>
      <w:r w:rsidRPr="009963FC">
        <w:t>Excitation and Synchronisation Systems for Generator</w:t>
      </w:r>
    </w:p>
    <w:p w14:paraId="50C65F2D" w14:textId="77777777" w:rsidR="0015576D" w:rsidRPr="009963FC" w:rsidRDefault="0015576D" w:rsidP="0015576D">
      <w:pPr>
        <w:pStyle w:val="BodyText"/>
        <w:numPr>
          <w:ilvl w:val="0"/>
          <w:numId w:val="33"/>
        </w:numPr>
        <w:spacing w:line="261" w:lineRule="auto"/>
        <w:ind w:right="390"/>
      </w:pPr>
      <w:r w:rsidRPr="009963FC">
        <w:t xml:space="preserve">Suitably Rated Medium Voltage Switchgear </w:t>
      </w:r>
    </w:p>
    <w:p w14:paraId="653E16C4" w14:textId="77777777" w:rsidR="0015576D" w:rsidRPr="009963FC" w:rsidRDefault="0015576D" w:rsidP="0015576D">
      <w:pPr>
        <w:pStyle w:val="BodyText"/>
        <w:numPr>
          <w:ilvl w:val="0"/>
          <w:numId w:val="33"/>
        </w:numPr>
        <w:spacing w:line="261" w:lineRule="auto"/>
        <w:ind w:right="390"/>
      </w:pPr>
      <w:r w:rsidRPr="009963FC">
        <w:t xml:space="preserve">Suitably Rated Low Voltage Switchgear </w:t>
      </w:r>
    </w:p>
    <w:p w14:paraId="19FC39BE" w14:textId="77777777" w:rsidR="0015576D" w:rsidRPr="009963FC" w:rsidRDefault="0015576D" w:rsidP="0015576D">
      <w:pPr>
        <w:pStyle w:val="BodyText"/>
        <w:numPr>
          <w:ilvl w:val="0"/>
          <w:numId w:val="33"/>
        </w:numPr>
        <w:spacing w:line="261" w:lineRule="auto"/>
        <w:ind w:right="390"/>
      </w:pPr>
      <w:r w:rsidRPr="009963FC">
        <w:t>110 VDC Batteries and Battery Chargers</w:t>
      </w:r>
    </w:p>
    <w:p w14:paraId="7C3FEE02" w14:textId="77777777" w:rsidR="0015576D" w:rsidRPr="009963FC" w:rsidRDefault="0015576D" w:rsidP="0015576D">
      <w:pPr>
        <w:pStyle w:val="BodyText"/>
        <w:numPr>
          <w:ilvl w:val="0"/>
          <w:numId w:val="33"/>
        </w:numPr>
        <w:spacing w:line="261" w:lineRule="auto"/>
        <w:ind w:right="390"/>
      </w:pPr>
      <w:r w:rsidRPr="009963FC">
        <w:t>Low Voltage Distribution Boards</w:t>
      </w:r>
    </w:p>
    <w:p w14:paraId="3B9AC793" w14:textId="77777777" w:rsidR="0015576D" w:rsidRPr="009963FC" w:rsidRDefault="0015576D" w:rsidP="0015576D">
      <w:pPr>
        <w:pStyle w:val="BodyText"/>
        <w:numPr>
          <w:ilvl w:val="0"/>
          <w:numId w:val="33"/>
        </w:numPr>
        <w:spacing w:line="261" w:lineRule="auto"/>
        <w:ind w:right="390"/>
      </w:pPr>
      <w:bookmarkStart w:id="32" w:name="_Toc517355699"/>
      <w:bookmarkStart w:id="33" w:name="_Toc527031724"/>
      <w:bookmarkStart w:id="34" w:name="_Toc528058113"/>
      <w:r w:rsidRPr="009963FC">
        <w:t>Auxiliaries Distribution and Control Board for the turbine generator set</w:t>
      </w:r>
      <w:bookmarkEnd w:id="32"/>
      <w:bookmarkEnd w:id="33"/>
      <w:bookmarkEnd w:id="34"/>
    </w:p>
    <w:p w14:paraId="3BE72E31" w14:textId="77777777" w:rsidR="0015576D" w:rsidRPr="009963FC" w:rsidRDefault="0015576D" w:rsidP="0015576D">
      <w:pPr>
        <w:pStyle w:val="BodyText"/>
        <w:numPr>
          <w:ilvl w:val="0"/>
          <w:numId w:val="33"/>
        </w:numPr>
        <w:spacing w:line="261" w:lineRule="auto"/>
        <w:ind w:right="390"/>
      </w:pPr>
      <w:bookmarkStart w:id="35" w:name="_Toc517355700"/>
      <w:bookmarkStart w:id="36" w:name="_Toc527031725"/>
      <w:bookmarkStart w:id="37" w:name="_Toc528058114"/>
      <w:r w:rsidRPr="009963FC">
        <w:t>Cooling Water Control Panel if required</w:t>
      </w:r>
      <w:bookmarkEnd w:id="35"/>
      <w:bookmarkEnd w:id="36"/>
      <w:bookmarkEnd w:id="37"/>
    </w:p>
    <w:p w14:paraId="2EE3D4D6" w14:textId="77777777" w:rsidR="0015576D" w:rsidRPr="009963FC" w:rsidRDefault="0015576D" w:rsidP="0015576D">
      <w:pPr>
        <w:pStyle w:val="BodyText"/>
        <w:numPr>
          <w:ilvl w:val="0"/>
          <w:numId w:val="33"/>
        </w:numPr>
        <w:spacing w:line="261" w:lineRule="auto"/>
        <w:ind w:right="390"/>
      </w:pPr>
      <w:bookmarkStart w:id="38" w:name="_Toc517355701"/>
      <w:bookmarkStart w:id="39" w:name="_Toc527031726"/>
      <w:bookmarkStart w:id="40" w:name="_Toc528058115"/>
      <w:r w:rsidRPr="009963FC">
        <w:t>Valve Distribution Boards</w:t>
      </w:r>
      <w:bookmarkEnd w:id="38"/>
      <w:bookmarkEnd w:id="39"/>
      <w:bookmarkEnd w:id="40"/>
      <w:r w:rsidRPr="009963FC">
        <w:t xml:space="preserve"> where required</w:t>
      </w:r>
    </w:p>
    <w:p w14:paraId="7568D0B5" w14:textId="77777777" w:rsidR="0015576D" w:rsidRPr="009963FC" w:rsidRDefault="0015576D" w:rsidP="0015576D">
      <w:pPr>
        <w:pStyle w:val="BodyText"/>
        <w:numPr>
          <w:ilvl w:val="0"/>
          <w:numId w:val="33"/>
        </w:numPr>
        <w:spacing w:line="261" w:lineRule="auto"/>
        <w:ind w:right="390"/>
      </w:pPr>
      <w:bookmarkStart w:id="41" w:name="_Toc517355702"/>
      <w:bookmarkStart w:id="42" w:name="_Toc527031727"/>
      <w:bookmarkStart w:id="43" w:name="_Toc528058116"/>
      <w:r w:rsidRPr="009963FC">
        <w:t>Valve and Motor Isolation Panels</w:t>
      </w:r>
      <w:bookmarkEnd w:id="41"/>
      <w:bookmarkEnd w:id="42"/>
      <w:bookmarkEnd w:id="43"/>
    </w:p>
    <w:p w14:paraId="511BAE15" w14:textId="77777777" w:rsidR="0015576D" w:rsidRPr="009963FC" w:rsidRDefault="0015576D" w:rsidP="0015576D">
      <w:pPr>
        <w:pStyle w:val="BodyText"/>
        <w:numPr>
          <w:ilvl w:val="0"/>
          <w:numId w:val="33"/>
        </w:numPr>
        <w:spacing w:line="261" w:lineRule="auto"/>
        <w:ind w:right="390"/>
      </w:pPr>
      <w:bookmarkStart w:id="44" w:name="_Toc517355703"/>
      <w:bookmarkStart w:id="45" w:name="_Toc527031728"/>
      <w:bookmarkStart w:id="46" w:name="_Toc528058117"/>
      <w:r w:rsidRPr="009963FC">
        <w:t>LCDs for Electrical System Reticulation Control and Monitoring</w:t>
      </w:r>
    </w:p>
    <w:p w14:paraId="2DF23F0F" w14:textId="77777777" w:rsidR="0015576D" w:rsidRPr="009963FC" w:rsidRDefault="0015576D" w:rsidP="0015576D">
      <w:pPr>
        <w:pStyle w:val="BodyText"/>
        <w:numPr>
          <w:ilvl w:val="0"/>
          <w:numId w:val="33"/>
        </w:numPr>
        <w:spacing w:line="261" w:lineRule="auto"/>
        <w:ind w:right="390"/>
      </w:pPr>
      <w:r w:rsidRPr="009963FC">
        <w:t>Flood Alarm Panel if required.</w:t>
      </w:r>
      <w:bookmarkEnd w:id="44"/>
      <w:bookmarkEnd w:id="45"/>
      <w:bookmarkEnd w:id="46"/>
    </w:p>
    <w:p w14:paraId="4169FDB6" w14:textId="77777777" w:rsidR="0015576D" w:rsidRPr="009963FC" w:rsidRDefault="0015576D" w:rsidP="0015576D">
      <w:pPr>
        <w:pStyle w:val="BodyText"/>
        <w:numPr>
          <w:ilvl w:val="0"/>
          <w:numId w:val="33"/>
        </w:numPr>
        <w:spacing w:line="261" w:lineRule="auto"/>
        <w:ind w:right="390"/>
      </w:pPr>
      <w:r w:rsidRPr="009963FC">
        <w:t>Sump Pump Control panels</w:t>
      </w:r>
    </w:p>
    <w:p w14:paraId="1A37121A" w14:textId="77777777" w:rsidR="0015576D" w:rsidRPr="009963FC" w:rsidRDefault="0015576D" w:rsidP="0015576D">
      <w:pPr>
        <w:pStyle w:val="BodyText"/>
        <w:numPr>
          <w:ilvl w:val="0"/>
          <w:numId w:val="33"/>
        </w:numPr>
        <w:spacing w:line="261" w:lineRule="auto"/>
        <w:ind w:right="390"/>
      </w:pPr>
      <w:r w:rsidRPr="009963FC">
        <w:t>Energy Metering</w:t>
      </w:r>
    </w:p>
    <w:p w14:paraId="4DBE20E6" w14:textId="77777777" w:rsidR="0015576D" w:rsidRPr="009963FC" w:rsidRDefault="0015576D" w:rsidP="0015576D">
      <w:pPr>
        <w:pStyle w:val="BodyText"/>
        <w:numPr>
          <w:ilvl w:val="0"/>
          <w:numId w:val="33"/>
        </w:numPr>
        <w:spacing w:line="261" w:lineRule="auto"/>
        <w:ind w:right="390"/>
      </w:pPr>
      <w:r w:rsidRPr="009963FC">
        <w:t>Suitably Rated Power Transformer(s)</w:t>
      </w:r>
    </w:p>
    <w:p w14:paraId="1200ECE7" w14:textId="77777777" w:rsidR="0015576D" w:rsidRDefault="0015576D" w:rsidP="0015576D">
      <w:pPr>
        <w:pStyle w:val="BodyText"/>
        <w:numPr>
          <w:ilvl w:val="0"/>
          <w:numId w:val="33"/>
        </w:numPr>
        <w:spacing w:line="261" w:lineRule="auto"/>
        <w:ind w:right="390"/>
      </w:pPr>
      <w:r>
        <w:t>Suitably Rated Standby Generator</w:t>
      </w:r>
    </w:p>
    <w:p w14:paraId="488D091F" w14:textId="5EB8B382" w:rsidR="0015576D" w:rsidRPr="00061E4E" w:rsidRDefault="0015576D" w:rsidP="0015576D">
      <w:pPr>
        <w:pStyle w:val="BodyText"/>
        <w:numPr>
          <w:ilvl w:val="0"/>
          <w:numId w:val="33"/>
        </w:numPr>
        <w:spacing w:line="261" w:lineRule="auto"/>
        <w:ind w:right="390"/>
      </w:pPr>
      <w:r w:rsidRPr="00061E4E">
        <w:t xml:space="preserve">Reticulation from the reservoir to the substations (Power Supply Utility) via underground cable </w:t>
      </w:r>
      <w:r w:rsidR="00D41857" w:rsidRPr="00061E4E">
        <w:t>and/</w:t>
      </w:r>
      <w:r w:rsidRPr="00061E4E">
        <w:t>or overhead line</w:t>
      </w:r>
    </w:p>
    <w:p w14:paraId="65A3D4BC" w14:textId="77777777" w:rsidR="0015576D" w:rsidRPr="009963FC" w:rsidRDefault="0015576D" w:rsidP="0015576D">
      <w:pPr>
        <w:pStyle w:val="BodyText"/>
        <w:numPr>
          <w:ilvl w:val="0"/>
          <w:numId w:val="33"/>
        </w:numPr>
        <w:spacing w:line="261" w:lineRule="auto"/>
        <w:ind w:right="390"/>
      </w:pPr>
      <w:r w:rsidRPr="009963FC">
        <w:t>Neutral Earthing Compensator Resistive Transformer (NECRT)(s)</w:t>
      </w:r>
    </w:p>
    <w:p w14:paraId="59250E68" w14:textId="77777777" w:rsidR="0015576D" w:rsidRPr="009963FC" w:rsidRDefault="0015576D" w:rsidP="0015576D">
      <w:pPr>
        <w:pStyle w:val="BodyText"/>
        <w:numPr>
          <w:ilvl w:val="0"/>
          <w:numId w:val="33"/>
        </w:numPr>
        <w:spacing w:line="261" w:lineRule="auto"/>
        <w:ind w:right="390"/>
      </w:pPr>
      <w:r w:rsidRPr="009963FC">
        <w:t>Uninterruptable Power Supplies (UPS)</w:t>
      </w:r>
    </w:p>
    <w:p w14:paraId="7DA68B03" w14:textId="77777777" w:rsidR="0015576D" w:rsidRPr="009963FC" w:rsidRDefault="0015576D" w:rsidP="0015576D">
      <w:pPr>
        <w:pStyle w:val="BodyText"/>
        <w:numPr>
          <w:ilvl w:val="0"/>
          <w:numId w:val="33"/>
        </w:numPr>
        <w:spacing w:line="261" w:lineRule="auto"/>
        <w:ind w:right="390"/>
      </w:pPr>
      <w:r w:rsidRPr="009963FC">
        <w:t>Interface of electrical infrastructure to all buildings with regard room requirements, sizes, volumes, cable ducts, cable access etc</w:t>
      </w:r>
    </w:p>
    <w:p w14:paraId="792FED1E" w14:textId="77777777" w:rsidR="0015576D" w:rsidRPr="009963FC" w:rsidRDefault="0015576D" w:rsidP="0015576D">
      <w:pPr>
        <w:pStyle w:val="BodyText"/>
        <w:numPr>
          <w:ilvl w:val="0"/>
          <w:numId w:val="33"/>
        </w:numPr>
        <w:spacing w:line="261" w:lineRule="auto"/>
        <w:ind w:right="390"/>
      </w:pPr>
      <w:r w:rsidRPr="009963FC">
        <w:t>Earthing and lightning protection for the whole system</w:t>
      </w:r>
    </w:p>
    <w:p w14:paraId="3A6A7A92" w14:textId="77777777" w:rsidR="00DA338B" w:rsidRDefault="0015576D" w:rsidP="00DA338B">
      <w:pPr>
        <w:pStyle w:val="BodyText"/>
        <w:numPr>
          <w:ilvl w:val="0"/>
          <w:numId w:val="33"/>
        </w:numPr>
        <w:spacing w:line="261" w:lineRule="auto"/>
        <w:ind w:right="390"/>
      </w:pPr>
      <w:r w:rsidRPr="00061E4E">
        <w:t>Fire detection</w:t>
      </w:r>
      <w:r w:rsidR="00D41857" w:rsidRPr="00061E4E">
        <w:t>, monitoring and protection</w:t>
      </w:r>
      <w:r w:rsidRPr="00061E4E">
        <w:t xml:space="preserve"> where required</w:t>
      </w:r>
    </w:p>
    <w:p w14:paraId="160A2643" w14:textId="0C7F0EA3" w:rsidR="00DA338B" w:rsidRPr="00061E4E" w:rsidRDefault="00DA338B" w:rsidP="00DA338B">
      <w:pPr>
        <w:pStyle w:val="BodyText"/>
        <w:numPr>
          <w:ilvl w:val="0"/>
          <w:numId w:val="33"/>
        </w:numPr>
        <w:spacing w:line="261" w:lineRule="auto"/>
        <w:ind w:right="390"/>
      </w:pPr>
      <w:r>
        <w:t>Submit Electrical returnable schedule as indicated in the applicable Rand Water Standards, e.g. MV &amp; LV switchgear, etc.</w:t>
      </w:r>
      <w:bookmarkStart w:id="47" w:name="_GoBack"/>
      <w:bookmarkEnd w:id="47"/>
    </w:p>
    <w:p w14:paraId="39D78C4B" w14:textId="0600128B" w:rsidR="00325A57" w:rsidRDefault="00325A57" w:rsidP="00325A57">
      <w:pPr>
        <w:numPr>
          <w:ilvl w:val="0"/>
          <w:numId w:val="33"/>
        </w:numPr>
        <w:spacing w:before="60" w:after="60" w:line="261" w:lineRule="auto"/>
        <w:ind w:right="390"/>
        <w:rPr>
          <w:sz w:val="20"/>
          <w:szCs w:val="20"/>
        </w:rPr>
      </w:pPr>
      <w:r w:rsidRPr="00325A57">
        <w:rPr>
          <w:sz w:val="20"/>
          <w:szCs w:val="20"/>
        </w:rPr>
        <w:t>Spares</w:t>
      </w:r>
    </w:p>
    <w:p w14:paraId="153FB0E3" w14:textId="77777777" w:rsidR="00D74F56" w:rsidRPr="00937D6B" w:rsidRDefault="00D74F56" w:rsidP="00D74F56">
      <w:pPr>
        <w:pStyle w:val="BodyText"/>
        <w:numPr>
          <w:ilvl w:val="0"/>
          <w:numId w:val="33"/>
        </w:numPr>
        <w:spacing w:line="261" w:lineRule="auto"/>
        <w:ind w:right="390"/>
      </w:pPr>
      <w:r>
        <w:t>As built documentation</w:t>
      </w:r>
    </w:p>
    <w:p w14:paraId="4771BDF8" w14:textId="77777777" w:rsidR="00D74F56" w:rsidRPr="00937D6B" w:rsidRDefault="00D74F56" w:rsidP="00D74F56">
      <w:pPr>
        <w:pStyle w:val="BodyText"/>
        <w:numPr>
          <w:ilvl w:val="0"/>
          <w:numId w:val="33"/>
        </w:numPr>
        <w:spacing w:line="261" w:lineRule="auto"/>
        <w:ind w:right="390"/>
      </w:pPr>
      <w:r>
        <w:t>Operating and Maintenance manuals</w:t>
      </w:r>
    </w:p>
    <w:p w14:paraId="665B5E1E" w14:textId="77777777" w:rsidR="0015576D" w:rsidRPr="002E29D2" w:rsidRDefault="0015576D" w:rsidP="00325A57">
      <w:pPr>
        <w:spacing w:before="60" w:after="60" w:line="261" w:lineRule="auto"/>
        <w:ind w:left="1095" w:right="390"/>
        <w:rPr>
          <w:sz w:val="20"/>
          <w:szCs w:val="20"/>
          <w:highlight w:val="yellow"/>
        </w:rPr>
      </w:pPr>
    </w:p>
    <w:p w14:paraId="5A36A4BA" w14:textId="77777777" w:rsidR="0015576D" w:rsidRPr="00846328" w:rsidRDefault="0015576D" w:rsidP="0015576D">
      <w:pPr>
        <w:pStyle w:val="ListParagraph"/>
        <w:numPr>
          <w:ilvl w:val="3"/>
          <w:numId w:val="35"/>
        </w:numPr>
        <w:spacing w:before="240" w:after="240"/>
        <w:ind w:left="1454"/>
        <w:rPr>
          <w:b/>
          <w:bCs/>
        </w:rPr>
      </w:pPr>
      <w:bookmarkStart w:id="48" w:name="_Toc68013674"/>
      <w:bookmarkStart w:id="49" w:name="_Toc517355721"/>
      <w:bookmarkStart w:id="50" w:name="_Toc517356009"/>
      <w:bookmarkStart w:id="51" w:name="_Toc527031747"/>
      <w:bookmarkStart w:id="52" w:name="_Toc528058136"/>
      <w:r w:rsidRPr="00846328">
        <w:rPr>
          <w:b/>
          <w:bCs/>
        </w:rPr>
        <w:t>ELECTRICAL DESIGN</w:t>
      </w:r>
      <w:bookmarkEnd w:id="48"/>
    </w:p>
    <w:p w14:paraId="7D5A48C3" w14:textId="77777777" w:rsidR="0015576D" w:rsidRPr="00640E59" w:rsidRDefault="0015576D" w:rsidP="0015576D">
      <w:pPr>
        <w:pStyle w:val="Subtitle"/>
        <w:ind w:left="738"/>
        <w:rPr>
          <w:rFonts w:eastAsia="Arial" w:cs="Arial"/>
          <w:sz w:val="20"/>
          <w:szCs w:val="20"/>
        </w:rPr>
      </w:pPr>
      <w:r w:rsidRPr="00640E59">
        <w:rPr>
          <w:rFonts w:eastAsia="Arial" w:cs="Arial"/>
          <w:sz w:val="20"/>
          <w:szCs w:val="20"/>
        </w:rPr>
        <w:t>The Contractor shall execute the electrical design requirements as follows:</w:t>
      </w:r>
    </w:p>
    <w:p w14:paraId="013555EA" w14:textId="06C83CB0" w:rsidR="00325A57" w:rsidRPr="00325A57" w:rsidRDefault="00325A57" w:rsidP="00325A57">
      <w:pPr>
        <w:pStyle w:val="ListParagraph"/>
        <w:numPr>
          <w:ilvl w:val="4"/>
          <w:numId w:val="35"/>
        </w:numPr>
        <w:spacing w:before="240" w:after="240"/>
        <w:jc w:val="both"/>
        <w:rPr>
          <w:sz w:val="20"/>
          <w:szCs w:val="20"/>
        </w:rPr>
      </w:pPr>
      <w:r w:rsidRPr="00325A57">
        <w:rPr>
          <w:sz w:val="20"/>
          <w:szCs w:val="20"/>
        </w:rPr>
        <w:t>Preparation and compiling a design philosophy and calculations work package for main item</w:t>
      </w:r>
      <w:r w:rsidR="00FF0044">
        <w:rPr>
          <w:sz w:val="20"/>
          <w:szCs w:val="20"/>
        </w:rPr>
        <w:t>s</w:t>
      </w:r>
      <w:r w:rsidRPr="00325A57">
        <w:rPr>
          <w:sz w:val="20"/>
          <w:szCs w:val="20"/>
        </w:rPr>
        <w:t xml:space="preserve"> as set out in the contractor’s Bill of Quantities, Detail Engineering Package Deliverables Document which re in line with Rand Water design criteria, Rand Water typical design drawings, Rand Water specifications, legal requirements and national and international specifications (SANS/IEC/IEEE). The contractor shall allow for integration with responsible Rand Water Design Office personnel and applicable vendors of equipment and submit a draft detail design</w:t>
      </w:r>
      <w:r w:rsidR="00FF0044">
        <w:rPr>
          <w:sz w:val="20"/>
          <w:szCs w:val="20"/>
        </w:rPr>
        <w:t>. This design is</w:t>
      </w:r>
      <w:r w:rsidRPr="00325A57">
        <w:rPr>
          <w:sz w:val="20"/>
          <w:szCs w:val="20"/>
        </w:rPr>
        <w:t xml:space="preserve"> to be presented to Rand Water before the final philosophy and design document is submitted for verification and record keeping</w:t>
      </w:r>
      <w:r w:rsidR="00FF0044">
        <w:rPr>
          <w:sz w:val="20"/>
          <w:szCs w:val="20"/>
        </w:rPr>
        <w:t>, and</w:t>
      </w:r>
      <w:r w:rsidRPr="00325A57">
        <w:rPr>
          <w:sz w:val="20"/>
          <w:szCs w:val="20"/>
        </w:rPr>
        <w:t xml:space="preserve"> before manufacturing by appointed vendors of the equipment can commence.</w:t>
      </w:r>
    </w:p>
    <w:p w14:paraId="762D91D9" w14:textId="77777777" w:rsidR="00325A57" w:rsidRPr="00325A57" w:rsidRDefault="00325A57" w:rsidP="00325A57">
      <w:pPr>
        <w:pStyle w:val="ListParagraph"/>
        <w:numPr>
          <w:ilvl w:val="4"/>
          <w:numId w:val="35"/>
        </w:numPr>
        <w:spacing w:before="240" w:after="240"/>
        <w:jc w:val="both"/>
        <w:rPr>
          <w:sz w:val="20"/>
          <w:szCs w:val="20"/>
        </w:rPr>
      </w:pPr>
      <w:r w:rsidRPr="00325A57">
        <w:rPr>
          <w:sz w:val="20"/>
          <w:szCs w:val="20"/>
        </w:rPr>
        <w:t>Preparation of compiling all required detail design drawings and schedules, suitable to be issued for the construction of equipment and installations as set out in the contractor’s Bill of Quantities, Detail Engineering Package Deliverables Document, in line with Rand Water design criteria, Rand Water typical design drawings, Rand Water specifications, legal requirements and national and international specifications (SANS/IEC/IEEE). The contractor shall allow for integration with responsible Rand Water Design Office personnel and applicable vendors of equipment and submit a draft detail design to be presented to Rand Water before the final philosophy and design document is submitted for verification and record keeping before manufacturing by appointed vendors of the equipment can commence.</w:t>
      </w:r>
    </w:p>
    <w:p w14:paraId="427A5A14" w14:textId="5C0FC2A9" w:rsidR="0015576D" w:rsidRPr="00640E59" w:rsidRDefault="0015576D" w:rsidP="0015576D">
      <w:pPr>
        <w:pStyle w:val="ListParagraph"/>
        <w:numPr>
          <w:ilvl w:val="4"/>
          <w:numId w:val="35"/>
        </w:numPr>
        <w:spacing w:before="240" w:after="240"/>
        <w:jc w:val="both"/>
        <w:rPr>
          <w:sz w:val="20"/>
          <w:szCs w:val="20"/>
        </w:rPr>
      </w:pPr>
      <w:r w:rsidRPr="00640E59">
        <w:rPr>
          <w:sz w:val="20"/>
          <w:szCs w:val="20"/>
        </w:rPr>
        <w:t>Prepare a detailed drawing and schedule register indicating the drawing</w:t>
      </w:r>
      <w:r w:rsidR="00FF0044">
        <w:rPr>
          <w:sz w:val="20"/>
          <w:szCs w:val="20"/>
        </w:rPr>
        <w:t xml:space="preserve"> No.</w:t>
      </w:r>
      <w:r w:rsidRPr="00640E59">
        <w:rPr>
          <w:sz w:val="20"/>
          <w:szCs w:val="20"/>
        </w:rPr>
        <w:t xml:space="preserve">, drawing title description and revision </w:t>
      </w:r>
      <w:r w:rsidR="00FF0044">
        <w:rPr>
          <w:sz w:val="20"/>
          <w:szCs w:val="20"/>
        </w:rPr>
        <w:t>No.</w:t>
      </w:r>
      <w:r w:rsidRPr="00640E59">
        <w:rPr>
          <w:sz w:val="20"/>
          <w:szCs w:val="20"/>
        </w:rPr>
        <w:t xml:space="preserve"> starting with Revision A and progressing alphabetically for subsequent submissions.</w:t>
      </w:r>
    </w:p>
    <w:p w14:paraId="6ADE978A" w14:textId="77777777" w:rsidR="0015576D" w:rsidRPr="00640E59" w:rsidRDefault="0015576D" w:rsidP="0015576D">
      <w:pPr>
        <w:pStyle w:val="ListParagraph"/>
        <w:numPr>
          <w:ilvl w:val="4"/>
          <w:numId w:val="35"/>
        </w:numPr>
        <w:spacing w:before="240" w:after="240"/>
        <w:jc w:val="both"/>
        <w:rPr>
          <w:sz w:val="20"/>
          <w:szCs w:val="20"/>
        </w:rPr>
      </w:pPr>
      <w:r w:rsidRPr="00640E59">
        <w:rPr>
          <w:sz w:val="20"/>
          <w:szCs w:val="20"/>
        </w:rPr>
        <w:t>Select vendors and manufacturers to finalise detail designs for construction. Update typical design documents and generate new design documents where required to incorporate vendor specific details in these documents. Vendor selected equipment shall comply with Rand Water design criteria, Rand Water generic design drawings, Rand Water specifications, legal requirements and national and international specifications (SANS/IEC/IEEE).</w:t>
      </w:r>
    </w:p>
    <w:p w14:paraId="78688702" w14:textId="77777777" w:rsidR="0015576D" w:rsidRPr="00640E59" w:rsidRDefault="0015576D" w:rsidP="0015576D">
      <w:pPr>
        <w:pStyle w:val="ListParagraph"/>
        <w:numPr>
          <w:ilvl w:val="4"/>
          <w:numId w:val="35"/>
        </w:numPr>
        <w:spacing w:before="240" w:after="240"/>
        <w:jc w:val="both"/>
        <w:rPr>
          <w:b/>
          <w:bCs/>
          <w:i/>
          <w:sz w:val="20"/>
          <w:szCs w:val="20"/>
        </w:rPr>
      </w:pPr>
      <w:r w:rsidRPr="00640E59">
        <w:rPr>
          <w:sz w:val="20"/>
          <w:szCs w:val="20"/>
        </w:rPr>
        <w:t>Design drawings shall be in the Rand Water approved drawing templates for the drawing size. Design drawings shall incorporate the following on the template of the drawing as a minimum:</w:t>
      </w:r>
    </w:p>
    <w:p w14:paraId="5D105DEC" w14:textId="77777777" w:rsidR="0015576D" w:rsidRPr="00640E59" w:rsidRDefault="0015576D" w:rsidP="0015576D">
      <w:pPr>
        <w:pStyle w:val="BodyText"/>
        <w:numPr>
          <w:ilvl w:val="0"/>
          <w:numId w:val="33"/>
        </w:numPr>
        <w:spacing w:line="261" w:lineRule="auto"/>
        <w:ind w:right="390"/>
        <w:rPr>
          <w:sz w:val="20"/>
          <w:szCs w:val="20"/>
        </w:rPr>
      </w:pPr>
      <w:r w:rsidRPr="00640E59">
        <w:rPr>
          <w:sz w:val="20"/>
          <w:szCs w:val="20"/>
        </w:rPr>
        <w:t>Rand Water Drawing No which shall be different to any tender drawing No. New drawing Nos to be obtained from the Rand Water drawing office or Technical Information Centre.</w:t>
      </w:r>
    </w:p>
    <w:p w14:paraId="4D5D5EE5" w14:textId="77B11D40" w:rsidR="00847BE9" w:rsidRPr="00847BE9" w:rsidRDefault="00847BE9" w:rsidP="00847BE9">
      <w:pPr>
        <w:pStyle w:val="BodyText"/>
        <w:numPr>
          <w:ilvl w:val="0"/>
          <w:numId w:val="33"/>
        </w:numPr>
        <w:spacing w:line="261" w:lineRule="auto"/>
        <w:ind w:right="390"/>
        <w:rPr>
          <w:sz w:val="20"/>
          <w:szCs w:val="20"/>
        </w:rPr>
      </w:pPr>
      <w:r w:rsidRPr="00847BE9">
        <w:rPr>
          <w:sz w:val="20"/>
          <w:szCs w:val="20"/>
        </w:rPr>
        <w:t>Station Name and Plant: Rand Water Bulk Water Services “XXXX XXX” Reservoir.</w:t>
      </w:r>
    </w:p>
    <w:p w14:paraId="2F2A43DE" w14:textId="77777777" w:rsidR="0015576D" w:rsidRPr="00640E59" w:rsidRDefault="0015576D" w:rsidP="0015576D">
      <w:pPr>
        <w:pStyle w:val="BodyText"/>
        <w:numPr>
          <w:ilvl w:val="0"/>
          <w:numId w:val="33"/>
        </w:numPr>
        <w:spacing w:line="261" w:lineRule="auto"/>
        <w:ind w:right="390"/>
        <w:rPr>
          <w:sz w:val="20"/>
          <w:szCs w:val="20"/>
        </w:rPr>
      </w:pPr>
      <w:r w:rsidRPr="00640E59">
        <w:rPr>
          <w:sz w:val="20"/>
          <w:szCs w:val="20"/>
        </w:rPr>
        <w:t>Rand Water Contract No.</w:t>
      </w:r>
    </w:p>
    <w:p w14:paraId="037A5D5D" w14:textId="77777777" w:rsidR="0015576D" w:rsidRPr="00640E59" w:rsidRDefault="0015576D" w:rsidP="0015576D">
      <w:pPr>
        <w:pStyle w:val="BodyText"/>
        <w:numPr>
          <w:ilvl w:val="0"/>
          <w:numId w:val="33"/>
        </w:numPr>
        <w:spacing w:line="261" w:lineRule="auto"/>
        <w:ind w:right="390"/>
        <w:rPr>
          <w:sz w:val="20"/>
          <w:szCs w:val="20"/>
        </w:rPr>
      </w:pPr>
      <w:r w:rsidRPr="00640E59">
        <w:rPr>
          <w:sz w:val="20"/>
          <w:szCs w:val="20"/>
        </w:rPr>
        <w:t>Project SAP No and Network No</w:t>
      </w:r>
    </w:p>
    <w:p w14:paraId="085C77BB" w14:textId="77777777" w:rsidR="0015576D" w:rsidRPr="00640E59" w:rsidRDefault="0015576D" w:rsidP="0015576D">
      <w:pPr>
        <w:pStyle w:val="BodyText"/>
        <w:numPr>
          <w:ilvl w:val="0"/>
          <w:numId w:val="33"/>
        </w:numPr>
        <w:spacing w:line="261" w:lineRule="auto"/>
        <w:ind w:right="390"/>
        <w:rPr>
          <w:sz w:val="20"/>
          <w:szCs w:val="20"/>
        </w:rPr>
      </w:pPr>
      <w:r w:rsidRPr="00640E59">
        <w:rPr>
          <w:sz w:val="20"/>
          <w:szCs w:val="20"/>
        </w:rPr>
        <w:t>Contractors Logo</w:t>
      </w:r>
    </w:p>
    <w:p w14:paraId="5E69E439" w14:textId="77777777" w:rsidR="0015576D" w:rsidRPr="00640E59" w:rsidRDefault="0015576D" w:rsidP="0015576D">
      <w:pPr>
        <w:pStyle w:val="BodyText"/>
        <w:numPr>
          <w:ilvl w:val="0"/>
          <w:numId w:val="33"/>
        </w:numPr>
        <w:spacing w:line="261" w:lineRule="auto"/>
        <w:ind w:right="390"/>
        <w:rPr>
          <w:sz w:val="20"/>
          <w:szCs w:val="20"/>
        </w:rPr>
      </w:pPr>
      <w:r w:rsidRPr="00640E59">
        <w:rPr>
          <w:sz w:val="20"/>
          <w:szCs w:val="20"/>
        </w:rPr>
        <w:t>Contractors Name and Address, Company Registration No</w:t>
      </w:r>
    </w:p>
    <w:p w14:paraId="1F654DC1" w14:textId="77777777" w:rsidR="0015576D" w:rsidRPr="00640E59" w:rsidRDefault="0015576D" w:rsidP="0015576D">
      <w:pPr>
        <w:pStyle w:val="BodyText"/>
        <w:numPr>
          <w:ilvl w:val="0"/>
          <w:numId w:val="33"/>
        </w:numPr>
        <w:spacing w:line="261" w:lineRule="auto"/>
        <w:ind w:right="390"/>
        <w:rPr>
          <w:sz w:val="20"/>
          <w:szCs w:val="20"/>
        </w:rPr>
      </w:pPr>
      <w:r w:rsidRPr="00640E59">
        <w:rPr>
          <w:sz w:val="20"/>
          <w:szCs w:val="20"/>
        </w:rPr>
        <w:t>Contractors Contract No.</w:t>
      </w:r>
    </w:p>
    <w:p w14:paraId="0C649FEF" w14:textId="77777777" w:rsidR="0015576D" w:rsidRPr="00640E59" w:rsidRDefault="0015576D" w:rsidP="0015576D">
      <w:pPr>
        <w:pStyle w:val="BodyText"/>
        <w:numPr>
          <w:ilvl w:val="0"/>
          <w:numId w:val="33"/>
        </w:numPr>
        <w:spacing w:line="261" w:lineRule="auto"/>
        <w:ind w:right="390"/>
        <w:rPr>
          <w:sz w:val="20"/>
          <w:szCs w:val="20"/>
        </w:rPr>
      </w:pPr>
      <w:r w:rsidRPr="00640E59">
        <w:rPr>
          <w:sz w:val="20"/>
          <w:szCs w:val="20"/>
        </w:rPr>
        <w:t>Contractors Drawing No.</w:t>
      </w:r>
    </w:p>
    <w:p w14:paraId="0B585DDB" w14:textId="77777777" w:rsidR="0015576D" w:rsidRPr="00640E59" w:rsidRDefault="0015576D" w:rsidP="0015576D">
      <w:pPr>
        <w:pStyle w:val="BodyText"/>
        <w:numPr>
          <w:ilvl w:val="0"/>
          <w:numId w:val="33"/>
        </w:numPr>
        <w:spacing w:line="261" w:lineRule="auto"/>
        <w:ind w:right="390"/>
        <w:rPr>
          <w:sz w:val="20"/>
          <w:szCs w:val="20"/>
        </w:rPr>
      </w:pPr>
      <w:r w:rsidRPr="00640E59">
        <w:rPr>
          <w:sz w:val="20"/>
          <w:szCs w:val="20"/>
        </w:rPr>
        <w:t>Name and ECSA Registration No of the Company’s design engineer who will approve the drawings. The full name and ECSA No of the engineer shall be clearly legible on each drawing.</w:t>
      </w:r>
    </w:p>
    <w:p w14:paraId="58155FB7" w14:textId="51DC8A00" w:rsidR="0015576D" w:rsidRPr="00640E59" w:rsidRDefault="0015576D" w:rsidP="0015576D">
      <w:pPr>
        <w:pStyle w:val="ListParagraph"/>
        <w:numPr>
          <w:ilvl w:val="4"/>
          <w:numId w:val="35"/>
        </w:numPr>
        <w:spacing w:before="240" w:after="240"/>
        <w:jc w:val="both"/>
        <w:rPr>
          <w:sz w:val="20"/>
          <w:szCs w:val="20"/>
        </w:rPr>
      </w:pPr>
      <w:r w:rsidRPr="00640E59">
        <w:rPr>
          <w:sz w:val="20"/>
          <w:szCs w:val="20"/>
        </w:rPr>
        <w:t xml:space="preserve">Submit design documents in pdf and Autocad drawing format to Rand Water for </w:t>
      </w:r>
      <w:r w:rsidR="00465E73" w:rsidRPr="00465E73">
        <w:rPr>
          <w:sz w:val="20"/>
          <w:szCs w:val="20"/>
        </w:rPr>
        <w:t>verification</w:t>
      </w:r>
      <w:r w:rsidRPr="00640E59">
        <w:rPr>
          <w:sz w:val="20"/>
          <w:szCs w:val="20"/>
        </w:rPr>
        <w:t xml:space="preserve"> together with the drawing and schedule register, and a transmittal note for signature by the Rand Water project manager, clearly indicating the documents submitted. The Rand Water Lead Design Engineer shall also receive the electronic versions of the above documents at the same time as submission to the Project Manager. Any submissions without an official transmittal note and an update drawing and schedule register and the correct updated Revision number will not be accepted.</w:t>
      </w:r>
    </w:p>
    <w:p w14:paraId="4705E26C" w14:textId="77777777" w:rsidR="0015576D" w:rsidRPr="00640E59" w:rsidRDefault="0015576D" w:rsidP="0015576D">
      <w:pPr>
        <w:pStyle w:val="ListParagraph"/>
        <w:numPr>
          <w:ilvl w:val="4"/>
          <w:numId w:val="35"/>
        </w:numPr>
        <w:spacing w:before="240" w:after="240"/>
        <w:jc w:val="both"/>
        <w:rPr>
          <w:sz w:val="20"/>
          <w:szCs w:val="20"/>
        </w:rPr>
      </w:pPr>
      <w:r w:rsidRPr="00640E59">
        <w:rPr>
          <w:sz w:val="20"/>
          <w:szCs w:val="20"/>
        </w:rPr>
        <w:t>Receive comments or acceptance of design documents from Rand Water.</w:t>
      </w:r>
    </w:p>
    <w:p w14:paraId="47CC1523" w14:textId="77777777" w:rsidR="0015576D" w:rsidRPr="00640E59" w:rsidRDefault="0015576D" w:rsidP="0015576D">
      <w:pPr>
        <w:pStyle w:val="ListParagraph"/>
        <w:numPr>
          <w:ilvl w:val="4"/>
          <w:numId w:val="35"/>
        </w:numPr>
        <w:spacing w:before="240" w:after="240"/>
        <w:jc w:val="both"/>
        <w:rPr>
          <w:sz w:val="20"/>
          <w:szCs w:val="20"/>
        </w:rPr>
      </w:pPr>
      <w:r w:rsidRPr="00640E59">
        <w:rPr>
          <w:sz w:val="20"/>
          <w:szCs w:val="20"/>
        </w:rPr>
        <w:t>Update design documents as required by Rand Water.</w:t>
      </w:r>
    </w:p>
    <w:p w14:paraId="7B53B9A0" w14:textId="77777777" w:rsidR="0015576D" w:rsidRPr="00640E59" w:rsidRDefault="0015576D" w:rsidP="0015576D">
      <w:pPr>
        <w:pStyle w:val="ListParagraph"/>
        <w:numPr>
          <w:ilvl w:val="4"/>
          <w:numId w:val="35"/>
        </w:numPr>
        <w:spacing w:before="240" w:after="240"/>
        <w:jc w:val="both"/>
        <w:rPr>
          <w:sz w:val="20"/>
          <w:szCs w:val="20"/>
        </w:rPr>
      </w:pPr>
      <w:r w:rsidRPr="00640E59">
        <w:rPr>
          <w:sz w:val="20"/>
          <w:szCs w:val="20"/>
        </w:rPr>
        <w:t>Drawings or schedules accepted by Rand Water will be returned to the Rand Water Project Manager together with the Rand Water Design Review Comments Document.</w:t>
      </w:r>
    </w:p>
    <w:p w14:paraId="56052E21" w14:textId="77777777" w:rsidR="0015576D" w:rsidRPr="00640E59" w:rsidRDefault="0015576D" w:rsidP="0015576D">
      <w:pPr>
        <w:pStyle w:val="ListParagraph"/>
        <w:numPr>
          <w:ilvl w:val="4"/>
          <w:numId w:val="35"/>
        </w:numPr>
        <w:spacing w:before="240" w:after="240"/>
        <w:jc w:val="both"/>
        <w:rPr>
          <w:sz w:val="20"/>
          <w:szCs w:val="20"/>
        </w:rPr>
      </w:pPr>
      <w:r w:rsidRPr="00640E59">
        <w:rPr>
          <w:sz w:val="20"/>
          <w:szCs w:val="20"/>
        </w:rPr>
        <w:t>Re submit documents updated complete with new Revision No e g B as required. Documents that are not rigorously checked and with repeat errors will be referred back in totality to the Contractor for proper checking. This will not be accepted as a delay in the project as far as design approval is concerned or for extensions of time.</w:t>
      </w:r>
    </w:p>
    <w:p w14:paraId="1FC77D55" w14:textId="77777777" w:rsidR="0015576D" w:rsidRPr="00640E59" w:rsidRDefault="0015576D" w:rsidP="0015576D">
      <w:pPr>
        <w:pStyle w:val="ListParagraph"/>
        <w:numPr>
          <w:ilvl w:val="4"/>
          <w:numId w:val="35"/>
        </w:numPr>
        <w:spacing w:before="240" w:after="240"/>
        <w:jc w:val="both"/>
        <w:rPr>
          <w:sz w:val="20"/>
          <w:szCs w:val="20"/>
        </w:rPr>
      </w:pPr>
      <w:r w:rsidRPr="00640E59">
        <w:rPr>
          <w:sz w:val="20"/>
          <w:szCs w:val="20"/>
        </w:rPr>
        <w:t>Accepted drawings and schedules will be taken to Revision 0 status, printed in hard copy, stamped “For Construction”, signed by the Contractors ECSA registered design engineer and signed as accepted by the Rand Water Lead Engineer.</w:t>
      </w:r>
    </w:p>
    <w:p w14:paraId="46AE76BD" w14:textId="77777777" w:rsidR="00153E64" w:rsidRPr="00CB0EE5" w:rsidRDefault="00153E64" w:rsidP="00153E64">
      <w:pPr>
        <w:pStyle w:val="ListParagraph"/>
        <w:numPr>
          <w:ilvl w:val="4"/>
          <w:numId w:val="35"/>
        </w:numPr>
        <w:spacing w:before="240" w:after="240"/>
        <w:jc w:val="both"/>
        <w:rPr>
          <w:sz w:val="20"/>
          <w:szCs w:val="20"/>
        </w:rPr>
      </w:pPr>
      <w:r w:rsidRPr="00CB0EE5">
        <w:rPr>
          <w:sz w:val="20"/>
          <w:szCs w:val="20"/>
        </w:rPr>
        <w:t>Revisions during construction will be taken to the next revision e g Revision 0A together with revision comments and follow the same process as in Clause 3.7.7.2.11 above.</w:t>
      </w:r>
    </w:p>
    <w:p w14:paraId="3CFE2EE3" w14:textId="77777777" w:rsidR="0015576D" w:rsidRPr="00640E59" w:rsidRDefault="0015576D" w:rsidP="0015576D">
      <w:pPr>
        <w:pStyle w:val="ListParagraph"/>
        <w:numPr>
          <w:ilvl w:val="4"/>
          <w:numId w:val="35"/>
        </w:numPr>
        <w:spacing w:before="240" w:after="240"/>
        <w:jc w:val="both"/>
        <w:rPr>
          <w:sz w:val="20"/>
          <w:szCs w:val="20"/>
        </w:rPr>
      </w:pPr>
      <w:r w:rsidRPr="00640E59">
        <w:rPr>
          <w:sz w:val="20"/>
          <w:szCs w:val="20"/>
        </w:rPr>
        <w:t>A detailed CV of the Contractors’ ECSA registered design engineer together with his/her registration certificate shall be submitted at the time of tendering</w:t>
      </w:r>
    </w:p>
    <w:p w14:paraId="7E599892" w14:textId="77777777" w:rsidR="0015576D" w:rsidRPr="00640E59" w:rsidRDefault="0015576D" w:rsidP="0015576D">
      <w:pPr>
        <w:pStyle w:val="ListParagraph"/>
        <w:numPr>
          <w:ilvl w:val="4"/>
          <w:numId w:val="35"/>
        </w:numPr>
        <w:spacing w:before="240" w:after="240"/>
        <w:jc w:val="both"/>
        <w:rPr>
          <w:sz w:val="20"/>
          <w:szCs w:val="20"/>
        </w:rPr>
      </w:pPr>
      <w:r w:rsidRPr="00640E59">
        <w:rPr>
          <w:sz w:val="20"/>
          <w:szCs w:val="20"/>
        </w:rPr>
        <w:t>Detail Electrical Engineering Design Package Deliverables.</w:t>
      </w:r>
    </w:p>
    <w:p w14:paraId="4E3F1EA3" w14:textId="77777777" w:rsidR="0015576D" w:rsidRPr="00640E59" w:rsidRDefault="0015576D" w:rsidP="0015576D">
      <w:pPr>
        <w:spacing w:before="240" w:after="240"/>
        <w:ind w:left="450"/>
        <w:jc w:val="both"/>
        <w:rPr>
          <w:sz w:val="20"/>
          <w:szCs w:val="20"/>
        </w:rPr>
      </w:pPr>
      <w:r w:rsidRPr="00640E59">
        <w:rPr>
          <w:sz w:val="20"/>
          <w:szCs w:val="20"/>
        </w:rPr>
        <w:t>The Contractor shall provide the following design deliverables</w:t>
      </w:r>
      <w:r>
        <w:rPr>
          <w:sz w:val="20"/>
          <w:szCs w:val="20"/>
        </w:rPr>
        <w:t xml:space="preserve"> </w:t>
      </w:r>
      <w:r w:rsidRPr="00640E59">
        <w:rPr>
          <w:i/>
          <w:sz w:val="20"/>
          <w:szCs w:val="20"/>
        </w:rPr>
        <w:t>as a minimum</w:t>
      </w:r>
      <w:r w:rsidRPr="00640E59">
        <w:rPr>
          <w:sz w:val="20"/>
          <w:szCs w:val="20"/>
        </w:rPr>
        <w:t>, which include reports, calculations, drawings and schedules:</w:t>
      </w:r>
    </w:p>
    <w:tbl>
      <w:tblPr>
        <w:tblW w:w="9253" w:type="dxa"/>
        <w:tblInd w:w="93" w:type="dxa"/>
        <w:tblLook w:val="04A0" w:firstRow="1" w:lastRow="0" w:firstColumn="1" w:lastColumn="0" w:noHBand="0" w:noVBand="1"/>
      </w:tblPr>
      <w:tblGrid>
        <w:gridCol w:w="1320"/>
        <w:gridCol w:w="7933"/>
      </w:tblGrid>
      <w:tr w:rsidR="0015576D" w:rsidRPr="00B5735E" w14:paraId="6028532C"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5C7F9ED" w14:textId="77777777" w:rsidR="0015576D" w:rsidRPr="00B5735E" w:rsidRDefault="0015576D"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23CBE54C" w14:textId="77777777" w:rsidR="0015576D" w:rsidRPr="00B5735E" w:rsidRDefault="0015576D" w:rsidP="0015576D">
            <w:pPr>
              <w:rPr>
                <w:b/>
                <w:i/>
                <w:sz w:val="20"/>
                <w:szCs w:val="20"/>
              </w:rPr>
            </w:pPr>
            <w:r w:rsidRPr="00B5735E">
              <w:rPr>
                <w:b/>
                <w:i/>
                <w:sz w:val="20"/>
                <w:szCs w:val="20"/>
              </w:rPr>
              <w:t>Medium Voltage Switchgear</w:t>
            </w:r>
          </w:p>
        </w:tc>
      </w:tr>
      <w:tr w:rsidR="0015576D" w:rsidRPr="00B5735E" w14:paraId="0988320B"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060BB287"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09CC9BF8" w14:textId="77777777" w:rsidR="0015576D" w:rsidRPr="00B5735E" w:rsidRDefault="0015576D" w:rsidP="0015576D">
            <w:pPr>
              <w:jc w:val="both"/>
              <w:rPr>
                <w:sz w:val="20"/>
                <w:szCs w:val="20"/>
              </w:rPr>
            </w:pPr>
            <w:r w:rsidRPr="00B5735E">
              <w:rPr>
                <w:sz w:val="20"/>
                <w:szCs w:val="20"/>
              </w:rPr>
              <w:t>Final MV Switchgear design basis, requirements and equipment specification as per SANS IEC 62271</w:t>
            </w:r>
          </w:p>
        </w:tc>
      </w:tr>
      <w:tr w:rsidR="0015576D" w:rsidRPr="00B5735E" w14:paraId="6DC10940"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8F4854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67A98786" w14:textId="77777777" w:rsidR="0015576D" w:rsidRPr="00B5735E" w:rsidRDefault="0015576D" w:rsidP="0015576D">
            <w:pPr>
              <w:jc w:val="both"/>
              <w:rPr>
                <w:sz w:val="20"/>
                <w:szCs w:val="20"/>
              </w:rPr>
            </w:pPr>
            <w:r w:rsidRPr="00B5735E">
              <w:rPr>
                <w:sz w:val="20"/>
                <w:szCs w:val="20"/>
              </w:rPr>
              <w:t>Power system desktop study on proprietary software to determine the switchboard short circuit and service ratings. A final report with calculation results and the actual model in the primary software shall be submitted. The ETAP software package is preferred.</w:t>
            </w:r>
          </w:p>
        </w:tc>
      </w:tr>
      <w:tr w:rsidR="0015576D" w:rsidRPr="00B5735E" w14:paraId="571ACDC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18CD9D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338D8457" w14:textId="77777777" w:rsidR="0015576D" w:rsidRPr="00B5735E" w:rsidRDefault="0015576D" w:rsidP="0015576D">
            <w:pPr>
              <w:jc w:val="both"/>
              <w:rPr>
                <w:sz w:val="20"/>
                <w:szCs w:val="20"/>
              </w:rPr>
            </w:pPr>
            <w:r w:rsidRPr="00B5735E">
              <w:rPr>
                <w:sz w:val="20"/>
                <w:szCs w:val="20"/>
              </w:rPr>
              <w:t>Recommended protection settings for overcurrent, earth fault, over and under voltage and negative sequence current for each distribution and motor feeder</w:t>
            </w:r>
          </w:p>
        </w:tc>
      </w:tr>
      <w:tr w:rsidR="0015576D" w:rsidRPr="00B5735E" w14:paraId="438616AC"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A5532C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7189837C" w14:textId="77777777" w:rsidR="0015576D" w:rsidRPr="00B5735E" w:rsidRDefault="0015576D" w:rsidP="0015576D">
            <w:pPr>
              <w:jc w:val="both"/>
              <w:rPr>
                <w:sz w:val="20"/>
                <w:szCs w:val="20"/>
              </w:rPr>
            </w:pPr>
            <w:r w:rsidRPr="00B5735E">
              <w:rPr>
                <w:sz w:val="20"/>
                <w:szCs w:val="20"/>
              </w:rPr>
              <w:t>Final MV Switchgear interface with PLC and SCADA system</w:t>
            </w:r>
          </w:p>
        </w:tc>
      </w:tr>
      <w:tr w:rsidR="0015576D" w:rsidRPr="00B5735E" w14:paraId="2B8A4858"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0A208A3F"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1D644A7C" w14:textId="77777777" w:rsidR="0015576D" w:rsidRPr="00B5735E" w:rsidRDefault="0015576D" w:rsidP="0015576D">
            <w:pPr>
              <w:jc w:val="both"/>
              <w:rPr>
                <w:sz w:val="20"/>
                <w:szCs w:val="20"/>
              </w:rPr>
            </w:pPr>
            <w:r w:rsidRPr="00B5735E">
              <w:rPr>
                <w:sz w:val="20"/>
                <w:szCs w:val="20"/>
              </w:rPr>
              <w:t>Final MV Switchgear interface with the Rand Water on-line billing metering and power quality systems</w:t>
            </w:r>
          </w:p>
        </w:tc>
      </w:tr>
      <w:tr w:rsidR="0015576D" w:rsidRPr="00B5735E" w14:paraId="162F70FF"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30634E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50277E91" w14:textId="77777777" w:rsidR="0015576D" w:rsidRPr="00B5735E" w:rsidRDefault="0015576D" w:rsidP="0015576D">
            <w:pPr>
              <w:jc w:val="both"/>
              <w:rPr>
                <w:sz w:val="20"/>
                <w:szCs w:val="20"/>
              </w:rPr>
            </w:pPr>
            <w:r w:rsidRPr="00B5735E">
              <w:rPr>
                <w:sz w:val="20"/>
                <w:szCs w:val="20"/>
              </w:rPr>
              <w:t>Final MV Switchgear Single Line Diagrams</w:t>
            </w:r>
          </w:p>
        </w:tc>
      </w:tr>
      <w:tr w:rsidR="0015576D" w:rsidRPr="00B5735E" w14:paraId="6C0B1D0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50EA4D4"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0DD629B7" w14:textId="77777777" w:rsidR="0015576D" w:rsidRPr="00B5735E" w:rsidRDefault="0015576D" w:rsidP="0015576D">
            <w:pPr>
              <w:jc w:val="both"/>
              <w:rPr>
                <w:sz w:val="20"/>
                <w:szCs w:val="20"/>
              </w:rPr>
            </w:pPr>
            <w:r w:rsidRPr="00B5735E">
              <w:rPr>
                <w:sz w:val="20"/>
                <w:szCs w:val="20"/>
              </w:rPr>
              <w:t>Final MV Switchgear Parts List and Full Construction Schedule e g paint colours, specification, wiring, lamp colours etc</w:t>
            </w:r>
          </w:p>
        </w:tc>
      </w:tr>
      <w:tr w:rsidR="0015576D" w:rsidRPr="00B5735E" w14:paraId="42E62D58"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0164B32B"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0F3A1938" w14:textId="77777777" w:rsidR="0015576D" w:rsidRPr="00B5735E" w:rsidRDefault="0015576D" w:rsidP="0015576D">
            <w:pPr>
              <w:jc w:val="both"/>
              <w:rPr>
                <w:sz w:val="20"/>
                <w:szCs w:val="20"/>
              </w:rPr>
            </w:pPr>
            <w:r w:rsidRPr="00B5735E">
              <w:rPr>
                <w:sz w:val="20"/>
                <w:szCs w:val="20"/>
              </w:rPr>
              <w:t>Final MV Switchgear General Arrangements showing all compartment, foot prints</w:t>
            </w:r>
          </w:p>
        </w:tc>
      </w:tr>
      <w:tr w:rsidR="0015576D" w:rsidRPr="00B5735E" w14:paraId="77164B45"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1366708F"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5BF8E92D" w14:textId="77777777" w:rsidR="0015576D" w:rsidRPr="00B5735E" w:rsidRDefault="0015576D" w:rsidP="0015576D">
            <w:pPr>
              <w:jc w:val="both"/>
              <w:rPr>
                <w:sz w:val="20"/>
                <w:szCs w:val="20"/>
              </w:rPr>
            </w:pPr>
            <w:r w:rsidRPr="00B5735E">
              <w:rPr>
                <w:sz w:val="20"/>
                <w:szCs w:val="20"/>
              </w:rPr>
              <w:t>Final MV Switchgear Schematic and Wiring Diagrams of each circuit including detailed PLC/SCADA Interface</w:t>
            </w:r>
          </w:p>
        </w:tc>
      </w:tr>
      <w:tr w:rsidR="0015576D" w:rsidRPr="00B5735E" w14:paraId="240A936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D5293C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53FCCB28" w14:textId="77777777" w:rsidR="0015576D" w:rsidRPr="00B5735E" w:rsidRDefault="0015576D" w:rsidP="0015576D">
            <w:pPr>
              <w:jc w:val="both"/>
              <w:rPr>
                <w:sz w:val="20"/>
                <w:szCs w:val="20"/>
              </w:rPr>
            </w:pPr>
            <w:r w:rsidRPr="00B5735E">
              <w:rPr>
                <w:sz w:val="20"/>
                <w:szCs w:val="20"/>
              </w:rPr>
              <w:t>Final MV Switchgear Individual Tier LV Door Layout</w:t>
            </w:r>
          </w:p>
        </w:tc>
      </w:tr>
      <w:tr w:rsidR="0015576D" w:rsidRPr="00B5735E" w14:paraId="5924CDB5"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4C5900A"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6A339D42" w14:textId="77777777" w:rsidR="0015576D" w:rsidRPr="00B5735E" w:rsidRDefault="0015576D" w:rsidP="0015576D">
            <w:pPr>
              <w:jc w:val="both"/>
              <w:rPr>
                <w:color w:val="000000"/>
                <w:sz w:val="20"/>
                <w:szCs w:val="20"/>
              </w:rPr>
            </w:pPr>
            <w:r w:rsidRPr="00B5735E">
              <w:rPr>
                <w:color w:val="000000"/>
                <w:sz w:val="20"/>
                <w:szCs w:val="20"/>
              </w:rPr>
              <w:t>Final MV Switchgear Individual Tier LV Chassis Layout</w:t>
            </w:r>
          </w:p>
        </w:tc>
      </w:tr>
      <w:tr w:rsidR="0015576D" w:rsidRPr="00B5735E" w14:paraId="28E8386A"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3F485B2"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06BA01EB" w14:textId="77777777" w:rsidR="0015576D" w:rsidRPr="00B5735E" w:rsidRDefault="0015576D" w:rsidP="0015576D">
            <w:pPr>
              <w:jc w:val="both"/>
              <w:rPr>
                <w:color w:val="000000"/>
                <w:sz w:val="20"/>
                <w:szCs w:val="20"/>
              </w:rPr>
            </w:pPr>
            <w:r w:rsidRPr="00B5735E">
              <w:rPr>
                <w:color w:val="000000"/>
                <w:sz w:val="20"/>
                <w:szCs w:val="20"/>
              </w:rPr>
              <w:t>Final MV Switchgear Individual Rear Layout showing full details of cable and current transformer chambers, gland plate, core balance current transformers, cable clamping and terminal strip arrangements</w:t>
            </w:r>
          </w:p>
        </w:tc>
      </w:tr>
      <w:tr w:rsidR="0015576D" w:rsidRPr="00B5735E" w14:paraId="574AA124"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6FC8FC24"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0C7DF5C8" w14:textId="77777777" w:rsidR="0015576D" w:rsidRPr="00B5735E" w:rsidRDefault="0015576D" w:rsidP="0015576D">
            <w:pPr>
              <w:jc w:val="both"/>
              <w:rPr>
                <w:color w:val="000000"/>
                <w:sz w:val="20"/>
                <w:szCs w:val="20"/>
              </w:rPr>
            </w:pPr>
            <w:r w:rsidRPr="00B5735E">
              <w:rPr>
                <w:color w:val="000000"/>
                <w:sz w:val="20"/>
                <w:szCs w:val="20"/>
              </w:rPr>
              <w:t>Final MV Switchgear Cross Sectional Layout showing full details of cable and current transformer, bus bar, instrument and circuit breaker chambers, including MV connections to Voltage Transformers</w:t>
            </w:r>
          </w:p>
        </w:tc>
      </w:tr>
      <w:tr w:rsidR="0015576D" w:rsidRPr="00B5735E" w14:paraId="1D390CD3"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6514D7B7"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6BA46810" w14:textId="77777777" w:rsidR="0015576D" w:rsidRPr="00B5735E" w:rsidRDefault="0015576D" w:rsidP="0015576D">
            <w:pPr>
              <w:jc w:val="both"/>
              <w:rPr>
                <w:sz w:val="20"/>
                <w:szCs w:val="20"/>
              </w:rPr>
            </w:pPr>
            <w:r w:rsidRPr="00B5735E">
              <w:rPr>
                <w:sz w:val="20"/>
                <w:szCs w:val="20"/>
              </w:rPr>
              <w:t>Final MV Switchgear Detailed Internal Arc Detection System Layout showing full details of detectors in cable and current transformer, bus bar, voltage transformer and circuit breaker chambers</w:t>
            </w:r>
          </w:p>
        </w:tc>
      </w:tr>
      <w:tr w:rsidR="0015576D" w:rsidRPr="00B5735E" w14:paraId="7C7B77D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0ADBA6B"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13D56474" w14:textId="77777777" w:rsidR="0015576D" w:rsidRPr="00B5735E" w:rsidRDefault="0015576D" w:rsidP="0015576D">
            <w:pPr>
              <w:jc w:val="both"/>
              <w:rPr>
                <w:sz w:val="20"/>
                <w:szCs w:val="20"/>
              </w:rPr>
            </w:pPr>
            <w:r w:rsidRPr="00B5735E">
              <w:rPr>
                <w:sz w:val="20"/>
                <w:szCs w:val="20"/>
              </w:rPr>
              <w:t>Final MV Switchgear Tier dimensioned footprint showing power and control cable entry points</w:t>
            </w:r>
          </w:p>
        </w:tc>
      </w:tr>
      <w:tr w:rsidR="0015576D" w:rsidRPr="00B5735E" w14:paraId="16F7423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7B1CB80"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6AD8B727" w14:textId="77777777" w:rsidR="0015576D" w:rsidRPr="00B5735E" w:rsidRDefault="0015576D" w:rsidP="0015576D">
            <w:pPr>
              <w:jc w:val="both"/>
              <w:rPr>
                <w:sz w:val="20"/>
                <w:szCs w:val="20"/>
              </w:rPr>
            </w:pPr>
            <w:r w:rsidRPr="00B5735E">
              <w:rPr>
                <w:sz w:val="20"/>
                <w:szCs w:val="20"/>
              </w:rPr>
              <w:t>Final MV Switchgear Tier mounting and installation detail requirements</w:t>
            </w:r>
          </w:p>
        </w:tc>
      </w:tr>
      <w:tr w:rsidR="0015576D" w:rsidRPr="00B5735E" w14:paraId="16BA29C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6B3F2F3"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607C2C3E" w14:textId="77777777" w:rsidR="0015576D" w:rsidRPr="00B5735E" w:rsidRDefault="0015576D" w:rsidP="0015576D">
            <w:pPr>
              <w:jc w:val="both"/>
              <w:rPr>
                <w:sz w:val="20"/>
                <w:szCs w:val="20"/>
              </w:rPr>
            </w:pPr>
            <w:r w:rsidRPr="00B5735E">
              <w:rPr>
                <w:sz w:val="20"/>
                <w:szCs w:val="20"/>
              </w:rPr>
              <w:t>Final MV Switchgear Schematic and Wiring Diagrams of each circuit including detailed PLC/SCADA Interface</w:t>
            </w:r>
          </w:p>
        </w:tc>
      </w:tr>
      <w:tr w:rsidR="0015576D" w:rsidRPr="00B5735E" w14:paraId="594EFF0A"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EE2912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54E7BD1E" w14:textId="77777777" w:rsidR="0015576D" w:rsidRPr="00B5735E" w:rsidRDefault="0015576D" w:rsidP="0015576D">
            <w:pPr>
              <w:jc w:val="both"/>
              <w:rPr>
                <w:sz w:val="20"/>
                <w:szCs w:val="20"/>
              </w:rPr>
            </w:pPr>
            <w:r w:rsidRPr="00B5735E">
              <w:rPr>
                <w:sz w:val="20"/>
                <w:szCs w:val="20"/>
              </w:rPr>
              <w:t>Final MV Switchgear detailed Connection Diagram to each protection relay with relay terminal numbers and wire numbers connected to the terminals</w:t>
            </w:r>
          </w:p>
        </w:tc>
      </w:tr>
      <w:tr w:rsidR="0015576D" w:rsidRPr="00B5735E" w14:paraId="221FA4F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69B05FD"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tcPr>
          <w:p w14:paraId="44418F34" w14:textId="77777777" w:rsidR="0015576D" w:rsidRPr="00B5735E" w:rsidRDefault="0015576D" w:rsidP="0015576D">
            <w:pPr>
              <w:jc w:val="both"/>
              <w:rPr>
                <w:sz w:val="20"/>
                <w:szCs w:val="20"/>
              </w:rPr>
            </w:pPr>
            <w:r w:rsidRPr="00B5735E">
              <w:rPr>
                <w:sz w:val="20"/>
                <w:szCs w:val="20"/>
              </w:rPr>
              <w:t>Final MV Switchgear Protection Relay Configuration and Settings Files including ladder logic programs for each relay in hard copy and electronic copy format</w:t>
            </w:r>
          </w:p>
        </w:tc>
      </w:tr>
      <w:tr w:rsidR="0015576D" w:rsidRPr="00B5735E" w14:paraId="4A39BE24"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3097BB7"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0DDBF459" w14:textId="77777777" w:rsidR="0015576D" w:rsidRPr="00B5735E" w:rsidRDefault="0015576D" w:rsidP="0015576D">
            <w:pPr>
              <w:jc w:val="both"/>
              <w:rPr>
                <w:sz w:val="20"/>
                <w:szCs w:val="20"/>
              </w:rPr>
            </w:pPr>
            <w:r w:rsidRPr="00B5735E">
              <w:rPr>
                <w:sz w:val="20"/>
                <w:szCs w:val="20"/>
              </w:rPr>
              <w:t>Final MV Switchgear Wiring Diagrams of each circuit breaker truck</w:t>
            </w:r>
          </w:p>
        </w:tc>
      </w:tr>
      <w:tr w:rsidR="0015576D" w:rsidRPr="00B5735E" w14:paraId="1DB0A4D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44053A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tcPr>
          <w:p w14:paraId="52D70391" w14:textId="77777777" w:rsidR="0015576D" w:rsidRPr="00B5735E" w:rsidRDefault="0015576D" w:rsidP="0015576D">
            <w:pPr>
              <w:rPr>
                <w:sz w:val="20"/>
                <w:szCs w:val="20"/>
              </w:rPr>
            </w:pPr>
            <w:r w:rsidRPr="00B5735E">
              <w:rPr>
                <w:sz w:val="20"/>
                <w:szCs w:val="20"/>
              </w:rPr>
              <w:t>MV Switchgear Schematic and Wiring Diagrams of bus wiring for 110 V AC and DC circuits</w:t>
            </w:r>
          </w:p>
        </w:tc>
      </w:tr>
      <w:tr w:rsidR="0015576D" w:rsidRPr="00B5735E" w14:paraId="58E3D32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1CB0E423"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tcPr>
          <w:p w14:paraId="492CDB3F" w14:textId="77777777" w:rsidR="0015576D" w:rsidRPr="00B5735E" w:rsidRDefault="0015576D" w:rsidP="0015576D">
            <w:pPr>
              <w:rPr>
                <w:sz w:val="20"/>
                <w:szCs w:val="20"/>
              </w:rPr>
            </w:pPr>
            <w:r w:rsidRPr="00B5735E">
              <w:rPr>
                <w:sz w:val="20"/>
                <w:szCs w:val="20"/>
              </w:rPr>
              <w:t>Final Terminal strip layouts complete with wire numbers and terminal numbers for all terminal strips</w:t>
            </w:r>
          </w:p>
        </w:tc>
      </w:tr>
      <w:tr w:rsidR="0015576D" w:rsidRPr="00B5735E" w14:paraId="1ECC3A64"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72791A0"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tcPr>
          <w:p w14:paraId="040A6B8A" w14:textId="77777777" w:rsidR="0015576D" w:rsidRPr="00B5735E" w:rsidRDefault="0015576D" w:rsidP="0015576D">
            <w:pPr>
              <w:rPr>
                <w:sz w:val="20"/>
                <w:szCs w:val="20"/>
              </w:rPr>
            </w:pPr>
            <w:r w:rsidRPr="00B5735E">
              <w:rPr>
                <w:sz w:val="20"/>
                <w:szCs w:val="20"/>
              </w:rPr>
              <w:t>MV Switchgear Diagrams showing the final relay front panel annunciation in hard copy and electronic copy format</w:t>
            </w:r>
          </w:p>
        </w:tc>
      </w:tr>
      <w:tr w:rsidR="0015576D" w:rsidRPr="00B5735E" w14:paraId="017A5DD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1BE8DD1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tcPr>
          <w:p w14:paraId="4F761E6F" w14:textId="77777777" w:rsidR="0015576D" w:rsidRPr="00B5735E" w:rsidRDefault="0015576D" w:rsidP="0015576D">
            <w:pPr>
              <w:rPr>
                <w:sz w:val="20"/>
                <w:szCs w:val="20"/>
              </w:rPr>
            </w:pPr>
            <w:r w:rsidRPr="00B5735E">
              <w:rPr>
                <w:sz w:val="20"/>
                <w:szCs w:val="20"/>
              </w:rPr>
              <w:t>MV Switchgear WKS numbering details</w:t>
            </w:r>
          </w:p>
        </w:tc>
      </w:tr>
      <w:tr w:rsidR="0015576D" w:rsidRPr="00B5735E" w14:paraId="1B95D620"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E6DFE6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tcPr>
          <w:p w14:paraId="6CC6A431" w14:textId="77777777" w:rsidR="0015576D" w:rsidRPr="00B5735E" w:rsidRDefault="0015576D" w:rsidP="0015576D">
            <w:pPr>
              <w:rPr>
                <w:sz w:val="20"/>
                <w:szCs w:val="20"/>
              </w:rPr>
            </w:pPr>
            <w:r w:rsidRPr="00B5735E">
              <w:rPr>
                <w:sz w:val="20"/>
                <w:szCs w:val="20"/>
              </w:rPr>
              <w:t>MV Switchgear labels per circuit</w:t>
            </w:r>
          </w:p>
        </w:tc>
      </w:tr>
      <w:tr w:rsidR="0015576D" w:rsidRPr="00B5735E" w14:paraId="3C898E4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E4459DF" w14:textId="77777777" w:rsidR="0015576D" w:rsidRPr="00B5735E" w:rsidRDefault="0015576D" w:rsidP="0015576D">
            <w:pPr>
              <w:pStyle w:val="Heading4"/>
              <w:ind w:left="1008"/>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7F38AE74" w14:textId="77777777" w:rsidR="0015576D" w:rsidRPr="00B5735E" w:rsidRDefault="0015576D" w:rsidP="0015576D">
            <w:pPr>
              <w:rPr>
                <w:b/>
                <w:i/>
                <w:sz w:val="20"/>
                <w:szCs w:val="20"/>
              </w:rPr>
            </w:pPr>
          </w:p>
        </w:tc>
      </w:tr>
      <w:tr w:rsidR="0015576D" w:rsidRPr="00B5735E" w14:paraId="68BE640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04250B0D" w14:textId="77777777" w:rsidR="0015576D" w:rsidRPr="00B5735E" w:rsidRDefault="0015576D"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1C25947E" w14:textId="77777777" w:rsidR="0015576D" w:rsidRPr="00B5735E" w:rsidRDefault="0015576D" w:rsidP="0015576D">
            <w:pPr>
              <w:rPr>
                <w:sz w:val="20"/>
                <w:szCs w:val="20"/>
              </w:rPr>
            </w:pPr>
            <w:r w:rsidRPr="00B5735E">
              <w:rPr>
                <w:b/>
                <w:i/>
                <w:sz w:val="20"/>
                <w:szCs w:val="20"/>
              </w:rPr>
              <w:t>Stationary Battery Charger and Battery Systems</w:t>
            </w:r>
          </w:p>
        </w:tc>
      </w:tr>
      <w:tr w:rsidR="0015576D" w:rsidRPr="00B5735E" w14:paraId="024C172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6B10AB4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9887060" w14:textId="77777777" w:rsidR="0015576D" w:rsidRPr="00B5735E" w:rsidRDefault="0015576D" w:rsidP="0015576D">
            <w:pPr>
              <w:rPr>
                <w:sz w:val="20"/>
                <w:szCs w:val="20"/>
              </w:rPr>
            </w:pPr>
            <w:r w:rsidRPr="00B5735E">
              <w:rPr>
                <w:sz w:val="20"/>
                <w:szCs w:val="20"/>
              </w:rPr>
              <w:t>Battery capacity sizing complete with design calculations and assumptions</w:t>
            </w:r>
          </w:p>
        </w:tc>
      </w:tr>
      <w:tr w:rsidR="0015576D" w:rsidRPr="00B5735E" w14:paraId="1A6CA6D6"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C1FF108"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06E818C" w14:textId="77777777" w:rsidR="0015576D" w:rsidRPr="00B5735E" w:rsidRDefault="0015576D" w:rsidP="0015576D">
            <w:pPr>
              <w:rPr>
                <w:sz w:val="20"/>
                <w:szCs w:val="20"/>
              </w:rPr>
            </w:pPr>
            <w:r w:rsidRPr="00B5735E">
              <w:rPr>
                <w:sz w:val="20"/>
                <w:szCs w:val="20"/>
              </w:rPr>
              <w:t>Battery charger sizing and specification complete with design calculations and assumptions</w:t>
            </w:r>
          </w:p>
        </w:tc>
      </w:tr>
      <w:tr w:rsidR="0015576D" w:rsidRPr="00B5735E" w14:paraId="41701EB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5492473"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2083F45" w14:textId="77777777" w:rsidR="0015576D" w:rsidRPr="00B5735E" w:rsidRDefault="0015576D" w:rsidP="0015576D">
            <w:pPr>
              <w:rPr>
                <w:sz w:val="20"/>
                <w:szCs w:val="20"/>
              </w:rPr>
            </w:pPr>
            <w:r w:rsidRPr="00B5735E">
              <w:rPr>
                <w:sz w:val="20"/>
                <w:szCs w:val="20"/>
              </w:rPr>
              <w:t>Battery data sheet with technical data and performance data (constant current discharge from 1 minute to 24 hour duration)</w:t>
            </w:r>
          </w:p>
        </w:tc>
      </w:tr>
      <w:tr w:rsidR="0015576D" w:rsidRPr="00B5735E" w14:paraId="3E56663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05566A6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F3CE628" w14:textId="77777777" w:rsidR="0015576D" w:rsidRPr="00B5735E" w:rsidRDefault="0015576D" w:rsidP="0015576D">
            <w:pPr>
              <w:rPr>
                <w:sz w:val="20"/>
                <w:szCs w:val="20"/>
              </w:rPr>
            </w:pPr>
            <w:r w:rsidRPr="00B5735E">
              <w:rPr>
                <w:sz w:val="20"/>
                <w:szCs w:val="20"/>
              </w:rPr>
              <w:t>Battery installation drawing (racks, interconnection between battery/cells etc)</w:t>
            </w:r>
          </w:p>
        </w:tc>
      </w:tr>
      <w:tr w:rsidR="0015576D" w:rsidRPr="00B5735E" w14:paraId="5B8BD30C"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139C5C72"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0933CAE" w14:textId="77777777" w:rsidR="0015576D" w:rsidRPr="00B5735E" w:rsidRDefault="0015576D" w:rsidP="0015576D">
            <w:pPr>
              <w:rPr>
                <w:sz w:val="20"/>
                <w:szCs w:val="20"/>
              </w:rPr>
            </w:pPr>
            <w:r w:rsidRPr="00B5735E">
              <w:rPr>
                <w:sz w:val="20"/>
                <w:szCs w:val="20"/>
              </w:rPr>
              <w:t>Battery Charger General Arrangement drawing</w:t>
            </w:r>
          </w:p>
        </w:tc>
      </w:tr>
      <w:tr w:rsidR="0015576D" w:rsidRPr="00B5735E" w14:paraId="3F2E8AFF"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1E2C6CA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2951B8E2" w14:textId="77777777" w:rsidR="0015576D" w:rsidRPr="00B5735E" w:rsidRDefault="0015576D" w:rsidP="0015576D">
            <w:pPr>
              <w:rPr>
                <w:sz w:val="20"/>
                <w:szCs w:val="20"/>
              </w:rPr>
            </w:pPr>
            <w:r w:rsidRPr="00B5735E">
              <w:rPr>
                <w:sz w:val="20"/>
                <w:szCs w:val="20"/>
              </w:rPr>
              <w:t>Battery Charger Schematic Diagrams</w:t>
            </w:r>
          </w:p>
        </w:tc>
      </w:tr>
      <w:tr w:rsidR="0015576D" w:rsidRPr="00B5735E" w14:paraId="0880A60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7972AC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D50314F" w14:textId="77777777" w:rsidR="0015576D" w:rsidRPr="00B5735E" w:rsidRDefault="0015576D" w:rsidP="0015576D">
            <w:pPr>
              <w:rPr>
                <w:sz w:val="20"/>
                <w:szCs w:val="20"/>
              </w:rPr>
            </w:pPr>
            <w:r w:rsidRPr="00B5735E">
              <w:rPr>
                <w:sz w:val="20"/>
                <w:szCs w:val="20"/>
              </w:rPr>
              <w:t>Battery Charger Configuration Data</w:t>
            </w:r>
          </w:p>
        </w:tc>
      </w:tr>
      <w:tr w:rsidR="0015576D" w:rsidRPr="00B5735E" w14:paraId="36C116A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A6D230B"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7E63D0E" w14:textId="77777777" w:rsidR="0015576D" w:rsidRPr="00B5735E" w:rsidRDefault="0015576D" w:rsidP="0015576D">
            <w:pPr>
              <w:rPr>
                <w:sz w:val="20"/>
                <w:szCs w:val="20"/>
              </w:rPr>
            </w:pPr>
            <w:r w:rsidRPr="00B5735E">
              <w:rPr>
                <w:sz w:val="20"/>
                <w:szCs w:val="20"/>
              </w:rPr>
              <w:t>Battery Room Requirements (Maintainability, Ventilation, Operating Temperature, OHS Act requirements)</w:t>
            </w:r>
          </w:p>
        </w:tc>
      </w:tr>
      <w:tr w:rsidR="0015576D" w:rsidRPr="00B5735E" w14:paraId="7F3D0108"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88FEDD3"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34A37E9C" w14:textId="77777777" w:rsidR="0015576D" w:rsidRPr="00B5735E" w:rsidRDefault="0015576D" w:rsidP="0015576D">
            <w:pPr>
              <w:rPr>
                <w:b/>
                <w:i/>
                <w:sz w:val="20"/>
                <w:szCs w:val="20"/>
              </w:rPr>
            </w:pPr>
          </w:p>
        </w:tc>
      </w:tr>
      <w:tr w:rsidR="0015576D" w:rsidRPr="00B5735E" w14:paraId="21D6A773"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25D925B" w14:textId="77777777" w:rsidR="0015576D" w:rsidRPr="00B5735E" w:rsidRDefault="0015576D"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3AC4900A" w14:textId="77777777" w:rsidR="0015576D" w:rsidRPr="00B5735E" w:rsidRDefault="0015576D" w:rsidP="0015576D">
            <w:pPr>
              <w:rPr>
                <w:b/>
                <w:i/>
                <w:sz w:val="20"/>
                <w:szCs w:val="20"/>
              </w:rPr>
            </w:pPr>
            <w:r w:rsidRPr="00B5735E">
              <w:rPr>
                <w:b/>
                <w:i/>
                <w:sz w:val="20"/>
                <w:szCs w:val="20"/>
              </w:rPr>
              <w:t>Low Voltage Switchboard</w:t>
            </w:r>
          </w:p>
        </w:tc>
      </w:tr>
      <w:tr w:rsidR="0015576D" w:rsidRPr="00B5735E" w14:paraId="35739D7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42E2BC1F"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0F57C6D5" w14:textId="77777777" w:rsidR="0015576D" w:rsidRPr="00B5735E" w:rsidRDefault="0015576D" w:rsidP="0015576D">
            <w:pPr>
              <w:rPr>
                <w:sz w:val="20"/>
                <w:szCs w:val="20"/>
              </w:rPr>
            </w:pPr>
            <w:r w:rsidRPr="00B5735E">
              <w:rPr>
                <w:sz w:val="20"/>
                <w:szCs w:val="20"/>
              </w:rPr>
              <w:t>Low Voltage Load Flow analysis (Kilowatts, Kilovars, Voltage levels, Current flows)</w:t>
            </w:r>
          </w:p>
        </w:tc>
      </w:tr>
      <w:tr w:rsidR="0015576D" w:rsidRPr="00B5735E" w14:paraId="6028A0E4"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F6DA28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1C00A78E" w14:textId="77777777" w:rsidR="0015576D" w:rsidRPr="00B5735E" w:rsidRDefault="0015576D" w:rsidP="0015576D">
            <w:pPr>
              <w:rPr>
                <w:sz w:val="20"/>
                <w:szCs w:val="20"/>
              </w:rPr>
            </w:pPr>
            <w:r w:rsidRPr="00B5735E">
              <w:rPr>
                <w:sz w:val="20"/>
                <w:szCs w:val="20"/>
              </w:rPr>
              <w:t>Low Voltage Load List complete with diversities applied and spare capacity allowed</w:t>
            </w:r>
          </w:p>
        </w:tc>
      </w:tr>
      <w:tr w:rsidR="0015576D" w:rsidRPr="00B5735E" w14:paraId="34535BEC"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11B12E6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554E34FB" w14:textId="77777777" w:rsidR="0015576D" w:rsidRPr="00B5735E" w:rsidRDefault="0015576D" w:rsidP="0015576D">
            <w:pPr>
              <w:rPr>
                <w:sz w:val="20"/>
                <w:szCs w:val="20"/>
              </w:rPr>
            </w:pPr>
            <w:r w:rsidRPr="00B5735E">
              <w:rPr>
                <w:sz w:val="20"/>
                <w:szCs w:val="20"/>
              </w:rPr>
              <w:t>Low Voltage Short Circuit Analysis (Fault levels: Three phase symmetrical, Asymmetrical, Asymmetrical peak, Single phase to earth)</w:t>
            </w:r>
          </w:p>
        </w:tc>
      </w:tr>
      <w:tr w:rsidR="0015576D" w:rsidRPr="00B5735E" w14:paraId="7070753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CFA454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28416946" w14:textId="77777777" w:rsidR="0015576D" w:rsidRPr="00B5735E" w:rsidRDefault="0015576D" w:rsidP="0015576D">
            <w:pPr>
              <w:rPr>
                <w:sz w:val="20"/>
                <w:szCs w:val="20"/>
              </w:rPr>
            </w:pPr>
            <w:r w:rsidRPr="00B5735E">
              <w:rPr>
                <w:sz w:val="20"/>
                <w:szCs w:val="20"/>
              </w:rPr>
              <w:t>Final LV system operating basis/philosophy. (Example: dual supply, paralleling, diversity etc)</w:t>
            </w:r>
          </w:p>
        </w:tc>
      </w:tr>
      <w:tr w:rsidR="0015576D" w:rsidRPr="00B5735E" w14:paraId="5C4F1DE3"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254E00E6"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3C852E54" w14:textId="77777777" w:rsidR="0015576D" w:rsidRPr="00B5735E" w:rsidRDefault="0015576D" w:rsidP="0015576D">
            <w:pPr>
              <w:rPr>
                <w:sz w:val="20"/>
                <w:szCs w:val="20"/>
              </w:rPr>
            </w:pPr>
            <w:r w:rsidRPr="00B5735E">
              <w:rPr>
                <w:sz w:val="20"/>
                <w:szCs w:val="20"/>
              </w:rPr>
              <w:t>Final LV system future expansion requirements and allowance thereof</w:t>
            </w:r>
          </w:p>
        </w:tc>
      </w:tr>
      <w:tr w:rsidR="0015576D" w:rsidRPr="00B5735E" w14:paraId="6601AC76"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23A7158"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771B1BAD" w14:textId="77777777" w:rsidR="0015576D" w:rsidRPr="00B5735E" w:rsidRDefault="0015576D" w:rsidP="0015576D">
            <w:pPr>
              <w:rPr>
                <w:sz w:val="20"/>
                <w:szCs w:val="20"/>
              </w:rPr>
            </w:pPr>
            <w:r w:rsidRPr="00B5735E">
              <w:rPr>
                <w:sz w:val="20"/>
                <w:szCs w:val="20"/>
              </w:rPr>
              <w:t>Final LV MCC/Switchgear design basis, requirements and equipment specification as per SANS IEC 61439 and 60947</w:t>
            </w:r>
          </w:p>
        </w:tc>
      </w:tr>
      <w:tr w:rsidR="0015576D" w:rsidRPr="00B5735E" w14:paraId="0A1C4F93"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9422B5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2A86A2B2" w14:textId="77777777" w:rsidR="0015576D" w:rsidRPr="00B5735E" w:rsidRDefault="0015576D" w:rsidP="0015576D">
            <w:pPr>
              <w:rPr>
                <w:sz w:val="20"/>
                <w:szCs w:val="20"/>
              </w:rPr>
            </w:pPr>
            <w:r w:rsidRPr="00B5735E">
              <w:rPr>
                <w:sz w:val="20"/>
                <w:szCs w:val="20"/>
              </w:rPr>
              <w:t>Final LV MCC/Switchgear interface with PLC and SCADA system</w:t>
            </w:r>
          </w:p>
        </w:tc>
      </w:tr>
      <w:tr w:rsidR="0015576D" w:rsidRPr="00B5735E" w14:paraId="6114185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B2563C2"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647113DE" w14:textId="77777777" w:rsidR="0015576D" w:rsidRPr="00B5735E" w:rsidRDefault="0015576D" w:rsidP="0015576D">
            <w:pPr>
              <w:rPr>
                <w:sz w:val="20"/>
                <w:szCs w:val="20"/>
              </w:rPr>
            </w:pPr>
            <w:r w:rsidRPr="00B5735E">
              <w:rPr>
                <w:sz w:val="20"/>
                <w:szCs w:val="20"/>
              </w:rPr>
              <w:t>Final LV MCC/Switchgear Single Line Diagrams</w:t>
            </w:r>
          </w:p>
        </w:tc>
      </w:tr>
      <w:tr w:rsidR="0015576D" w:rsidRPr="00B5735E" w14:paraId="0100F225"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5AF7BD7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6D2D6177" w14:textId="77777777" w:rsidR="0015576D" w:rsidRPr="00B5735E" w:rsidRDefault="0015576D" w:rsidP="0015576D">
            <w:pPr>
              <w:rPr>
                <w:sz w:val="20"/>
                <w:szCs w:val="20"/>
              </w:rPr>
            </w:pPr>
            <w:r w:rsidRPr="00B5735E">
              <w:rPr>
                <w:sz w:val="20"/>
                <w:szCs w:val="20"/>
              </w:rPr>
              <w:t>Final LV MCC/Switchgear External General Arrangement</w:t>
            </w:r>
          </w:p>
        </w:tc>
      </w:tr>
      <w:tr w:rsidR="0015576D" w:rsidRPr="00B5735E" w14:paraId="099B53E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1C5615BD"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2D8CB227" w14:textId="77777777" w:rsidR="0015576D" w:rsidRPr="00B5735E" w:rsidRDefault="0015576D" w:rsidP="0015576D">
            <w:pPr>
              <w:rPr>
                <w:sz w:val="20"/>
                <w:szCs w:val="20"/>
              </w:rPr>
            </w:pPr>
            <w:r w:rsidRPr="00B5735E">
              <w:rPr>
                <w:sz w:val="20"/>
                <w:szCs w:val="20"/>
              </w:rPr>
              <w:t>Final LV MCC/Switchgear Individual Tier Door Layout</w:t>
            </w:r>
          </w:p>
        </w:tc>
      </w:tr>
      <w:tr w:rsidR="0015576D" w:rsidRPr="00B5735E" w14:paraId="2DE599A4"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6EDA86F"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06636350" w14:textId="77777777" w:rsidR="0015576D" w:rsidRPr="00B5735E" w:rsidRDefault="0015576D" w:rsidP="0015576D">
            <w:pPr>
              <w:rPr>
                <w:sz w:val="20"/>
                <w:szCs w:val="20"/>
              </w:rPr>
            </w:pPr>
            <w:r w:rsidRPr="00B5735E">
              <w:rPr>
                <w:sz w:val="20"/>
                <w:szCs w:val="20"/>
              </w:rPr>
              <w:t>Final LV MCC/Switchgear Individual Tier Chassis Layout</w:t>
            </w:r>
          </w:p>
        </w:tc>
      </w:tr>
      <w:tr w:rsidR="0015576D" w:rsidRPr="00B5735E" w14:paraId="117F33A6"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C43F2CB"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35C63F82" w14:textId="77777777" w:rsidR="0015576D" w:rsidRPr="00B5735E" w:rsidRDefault="0015576D" w:rsidP="0015576D">
            <w:pPr>
              <w:rPr>
                <w:sz w:val="20"/>
                <w:szCs w:val="20"/>
              </w:rPr>
            </w:pPr>
            <w:r w:rsidRPr="00B5735E">
              <w:rPr>
                <w:sz w:val="20"/>
                <w:szCs w:val="20"/>
              </w:rPr>
              <w:t>Final LV MCC/Switchgear Individual Rear Layout showing full details of busbar droppers and terminal strip arrangements(where applicable)</w:t>
            </w:r>
          </w:p>
        </w:tc>
      </w:tr>
      <w:tr w:rsidR="0015576D" w:rsidRPr="00B5735E" w14:paraId="50E31FF8"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7ED1D7A"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3E90B7AC" w14:textId="77777777" w:rsidR="0015576D" w:rsidRPr="00B5735E" w:rsidRDefault="0015576D" w:rsidP="0015576D">
            <w:pPr>
              <w:rPr>
                <w:sz w:val="20"/>
                <w:szCs w:val="20"/>
              </w:rPr>
            </w:pPr>
            <w:r w:rsidRPr="00B5735E">
              <w:rPr>
                <w:sz w:val="20"/>
                <w:szCs w:val="20"/>
              </w:rPr>
              <w:t>Final LV MCC/Switchgear Individual Incomer Circuit side view complete with dimensions of the Air Circuit Breaker and all busbar dimensions, together with the gland plate position and height of gland plate to the main busbar connection, where applicable.</w:t>
            </w:r>
          </w:p>
        </w:tc>
      </w:tr>
      <w:tr w:rsidR="0015576D" w:rsidRPr="00B5735E" w14:paraId="0DDA08CC"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44E48CF"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3A4BED43" w14:textId="77777777" w:rsidR="0015576D" w:rsidRPr="00B5735E" w:rsidRDefault="0015576D" w:rsidP="0015576D">
            <w:pPr>
              <w:rPr>
                <w:sz w:val="20"/>
                <w:szCs w:val="20"/>
              </w:rPr>
            </w:pPr>
            <w:r w:rsidRPr="00B5735E">
              <w:rPr>
                <w:sz w:val="20"/>
                <w:szCs w:val="20"/>
              </w:rPr>
              <w:t>Final LV MCC/Switchgear Busbar Layout/Specification with full details of main busbars including dimensions and all busbar droppers. Provision for maintenance of busbars to be taken into account</w:t>
            </w:r>
          </w:p>
        </w:tc>
      </w:tr>
      <w:tr w:rsidR="0015576D" w:rsidRPr="00B5735E" w14:paraId="3D59ACEE" w14:textId="77777777" w:rsidTr="0015576D">
        <w:trPr>
          <w:trHeight w:val="661"/>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00902B57"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35DB690B" w14:textId="77777777" w:rsidR="0015576D" w:rsidRPr="00B5735E" w:rsidRDefault="0015576D" w:rsidP="0015576D">
            <w:pPr>
              <w:rPr>
                <w:sz w:val="20"/>
                <w:szCs w:val="20"/>
              </w:rPr>
            </w:pPr>
            <w:r w:rsidRPr="00B5735E">
              <w:rPr>
                <w:sz w:val="20"/>
                <w:szCs w:val="20"/>
              </w:rPr>
              <w:t>Final LV MCC/Switchgear Schematic and Wiring Diagrams of each circuit including detailed PLC/SCADA Interface</w:t>
            </w:r>
          </w:p>
        </w:tc>
      </w:tr>
      <w:tr w:rsidR="0015576D" w:rsidRPr="00B5735E" w14:paraId="425DC2F3" w14:textId="77777777" w:rsidTr="0015576D">
        <w:trPr>
          <w:trHeight w:val="661"/>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44BF4E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60FF6F4D" w14:textId="77777777" w:rsidR="0015576D" w:rsidRPr="00B5735E" w:rsidRDefault="0015576D" w:rsidP="0015576D">
            <w:pPr>
              <w:rPr>
                <w:sz w:val="20"/>
                <w:szCs w:val="20"/>
              </w:rPr>
            </w:pPr>
            <w:r w:rsidRPr="00B5735E">
              <w:rPr>
                <w:sz w:val="20"/>
                <w:szCs w:val="20"/>
              </w:rPr>
              <w:t>Standby Generator Changeover and Control Schematic diagrams</w:t>
            </w:r>
          </w:p>
        </w:tc>
      </w:tr>
      <w:tr w:rsidR="0015576D" w:rsidRPr="00B5735E" w14:paraId="5C8F0E82" w14:textId="77777777" w:rsidTr="0015576D">
        <w:trPr>
          <w:trHeight w:val="454"/>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CC64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5F1FA879" w14:textId="77777777" w:rsidR="0015576D" w:rsidRPr="00B5735E" w:rsidRDefault="0015576D" w:rsidP="0015576D">
            <w:pPr>
              <w:rPr>
                <w:sz w:val="20"/>
                <w:szCs w:val="20"/>
              </w:rPr>
            </w:pPr>
            <w:r w:rsidRPr="00B5735E">
              <w:rPr>
                <w:sz w:val="20"/>
                <w:szCs w:val="20"/>
              </w:rPr>
              <w:t>Final LV MCC/Switchgear Label Design and Nameplate in compliance with SANS 1973</w:t>
            </w:r>
          </w:p>
        </w:tc>
      </w:tr>
      <w:tr w:rsidR="0015576D" w:rsidRPr="00B5735E" w14:paraId="68B47B94" w14:textId="77777777" w:rsidTr="0015576D">
        <w:trPr>
          <w:trHeight w:val="42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C8849" w14:textId="77777777" w:rsidR="0015576D" w:rsidRPr="00B5735E" w:rsidRDefault="0015576D" w:rsidP="0015576D">
            <w:pPr>
              <w:pStyle w:val="Subtitle"/>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02754A6A" w14:textId="77777777" w:rsidR="0015576D" w:rsidRPr="00B5735E" w:rsidRDefault="0015576D" w:rsidP="0015576D">
            <w:pPr>
              <w:rPr>
                <w:sz w:val="20"/>
                <w:szCs w:val="20"/>
              </w:rPr>
            </w:pPr>
          </w:p>
        </w:tc>
      </w:tr>
      <w:tr w:rsidR="0015576D" w:rsidRPr="00B5735E" w14:paraId="35E5F58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EF5CA03" w14:textId="77777777" w:rsidR="0015576D" w:rsidRPr="00B5735E" w:rsidRDefault="0015576D"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6653BF7C" w14:textId="77777777" w:rsidR="0015576D" w:rsidRPr="00B5735E" w:rsidRDefault="0015576D" w:rsidP="0015576D">
            <w:pPr>
              <w:rPr>
                <w:sz w:val="20"/>
                <w:szCs w:val="20"/>
              </w:rPr>
            </w:pPr>
            <w:r w:rsidRPr="00B5735E">
              <w:rPr>
                <w:b/>
                <w:i/>
                <w:sz w:val="20"/>
                <w:szCs w:val="20"/>
              </w:rPr>
              <w:t>Low Voltage Distribution Boards</w:t>
            </w:r>
          </w:p>
        </w:tc>
      </w:tr>
      <w:tr w:rsidR="0015576D" w:rsidRPr="00B5735E" w14:paraId="33A1CD8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520A0594"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6584D30F" w14:textId="77777777" w:rsidR="0015576D" w:rsidRPr="00B5735E" w:rsidRDefault="0015576D" w:rsidP="0015576D">
            <w:pPr>
              <w:rPr>
                <w:sz w:val="20"/>
                <w:szCs w:val="20"/>
              </w:rPr>
            </w:pPr>
            <w:r w:rsidRPr="00B5735E">
              <w:rPr>
                <w:sz w:val="20"/>
                <w:szCs w:val="20"/>
              </w:rPr>
              <w:t>LV Load Flow analysis (Current flows)</w:t>
            </w:r>
          </w:p>
        </w:tc>
      </w:tr>
      <w:tr w:rsidR="0015576D" w:rsidRPr="00B5735E" w14:paraId="735140EF"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15771AA"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72B05F9F" w14:textId="77777777" w:rsidR="0015576D" w:rsidRPr="00B5735E" w:rsidRDefault="0015576D" w:rsidP="0015576D">
            <w:pPr>
              <w:rPr>
                <w:sz w:val="20"/>
                <w:szCs w:val="20"/>
              </w:rPr>
            </w:pPr>
            <w:r w:rsidRPr="00B5735E">
              <w:rPr>
                <w:sz w:val="20"/>
                <w:szCs w:val="20"/>
              </w:rPr>
              <w:t>LV Short Circuit Analysis (Fault levels: Three phase symmetrical, Single phase to earth)</w:t>
            </w:r>
          </w:p>
        </w:tc>
      </w:tr>
      <w:tr w:rsidR="0015576D" w:rsidRPr="00B5735E" w14:paraId="08EF1493"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0F34F98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7E5473E5" w14:textId="77777777" w:rsidR="0015576D" w:rsidRPr="00B5735E" w:rsidRDefault="0015576D" w:rsidP="0015576D">
            <w:pPr>
              <w:rPr>
                <w:sz w:val="20"/>
                <w:szCs w:val="20"/>
              </w:rPr>
            </w:pPr>
            <w:r w:rsidRPr="00B5735E">
              <w:rPr>
                <w:sz w:val="20"/>
                <w:szCs w:val="20"/>
              </w:rPr>
              <w:t>Final LV system operating basis/philosophy. (Example: paralleling, diversity etc)</w:t>
            </w:r>
          </w:p>
        </w:tc>
      </w:tr>
      <w:tr w:rsidR="0015576D" w:rsidRPr="00B5735E" w14:paraId="7CF2A33A"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56F512F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12E52CC1" w14:textId="77777777" w:rsidR="0015576D" w:rsidRPr="00B5735E" w:rsidRDefault="0015576D" w:rsidP="0015576D">
            <w:pPr>
              <w:rPr>
                <w:sz w:val="20"/>
                <w:szCs w:val="20"/>
              </w:rPr>
            </w:pPr>
            <w:r w:rsidRPr="00B5735E">
              <w:rPr>
                <w:sz w:val="20"/>
                <w:szCs w:val="20"/>
              </w:rPr>
              <w:t>Final LV system future expansion requirements and allowance thereof</w:t>
            </w:r>
          </w:p>
        </w:tc>
      </w:tr>
      <w:tr w:rsidR="0015576D" w:rsidRPr="00B5735E" w14:paraId="7255323B"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036CF457"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05E66249" w14:textId="77777777" w:rsidR="0015576D" w:rsidRPr="00B5735E" w:rsidRDefault="0015576D" w:rsidP="0015576D">
            <w:pPr>
              <w:rPr>
                <w:sz w:val="20"/>
                <w:szCs w:val="20"/>
              </w:rPr>
            </w:pPr>
            <w:r w:rsidRPr="00B5735E">
              <w:rPr>
                <w:sz w:val="20"/>
                <w:szCs w:val="20"/>
              </w:rPr>
              <w:t>Final LV Distribution Board design basis, requirements and equipment specification as per SANS IEC 60439 and 60947</w:t>
            </w:r>
          </w:p>
        </w:tc>
      </w:tr>
      <w:tr w:rsidR="0015576D" w:rsidRPr="00B5735E" w14:paraId="31A9599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4974E59D"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24998C55" w14:textId="77777777" w:rsidR="0015576D" w:rsidRPr="00B5735E" w:rsidRDefault="0015576D" w:rsidP="0015576D">
            <w:pPr>
              <w:rPr>
                <w:sz w:val="20"/>
                <w:szCs w:val="20"/>
              </w:rPr>
            </w:pPr>
            <w:r w:rsidRPr="00B5735E">
              <w:rPr>
                <w:sz w:val="20"/>
                <w:szCs w:val="20"/>
              </w:rPr>
              <w:t>Final LV Distribution Board General Arrangement, Exterior and Interior</w:t>
            </w:r>
          </w:p>
        </w:tc>
      </w:tr>
      <w:tr w:rsidR="0015576D" w:rsidRPr="00B5735E" w14:paraId="0CE74545"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48DFD9D7"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4EB4E5F8" w14:textId="77777777" w:rsidR="0015576D" w:rsidRPr="00B5735E" w:rsidRDefault="0015576D" w:rsidP="0015576D">
            <w:pPr>
              <w:rPr>
                <w:sz w:val="20"/>
                <w:szCs w:val="20"/>
              </w:rPr>
            </w:pPr>
            <w:r w:rsidRPr="00B5735E">
              <w:rPr>
                <w:sz w:val="20"/>
                <w:szCs w:val="20"/>
              </w:rPr>
              <w:t>Final LV Distribution Board Single Line Diagram</w:t>
            </w:r>
          </w:p>
        </w:tc>
      </w:tr>
      <w:tr w:rsidR="0015576D" w:rsidRPr="00B5735E" w14:paraId="5C054878"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1F592A4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3AB8BBB1" w14:textId="77777777" w:rsidR="0015576D" w:rsidRPr="00B5735E" w:rsidRDefault="0015576D" w:rsidP="0015576D">
            <w:pPr>
              <w:rPr>
                <w:sz w:val="20"/>
                <w:szCs w:val="20"/>
              </w:rPr>
            </w:pPr>
            <w:r w:rsidRPr="00B5735E">
              <w:rPr>
                <w:sz w:val="20"/>
                <w:szCs w:val="20"/>
              </w:rPr>
              <w:t>Final LV Distribution Board Schematic and Wiring Diagrams of each circuit</w:t>
            </w:r>
          </w:p>
        </w:tc>
      </w:tr>
      <w:tr w:rsidR="0015576D" w:rsidRPr="00B5735E" w14:paraId="0D400543"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51BA1542" w14:textId="77777777" w:rsidR="0015576D" w:rsidRPr="00B5735E" w:rsidRDefault="0015576D" w:rsidP="0015576D">
            <w:pPr>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hideMark/>
          </w:tcPr>
          <w:p w14:paraId="6ACE73DE" w14:textId="77777777" w:rsidR="0015576D" w:rsidRPr="00B5735E" w:rsidRDefault="0015576D" w:rsidP="0015576D">
            <w:pPr>
              <w:rPr>
                <w:sz w:val="20"/>
                <w:szCs w:val="20"/>
              </w:rPr>
            </w:pPr>
          </w:p>
        </w:tc>
      </w:tr>
      <w:tr w:rsidR="0015576D" w:rsidRPr="00B5735E" w14:paraId="6A689F0E"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68752" w14:textId="77777777" w:rsidR="0015576D" w:rsidRPr="00B5735E" w:rsidRDefault="0015576D"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7524688" w14:textId="77777777" w:rsidR="0015576D" w:rsidRPr="00B5735E" w:rsidRDefault="0015576D" w:rsidP="0015576D">
            <w:pPr>
              <w:rPr>
                <w:sz w:val="20"/>
                <w:szCs w:val="20"/>
              </w:rPr>
            </w:pPr>
            <w:r w:rsidRPr="00B5735E">
              <w:rPr>
                <w:b/>
                <w:i/>
                <w:sz w:val="20"/>
                <w:szCs w:val="20"/>
              </w:rPr>
              <w:t>Power Transformers (Depending on make)</w:t>
            </w:r>
          </w:p>
        </w:tc>
      </w:tr>
      <w:tr w:rsidR="0015576D" w:rsidRPr="00B5735E" w14:paraId="60D42641"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AB926"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128DB136" w14:textId="77777777" w:rsidR="0015576D" w:rsidRPr="00B5735E" w:rsidRDefault="0015576D" w:rsidP="0015576D">
            <w:pPr>
              <w:rPr>
                <w:sz w:val="20"/>
                <w:szCs w:val="20"/>
              </w:rPr>
            </w:pPr>
            <w:r w:rsidRPr="00B5735E">
              <w:rPr>
                <w:sz w:val="20"/>
                <w:szCs w:val="20"/>
              </w:rPr>
              <w:t>Final Transformer Sizing</w:t>
            </w:r>
          </w:p>
        </w:tc>
      </w:tr>
      <w:tr w:rsidR="0015576D" w:rsidRPr="00B5735E" w14:paraId="5843AA64"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C69F3"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4E095D0D" w14:textId="77777777" w:rsidR="0015576D" w:rsidRPr="00B5735E" w:rsidRDefault="0015576D" w:rsidP="0015576D">
            <w:pPr>
              <w:rPr>
                <w:sz w:val="20"/>
                <w:szCs w:val="20"/>
              </w:rPr>
            </w:pPr>
            <w:r w:rsidRPr="00B5735E">
              <w:rPr>
                <w:sz w:val="20"/>
                <w:szCs w:val="20"/>
              </w:rPr>
              <w:t>Detailed Transformer specification</w:t>
            </w:r>
          </w:p>
        </w:tc>
      </w:tr>
      <w:tr w:rsidR="0015576D" w:rsidRPr="00B5735E" w14:paraId="76E6BFC7"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CA308"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2F37488B" w14:textId="77777777" w:rsidR="0015576D" w:rsidRPr="00B5735E" w:rsidRDefault="0015576D" w:rsidP="0015576D">
            <w:pPr>
              <w:rPr>
                <w:sz w:val="20"/>
                <w:szCs w:val="20"/>
              </w:rPr>
            </w:pPr>
            <w:r w:rsidRPr="00B5735E">
              <w:rPr>
                <w:sz w:val="20"/>
                <w:szCs w:val="20"/>
              </w:rPr>
              <w:t>Transformer Fittings and Accessories</w:t>
            </w:r>
          </w:p>
        </w:tc>
      </w:tr>
      <w:tr w:rsidR="0015576D" w:rsidRPr="00B5735E" w14:paraId="504D2E1E"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839D8"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0CAFD363" w14:textId="77777777" w:rsidR="0015576D" w:rsidRPr="00B5735E" w:rsidRDefault="0015576D" w:rsidP="0015576D">
            <w:pPr>
              <w:rPr>
                <w:sz w:val="20"/>
                <w:szCs w:val="20"/>
              </w:rPr>
            </w:pPr>
            <w:r w:rsidRPr="00B5735E">
              <w:rPr>
                <w:sz w:val="20"/>
                <w:szCs w:val="20"/>
              </w:rPr>
              <w:t>Detailed dimensioned General Arrangement drawings, showing plans and elevations</w:t>
            </w:r>
          </w:p>
        </w:tc>
      </w:tr>
      <w:tr w:rsidR="0015576D" w:rsidRPr="00B5735E" w14:paraId="086CBF86"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F14BB"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DFB2FFC" w14:textId="77777777" w:rsidR="0015576D" w:rsidRPr="00B5735E" w:rsidRDefault="0015576D" w:rsidP="0015576D">
            <w:pPr>
              <w:rPr>
                <w:sz w:val="20"/>
                <w:szCs w:val="20"/>
              </w:rPr>
            </w:pPr>
            <w:r w:rsidRPr="00B5735E">
              <w:rPr>
                <w:sz w:val="20"/>
                <w:szCs w:val="20"/>
              </w:rPr>
              <w:t>Detailed Transformer enclosure design including ventilation, dust deposit limitation, clearances and maintainability considerations</w:t>
            </w:r>
          </w:p>
        </w:tc>
      </w:tr>
      <w:tr w:rsidR="0015576D" w:rsidRPr="00B5735E" w14:paraId="09EA4E7F"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C3D83"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DD0AF85" w14:textId="77777777" w:rsidR="0015576D" w:rsidRPr="00B5735E" w:rsidRDefault="0015576D" w:rsidP="0015576D">
            <w:pPr>
              <w:rPr>
                <w:sz w:val="20"/>
                <w:szCs w:val="20"/>
              </w:rPr>
            </w:pPr>
            <w:r w:rsidRPr="00B5735E">
              <w:rPr>
                <w:sz w:val="20"/>
                <w:szCs w:val="20"/>
              </w:rPr>
              <w:t>Details of thermal and fault protection devices, surge arrestors fault signals and wiring diagrams to terminal boxes</w:t>
            </w:r>
          </w:p>
        </w:tc>
      </w:tr>
      <w:tr w:rsidR="0015576D" w:rsidRPr="00B5735E" w14:paraId="738F511C"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2150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227EBFC3" w14:textId="77777777" w:rsidR="0015576D" w:rsidRPr="00B5735E" w:rsidRDefault="0015576D" w:rsidP="0015576D">
            <w:pPr>
              <w:rPr>
                <w:sz w:val="20"/>
                <w:szCs w:val="20"/>
              </w:rPr>
            </w:pPr>
            <w:r w:rsidRPr="00B5735E">
              <w:rPr>
                <w:sz w:val="20"/>
                <w:szCs w:val="20"/>
              </w:rPr>
              <w:t>Forced cooling fan details, mounting arrangements, maintainability considerations</w:t>
            </w:r>
          </w:p>
        </w:tc>
      </w:tr>
      <w:tr w:rsidR="0015576D" w:rsidRPr="00B5735E" w14:paraId="08E154CB"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7A4F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7F18DFF" w14:textId="77777777" w:rsidR="0015576D" w:rsidRPr="00B5735E" w:rsidRDefault="0015576D" w:rsidP="0015576D">
            <w:pPr>
              <w:rPr>
                <w:sz w:val="20"/>
                <w:szCs w:val="20"/>
              </w:rPr>
            </w:pPr>
            <w:r w:rsidRPr="00B5735E">
              <w:rPr>
                <w:sz w:val="20"/>
                <w:szCs w:val="20"/>
              </w:rPr>
              <w:t>Full dimensioned details of Terminal Boxes both Low and Medium Voltage</w:t>
            </w:r>
          </w:p>
        </w:tc>
      </w:tr>
      <w:tr w:rsidR="0015576D" w:rsidRPr="00B5735E" w14:paraId="1A191D62"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EAB9D"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618A84E5" w14:textId="77777777" w:rsidR="0015576D" w:rsidRPr="00B5735E" w:rsidRDefault="0015576D" w:rsidP="0015576D">
            <w:pPr>
              <w:rPr>
                <w:sz w:val="20"/>
                <w:szCs w:val="20"/>
              </w:rPr>
            </w:pPr>
            <w:r w:rsidRPr="00B5735E">
              <w:rPr>
                <w:sz w:val="20"/>
                <w:szCs w:val="20"/>
              </w:rPr>
              <w:t>Surge arrestors specifications, construction details and maintainability considerations</w:t>
            </w:r>
          </w:p>
        </w:tc>
      </w:tr>
      <w:tr w:rsidR="0015576D" w:rsidRPr="00B5735E" w14:paraId="23F2324C"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90A6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461B890" w14:textId="77777777" w:rsidR="0015576D" w:rsidRPr="00B5735E" w:rsidRDefault="0015576D" w:rsidP="0015576D">
            <w:pPr>
              <w:rPr>
                <w:sz w:val="20"/>
                <w:szCs w:val="20"/>
              </w:rPr>
            </w:pPr>
            <w:r w:rsidRPr="00B5735E">
              <w:rPr>
                <w:sz w:val="20"/>
                <w:szCs w:val="20"/>
              </w:rPr>
              <w:t>Earthing of the transformer</w:t>
            </w:r>
          </w:p>
        </w:tc>
      </w:tr>
      <w:tr w:rsidR="0015576D" w:rsidRPr="00B5735E" w14:paraId="0CDD0CA2"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05A1D"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600DCF78" w14:textId="77777777" w:rsidR="0015576D" w:rsidRPr="00B5735E" w:rsidRDefault="0015576D" w:rsidP="0015576D">
            <w:pPr>
              <w:rPr>
                <w:sz w:val="20"/>
                <w:szCs w:val="20"/>
              </w:rPr>
            </w:pPr>
            <w:r w:rsidRPr="00B5735E">
              <w:rPr>
                <w:sz w:val="20"/>
                <w:szCs w:val="20"/>
              </w:rPr>
              <w:t>Nameplate details including tappings and impedance values</w:t>
            </w:r>
          </w:p>
        </w:tc>
      </w:tr>
      <w:tr w:rsidR="0015576D" w:rsidRPr="00B5735E" w14:paraId="2543A920"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A54C2" w14:textId="77777777" w:rsidR="0015576D" w:rsidRPr="00B5735E" w:rsidRDefault="0015576D"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3D248E8" w14:textId="77777777" w:rsidR="0015576D" w:rsidRPr="00B5735E" w:rsidRDefault="0015576D" w:rsidP="0015576D">
            <w:pPr>
              <w:rPr>
                <w:b/>
                <w:i/>
                <w:sz w:val="20"/>
                <w:szCs w:val="20"/>
              </w:rPr>
            </w:pPr>
            <w:r w:rsidRPr="00B5735E">
              <w:rPr>
                <w:sz w:val="20"/>
                <w:szCs w:val="20"/>
              </w:rPr>
              <w:t>Specific supplier drawings are required</w:t>
            </w:r>
          </w:p>
        </w:tc>
      </w:tr>
      <w:tr w:rsidR="0015576D" w:rsidRPr="00B5735E" w14:paraId="467813BC"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F6F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58FEEA87" w14:textId="77777777" w:rsidR="0015576D" w:rsidRPr="00B5735E" w:rsidRDefault="0015576D" w:rsidP="0015576D">
            <w:pPr>
              <w:rPr>
                <w:sz w:val="20"/>
                <w:szCs w:val="20"/>
              </w:rPr>
            </w:pPr>
            <w:r w:rsidRPr="00B5735E">
              <w:rPr>
                <w:sz w:val="20"/>
                <w:szCs w:val="20"/>
              </w:rPr>
              <w:t>Fire Detection &amp;/or protection philosophy</w:t>
            </w:r>
          </w:p>
        </w:tc>
      </w:tr>
      <w:tr w:rsidR="0015576D" w:rsidRPr="00B5735E" w14:paraId="7227157F"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9F33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3813FEE9" w14:textId="77777777" w:rsidR="0015576D" w:rsidRPr="00B5735E" w:rsidRDefault="0015576D" w:rsidP="0015576D">
            <w:pPr>
              <w:rPr>
                <w:sz w:val="20"/>
                <w:szCs w:val="20"/>
              </w:rPr>
            </w:pPr>
            <w:r w:rsidRPr="00B5735E">
              <w:rPr>
                <w:sz w:val="20"/>
                <w:szCs w:val="20"/>
              </w:rPr>
              <w:t>Adherence to Local Fire Regulations and OHS Act</w:t>
            </w:r>
          </w:p>
        </w:tc>
      </w:tr>
      <w:tr w:rsidR="0015576D" w:rsidRPr="00B5735E" w14:paraId="6A2A3DB2"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095B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5A2C223C" w14:textId="77777777" w:rsidR="0015576D" w:rsidRPr="00B5735E" w:rsidRDefault="0015576D" w:rsidP="0015576D">
            <w:pPr>
              <w:rPr>
                <w:sz w:val="20"/>
                <w:szCs w:val="20"/>
              </w:rPr>
            </w:pPr>
            <w:r w:rsidRPr="00B5735E">
              <w:rPr>
                <w:sz w:val="20"/>
                <w:szCs w:val="20"/>
              </w:rPr>
              <w:t>Control Panel Design with zone design</w:t>
            </w:r>
          </w:p>
        </w:tc>
      </w:tr>
      <w:tr w:rsidR="0015576D" w:rsidRPr="00B5735E" w14:paraId="001EFC95"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DD710"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69807540" w14:textId="77777777" w:rsidR="0015576D" w:rsidRPr="00B5735E" w:rsidRDefault="0015576D" w:rsidP="0015576D">
            <w:pPr>
              <w:rPr>
                <w:sz w:val="20"/>
                <w:szCs w:val="20"/>
              </w:rPr>
            </w:pPr>
            <w:r w:rsidRPr="00B5735E">
              <w:rPr>
                <w:sz w:val="20"/>
                <w:szCs w:val="20"/>
              </w:rPr>
              <w:t>Fire Detection Equipment Layout Drawings (Plan, Sections, Elevations)</w:t>
            </w:r>
          </w:p>
        </w:tc>
      </w:tr>
      <w:tr w:rsidR="0015576D" w:rsidRPr="00B5735E" w14:paraId="6E9AD8D2"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C9BE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278684A1" w14:textId="77777777" w:rsidR="0015576D" w:rsidRPr="00B5735E" w:rsidRDefault="0015576D" w:rsidP="0015576D">
            <w:pPr>
              <w:rPr>
                <w:sz w:val="20"/>
                <w:szCs w:val="20"/>
              </w:rPr>
            </w:pPr>
            <w:r w:rsidRPr="00B5735E">
              <w:rPr>
                <w:sz w:val="20"/>
                <w:szCs w:val="20"/>
              </w:rPr>
              <w:t>Fire Detection Conduiting Layout, Cable Access Requirements (Plan, Sections, Elevations)</w:t>
            </w:r>
          </w:p>
        </w:tc>
      </w:tr>
      <w:tr w:rsidR="0015576D" w:rsidRPr="00B5735E" w14:paraId="361678EB"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CE34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6328FA48" w14:textId="77777777" w:rsidR="0015576D" w:rsidRPr="00B5735E" w:rsidRDefault="0015576D" w:rsidP="0015576D">
            <w:pPr>
              <w:rPr>
                <w:sz w:val="20"/>
                <w:szCs w:val="20"/>
              </w:rPr>
            </w:pPr>
            <w:r w:rsidRPr="00B5735E">
              <w:rPr>
                <w:sz w:val="20"/>
                <w:szCs w:val="20"/>
              </w:rPr>
              <w:t>Interface to SCADA systems</w:t>
            </w:r>
          </w:p>
        </w:tc>
      </w:tr>
      <w:tr w:rsidR="0015576D" w:rsidRPr="00B5735E" w14:paraId="2699F97E"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9A44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338F96D3" w14:textId="77777777" w:rsidR="0015576D" w:rsidRPr="007A40D0" w:rsidRDefault="0015576D" w:rsidP="0015576D">
            <w:pPr>
              <w:rPr>
                <w:sz w:val="20"/>
                <w:szCs w:val="20"/>
              </w:rPr>
            </w:pPr>
            <w:r w:rsidRPr="007A40D0">
              <w:rPr>
                <w:sz w:val="20"/>
                <w:szCs w:val="20"/>
              </w:rPr>
              <w:t>Fire Detection Equipment Network Drawings</w:t>
            </w:r>
          </w:p>
        </w:tc>
      </w:tr>
      <w:tr w:rsidR="0015576D" w:rsidRPr="00B5735E" w14:paraId="7588043E"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C050C4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68B4A76E" w14:textId="057B92CF" w:rsidR="0015576D" w:rsidRPr="007A40D0" w:rsidRDefault="007A40D0" w:rsidP="0015576D">
            <w:pPr>
              <w:rPr>
                <w:sz w:val="20"/>
                <w:szCs w:val="20"/>
              </w:rPr>
            </w:pPr>
            <w:r w:rsidRPr="007A40D0">
              <w:t>Fire protection equipment (refer to Mechanical Design)</w:t>
            </w:r>
          </w:p>
        </w:tc>
      </w:tr>
      <w:tr w:rsidR="0015576D" w:rsidRPr="00B5735E" w14:paraId="3F22D102" w14:textId="77777777" w:rsidTr="0015576D">
        <w:trPr>
          <w:trHeight w:val="367"/>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E17C431" w14:textId="77777777" w:rsidR="0015576D" w:rsidRPr="00B5735E" w:rsidRDefault="0015576D" w:rsidP="0015576D">
            <w:pPr>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0CE8DCC" w14:textId="77777777" w:rsidR="0015576D" w:rsidRPr="00B5735E" w:rsidRDefault="0015576D" w:rsidP="0015576D">
            <w:pPr>
              <w:rPr>
                <w:sz w:val="20"/>
                <w:szCs w:val="20"/>
              </w:rPr>
            </w:pPr>
          </w:p>
        </w:tc>
      </w:tr>
      <w:tr w:rsidR="0015576D" w:rsidRPr="00B5735E" w14:paraId="7C8FED76"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5B903FB" w14:textId="77777777" w:rsidR="0015576D" w:rsidRPr="00B5735E" w:rsidRDefault="0015576D"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15DA8E40"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b/>
                <w:i/>
                <w:sz w:val="20"/>
                <w:szCs w:val="20"/>
              </w:rPr>
              <w:t>Diesel Standby Generator</w:t>
            </w:r>
          </w:p>
        </w:tc>
      </w:tr>
      <w:tr w:rsidR="0015576D" w:rsidRPr="00B5735E" w14:paraId="4E8931B4"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895BB42"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633DA253" w14:textId="77777777" w:rsidR="0015576D" w:rsidRPr="00B5735E" w:rsidRDefault="0015576D" w:rsidP="0015576D">
            <w:pPr>
              <w:rPr>
                <w:sz w:val="20"/>
                <w:szCs w:val="20"/>
              </w:rPr>
            </w:pPr>
            <w:r w:rsidRPr="00B5735E">
              <w:rPr>
                <w:sz w:val="20"/>
                <w:szCs w:val="20"/>
              </w:rPr>
              <w:t>Load Flow analysis (Kilowatts, Current flows, Diversity)</w:t>
            </w:r>
          </w:p>
        </w:tc>
      </w:tr>
      <w:tr w:rsidR="0015576D" w:rsidRPr="00B5735E" w14:paraId="70E0B4AB"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0044A148"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63EC074B" w14:textId="77777777" w:rsidR="0015576D" w:rsidRPr="00B5735E" w:rsidRDefault="0015576D" w:rsidP="0015576D">
            <w:pPr>
              <w:rPr>
                <w:sz w:val="20"/>
                <w:szCs w:val="20"/>
              </w:rPr>
            </w:pPr>
            <w:r w:rsidRPr="00B5735E">
              <w:rPr>
                <w:sz w:val="20"/>
                <w:szCs w:val="20"/>
              </w:rPr>
              <w:t>Motor starting requirements of essential power supplies (sump pumps, valves) and diversity between standing and starting loads</w:t>
            </w:r>
          </w:p>
        </w:tc>
      </w:tr>
      <w:tr w:rsidR="0015576D" w:rsidRPr="00B5735E" w14:paraId="10167325"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77FE5F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00A68A5B" w14:textId="77777777" w:rsidR="0015576D" w:rsidRPr="00B5735E" w:rsidRDefault="0015576D" w:rsidP="0015576D">
            <w:pPr>
              <w:rPr>
                <w:sz w:val="20"/>
                <w:szCs w:val="20"/>
              </w:rPr>
            </w:pPr>
            <w:r w:rsidRPr="00B5735E">
              <w:rPr>
                <w:sz w:val="20"/>
                <w:szCs w:val="20"/>
              </w:rPr>
              <w:t>Future load requirements and allowance thereof</w:t>
            </w:r>
          </w:p>
        </w:tc>
      </w:tr>
      <w:tr w:rsidR="0015576D" w:rsidRPr="00B5735E" w14:paraId="0DF64BD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484BFAC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25DF98D1" w14:textId="77777777" w:rsidR="0015576D" w:rsidRPr="00B5735E" w:rsidRDefault="0015576D" w:rsidP="0015576D">
            <w:pPr>
              <w:rPr>
                <w:sz w:val="20"/>
                <w:szCs w:val="20"/>
              </w:rPr>
            </w:pPr>
            <w:r w:rsidRPr="00B5735E">
              <w:rPr>
                <w:sz w:val="20"/>
                <w:szCs w:val="20"/>
              </w:rPr>
              <w:t>Generator and Diesel Engine Ratings</w:t>
            </w:r>
          </w:p>
        </w:tc>
      </w:tr>
      <w:tr w:rsidR="0015576D" w:rsidRPr="00B5735E" w14:paraId="68625DB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CC9312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0D6EA2A5" w14:textId="77777777" w:rsidR="0015576D" w:rsidRPr="00B5735E" w:rsidRDefault="0015576D" w:rsidP="0015576D">
            <w:pPr>
              <w:rPr>
                <w:sz w:val="20"/>
                <w:szCs w:val="20"/>
              </w:rPr>
            </w:pPr>
            <w:r w:rsidRPr="00B5735E">
              <w:rPr>
                <w:sz w:val="20"/>
                <w:szCs w:val="20"/>
              </w:rPr>
              <w:t>Optimising Generator Load Rating to prevent operation outside optimal load</w:t>
            </w:r>
          </w:p>
        </w:tc>
      </w:tr>
      <w:tr w:rsidR="0015576D" w:rsidRPr="00B5735E" w14:paraId="5FEA951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20B33F02"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1784E24E" w14:textId="77777777" w:rsidR="0015576D" w:rsidRPr="00B5735E" w:rsidRDefault="0015576D" w:rsidP="0015576D">
            <w:pPr>
              <w:rPr>
                <w:sz w:val="20"/>
                <w:szCs w:val="20"/>
              </w:rPr>
            </w:pPr>
            <w:r w:rsidRPr="00B5735E">
              <w:rPr>
                <w:sz w:val="20"/>
                <w:szCs w:val="20"/>
              </w:rPr>
              <w:t>Generator Control Philosophy and Controller Configuration</w:t>
            </w:r>
          </w:p>
        </w:tc>
      </w:tr>
      <w:tr w:rsidR="0015576D" w:rsidRPr="00B5735E" w14:paraId="5C319FB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45675E04"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298E892F" w14:textId="77777777" w:rsidR="0015576D" w:rsidRPr="00B5735E" w:rsidRDefault="0015576D" w:rsidP="0015576D">
            <w:pPr>
              <w:rPr>
                <w:sz w:val="20"/>
                <w:szCs w:val="20"/>
              </w:rPr>
            </w:pPr>
            <w:r w:rsidRPr="00B5735E">
              <w:rPr>
                <w:sz w:val="20"/>
                <w:szCs w:val="20"/>
              </w:rPr>
              <w:t>Generator Outline and General Arrangement Drawings</w:t>
            </w:r>
          </w:p>
        </w:tc>
      </w:tr>
      <w:tr w:rsidR="0015576D" w:rsidRPr="00B5735E" w14:paraId="3337C1AC"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6C95944"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25727679" w14:textId="77777777" w:rsidR="0015576D" w:rsidRPr="00B5735E" w:rsidRDefault="0015576D" w:rsidP="0015576D">
            <w:pPr>
              <w:rPr>
                <w:sz w:val="20"/>
                <w:szCs w:val="20"/>
              </w:rPr>
            </w:pPr>
            <w:r w:rsidRPr="00B5735E">
              <w:rPr>
                <w:sz w:val="20"/>
                <w:szCs w:val="20"/>
              </w:rPr>
              <w:t>Generator Bunding requirements and design, including level sensors, valves, PLC interface etc</w:t>
            </w:r>
          </w:p>
        </w:tc>
      </w:tr>
      <w:tr w:rsidR="0015576D" w:rsidRPr="00B5735E" w14:paraId="6592FB5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D0DA26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0F1CF941" w14:textId="77777777" w:rsidR="0015576D" w:rsidRPr="00B5735E" w:rsidRDefault="0015576D" w:rsidP="0015576D">
            <w:pPr>
              <w:rPr>
                <w:sz w:val="20"/>
                <w:szCs w:val="20"/>
              </w:rPr>
            </w:pPr>
            <w:r w:rsidRPr="00B5735E">
              <w:rPr>
                <w:sz w:val="20"/>
                <w:szCs w:val="20"/>
              </w:rPr>
              <w:t>Generator Changeover and Control Schematic diagrams</w:t>
            </w:r>
          </w:p>
        </w:tc>
      </w:tr>
      <w:tr w:rsidR="0015576D" w:rsidRPr="00B5735E" w14:paraId="776BABA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2C22D4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E50A8E1" w14:textId="77777777" w:rsidR="0015576D" w:rsidRPr="00B5735E" w:rsidRDefault="0015576D" w:rsidP="0015576D">
            <w:pPr>
              <w:rPr>
                <w:sz w:val="20"/>
                <w:szCs w:val="20"/>
              </w:rPr>
            </w:pPr>
            <w:r w:rsidRPr="00B5735E">
              <w:rPr>
                <w:sz w:val="20"/>
                <w:szCs w:val="20"/>
              </w:rPr>
              <w:t>Generator Controller Configuration and Settings</w:t>
            </w:r>
          </w:p>
        </w:tc>
      </w:tr>
      <w:tr w:rsidR="0015576D" w:rsidRPr="00B5735E" w14:paraId="5B193C4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8A45544" w14:textId="77777777" w:rsidR="0015576D" w:rsidRPr="00B5735E" w:rsidRDefault="0015576D" w:rsidP="0015576D">
            <w:pPr>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536815CD" w14:textId="479A54BC" w:rsidR="0015576D" w:rsidRPr="00B5735E" w:rsidRDefault="00C94FB8" w:rsidP="00C94FB8">
            <w:pPr>
              <w:rPr>
                <w:sz w:val="20"/>
                <w:szCs w:val="20"/>
              </w:rPr>
            </w:pPr>
            <w:r w:rsidRPr="00C94FB8">
              <w:rPr>
                <w:sz w:val="20"/>
                <w:szCs w:val="20"/>
                <w:highlight w:val="yellow"/>
              </w:rPr>
              <w:t xml:space="preserve">Final </w:t>
            </w:r>
            <w:r w:rsidRPr="00B5735E">
              <w:rPr>
                <w:sz w:val="20"/>
                <w:szCs w:val="20"/>
              </w:rPr>
              <w:t>Generator</w:t>
            </w:r>
            <w:r w:rsidRPr="00C94FB8">
              <w:rPr>
                <w:sz w:val="20"/>
                <w:szCs w:val="20"/>
                <w:highlight w:val="yellow"/>
              </w:rPr>
              <w:t xml:space="preserve"> Label Design and Nameplate in compliance with SANS 1973</w:t>
            </w:r>
          </w:p>
        </w:tc>
      </w:tr>
      <w:tr w:rsidR="00C94FB8" w:rsidRPr="00B5735E" w14:paraId="4C82241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63CDE67" w14:textId="77777777" w:rsidR="00C94FB8" w:rsidRPr="00B5735E" w:rsidRDefault="00C94FB8"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82CDF5F" w14:textId="77777777" w:rsidR="00C94FB8" w:rsidRPr="00B5735E" w:rsidRDefault="00C94FB8" w:rsidP="0015576D">
            <w:pPr>
              <w:suppressAutoHyphens/>
              <w:adjustRightInd w:val="0"/>
              <w:spacing w:line="288" w:lineRule="auto"/>
              <w:contextualSpacing/>
              <w:textAlignment w:val="baseline"/>
              <w:rPr>
                <w:b/>
                <w:i/>
                <w:sz w:val="20"/>
                <w:szCs w:val="20"/>
              </w:rPr>
            </w:pPr>
          </w:p>
        </w:tc>
      </w:tr>
      <w:tr w:rsidR="0015576D" w:rsidRPr="00B5735E" w14:paraId="6477549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22B4636" w14:textId="77777777" w:rsidR="0015576D" w:rsidRPr="00B5735E" w:rsidRDefault="0015576D"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01318992"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b/>
                <w:i/>
                <w:sz w:val="20"/>
                <w:szCs w:val="20"/>
              </w:rPr>
              <w:t>Earthing and Lightning Protection</w:t>
            </w:r>
          </w:p>
        </w:tc>
      </w:tr>
      <w:tr w:rsidR="0015576D" w:rsidRPr="00B5735E" w14:paraId="2A483A03"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50F4372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43F50832" w14:textId="77777777" w:rsidR="0015576D" w:rsidRPr="00B5735E" w:rsidRDefault="0015576D" w:rsidP="0015576D">
            <w:pPr>
              <w:rPr>
                <w:sz w:val="20"/>
                <w:szCs w:val="20"/>
              </w:rPr>
            </w:pPr>
            <w:r w:rsidRPr="00B5735E">
              <w:rPr>
                <w:sz w:val="20"/>
                <w:szCs w:val="20"/>
              </w:rPr>
              <w:t>Plant earthing and lightning protection philosophy and tie-in with existing system where applicable</w:t>
            </w:r>
          </w:p>
        </w:tc>
      </w:tr>
      <w:tr w:rsidR="0015576D" w:rsidRPr="00B5735E" w14:paraId="60913366"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2FE64262"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2F8D7368" w14:textId="77777777" w:rsidR="0015576D" w:rsidRPr="00B5735E" w:rsidRDefault="0015576D" w:rsidP="0015576D">
            <w:pPr>
              <w:rPr>
                <w:sz w:val="20"/>
                <w:szCs w:val="20"/>
              </w:rPr>
            </w:pPr>
            <w:r w:rsidRPr="00B5735E">
              <w:rPr>
                <w:sz w:val="20"/>
                <w:szCs w:val="20"/>
              </w:rPr>
              <w:t>Soil resistivity surveys</w:t>
            </w:r>
          </w:p>
        </w:tc>
      </w:tr>
      <w:tr w:rsidR="0015576D" w:rsidRPr="00B5735E" w14:paraId="16EB0BF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D6DA8FF"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2F9096B" w14:textId="77777777" w:rsidR="0015576D" w:rsidRPr="00B5735E" w:rsidRDefault="0015576D" w:rsidP="0015576D">
            <w:pPr>
              <w:rPr>
                <w:sz w:val="20"/>
                <w:szCs w:val="20"/>
              </w:rPr>
            </w:pPr>
            <w:r w:rsidRPr="00B5735E">
              <w:rPr>
                <w:sz w:val="20"/>
                <w:szCs w:val="20"/>
              </w:rPr>
              <w:t>Design using proprietary software in accordance with SANS, IEC and IEEE criteria</w:t>
            </w:r>
          </w:p>
        </w:tc>
      </w:tr>
      <w:tr w:rsidR="0015576D" w:rsidRPr="00B5735E" w14:paraId="7E81472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237B2A4"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DCD0D3A" w14:textId="77777777" w:rsidR="0015576D" w:rsidRPr="00B5735E" w:rsidRDefault="0015576D" w:rsidP="0015576D">
            <w:pPr>
              <w:rPr>
                <w:sz w:val="20"/>
                <w:szCs w:val="20"/>
              </w:rPr>
            </w:pPr>
            <w:r w:rsidRPr="00B5735E">
              <w:rPr>
                <w:sz w:val="20"/>
                <w:szCs w:val="20"/>
              </w:rPr>
              <w:t>Development of earth mat designs including electrodes, conductors etc in accordance with the software output above and detail documentation of the designs</w:t>
            </w:r>
          </w:p>
        </w:tc>
      </w:tr>
      <w:tr w:rsidR="0015576D" w:rsidRPr="00B5735E" w14:paraId="3EA0EFB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092ADC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620AD30" w14:textId="77777777" w:rsidR="0015576D" w:rsidRPr="00B5735E" w:rsidRDefault="0015576D" w:rsidP="0015576D">
            <w:pPr>
              <w:rPr>
                <w:sz w:val="20"/>
                <w:szCs w:val="20"/>
              </w:rPr>
            </w:pPr>
            <w:r w:rsidRPr="00B5735E">
              <w:rPr>
                <w:sz w:val="20"/>
                <w:szCs w:val="20"/>
              </w:rPr>
              <w:t>Compliance with step and touch potentials limitations in terms of SANS, IEC and IEEE standards where there is human presence</w:t>
            </w:r>
          </w:p>
        </w:tc>
      </w:tr>
      <w:tr w:rsidR="0015576D" w:rsidRPr="00B5735E" w14:paraId="34CA1803"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F1A15A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66BE7CE4" w14:textId="77777777" w:rsidR="0015576D" w:rsidRPr="00B5735E" w:rsidRDefault="0015576D" w:rsidP="0015576D">
            <w:pPr>
              <w:rPr>
                <w:sz w:val="20"/>
                <w:szCs w:val="20"/>
              </w:rPr>
            </w:pPr>
            <w:r w:rsidRPr="00B5735E">
              <w:rPr>
                <w:sz w:val="20"/>
                <w:szCs w:val="20"/>
              </w:rPr>
              <w:t>Detail drawings of earth mat design connection points of components of the system and test points</w:t>
            </w:r>
          </w:p>
        </w:tc>
      </w:tr>
      <w:tr w:rsidR="0015576D" w:rsidRPr="00B5735E" w14:paraId="3F4CDAD0"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4807F51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74536B6B" w14:textId="77777777" w:rsidR="0015576D" w:rsidRPr="00B5735E" w:rsidRDefault="0015576D" w:rsidP="0015576D">
            <w:pPr>
              <w:rPr>
                <w:sz w:val="20"/>
                <w:szCs w:val="20"/>
              </w:rPr>
            </w:pPr>
            <w:r w:rsidRPr="00B5735E">
              <w:rPr>
                <w:sz w:val="20"/>
                <w:szCs w:val="20"/>
              </w:rPr>
              <w:t>Lightning protection requirements, risk assessments and design in accordance with SANS and IEC standards</w:t>
            </w:r>
          </w:p>
        </w:tc>
      </w:tr>
      <w:tr w:rsidR="0015576D" w:rsidRPr="00B5735E" w14:paraId="686EFBD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0273299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171053E3" w14:textId="77777777" w:rsidR="0015576D" w:rsidRPr="00B5735E" w:rsidRDefault="0015576D" w:rsidP="0015576D">
            <w:pPr>
              <w:rPr>
                <w:sz w:val="20"/>
                <w:szCs w:val="20"/>
              </w:rPr>
            </w:pPr>
            <w:r w:rsidRPr="00B5735E">
              <w:rPr>
                <w:sz w:val="20"/>
                <w:szCs w:val="20"/>
              </w:rPr>
              <w:t>Detail lightning protection layout (Plan, Elevations), conductor sizing, routing and layout, tie in to building reinforcing bars where required, down conductors etc</w:t>
            </w:r>
          </w:p>
        </w:tc>
      </w:tr>
      <w:tr w:rsidR="0015576D" w:rsidRPr="00B5735E" w14:paraId="42A8C90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04C13A4F"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03E6A732" w14:textId="77777777" w:rsidR="0015576D" w:rsidRPr="00B5735E" w:rsidRDefault="0015576D" w:rsidP="0015576D">
            <w:pPr>
              <w:rPr>
                <w:sz w:val="20"/>
                <w:szCs w:val="20"/>
              </w:rPr>
            </w:pPr>
            <w:r w:rsidRPr="00B5735E">
              <w:rPr>
                <w:sz w:val="20"/>
                <w:szCs w:val="20"/>
              </w:rPr>
              <w:t>Earthing and lightning protection layout (Plan, Elevations)</w:t>
            </w:r>
          </w:p>
        </w:tc>
      </w:tr>
      <w:tr w:rsidR="0015576D" w:rsidRPr="00B5735E" w14:paraId="3AEB95A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0343322" w14:textId="77777777" w:rsidR="0015576D" w:rsidRPr="00B5735E" w:rsidRDefault="0015576D" w:rsidP="0015576D">
            <w:pPr>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4D9A7E49" w14:textId="77777777" w:rsidR="0015576D" w:rsidRPr="00B5735E" w:rsidRDefault="0015576D" w:rsidP="0015576D">
            <w:pPr>
              <w:rPr>
                <w:sz w:val="20"/>
                <w:szCs w:val="20"/>
              </w:rPr>
            </w:pPr>
          </w:p>
        </w:tc>
      </w:tr>
      <w:tr w:rsidR="0015576D" w:rsidRPr="00B5735E" w14:paraId="3B8D2BCB"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ADA01E9" w14:textId="77777777" w:rsidR="0015576D" w:rsidRPr="00B5735E" w:rsidRDefault="0015576D" w:rsidP="0015576D">
            <w:pPr>
              <w:pStyle w:val="Heading3"/>
              <w:rPr>
                <w:sz w:val="20"/>
                <w:szCs w:val="20"/>
              </w:rPr>
            </w:pPr>
            <w:bookmarkStart w:id="53" w:name="_Ref67472363"/>
          </w:p>
        </w:tc>
        <w:bookmarkEnd w:id="53"/>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18882F59"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b/>
                <w:i/>
                <w:sz w:val="20"/>
                <w:szCs w:val="20"/>
              </w:rPr>
              <w:t>Building Small Power and Lighting System</w:t>
            </w:r>
          </w:p>
        </w:tc>
      </w:tr>
      <w:tr w:rsidR="0015576D" w:rsidRPr="00B5735E" w14:paraId="44AC2C3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1D5E902"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7658B888" w14:textId="77777777" w:rsidR="0015576D" w:rsidRPr="00B5735E" w:rsidRDefault="0015576D" w:rsidP="0015576D">
            <w:pPr>
              <w:rPr>
                <w:sz w:val="20"/>
                <w:szCs w:val="20"/>
              </w:rPr>
            </w:pPr>
            <w:r w:rsidRPr="00B5735E">
              <w:rPr>
                <w:sz w:val="20"/>
                <w:szCs w:val="20"/>
              </w:rPr>
              <w:t>Requirements (Socket Outlets, Water Heaters, HVAC isolators, Surface/Built in  installation)</w:t>
            </w:r>
          </w:p>
        </w:tc>
      </w:tr>
      <w:tr w:rsidR="0015576D" w:rsidRPr="00B5735E" w14:paraId="37C4275A"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1C285E7F"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53BDE9EE" w14:textId="77777777" w:rsidR="0015576D" w:rsidRPr="00B5735E" w:rsidRDefault="0015576D" w:rsidP="0015576D">
            <w:pPr>
              <w:rPr>
                <w:sz w:val="20"/>
                <w:szCs w:val="20"/>
              </w:rPr>
            </w:pPr>
            <w:r w:rsidRPr="00B5735E">
              <w:rPr>
                <w:sz w:val="20"/>
                <w:szCs w:val="20"/>
              </w:rPr>
              <w:t xml:space="preserve">Lighting philosophy: Final design including lux calculation (Daylight switching, selection of fitting type per application) </w:t>
            </w:r>
          </w:p>
        </w:tc>
      </w:tr>
      <w:tr w:rsidR="0015576D" w:rsidRPr="00B5735E" w14:paraId="7DFD0CE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B26840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0FA3122D" w14:textId="77777777" w:rsidR="0015576D" w:rsidRPr="00B5735E" w:rsidRDefault="0015576D" w:rsidP="0015576D">
            <w:pPr>
              <w:rPr>
                <w:sz w:val="20"/>
                <w:szCs w:val="20"/>
              </w:rPr>
            </w:pPr>
            <w:r w:rsidRPr="00B5735E">
              <w:rPr>
                <w:sz w:val="20"/>
                <w:szCs w:val="20"/>
              </w:rPr>
              <w:t>Emergency lighting (Operational and OHS Act requirements)</w:t>
            </w:r>
          </w:p>
        </w:tc>
      </w:tr>
      <w:tr w:rsidR="0015576D" w:rsidRPr="00B5735E" w14:paraId="53C12CC4"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FE501D6"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3F845BC3" w14:textId="77777777" w:rsidR="0015576D" w:rsidRPr="00B5735E" w:rsidRDefault="0015576D" w:rsidP="0015576D">
            <w:pPr>
              <w:rPr>
                <w:sz w:val="20"/>
                <w:szCs w:val="20"/>
              </w:rPr>
            </w:pPr>
            <w:r w:rsidRPr="00B5735E">
              <w:rPr>
                <w:sz w:val="20"/>
                <w:szCs w:val="20"/>
              </w:rPr>
              <w:t>Conduiting requirements (Built-in/Surface mount)</w:t>
            </w:r>
          </w:p>
        </w:tc>
      </w:tr>
      <w:tr w:rsidR="0015576D" w:rsidRPr="00B5735E" w14:paraId="2DCB320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4DF4EB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75DCAC4E" w14:textId="77777777" w:rsidR="0015576D" w:rsidRPr="00B5735E" w:rsidRDefault="0015576D" w:rsidP="0015576D">
            <w:pPr>
              <w:rPr>
                <w:sz w:val="20"/>
                <w:szCs w:val="20"/>
              </w:rPr>
            </w:pPr>
            <w:r w:rsidRPr="00B5735E">
              <w:rPr>
                <w:sz w:val="20"/>
                <w:szCs w:val="20"/>
              </w:rPr>
              <w:t>Standby power requirements (UPS and /or generator backup)</w:t>
            </w:r>
          </w:p>
        </w:tc>
      </w:tr>
      <w:tr w:rsidR="0015576D" w:rsidRPr="00B5735E" w14:paraId="1471C91A"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74A525D"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2946993F" w14:textId="77777777" w:rsidR="0015576D" w:rsidRPr="00B5735E" w:rsidRDefault="0015576D" w:rsidP="0015576D">
            <w:pPr>
              <w:rPr>
                <w:sz w:val="20"/>
                <w:szCs w:val="20"/>
              </w:rPr>
            </w:pPr>
            <w:r w:rsidRPr="00B5735E">
              <w:rPr>
                <w:sz w:val="20"/>
                <w:szCs w:val="20"/>
              </w:rPr>
              <w:t>Exterior Building Lighting</w:t>
            </w:r>
          </w:p>
        </w:tc>
      </w:tr>
      <w:tr w:rsidR="0015576D" w:rsidRPr="00B5735E" w14:paraId="6D774D1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C3C9B4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6C1E9CEE" w14:textId="77777777" w:rsidR="0015576D" w:rsidRPr="00B5735E" w:rsidRDefault="0015576D" w:rsidP="0015576D">
            <w:pPr>
              <w:rPr>
                <w:sz w:val="20"/>
                <w:szCs w:val="20"/>
              </w:rPr>
            </w:pPr>
            <w:r w:rsidRPr="00B5735E">
              <w:rPr>
                <w:sz w:val="20"/>
                <w:szCs w:val="20"/>
              </w:rPr>
              <w:t>Interface to data, communication, access control and fire detection systems, where applicable</w:t>
            </w:r>
          </w:p>
        </w:tc>
      </w:tr>
      <w:tr w:rsidR="0015576D" w:rsidRPr="00B5735E" w14:paraId="6375ECBA"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14D49A10"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3B27084B" w14:textId="77777777" w:rsidR="0015576D" w:rsidRPr="00B5735E" w:rsidRDefault="0015576D" w:rsidP="0015576D">
            <w:pPr>
              <w:rPr>
                <w:sz w:val="20"/>
                <w:szCs w:val="20"/>
              </w:rPr>
            </w:pPr>
            <w:r w:rsidRPr="00B5735E">
              <w:rPr>
                <w:sz w:val="20"/>
                <w:szCs w:val="20"/>
              </w:rPr>
              <w:t>Fault Level Requirements</w:t>
            </w:r>
          </w:p>
        </w:tc>
      </w:tr>
      <w:tr w:rsidR="0015576D" w:rsidRPr="00B5735E" w14:paraId="15DDA55B"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E07805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40D3BBEF" w14:textId="77777777" w:rsidR="0015576D" w:rsidRPr="00B5735E" w:rsidRDefault="0015576D" w:rsidP="0015576D">
            <w:pPr>
              <w:rPr>
                <w:sz w:val="20"/>
                <w:szCs w:val="20"/>
              </w:rPr>
            </w:pPr>
            <w:r w:rsidRPr="00B5735E">
              <w:rPr>
                <w:sz w:val="20"/>
                <w:szCs w:val="20"/>
              </w:rPr>
              <w:t>Conductor Design and Specification</w:t>
            </w:r>
          </w:p>
        </w:tc>
      </w:tr>
      <w:tr w:rsidR="0015576D" w:rsidRPr="00B5735E" w14:paraId="052CEBA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31D4C4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46033C4B" w14:textId="77777777" w:rsidR="0015576D" w:rsidRPr="00B5735E" w:rsidRDefault="0015576D" w:rsidP="0015576D">
            <w:pPr>
              <w:rPr>
                <w:sz w:val="20"/>
                <w:szCs w:val="20"/>
              </w:rPr>
            </w:pPr>
            <w:r w:rsidRPr="00B5735E">
              <w:rPr>
                <w:sz w:val="20"/>
                <w:szCs w:val="20"/>
              </w:rPr>
              <w:t>Small Power and Lighting Layout (Plan and Elevation, Interior and Exterior)</w:t>
            </w:r>
          </w:p>
        </w:tc>
      </w:tr>
      <w:tr w:rsidR="0015576D" w:rsidRPr="00B5735E" w14:paraId="2C949226"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275845E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007F3EB0" w14:textId="77777777" w:rsidR="0015576D" w:rsidRPr="00B5735E" w:rsidRDefault="0015576D" w:rsidP="0015576D">
            <w:pPr>
              <w:rPr>
                <w:sz w:val="20"/>
                <w:szCs w:val="20"/>
              </w:rPr>
            </w:pPr>
            <w:r w:rsidRPr="00B5735E">
              <w:rPr>
                <w:sz w:val="20"/>
                <w:szCs w:val="20"/>
              </w:rPr>
              <w:t xml:space="preserve">Small Power and Lighting Conduiting Layout (Plan and Elevation), Cable Access Requirements </w:t>
            </w:r>
          </w:p>
        </w:tc>
      </w:tr>
      <w:tr w:rsidR="0015576D" w:rsidRPr="00B5735E" w14:paraId="791BE31C"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5AB775B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4B2C2F35" w14:textId="77777777" w:rsidR="0015576D" w:rsidRPr="00B5735E" w:rsidRDefault="0015576D" w:rsidP="0015576D">
            <w:pPr>
              <w:rPr>
                <w:sz w:val="20"/>
                <w:szCs w:val="20"/>
              </w:rPr>
            </w:pPr>
            <w:r w:rsidRPr="00B5735E">
              <w:rPr>
                <w:sz w:val="20"/>
                <w:szCs w:val="20"/>
              </w:rPr>
              <w:t>Distribution Board Design (Rating, Fault Level, Circuits, Balancing of Loads, Sections (Raw/Standby/UPS)</w:t>
            </w:r>
          </w:p>
        </w:tc>
      </w:tr>
      <w:tr w:rsidR="0015576D" w:rsidRPr="00B5735E" w14:paraId="03FF2F8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DE4A7BA"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08035C78" w14:textId="77777777" w:rsidR="0015576D" w:rsidRPr="00B5735E" w:rsidRDefault="0015576D" w:rsidP="0015576D">
            <w:pPr>
              <w:rPr>
                <w:sz w:val="20"/>
                <w:szCs w:val="20"/>
              </w:rPr>
            </w:pPr>
            <w:r w:rsidRPr="00B5735E">
              <w:rPr>
                <w:sz w:val="20"/>
                <w:szCs w:val="20"/>
              </w:rPr>
              <w:t>Interface to HVAC systems where required</w:t>
            </w:r>
          </w:p>
        </w:tc>
      </w:tr>
      <w:tr w:rsidR="0015576D" w:rsidRPr="00B5735E" w14:paraId="63865A74" w14:textId="77777777" w:rsidTr="0015576D">
        <w:trPr>
          <w:trHeight w:val="256"/>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6FCF0FE7" w14:textId="77777777" w:rsidR="0015576D" w:rsidRPr="00B5735E" w:rsidRDefault="0015576D" w:rsidP="0015576D">
            <w:pPr>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5A20428" w14:textId="77777777" w:rsidR="0015576D" w:rsidRPr="00B5735E" w:rsidRDefault="0015576D" w:rsidP="0015576D">
            <w:pPr>
              <w:rPr>
                <w:sz w:val="20"/>
                <w:szCs w:val="20"/>
              </w:rPr>
            </w:pPr>
          </w:p>
        </w:tc>
      </w:tr>
      <w:tr w:rsidR="0015576D" w:rsidRPr="00B5735E" w14:paraId="7415417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44911F2" w14:textId="77777777" w:rsidR="0015576D" w:rsidRPr="00B5735E" w:rsidRDefault="0015576D"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724249C7"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b/>
                <w:i/>
                <w:sz w:val="20"/>
                <w:szCs w:val="20"/>
              </w:rPr>
              <w:t>Cable reticulation and plant cabling</w:t>
            </w:r>
          </w:p>
        </w:tc>
      </w:tr>
      <w:tr w:rsidR="0015576D" w:rsidRPr="00B5735E" w14:paraId="7D45574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D5AE7"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A1546AE"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Normal and essential service supply points from within the existing reticulation in the plant</w:t>
            </w:r>
          </w:p>
        </w:tc>
      </w:tr>
      <w:tr w:rsidR="0015576D" w:rsidRPr="00B5735E" w14:paraId="7A7980B6"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319D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0B73F48D" w14:textId="77777777" w:rsidR="0015576D" w:rsidRPr="00B5735E" w:rsidRDefault="0015576D" w:rsidP="0015576D">
            <w:pPr>
              <w:suppressAutoHyphens/>
              <w:adjustRightInd w:val="0"/>
              <w:spacing w:line="288" w:lineRule="auto"/>
              <w:contextualSpacing/>
              <w:textAlignment w:val="baseline"/>
              <w:rPr>
                <w:sz w:val="20"/>
                <w:szCs w:val="20"/>
              </w:rPr>
            </w:pPr>
            <w:r w:rsidRPr="00B5735E">
              <w:rPr>
                <w:sz w:val="20"/>
                <w:szCs w:val="20"/>
              </w:rPr>
              <w:t>Service detection along anticipated cable routes</w:t>
            </w:r>
          </w:p>
        </w:tc>
      </w:tr>
      <w:tr w:rsidR="0015576D" w:rsidRPr="00B5735E" w14:paraId="6149D4A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BCEDD"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14BBACB" w14:textId="77777777" w:rsidR="0015576D" w:rsidRPr="00B5735E" w:rsidRDefault="0015576D" w:rsidP="0015576D">
            <w:pPr>
              <w:suppressAutoHyphens/>
              <w:adjustRightInd w:val="0"/>
              <w:spacing w:line="288" w:lineRule="auto"/>
              <w:contextualSpacing/>
              <w:textAlignment w:val="baseline"/>
              <w:rPr>
                <w:sz w:val="20"/>
                <w:szCs w:val="20"/>
              </w:rPr>
            </w:pPr>
            <w:r w:rsidRPr="00B5735E">
              <w:rPr>
                <w:sz w:val="20"/>
                <w:szCs w:val="20"/>
              </w:rPr>
              <w:t>MV and LV cable reticulation design</w:t>
            </w:r>
          </w:p>
        </w:tc>
      </w:tr>
      <w:tr w:rsidR="0015576D" w:rsidRPr="00B5735E" w14:paraId="250D69A0"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68704C3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7286DEA"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Cable installation philosophy (ducts, trenches, sleeves, protection from other services, cable transit system, road crossings)</w:t>
            </w:r>
          </w:p>
        </w:tc>
      </w:tr>
      <w:tr w:rsidR="0015576D" w:rsidRPr="00B5735E" w14:paraId="73F7AFDE"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0E99DAC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F6A8185"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Interface to other services (buildings, pipes, roads, valve chambers, sewerage lines, telecommunications and data)</w:t>
            </w:r>
          </w:p>
        </w:tc>
      </w:tr>
      <w:tr w:rsidR="0015576D" w:rsidRPr="00B5735E" w14:paraId="6AA6623F"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0022CEB7"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260E7B8"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Cable support system philosophy and specification (Cable Basement, where applicable and plant cable support systems, including valve chambers, where required)</w:t>
            </w:r>
          </w:p>
        </w:tc>
      </w:tr>
      <w:tr w:rsidR="0015576D" w:rsidRPr="00B5735E" w14:paraId="5F02419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0C140267"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6ACD207"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Cable racking system design calculations (mechanical loading)</w:t>
            </w:r>
          </w:p>
        </w:tc>
      </w:tr>
      <w:tr w:rsidR="0015576D" w:rsidRPr="00B5735E" w14:paraId="44A1360B"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49C139A"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22A8E68B"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Detailed layout of all cables at all sections of the cable support system</w:t>
            </w:r>
          </w:p>
        </w:tc>
      </w:tr>
      <w:tr w:rsidR="0015576D" w:rsidRPr="00B5735E" w14:paraId="524E485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7A30BC6"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4507AB95"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Requirements for ancillary equipment (Pushbutton stations, junction boxes, welding plugs, isolator panels)</w:t>
            </w:r>
          </w:p>
        </w:tc>
      </w:tr>
      <w:tr w:rsidR="0015576D" w:rsidRPr="00B5735E" w14:paraId="61C30FDF"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0395FC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41C6E5F"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Cable Design Schedules for MV and LV Power Cables (Voltage, Size, de-rating for non-standard installation conditions, Volt Drop, Fault Withstand etc)</w:t>
            </w:r>
          </w:p>
        </w:tc>
      </w:tr>
      <w:tr w:rsidR="0015576D" w:rsidRPr="00B5735E" w14:paraId="21D382E4"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1344C44B"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02B2266"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Cable Schedules (Detailed Design with full cable termination details of each core of the cable for both power and control cables)</w:t>
            </w:r>
          </w:p>
        </w:tc>
      </w:tr>
      <w:tr w:rsidR="0015576D" w:rsidRPr="00B5735E" w14:paraId="6D79A44B"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A512484"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25F2C4EE"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Cable Route Drawings for all cables</w:t>
            </w:r>
          </w:p>
        </w:tc>
      </w:tr>
      <w:tr w:rsidR="0015576D" w:rsidRPr="00B5735E" w14:paraId="246C36EA"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6EA0B62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2679A99A"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Cable Support System Drawings (Cable Basement, where applicable, Valve Chambers, Switchgear Rooms)</w:t>
            </w:r>
          </w:p>
        </w:tc>
      </w:tr>
      <w:tr w:rsidR="0015576D" w:rsidRPr="00B5735E" w14:paraId="09BE561A"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66836AC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5AA5125D"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Reticulation Cable Access into buildings, structures (Ducts, cable racking, slots, sleeves including casting into concrete structures at right position and height during chamber construction, cable transit systems etc)</w:t>
            </w:r>
          </w:p>
        </w:tc>
      </w:tr>
      <w:tr w:rsidR="0015576D" w:rsidRPr="00B5735E" w14:paraId="11F0346B"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65F9CE87"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B74FBE4"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Schedule and full details of all cable transit systems in and out of the building and valve chambers</w:t>
            </w:r>
          </w:p>
        </w:tc>
      </w:tr>
      <w:tr w:rsidR="0015576D" w:rsidRPr="00B5735E" w14:paraId="1327F7F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717B780"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3E7800A"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sz w:val="20"/>
                <w:szCs w:val="20"/>
              </w:rPr>
              <w:t>Schedule of any core drilling requirements through reinforced concrete slabs and interface with the structural engineer in this regard</w:t>
            </w:r>
          </w:p>
        </w:tc>
      </w:tr>
      <w:tr w:rsidR="0015576D" w:rsidRPr="00B5735E" w14:paraId="5D76596B"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F60B424" w14:textId="77777777" w:rsidR="0015576D" w:rsidRPr="00B5735E" w:rsidRDefault="0015576D" w:rsidP="0015576D">
            <w:pPr>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BEBBB1F" w14:textId="26AE826C" w:rsidR="0015576D" w:rsidRPr="00B5735E" w:rsidRDefault="00CF1DDD" w:rsidP="0015576D">
            <w:pPr>
              <w:suppressAutoHyphens/>
              <w:adjustRightInd w:val="0"/>
              <w:spacing w:line="288" w:lineRule="auto"/>
              <w:contextualSpacing/>
              <w:textAlignment w:val="baseline"/>
              <w:rPr>
                <w:sz w:val="20"/>
                <w:szCs w:val="20"/>
              </w:rPr>
            </w:pPr>
            <w:r w:rsidRPr="00561C99">
              <w:rPr>
                <w:highlight w:val="yellow"/>
              </w:rPr>
              <w:t>Cabling sealing systems</w:t>
            </w:r>
            <w:r>
              <w:rPr>
                <w:highlight w:val="yellow"/>
              </w:rPr>
              <w:t>,</w:t>
            </w:r>
            <w:r w:rsidRPr="00561C99">
              <w:rPr>
                <w:highlight w:val="yellow"/>
              </w:rPr>
              <w:t xml:space="preserve"> where cables enter and exit buildings</w:t>
            </w:r>
          </w:p>
        </w:tc>
      </w:tr>
      <w:tr w:rsidR="0015576D" w:rsidRPr="00B5735E" w14:paraId="18A93A26"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205150D0" w14:textId="77777777" w:rsidR="0015576D" w:rsidRPr="00B5735E" w:rsidRDefault="0015576D" w:rsidP="0015576D">
            <w:pPr>
              <w:pStyle w:val="Heading3"/>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6A960776" w14:textId="77777777" w:rsidR="0015576D" w:rsidRPr="00B5735E" w:rsidRDefault="0015576D" w:rsidP="0015576D">
            <w:pPr>
              <w:suppressAutoHyphens/>
              <w:adjustRightInd w:val="0"/>
              <w:spacing w:line="288" w:lineRule="auto"/>
              <w:contextualSpacing/>
              <w:textAlignment w:val="baseline"/>
              <w:rPr>
                <w:b/>
                <w:i/>
                <w:sz w:val="20"/>
                <w:szCs w:val="20"/>
              </w:rPr>
            </w:pPr>
            <w:r w:rsidRPr="00B5735E">
              <w:rPr>
                <w:b/>
                <w:i/>
                <w:sz w:val="20"/>
                <w:szCs w:val="20"/>
              </w:rPr>
              <w:t>Electrical interface with Civil, Architectural, Mechanical, Process, Pipelines and Automation Requirements (where required and applicable)</w:t>
            </w:r>
          </w:p>
        </w:tc>
      </w:tr>
      <w:tr w:rsidR="0015576D" w:rsidRPr="00B5735E" w14:paraId="3EFBBE28"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2F28761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3E46D8E6" w14:textId="5FFA8FD1" w:rsidR="0015576D" w:rsidRPr="00B5735E" w:rsidRDefault="0015576D" w:rsidP="0015576D">
            <w:pPr>
              <w:rPr>
                <w:sz w:val="20"/>
                <w:szCs w:val="20"/>
              </w:rPr>
            </w:pPr>
            <w:r w:rsidRPr="00B5735E">
              <w:rPr>
                <w:sz w:val="20"/>
                <w:szCs w:val="20"/>
              </w:rPr>
              <w:t>Switchgear Room Philosophy (number of rooms, separation of equipment, sizing, clearances to all walls</w:t>
            </w:r>
            <w:r w:rsidR="00CF1DDD" w:rsidRPr="00E61588">
              <w:rPr>
                <w:highlight w:val="yellow"/>
              </w:rPr>
              <w:t>, ceilings, doors etc</w:t>
            </w:r>
            <w:r w:rsidRPr="00B5735E">
              <w:rPr>
                <w:sz w:val="20"/>
                <w:szCs w:val="20"/>
              </w:rPr>
              <w:t>)</w:t>
            </w:r>
          </w:p>
        </w:tc>
      </w:tr>
      <w:tr w:rsidR="0015576D" w:rsidRPr="00B5735E" w14:paraId="11F7142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5ABACCC3"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4B4E3293" w14:textId="77777777" w:rsidR="0015576D" w:rsidRPr="00B5735E" w:rsidRDefault="0015576D" w:rsidP="0015576D">
            <w:pPr>
              <w:rPr>
                <w:sz w:val="20"/>
                <w:szCs w:val="20"/>
              </w:rPr>
            </w:pPr>
            <w:r w:rsidRPr="00B5735E">
              <w:rPr>
                <w:sz w:val="20"/>
                <w:szCs w:val="20"/>
              </w:rPr>
              <w:t>Switchgear Room Heights and Ceiling requirements (Internal Arc, IEC 62271, arc ducting)</w:t>
            </w:r>
          </w:p>
        </w:tc>
      </w:tr>
      <w:tr w:rsidR="0015576D" w:rsidRPr="00B5735E" w14:paraId="655C2BF0"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4ECD2BC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30165F8B" w14:textId="77777777" w:rsidR="0015576D" w:rsidRPr="00B5735E" w:rsidRDefault="0015576D" w:rsidP="0015576D">
            <w:pPr>
              <w:rPr>
                <w:sz w:val="20"/>
                <w:szCs w:val="20"/>
              </w:rPr>
            </w:pPr>
            <w:r w:rsidRPr="00B5735E">
              <w:rPr>
                <w:sz w:val="20"/>
                <w:szCs w:val="20"/>
              </w:rPr>
              <w:t>Switchgear Room Lighting philosophy (natural and artificial lighting, emergency lighting)</w:t>
            </w:r>
          </w:p>
        </w:tc>
      </w:tr>
      <w:tr w:rsidR="0015576D" w:rsidRPr="00B5735E" w14:paraId="1BF0D3AF"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1C0E8B3A"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74FFFF44" w14:textId="77777777" w:rsidR="0015576D" w:rsidRPr="00B5735E" w:rsidRDefault="0015576D" w:rsidP="0015576D">
            <w:pPr>
              <w:rPr>
                <w:sz w:val="20"/>
                <w:szCs w:val="20"/>
              </w:rPr>
            </w:pPr>
            <w:r w:rsidRPr="00B5735E">
              <w:rPr>
                <w:sz w:val="20"/>
                <w:szCs w:val="20"/>
              </w:rPr>
              <w:t>Switchgear Room HVAC philosophy (natural ventilation, A/C, emergency ventilation)</w:t>
            </w:r>
          </w:p>
        </w:tc>
      </w:tr>
      <w:tr w:rsidR="0015576D" w:rsidRPr="00B5735E" w14:paraId="05C1AE8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00F59D58"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69A1F85B" w14:textId="77777777" w:rsidR="0015576D" w:rsidRPr="00B5735E" w:rsidRDefault="0015576D" w:rsidP="0015576D">
            <w:pPr>
              <w:rPr>
                <w:sz w:val="20"/>
                <w:szCs w:val="20"/>
              </w:rPr>
            </w:pPr>
            <w:r w:rsidRPr="00B5735E">
              <w:rPr>
                <w:sz w:val="20"/>
                <w:szCs w:val="20"/>
              </w:rPr>
              <w:t>Switchgear Room Access Control (Doors, emergency exits, type of door mechanisms)</w:t>
            </w:r>
          </w:p>
        </w:tc>
      </w:tr>
      <w:tr w:rsidR="0015576D" w:rsidRPr="00B5735E" w14:paraId="00E342B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2512C7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2F238648" w14:textId="77777777" w:rsidR="0015576D" w:rsidRPr="00B5735E" w:rsidRDefault="0015576D" w:rsidP="0015576D">
            <w:pPr>
              <w:rPr>
                <w:sz w:val="20"/>
                <w:szCs w:val="20"/>
              </w:rPr>
            </w:pPr>
            <w:r w:rsidRPr="00B5735E">
              <w:rPr>
                <w:sz w:val="20"/>
                <w:szCs w:val="20"/>
              </w:rPr>
              <w:t>Switchgear Room Cable Ducts and Access (Cable duct requirements, Slots, sleeves, cable transit systems, water ingress control)</w:t>
            </w:r>
          </w:p>
        </w:tc>
      </w:tr>
      <w:tr w:rsidR="0015576D" w:rsidRPr="00B5735E" w14:paraId="5B0A2FB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29830FB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23FDCF66" w14:textId="77777777" w:rsidR="0015576D" w:rsidRPr="00B5735E" w:rsidRDefault="0015576D" w:rsidP="0015576D">
            <w:pPr>
              <w:rPr>
                <w:sz w:val="20"/>
                <w:szCs w:val="20"/>
              </w:rPr>
            </w:pPr>
            <w:r w:rsidRPr="00B5735E">
              <w:rPr>
                <w:sz w:val="20"/>
                <w:szCs w:val="20"/>
              </w:rPr>
              <w:t>Switchgear Room Materials Handling Requirements (Crawl Beam)</w:t>
            </w:r>
          </w:p>
        </w:tc>
      </w:tr>
      <w:tr w:rsidR="0015576D" w:rsidRPr="00B5735E" w14:paraId="67DAA1B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0D575C2"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08134F6C" w14:textId="77777777" w:rsidR="0015576D" w:rsidRPr="00B5735E" w:rsidRDefault="0015576D" w:rsidP="0015576D">
            <w:pPr>
              <w:rPr>
                <w:sz w:val="20"/>
                <w:szCs w:val="20"/>
              </w:rPr>
            </w:pPr>
            <w:r w:rsidRPr="00B5735E">
              <w:rPr>
                <w:sz w:val="20"/>
                <w:szCs w:val="20"/>
              </w:rPr>
              <w:t>Switchgear Room Architectural/Structural Drawings (Plan, Elevation and Sections)</w:t>
            </w:r>
          </w:p>
        </w:tc>
      </w:tr>
      <w:tr w:rsidR="0015576D" w:rsidRPr="00B5735E" w14:paraId="1F1C789A"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497A2419"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6DC7A547" w14:textId="77777777" w:rsidR="0015576D" w:rsidRPr="00B5735E" w:rsidRDefault="0015576D" w:rsidP="0015576D">
            <w:pPr>
              <w:rPr>
                <w:sz w:val="20"/>
                <w:szCs w:val="20"/>
              </w:rPr>
            </w:pPr>
            <w:r w:rsidRPr="00B5735E">
              <w:rPr>
                <w:sz w:val="20"/>
                <w:szCs w:val="20"/>
              </w:rPr>
              <w:t>Diesel Standby Generator Bay Requirements (Size, Noise Control, Exhaust Ducting, Bunding, Fuel Storage, environmental and safety requirements)</w:t>
            </w:r>
          </w:p>
        </w:tc>
      </w:tr>
      <w:tr w:rsidR="0015576D" w:rsidRPr="00B5735E" w14:paraId="26559FBC"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224B5D53"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40480787" w14:textId="77777777" w:rsidR="0015576D" w:rsidRPr="00B5735E" w:rsidRDefault="0015576D" w:rsidP="0015576D">
            <w:pPr>
              <w:rPr>
                <w:sz w:val="20"/>
                <w:szCs w:val="20"/>
              </w:rPr>
            </w:pPr>
            <w:r w:rsidRPr="00B5735E">
              <w:rPr>
                <w:sz w:val="20"/>
                <w:szCs w:val="20"/>
              </w:rPr>
              <w:t>Diesel Standby Generator Bay Equipment Handling (Crawl Beam)</w:t>
            </w:r>
          </w:p>
        </w:tc>
      </w:tr>
      <w:tr w:rsidR="0015576D" w:rsidRPr="00B5735E" w14:paraId="536F4A9C"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DDDB308"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7D2A1B89" w14:textId="77777777" w:rsidR="0015576D" w:rsidRPr="00B5735E" w:rsidRDefault="0015576D" w:rsidP="0015576D">
            <w:pPr>
              <w:rPr>
                <w:sz w:val="20"/>
                <w:szCs w:val="20"/>
              </w:rPr>
            </w:pPr>
            <w:r w:rsidRPr="00B5735E">
              <w:rPr>
                <w:sz w:val="20"/>
                <w:szCs w:val="20"/>
              </w:rPr>
              <w:t>Diesel Standby Generator Bay Cable Ducts (Slots, sleeves, water ingress control, cable transit systems)</w:t>
            </w:r>
          </w:p>
        </w:tc>
      </w:tr>
      <w:tr w:rsidR="0015576D" w:rsidRPr="00B5735E" w14:paraId="0AE498F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F8E159D"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38E02B29" w14:textId="77777777" w:rsidR="0015576D" w:rsidRPr="00B5735E" w:rsidRDefault="0015576D" w:rsidP="0015576D">
            <w:pPr>
              <w:rPr>
                <w:sz w:val="20"/>
                <w:szCs w:val="20"/>
              </w:rPr>
            </w:pPr>
            <w:r w:rsidRPr="00B5735E">
              <w:rPr>
                <w:sz w:val="20"/>
                <w:szCs w:val="20"/>
              </w:rPr>
              <w:t>Diesel Standby Generator Bay Lighting (natural and artificial lighting, emergency lighting)</w:t>
            </w:r>
          </w:p>
        </w:tc>
      </w:tr>
      <w:tr w:rsidR="0015576D" w:rsidRPr="00B5735E" w14:paraId="26BF235F"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7ECC0F3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7571B87A" w14:textId="77777777" w:rsidR="0015576D" w:rsidRPr="00B5735E" w:rsidRDefault="0015576D" w:rsidP="0015576D">
            <w:pPr>
              <w:rPr>
                <w:sz w:val="20"/>
                <w:szCs w:val="20"/>
              </w:rPr>
            </w:pPr>
            <w:r w:rsidRPr="00B5735E">
              <w:rPr>
                <w:sz w:val="20"/>
                <w:szCs w:val="20"/>
              </w:rPr>
              <w:t>Diesel Standby Generator Bay Ventilation requirements (Forced/Natural ventilation)</w:t>
            </w:r>
          </w:p>
        </w:tc>
      </w:tr>
      <w:tr w:rsidR="0015576D" w:rsidRPr="00B5735E" w14:paraId="6B5DDFD0"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0DBCC184"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1D589BCE" w14:textId="77777777" w:rsidR="0015576D" w:rsidRPr="00B5735E" w:rsidRDefault="0015576D" w:rsidP="0015576D">
            <w:pPr>
              <w:rPr>
                <w:sz w:val="20"/>
                <w:szCs w:val="20"/>
              </w:rPr>
            </w:pPr>
            <w:r w:rsidRPr="00B5735E">
              <w:rPr>
                <w:sz w:val="20"/>
                <w:szCs w:val="20"/>
              </w:rPr>
              <w:t>Diesel Standby Generator Bay/Room Layout Drawings (Plan, Elevations, Sections)</w:t>
            </w:r>
          </w:p>
        </w:tc>
      </w:tr>
      <w:tr w:rsidR="0015576D" w:rsidRPr="00B5735E" w14:paraId="7A089DD8"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0B600E53"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F123F05" w14:textId="77777777" w:rsidR="0015576D" w:rsidRPr="00B5735E" w:rsidRDefault="0015576D" w:rsidP="0015576D">
            <w:pPr>
              <w:rPr>
                <w:sz w:val="20"/>
                <w:szCs w:val="20"/>
              </w:rPr>
            </w:pPr>
            <w:r w:rsidRPr="00B5735E">
              <w:rPr>
                <w:sz w:val="20"/>
                <w:szCs w:val="20"/>
              </w:rPr>
              <w:t>Transformer Room Requirements (Sizing, Bunding, Plinth details, cable ducts, explosion separation)</w:t>
            </w:r>
          </w:p>
        </w:tc>
      </w:tr>
      <w:tr w:rsidR="0015576D" w:rsidRPr="00B5735E" w14:paraId="09D1685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79C7190"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07BD722A" w14:textId="77777777" w:rsidR="0015576D" w:rsidRPr="00B5735E" w:rsidRDefault="0015576D" w:rsidP="0015576D">
            <w:pPr>
              <w:rPr>
                <w:sz w:val="20"/>
                <w:szCs w:val="20"/>
              </w:rPr>
            </w:pPr>
            <w:r w:rsidRPr="00B5735E">
              <w:rPr>
                <w:sz w:val="20"/>
                <w:szCs w:val="20"/>
              </w:rPr>
              <w:t>Transformer Bay Cable Access (cable transit systems, final finish of transformer bay, chipped stone etc)</w:t>
            </w:r>
          </w:p>
        </w:tc>
      </w:tr>
      <w:tr w:rsidR="0015576D" w:rsidRPr="00B5735E" w14:paraId="338D964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19D669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4E768308" w14:textId="77777777" w:rsidR="0015576D" w:rsidRPr="00B5735E" w:rsidRDefault="0015576D" w:rsidP="0015576D">
            <w:pPr>
              <w:rPr>
                <w:sz w:val="20"/>
                <w:szCs w:val="20"/>
              </w:rPr>
            </w:pPr>
            <w:r w:rsidRPr="00B5735E">
              <w:rPr>
                <w:sz w:val="20"/>
                <w:szCs w:val="20"/>
              </w:rPr>
              <w:t>Transformer Bay Equipment Handling (Crawl beam etc)</w:t>
            </w:r>
          </w:p>
        </w:tc>
      </w:tr>
      <w:tr w:rsidR="0015576D" w:rsidRPr="00B5735E" w14:paraId="18A341D6"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9CA3F56"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3EECAC85" w14:textId="77777777" w:rsidR="0015576D" w:rsidRPr="00B5735E" w:rsidRDefault="0015576D" w:rsidP="0015576D">
            <w:pPr>
              <w:rPr>
                <w:sz w:val="20"/>
                <w:szCs w:val="20"/>
              </w:rPr>
            </w:pPr>
            <w:r w:rsidRPr="00B5735E">
              <w:rPr>
                <w:sz w:val="20"/>
                <w:szCs w:val="20"/>
              </w:rPr>
              <w:t>Transformer Bay Lighting (natural and artificial lighting, emergency lighting)</w:t>
            </w:r>
          </w:p>
        </w:tc>
      </w:tr>
      <w:tr w:rsidR="0015576D" w:rsidRPr="00B5735E" w14:paraId="05571A1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4A216836"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7EA7C5AB" w14:textId="77777777" w:rsidR="0015576D" w:rsidRPr="00B5735E" w:rsidRDefault="0015576D" w:rsidP="0015576D">
            <w:pPr>
              <w:rPr>
                <w:sz w:val="20"/>
                <w:szCs w:val="20"/>
              </w:rPr>
            </w:pPr>
            <w:r w:rsidRPr="00B5735E">
              <w:rPr>
                <w:sz w:val="20"/>
                <w:szCs w:val="20"/>
              </w:rPr>
              <w:t>Transformer Bay Ventilation requirements (Dry type transformers) (Forced/Natural ventilation)</w:t>
            </w:r>
          </w:p>
        </w:tc>
      </w:tr>
      <w:tr w:rsidR="0015576D" w:rsidRPr="00B5735E" w14:paraId="0AB0554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7990F6FD"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496033CF" w14:textId="77777777" w:rsidR="0015576D" w:rsidRPr="00B5735E" w:rsidRDefault="0015576D" w:rsidP="0015576D">
            <w:pPr>
              <w:rPr>
                <w:sz w:val="20"/>
                <w:szCs w:val="20"/>
              </w:rPr>
            </w:pPr>
            <w:r w:rsidRPr="00B5735E">
              <w:rPr>
                <w:sz w:val="20"/>
                <w:szCs w:val="20"/>
              </w:rPr>
              <w:t>Transformer Bay Layout Drawings (Plan, Elevations, Sections)</w:t>
            </w:r>
          </w:p>
        </w:tc>
      </w:tr>
      <w:tr w:rsidR="0015576D" w:rsidRPr="00B5735E" w14:paraId="0ACEDC6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29C37C46"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4B836537" w14:textId="77777777" w:rsidR="0015576D" w:rsidRPr="00B5735E" w:rsidRDefault="0015576D" w:rsidP="0015576D">
            <w:pPr>
              <w:rPr>
                <w:sz w:val="20"/>
                <w:szCs w:val="20"/>
              </w:rPr>
            </w:pPr>
            <w:r w:rsidRPr="00B5735E">
              <w:rPr>
                <w:sz w:val="20"/>
                <w:szCs w:val="20"/>
              </w:rPr>
              <w:t>UPS and Battery Rooms Sizing</w:t>
            </w:r>
          </w:p>
        </w:tc>
      </w:tr>
      <w:tr w:rsidR="0015576D" w:rsidRPr="00B5735E" w14:paraId="52FEFC9F"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CE93035"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58EB3938" w14:textId="77777777" w:rsidR="0015576D" w:rsidRPr="00B5735E" w:rsidRDefault="0015576D" w:rsidP="0015576D">
            <w:pPr>
              <w:rPr>
                <w:sz w:val="20"/>
                <w:szCs w:val="20"/>
              </w:rPr>
            </w:pPr>
            <w:r w:rsidRPr="00B5735E">
              <w:rPr>
                <w:sz w:val="20"/>
                <w:szCs w:val="20"/>
              </w:rPr>
              <w:t>UPS and Battery Room Lighting philosophy (natural and artificial lighting, emergency lighting)</w:t>
            </w:r>
          </w:p>
        </w:tc>
      </w:tr>
      <w:tr w:rsidR="0015576D" w:rsidRPr="00B5735E" w14:paraId="66712D11"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1B2E5374"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5B444E00" w14:textId="77777777" w:rsidR="0015576D" w:rsidRPr="00B5735E" w:rsidRDefault="0015576D" w:rsidP="0015576D">
            <w:pPr>
              <w:rPr>
                <w:sz w:val="20"/>
                <w:szCs w:val="20"/>
              </w:rPr>
            </w:pPr>
            <w:r w:rsidRPr="00B5735E">
              <w:rPr>
                <w:sz w:val="20"/>
                <w:szCs w:val="20"/>
              </w:rPr>
              <w:t>UPS and Battery Room HVAC philosophy (natural ventilation, A/C, emergency ventilation, safety requirements w r t explosive gases)</w:t>
            </w:r>
          </w:p>
        </w:tc>
      </w:tr>
      <w:tr w:rsidR="0015576D" w:rsidRPr="00B5735E" w14:paraId="4BF08B4C"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1EDAC19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494089BA" w14:textId="77777777" w:rsidR="0015576D" w:rsidRPr="00B5735E" w:rsidRDefault="0015576D" w:rsidP="0015576D">
            <w:pPr>
              <w:rPr>
                <w:sz w:val="20"/>
                <w:szCs w:val="20"/>
              </w:rPr>
            </w:pPr>
            <w:r w:rsidRPr="00B5735E">
              <w:rPr>
                <w:sz w:val="20"/>
                <w:szCs w:val="20"/>
              </w:rPr>
              <w:t>UPS and Battery Room Cable Ducts and Access (Slots, sleeves, Water ingress control, cable transit systems)</w:t>
            </w:r>
          </w:p>
        </w:tc>
      </w:tr>
      <w:tr w:rsidR="0015576D" w:rsidRPr="00B5735E" w14:paraId="08729E88"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661CBD92"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hideMark/>
          </w:tcPr>
          <w:p w14:paraId="77A17782" w14:textId="77777777" w:rsidR="0015576D" w:rsidRPr="00B5735E" w:rsidRDefault="0015576D" w:rsidP="0015576D">
            <w:pPr>
              <w:rPr>
                <w:sz w:val="20"/>
                <w:szCs w:val="20"/>
              </w:rPr>
            </w:pPr>
            <w:r w:rsidRPr="00B5735E">
              <w:rPr>
                <w:sz w:val="20"/>
                <w:szCs w:val="20"/>
              </w:rPr>
              <w:t>UPS and Battery Room Layout Drawings (Plan, Elevations, Sections)</w:t>
            </w:r>
          </w:p>
        </w:tc>
      </w:tr>
      <w:tr w:rsidR="0015576D" w:rsidRPr="00B5735E" w14:paraId="0782CB12"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03874E4"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00E90C20" w14:textId="77777777" w:rsidR="0015576D" w:rsidRPr="00B5735E" w:rsidRDefault="0015576D" w:rsidP="0015576D">
            <w:pPr>
              <w:rPr>
                <w:sz w:val="20"/>
                <w:szCs w:val="20"/>
              </w:rPr>
            </w:pPr>
            <w:r w:rsidRPr="00B5735E">
              <w:rPr>
                <w:sz w:val="20"/>
                <w:szCs w:val="20"/>
              </w:rPr>
              <w:t>Mimic positioning in Control Room</w:t>
            </w:r>
          </w:p>
        </w:tc>
      </w:tr>
      <w:tr w:rsidR="0015576D" w:rsidRPr="00B5735E" w14:paraId="454403E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FB521CB"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center"/>
          </w:tcPr>
          <w:p w14:paraId="22DE4D31" w14:textId="77777777" w:rsidR="0015576D" w:rsidRPr="00B5735E" w:rsidRDefault="0015576D" w:rsidP="0015576D">
            <w:pPr>
              <w:rPr>
                <w:sz w:val="20"/>
                <w:szCs w:val="20"/>
              </w:rPr>
            </w:pPr>
            <w:r w:rsidRPr="00B5735E">
              <w:rPr>
                <w:sz w:val="20"/>
                <w:szCs w:val="20"/>
              </w:rPr>
              <w:t>Control Room Cable Ducts and Access (Slots, sleeves, Water ingress control, cable transit systems) for mimic cables</w:t>
            </w:r>
          </w:p>
        </w:tc>
      </w:tr>
      <w:tr w:rsidR="0015576D" w:rsidRPr="00B5735E" w14:paraId="1DE037FA"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D568A1C"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5BFD422A" w14:textId="77777777" w:rsidR="0015576D" w:rsidRPr="00B5735E" w:rsidRDefault="0015576D" w:rsidP="0015576D">
            <w:pPr>
              <w:rPr>
                <w:sz w:val="20"/>
                <w:szCs w:val="20"/>
              </w:rPr>
            </w:pPr>
            <w:r w:rsidRPr="00B5735E">
              <w:rPr>
                <w:sz w:val="20"/>
                <w:szCs w:val="20"/>
              </w:rPr>
              <w:t>Control Room Lighting philosophy (natural and artificial lighting, emergency lighting)</w:t>
            </w:r>
          </w:p>
        </w:tc>
      </w:tr>
      <w:tr w:rsidR="0015576D" w:rsidRPr="00B5735E" w14:paraId="186C6269"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3DD028D1"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75BAC033" w14:textId="77777777" w:rsidR="0015576D" w:rsidRPr="00B5735E" w:rsidRDefault="0015576D" w:rsidP="0015576D">
            <w:pPr>
              <w:rPr>
                <w:sz w:val="20"/>
                <w:szCs w:val="20"/>
              </w:rPr>
            </w:pPr>
            <w:r w:rsidRPr="00B5735E">
              <w:rPr>
                <w:sz w:val="20"/>
                <w:szCs w:val="20"/>
              </w:rPr>
              <w:t>Control Room HVAC philosophy (natural ventilation, A/C, emergency ventilation)</w:t>
            </w:r>
          </w:p>
        </w:tc>
      </w:tr>
      <w:tr w:rsidR="0015576D" w:rsidRPr="00B5735E" w14:paraId="62E094F7"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11080F9E"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7D4BE016" w14:textId="77777777" w:rsidR="0015576D" w:rsidRPr="00B5735E" w:rsidRDefault="0015576D" w:rsidP="0015576D">
            <w:pPr>
              <w:rPr>
                <w:sz w:val="20"/>
                <w:szCs w:val="20"/>
              </w:rPr>
            </w:pPr>
            <w:r w:rsidRPr="00B5735E">
              <w:rPr>
                <w:sz w:val="20"/>
                <w:szCs w:val="20"/>
              </w:rPr>
              <w:t>Control Room Cable Ducts and Access (Slots, sleeves, Water ingress control, cable transit systems) for mimic cables</w:t>
            </w:r>
          </w:p>
        </w:tc>
      </w:tr>
      <w:tr w:rsidR="0015576D" w:rsidRPr="00B5735E" w14:paraId="002AF39D" w14:textId="77777777" w:rsidTr="0015576D">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5CBFB400" w14:textId="77777777" w:rsidR="0015576D" w:rsidRPr="00B5735E" w:rsidRDefault="0015576D" w:rsidP="0015576D">
            <w:pPr>
              <w:pStyle w:val="Heading4"/>
              <w:rPr>
                <w:sz w:val="20"/>
                <w:szCs w:val="20"/>
              </w:rPr>
            </w:pPr>
          </w:p>
        </w:tc>
        <w:tc>
          <w:tcPr>
            <w:tcW w:w="7933" w:type="dxa"/>
            <w:tcBorders>
              <w:top w:val="single" w:sz="4" w:space="0" w:color="auto"/>
              <w:left w:val="nil"/>
              <w:bottom w:val="single" w:sz="4" w:space="0" w:color="auto"/>
              <w:right w:val="single" w:sz="4" w:space="0" w:color="auto"/>
            </w:tcBorders>
            <w:shd w:val="clear" w:color="auto" w:fill="auto"/>
            <w:noWrap/>
            <w:vAlign w:val="bottom"/>
          </w:tcPr>
          <w:p w14:paraId="41694FE6" w14:textId="77777777" w:rsidR="0015576D" w:rsidRPr="00B5735E" w:rsidRDefault="0015576D" w:rsidP="0015576D">
            <w:pPr>
              <w:rPr>
                <w:sz w:val="20"/>
                <w:szCs w:val="20"/>
              </w:rPr>
            </w:pPr>
            <w:r w:rsidRPr="00B5735E">
              <w:rPr>
                <w:sz w:val="20"/>
                <w:szCs w:val="20"/>
              </w:rPr>
              <w:t>Control Room Layout Drawings (Plan, Elevations, Sections)</w:t>
            </w:r>
          </w:p>
        </w:tc>
      </w:tr>
    </w:tbl>
    <w:p w14:paraId="0AD08556" w14:textId="77777777" w:rsidR="0015576D" w:rsidRDefault="0015576D" w:rsidP="0015576D">
      <w:pPr>
        <w:rPr>
          <w:b/>
          <w:szCs w:val="20"/>
        </w:rPr>
      </w:pPr>
    </w:p>
    <w:p w14:paraId="7C97E9AA" w14:textId="77777777" w:rsidR="0015576D" w:rsidRPr="001E16B5" w:rsidRDefault="0015576D" w:rsidP="0015576D">
      <w:pPr>
        <w:pStyle w:val="ListParagraph"/>
        <w:numPr>
          <w:ilvl w:val="3"/>
          <w:numId w:val="35"/>
        </w:numPr>
        <w:spacing w:before="240" w:after="240"/>
        <w:ind w:left="1454"/>
        <w:rPr>
          <w:b/>
          <w:bCs/>
        </w:rPr>
      </w:pPr>
      <w:bookmarkStart w:id="54" w:name="_Toc40972367"/>
      <w:bookmarkStart w:id="55" w:name="_Toc68013675"/>
      <w:r w:rsidRPr="001E16B5">
        <w:rPr>
          <w:b/>
          <w:bCs/>
        </w:rPr>
        <w:t>CONSTRUCTION SUPERVISION</w:t>
      </w:r>
      <w:bookmarkEnd w:id="54"/>
      <w:bookmarkEnd w:id="55"/>
    </w:p>
    <w:p w14:paraId="6AEC1A87" w14:textId="77777777" w:rsidR="0015576D" w:rsidRPr="00C259DA" w:rsidRDefault="0015576D" w:rsidP="0015576D">
      <w:pPr>
        <w:pStyle w:val="Subtitle"/>
      </w:pPr>
      <w:r w:rsidRPr="00C259DA">
        <w:t>After acceptance of all designs the Contractors’ design engineer shall be responsible for supervision of the entire electrical installation during construction as follows:</w:t>
      </w:r>
    </w:p>
    <w:p w14:paraId="7EC2A0CE" w14:textId="77777777" w:rsidR="0015576D" w:rsidRPr="001E16B5" w:rsidRDefault="0015576D" w:rsidP="0015576D">
      <w:pPr>
        <w:pStyle w:val="ListParagraph"/>
        <w:numPr>
          <w:ilvl w:val="4"/>
          <w:numId w:val="35"/>
        </w:numPr>
        <w:spacing w:before="240" w:after="240"/>
        <w:jc w:val="both"/>
        <w:rPr>
          <w:sz w:val="20"/>
          <w:szCs w:val="20"/>
        </w:rPr>
      </w:pPr>
      <w:r w:rsidRPr="001E16B5">
        <w:rPr>
          <w:sz w:val="20"/>
          <w:szCs w:val="20"/>
        </w:rPr>
        <w:t>The Contractors’ design engineer shall fulfil the duties of the electrical design engineer under Section 6 of the Construction Regulations and shall conduct design compliance inspections at all relevant milestone points in the project. At the completion of the project the design engineer shall declare the installation safe and issue a completion certificate.</w:t>
      </w:r>
    </w:p>
    <w:p w14:paraId="0B9FF11B" w14:textId="77777777" w:rsidR="0015576D" w:rsidRPr="001E16B5" w:rsidRDefault="0015576D" w:rsidP="0015576D">
      <w:pPr>
        <w:pStyle w:val="ListParagraph"/>
        <w:numPr>
          <w:ilvl w:val="4"/>
          <w:numId w:val="35"/>
        </w:numPr>
        <w:spacing w:before="240" w:after="240"/>
        <w:jc w:val="both"/>
        <w:rPr>
          <w:sz w:val="20"/>
          <w:szCs w:val="20"/>
        </w:rPr>
      </w:pPr>
      <w:r w:rsidRPr="001E16B5">
        <w:rPr>
          <w:sz w:val="20"/>
          <w:szCs w:val="20"/>
        </w:rPr>
        <w:t>Obtaining a proposed quality control plan from every manufacturer of equipment and in consultation with the Rand Water Lead Engineer enter witness and hold points for each construction milestone of the manufactured equipment.</w:t>
      </w:r>
    </w:p>
    <w:p w14:paraId="11F14C70" w14:textId="77777777" w:rsidR="0015576D" w:rsidRPr="001E16B5" w:rsidRDefault="0015576D" w:rsidP="0015576D">
      <w:pPr>
        <w:pStyle w:val="ListParagraph"/>
        <w:numPr>
          <w:ilvl w:val="4"/>
          <w:numId w:val="35"/>
        </w:numPr>
        <w:spacing w:before="240" w:after="240"/>
        <w:jc w:val="both"/>
        <w:rPr>
          <w:sz w:val="20"/>
          <w:szCs w:val="20"/>
        </w:rPr>
      </w:pPr>
      <w:r w:rsidRPr="001E16B5">
        <w:rPr>
          <w:sz w:val="20"/>
          <w:szCs w:val="20"/>
        </w:rPr>
        <w:t xml:space="preserve">Inform the Rand Water Lead Engineer of each construction milestone inspection required as per the quality control plan. Attend each construction milestone inspection and generate documentary evidence of the inspection in the form of a completed and signed attendance of all present at the inspection, sign off of the milestone if accepted or generate a punch list of items to be corrected, with actions required by each party and agreed completion dates, signed by the design engineer and the manufacturers’ representative. Records shall be kept of each such visit for submission in a monthly report to the Rand Water Lead Engineer. </w:t>
      </w:r>
    </w:p>
    <w:p w14:paraId="710E1DEE" w14:textId="77777777" w:rsidR="0015576D" w:rsidRPr="001E16B5" w:rsidRDefault="0015576D" w:rsidP="0015576D">
      <w:pPr>
        <w:pStyle w:val="ListParagraph"/>
        <w:numPr>
          <w:ilvl w:val="4"/>
          <w:numId w:val="35"/>
        </w:numPr>
        <w:spacing w:before="240" w:after="240"/>
        <w:jc w:val="both"/>
      </w:pPr>
      <w:r w:rsidRPr="001E16B5">
        <w:rPr>
          <w:sz w:val="20"/>
          <w:szCs w:val="20"/>
        </w:rPr>
        <w:t>Once the manufactured equipment is ready for a Factory Acceptance Test the Contractors’ design engineer shall carry out the Acceptance Test with the minimum of the following tests:</w:t>
      </w:r>
    </w:p>
    <w:p w14:paraId="459F2AF9"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Specifying witness and hold points on the QCP documents from each manufacturer during manufacture.</w:t>
      </w:r>
    </w:p>
    <w:p w14:paraId="06406183"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Management of the QCP documents and witnessing at hold points, including sign off.</w:t>
      </w:r>
    </w:p>
    <w:p w14:paraId="6EE983E7"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Generation of defects lists and management of clearance of defects.</w:t>
      </w:r>
    </w:p>
    <w:p w14:paraId="0F76204B"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Construction quality checks for compliance with the requirements of the specifications.</w:t>
      </w:r>
    </w:p>
    <w:p w14:paraId="41C19BF6"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Point to point wiring checks of all wiring and agreement with the schematic diagrams.</w:t>
      </w:r>
    </w:p>
    <w:p w14:paraId="3B89077B"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Injection tests on current transformers where required.</w:t>
      </w:r>
    </w:p>
    <w:p w14:paraId="12F0CEBB"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Pressure and Insulation Resistance Tests.</w:t>
      </w:r>
    </w:p>
    <w:p w14:paraId="3B3795A1"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Functional tests including closing, tripping and indication from all possible operational modes</w:t>
      </w:r>
    </w:p>
    <w:p w14:paraId="5E741615"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Labelling</w:t>
      </w:r>
    </w:p>
    <w:p w14:paraId="2680003E"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Protection settings, Configuration where requires and adjustments.</w:t>
      </w:r>
    </w:p>
    <w:p w14:paraId="1796117C" w14:textId="31CE9B1C" w:rsidR="0015576D" w:rsidRPr="001E16B5" w:rsidRDefault="0015576D" w:rsidP="0015576D">
      <w:pPr>
        <w:pStyle w:val="BodyText"/>
        <w:numPr>
          <w:ilvl w:val="0"/>
          <w:numId w:val="33"/>
        </w:numPr>
        <w:spacing w:line="261" w:lineRule="auto"/>
        <w:ind w:right="390"/>
        <w:rPr>
          <w:sz w:val="20"/>
          <w:szCs w:val="20"/>
        </w:rPr>
      </w:pPr>
      <w:r w:rsidRPr="001E16B5">
        <w:rPr>
          <w:sz w:val="20"/>
          <w:szCs w:val="20"/>
        </w:rPr>
        <w:t>Functionality of metering</w:t>
      </w:r>
      <w:r w:rsidR="00CF1DDD">
        <w:rPr>
          <w:sz w:val="20"/>
          <w:szCs w:val="20"/>
        </w:rPr>
        <w:t xml:space="preserve"> equipment</w:t>
      </w:r>
      <w:r w:rsidRPr="001E16B5">
        <w:rPr>
          <w:sz w:val="20"/>
          <w:szCs w:val="20"/>
        </w:rPr>
        <w:t>.</w:t>
      </w:r>
    </w:p>
    <w:p w14:paraId="7329760B"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Relevant photographic evidence.</w:t>
      </w:r>
    </w:p>
    <w:p w14:paraId="18A28673" w14:textId="77777777" w:rsidR="0015576D" w:rsidRPr="001E16B5" w:rsidRDefault="0015576D" w:rsidP="0015576D">
      <w:pPr>
        <w:pStyle w:val="ListParagraph"/>
        <w:numPr>
          <w:ilvl w:val="4"/>
          <w:numId w:val="35"/>
        </w:numPr>
        <w:spacing w:before="240" w:after="240"/>
        <w:jc w:val="both"/>
        <w:rPr>
          <w:sz w:val="20"/>
          <w:szCs w:val="20"/>
        </w:rPr>
      </w:pPr>
      <w:r w:rsidRPr="001E16B5">
        <w:rPr>
          <w:sz w:val="20"/>
          <w:szCs w:val="20"/>
        </w:rPr>
        <w:t>A signed attendance register for each day of a test shall be kept.</w:t>
      </w:r>
    </w:p>
    <w:p w14:paraId="2E0CA665" w14:textId="77777777" w:rsidR="0015576D" w:rsidRPr="001E16B5" w:rsidRDefault="0015576D" w:rsidP="0015576D">
      <w:pPr>
        <w:pStyle w:val="ListParagraph"/>
        <w:numPr>
          <w:ilvl w:val="4"/>
          <w:numId w:val="35"/>
        </w:numPr>
        <w:spacing w:before="240" w:after="240"/>
        <w:jc w:val="both"/>
        <w:rPr>
          <w:sz w:val="20"/>
          <w:szCs w:val="20"/>
        </w:rPr>
      </w:pPr>
      <w:r w:rsidRPr="001E16B5">
        <w:rPr>
          <w:sz w:val="20"/>
          <w:szCs w:val="20"/>
        </w:rPr>
        <w:t>A master set of approved construction documents shall be kept by the Contractors’ design engineer and the manufacturer on which tested and completed circuits shall be marked up. Any modifications that may be required shall also be recorded on the documents, together with the date(s).</w:t>
      </w:r>
    </w:p>
    <w:p w14:paraId="36584882" w14:textId="77777777" w:rsidR="0015576D" w:rsidRPr="001E16B5" w:rsidRDefault="0015576D" w:rsidP="0015576D">
      <w:pPr>
        <w:pStyle w:val="ListParagraph"/>
        <w:numPr>
          <w:ilvl w:val="4"/>
          <w:numId w:val="35"/>
        </w:numPr>
        <w:spacing w:before="240" w:after="240"/>
        <w:jc w:val="both"/>
        <w:rPr>
          <w:sz w:val="20"/>
          <w:szCs w:val="20"/>
        </w:rPr>
      </w:pPr>
      <w:r w:rsidRPr="001E16B5">
        <w:rPr>
          <w:sz w:val="20"/>
          <w:szCs w:val="20"/>
        </w:rPr>
        <w:t>Once construction impacting any electrical part of the installation commences on site as follows:</w:t>
      </w:r>
    </w:p>
    <w:p w14:paraId="73E27891"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Attend site once a week or when a significant construction milestone such as lift in concrete pouring, finalisation of concrete ducts, cable racking, casting in of cable transit system boxes etc is reached. A record of progress or events witnessed shall be kept in a site diary, together with dated photographic evidence. Where site instructions are issued these shall be communicated to the Rand Water Project Manager and Lead Engineer. Compliance to the Contractors’ approved design shall be checked and any deviations recorded as a site instruction. Every calendar month the Contractors’ design engineer shall submit a concise report containing all items above to the Lead Engineer and Rand Water Project Manager.</w:t>
      </w:r>
    </w:p>
    <w:p w14:paraId="52384E9B"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Attend all scheduled project and technical meetings on site.</w:t>
      </w:r>
    </w:p>
    <w:p w14:paraId="552C7AEE"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Once the electrical installation commences on site the as follows:</w:t>
      </w:r>
    </w:p>
    <w:p w14:paraId="2674E882"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Attend site twice or more frequently a week or when a significant construction milestone such as delivery of a distribution board etc is reached. The Contractors’ design engineer shall check that the installation on site such as cable racking, cable installation, installation of other equipment such as control panels etc proceeds in accordance with the approved design. A record of progress or events witnessed shall be kept in a site diary, together with dated photographic evidence. Where site instructions are issued these shall be communicated to the Rand Water Project Manager and Lead Engineer. Compliance to the Contractors’ approved design shall be checked and any deviations recorded as a site instruction. Every calendar month until final handover of the completed installation the Contractors’ design engineer shall submit a concise report containing all items above to the Lead Engineer and Rand Water Project Manager.</w:t>
      </w:r>
    </w:p>
    <w:p w14:paraId="6E089A37" w14:textId="77777777" w:rsidR="0015576D" w:rsidRPr="001E16B5" w:rsidRDefault="0015576D" w:rsidP="0015576D">
      <w:pPr>
        <w:pStyle w:val="ListParagraph"/>
        <w:numPr>
          <w:ilvl w:val="4"/>
          <w:numId w:val="35"/>
        </w:numPr>
        <w:spacing w:before="240" w:after="240"/>
        <w:jc w:val="both"/>
        <w:rPr>
          <w:sz w:val="20"/>
          <w:szCs w:val="20"/>
        </w:rPr>
      </w:pPr>
      <w:bookmarkStart w:id="56" w:name="_Ref67048886"/>
      <w:r w:rsidRPr="001E16B5">
        <w:rPr>
          <w:sz w:val="20"/>
          <w:szCs w:val="20"/>
        </w:rPr>
        <w:t>Once the completed installation or a logical part thereof e g a turbine set is completed the Contractors’ design engineer shall carry out the commissioning and Site Acceptance Test on the completed installation with the minimum of the following tests:</w:t>
      </w:r>
      <w:bookmarkEnd w:id="56"/>
    </w:p>
    <w:p w14:paraId="5B112BC3"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Construction quality checks for compliance with the requirements of the specifications.</w:t>
      </w:r>
    </w:p>
    <w:p w14:paraId="3CC8B460"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Checking the cable installation is as per the approved design.</w:t>
      </w:r>
    </w:p>
    <w:p w14:paraId="7ABCAD39"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Cable trench inspections.</w:t>
      </w:r>
    </w:p>
    <w:p w14:paraId="334E688E"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Inspection of cable transit points e g into valve chambers where required.</w:t>
      </w:r>
    </w:p>
    <w:p w14:paraId="620DEB5F"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Cable supports are as per specification or best practice.</w:t>
      </w:r>
    </w:p>
    <w:p w14:paraId="4B0B88E8"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Point to point wiring checks of all wiring between connected equipment and agreement with the schematic diagrams and cable schedules.</w:t>
      </w:r>
    </w:p>
    <w:p w14:paraId="14900D9E"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Pressure and Insulation tests.</w:t>
      </w:r>
    </w:p>
    <w:p w14:paraId="756717FF"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Functional tests including closing, tripping and indication from all possible operational modes.</w:t>
      </w:r>
    </w:p>
    <w:p w14:paraId="0F109B49"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Labelling especially cable numbers</w:t>
      </w:r>
    </w:p>
    <w:p w14:paraId="0B21E690"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Configuration and protection settings and adjustments.</w:t>
      </w:r>
    </w:p>
    <w:p w14:paraId="2E96C7C7"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Functionality of metering.</w:t>
      </w:r>
    </w:p>
    <w:p w14:paraId="697AF03D"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Relevant photographic evidence.</w:t>
      </w:r>
    </w:p>
    <w:p w14:paraId="2C5F30EC" w14:textId="77777777" w:rsidR="0015576D" w:rsidRPr="001E16B5" w:rsidRDefault="0015576D" w:rsidP="0015576D">
      <w:pPr>
        <w:pStyle w:val="BodyText"/>
        <w:numPr>
          <w:ilvl w:val="0"/>
          <w:numId w:val="33"/>
        </w:numPr>
        <w:spacing w:line="261" w:lineRule="auto"/>
        <w:ind w:right="390"/>
        <w:rPr>
          <w:sz w:val="20"/>
          <w:szCs w:val="20"/>
        </w:rPr>
      </w:pPr>
      <w:r w:rsidRPr="001E16B5">
        <w:rPr>
          <w:sz w:val="20"/>
          <w:szCs w:val="20"/>
        </w:rPr>
        <w:t>A signed attendance register for each day of the Test shall be kept.</w:t>
      </w:r>
    </w:p>
    <w:p w14:paraId="5AE4A2A0" w14:textId="77777777" w:rsidR="0015576D" w:rsidRPr="001E16B5" w:rsidRDefault="0015576D" w:rsidP="0015576D">
      <w:pPr>
        <w:pStyle w:val="ListParagraph"/>
        <w:numPr>
          <w:ilvl w:val="4"/>
          <w:numId w:val="35"/>
        </w:numPr>
        <w:spacing w:before="240" w:after="240"/>
        <w:jc w:val="both"/>
        <w:rPr>
          <w:sz w:val="20"/>
          <w:szCs w:val="20"/>
        </w:rPr>
      </w:pPr>
      <w:r w:rsidRPr="001E16B5">
        <w:rPr>
          <w:sz w:val="20"/>
          <w:szCs w:val="20"/>
        </w:rPr>
        <w:t>A master set of approved construction documents shall be kept by the Contractors’ design engineer and the manufacturer on which tested and completed circuits shall be marked up. Any modifications that may be required shall also be recorded on the documents, together with the date(s). Close out of the implemented modifications shall also be recorded on the documents complete with dates.</w:t>
      </w:r>
    </w:p>
    <w:p w14:paraId="103FCC9D" w14:textId="77777777" w:rsidR="0015576D" w:rsidRDefault="0015576D" w:rsidP="0015576D">
      <w:pPr>
        <w:pStyle w:val="ListParagraph"/>
        <w:numPr>
          <w:ilvl w:val="4"/>
          <w:numId w:val="35"/>
        </w:numPr>
        <w:spacing w:before="240" w:after="240"/>
        <w:jc w:val="both"/>
        <w:rPr>
          <w:sz w:val="20"/>
          <w:szCs w:val="20"/>
        </w:rPr>
      </w:pPr>
      <w:r w:rsidRPr="001E16B5">
        <w:rPr>
          <w:sz w:val="20"/>
          <w:szCs w:val="20"/>
        </w:rPr>
        <w:t xml:space="preserve">A commissioning report of the completed installation addressing all the results of testing and checking in Clause </w:t>
      </w:r>
      <w:r>
        <w:rPr>
          <w:sz w:val="20"/>
          <w:szCs w:val="20"/>
        </w:rPr>
        <w:t>3.7.7.3.8</w:t>
      </w:r>
      <w:r w:rsidRPr="001E16B5">
        <w:rPr>
          <w:sz w:val="20"/>
          <w:szCs w:val="20"/>
        </w:rPr>
        <w:t xml:space="preserve"> shall be submitted to the Rand Water Project Manager and Lead Engineer.</w:t>
      </w:r>
    </w:p>
    <w:p w14:paraId="7A995981" w14:textId="77777777" w:rsidR="0015576D" w:rsidRPr="001E16B5" w:rsidRDefault="0015576D" w:rsidP="0015576D">
      <w:pPr>
        <w:pStyle w:val="ListParagraph"/>
        <w:spacing w:before="240" w:after="240"/>
        <w:ind w:left="1530" w:firstLine="0"/>
        <w:jc w:val="both"/>
        <w:rPr>
          <w:sz w:val="20"/>
          <w:szCs w:val="20"/>
        </w:rPr>
      </w:pPr>
    </w:p>
    <w:p w14:paraId="680BAC16" w14:textId="77777777" w:rsidR="0015576D" w:rsidRPr="001E16B5" w:rsidRDefault="0015576D" w:rsidP="0015576D">
      <w:pPr>
        <w:pStyle w:val="ListParagraph"/>
        <w:numPr>
          <w:ilvl w:val="3"/>
          <w:numId w:val="35"/>
        </w:numPr>
        <w:spacing w:before="240" w:after="240"/>
        <w:ind w:left="1454"/>
        <w:rPr>
          <w:b/>
          <w:bCs/>
        </w:rPr>
      </w:pPr>
      <w:bookmarkStart w:id="57" w:name="_Toc68013676"/>
      <w:bookmarkEnd w:id="49"/>
      <w:bookmarkEnd w:id="50"/>
      <w:bookmarkEnd w:id="51"/>
      <w:bookmarkEnd w:id="52"/>
      <w:r w:rsidRPr="001E16B5">
        <w:rPr>
          <w:b/>
          <w:bCs/>
        </w:rPr>
        <w:t>MEDIUM VOLTAGE SWITCHGEAR</w:t>
      </w:r>
      <w:bookmarkEnd w:id="57"/>
    </w:p>
    <w:p w14:paraId="22D5BC82" w14:textId="77777777" w:rsidR="0015576D" w:rsidRDefault="0015576D" w:rsidP="0015576D">
      <w:pPr>
        <w:pStyle w:val="ListParagraph"/>
        <w:numPr>
          <w:ilvl w:val="4"/>
          <w:numId w:val="35"/>
        </w:numPr>
        <w:spacing w:before="240" w:after="240"/>
        <w:jc w:val="both"/>
        <w:rPr>
          <w:sz w:val="20"/>
          <w:szCs w:val="20"/>
        </w:rPr>
      </w:pPr>
      <w:r w:rsidRPr="001E16B5">
        <w:rPr>
          <w:sz w:val="20"/>
          <w:szCs w:val="20"/>
        </w:rPr>
        <w:t>All switchboards shall be front and rear access.</w:t>
      </w:r>
    </w:p>
    <w:p w14:paraId="7CAD8C02" w14:textId="77777777" w:rsidR="0015576D" w:rsidRDefault="0015576D" w:rsidP="0015576D">
      <w:pPr>
        <w:pStyle w:val="ListParagraph"/>
        <w:numPr>
          <w:ilvl w:val="4"/>
          <w:numId w:val="35"/>
        </w:numPr>
        <w:spacing w:before="240" w:after="240"/>
        <w:jc w:val="both"/>
        <w:rPr>
          <w:sz w:val="20"/>
          <w:szCs w:val="20"/>
        </w:rPr>
      </w:pPr>
      <w:r>
        <w:rPr>
          <w:sz w:val="20"/>
          <w:szCs w:val="20"/>
        </w:rPr>
        <w:t>Control, Protection and metering designs shall be completed with reference to the Rand Water Electrical Standard Specifications.</w:t>
      </w:r>
    </w:p>
    <w:p w14:paraId="28E11F31" w14:textId="77777777" w:rsidR="0015576D" w:rsidRPr="00475C12" w:rsidRDefault="0015576D" w:rsidP="0015576D">
      <w:pPr>
        <w:pStyle w:val="ListParagraph"/>
        <w:numPr>
          <w:ilvl w:val="4"/>
          <w:numId w:val="35"/>
        </w:numPr>
        <w:spacing w:before="240" w:after="240"/>
        <w:jc w:val="both"/>
        <w:rPr>
          <w:sz w:val="20"/>
          <w:szCs w:val="20"/>
        </w:rPr>
      </w:pPr>
      <w:r w:rsidRPr="00475C12">
        <w:rPr>
          <w:sz w:val="20"/>
          <w:szCs w:val="20"/>
        </w:rPr>
        <w:t>Separate panels shall be provided for each type of circuit e.g. generator feeder, transformer feeder etc. Where there is provision for two generators both shall feed onto the same bus. One or more bus-section circuit breakers shall be provided to enable flexibility of operations and maintenance.</w:t>
      </w:r>
    </w:p>
    <w:p w14:paraId="5F765505" w14:textId="77777777" w:rsidR="0015576D" w:rsidRPr="00475C12" w:rsidRDefault="0015576D" w:rsidP="0015576D">
      <w:pPr>
        <w:pStyle w:val="ListParagraph"/>
        <w:numPr>
          <w:ilvl w:val="5"/>
          <w:numId w:val="35"/>
        </w:numPr>
        <w:spacing w:before="240" w:after="240"/>
        <w:jc w:val="both"/>
        <w:rPr>
          <w:sz w:val="20"/>
          <w:szCs w:val="20"/>
        </w:rPr>
      </w:pPr>
      <w:r w:rsidRPr="00475C12">
        <w:rPr>
          <w:sz w:val="20"/>
          <w:szCs w:val="20"/>
        </w:rPr>
        <w:t>General requirements for medium voltage switchgear panels are as follows:</w:t>
      </w:r>
    </w:p>
    <w:p w14:paraId="59A87FD3" w14:textId="77777777" w:rsidR="0015576D" w:rsidRPr="00475C12" w:rsidRDefault="0015576D" w:rsidP="0015576D">
      <w:pPr>
        <w:pStyle w:val="ListParagraph"/>
        <w:spacing w:before="10"/>
        <w:ind w:left="360" w:firstLine="0"/>
        <w:rPr>
          <w:strike/>
          <w:sz w:val="18"/>
          <w:szCs w:val="19"/>
        </w:rPr>
      </w:pPr>
    </w:p>
    <w:p w14:paraId="18CDBCC1" w14:textId="77777777" w:rsidR="00C03733" w:rsidRDefault="00C03733" w:rsidP="0015576D">
      <w:pPr>
        <w:ind w:left="1407"/>
        <w:jc w:val="center"/>
        <w:rPr>
          <w:sz w:val="20"/>
          <w:szCs w:val="20"/>
        </w:rPr>
        <w:sectPr w:rsidR="00C03733" w:rsidSect="00C03733">
          <w:pgSz w:w="12240" w:h="15840"/>
          <w:pgMar w:top="2261" w:right="1541" w:bottom="1742" w:left="1714" w:header="1210" w:footer="1354" w:gutter="0"/>
          <w:pgNumType w:start="68"/>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4"/>
        <w:gridCol w:w="1399"/>
        <w:gridCol w:w="1814"/>
        <w:gridCol w:w="1647"/>
        <w:gridCol w:w="2279"/>
      </w:tblGrid>
      <w:tr w:rsidR="0015576D" w:rsidRPr="00276AE9" w14:paraId="7F03AC45" w14:textId="77777777" w:rsidTr="00C03733">
        <w:trPr>
          <w:trHeight w:val="1219"/>
        </w:trPr>
        <w:tc>
          <w:tcPr>
            <w:tcW w:w="4344" w:type="dxa"/>
            <w:vAlign w:val="center"/>
          </w:tcPr>
          <w:p w14:paraId="303CA7C8" w14:textId="14A4FEC0" w:rsidR="0015576D" w:rsidRPr="00276AE9" w:rsidRDefault="0015576D" w:rsidP="0015576D">
            <w:pPr>
              <w:ind w:left="1407"/>
              <w:jc w:val="center"/>
              <w:rPr>
                <w:sz w:val="20"/>
                <w:szCs w:val="20"/>
              </w:rPr>
            </w:pPr>
            <w:r w:rsidRPr="00276AE9">
              <w:rPr>
                <w:sz w:val="20"/>
                <w:szCs w:val="20"/>
              </w:rPr>
              <w:t>Circuit Description</w:t>
            </w:r>
          </w:p>
        </w:tc>
        <w:tc>
          <w:tcPr>
            <w:tcW w:w="1399" w:type="dxa"/>
            <w:textDirection w:val="btLr"/>
          </w:tcPr>
          <w:p w14:paraId="21FD6D3D" w14:textId="77777777" w:rsidR="0015576D" w:rsidRPr="00276AE9" w:rsidRDefault="0015576D" w:rsidP="0015576D">
            <w:pPr>
              <w:rPr>
                <w:sz w:val="20"/>
                <w:szCs w:val="20"/>
              </w:rPr>
            </w:pPr>
          </w:p>
          <w:p w14:paraId="12547EE0" w14:textId="77777777" w:rsidR="0015576D" w:rsidRPr="00276AE9" w:rsidRDefault="0015576D" w:rsidP="0015576D">
            <w:pPr>
              <w:rPr>
                <w:sz w:val="20"/>
                <w:szCs w:val="20"/>
              </w:rPr>
            </w:pPr>
          </w:p>
          <w:p w14:paraId="4E941650" w14:textId="77777777" w:rsidR="0015576D" w:rsidRPr="00276AE9" w:rsidRDefault="0015576D" w:rsidP="0015576D">
            <w:pPr>
              <w:spacing w:before="126"/>
              <w:ind w:left="21"/>
              <w:rPr>
                <w:sz w:val="20"/>
                <w:szCs w:val="20"/>
              </w:rPr>
            </w:pPr>
            <w:r w:rsidRPr="00276AE9">
              <w:rPr>
                <w:sz w:val="20"/>
                <w:szCs w:val="20"/>
              </w:rPr>
              <w:t>Generator Feeder</w:t>
            </w:r>
          </w:p>
        </w:tc>
        <w:tc>
          <w:tcPr>
            <w:tcW w:w="1814" w:type="dxa"/>
            <w:textDirection w:val="btLr"/>
          </w:tcPr>
          <w:p w14:paraId="2228EB15" w14:textId="77777777" w:rsidR="0015576D" w:rsidRPr="00276AE9" w:rsidRDefault="0015576D" w:rsidP="0015576D">
            <w:pPr>
              <w:rPr>
                <w:sz w:val="20"/>
                <w:szCs w:val="20"/>
              </w:rPr>
            </w:pPr>
          </w:p>
          <w:p w14:paraId="16CF4D50" w14:textId="77777777" w:rsidR="0015576D" w:rsidRPr="00276AE9" w:rsidRDefault="0015576D" w:rsidP="0015576D">
            <w:pPr>
              <w:spacing w:before="7"/>
              <w:rPr>
                <w:sz w:val="20"/>
                <w:szCs w:val="20"/>
              </w:rPr>
            </w:pPr>
          </w:p>
          <w:p w14:paraId="29D5B0E2" w14:textId="77777777" w:rsidR="0015576D" w:rsidRPr="00276AE9" w:rsidRDefault="0015576D" w:rsidP="0015576D">
            <w:pPr>
              <w:spacing w:line="244" w:lineRule="auto"/>
              <w:ind w:left="256" w:right="253" w:hanging="1"/>
              <w:jc w:val="center"/>
              <w:rPr>
                <w:sz w:val="20"/>
                <w:szCs w:val="20"/>
              </w:rPr>
            </w:pPr>
            <w:r w:rsidRPr="00276AE9">
              <w:rPr>
                <w:sz w:val="20"/>
                <w:szCs w:val="20"/>
              </w:rPr>
              <w:t xml:space="preserve">Distribution </w:t>
            </w:r>
            <w:r w:rsidRPr="00276AE9">
              <w:rPr>
                <w:spacing w:val="-1"/>
                <w:sz w:val="20"/>
                <w:szCs w:val="20"/>
              </w:rPr>
              <w:t>Transformer</w:t>
            </w:r>
            <w:r w:rsidRPr="00276AE9">
              <w:rPr>
                <w:w w:val="99"/>
                <w:sz w:val="20"/>
                <w:szCs w:val="20"/>
              </w:rPr>
              <w:t xml:space="preserve"> </w:t>
            </w:r>
            <w:r w:rsidRPr="00276AE9">
              <w:rPr>
                <w:sz w:val="20"/>
                <w:szCs w:val="20"/>
              </w:rPr>
              <w:t>Feeder</w:t>
            </w:r>
          </w:p>
        </w:tc>
        <w:tc>
          <w:tcPr>
            <w:tcW w:w="1647" w:type="dxa"/>
            <w:textDirection w:val="btLr"/>
          </w:tcPr>
          <w:p w14:paraId="05EF9822" w14:textId="77777777" w:rsidR="0015576D" w:rsidRPr="00276AE9" w:rsidRDefault="0015576D" w:rsidP="0015576D">
            <w:pPr>
              <w:rPr>
                <w:sz w:val="20"/>
                <w:szCs w:val="20"/>
              </w:rPr>
            </w:pPr>
          </w:p>
          <w:p w14:paraId="53AC1582" w14:textId="77777777" w:rsidR="0015576D" w:rsidRPr="00276AE9" w:rsidRDefault="0015576D" w:rsidP="0015576D">
            <w:pPr>
              <w:rPr>
                <w:sz w:val="20"/>
                <w:szCs w:val="20"/>
              </w:rPr>
            </w:pPr>
          </w:p>
          <w:p w14:paraId="0BC20F2C" w14:textId="77777777" w:rsidR="0015576D" w:rsidRPr="00276AE9" w:rsidRDefault="0015576D" w:rsidP="0015576D">
            <w:pPr>
              <w:spacing w:before="7"/>
              <w:rPr>
                <w:sz w:val="20"/>
                <w:szCs w:val="20"/>
              </w:rPr>
            </w:pPr>
          </w:p>
          <w:p w14:paraId="2ECCB086" w14:textId="77777777" w:rsidR="0015576D" w:rsidRPr="00276AE9" w:rsidRDefault="0015576D" w:rsidP="0015576D">
            <w:pPr>
              <w:ind w:left="234"/>
              <w:rPr>
                <w:sz w:val="20"/>
                <w:szCs w:val="20"/>
              </w:rPr>
            </w:pPr>
            <w:r w:rsidRPr="00276AE9">
              <w:rPr>
                <w:sz w:val="20"/>
                <w:szCs w:val="20"/>
              </w:rPr>
              <w:t>Bus- Section</w:t>
            </w:r>
          </w:p>
        </w:tc>
        <w:tc>
          <w:tcPr>
            <w:tcW w:w="2279" w:type="dxa"/>
            <w:textDirection w:val="btLr"/>
          </w:tcPr>
          <w:p w14:paraId="7D9CDE97" w14:textId="77777777" w:rsidR="0015576D" w:rsidRPr="00276AE9" w:rsidRDefault="0015576D" w:rsidP="0015576D">
            <w:pPr>
              <w:rPr>
                <w:sz w:val="20"/>
                <w:szCs w:val="20"/>
              </w:rPr>
            </w:pPr>
          </w:p>
          <w:p w14:paraId="061445DD" w14:textId="77777777" w:rsidR="0015576D" w:rsidRPr="00276AE9" w:rsidRDefault="0015576D" w:rsidP="0015576D">
            <w:pPr>
              <w:spacing w:before="5"/>
              <w:rPr>
                <w:sz w:val="20"/>
                <w:szCs w:val="20"/>
              </w:rPr>
            </w:pPr>
          </w:p>
          <w:p w14:paraId="52C8DE44" w14:textId="77777777" w:rsidR="0015576D" w:rsidRPr="00276AE9" w:rsidRDefault="0015576D" w:rsidP="0015576D">
            <w:pPr>
              <w:spacing w:line="242" w:lineRule="auto"/>
              <w:ind w:left="256" w:right="253" w:hanging="2"/>
              <w:jc w:val="center"/>
              <w:rPr>
                <w:sz w:val="20"/>
                <w:szCs w:val="20"/>
              </w:rPr>
            </w:pPr>
            <w:r w:rsidRPr="00276AE9">
              <w:rPr>
                <w:sz w:val="20"/>
                <w:szCs w:val="20"/>
              </w:rPr>
              <w:t xml:space="preserve">Auxiliary </w:t>
            </w:r>
            <w:r w:rsidRPr="00276AE9">
              <w:rPr>
                <w:spacing w:val="-1"/>
                <w:sz w:val="20"/>
                <w:szCs w:val="20"/>
              </w:rPr>
              <w:t>Transformer</w:t>
            </w:r>
            <w:r w:rsidRPr="00276AE9">
              <w:rPr>
                <w:w w:val="99"/>
                <w:sz w:val="20"/>
                <w:szCs w:val="20"/>
              </w:rPr>
              <w:t xml:space="preserve"> </w:t>
            </w:r>
            <w:r w:rsidRPr="00276AE9">
              <w:rPr>
                <w:sz w:val="20"/>
                <w:szCs w:val="20"/>
              </w:rPr>
              <w:t>Feeder</w:t>
            </w:r>
          </w:p>
        </w:tc>
      </w:tr>
      <w:tr w:rsidR="0015576D" w:rsidRPr="00276AE9" w14:paraId="2DDC2442" w14:textId="77777777" w:rsidTr="00C03733">
        <w:trPr>
          <w:trHeight w:val="239"/>
        </w:trPr>
        <w:tc>
          <w:tcPr>
            <w:tcW w:w="4344" w:type="dxa"/>
          </w:tcPr>
          <w:p w14:paraId="4AF4BD8A" w14:textId="77777777" w:rsidR="0015576D" w:rsidRPr="00276AE9" w:rsidRDefault="0015576D" w:rsidP="0015576D">
            <w:pPr>
              <w:rPr>
                <w:rFonts w:ascii="Times New Roman"/>
                <w:sz w:val="20"/>
                <w:szCs w:val="20"/>
              </w:rPr>
            </w:pPr>
          </w:p>
        </w:tc>
        <w:tc>
          <w:tcPr>
            <w:tcW w:w="1399" w:type="dxa"/>
          </w:tcPr>
          <w:p w14:paraId="2A183552" w14:textId="77777777" w:rsidR="0015576D" w:rsidRPr="00276AE9" w:rsidRDefault="0015576D" w:rsidP="0015576D">
            <w:pPr>
              <w:rPr>
                <w:rFonts w:ascii="Times New Roman"/>
                <w:sz w:val="20"/>
                <w:szCs w:val="20"/>
              </w:rPr>
            </w:pPr>
          </w:p>
        </w:tc>
        <w:tc>
          <w:tcPr>
            <w:tcW w:w="1814" w:type="dxa"/>
          </w:tcPr>
          <w:p w14:paraId="7DC24AA0" w14:textId="77777777" w:rsidR="0015576D" w:rsidRPr="00276AE9" w:rsidRDefault="0015576D" w:rsidP="0015576D">
            <w:pPr>
              <w:rPr>
                <w:rFonts w:ascii="Times New Roman"/>
                <w:sz w:val="20"/>
                <w:szCs w:val="20"/>
              </w:rPr>
            </w:pPr>
          </w:p>
        </w:tc>
        <w:tc>
          <w:tcPr>
            <w:tcW w:w="1647" w:type="dxa"/>
          </w:tcPr>
          <w:p w14:paraId="21B5D30A" w14:textId="77777777" w:rsidR="0015576D" w:rsidRPr="00276AE9" w:rsidRDefault="0015576D" w:rsidP="0015576D">
            <w:pPr>
              <w:rPr>
                <w:rFonts w:ascii="Times New Roman"/>
                <w:sz w:val="20"/>
                <w:szCs w:val="20"/>
              </w:rPr>
            </w:pPr>
          </w:p>
        </w:tc>
        <w:tc>
          <w:tcPr>
            <w:tcW w:w="2279" w:type="dxa"/>
          </w:tcPr>
          <w:p w14:paraId="576DE44C" w14:textId="77777777" w:rsidR="0015576D" w:rsidRPr="00276AE9" w:rsidRDefault="0015576D" w:rsidP="0015576D">
            <w:pPr>
              <w:rPr>
                <w:rFonts w:ascii="Times New Roman"/>
                <w:sz w:val="20"/>
                <w:szCs w:val="20"/>
              </w:rPr>
            </w:pPr>
          </w:p>
        </w:tc>
      </w:tr>
      <w:tr w:rsidR="0015576D" w:rsidRPr="00276AE9" w14:paraId="5695933E" w14:textId="77777777" w:rsidTr="00C03733">
        <w:trPr>
          <w:trHeight w:val="239"/>
        </w:trPr>
        <w:tc>
          <w:tcPr>
            <w:tcW w:w="4344" w:type="dxa"/>
          </w:tcPr>
          <w:p w14:paraId="7167B9FC" w14:textId="77777777" w:rsidR="0015576D" w:rsidRPr="00276AE9" w:rsidRDefault="0015576D" w:rsidP="0015576D">
            <w:pPr>
              <w:spacing w:before="19" w:line="200" w:lineRule="exact"/>
              <w:ind w:left="99"/>
              <w:rPr>
                <w:sz w:val="20"/>
                <w:szCs w:val="20"/>
              </w:rPr>
            </w:pPr>
            <w:r w:rsidRPr="00276AE9">
              <w:rPr>
                <w:sz w:val="20"/>
                <w:szCs w:val="20"/>
              </w:rPr>
              <w:t>Busbars</w:t>
            </w:r>
          </w:p>
        </w:tc>
        <w:tc>
          <w:tcPr>
            <w:tcW w:w="1399" w:type="dxa"/>
          </w:tcPr>
          <w:p w14:paraId="3356F9B9" w14:textId="77777777" w:rsidR="0015576D" w:rsidRPr="00276AE9" w:rsidRDefault="0015576D" w:rsidP="0015576D">
            <w:pPr>
              <w:rPr>
                <w:rFonts w:ascii="Times New Roman"/>
                <w:sz w:val="20"/>
                <w:szCs w:val="20"/>
              </w:rPr>
            </w:pPr>
          </w:p>
        </w:tc>
        <w:tc>
          <w:tcPr>
            <w:tcW w:w="1814" w:type="dxa"/>
          </w:tcPr>
          <w:p w14:paraId="2AB70DBE" w14:textId="77777777" w:rsidR="0015576D" w:rsidRPr="00276AE9" w:rsidRDefault="0015576D" w:rsidP="0015576D">
            <w:pPr>
              <w:rPr>
                <w:rFonts w:ascii="Times New Roman"/>
                <w:sz w:val="20"/>
                <w:szCs w:val="20"/>
              </w:rPr>
            </w:pPr>
          </w:p>
        </w:tc>
        <w:tc>
          <w:tcPr>
            <w:tcW w:w="1647" w:type="dxa"/>
          </w:tcPr>
          <w:p w14:paraId="4B96FC34" w14:textId="77777777" w:rsidR="0015576D" w:rsidRPr="00276AE9" w:rsidRDefault="0015576D" w:rsidP="0015576D">
            <w:pPr>
              <w:rPr>
                <w:rFonts w:ascii="Times New Roman"/>
                <w:sz w:val="20"/>
                <w:szCs w:val="20"/>
              </w:rPr>
            </w:pPr>
          </w:p>
        </w:tc>
        <w:tc>
          <w:tcPr>
            <w:tcW w:w="2279" w:type="dxa"/>
          </w:tcPr>
          <w:p w14:paraId="7A5629FC" w14:textId="77777777" w:rsidR="0015576D" w:rsidRPr="00276AE9" w:rsidRDefault="0015576D" w:rsidP="0015576D">
            <w:pPr>
              <w:rPr>
                <w:rFonts w:ascii="Times New Roman"/>
                <w:sz w:val="20"/>
                <w:szCs w:val="20"/>
              </w:rPr>
            </w:pPr>
          </w:p>
        </w:tc>
      </w:tr>
      <w:tr w:rsidR="0015576D" w:rsidRPr="00276AE9" w14:paraId="690916AA" w14:textId="77777777" w:rsidTr="00C03733">
        <w:trPr>
          <w:trHeight w:val="238"/>
        </w:trPr>
        <w:tc>
          <w:tcPr>
            <w:tcW w:w="4344" w:type="dxa"/>
          </w:tcPr>
          <w:p w14:paraId="433EA48A" w14:textId="77777777" w:rsidR="0015576D" w:rsidRPr="00276AE9" w:rsidRDefault="0015576D" w:rsidP="0015576D">
            <w:pPr>
              <w:spacing w:before="19" w:line="199" w:lineRule="exact"/>
              <w:ind w:left="99"/>
              <w:rPr>
                <w:sz w:val="20"/>
                <w:szCs w:val="20"/>
              </w:rPr>
            </w:pPr>
            <w:r w:rsidRPr="00276AE9">
              <w:rPr>
                <w:sz w:val="20"/>
                <w:szCs w:val="20"/>
              </w:rPr>
              <w:t>Rated normal current Ir (A)</w:t>
            </w:r>
          </w:p>
        </w:tc>
        <w:tc>
          <w:tcPr>
            <w:tcW w:w="1399" w:type="dxa"/>
          </w:tcPr>
          <w:p w14:paraId="553B1501" w14:textId="77777777" w:rsidR="0015576D" w:rsidRPr="00276AE9" w:rsidRDefault="0015576D" w:rsidP="0015576D">
            <w:pPr>
              <w:spacing w:before="19" w:line="199" w:lineRule="exact"/>
              <w:ind w:left="80" w:right="68"/>
              <w:jc w:val="center"/>
              <w:rPr>
                <w:sz w:val="20"/>
                <w:szCs w:val="20"/>
              </w:rPr>
            </w:pPr>
            <w:r w:rsidRPr="00276AE9">
              <w:rPr>
                <w:sz w:val="20"/>
                <w:szCs w:val="20"/>
              </w:rPr>
              <w:t>TBA</w:t>
            </w:r>
          </w:p>
        </w:tc>
        <w:tc>
          <w:tcPr>
            <w:tcW w:w="1814" w:type="dxa"/>
          </w:tcPr>
          <w:p w14:paraId="56A19D28" w14:textId="77777777" w:rsidR="0015576D" w:rsidRPr="00276AE9" w:rsidRDefault="0015576D" w:rsidP="0015576D">
            <w:pPr>
              <w:spacing w:before="19" w:line="199" w:lineRule="exact"/>
              <w:ind w:left="288" w:right="277"/>
              <w:jc w:val="center"/>
              <w:rPr>
                <w:sz w:val="20"/>
                <w:szCs w:val="20"/>
              </w:rPr>
            </w:pPr>
            <w:r w:rsidRPr="00276AE9">
              <w:rPr>
                <w:sz w:val="20"/>
                <w:szCs w:val="20"/>
              </w:rPr>
              <w:t>TBA</w:t>
            </w:r>
          </w:p>
        </w:tc>
        <w:tc>
          <w:tcPr>
            <w:tcW w:w="1647" w:type="dxa"/>
          </w:tcPr>
          <w:p w14:paraId="1116E08D" w14:textId="77777777" w:rsidR="0015576D" w:rsidRPr="00276AE9" w:rsidRDefault="0015576D" w:rsidP="0015576D">
            <w:pPr>
              <w:spacing w:before="19" w:line="199" w:lineRule="exact"/>
              <w:ind w:left="202" w:right="193"/>
              <w:jc w:val="center"/>
              <w:rPr>
                <w:sz w:val="20"/>
                <w:szCs w:val="20"/>
              </w:rPr>
            </w:pPr>
            <w:r w:rsidRPr="00276AE9">
              <w:rPr>
                <w:sz w:val="20"/>
                <w:szCs w:val="20"/>
              </w:rPr>
              <w:t>TBA</w:t>
            </w:r>
          </w:p>
        </w:tc>
        <w:tc>
          <w:tcPr>
            <w:tcW w:w="2279" w:type="dxa"/>
          </w:tcPr>
          <w:p w14:paraId="35B12C9B" w14:textId="77777777" w:rsidR="0015576D" w:rsidRPr="00276AE9" w:rsidRDefault="0015576D" w:rsidP="0015576D">
            <w:pPr>
              <w:spacing w:before="19" w:line="199" w:lineRule="exact"/>
              <w:ind w:left="134" w:right="124"/>
              <w:jc w:val="center"/>
              <w:rPr>
                <w:sz w:val="20"/>
                <w:szCs w:val="20"/>
              </w:rPr>
            </w:pPr>
            <w:r w:rsidRPr="00276AE9">
              <w:rPr>
                <w:sz w:val="20"/>
                <w:szCs w:val="20"/>
              </w:rPr>
              <w:t>TBA</w:t>
            </w:r>
          </w:p>
        </w:tc>
      </w:tr>
      <w:tr w:rsidR="0015576D" w:rsidRPr="00276AE9" w14:paraId="4A9FC978" w14:textId="77777777" w:rsidTr="00C03733">
        <w:trPr>
          <w:trHeight w:val="239"/>
        </w:trPr>
        <w:tc>
          <w:tcPr>
            <w:tcW w:w="4344" w:type="dxa"/>
          </w:tcPr>
          <w:p w14:paraId="1CB7683A" w14:textId="77777777" w:rsidR="0015576D" w:rsidRPr="00276AE9" w:rsidRDefault="0015576D" w:rsidP="0015576D">
            <w:pPr>
              <w:spacing w:before="20" w:line="198" w:lineRule="exact"/>
              <w:ind w:left="99"/>
              <w:rPr>
                <w:sz w:val="20"/>
                <w:szCs w:val="20"/>
              </w:rPr>
            </w:pPr>
            <w:r w:rsidRPr="00276AE9">
              <w:rPr>
                <w:sz w:val="20"/>
                <w:szCs w:val="20"/>
              </w:rPr>
              <w:t>Rated short-time withstand current Ik (kA)</w:t>
            </w:r>
          </w:p>
        </w:tc>
        <w:tc>
          <w:tcPr>
            <w:tcW w:w="1399" w:type="dxa"/>
          </w:tcPr>
          <w:p w14:paraId="43264533" w14:textId="77777777" w:rsidR="0015576D" w:rsidRPr="00276AE9" w:rsidRDefault="0015576D" w:rsidP="0015576D">
            <w:pPr>
              <w:spacing w:before="20" w:line="198" w:lineRule="exact"/>
              <w:ind w:left="80" w:right="73"/>
              <w:jc w:val="center"/>
              <w:rPr>
                <w:sz w:val="20"/>
                <w:szCs w:val="20"/>
              </w:rPr>
            </w:pPr>
            <w:r w:rsidRPr="00276AE9">
              <w:rPr>
                <w:sz w:val="20"/>
                <w:szCs w:val="20"/>
              </w:rPr>
              <w:t>TBA</w:t>
            </w:r>
          </w:p>
        </w:tc>
        <w:tc>
          <w:tcPr>
            <w:tcW w:w="1814" w:type="dxa"/>
          </w:tcPr>
          <w:p w14:paraId="2E397DFC" w14:textId="77777777" w:rsidR="0015576D" w:rsidRPr="00276AE9" w:rsidRDefault="0015576D" w:rsidP="0015576D">
            <w:pPr>
              <w:spacing w:before="20" w:line="198" w:lineRule="exact"/>
              <w:ind w:left="288" w:right="281"/>
              <w:jc w:val="center"/>
              <w:rPr>
                <w:sz w:val="20"/>
                <w:szCs w:val="20"/>
              </w:rPr>
            </w:pPr>
            <w:r w:rsidRPr="00276AE9">
              <w:rPr>
                <w:sz w:val="20"/>
                <w:szCs w:val="20"/>
              </w:rPr>
              <w:t>TBA</w:t>
            </w:r>
          </w:p>
        </w:tc>
        <w:tc>
          <w:tcPr>
            <w:tcW w:w="1647" w:type="dxa"/>
          </w:tcPr>
          <w:p w14:paraId="6EA2F8D2" w14:textId="77777777" w:rsidR="0015576D" w:rsidRPr="00276AE9" w:rsidRDefault="0015576D" w:rsidP="0015576D">
            <w:pPr>
              <w:spacing w:before="20" w:line="198" w:lineRule="exact"/>
              <w:ind w:left="202" w:right="195"/>
              <w:jc w:val="center"/>
              <w:rPr>
                <w:sz w:val="20"/>
                <w:szCs w:val="20"/>
              </w:rPr>
            </w:pPr>
            <w:r w:rsidRPr="00276AE9">
              <w:rPr>
                <w:sz w:val="20"/>
                <w:szCs w:val="20"/>
              </w:rPr>
              <w:t>TBA</w:t>
            </w:r>
          </w:p>
        </w:tc>
        <w:tc>
          <w:tcPr>
            <w:tcW w:w="2279" w:type="dxa"/>
          </w:tcPr>
          <w:p w14:paraId="7D308D0B" w14:textId="77777777" w:rsidR="0015576D" w:rsidRPr="00276AE9" w:rsidRDefault="0015576D" w:rsidP="0015576D">
            <w:pPr>
              <w:spacing w:before="20" w:line="198" w:lineRule="exact"/>
              <w:ind w:left="134" w:right="126"/>
              <w:jc w:val="center"/>
              <w:rPr>
                <w:sz w:val="20"/>
                <w:szCs w:val="20"/>
              </w:rPr>
            </w:pPr>
            <w:r w:rsidRPr="00276AE9">
              <w:rPr>
                <w:sz w:val="20"/>
                <w:szCs w:val="20"/>
              </w:rPr>
              <w:t>TBA</w:t>
            </w:r>
          </w:p>
        </w:tc>
      </w:tr>
      <w:tr w:rsidR="0015576D" w:rsidRPr="00276AE9" w14:paraId="4F2CDA57" w14:textId="77777777" w:rsidTr="00C03733">
        <w:trPr>
          <w:trHeight w:val="239"/>
        </w:trPr>
        <w:tc>
          <w:tcPr>
            <w:tcW w:w="4344" w:type="dxa"/>
          </w:tcPr>
          <w:p w14:paraId="6F00DEC7" w14:textId="77777777" w:rsidR="0015576D" w:rsidRPr="00276AE9" w:rsidRDefault="0015576D" w:rsidP="0015576D">
            <w:pPr>
              <w:spacing w:before="20" w:line="199" w:lineRule="exact"/>
              <w:ind w:left="99"/>
              <w:rPr>
                <w:sz w:val="20"/>
                <w:szCs w:val="20"/>
              </w:rPr>
            </w:pPr>
            <w:r w:rsidRPr="00276AE9">
              <w:rPr>
                <w:sz w:val="20"/>
                <w:szCs w:val="20"/>
              </w:rPr>
              <w:t>Rated peak withstand current Ip (kA)</w:t>
            </w:r>
          </w:p>
        </w:tc>
        <w:tc>
          <w:tcPr>
            <w:tcW w:w="1399" w:type="dxa"/>
          </w:tcPr>
          <w:p w14:paraId="0F6F5E80" w14:textId="77777777" w:rsidR="0015576D" w:rsidRPr="00276AE9" w:rsidRDefault="0015576D" w:rsidP="0015576D">
            <w:pPr>
              <w:spacing w:before="20" w:line="199" w:lineRule="exact"/>
              <w:ind w:left="80" w:right="70"/>
              <w:jc w:val="center"/>
              <w:rPr>
                <w:sz w:val="20"/>
                <w:szCs w:val="20"/>
              </w:rPr>
            </w:pPr>
            <w:r w:rsidRPr="00276AE9">
              <w:rPr>
                <w:sz w:val="20"/>
                <w:szCs w:val="20"/>
              </w:rPr>
              <w:t>TBA</w:t>
            </w:r>
          </w:p>
        </w:tc>
        <w:tc>
          <w:tcPr>
            <w:tcW w:w="1814" w:type="dxa"/>
          </w:tcPr>
          <w:p w14:paraId="3E88FEAF" w14:textId="77777777" w:rsidR="0015576D" w:rsidRPr="00276AE9" w:rsidRDefault="0015576D" w:rsidP="0015576D">
            <w:pPr>
              <w:spacing w:before="20" w:line="199" w:lineRule="exact"/>
              <w:ind w:left="288" w:right="280"/>
              <w:jc w:val="center"/>
              <w:rPr>
                <w:sz w:val="20"/>
                <w:szCs w:val="20"/>
              </w:rPr>
            </w:pPr>
            <w:r w:rsidRPr="00276AE9">
              <w:rPr>
                <w:sz w:val="20"/>
                <w:szCs w:val="20"/>
              </w:rPr>
              <w:t>TBA</w:t>
            </w:r>
          </w:p>
        </w:tc>
        <w:tc>
          <w:tcPr>
            <w:tcW w:w="1647" w:type="dxa"/>
          </w:tcPr>
          <w:p w14:paraId="289F6388" w14:textId="77777777" w:rsidR="0015576D" w:rsidRPr="00276AE9" w:rsidRDefault="0015576D" w:rsidP="0015576D">
            <w:pPr>
              <w:spacing w:before="20" w:line="199" w:lineRule="exact"/>
              <w:ind w:left="202" w:right="194"/>
              <w:jc w:val="center"/>
              <w:rPr>
                <w:sz w:val="20"/>
                <w:szCs w:val="20"/>
              </w:rPr>
            </w:pPr>
            <w:r w:rsidRPr="00276AE9">
              <w:rPr>
                <w:sz w:val="20"/>
                <w:szCs w:val="20"/>
              </w:rPr>
              <w:t>TBA</w:t>
            </w:r>
          </w:p>
        </w:tc>
        <w:tc>
          <w:tcPr>
            <w:tcW w:w="2279" w:type="dxa"/>
          </w:tcPr>
          <w:p w14:paraId="05BA17B9" w14:textId="77777777" w:rsidR="0015576D" w:rsidRPr="00276AE9" w:rsidRDefault="0015576D" w:rsidP="0015576D">
            <w:pPr>
              <w:spacing w:before="20" w:line="199" w:lineRule="exact"/>
              <w:ind w:left="134" w:right="125"/>
              <w:jc w:val="center"/>
              <w:rPr>
                <w:sz w:val="20"/>
                <w:szCs w:val="20"/>
              </w:rPr>
            </w:pPr>
            <w:r w:rsidRPr="00276AE9">
              <w:rPr>
                <w:sz w:val="20"/>
                <w:szCs w:val="20"/>
              </w:rPr>
              <w:t>TBA</w:t>
            </w:r>
          </w:p>
        </w:tc>
      </w:tr>
      <w:tr w:rsidR="0015576D" w:rsidRPr="00276AE9" w14:paraId="328A9EDF" w14:textId="77777777" w:rsidTr="00C03733">
        <w:trPr>
          <w:trHeight w:val="239"/>
        </w:trPr>
        <w:tc>
          <w:tcPr>
            <w:tcW w:w="4344" w:type="dxa"/>
          </w:tcPr>
          <w:p w14:paraId="06C1160C" w14:textId="77777777" w:rsidR="0015576D" w:rsidRPr="00276AE9" w:rsidRDefault="0015576D" w:rsidP="0015576D">
            <w:pPr>
              <w:spacing w:before="20" w:line="199" w:lineRule="exact"/>
              <w:ind w:left="99"/>
              <w:rPr>
                <w:sz w:val="20"/>
                <w:szCs w:val="20"/>
              </w:rPr>
            </w:pPr>
            <w:r w:rsidRPr="00276AE9">
              <w:rPr>
                <w:sz w:val="20"/>
                <w:szCs w:val="20"/>
              </w:rPr>
              <w:t>Rated duration of short circuit tk (secs)</w:t>
            </w:r>
          </w:p>
        </w:tc>
        <w:tc>
          <w:tcPr>
            <w:tcW w:w="1399" w:type="dxa"/>
          </w:tcPr>
          <w:p w14:paraId="3877870D" w14:textId="77777777" w:rsidR="0015576D" w:rsidRPr="00276AE9" w:rsidRDefault="0015576D" w:rsidP="0015576D">
            <w:pPr>
              <w:spacing w:before="20" w:line="199" w:lineRule="exact"/>
              <w:ind w:left="80" w:right="69"/>
              <w:jc w:val="center"/>
              <w:rPr>
                <w:sz w:val="20"/>
                <w:szCs w:val="20"/>
              </w:rPr>
            </w:pPr>
            <w:r w:rsidRPr="00276AE9">
              <w:rPr>
                <w:sz w:val="20"/>
                <w:szCs w:val="20"/>
              </w:rPr>
              <w:t>TBA</w:t>
            </w:r>
          </w:p>
        </w:tc>
        <w:tc>
          <w:tcPr>
            <w:tcW w:w="1814" w:type="dxa"/>
          </w:tcPr>
          <w:p w14:paraId="5C84DC81" w14:textId="77777777" w:rsidR="0015576D" w:rsidRPr="00276AE9" w:rsidRDefault="0015576D" w:rsidP="0015576D">
            <w:pPr>
              <w:spacing w:before="20" w:line="199" w:lineRule="exact"/>
              <w:ind w:left="288" w:right="279"/>
              <w:jc w:val="center"/>
              <w:rPr>
                <w:sz w:val="20"/>
                <w:szCs w:val="20"/>
              </w:rPr>
            </w:pPr>
            <w:r w:rsidRPr="00276AE9">
              <w:rPr>
                <w:sz w:val="20"/>
                <w:szCs w:val="20"/>
              </w:rPr>
              <w:t>TBA</w:t>
            </w:r>
          </w:p>
        </w:tc>
        <w:tc>
          <w:tcPr>
            <w:tcW w:w="1647" w:type="dxa"/>
          </w:tcPr>
          <w:p w14:paraId="700C3872" w14:textId="77777777" w:rsidR="0015576D" w:rsidRPr="00276AE9" w:rsidRDefault="0015576D" w:rsidP="0015576D">
            <w:pPr>
              <w:spacing w:before="20" w:line="199" w:lineRule="exact"/>
              <w:ind w:left="202" w:right="193"/>
              <w:jc w:val="center"/>
              <w:rPr>
                <w:sz w:val="20"/>
                <w:szCs w:val="20"/>
              </w:rPr>
            </w:pPr>
            <w:r w:rsidRPr="00276AE9">
              <w:rPr>
                <w:sz w:val="20"/>
                <w:szCs w:val="20"/>
              </w:rPr>
              <w:t>TBA</w:t>
            </w:r>
          </w:p>
        </w:tc>
        <w:tc>
          <w:tcPr>
            <w:tcW w:w="2279" w:type="dxa"/>
          </w:tcPr>
          <w:p w14:paraId="1FDE69B9" w14:textId="77777777" w:rsidR="0015576D" w:rsidRPr="00276AE9" w:rsidRDefault="0015576D" w:rsidP="0015576D">
            <w:pPr>
              <w:spacing w:before="20" w:line="199" w:lineRule="exact"/>
              <w:ind w:left="134" w:right="125"/>
              <w:jc w:val="center"/>
              <w:rPr>
                <w:sz w:val="20"/>
                <w:szCs w:val="20"/>
              </w:rPr>
            </w:pPr>
            <w:r w:rsidRPr="00276AE9">
              <w:rPr>
                <w:sz w:val="20"/>
                <w:szCs w:val="20"/>
              </w:rPr>
              <w:t>TBA</w:t>
            </w:r>
          </w:p>
        </w:tc>
      </w:tr>
      <w:tr w:rsidR="0015576D" w:rsidRPr="00276AE9" w14:paraId="73E88D84" w14:textId="77777777" w:rsidTr="00C03733">
        <w:trPr>
          <w:trHeight w:val="239"/>
        </w:trPr>
        <w:tc>
          <w:tcPr>
            <w:tcW w:w="4344" w:type="dxa"/>
          </w:tcPr>
          <w:p w14:paraId="0AFDA17D" w14:textId="77777777" w:rsidR="0015576D" w:rsidRPr="00276AE9" w:rsidRDefault="0015576D" w:rsidP="0015576D">
            <w:pPr>
              <w:spacing w:before="20" w:line="199" w:lineRule="exact"/>
              <w:ind w:left="99"/>
              <w:rPr>
                <w:sz w:val="20"/>
                <w:szCs w:val="20"/>
              </w:rPr>
            </w:pPr>
            <w:r w:rsidRPr="00276AE9">
              <w:rPr>
                <w:sz w:val="20"/>
                <w:szCs w:val="20"/>
              </w:rPr>
              <w:t>Power Frequency Voltage Withstand (kV)</w:t>
            </w:r>
          </w:p>
        </w:tc>
        <w:tc>
          <w:tcPr>
            <w:tcW w:w="1399" w:type="dxa"/>
          </w:tcPr>
          <w:p w14:paraId="3F28EF09" w14:textId="77777777" w:rsidR="0015576D" w:rsidRPr="00276AE9" w:rsidRDefault="0015576D" w:rsidP="0015576D">
            <w:pPr>
              <w:spacing w:before="20" w:line="199" w:lineRule="exact"/>
              <w:ind w:left="80" w:right="71"/>
              <w:jc w:val="center"/>
              <w:rPr>
                <w:sz w:val="20"/>
                <w:szCs w:val="20"/>
              </w:rPr>
            </w:pPr>
            <w:r w:rsidRPr="00276AE9">
              <w:rPr>
                <w:sz w:val="20"/>
                <w:szCs w:val="20"/>
              </w:rPr>
              <w:t>TBA</w:t>
            </w:r>
          </w:p>
        </w:tc>
        <w:tc>
          <w:tcPr>
            <w:tcW w:w="1814" w:type="dxa"/>
          </w:tcPr>
          <w:p w14:paraId="2066EFB5" w14:textId="77777777" w:rsidR="0015576D" w:rsidRPr="00276AE9" w:rsidRDefault="0015576D" w:rsidP="0015576D">
            <w:pPr>
              <w:spacing w:before="20" w:line="199" w:lineRule="exact"/>
              <w:ind w:left="288" w:right="281"/>
              <w:jc w:val="center"/>
              <w:rPr>
                <w:sz w:val="20"/>
                <w:szCs w:val="20"/>
              </w:rPr>
            </w:pPr>
            <w:r w:rsidRPr="00276AE9">
              <w:rPr>
                <w:sz w:val="20"/>
                <w:szCs w:val="20"/>
              </w:rPr>
              <w:t>TBA</w:t>
            </w:r>
          </w:p>
        </w:tc>
        <w:tc>
          <w:tcPr>
            <w:tcW w:w="1647" w:type="dxa"/>
          </w:tcPr>
          <w:p w14:paraId="2806B884" w14:textId="77777777" w:rsidR="0015576D" w:rsidRPr="00276AE9" w:rsidRDefault="0015576D" w:rsidP="0015576D">
            <w:pPr>
              <w:spacing w:before="20" w:line="199" w:lineRule="exact"/>
              <w:ind w:left="202" w:right="194"/>
              <w:jc w:val="center"/>
              <w:rPr>
                <w:sz w:val="20"/>
                <w:szCs w:val="20"/>
              </w:rPr>
            </w:pPr>
            <w:r w:rsidRPr="00276AE9">
              <w:rPr>
                <w:sz w:val="20"/>
                <w:szCs w:val="20"/>
              </w:rPr>
              <w:t>TBA</w:t>
            </w:r>
          </w:p>
        </w:tc>
        <w:tc>
          <w:tcPr>
            <w:tcW w:w="2279" w:type="dxa"/>
          </w:tcPr>
          <w:p w14:paraId="24E1578D" w14:textId="77777777" w:rsidR="0015576D" w:rsidRPr="00276AE9" w:rsidRDefault="0015576D" w:rsidP="0015576D">
            <w:pPr>
              <w:spacing w:before="20" w:line="199" w:lineRule="exact"/>
              <w:ind w:left="134" w:right="125"/>
              <w:jc w:val="center"/>
              <w:rPr>
                <w:sz w:val="20"/>
                <w:szCs w:val="20"/>
              </w:rPr>
            </w:pPr>
            <w:r w:rsidRPr="00276AE9">
              <w:rPr>
                <w:sz w:val="20"/>
                <w:szCs w:val="20"/>
              </w:rPr>
              <w:t>TBA</w:t>
            </w:r>
          </w:p>
        </w:tc>
      </w:tr>
      <w:tr w:rsidR="0015576D" w:rsidRPr="00276AE9" w14:paraId="5E891E33" w14:textId="77777777" w:rsidTr="00C03733">
        <w:trPr>
          <w:trHeight w:val="239"/>
        </w:trPr>
        <w:tc>
          <w:tcPr>
            <w:tcW w:w="4344" w:type="dxa"/>
          </w:tcPr>
          <w:p w14:paraId="3B8A043A" w14:textId="77777777" w:rsidR="0015576D" w:rsidRPr="00276AE9" w:rsidRDefault="0015576D" w:rsidP="0015576D">
            <w:pPr>
              <w:spacing w:before="20" w:line="199" w:lineRule="exact"/>
              <w:ind w:left="99"/>
              <w:rPr>
                <w:sz w:val="20"/>
                <w:szCs w:val="20"/>
              </w:rPr>
            </w:pPr>
            <w:r w:rsidRPr="00276AE9">
              <w:rPr>
                <w:sz w:val="20"/>
                <w:szCs w:val="20"/>
              </w:rPr>
              <w:t>Impulse Withstand Voltage (kV)</w:t>
            </w:r>
          </w:p>
        </w:tc>
        <w:tc>
          <w:tcPr>
            <w:tcW w:w="1399" w:type="dxa"/>
          </w:tcPr>
          <w:p w14:paraId="38D107E7" w14:textId="77777777" w:rsidR="0015576D" w:rsidRPr="00276AE9" w:rsidRDefault="0015576D" w:rsidP="0015576D">
            <w:pPr>
              <w:spacing w:before="20" w:line="199" w:lineRule="exact"/>
              <w:ind w:left="80" w:right="72"/>
              <w:jc w:val="center"/>
              <w:rPr>
                <w:sz w:val="20"/>
                <w:szCs w:val="20"/>
              </w:rPr>
            </w:pPr>
            <w:r w:rsidRPr="00276AE9">
              <w:rPr>
                <w:sz w:val="20"/>
                <w:szCs w:val="20"/>
              </w:rPr>
              <w:t>TBA</w:t>
            </w:r>
          </w:p>
        </w:tc>
        <w:tc>
          <w:tcPr>
            <w:tcW w:w="1814" w:type="dxa"/>
          </w:tcPr>
          <w:p w14:paraId="4628F2CC" w14:textId="77777777" w:rsidR="0015576D" w:rsidRPr="00276AE9" w:rsidRDefault="0015576D" w:rsidP="0015576D">
            <w:pPr>
              <w:spacing w:before="20" w:line="199" w:lineRule="exact"/>
              <w:ind w:left="288" w:right="280"/>
              <w:jc w:val="center"/>
              <w:rPr>
                <w:sz w:val="20"/>
                <w:szCs w:val="20"/>
              </w:rPr>
            </w:pPr>
            <w:r w:rsidRPr="00276AE9">
              <w:rPr>
                <w:sz w:val="20"/>
                <w:szCs w:val="20"/>
              </w:rPr>
              <w:t>TBA</w:t>
            </w:r>
          </w:p>
        </w:tc>
        <w:tc>
          <w:tcPr>
            <w:tcW w:w="1647" w:type="dxa"/>
          </w:tcPr>
          <w:p w14:paraId="2BF759B2" w14:textId="77777777" w:rsidR="0015576D" w:rsidRPr="00276AE9" w:rsidRDefault="0015576D" w:rsidP="0015576D">
            <w:pPr>
              <w:spacing w:before="20" w:line="199" w:lineRule="exact"/>
              <w:ind w:left="202" w:right="195"/>
              <w:jc w:val="center"/>
              <w:rPr>
                <w:sz w:val="20"/>
                <w:szCs w:val="20"/>
              </w:rPr>
            </w:pPr>
            <w:r w:rsidRPr="00276AE9">
              <w:rPr>
                <w:sz w:val="20"/>
                <w:szCs w:val="20"/>
              </w:rPr>
              <w:t>TBA</w:t>
            </w:r>
          </w:p>
        </w:tc>
        <w:tc>
          <w:tcPr>
            <w:tcW w:w="2279" w:type="dxa"/>
          </w:tcPr>
          <w:p w14:paraId="4B38D67C" w14:textId="77777777" w:rsidR="0015576D" w:rsidRPr="00276AE9" w:rsidRDefault="0015576D" w:rsidP="0015576D">
            <w:pPr>
              <w:spacing w:before="20" w:line="199" w:lineRule="exact"/>
              <w:ind w:left="134" w:right="127"/>
              <w:jc w:val="center"/>
              <w:rPr>
                <w:sz w:val="20"/>
                <w:szCs w:val="20"/>
              </w:rPr>
            </w:pPr>
            <w:r w:rsidRPr="00276AE9">
              <w:rPr>
                <w:sz w:val="20"/>
                <w:szCs w:val="20"/>
              </w:rPr>
              <w:t>TBA</w:t>
            </w:r>
          </w:p>
        </w:tc>
      </w:tr>
      <w:tr w:rsidR="0015576D" w:rsidRPr="00276AE9" w14:paraId="55BF9C02" w14:textId="77777777" w:rsidTr="00C03733">
        <w:trPr>
          <w:trHeight w:val="238"/>
        </w:trPr>
        <w:tc>
          <w:tcPr>
            <w:tcW w:w="4344" w:type="dxa"/>
          </w:tcPr>
          <w:p w14:paraId="4D586B7C" w14:textId="77777777" w:rsidR="0015576D" w:rsidRPr="00276AE9" w:rsidRDefault="0015576D" w:rsidP="0015576D">
            <w:pPr>
              <w:spacing w:before="20" w:line="198" w:lineRule="exact"/>
              <w:ind w:left="99"/>
              <w:rPr>
                <w:sz w:val="20"/>
                <w:szCs w:val="20"/>
              </w:rPr>
            </w:pPr>
            <w:r w:rsidRPr="00276AE9">
              <w:rPr>
                <w:sz w:val="20"/>
                <w:szCs w:val="20"/>
              </w:rPr>
              <w:t>Impulse Rating (kV)</w:t>
            </w:r>
          </w:p>
        </w:tc>
        <w:tc>
          <w:tcPr>
            <w:tcW w:w="1399" w:type="dxa"/>
          </w:tcPr>
          <w:p w14:paraId="54204F89" w14:textId="77777777" w:rsidR="0015576D" w:rsidRPr="00276AE9" w:rsidRDefault="0015576D" w:rsidP="0015576D">
            <w:pPr>
              <w:spacing w:before="20" w:line="198" w:lineRule="exact"/>
              <w:ind w:left="80" w:right="72"/>
              <w:jc w:val="center"/>
              <w:rPr>
                <w:sz w:val="20"/>
                <w:szCs w:val="20"/>
              </w:rPr>
            </w:pPr>
            <w:r w:rsidRPr="00276AE9">
              <w:rPr>
                <w:sz w:val="20"/>
                <w:szCs w:val="20"/>
              </w:rPr>
              <w:t>TBA</w:t>
            </w:r>
          </w:p>
        </w:tc>
        <w:tc>
          <w:tcPr>
            <w:tcW w:w="1814" w:type="dxa"/>
          </w:tcPr>
          <w:p w14:paraId="76980C4A" w14:textId="77777777" w:rsidR="0015576D" w:rsidRPr="00276AE9" w:rsidRDefault="0015576D" w:rsidP="0015576D">
            <w:pPr>
              <w:spacing w:before="20" w:line="198" w:lineRule="exact"/>
              <w:ind w:left="288" w:right="281"/>
              <w:jc w:val="center"/>
              <w:rPr>
                <w:sz w:val="20"/>
                <w:szCs w:val="20"/>
              </w:rPr>
            </w:pPr>
            <w:r w:rsidRPr="00276AE9">
              <w:rPr>
                <w:sz w:val="20"/>
                <w:szCs w:val="20"/>
              </w:rPr>
              <w:t>TBA</w:t>
            </w:r>
          </w:p>
        </w:tc>
        <w:tc>
          <w:tcPr>
            <w:tcW w:w="1647" w:type="dxa"/>
          </w:tcPr>
          <w:p w14:paraId="421C64B3" w14:textId="77777777" w:rsidR="0015576D" w:rsidRPr="00276AE9" w:rsidRDefault="0015576D" w:rsidP="0015576D">
            <w:pPr>
              <w:spacing w:before="20" w:line="198" w:lineRule="exact"/>
              <w:ind w:left="202" w:right="196"/>
              <w:jc w:val="center"/>
              <w:rPr>
                <w:sz w:val="20"/>
                <w:szCs w:val="20"/>
              </w:rPr>
            </w:pPr>
            <w:r w:rsidRPr="00276AE9">
              <w:rPr>
                <w:sz w:val="20"/>
                <w:szCs w:val="20"/>
              </w:rPr>
              <w:t>TBA</w:t>
            </w:r>
          </w:p>
        </w:tc>
        <w:tc>
          <w:tcPr>
            <w:tcW w:w="2279" w:type="dxa"/>
          </w:tcPr>
          <w:p w14:paraId="564FFD92" w14:textId="77777777" w:rsidR="0015576D" w:rsidRPr="00276AE9" w:rsidRDefault="0015576D" w:rsidP="0015576D">
            <w:pPr>
              <w:spacing w:before="20" w:line="198" w:lineRule="exact"/>
              <w:ind w:left="134" w:right="128"/>
              <w:jc w:val="center"/>
              <w:rPr>
                <w:sz w:val="20"/>
                <w:szCs w:val="20"/>
              </w:rPr>
            </w:pPr>
            <w:r w:rsidRPr="00276AE9">
              <w:rPr>
                <w:sz w:val="20"/>
                <w:szCs w:val="20"/>
              </w:rPr>
              <w:t>TBA</w:t>
            </w:r>
          </w:p>
        </w:tc>
      </w:tr>
      <w:tr w:rsidR="0015576D" w:rsidRPr="00276AE9" w14:paraId="3518C8BE" w14:textId="77777777" w:rsidTr="00C03733">
        <w:trPr>
          <w:trHeight w:val="239"/>
        </w:trPr>
        <w:tc>
          <w:tcPr>
            <w:tcW w:w="4344" w:type="dxa"/>
          </w:tcPr>
          <w:p w14:paraId="32D0EDFE" w14:textId="77777777" w:rsidR="0015576D" w:rsidRPr="00276AE9" w:rsidRDefault="0015576D" w:rsidP="0015576D">
            <w:pPr>
              <w:rPr>
                <w:rFonts w:ascii="Times New Roman"/>
                <w:sz w:val="20"/>
                <w:szCs w:val="20"/>
              </w:rPr>
            </w:pPr>
          </w:p>
        </w:tc>
        <w:tc>
          <w:tcPr>
            <w:tcW w:w="1399" w:type="dxa"/>
          </w:tcPr>
          <w:p w14:paraId="1446E704" w14:textId="77777777" w:rsidR="0015576D" w:rsidRPr="00276AE9" w:rsidRDefault="0015576D" w:rsidP="0015576D">
            <w:pPr>
              <w:rPr>
                <w:rFonts w:ascii="Times New Roman"/>
                <w:sz w:val="20"/>
                <w:szCs w:val="20"/>
              </w:rPr>
            </w:pPr>
          </w:p>
        </w:tc>
        <w:tc>
          <w:tcPr>
            <w:tcW w:w="1814" w:type="dxa"/>
          </w:tcPr>
          <w:p w14:paraId="7F1951B3" w14:textId="77777777" w:rsidR="0015576D" w:rsidRPr="00276AE9" w:rsidRDefault="0015576D" w:rsidP="0015576D">
            <w:pPr>
              <w:rPr>
                <w:rFonts w:ascii="Times New Roman"/>
                <w:sz w:val="20"/>
                <w:szCs w:val="20"/>
              </w:rPr>
            </w:pPr>
          </w:p>
        </w:tc>
        <w:tc>
          <w:tcPr>
            <w:tcW w:w="1647" w:type="dxa"/>
          </w:tcPr>
          <w:p w14:paraId="09604AA6" w14:textId="77777777" w:rsidR="0015576D" w:rsidRPr="00276AE9" w:rsidRDefault="0015576D" w:rsidP="0015576D">
            <w:pPr>
              <w:rPr>
                <w:rFonts w:ascii="Times New Roman"/>
                <w:sz w:val="20"/>
                <w:szCs w:val="20"/>
              </w:rPr>
            </w:pPr>
          </w:p>
        </w:tc>
        <w:tc>
          <w:tcPr>
            <w:tcW w:w="2279" w:type="dxa"/>
          </w:tcPr>
          <w:p w14:paraId="4E1C7747" w14:textId="77777777" w:rsidR="0015576D" w:rsidRPr="00276AE9" w:rsidRDefault="0015576D" w:rsidP="0015576D">
            <w:pPr>
              <w:rPr>
                <w:rFonts w:ascii="Times New Roman"/>
                <w:sz w:val="20"/>
                <w:szCs w:val="20"/>
              </w:rPr>
            </w:pPr>
          </w:p>
        </w:tc>
      </w:tr>
      <w:tr w:rsidR="0015576D" w:rsidRPr="00276AE9" w14:paraId="53D81146" w14:textId="77777777" w:rsidTr="00C03733">
        <w:trPr>
          <w:trHeight w:val="239"/>
        </w:trPr>
        <w:tc>
          <w:tcPr>
            <w:tcW w:w="4344" w:type="dxa"/>
          </w:tcPr>
          <w:p w14:paraId="12D9F4B9" w14:textId="77777777" w:rsidR="0015576D" w:rsidRPr="00276AE9" w:rsidRDefault="0015576D" w:rsidP="0015576D">
            <w:pPr>
              <w:spacing w:before="20" w:line="199" w:lineRule="exact"/>
              <w:ind w:left="99"/>
              <w:rPr>
                <w:sz w:val="20"/>
                <w:szCs w:val="20"/>
              </w:rPr>
            </w:pPr>
            <w:r w:rsidRPr="00276AE9">
              <w:rPr>
                <w:sz w:val="20"/>
                <w:szCs w:val="20"/>
              </w:rPr>
              <w:t>Internal Arc Classification</w:t>
            </w:r>
          </w:p>
        </w:tc>
        <w:tc>
          <w:tcPr>
            <w:tcW w:w="1399" w:type="dxa"/>
          </w:tcPr>
          <w:p w14:paraId="4E8E0C90" w14:textId="77777777" w:rsidR="0015576D" w:rsidRPr="00276AE9" w:rsidRDefault="0015576D" w:rsidP="0015576D">
            <w:pPr>
              <w:spacing w:before="20" w:line="199" w:lineRule="exact"/>
              <w:ind w:left="80" w:right="74"/>
              <w:jc w:val="center"/>
              <w:rPr>
                <w:sz w:val="20"/>
                <w:szCs w:val="20"/>
              </w:rPr>
            </w:pPr>
            <w:r w:rsidRPr="00276AE9">
              <w:rPr>
                <w:sz w:val="20"/>
                <w:szCs w:val="20"/>
              </w:rPr>
              <w:t>IAC Classified</w:t>
            </w:r>
          </w:p>
        </w:tc>
        <w:tc>
          <w:tcPr>
            <w:tcW w:w="1814" w:type="dxa"/>
          </w:tcPr>
          <w:p w14:paraId="3A84C25C" w14:textId="77777777" w:rsidR="0015576D" w:rsidRPr="00276AE9" w:rsidRDefault="0015576D" w:rsidP="0015576D">
            <w:pPr>
              <w:spacing w:before="20" w:line="199" w:lineRule="exact"/>
              <w:ind w:left="288" w:right="282"/>
              <w:jc w:val="center"/>
              <w:rPr>
                <w:sz w:val="20"/>
                <w:szCs w:val="20"/>
              </w:rPr>
            </w:pPr>
            <w:r w:rsidRPr="00276AE9">
              <w:rPr>
                <w:sz w:val="20"/>
                <w:szCs w:val="20"/>
              </w:rPr>
              <w:t>IAC Classified</w:t>
            </w:r>
          </w:p>
        </w:tc>
        <w:tc>
          <w:tcPr>
            <w:tcW w:w="1647" w:type="dxa"/>
          </w:tcPr>
          <w:p w14:paraId="1221194B" w14:textId="77777777" w:rsidR="0015576D" w:rsidRPr="00276AE9" w:rsidRDefault="0015576D" w:rsidP="0015576D">
            <w:pPr>
              <w:spacing w:before="20" w:line="199" w:lineRule="exact"/>
              <w:ind w:left="202" w:right="201"/>
              <w:jc w:val="center"/>
              <w:rPr>
                <w:sz w:val="20"/>
                <w:szCs w:val="20"/>
              </w:rPr>
            </w:pPr>
            <w:r w:rsidRPr="00276AE9">
              <w:rPr>
                <w:sz w:val="20"/>
                <w:szCs w:val="20"/>
              </w:rPr>
              <w:t>IAC Classified</w:t>
            </w:r>
          </w:p>
        </w:tc>
        <w:tc>
          <w:tcPr>
            <w:tcW w:w="2279" w:type="dxa"/>
          </w:tcPr>
          <w:p w14:paraId="1AD40BDE" w14:textId="77777777" w:rsidR="0015576D" w:rsidRPr="00276AE9" w:rsidRDefault="0015576D" w:rsidP="0015576D">
            <w:pPr>
              <w:spacing w:before="20" w:line="199" w:lineRule="exact"/>
              <w:ind w:left="134" w:right="133"/>
              <w:jc w:val="center"/>
              <w:rPr>
                <w:sz w:val="20"/>
                <w:szCs w:val="20"/>
              </w:rPr>
            </w:pPr>
            <w:r w:rsidRPr="00276AE9">
              <w:rPr>
                <w:sz w:val="20"/>
                <w:szCs w:val="20"/>
              </w:rPr>
              <w:t>IAC Classified</w:t>
            </w:r>
          </w:p>
        </w:tc>
      </w:tr>
      <w:tr w:rsidR="0015576D" w:rsidRPr="00276AE9" w14:paraId="71E48A2A" w14:textId="77777777" w:rsidTr="00C03733">
        <w:trPr>
          <w:trHeight w:val="239"/>
        </w:trPr>
        <w:tc>
          <w:tcPr>
            <w:tcW w:w="4344" w:type="dxa"/>
          </w:tcPr>
          <w:p w14:paraId="231B8B2A" w14:textId="77777777" w:rsidR="0015576D" w:rsidRPr="00276AE9" w:rsidRDefault="0015576D" w:rsidP="0015576D">
            <w:pPr>
              <w:spacing w:before="20" w:line="199" w:lineRule="exact"/>
              <w:ind w:left="99"/>
              <w:rPr>
                <w:sz w:val="20"/>
                <w:szCs w:val="20"/>
              </w:rPr>
            </w:pPr>
            <w:r w:rsidRPr="00276AE9">
              <w:rPr>
                <w:sz w:val="20"/>
                <w:szCs w:val="20"/>
              </w:rPr>
              <w:t>Internal Arc Withstand (kA)</w:t>
            </w:r>
          </w:p>
        </w:tc>
        <w:tc>
          <w:tcPr>
            <w:tcW w:w="1399" w:type="dxa"/>
          </w:tcPr>
          <w:p w14:paraId="72B690D6" w14:textId="77777777" w:rsidR="0015576D" w:rsidRPr="00276AE9" w:rsidRDefault="0015576D" w:rsidP="0015576D">
            <w:pPr>
              <w:spacing w:before="20" w:line="199" w:lineRule="exact"/>
              <w:ind w:left="80" w:right="69"/>
              <w:jc w:val="center"/>
              <w:rPr>
                <w:sz w:val="20"/>
                <w:szCs w:val="20"/>
              </w:rPr>
            </w:pPr>
            <w:r w:rsidRPr="00276AE9">
              <w:rPr>
                <w:sz w:val="20"/>
                <w:szCs w:val="20"/>
              </w:rPr>
              <w:t>TBA</w:t>
            </w:r>
          </w:p>
        </w:tc>
        <w:tc>
          <w:tcPr>
            <w:tcW w:w="1814" w:type="dxa"/>
          </w:tcPr>
          <w:p w14:paraId="60DF65FD" w14:textId="77777777" w:rsidR="0015576D" w:rsidRPr="00276AE9" w:rsidRDefault="0015576D" w:rsidP="0015576D">
            <w:pPr>
              <w:spacing w:before="20" w:line="199" w:lineRule="exact"/>
              <w:ind w:left="288" w:right="278"/>
              <w:jc w:val="center"/>
              <w:rPr>
                <w:sz w:val="20"/>
                <w:szCs w:val="20"/>
              </w:rPr>
            </w:pPr>
            <w:r w:rsidRPr="00276AE9">
              <w:rPr>
                <w:sz w:val="20"/>
                <w:szCs w:val="20"/>
              </w:rPr>
              <w:t>TBA</w:t>
            </w:r>
          </w:p>
        </w:tc>
        <w:tc>
          <w:tcPr>
            <w:tcW w:w="1647" w:type="dxa"/>
          </w:tcPr>
          <w:p w14:paraId="75588BAD" w14:textId="77777777" w:rsidR="0015576D" w:rsidRPr="00276AE9" w:rsidRDefault="0015576D" w:rsidP="0015576D">
            <w:pPr>
              <w:spacing w:before="20" w:line="199" w:lineRule="exact"/>
              <w:ind w:left="202" w:right="193"/>
              <w:jc w:val="center"/>
              <w:rPr>
                <w:sz w:val="20"/>
                <w:szCs w:val="20"/>
              </w:rPr>
            </w:pPr>
            <w:r w:rsidRPr="00276AE9">
              <w:rPr>
                <w:sz w:val="20"/>
                <w:szCs w:val="20"/>
              </w:rPr>
              <w:t>TBA</w:t>
            </w:r>
          </w:p>
        </w:tc>
        <w:tc>
          <w:tcPr>
            <w:tcW w:w="2279" w:type="dxa"/>
          </w:tcPr>
          <w:p w14:paraId="60F353D9" w14:textId="77777777" w:rsidR="0015576D" w:rsidRPr="00276AE9" w:rsidRDefault="0015576D" w:rsidP="0015576D">
            <w:pPr>
              <w:spacing w:before="20" w:line="199" w:lineRule="exact"/>
              <w:ind w:left="134" w:right="125"/>
              <w:jc w:val="center"/>
              <w:rPr>
                <w:sz w:val="20"/>
                <w:szCs w:val="20"/>
              </w:rPr>
            </w:pPr>
            <w:r w:rsidRPr="00276AE9">
              <w:rPr>
                <w:sz w:val="20"/>
                <w:szCs w:val="20"/>
              </w:rPr>
              <w:t>TBA</w:t>
            </w:r>
          </w:p>
        </w:tc>
      </w:tr>
      <w:tr w:rsidR="0015576D" w:rsidRPr="00276AE9" w14:paraId="603A8E0C" w14:textId="77777777" w:rsidTr="00C03733">
        <w:trPr>
          <w:trHeight w:val="239"/>
        </w:trPr>
        <w:tc>
          <w:tcPr>
            <w:tcW w:w="4344" w:type="dxa"/>
          </w:tcPr>
          <w:p w14:paraId="67956165" w14:textId="77777777" w:rsidR="0015576D" w:rsidRPr="00276AE9" w:rsidRDefault="0015576D" w:rsidP="0015576D">
            <w:pPr>
              <w:spacing w:before="19" w:line="200" w:lineRule="exact"/>
              <w:ind w:left="99"/>
              <w:rPr>
                <w:sz w:val="20"/>
                <w:szCs w:val="20"/>
              </w:rPr>
            </w:pPr>
            <w:r w:rsidRPr="00276AE9">
              <w:rPr>
                <w:sz w:val="20"/>
                <w:szCs w:val="20"/>
              </w:rPr>
              <w:t>Internal Arc Withstand Time (secs)</w:t>
            </w:r>
          </w:p>
        </w:tc>
        <w:tc>
          <w:tcPr>
            <w:tcW w:w="1399" w:type="dxa"/>
          </w:tcPr>
          <w:p w14:paraId="68C64E82" w14:textId="77777777" w:rsidR="0015576D" w:rsidRPr="00276AE9" w:rsidRDefault="0015576D" w:rsidP="0015576D">
            <w:pPr>
              <w:spacing w:before="19" w:line="200" w:lineRule="exact"/>
              <w:ind w:left="80" w:right="73"/>
              <w:jc w:val="center"/>
              <w:rPr>
                <w:sz w:val="20"/>
                <w:szCs w:val="20"/>
              </w:rPr>
            </w:pPr>
            <w:r w:rsidRPr="00276AE9">
              <w:rPr>
                <w:sz w:val="20"/>
                <w:szCs w:val="20"/>
              </w:rPr>
              <w:t>0.50</w:t>
            </w:r>
          </w:p>
        </w:tc>
        <w:tc>
          <w:tcPr>
            <w:tcW w:w="1814" w:type="dxa"/>
          </w:tcPr>
          <w:p w14:paraId="1ABEC3DF" w14:textId="77777777" w:rsidR="0015576D" w:rsidRPr="00276AE9" w:rsidRDefault="0015576D" w:rsidP="0015576D">
            <w:pPr>
              <w:spacing w:before="19" w:line="200" w:lineRule="exact"/>
              <w:ind w:left="288" w:right="282"/>
              <w:jc w:val="center"/>
              <w:rPr>
                <w:sz w:val="20"/>
                <w:szCs w:val="20"/>
              </w:rPr>
            </w:pPr>
            <w:r w:rsidRPr="00276AE9">
              <w:rPr>
                <w:sz w:val="20"/>
                <w:szCs w:val="20"/>
              </w:rPr>
              <w:t>0.50</w:t>
            </w:r>
          </w:p>
        </w:tc>
        <w:tc>
          <w:tcPr>
            <w:tcW w:w="1647" w:type="dxa"/>
          </w:tcPr>
          <w:p w14:paraId="236CF20B" w14:textId="77777777" w:rsidR="0015576D" w:rsidRPr="00276AE9" w:rsidRDefault="0015576D" w:rsidP="0015576D">
            <w:pPr>
              <w:spacing w:before="19" w:line="200" w:lineRule="exact"/>
              <w:ind w:left="202" w:right="199"/>
              <w:jc w:val="center"/>
              <w:rPr>
                <w:sz w:val="20"/>
                <w:szCs w:val="20"/>
              </w:rPr>
            </w:pPr>
            <w:r w:rsidRPr="00276AE9">
              <w:rPr>
                <w:sz w:val="20"/>
                <w:szCs w:val="20"/>
              </w:rPr>
              <w:t>0.50</w:t>
            </w:r>
          </w:p>
        </w:tc>
        <w:tc>
          <w:tcPr>
            <w:tcW w:w="2279" w:type="dxa"/>
          </w:tcPr>
          <w:p w14:paraId="258E5408" w14:textId="77777777" w:rsidR="0015576D" w:rsidRPr="00276AE9" w:rsidRDefault="0015576D" w:rsidP="0015576D">
            <w:pPr>
              <w:spacing w:before="19" w:line="200" w:lineRule="exact"/>
              <w:ind w:left="134" w:right="131"/>
              <w:jc w:val="center"/>
              <w:rPr>
                <w:sz w:val="20"/>
                <w:szCs w:val="20"/>
              </w:rPr>
            </w:pPr>
            <w:r w:rsidRPr="00276AE9">
              <w:rPr>
                <w:sz w:val="20"/>
                <w:szCs w:val="20"/>
              </w:rPr>
              <w:t>0.50</w:t>
            </w:r>
          </w:p>
        </w:tc>
      </w:tr>
      <w:tr w:rsidR="0015576D" w:rsidRPr="00276AE9" w14:paraId="3F765556" w14:textId="77777777" w:rsidTr="00C03733">
        <w:trPr>
          <w:trHeight w:val="239"/>
        </w:trPr>
        <w:tc>
          <w:tcPr>
            <w:tcW w:w="4344" w:type="dxa"/>
          </w:tcPr>
          <w:p w14:paraId="416845B7" w14:textId="77777777" w:rsidR="0015576D" w:rsidRPr="00276AE9" w:rsidRDefault="0015576D" w:rsidP="0015576D">
            <w:pPr>
              <w:rPr>
                <w:rFonts w:ascii="Times New Roman"/>
                <w:sz w:val="20"/>
                <w:szCs w:val="20"/>
              </w:rPr>
            </w:pPr>
          </w:p>
        </w:tc>
        <w:tc>
          <w:tcPr>
            <w:tcW w:w="1399" w:type="dxa"/>
          </w:tcPr>
          <w:p w14:paraId="584751C6" w14:textId="77777777" w:rsidR="0015576D" w:rsidRPr="00276AE9" w:rsidRDefault="0015576D" w:rsidP="0015576D">
            <w:pPr>
              <w:rPr>
                <w:rFonts w:ascii="Times New Roman"/>
                <w:sz w:val="20"/>
                <w:szCs w:val="20"/>
              </w:rPr>
            </w:pPr>
          </w:p>
        </w:tc>
        <w:tc>
          <w:tcPr>
            <w:tcW w:w="1814" w:type="dxa"/>
          </w:tcPr>
          <w:p w14:paraId="43190008" w14:textId="77777777" w:rsidR="0015576D" w:rsidRPr="00276AE9" w:rsidRDefault="0015576D" w:rsidP="0015576D">
            <w:pPr>
              <w:rPr>
                <w:rFonts w:ascii="Times New Roman"/>
                <w:sz w:val="20"/>
                <w:szCs w:val="20"/>
              </w:rPr>
            </w:pPr>
          </w:p>
        </w:tc>
        <w:tc>
          <w:tcPr>
            <w:tcW w:w="1647" w:type="dxa"/>
          </w:tcPr>
          <w:p w14:paraId="31230A59" w14:textId="77777777" w:rsidR="0015576D" w:rsidRPr="00276AE9" w:rsidRDefault="0015576D" w:rsidP="0015576D">
            <w:pPr>
              <w:rPr>
                <w:rFonts w:ascii="Times New Roman"/>
                <w:sz w:val="20"/>
                <w:szCs w:val="20"/>
              </w:rPr>
            </w:pPr>
          </w:p>
        </w:tc>
        <w:tc>
          <w:tcPr>
            <w:tcW w:w="2279" w:type="dxa"/>
          </w:tcPr>
          <w:p w14:paraId="2850D133" w14:textId="77777777" w:rsidR="0015576D" w:rsidRPr="00276AE9" w:rsidRDefault="0015576D" w:rsidP="0015576D">
            <w:pPr>
              <w:rPr>
                <w:rFonts w:ascii="Times New Roman"/>
                <w:sz w:val="20"/>
                <w:szCs w:val="20"/>
              </w:rPr>
            </w:pPr>
          </w:p>
        </w:tc>
      </w:tr>
      <w:tr w:rsidR="0015576D" w:rsidRPr="00276AE9" w14:paraId="6BA13703" w14:textId="77777777" w:rsidTr="00C03733">
        <w:trPr>
          <w:trHeight w:val="238"/>
        </w:trPr>
        <w:tc>
          <w:tcPr>
            <w:tcW w:w="4344" w:type="dxa"/>
          </w:tcPr>
          <w:p w14:paraId="39B4ACD8" w14:textId="77777777" w:rsidR="0015576D" w:rsidRPr="00276AE9" w:rsidRDefault="0015576D" w:rsidP="0015576D">
            <w:pPr>
              <w:spacing w:before="19" w:line="199" w:lineRule="exact"/>
              <w:ind w:left="99"/>
              <w:rPr>
                <w:sz w:val="20"/>
                <w:szCs w:val="20"/>
              </w:rPr>
            </w:pPr>
            <w:r w:rsidRPr="00276AE9">
              <w:rPr>
                <w:sz w:val="20"/>
                <w:szCs w:val="20"/>
              </w:rPr>
              <w:t>Accessibility</w:t>
            </w:r>
          </w:p>
        </w:tc>
        <w:tc>
          <w:tcPr>
            <w:tcW w:w="1399" w:type="dxa"/>
          </w:tcPr>
          <w:p w14:paraId="6357A3D2" w14:textId="77777777" w:rsidR="0015576D" w:rsidRPr="00276AE9" w:rsidRDefault="0015576D" w:rsidP="0015576D">
            <w:pPr>
              <w:spacing w:before="19" w:line="199" w:lineRule="exact"/>
              <w:ind w:left="79" w:right="74"/>
              <w:jc w:val="center"/>
              <w:rPr>
                <w:sz w:val="20"/>
                <w:szCs w:val="20"/>
              </w:rPr>
            </w:pPr>
            <w:r w:rsidRPr="00276AE9">
              <w:rPr>
                <w:sz w:val="20"/>
                <w:szCs w:val="20"/>
              </w:rPr>
              <w:t>AFLR</w:t>
            </w:r>
          </w:p>
        </w:tc>
        <w:tc>
          <w:tcPr>
            <w:tcW w:w="1814" w:type="dxa"/>
          </w:tcPr>
          <w:p w14:paraId="3434A8D3" w14:textId="77777777" w:rsidR="0015576D" w:rsidRPr="00276AE9" w:rsidRDefault="0015576D" w:rsidP="0015576D">
            <w:pPr>
              <w:spacing w:before="19" w:line="199" w:lineRule="exact"/>
              <w:ind w:left="287" w:right="282"/>
              <w:jc w:val="center"/>
              <w:rPr>
                <w:sz w:val="20"/>
                <w:szCs w:val="20"/>
              </w:rPr>
            </w:pPr>
            <w:r w:rsidRPr="00276AE9">
              <w:rPr>
                <w:sz w:val="20"/>
                <w:szCs w:val="20"/>
              </w:rPr>
              <w:t>AFLR</w:t>
            </w:r>
          </w:p>
        </w:tc>
        <w:tc>
          <w:tcPr>
            <w:tcW w:w="1647" w:type="dxa"/>
          </w:tcPr>
          <w:p w14:paraId="633D71F4" w14:textId="77777777" w:rsidR="0015576D" w:rsidRPr="00276AE9" w:rsidRDefault="0015576D" w:rsidP="0015576D">
            <w:pPr>
              <w:spacing w:before="19" w:line="199" w:lineRule="exact"/>
              <w:ind w:left="202" w:right="197"/>
              <w:jc w:val="center"/>
              <w:rPr>
                <w:sz w:val="20"/>
                <w:szCs w:val="20"/>
              </w:rPr>
            </w:pPr>
            <w:r w:rsidRPr="00276AE9">
              <w:rPr>
                <w:sz w:val="20"/>
                <w:szCs w:val="20"/>
              </w:rPr>
              <w:t>AFLR</w:t>
            </w:r>
          </w:p>
        </w:tc>
        <w:tc>
          <w:tcPr>
            <w:tcW w:w="2279" w:type="dxa"/>
          </w:tcPr>
          <w:p w14:paraId="47498C89" w14:textId="77777777" w:rsidR="0015576D" w:rsidRPr="00276AE9" w:rsidRDefault="0015576D" w:rsidP="0015576D">
            <w:pPr>
              <w:spacing w:before="19" w:line="199" w:lineRule="exact"/>
              <w:ind w:left="134" w:right="126"/>
              <w:jc w:val="center"/>
              <w:rPr>
                <w:sz w:val="20"/>
                <w:szCs w:val="20"/>
              </w:rPr>
            </w:pPr>
            <w:r w:rsidRPr="00276AE9">
              <w:rPr>
                <w:sz w:val="20"/>
                <w:szCs w:val="20"/>
              </w:rPr>
              <w:t>AFLR</w:t>
            </w:r>
          </w:p>
        </w:tc>
      </w:tr>
      <w:tr w:rsidR="0015576D" w:rsidRPr="00276AE9" w14:paraId="1D594169" w14:textId="77777777" w:rsidTr="00C03733">
        <w:trPr>
          <w:trHeight w:val="239"/>
        </w:trPr>
        <w:tc>
          <w:tcPr>
            <w:tcW w:w="4344" w:type="dxa"/>
          </w:tcPr>
          <w:p w14:paraId="22C866BA" w14:textId="77777777" w:rsidR="0015576D" w:rsidRPr="00276AE9" w:rsidRDefault="0015576D" w:rsidP="0015576D">
            <w:pPr>
              <w:rPr>
                <w:rFonts w:ascii="Times New Roman"/>
                <w:sz w:val="20"/>
                <w:szCs w:val="20"/>
              </w:rPr>
            </w:pPr>
          </w:p>
        </w:tc>
        <w:tc>
          <w:tcPr>
            <w:tcW w:w="1399" w:type="dxa"/>
          </w:tcPr>
          <w:p w14:paraId="7D19B220" w14:textId="77777777" w:rsidR="0015576D" w:rsidRPr="00276AE9" w:rsidRDefault="0015576D" w:rsidP="0015576D">
            <w:pPr>
              <w:rPr>
                <w:rFonts w:ascii="Times New Roman"/>
                <w:sz w:val="20"/>
                <w:szCs w:val="20"/>
              </w:rPr>
            </w:pPr>
          </w:p>
        </w:tc>
        <w:tc>
          <w:tcPr>
            <w:tcW w:w="1814" w:type="dxa"/>
          </w:tcPr>
          <w:p w14:paraId="5DD37D8B" w14:textId="77777777" w:rsidR="0015576D" w:rsidRPr="00276AE9" w:rsidRDefault="0015576D" w:rsidP="0015576D">
            <w:pPr>
              <w:rPr>
                <w:rFonts w:ascii="Times New Roman"/>
                <w:sz w:val="20"/>
                <w:szCs w:val="20"/>
              </w:rPr>
            </w:pPr>
          </w:p>
        </w:tc>
        <w:tc>
          <w:tcPr>
            <w:tcW w:w="1647" w:type="dxa"/>
          </w:tcPr>
          <w:p w14:paraId="15842A85" w14:textId="77777777" w:rsidR="0015576D" w:rsidRPr="00276AE9" w:rsidRDefault="0015576D" w:rsidP="0015576D">
            <w:pPr>
              <w:rPr>
                <w:rFonts w:ascii="Times New Roman"/>
                <w:sz w:val="20"/>
                <w:szCs w:val="20"/>
              </w:rPr>
            </w:pPr>
          </w:p>
        </w:tc>
        <w:tc>
          <w:tcPr>
            <w:tcW w:w="2279" w:type="dxa"/>
          </w:tcPr>
          <w:p w14:paraId="0A5FEECF" w14:textId="77777777" w:rsidR="0015576D" w:rsidRPr="00276AE9" w:rsidRDefault="0015576D" w:rsidP="0015576D">
            <w:pPr>
              <w:rPr>
                <w:rFonts w:ascii="Times New Roman"/>
                <w:sz w:val="20"/>
                <w:szCs w:val="20"/>
              </w:rPr>
            </w:pPr>
          </w:p>
        </w:tc>
      </w:tr>
      <w:tr w:rsidR="0015576D" w:rsidRPr="00276AE9" w14:paraId="4D99CDC1" w14:textId="77777777" w:rsidTr="00C03733">
        <w:trPr>
          <w:trHeight w:val="239"/>
        </w:trPr>
        <w:tc>
          <w:tcPr>
            <w:tcW w:w="4344" w:type="dxa"/>
          </w:tcPr>
          <w:p w14:paraId="042F1431" w14:textId="77777777" w:rsidR="0015576D" w:rsidRPr="00276AE9" w:rsidRDefault="0015576D" w:rsidP="0015576D">
            <w:pPr>
              <w:spacing w:before="19" w:line="199" w:lineRule="exact"/>
              <w:ind w:left="99"/>
              <w:rPr>
                <w:sz w:val="20"/>
                <w:szCs w:val="20"/>
              </w:rPr>
            </w:pPr>
            <w:r w:rsidRPr="00276AE9">
              <w:rPr>
                <w:sz w:val="20"/>
                <w:szCs w:val="20"/>
              </w:rPr>
              <w:t>Level of Service Continuity</w:t>
            </w:r>
          </w:p>
        </w:tc>
        <w:tc>
          <w:tcPr>
            <w:tcW w:w="1399" w:type="dxa"/>
          </w:tcPr>
          <w:p w14:paraId="1D265460" w14:textId="77777777" w:rsidR="0015576D" w:rsidRPr="00276AE9" w:rsidRDefault="0015576D" w:rsidP="0015576D">
            <w:pPr>
              <w:spacing w:before="19" w:line="199" w:lineRule="exact"/>
              <w:ind w:left="79" w:right="74"/>
              <w:jc w:val="center"/>
              <w:rPr>
                <w:sz w:val="20"/>
                <w:szCs w:val="20"/>
              </w:rPr>
            </w:pPr>
            <w:r w:rsidRPr="00276AE9">
              <w:rPr>
                <w:sz w:val="20"/>
                <w:szCs w:val="20"/>
              </w:rPr>
              <w:t>LSC2A</w:t>
            </w:r>
          </w:p>
        </w:tc>
        <w:tc>
          <w:tcPr>
            <w:tcW w:w="1814" w:type="dxa"/>
          </w:tcPr>
          <w:p w14:paraId="627F9FAB" w14:textId="77777777" w:rsidR="0015576D" w:rsidRPr="00276AE9" w:rsidRDefault="0015576D" w:rsidP="0015576D">
            <w:pPr>
              <w:spacing w:before="19" w:line="199" w:lineRule="exact"/>
              <w:ind w:left="288" w:right="282"/>
              <w:jc w:val="center"/>
              <w:rPr>
                <w:sz w:val="20"/>
                <w:szCs w:val="20"/>
              </w:rPr>
            </w:pPr>
            <w:r w:rsidRPr="00276AE9">
              <w:rPr>
                <w:sz w:val="20"/>
                <w:szCs w:val="20"/>
              </w:rPr>
              <w:t>LSC2A</w:t>
            </w:r>
          </w:p>
        </w:tc>
        <w:tc>
          <w:tcPr>
            <w:tcW w:w="1647" w:type="dxa"/>
          </w:tcPr>
          <w:p w14:paraId="551D572F" w14:textId="77777777" w:rsidR="0015576D" w:rsidRPr="00276AE9" w:rsidRDefault="0015576D" w:rsidP="0015576D">
            <w:pPr>
              <w:spacing w:before="19" w:line="199" w:lineRule="exact"/>
              <w:ind w:left="202" w:right="198"/>
              <w:jc w:val="center"/>
              <w:rPr>
                <w:sz w:val="20"/>
                <w:szCs w:val="20"/>
              </w:rPr>
            </w:pPr>
            <w:r w:rsidRPr="00276AE9">
              <w:rPr>
                <w:sz w:val="20"/>
                <w:szCs w:val="20"/>
              </w:rPr>
              <w:t>LSC2A</w:t>
            </w:r>
          </w:p>
        </w:tc>
        <w:tc>
          <w:tcPr>
            <w:tcW w:w="2279" w:type="dxa"/>
          </w:tcPr>
          <w:p w14:paraId="61A68DC6" w14:textId="77777777" w:rsidR="0015576D" w:rsidRPr="00276AE9" w:rsidRDefault="0015576D" w:rsidP="0015576D">
            <w:pPr>
              <w:spacing w:before="19" w:line="199" w:lineRule="exact"/>
              <w:ind w:left="134" w:right="130"/>
              <w:jc w:val="center"/>
              <w:rPr>
                <w:sz w:val="20"/>
                <w:szCs w:val="20"/>
              </w:rPr>
            </w:pPr>
            <w:r w:rsidRPr="00276AE9">
              <w:rPr>
                <w:sz w:val="20"/>
                <w:szCs w:val="20"/>
              </w:rPr>
              <w:t>LSC2A</w:t>
            </w:r>
          </w:p>
        </w:tc>
      </w:tr>
      <w:tr w:rsidR="0015576D" w:rsidRPr="00276AE9" w14:paraId="6B65EF60" w14:textId="77777777" w:rsidTr="00C03733">
        <w:trPr>
          <w:trHeight w:val="239"/>
        </w:trPr>
        <w:tc>
          <w:tcPr>
            <w:tcW w:w="4344" w:type="dxa"/>
          </w:tcPr>
          <w:p w14:paraId="20774360" w14:textId="77777777" w:rsidR="0015576D" w:rsidRPr="00276AE9" w:rsidRDefault="0015576D" w:rsidP="0015576D">
            <w:pPr>
              <w:rPr>
                <w:rFonts w:ascii="Times New Roman"/>
                <w:sz w:val="20"/>
                <w:szCs w:val="20"/>
              </w:rPr>
            </w:pPr>
          </w:p>
        </w:tc>
        <w:tc>
          <w:tcPr>
            <w:tcW w:w="1399" w:type="dxa"/>
          </w:tcPr>
          <w:p w14:paraId="1A6080AF" w14:textId="77777777" w:rsidR="0015576D" w:rsidRPr="00276AE9" w:rsidRDefault="0015576D" w:rsidP="0015576D">
            <w:pPr>
              <w:rPr>
                <w:rFonts w:ascii="Times New Roman"/>
                <w:sz w:val="20"/>
                <w:szCs w:val="20"/>
              </w:rPr>
            </w:pPr>
          </w:p>
        </w:tc>
        <w:tc>
          <w:tcPr>
            <w:tcW w:w="1814" w:type="dxa"/>
          </w:tcPr>
          <w:p w14:paraId="03358601" w14:textId="77777777" w:rsidR="0015576D" w:rsidRPr="00276AE9" w:rsidRDefault="0015576D" w:rsidP="0015576D">
            <w:pPr>
              <w:rPr>
                <w:rFonts w:ascii="Times New Roman"/>
                <w:sz w:val="20"/>
                <w:szCs w:val="20"/>
              </w:rPr>
            </w:pPr>
          </w:p>
        </w:tc>
        <w:tc>
          <w:tcPr>
            <w:tcW w:w="1647" w:type="dxa"/>
          </w:tcPr>
          <w:p w14:paraId="37629254" w14:textId="77777777" w:rsidR="0015576D" w:rsidRPr="00276AE9" w:rsidRDefault="0015576D" w:rsidP="0015576D">
            <w:pPr>
              <w:rPr>
                <w:rFonts w:ascii="Times New Roman"/>
                <w:sz w:val="20"/>
                <w:szCs w:val="20"/>
              </w:rPr>
            </w:pPr>
          </w:p>
        </w:tc>
        <w:tc>
          <w:tcPr>
            <w:tcW w:w="2279" w:type="dxa"/>
          </w:tcPr>
          <w:p w14:paraId="5B9482AC" w14:textId="77777777" w:rsidR="0015576D" w:rsidRPr="00276AE9" w:rsidRDefault="0015576D" w:rsidP="0015576D">
            <w:pPr>
              <w:rPr>
                <w:rFonts w:ascii="Times New Roman"/>
                <w:sz w:val="20"/>
                <w:szCs w:val="20"/>
              </w:rPr>
            </w:pPr>
          </w:p>
        </w:tc>
      </w:tr>
      <w:tr w:rsidR="0015576D" w:rsidRPr="00276AE9" w14:paraId="1BB26CFF" w14:textId="77777777" w:rsidTr="00C03733">
        <w:trPr>
          <w:trHeight w:val="239"/>
        </w:trPr>
        <w:tc>
          <w:tcPr>
            <w:tcW w:w="4344" w:type="dxa"/>
          </w:tcPr>
          <w:p w14:paraId="409D2F7C" w14:textId="77777777" w:rsidR="0015576D" w:rsidRPr="00276AE9" w:rsidRDefault="0015576D" w:rsidP="0015576D">
            <w:pPr>
              <w:spacing w:before="20" w:line="199" w:lineRule="exact"/>
              <w:ind w:left="99"/>
              <w:rPr>
                <w:sz w:val="20"/>
                <w:szCs w:val="20"/>
              </w:rPr>
            </w:pPr>
            <w:r w:rsidRPr="00276AE9">
              <w:rPr>
                <w:sz w:val="20"/>
                <w:szCs w:val="20"/>
              </w:rPr>
              <w:t>Partition Class</w:t>
            </w:r>
          </w:p>
        </w:tc>
        <w:tc>
          <w:tcPr>
            <w:tcW w:w="1399" w:type="dxa"/>
          </w:tcPr>
          <w:p w14:paraId="69337A64" w14:textId="77777777" w:rsidR="0015576D" w:rsidRPr="00276AE9" w:rsidRDefault="0015576D" w:rsidP="0015576D">
            <w:pPr>
              <w:spacing w:before="20" w:line="199" w:lineRule="exact"/>
              <w:ind w:left="80" w:right="70"/>
              <w:jc w:val="center"/>
              <w:rPr>
                <w:sz w:val="20"/>
                <w:szCs w:val="20"/>
              </w:rPr>
            </w:pPr>
            <w:r w:rsidRPr="00276AE9">
              <w:rPr>
                <w:sz w:val="20"/>
                <w:szCs w:val="20"/>
              </w:rPr>
              <w:t>PM</w:t>
            </w:r>
          </w:p>
        </w:tc>
        <w:tc>
          <w:tcPr>
            <w:tcW w:w="1814" w:type="dxa"/>
          </w:tcPr>
          <w:p w14:paraId="76EB4011" w14:textId="77777777" w:rsidR="0015576D" w:rsidRPr="00276AE9" w:rsidRDefault="0015576D" w:rsidP="0015576D">
            <w:pPr>
              <w:spacing w:before="20" w:line="199" w:lineRule="exact"/>
              <w:ind w:left="288" w:right="279"/>
              <w:jc w:val="center"/>
              <w:rPr>
                <w:sz w:val="20"/>
                <w:szCs w:val="20"/>
              </w:rPr>
            </w:pPr>
            <w:r w:rsidRPr="00276AE9">
              <w:rPr>
                <w:sz w:val="20"/>
                <w:szCs w:val="20"/>
              </w:rPr>
              <w:t>PM</w:t>
            </w:r>
          </w:p>
        </w:tc>
        <w:tc>
          <w:tcPr>
            <w:tcW w:w="1647" w:type="dxa"/>
          </w:tcPr>
          <w:p w14:paraId="3A05C20A" w14:textId="77777777" w:rsidR="0015576D" w:rsidRPr="00276AE9" w:rsidRDefault="0015576D" w:rsidP="0015576D">
            <w:pPr>
              <w:spacing w:before="20" w:line="199" w:lineRule="exact"/>
              <w:ind w:left="202" w:right="195"/>
              <w:jc w:val="center"/>
              <w:rPr>
                <w:sz w:val="20"/>
                <w:szCs w:val="20"/>
              </w:rPr>
            </w:pPr>
            <w:r w:rsidRPr="00276AE9">
              <w:rPr>
                <w:sz w:val="20"/>
                <w:szCs w:val="20"/>
              </w:rPr>
              <w:t>PM</w:t>
            </w:r>
          </w:p>
        </w:tc>
        <w:tc>
          <w:tcPr>
            <w:tcW w:w="2279" w:type="dxa"/>
          </w:tcPr>
          <w:p w14:paraId="09F1C8D6" w14:textId="77777777" w:rsidR="0015576D" w:rsidRPr="00276AE9" w:rsidRDefault="0015576D" w:rsidP="0015576D">
            <w:pPr>
              <w:spacing w:before="20" w:line="199" w:lineRule="exact"/>
              <w:ind w:left="134" w:right="127"/>
              <w:jc w:val="center"/>
              <w:rPr>
                <w:sz w:val="20"/>
                <w:szCs w:val="20"/>
              </w:rPr>
            </w:pPr>
            <w:r w:rsidRPr="00276AE9">
              <w:rPr>
                <w:sz w:val="20"/>
                <w:szCs w:val="20"/>
              </w:rPr>
              <w:t>PM</w:t>
            </w:r>
          </w:p>
        </w:tc>
      </w:tr>
      <w:tr w:rsidR="0015576D" w:rsidRPr="00276AE9" w14:paraId="45D6F253" w14:textId="77777777" w:rsidTr="00C03733">
        <w:trPr>
          <w:trHeight w:val="239"/>
        </w:trPr>
        <w:tc>
          <w:tcPr>
            <w:tcW w:w="4344" w:type="dxa"/>
          </w:tcPr>
          <w:p w14:paraId="270C2F68" w14:textId="77777777" w:rsidR="0015576D" w:rsidRPr="00276AE9" w:rsidRDefault="0015576D" w:rsidP="0015576D">
            <w:pPr>
              <w:rPr>
                <w:rFonts w:ascii="Times New Roman"/>
                <w:sz w:val="20"/>
                <w:szCs w:val="20"/>
              </w:rPr>
            </w:pPr>
          </w:p>
        </w:tc>
        <w:tc>
          <w:tcPr>
            <w:tcW w:w="1399" w:type="dxa"/>
          </w:tcPr>
          <w:p w14:paraId="1983682C" w14:textId="77777777" w:rsidR="0015576D" w:rsidRPr="00276AE9" w:rsidRDefault="0015576D" w:rsidP="0015576D">
            <w:pPr>
              <w:rPr>
                <w:rFonts w:ascii="Times New Roman"/>
                <w:sz w:val="20"/>
                <w:szCs w:val="20"/>
              </w:rPr>
            </w:pPr>
          </w:p>
        </w:tc>
        <w:tc>
          <w:tcPr>
            <w:tcW w:w="1814" w:type="dxa"/>
          </w:tcPr>
          <w:p w14:paraId="61402D15" w14:textId="77777777" w:rsidR="0015576D" w:rsidRPr="00276AE9" w:rsidRDefault="0015576D" w:rsidP="0015576D">
            <w:pPr>
              <w:rPr>
                <w:rFonts w:ascii="Times New Roman"/>
                <w:sz w:val="20"/>
                <w:szCs w:val="20"/>
              </w:rPr>
            </w:pPr>
          </w:p>
        </w:tc>
        <w:tc>
          <w:tcPr>
            <w:tcW w:w="1647" w:type="dxa"/>
          </w:tcPr>
          <w:p w14:paraId="760E7B4E" w14:textId="77777777" w:rsidR="0015576D" w:rsidRPr="00276AE9" w:rsidRDefault="0015576D" w:rsidP="0015576D">
            <w:pPr>
              <w:rPr>
                <w:rFonts w:ascii="Times New Roman"/>
                <w:sz w:val="20"/>
                <w:szCs w:val="20"/>
              </w:rPr>
            </w:pPr>
          </w:p>
        </w:tc>
        <w:tc>
          <w:tcPr>
            <w:tcW w:w="2279" w:type="dxa"/>
          </w:tcPr>
          <w:p w14:paraId="249D6922" w14:textId="77777777" w:rsidR="0015576D" w:rsidRPr="00276AE9" w:rsidRDefault="0015576D" w:rsidP="0015576D">
            <w:pPr>
              <w:rPr>
                <w:rFonts w:ascii="Times New Roman"/>
                <w:sz w:val="20"/>
                <w:szCs w:val="20"/>
              </w:rPr>
            </w:pPr>
          </w:p>
        </w:tc>
      </w:tr>
      <w:tr w:rsidR="0015576D" w:rsidRPr="00276AE9" w14:paraId="4D3FD00A" w14:textId="77777777" w:rsidTr="00C03733">
        <w:trPr>
          <w:trHeight w:val="238"/>
        </w:trPr>
        <w:tc>
          <w:tcPr>
            <w:tcW w:w="4344" w:type="dxa"/>
          </w:tcPr>
          <w:p w14:paraId="621B4419" w14:textId="77777777" w:rsidR="0015576D" w:rsidRPr="00276AE9" w:rsidRDefault="0015576D" w:rsidP="0015576D">
            <w:pPr>
              <w:spacing w:before="20" w:line="198" w:lineRule="exact"/>
              <w:ind w:left="99"/>
              <w:rPr>
                <w:sz w:val="20"/>
                <w:szCs w:val="20"/>
              </w:rPr>
            </w:pPr>
            <w:r w:rsidRPr="00276AE9">
              <w:rPr>
                <w:sz w:val="20"/>
                <w:szCs w:val="20"/>
              </w:rPr>
              <w:t>Circuit Rating (A)</w:t>
            </w:r>
          </w:p>
        </w:tc>
        <w:tc>
          <w:tcPr>
            <w:tcW w:w="1399" w:type="dxa"/>
          </w:tcPr>
          <w:p w14:paraId="4B106D24" w14:textId="77777777" w:rsidR="0015576D" w:rsidRPr="00276AE9" w:rsidRDefault="0015576D" w:rsidP="0015576D">
            <w:pPr>
              <w:spacing w:before="20" w:line="198" w:lineRule="exact"/>
              <w:ind w:left="80" w:right="70"/>
              <w:jc w:val="center"/>
              <w:rPr>
                <w:sz w:val="20"/>
                <w:szCs w:val="20"/>
              </w:rPr>
            </w:pPr>
            <w:r w:rsidRPr="00276AE9">
              <w:rPr>
                <w:sz w:val="20"/>
                <w:szCs w:val="20"/>
              </w:rPr>
              <w:t>TBA</w:t>
            </w:r>
          </w:p>
        </w:tc>
        <w:tc>
          <w:tcPr>
            <w:tcW w:w="1814" w:type="dxa"/>
          </w:tcPr>
          <w:p w14:paraId="5037D3CC" w14:textId="77777777" w:rsidR="0015576D" w:rsidRPr="00276AE9" w:rsidRDefault="0015576D" w:rsidP="0015576D">
            <w:pPr>
              <w:spacing w:before="20" w:line="198" w:lineRule="exact"/>
              <w:ind w:left="288" w:right="279"/>
              <w:jc w:val="center"/>
              <w:rPr>
                <w:sz w:val="20"/>
                <w:szCs w:val="20"/>
              </w:rPr>
            </w:pPr>
            <w:r w:rsidRPr="00276AE9">
              <w:rPr>
                <w:sz w:val="20"/>
                <w:szCs w:val="20"/>
              </w:rPr>
              <w:t>TBA</w:t>
            </w:r>
          </w:p>
        </w:tc>
        <w:tc>
          <w:tcPr>
            <w:tcW w:w="1647" w:type="dxa"/>
          </w:tcPr>
          <w:p w14:paraId="08C50B29" w14:textId="77777777" w:rsidR="0015576D" w:rsidRPr="00276AE9" w:rsidRDefault="0015576D" w:rsidP="0015576D">
            <w:pPr>
              <w:spacing w:before="20" w:line="198" w:lineRule="exact"/>
              <w:ind w:left="202" w:right="194"/>
              <w:jc w:val="center"/>
              <w:rPr>
                <w:sz w:val="20"/>
                <w:szCs w:val="20"/>
              </w:rPr>
            </w:pPr>
            <w:r w:rsidRPr="00276AE9">
              <w:rPr>
                <w:sz w:val="20"/>
                <w:szCs w:val="20"/>
              </w:rPr>
              <w:t>TBA</w:t>
            </w:r>
          </w:p>
        </w:tc>
        <w:tc>
          <w:tcPr>
            <w:tcW w:w="2279" w:type="dxa"/>
          </w:tcPr>
          <w:p w14:paraId="0A49D367" w14:textId="77777777" w:rsidR="0015576D" w:rsidRPr="00276AE9" w:rsidRDefault="0015576D" w:rsidP="0015576D">
            <w:pPr>
              <w:spacing w:before="20" w:line="198" w:lineRule="exact"/>
              <w:ind w:left="134" w:right="126"/>
              <w:jc w:val="center"/>
              <w:rPr>
                <w:sz w:val="20"/>
                <w:szCs w:val="20"/>
              </w:rPr>
            </w:pPr>
            <w:r w:rsidRPr="00276AE9">
              <w:rPr>
                <w:sz w:val="20"/>
                <w:szCs w:val="20"/>
              </w:rPr>
              <w:t>TBA</w:t>
            </w:r>
          </w:p>
        </w:tc>
      </w:tr>
      <w:tr w:rsidR="0015576D" w:rsidRPr="00276AE9" w14:paraId="5B28D492" w14:textId="77777777" w:rsidTr="00C03733">
        <w:trPr>
          <w:trHeight w:val="239"/>
        </w:trPr>
        <w:tc>
          <w:tcPr>
            <w:tcW w:w="4344" w:type="dxa"/>
          </w:tcPr>
          <w:p w14:paraId="241CDD43" w14:textId="77777777" w:rsidR="0015576D" w:rsidRPr="00276AE9" w:rsidRDefault="0015576D" w:rsidP="0015576D">
            <w:pPr>
              <w:rPr>
                <w:rFonts w:ascii="Times New Roman"/>
                <w:sz w:val="20"/>
                <w:szCs w:val="20"/>
              </w:rPr>
            </w:pPr>
          </w:p>
        </w:tc>
        <w:tc>
          <w:tcPr>
            <w:tcW w:w="1399" w:type="dxa"/>
          </w:tcPr>
          <w:p w14:paraId="02610DB7" w14:textId="77777777" w:rsidR="0015576D" w:rsidRPr="00276AE9" w:rsidRDefault="0015576D" w:rsidP="0015576D">
            <w:pPr>
              <w:rPr>
                <w:rFonts w:ascii="Times New Roman"/>
                <w:sz w:val="20"/>
                <w:szCs w:val="20"/>
              </w:rPr>
            </w:pPr>
          </w:p>
        </w:tc>
        <w:tc>
          <w:tcPr>
            <w:tcW w:w="1814" w:type="dxa"/>
          </w:tcPr>
          <w:p w14:paraId="6057C5B3" w14:textId="77777777" w:rsidR="0015576D" w:rsidRPr="00276AE9" w:rsidRDefault="0015576D" w:rsidP="0015576D">
            <w:pPr>
              <w:rPr>
                <w:rFonts w:ascii="Times New Roman"/>
                <w:sz w:val="20"/>
                <w:szCs w:val="20"/>
              </w:rPr>
            </w:pPr>
          </w:p>
        </w:tc>
        <w:tc>
          <w:tcPr>
            <w:tcW w:w="1647" w:type="dxa"/>
          </w:tcPr>
          <w:p w14:paraId="224841EB" w14:textId="77777777" w:rsidR="0015576D" w:rsidRPr="00276AE9" w:rsidRDefault="0015576D" w:rsidP="0015576D">
            <w:pPr>
              <w:rPr>
                <w:rFonts w:ascii="Times New Roman"/>
                <w:sz w:val="20"/>
                <w:szCs w:val="20"/>
              </w:rPr>
            </w:pPr>
          </w:p>
        </w:tc>
        <w:tc>
          <w:tcPr>
            <w:tcW w:w="2279" w:type="dxa"/>
          </w:tcPr>
          <w:p w14:paraId="49158F57" w14:textId="77777777" w:rsidR="0015576D" w:rsidRPr="00276AE9" w:rsidRDefault="0015576D" w:rsidP="0015576D">
            <w:pPr>
              <w:rPr>
                <w:rFonts w:ascii="Times New Roman"/>
                <w:sz w:val="20"/>
                <w:szCs w:val="20"/>
              </w:rPr>
            </w:pPr>
          </w:p>
        </w:tc>
      </w:tr>
      <w:tr w:rsidR="0015576D" w:rsidRPr="00276AE9" w14:paraId="7D3FD583" w14:textId="77777777" w:rsidTr="00C03733">
        <w:trPr>
          <w:trHeight w:val="239"/>
        </w:trPr>
        <w:tc>
          <w:tcPr>
            <w:tcW w:w="4344" w:type="dxa"/>
          </w:tcPr>
          <w:p w14:paraId="486FC852" w14:textId="77777777" w:rsidR="0015576D" w:rsidRPr="00276AE9" w:rsidRDefault="0015576D" w:rsidP="0015576D">
            <w:pPr>
              <w:spacing w:before="20" w:line="199" w:lineRule="exact"/>
              <w:ind w:left="99"/>
              <w:rPr>
                <w:sz w:val="20"/>
                <w:szCs w:val="20"/>
              </w:rPr>
            </w:pPr>
            <w:r w:rsidRPr="00276AE9">
              <w:rPr>
                <w:sz w:val="20"/>
                <w:szCs w:val="20"/>
              </w:rPr>
              <w:t>Circuit Breaker Switching Medium</w:t>
            </w:r>
          </w:p>
        </w:tc>
        <w:tc>
          <w:tcPr>
            <w:tcW w:w="1399" w:type="dxa"/>
          </w:tcPr>
          <w:p w14:paraId="0364BF1E" w14:textId="77777777" w:rsidR="0015576D" w:rsidRPr="00276AE9" w:rsidRDefault="0015576D" w:rsidP="0015576D">
            <w:pPr>
              <w:spacing w:before="20" w:line="199" w:lineRule="exact"/>
              <w:ind w:left="80" w:right="72"/>
              <w:jc w:val="center"/>
              <w:rPr>
                <w:sz w:val="20"/>
                <w:szCs w:val="20"/>
              </w:rPr>
            </w:pPr>
            <w:r w:rsidRPr="00276AE9">
              <w:rPr>
                <w:sz w:val="20"/>
                <w:szCs w:val="20"/>
              </w:rPr>
              <w:t>TBA</w:t>
            </w:r>
          </w:p>
        </w:tc>
        <w:tc>
          <w:tcPr>
            <w:tcW w:w="1814" w:type="dxa"/>
          </w:tcPr>
          <w:p w14:paraId="4B04A6C2" w14:textId="77777777" w:rsidR="0015576D" w:rsidRPr="00276AE9" w:rsidRDefault="0015576D" w:rsidP="0015576D">
            <w:pPr>
              <w:spacing w:before="20" w:line="199" w:lineRule="exact"/>
              <w:ind w:left="288" w:right="280"/>
              <w:jc w:val="center"/>
              <w:rPr>
                <w:sz w:val="20"/>
                <w:szCs w:val="20"/>
              </w:rPr>
            </w:pPr>
            <w:r w:rsidRPr="00276AE9">
              <w:rPr>
                <w:sz w:val="20"/>
                <w:szCs w:val="20"/>
              </w:rPr>
              <w:t>TBA</w:t>
            </w:r>
          </w:p>
        </w:tc>
        <w:tc>
          <w:tcPr>
            <w:tcW w:w="1647" w:type="dxa"/>
          </w:tcPr>
          <w:p w14:paraId="0C7E378C" w14:textId="77777777" w:rsidR="0015576D" w:rsidRPr="00276AE9" w:rsidRDefault="0015576D" w:rsidP="0015576D">
            <w:pPr>
              <w:spacing w:before="20" w:line="199" w:lineRule="exact"/>
              <w:ind w:left="202" w:right="197"/>
              <w:jc w:val="center"/>
              <w:rPr>
                <w:sz w:val="20"/>
                <w:szCs w:val="20"/>
              </w:rPr>
            </w:pPr>
            <w:r w:rsidRPr="00276AE9">
              <w:rPr>
                <w:sz w:val="20"/>
                <w:szCs w:val="20"/>
              </w:rPr>
              <w:t>TBA</w:t>
            </w:r>
          </w:p>
        </w:tc>
        <w:tc>
          <w:tcPr>
            <w:tcW w:w="2279" w:type="dxa"/>
          </w:tcPr>
          <w:p w14:paraId="6125ABE2" w14:textId="77777777" w:rsidR="0015576D" w:rsidRPr="00276AE9" w:rsidRDefault="0015576D" w:rsidP="0015576D">
            <w:pPr>
              <w:spacing w:before="20" w:line="199" w:lineRule="exact"/>
              <w:ind w:left="134" w:right="128"/>
              <w:jc w:val="center"/>
              <w:rPr>
                <w:sz w:val="20"/>
                <w:szCs w:val="20"/>
              </w:rPr>
            </w:pPr>
            <w:r w:rsidRPr="00276AE9">
              <w:rPr>
                <w:sz w:val="20"/>
                <w:szCs w:val="20"/>
              </w:rPr>
              <w:t>TBA</w:t>
            </w:r>
          </w:p>
        </w:tc>
      </w:tr>
      <w:tr w:rsidR="0015576D" w:rsidRPr="00276AE9" w14:paraId="60FE6A37" w14:textId="77777777" w:rsidTr="00C03733">
        <w:trPr>
          <w:trHeight w:val="239"/>
        </w:trPr>
        <w:tc>
          <w:tcPr>
            <w:tcW w:w="4344" w:type="dxa"/>
          </w:tcPr>
          <w:p w14:paraId="14EF0FAF" w14:textId="77777777" w:rsidR="0015576D" w:rsidRPr="00276AE9" w:rsidRDefault="0015576D" w:rsidP="0015576D">
            <w:pPr>
              <w:spacing w:before="20" w:line="199" w:lineRule="exact"/>
              <w:ind w:left="99"/>
              <w:rPr>
                <w:sz w:val="20"/>
                <w:szCs w:val="20"/>
              </w:rPr>
            </w:pPr>
            <w:r w:rsidRPr="00276AE9">
              <w:rPr>
                <w:sz w:val="20"/>
                <w:szCs w:val="20"/>
              </w:rPr>
              <w:t>Circuit Breaker Rated normal current Ir (A)</w:t>
            </w:r>
          </w:p>
        </w:tc>
        <w:tc>
          <w:tcPr>
            <w:tcW w:w="1399" w:type="dxa"/>
          </w:tcPr>
          <w:p w14:paraId="32396140" w14:textId="77777777" w:rsidR="0015576D" w:rsidRPr="00276AE9" w:rsidRDefault="0015576D" w:rsidP="0015576D">
            <w:pPr>
              <w:spacing w:before="20" w:line="199" w:lineRule="exact"/>
              <w:ind w:left="80" w:right="71"/>
              <w:jc w:val="center"/>
              <w:rPr>
                <w:sz w:val="20"/>
                <w:szCs w:val="20"/>
              </w:rPr>
            </w:pPr>
            <w:r w:rsidRPr="00276AE9">
              <w:rPr>
                <w:sz w:val="20"/>
                <w:szCs w:val="20"/>
              </w:rPr>
              <w:t>TBA</w:t>
            </w:r>
          </w:p>
        </w:tc>
        <w:tc>
          <w:tcPr>
            <w:tcW w:w="1814" w:type="dxa"/>
          </w:tcPr>
          <w:p w14:paraId="5E54A253" w14:textId="77777777" w:rsidR="0015576D" w:rsidRPr="00276AE9" w:rsidRDefault="0015576D" w:rsidP="0015576D">
            <w:pPr>
              <w:spacing w:before="20" w:line="199" w:lineRule="exact"/>
              <w:ind w:left="288" w:right="279"/>
              <w:jc w:val="center"/>
              <w:rPr>
                <w:sz w:val="20"/>
                <w:szCs w:val="20"/>
              </w:rPr>
            </w:pPr>
            <w:r w:rsidRPr="00276AE9">
              <w:rPr>
                <w:sz w:val="20"/>
                <w:szCs w:val="20"/>
              </w:rPr>
              <w:t>TBA</w:t>
            </w:r>
          </w:p>
        </w:tc>
        <w:tc>
          <w:tcPr>
            <w:tcW w:w="1647" w:type="dxa"/>
          </w:tcPr>
          <w:p w14:paraId="6FE42E54" w14:textId="77777777" w:rsidR="0015576D" w:rsidRPr="00276AE9" w:rsidRDefault="0015576D" w:rsidP="0015576D">
            <w:pPr>
              <w:spacing w:before="20" w:line="199" w:lineRule="exact"/>
              <w:ind w:left="202" w:right="193"/>
              <w:jc w:val="center"/>
              <w:rPr>
                <w:sz w:val="20"/>
                <w:szCs w:val="20"/>
              </w:rPr>
            </w:pPr>
            <w:r w:rsidRPr="00276AE9">
              <w:rPr>
                <w:sz w:val="20"/>
                <w:szCs w:val="20"/>
              </w:rPr>
              <w:t>TBA</w:t>
            </w:r>
          </w:p>
        </w:tc>
        <w:tc>
          <w:tcPr>
            <w:tcW w:w="2279" w:type="dxa"/>
          </w:tcPr>
          <w:p w14:paraId="1FD2471A" w14:textId="77777777" w:rsidR="0015576D" w:rsidRPr="00276AE9" w:rsidRDefault="0015576D" w:rsidP="0015576D">
            <w:pPr>
              <w:spacing w:before="20" w:line="199" w:lineRule="exact"/>
              <w:ind w:left="134" w:right="124"/>
              <w:jc w:val="center"/>
              <w:rPr>
                <w:sz w:val="20"/>
                <w:szCs w:val="20"/>
              </w:rPr>
            </w:pPr>
            <w:r w:rsidRPr="00276AE9">
              <w:rPr>
                <w:sz w:val="20"/>
                <w:szCs w:val="20"/>
              </w:rPr>
              <w:t>TBA</w:t>
            </w:r>
          </w:p>
        </w:tc>
      </w:tr>
      <w:tr w:rsidR="0015576D" w:rsidRPr="00276AE9" w14:paraId="4B32C20E" w14:textId="77777777" w:rsidTr="00C03733">
        <w:trPr>
          <w:trHeight w:val="432"/>
        </w:trPr>
        <w:tc>
          <w:tcPr>
            <w:tcW w:w="4344" w:type="dxa"/>
          </w:tcPr>
          <w:p w14:paraId="1B3D9B8C" w14:textId="77777777" w:rsidR="0015576D" w:rsidRPr="00276AE9" w:rsidRDefault="0015576D" w:rsidP="0015576D">
            <w:pPr>
              <w:spacing w:before="2" w:line="216" w:lineRule="exact"/>
              <w:ind w:left="99" w:right="94"/>
              <w:rPr>
                <w:sz w:val="20"/>
                <w:szCs w:val="20"/>
              </w:rPr>
            </w:pPr>
            <w:r w:rsidRPr="00276AE9">
              <w:rPr>
                <w:sz w:val="20"/>
                <w:szCs w:val="20"/>
              </w:rPr>
              <w:t>Cicruit Breaker Rated short-time withstand current Ik (kA)</w:t>
            </w:r>
          </w:p>
        </w:tc>
        <w:tc>
          <w:tcPr>
            <w:tcW w:w="1399" w:type="dxa"/>
          </w:tcPr>
          <w:p w14:paraId="2584FBFD" w14:textId="77777777" w:rsidR="0015576D" w:rsidRPr="00276AE9" w:rsidRDefault="0015576D" w:rsidP="0015576D">
            <w:pPr>
              <w:spacing w:before="5"/>
              <w:rPr>
                <w:sz w:val="20"/>
                <w:szCs w:val="20"/>
              </w:rPr>
            </w:pPr>
          </w:p>
          <w:p w14:paraId="79C3E03D" w14:textId="77777777" w:rsidR="0015576D" w:rsidRPr="00276AE9" w:rsidRDefault="0015576D" w:rsidP="0015576D">
            <w:pPr>
              <w:spacing w:line="200" w:lineRule="exact"/>
              <w:ind w:left="80" w:right="67"/>
              <w:jc w:val="center"/>
              <w:rPr>
                <w:sz w:val="20"/>
                <w:szCs w:val="20"/>
              </w:rPr>
            </w:pPr>
            <w:r w:rsidRPr="00276AE9">
              <w:rPr>
                <w:sz w:val="20"/>
                <w:szCs w:val="20"/>
              </w:rPr>
              <w:t>TBA</w:t>
            </w:r>
          </w:p>
        </w:tc>
        <w:tc>
          <w:tcPr>
            <w:tcW w:w="1814" w:type="dxa"/>
          </w:tcPr>
          <w:p w14:paraId="6A7E815D" w14:textId="77777777" w:rsidR="0015576D" w:rsidRPr="00276AE9" w:rsidRDefault="0015576D" w:rsidP="0015576D">
            <w:pPr>
              <w:spacing w:before="5"/>
              <w:rPr>
                <w:sz w:val="20"/>
                <w:szCs w:val="20"/>
              </w:rPr>
            </w:pPr>
          </w:p>
          <w:p w14:paraId="1235BAB5" w14:textId="77777777" w:rsidR="0015576D" w:rsidRPr="00276AE9" w:rsidRDefault="0015576D" w:rsidP="0015576D">
            <w:pPr>
              <w:spacing w:line="200" w:lineRule="exact"/>
              <w:ind w:left="288" w:right="276"/>
              <w:jc w:val="center"/>
              <w:rPr>
                <w:sz w:val="20"/>
                <w:szCs w:val="20"/>
              </w:rPr>
            </w:pPr>
            <w:r w:rsidRPr="00276AE9">
              <w:rPr>
                <w:sz w:val="20"/>
                <w:szCs w:val="20"/>
              </w:rPr>
              <w:t>TBA</w:t>
            </w:r>
          </w:p>
        </w:tc>
        <w:tc>
          <w:tcPr>
            <w:tcW w:w="1647" w:type="dxa"/>
          </w:tcPr>
          <w:p w14:paraId="32487723" w14:textId="77777777" w:rsidR="0015576D" w:rsidRPr="00276AE9" w:rsidRDefault="0015576D" w:rsidP="0015576D">
            <w:pPr>
              <w:spacing w:before="5"/>
              <w:rPr>
                <w:sz w:val="20"/>
                <w:szCs w:val="20"/>
              </w:rPr>
            </w:pPr>
          </w:p>
          <w:p w14:paraId="210F5B33" w14:textId="77777777" w:rsidR="0015576D" w:rsidRPr="00276AE9" w:rsidRDefault="0015576D" w:rsidP="0015576D">
            <w:pPr>
              <w:spacing w:line="200" w:lineRule="exact"/>
              <w:ind w:left="202" w:right="191"/>
              <w:jc w:val="center"/>
              <w:rPr>
                <w:sz w:val="20"/>
                <w:szCs w:val="20"/>
              </w:rPr>
            </w:pPr>
            <w:r w:rsidRPr="00276AE9">
              <w:rPr>
                <w:sz w:val="20"/>
                <w:szCs w:val="20"/>
              </w:rPr>
              <w:t>TBA</w:t>
            </w:r>
          </w:p>
        </w:tc>
        <w:tc>
          <w:tcPr>
            <w:tcW w:w="2279" w:type="dxa"/>
          </w:tcPr>
          <w:p w14:paraId="652A7311" w14:textId="77777777" w:rsidR="0015576D" w:rsidRPr="00276AE9" w:rsidRDefault="0015576D" w:rsidP="0015576D">
            <w:pPr>
              <w:spacing w:before="5"/>
              <w:rPr>
                <w:sz w:val="20"/>
                <w:szCs w:val="20"/>
              </w:rPr>
            </w:pPr>
          </w:p>
          <w:p w14:paraId="288D2E37" w14:textId="77777777" w:rsidR="0015576D" w:rsidRPr="00276AE9" w:rsidRDefault="0015576D" w:rsidP="0015576D">
            <w:pPr>
              <w:spacing w:line="200" w:lineRule="exact"/>
              <w:ind w:left="134" w:right="123"/>
              <w:jc w:val="center"/>
              <w:rPr>
                <w:sz w:val="20"/>
                <w:szCs w:val="20"/>
              </w:rPr>
            </w:pPr>
            <w:r w:rsidRPr="00276AE9">
              <w:rPr>
                <w:sz w:val="20"/>
                <w:szCs w:val="20"/>
              </w:rPr>
              <w:t>TBA</w:t>
            </w:r>
          </w:p>
        </w:tc>
      </w:tr>
      <w:tr w:rsidR="0015576D" w:rsidRPr="00276AE9" w14:paraId="03AD3345" w14:textId="77777777" w:rsidTr="00C03733">
        <w:trPr>
          <w:trHeight w:val="238"/>
        </w:trPr>
        <w:tc>
          <w:tcPr>
            <w:tcW w:w="4344" w:type="dxa"/>
          </w:tcPr>
          <w:p w14:paraId="754B7743" w14:textId="77777777" w:rsidR="0015576D" w:rsidRPr="00276AE9" w:rsidRDefault="0015576D" w:rsidP="0015576D">
            <w:pPr>
              <w:spacing w:before="18" w:line="200" w:lineRule="exact"/>
              <w:ind w:left="99"/>
              <w:rPr>
                <w:sz w:val="20"/>
                <w:szCs w:val="20"/>
              </w:rPr>
            </w:pPr>
            <w:r w:rsidRPr="00276AE9">
              <w:rPr>
                <w:sz w:val="20"/>
                <w:szCs w:val="20"/>
              </w:rPr>
              <w:t>Circuit Breaker Rated peak withstand current Ip</w:t>
            </w:r>
          </w:p>
        </w:tc>
        <w:tc>
          <w:tcPr>
            <w:tcW w:w="1399" w:type="dxa"/>
          </w:tcPr>
          <w:p w14:paraId="6B2B3FEC" w14:textId="77777777" w:rsidR="0015576D" w:rsidRPr="00276AE9" w:rsidRDefault="0015576D" w:rsidP="0015576D">
            <w:pPr>
              <w:spacing w:before="18" w:line="200" w:lineRule="exact"/>
              <w:ind w:left="80" w:right="74"/>
              <w:jc w:val="center"/>
              <w:rPr>
                <w:sz w:val="20"/>
                <w:szCs w:val="20"/>
              </w:rPr>
            </w:pPr>
            <w:r w:rsidRPr="00276AE9">
              <w:rPr>
                <w:sz w:val="20"/>
                <w:szCs w:val="20"/>
              </w:rPr>
              <w:t>TBA</w:t>
            </w:r>
          </w:p>
        </w:tc>
        <w:tc>
          <w:tcPr>
            <w:tcW w:w="1814" w:type="dxa"/>
          </w:tcPr>
          <w:p w14:paraId="754020DD" w14:textId="77777777" w:rsidR="0015576D" w:rsidRPr="00276AE9" w:rsidRDefault="0015576D" w:rsidP="0015576D">
            <w:pPr>
              <w:spacing w:before="18" w:line="200" w:lineRule="exact"/>
              <w:ind w:left="288" w:right="281"/>
              <w:jc w:val="center"/>
              <w:rPr>
                <w:sz w:val="20"/>
                <w:szCs w:val="20"/>
              </w:rPr>
            </w:pPr>
            <w:r w:rsidRPr="00276AE9">
              <w:rPr>
                <w:sz w:val="20"/>
                <w:szCs w:val="20"/>
              </w:rPr>
              <w:t>TBA</w:t>
            </w:r>
          </w:p>
        </w:tc>
        <w:tc>
          <w:tcPr>
            <w:tcW w:w="1647" w:type="dxa"/>
          </w:tcPr>
          <w:p w14:paraId="3839C049" w14:textId="77777777" w:rsidR="0015576D" w:rsidRPr="00276AE9" w:rsidRDefault="0015576D" w:rsidP="0015576D">
            <w:pPr>
              <w:spacing w:before="18" w:line="200" w:lineRule="exact"/>
              <w:ind w:left="202" w:right="196"/>
              <w:jc w:val="center"/>
              <w:rPr>
                <w:sz w:val="20"/>
                <w:szCs w:val="20"/>
              </w:rPr>
            </w:pPr>
            <w:r w:rsidRPr="00276AE9">
              <w:rPr>
                <w:sz w:val="20"/>
                <w:szCs w:val="20"/>
              </w:rPr>
              <w:t>TBA</w:t>
            </w:r>
          </w:p>
        </w:tc>
        <w:tc>
          <w:tcPr>
            <w:tcW w:w="2279" w:type="dxa"/>
          </w:tcPr>
          <w:p w14:paraId="1A92900E" w14:textId="77777777" w:rsidR="0015576D" w:rsidRPr="00276AE9" w:rsidRDefault="0015576D" w:rsidP="0015576D">
            <w:pPr>
              <w:spacing w:before="18" w:line="200" w:lineRule="exact"/>
              <w:ind w:left="134" w:right="127"/>
              <w:jc w:val="center"/>
              <w:rPr>
                <w:sz w:val="20"/>
                <w:szCs w:val="20"/>
              </w:rPr>
            </w:pPr>
            <w:r w:rsidRPr="00276AE9">
              <w:rPr>
                <w:sz w:val="20"/>
                <w:szCs w:val="20"/>
              </w:rPr>
              <w:t>TBA</w:t>
            </w:r>
          </w:p>
        </w:tc>
      </w:tr>
    </w:tbl>
    <w:p w14:paraId="26948ACD" w14:textId="77777777" w:rsidR="0015576D" w:rsidRPr="00475C12" w:rsidRDefault="0015576D" w:rsidP="0015576D">
      <w:pPr>
        <w:pStyle w:val="ListParagraph"/>
        <w:numPr>
          <w:ilvl w:val="0"/>
          <w:numId w:val="35"/>
        </w:numPr>
        <w:spacing w:line="200" w:lineRule="exact"/>
        <w:jc w:val="center"/>
        <w:rPr>
          <w:sz w:val="19"/>
        </w:rPr>
        <w:sectPr w:rsidR="0015576D" w:rsidRPr="00475C12" w:rsidSect="00C03733">
          <w:pgSz w:w="15840" w:h="12240" w:orient="landscape"/>
          <w:pgMar w:top="1714" w:right="2261" w:bottom="1541" w:left="1742" w:header="1210" w:footer="1354" w:gutter="0"/>
          <w:pgNumType w:start="68"/>
          <w:cols w:space="720"/>
        </w:sectPr>
      </w:pPr>
    </w:p>
    <w:tbl>
      <w:tblPr>
        <w:tblpPr w:leftFromText="180" w:rightFromText="180" w:vertAnchor="text" w:horzAnchor="margin"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4"/>
        <w:gridCol w:w="1399"/>
        <w:gridCol w:w="1814"/>
        <w:gridCol w:w="1647"/>
        <w:gridCol w:w="1861"/>
      </w:tblGrid>
      <w:tr w:rsidR="00C03733" w:rsidRPr="00475C12" w14:paraId="0A5601BB" w14:textId="77777777" w:rsidTr="00C03733">
        <w:trPr>
          <w:trHeight w:val="1070"/>
        </w:trPr>
        <w:tc>
          <w:tcPr>
            <w:tcW w:w="4344" w:type="dxa"/>
          </w:tcPr>
          <w:p w14:paraId="17C63747" w14:textId="77777777" w:rsidR="00C03733" w:rsidRPr="00475C12" w:rsidRDefault="00C03733" w:rsidP="00C03733">
            <w:pPr>
              <w:rPr>
                <w:rFonts w:ascii="Times New Roman"/>
                <w:sz w:val="20"/>
              </w:rPr>
            </w:pPr>
          </w:p>
          <w:p w14:paraId="2A436680" w14:textId="77777777" w:rsidR="00C03733" w:rsidRPr="00475C12" w:rsidRDefault="00C03733" w:rsidP="00C03733">
            <w:pPr>
              <w:rPr>
                <w:rFonts w:ascii="Times New Roman"/>
                <w:sz w:val="20"/>
              </w:rPr>
            </w:pPr>
          </w:p>
          <w:p w14:paraId="76C00FD1" w14:textId="77777777" w:rsidR="00C03733" w:rsidRPr="00475C12" w:rsidRDefault="00C03733" w:rsidP="00C03733">
            <w:pPr>
              <w:spacing w:before="2"/>
              <w:rPr>
                <w:rFonts w:ascii="Times New Roman"/>
                <w:sz w:val="17"/>
              </w:rPr>
            </w:pPr>
          </w:p>
          <w:p w14:paraId="412BC487" w14:textId="77777777" w:rsidR="00C03733" w:rsidRPr="00475C12" w:rsidRDefault="00C03733" w:rsidP="00C03733">
            <w:pPr>
              <w:ind w:left="1407"/>
              <w:rPr>
                <w:sz w:val="19"/>
              </w:rPr>
            </w:pPr>
            <w:r w:rsidRPr="00475C12">
              <w:rPr>
                <w:sz w:val="19"/>
              </w:rPr>
              <w:t>Circuit Description</w:t>
            </w:r>
          </w:p>
        </w:tc>
        <w:tc>
          <w:tcPr>
            <w:tcW w:w="1399" w:type="dxa"/>
            <w:textDirection w:val="btLr"/>
          </w:tcPr>
          <w:p w14:paraId="471F55C5" w14:textId="77777777" w:rsidR="00C03733" w:rsidRPr="00475C12" w:rsidRDefault="00C03733" w:rsidP="00C03733">
            <w:pPr>
              <w:rPr>
                <w:rFonts w:ascii="Times New Roman"/>
                <w:sz w:val="20"/>
              </w:rPr>
            </w:pPr>
          </w:p>
          <w:p w14:paraId="182A4188" w14:textId="77777777" w:rsidR="00C03733" w:rsidRPr="00475C12" w:rsidRDefault="00C03733" w:rsidP="00C03733">
            <w:pPr>
              <w:rPr>
                <w:rFonts w:ascii="Times New Roman"/>
                <w:sz w:val="20"/>
              </w:rPr>
            </w:pPr>
          </w:p>
          <w:p w14:paraId="2820C584" w14:textId="77777777" w:rsidR="00C03733" w:rsidRPr="00475C12" w:rsidRDefault="00C03733" w:rsidP="00C03733">
            <w:pPr>
              <w:spacing w:before="126"/>
              <w:ind w:left="20"/>
              <w:rPr>
                <w:sz w:val="19"/>
              </w:rPr>
            </w:pPr>
            <w:r w:rsidRPr="00475C12">
              <w:rPr>
                <w:sz w:val="19"/>
              </w:rPr>
              <w:t>Generator Feeder</w:t>
            </w:r>
          </w:p>
        </w:tc>
        <w:tc>
          <w:tcPr>
            <w:tcW w:w="1814" w:type="dxa"/>
            <w:textDirection w:val="btLr"/>
          </w:tcPr>
          <w:p w14:paraId="0C461AE5" w14:textId="77777777" w:rsidR="00C03733" w:rsidRPr="00475C12" w:rsidRDefault="00C03733" w:rsidP="00C03733">
            <w:pPr>
              <w:rPr>
                <w:rFonts w:ascii="Times New Roman"/>
                <w:sz w:val="20"/>
              </w:rPr>
            </w:pPr>
          </w:p>
          <w:p w14:paraId="788270AB" w14:textId="77777777" w:rsidR="00C03733" w:rsidRPr="00475C12" w:rsidRDefault="00C03733" w:rsidP="00C03733">
            <w:pPr>
              <w:spacing w:before="7"/>
              <w:rPr>
                <w:rFonts w:ascii="Times New Roman"/>
                <w:sz w:val="29"/>
              </w:rPr>
            </w:pPr>
          </w:p>
          <w:p w14:paraId="3F295A24" w14:textId="77777777" w:rsidR="00C03733" w:rsidRPr="00475C12" w:rsidRDefault="00C03733" w:rsidP="00C03733">
            <w:pPr>
              <w:spacing w:line="244" w:lineRule="auto"/>
              <w:ind w:left="258" w:right="255"/>
              <w:jc w:val="center"/>
              <w:rPr>
                <w:sz w:val="19"/>
              </w:rPr>
            </w:pPr>
            <w:r w:rsidRPr="00475C12">
              <w:rPr>
                <w:sz w:val="19"/>
              </w:rPr>
              <w:t xml:space="preserve">Distribution </w:t>
            </w:r>
            <w:r w:rsidRPr="00475C12">
              <w:rPr>
                <w:w w:val="95"/>
                <w:sz w:val="19"/>
              </w:rPr>
              <w:t xml:space="preserve">Transformer </w:t>
            </w:r>
            <w:r w:rsidRPr="00475C12">
              <w:rPr>
                <w:sz w:val="19"/>
              </w:rPr>
              <w:t>Feeder</w:t>
            </w:r>
          </w:p>
        </w:tc>
        <w:tc>
          <w:tcPr>
            <w:tcW w:w="1647" w:type="dxa"/>
            <w:textDirection w:val="btLr"/>
          </w:tcPr>
          <w:p w14:paraId="3073E109" w14:textId="77777777" w:rsidR="00C03733" w:rsidRPr="00475C12" w:rsidRDefault="00C03733" w:rsidP="00C03733">
            <w:pPr>
              <w:rPr>
                <w:rFonts w:ascii="Times New Roman"/>
                <w:sz w:val="20"/>
              </w:rPr>
            </w:pPr>
          </w:p>
          <w:p w14:paraId="688CD475" w14:textId="77777777" w:rsidR="00C03733" w:rsidRPr="00475C12" w:rsidRDefault="00C03733" w:rsidP="00C03733">
            <w:pPr>
              <w:rPr>
                <w:rFonts w:ascii="Times New Roman"/>
                <w:sz w:val="20"/>
              </w:rPr>
            </w:pPr>
          </w:p>
          <w:p w14:paraId="7DBF8390" w14:textId="77777777" w:rsidR="00C03733" w:rsidRPr="00475C12" w:rsidRDefault="00C03733" w:rsidP="00C03733">
            <w:pPr>
              <w:spacing w:before="7"/>
              <w:rPr>
                <w:rFonts w:ascii="Times New Roman"/>
                <w:sz w:val="21"/>
              </w:rPr>
            </w:pPr>
          </w:p>
          <w:p w14:paraId="37271D34" w14:textId="77777777" w:rsidR="00C03733" w:rsidRPr="00475C12" w:rsidRDefault="00C03733" w:rsidP="00C03733">
            <w:pPr>
              <w:ind w:left="235"/>
              <w:rPr>
                <w:sz w:val="19"/>
              </w:rPr>
            </w:pPr>
            <w:r w:rsidRPr="00475C12">
              <w:rPr>
                <w:sz w:val="19"/>
              </w:rPr>
              <w:t>Bus- Section</w:t>
            </w:r>
          </w:p>
        </w:tc>
        <w:tc>
          <w:tcPr>
            <w:tcW w:w="1861" w:type="dxa"/>
            <w:textDirection w:val="btLr"/>
          </w:tcPr>
          <w:p w14:paraId="72983153" w14:textId="77777777" w:rsidR="00C03733" w:rsidRPr="00475C12" w:rsidRDefault="00C03733" w:rsidP="00C03733">
            <w:pPr>
              <w:rPr>
                <w:rFonts w:ascii="Times New Roman"/>
                <w:sz w:val="20"/>
              </w:rPr>
            </w:pPr>
          </w:p>
          <w:p w14:paraId="53A92A66" w14:textId="77777777" w:rsidR="00C03733" w:rsidRPr="00475C12" w:rsidRDefault="00C03733" w:rsidP="00C03733">
            <w:pPr>
              <w:spacing w:before="5"/>
              <w:rPr>
                <w:rFonts w:ascii="Times New Roman"/>
                <w:sz w:val="16"/>
              </w:rPr>
            </w:pPr>
          </w:p>
          <w:p w14:paraId="1BCC5E9A" w14:textId="77777777" w:rsidR="00C03733" w:rsidRPr="00475C12" w:rsidRDefault="00C03733" w:rsidP="00C03733">
            <w:pPr>
              <w:spacing w:line="242" w:lineRule="auto"/>
              <w:ind w:left="257" w:right="254" w:hanging="3"/>
              <w:jc w:val="center"/>
              <w:rPr>
                <w:sz w:val="19"/>
              </w:rPr>
            </w:pPr>
            <w:r w:rsidRPr="00475C12">
              <w:rPr>
                <w:w w:val="95"/>
                <w:sz w:val="19"/>
              </w:rPr>
              <w:t xml:space="preserve">Transformer </w:t>
            </w:r>
            <w:r w:rsidRPr="00475C12">
              <w:rPr>
                <w:sz w:val="19"/>
              </w:rPr>
              <w:t>Feeder</w:t>
            </w:r>
          </w:p>
        </w:tc>
      </w:tr>
      <w:tr w:rsidR="00C03733" w:rsidRPr="00475C12" w14:paraId="333261A7" w14:textId="77777777" w:rsidTr="00C03733">
        <w:trPr>
          <w:trHeight w:val="239"/>
        </w:trPr>
        <w:tc>
          <w:tcPr>
            <w:tcW w:w="4344" w:type="dxa"/>
          </w:tcPr>
          <w:p w14:paraId="208D16DC" w14:textId="77777777" w:rsidR="00C03733" w:rsidRPr="00475C12" w:rsidRDefault="00C03733" w:rsidP="00C03733">
            <w:pPr>
              <w:spacing w:line="215" w:lineRule="exact"/>
              <w:ind w:left="99"/>
              <w:rPr>
                <w:sz w:val="19"/>
              </w:rPr>
            </w:pPr>
            <w:r w:rsidRPr="00475C12">
              <w:rPr>
                <w:sz w:val="19"/>
              </w:rPr>
              <w:t>(kA)</w:t>
            </w:r>
          </w:p>
        </w:tc>
        <w:tc>
          <w:tcPr>
            <w:tcW w:w="1399" w:type="dxa"/>
          </w:tcPr>
          <w:p w14:paraId="5FB2CB0A" w14:textId="77777777" w:rsidR="00C03733" w:rsidRPr="00475C12" w:rsidRDefault="00C03733" w:rsidP="00C03733">
            <w:pPr>
              <w:rPr>
                <w:rFonts w:ascii="Times New Roman"/>
                <w:sz w:val="16"/>
              </w:rPr>
            </w:pPr>
          </w:p>
        </w:tc>
        <w:tc>
          <w:tcPr>
            <w:tcW w:w="1814" w:type="dxa"/>
          </w:tcPr>
          <w:p w14:paraId="692425A8" w14:textId="77777777" w:rsidR="00C03733" w:rsidRPr="00475C12" w:rsidRDefault="00C03733" w:rsidP="00C03733">
            <w:pPr>
              <w:rPr>
                <w:rFonts w:ascii="Times New Roman"/>
                <w:sz w:val="16"/>
              </w:rPr>
            </w:pPr>
          </w:p>
        </w:tc>
        <w:tc>
          <w:tcPr>
            <w:tcW w:w="1647" w:type="dxa"/>
          </w:tcPr>
          <w:p w14:paraId="2AC594DE" w14:textId="77777777" w:rsidR="00C03733" w:rsidRPr="00475C12" w:rsidRDefault="00C03733" w:rsidP="00C03733">
            <w:pPr>
              <w:rPr>
                <w:rFonts w:ascii="Times New Roman"/>
                <w:sz w:val="16"/>
              </w:rPr>
            </w:pPr>
          </w:p>
        </w:tc>
        <w:tc>
          <w:tcPr>
            <w:tcW w:w="1861" w:type="dxa"/>
          </w:tcPr>
          <w:p w14:paraId="78ECE5A2" w14:textId="77777777" w:rsidR="00C03733" w:rsidRPr="00475C12" w:rsidRDefault="00C03733" w:rsidP="00C03733">
            <w:pPr>
              <w:rPr>
                <w:rFonts w:ascii="Times New Roman"/>
                <w:sz w:val="16"/>
              </w:rPr>
            </w:pPr>
          </w:p>
        </w:tc>
      </w:tr>
      <w:tr w:rsidR="00C03733" w:rsidRPr="00475C12" w14:paraId="3A81E80A" w14:textId="77777777" w:rsidTr="00C03733">
        <w:trPr>
          <w:trHeight w:val="431"/>
        </w:trPr>
        <w:tc>
          <w:tcPr>
            <w:tcW w:w="4344" w:type="dxa"/>
          </w:tcPr>
          <w:p w14:paraId="2ED9096D" w14:textId="77777777" w:rsidR="00C03733" w:rsidRPr="00475C12" w:rsidRDefault="00C03733" w:rsidP="00C03733">
            <w:pPr>
              <w:spacing w:before="1" w:line="216" w:lineRule="exact"/>
              <w:ind w:left="99"/>
              <w:rPr>
                <w:sz w:val="19"/>
              </w:rPr>
            </w:pPr>
            <w:r w:rsidRPr="00475C12">
              <w:rPr>
                <w:sz w:val="19"/>
              </w:rPr>
              <w:t>Cicruit Breaker Rated duration of short circuit tk (kA)</w:t>
            </w:r>
          </w:p>
        </w:tc>
        <w:tc>
          <w:tcPr>
            <w:tcW w:w="1399" w:type="dxa"/>
          </w:tcPr>
          <w:p w14:paraId="574B788E" w14:textId="77777777" w:rsidR="00C03733" w:rsidRPr="00475C12" w:rsidRDefault="00C03733" w:rsidP="00C03733">
            <w:pPr>
              <w:spacing w:before="5"/>
              <w:rPr>
                <w:rFonts w:ascii="Times New Roman"/>
                <w:sz w:val="18"/>
              </w:rPr>
            </w:pPr>
          </w:p>
          <w:p w14:paraId="055CD740" w14:textId="77777777" w:rsidR="00C03733" w:rsidRPr="00475C12" w:rsidRDefault="00C03733" w:rsidP="00C03733">
            <w:pPr>
              <w:spacing w:line="199" w:lineRule="exact"/>
              <w:ind w:left="80" w:right="72"/>
              <w:jc w:val="center"/>
              <w:rPr>
                <w:sz w:val="19"/>
              </w:rPr>
            </w:pPr>
            <w:r w:rsidRPr="00475C12">
              <w:rPr>
                <w:sz w:val="19"/>
              </w:rPr>
              <w:t>TBA</w:t>
            </w:r>
          </w:p>
        </w:tc>
        <w:tc>
          <w:tcPr>
            <w:tcW w:w="1814" w:type="dxa"/>
          </w:tcPr>
          <w:p w14:paraId="55BA68CC" w14:textId="77777777" w:rsidR="00C03733" w:rsidRPr="00475C12" w:rsidRDefault="00C03733" w:rsidP="00C03733">
            <w:pPr>
              <w:spacing w:before="5"/>
              <w:rPr>
                <w:rFonts w:ascii="Times New Roman"/>
                <w:sz w:val="18"/>
              </w:rPr>
            </w:pPr>
          </w:p>
          <w:p w14:paraId="6B533CF0" w14:textId="77777777" w:rsidR="00C03733" w:rsidRPr="00475C12" w:rsidRDefault="00C03733" w:rsidP="00C03733">
            <w:pPr>
              <w:spacing w:line="199" w:lineRule="exact"/>
              <w:ind w:left="288" w:right="280"/>
              <w:jc w:val="center"/>
              <w:rPr>
                <w:sz w:val="19"/>
              </w:rPr>
            </w:pPr>
            <w:r w:rsidRPr="00475C12">
              <w:rPr>
                <w:sz w:val="19"/>
              </w:rPr>
              <w:t>TBA</w:t>
            </w:r>
          </w:p>
        </w:tc>
        <w:tc>
          <w:tcPr>
            <w:tcW w:w="1647" w:type="dxa"/>
          </w:tcPr>
          <w:p w14:paraId="7355B36D" w14:textId="77777777" w:rsidR="00C03733" w:rsidRPr="00475C12" w:rsidRDefault="00C03733" w:rsidP="00C03733">
            <w:pPr>
              <w:spacing w:before="5"/>
              <w:rPr>
                <w:rFonts w:ascii="Times New Roman"/>
                <w:sz w:val="18"/>
              </w:rPr>
            </w:pPr>
          </w:p>
          <w:p w14:paraId="39D160B2" w14:textId="77777777" w:rsidR="00C03733" w:rsidRPr="00475C12" w:rsidRDefault="00C03733" w:rsidP="00C03733">
            <w:pPr>
              <w:spacing w:line="199" w:lineRule="exact"/>
              <w:ind w:left="202" w:right="195"/>
              <w:jc w:val="center"/>
              <w:rPr>
                <w:sz w:val="19"/>
              </w:rPr>
            </w:pPr>
            <w:r w:rsidRPr="00475C12">
              <w:rPr>
                <w:sz w:val="19"/>
              </w:rPr>
              <w:t>TBA</w:t>
            </w:r>
          </w:p>
        </w:tc>
        <w:tc>
          <w:tcPr>
            <w:tcW w:w="1861" w:type="dxa"/>
          </w:tcPr>
          <w:p w14:paraId="30776F7F" w14:textId="77777777" w:rsidR="00C03733" w:rsidRPr="00475C12" w:rsidRDefault="00C03733" w:rsidP="00C03733">
            <w:pPr>
              <w:spacing w:before="5"/>
              <w:rPr>
                <w:rFonts w:ascii="Times New Roman"/>
                <w:sz w:val="18"/>
              </w:rPr>
            </w:pPr>
          </w:p>
          <w:p w14:paraId="70FD2503" w14:textId="77777777" w:rsidR="00C03733" w:rsidRPr="00475C12" w:rsidRDefault="00C03733" w:rsidP="00C03733">
            <w:pPr>
              <w:spacing w:line="199" w:lineRule="exact"/>
              <w:ind w:left="134" w:right="127"/>
              <w:jc w:val="center"/>
              <w:rPr>
                <w:sz w:val="19"/>
              </w:rPr>
            </w:pPr>
            <w:r w:rsidRPr="00475C12">
              <w:rPr>
                <w:sz w:val="19"/>
              </w:rPr>
              <w:t>TBA</w:t>
            </w:r>
          </w:p>
        </w:tc>
      </w:tr>
      <w:tr w:rsidR="00C03733" w:rsidRPr="00475C12" w14:paraId="1F7536AA" w14:textId="77777777" w:rsidTr="00C03733">
        <w:trPr>
          <w:trHeight w:val="238"/>
        </w:trPr>
        <w:tc>
          <w:tcPr>
            <w:tcW w:w="4344" w:type="dxa"/>
          </w:tcPr>
          <w:p w14:paraId="24AF9C87" w14:textId="77777777" w:rsidR="00C03733" w:rsidRPr="00475C12" w:rsidRDefault="00C03733" w:rsidP="00C03733">
            <w:pPr>
              <w:spacing w:before="18" w:line="199" w:lineRule="exact"/>
              <w:ind w:left="99"/>
              <w:rPr>
                <w:sz w:val="19"/>
              </w:rPr>
            </w:pPr>
            <w:r w:rsidRPr="00475C12">
              <w:rPr>
                <w:sz w:val="19"/>
              </w:rPr>
              <w:t>Circuit Breaker Configuration</w:t>
            </w:r>
          </w:p>
        </w:tc>
        <w:tc>
          <w:tcPr>
            <w:tcW w:w="1399" w:type="dxa"/>
          </w:tcPr>
          <w:p w14:paraId="0014B92B" w14:textId="77777777" w:rsidR="00C03733" w:rsidRPr="00475C12" w:rsidRDefault="00C03733" w:rsidP="00C03733">
            <w:pPr>
              <w:spacing w:before="18" w:line="199" w:lineRule="exact"/>
              <w:ind w:left="80" w:right="70"/>
              <w:jc w:val="center"/>
              <w:rPr>
                <w:sz w:val="19"/>
              </w:rPr>
            </w:pPr>
            <w:r w:rsidRPr="00475C12">
              <w:rPr>
                <w:sz w:val="19"/>
              </w:rPr>
              <w:t>Withdrawable</w:t>
            </w:r>
          </w:p>
        </w:tc>
        <w:tc>
          <w:tcPr>
            <w:tcW w:w="1814" w:type="dxa"/>
          </w:tcPr>
          <w:p w14:paraId="36105D18" w14:textId="77777777" w:rsidR="00C03733" w:rsidRPr="00475C12" w:rsidRDefault="00C03733" w:rsidP="00C03733">
            <w:pPr>
              <w:spacing w:before="18" w:line="199" w:lineRule="exact"/>
              <w:ind w:left="288" w:right="279"/>
              <w:jc w:val="center"/>
              <w:rPr>
                <w:sz w:val="19"/>
              </w:rPr>
            </w:pPr>
            <w:r w:rsidRPr="00475C12">
              <w:rPr>
                <w:sz w:val="19"/>
              </w:rPr>
              <w:t>Withdrawable</w:t>
            </w:r>
          </w:p>
        </w:tc>
        <w:tc>
          <w:tcPr>
            <w:tcW w:w="1647" w:type="dxa"/>
          </w:tcPr>
          <w:p w14:paraId="2CD03D95" w14:textId="77777777" w:rsidR="00C03733" w:rsidRPr="00475C12" w:rsidRDefault="00C03733" w:rsidP="00C03733">
            <w:pPr>
              <w:spacing w:before="18" w:line="199" w:lineRule="exact"/>
              <w:ind w:left="202" w:right="195"/>
              <w:jc w:val="center"/>
              <w:rPr>
                <w:sz w:val="19"/>
              </w:rPr>
            </w:pPr>
            <w:r w:rsidRPr="00475C12">
              <w:rPr>
                <w:sz w:val="19"/>
              </w:rPr>
              <w:t>Withdrawable</w:t>
            </w:r>
          </w:p>
        </w:tc>
        <w:tc>
          <w:tcPr>
            <w:tcW w:w="1861" w:type="dxa"/>
          </w:tcPr>
          <w:p w14:paraId="4BD758C4" w14:textId="77777777" w:rsidR="00C03733" w:rsidRPr="00475C12" w:rsidRDefault="00C03733" w:rsidP="00C03733">
            <w:pPr>
              <w:spacing w:before="18" w:line="199" w:lineRule="exact"/>
              <w:ind w:left="134" w:right="128"/>
              <w:jc w:val="center"/>
              <w:rPr>
                <w:sz w:val="19"/>
              </w:rPr>
            </w:pPr>
            <w:r w:rsidRPr="00475C12">
              <w:rPr>
                <w:sz w:val="19"/>
              </w:rPr>
              <w:t>Withdrawable</w:t>
            </w:r>
          </w:p>
        </w:tc>
      </w:tr>
      <w:tr w:rsidR="00C03733" w:rsidRPr="00475C12" w14:paraId="43E90DE7" w14:textId="77777777" w:rsidTr="00C03733">
        <w:trPr>
          <w:trHeight w:val="239"/>
        </w:trPr>
        <w:tc>
          <w:tcPr>
            <w:tcW w:w="4344" w:type="dxa"/>
          </w:tcPr>
          <w:p w14:paraId="6EBEDAF7" w14:textId="77777777" w:rsidR="00C03733" w:rsidRPr="00475C12" w:rsidRDefault="00C03733" w:rsidP="00C03733">
            <w:pPr>
              <w:spacing w:before="20" w:line="199" w:lineRule="exact"/>
              <w:ind w:left="99"/>
              <w:rPr>
                <w:sz w:val="19"/>
              </w:rPr>
            </w:pPr>
            <w:r w:rsidRPr="00475C12">
              <w:rPr>
                <w:sz w:val="19"/>
              </w:rPr>
              <w:t>Circuit Breaker Tripping</w:t>
            </w:r>
          </w:p>
        </w:tc>
        <w:tc>
          <w:tcPr>
            <w:tcW w:w="1399" w:type="dxa"/>
          </w:tcPr>
          <w:p w14:paraId="2AE33350" w14:textId="77777777" w:rsidR="00C03733" w:rsidRPr="00475C12" w:rsidRDefault="00C03733" w:rsidP="00C03733">
            <w:pPr>
              <w:spacing w:before="20" w:line="199" w:lineRule="exact"/>
              <w:ind w:left="80" w:right="72"/>
              <w:jc w:val="center"/>
              <w:rPr>
                <w:sz w:val="19"/>
              </w:rPr>
            </w:pPr>
            <w:r w:rsidRPr="00475C12">
              <w:rPr>
                <w:sz w:val="19"/>
              </w:rPr>
              <w:t>Shunt Trip</w:t>
            </w:r>
          </w:p>
        </w:tc>
        <w:tc>
          <w:tcPr>
            <w:tcW w:w="1814" w:type="dxa"/>
          </w:tcPr>
          <w:p w14:paraId="69344805" w14:textId="77777777" w:rsidR="00C03733" w:rsidRPr="00475C12" w:rsidRDefault="00C03733" w:rsidP="00C03733">
            <w:pPr>
              <w:spacing w:before="20" w:line="199" w:lineRule="exact"/>
              <w:ind w:left="288" w:right="279"/>
              <w:jc w:val="center"/>
              <w:rPr>
                <w:sz w:val="19"/>
              </w:rPr>
            </w:pPr>
            <w:r w:rsidRPr="00475C12">
              <w:rPr>
                <w:sz w:val="19"/>
              </w:rPr>
              <w:t>Shunt Trip</w:t>
            </w:r>
          </w:p>
        </w:tc>
        <w:tc>
          <w:tcPr>
            <w:tcW w:w="1647" w:type="dxa"/>
          </w:tcPr>
          <w:p w14:paraId="15BBDE5B" w14:textId="77777777" w:rsidR="00C03733" w:rsidRPr="00475C12" w:rsidRDefault="00C03733" w:rsidP="00C03733">
            <w:pPr>
              <w:spacing w:before="20" w:line="199" w:lineRule="exact"/>
              <w:ind w:left="202" w:right="198"/>
              <w:jc w:val="center"/>
              <w:rPr>
                <w:sz w:val="19"/>
              </w:rPr>
            </w:pPr>
            <w:r w:rsidRPr="00475C12">
              <w:rPr>
                <w:sz w:val="19"/>
              </w:rPr>
              <w:t>Shunt Trip</w:t>
            </w:r>
          </w:p>
        </w:tc>
        <w:tc>
          <w:tcPr>
            <w:tcW w:w="1861" w:type="dxa"/>
          </w:tcPr>
          <w:p w14:paraId="634E0A2B" w14:textId="77777777" w:rsidR="00C03733" w:rsidRPr="00475C12" w:rsidRDefault="00C03733" w:rsidP="00C03733">
            <w:pPr>
              <w:spacing w:before="20" w:line="199" w:lineRule="exact"/>
              <w:ind w:left="134" w:right="130"/>
              <w:jc w:val="center"/>
              <w:rPr>
                <w:sz w:val="19"/>
              </w:rPr>
            </w:pPr>
            <w:r w:rsidRPr="00475C12">
              <w:rPr>
                <w:sz w:val="19"/>
              </w:rPr>
              <w:t>Shunt Trip</w:t>
            </w:r>
          </w:p>
        </w:tc>
      </w:tr>
      <w:tr w:rsidR="00C03733" w:rsidRPr="00475C12" w14:paraId="22E91BBA" w14:textId="77777777" w:rsidTr="00C03733">
        <w:trPr>
          <w:trHeight w:val="239"/>
        </w:trPr>
        <w:tc>
          <w:tcPr>
            <w:tcW w:w="4344" w:type="dxa"/>
          </w:tcPr>
          <w:p w14:paraId="5EC7418A" w14:textId="77777777" w:rsidR="00C03733" w:rsidRPr="00475C12" w:rsidRDefault="00C03733" w:rsidP="00C03733">
            <w:pPr>
              <w:spacing w:before="20" w:line="199" w:lineRule="exact"/>
              <w:ind w:left="99"/>
              <w:rPr>
                <w:sz w:val="19"/>
              </w:rPr>
            </w:pPr>
            <w:r w:rsidRPr="00475C12">
              <w:rPr>
                <w:sz w:val="19"/>
              </w:rPr>
              <w:t>Circuit Breaker 110 V dc Undervoltage Release</w:t>
            </w:r>
          </w:p>
        </w:tc>
        <w:tc>
          <w:tcPr>
            <w:tcW w:w="1399" w:type="dxa"/>
          </w:tcPr>
          <w:p w14:paraId="1D2A372F" w14:textId="77777777" w:rsidR="00C03733" w:rsidRPr="00475C12" w:rsidRDefault="00C03733" w:rsidP="00C03733">
            <w:pPr>
              <w:spacing w:before="20" w:line="199" w:lineRule="exact"/>
              <w:ind w:left="80" w:right="74"/>
              <w:jc w:val="center"/>
              <w:rPr>
                <w:sz w:val="19"/>
              </w:rPr>
            </w:pPr>
            <w:r w:rsidRPr="00475C12">
              <w:rPr>
                <w:sz w:val="19"/>
              </w:rPr>
              <w:t>Yes</w:t>
            </w:r>
          </w:p>
        </w:tc>
        <w:tc>
          <w:tcPr>
            <w:tcW w:w="1814" w:type="dxa"/>
          </w:tcPr>
          <w:p w14:paraId="7793B6B3" w14:textId="77777777" w:rsidR="00C03733" w:rsidRPr="00475C12" w:rsidRDefault="00C03733" w:rsidP="00C03733">
            <w:pPr>
              <w:spacing w:before="20" w:line="199" w:lineRule="exact"/>
              <w:ind w:left="287" w:right="282"/>
              <w:jc w:val="center"/>
              <w:rPr>
                <w:sz w:val="19"/>
              </w:rPr>
            </w:pPr>
            <w:r w:rsidRPr="00475C12">
              <w:rPr>
                <w:sz w:val="19"/>
              </w:rPr>
              <w:t>Yes</w:t>
            </w:r>
          </w:p>
        </w:tc>
        <w:tc>
          <w:tcPr>
            <w:tcW w:w="1647" w:type="dxa"/>
          </w:tcPr>
          <w:p w14:paraId="78D4ECCE" w14:textId="77777777" w:rsidR="00C03733" w:rsidRPr="00475C12" w:rsidRDefault="00C03733" w:rsidP="00C03733">
            <w:pPr>
              <w:spacing w:before="20" w:line="199" w:lineRule="exact"/>
              <w:ind w:left="202" w:right="200"/>
              <w:jc w:val="center"/>
              <w:rPr>
                <w:sz w:val="19"/>
              </w:rPr>
            </w:pPr>
            <w:r w:rsidRPr="00475C12">
              <w:rPr>
                <w:sz w:val="19"/>
              </w:rPr>
              <w:t>Yes</w:t>
            </w:r>
          </w:p>
        </w:tc>
        <w:tc>
          <w:tcPr>
            <w:tcW w:w="1861" w:type="dxa"/>
          </w:tcPr>
          <w:p w14:paraId="1B8D9DBD" w14:textId="77777777" w:rsidR="00C03733" w:rsidRPr="00475C12" w:rsidRDefault="00C03733" w:rsidP="00C03733">
            <w:pPr>
              <w:spacing w:before="20" w:line="199" w:lineRule="exact"/>
              <w:ind w:left="134" w:right="132"/>
              <w:jc w:val="center"/>
              <w:rPr>
                <w:sz w:val="19"/>
              </w:rPr>
            </w:pPr>
            <w:r w:rsidRPr="00475C12">
              <w:rPr>
                <w:sz w:val="19"/>
              </w:rPr>
              <w:t>Yes</w:t>
            </w:r>
          </w:p>
        </w:tc>
      </w:tr>
      <w:tr w:rsidR="00C03733" w:rsidRPr="00475C12" w14:paraId="77AF0CC2" w14:textId="77777777" w:rsidTr="00C03733">
        <w:trPr>
          <w:trHeight w:val="238"/>
        </w:trPr>
        <w:tc>
          <w:tcPr>
            <w:tcW w:w="4344" w:type="dxa"/>
          </w:tcPr>
          <w:p w14:paraId="63D96DA8" w14:textId="77777777" w:rsidR="00C03733" w:rsidRPr="00475C12" w:rsidRDefault="00C03733" w:rsidP="00C03733">
            <w:pPr>
              <w:spacing w:before="20" w:line="198" w:lineRule="exact"/>
              <w:ind w:left="99"/>
              <w:rPr>
                <w:sz w:val="19"/>
              </w:rPr>
            </w:pPr>
            <w:r w:rsidRPr="00475C12">
              <w:rPr>
                <w:sz w:val="19"/>
              </w:rPr>
              <w:t>Circuit Breaker Closing</w:t>
            </w:r>
          </w:p>
        </w:tc>
        <w:tc>
          <w:tcPr>
            <w:tcW w:w="1399" w:type="dxa"/>
          </w:tcPr>
          <w:p w14:paraId="2750C3FD" w14:textId="77777777" w:rsidR="00C03733" w:rsidRPr="00475C12" w:rsidRDefault="00C03733" w:rsidP="00C03733">
            <w:pPr>
              <w:spacing w:before="20" w:line="198" w:lineRule="exact"/>
              <w:ind w:left="80" w:right="74"/>
              <w:jc w:val="center"/>
              <w:rPr>
                <w:sz w:val="19"/>
              </w:rPr>
            </w:pPr>
            <w:r w:rsidRPr="00475C12">
              <w:rPr>
                <w:sz w:val="19"/>
              </w:rPr>
              <w:t>Solenoid</w:t>
            </w:r>
          </w:p>
        </w:tc>
        <w:tc>
          <w:tcPr>
            <w:tcW w:w="1814" w:type="dxa"/>
          </w:tcPr>
          <w:p w14:paraId="607B8159" w14:textId="77777777" w:rsidR="00C03733" w:rsidRPr="00475C12" w:rsidRDefault="00C03733" w:rsidP="00C03733">
            <w:pPr>
              <w:spacing w:before="20" w:line="198" w:lineRule="exact"/>
              <w:ind w:left="288" w:right="282"/>
              <w:jc w:val="center"/>
              <w:rPr>
                <w:sz w:val="19"/>
              </w:rPr>
            </w:pPr>
            <w:r w:rsidRPr="00475C12">
              <w:rPr>
                <w:sz w:val="19"/>
              </w:rPr>
              <w:t>Solenoid</w:t>
            </w:r>
          </w:p>
        </w:tc>
        <w:tc>
          <w:tcPr>
            <w:tcW w:w="1647" w:type="dxa"/>
          </w:tcPr>
          <w:p w14:paraId="7D1E1543" w14:textId="77777777" w:rsidR="00C03733" w:rsidRPr="00475C12" w:rsidRDefault="00C03733" w:rsidP="00C03733">
            <w:pPr>
              <w:spacing w:before="20" w:line="198" w:lineRule="exact"/>
              <w:ind w:left="201" w:right="201"/>
              <w:jc w:val="center"/>
              <w:rPr>
                <w:sz w:val="19"/>
              </w:rPr>
            </w:pPr>
            <w:r w:rsidRPr="00475C12">
              <w:rPr>
                <w:sz w:val="19"/>
              </w:rPr>
              <w:t>Solenoid</w:t>
            </w:r>
          </w:p>
        </w:tc>
        <w:tc>
          <w:tcPr>
            <w:tcW w:w="1861" w:type="dxa"/>
          </w:tcPr>
          <w:p w14:paraId="062294B1" w14:textId="77777777" w:rsidR="00C03733" w:rsidRPr="00475C12" w:rsidRDefault="00C03733" w:rsidP="00C03733">
            <w:pPr>
              <w:spacing w:before="20" w:line="198" w:lineRule="exact"/>
              <w:ind w:left="134" w:right="131"/>
              <w:jc w:val="center"/>
              <w:rPr>
                <w:sz w:val="19"/>
              </w:rPr>
            </w:pPr>
            <w:r w:rsidRPr="00475C12">
              <w:rPr>
                <w:sz w:val="19"/>
              </w:rPr>
              <w:t>Solenoid</w:t>
            </w:r>
          </w:p>
        </w:tc>
      </w:tr>
      <w:tr w:rsidR="00C03733" w:rsidRPr="00475C12" w14:paraId="16B2DE31" w14:textId="77777777" w:rsidTr="00C03733">
        <w:trPr>
          <w:trHeight w:val="480"/>
        </w:trPr>
        <w:tc>
          <w:tcPr>
            <w:tcW w:w="4344" w:type="dxa"/>
          </w:tcPr>
          <w:p w14:paraId="1189731A" w14:textId="77777777" w:rsidR="00C03733" w:rsidRPr="00475C12" w:rsidRDefault="00C03733" w:rsidP="00C03733">
            <w:pPr>
              <w:spacing w:before="50" w:line="216" w:lineRule="exact"/>
              <w:ind w:left="99"/>
              <w:rPr>
                <w:sz w:val="19"/>
              </w:rPr>
            </w:pPr>
            <w:r w:rsidRPr="00475C12">
              <w:rPr>
                <w:sz w:val="19"/>
              </w:rPr>
              <w:t>Tripping, Closing, Undervoltage, indication operating voltage</w:t>
            </w:r>
          </w:p>
        </w:tc>
        <w:tc>
          <w:tcPr>
            <w:tcW w:w="1399" w:type="dxa"/>
          </w:tcPr>
          <w:p w14:paraId="61117367" w14:textId="77777777" w:rsidR="00C03733" w:rsidRPr="00475C12" w:rsidRDefault="00C03733" w:rsidP="00C03733">
            <w:pPr>
              <w:spacing w:before="7"/>
              <w:rPr>
                <w:rFonts w:ascii="Times New Roman"/>
              </w:rPr>
            </w:pPr>
          </w:p>
          <w:p w14:paraId="758510C7" w14:textId="77777777" w:rsidR="00C03733" w:rsidRPr="00475C12" w:rsidRDefault="00C03733" w:rsidP="00C03733">
            <w:pPr>
              <w:spacing w:before="1" w:line="199" w:lineRule="exact"/>
              <w:ind w:left="80" w:right="73"/>
              <w:jc w:val="center"/>
              <w:rPr>
                <w:sz w:val="19"/>
              </w:rPr>
            </w:pPr>
            <w:r w:rsidRPr="00475C12">
              <w:rPr>
                <w:sz w:val="19"/>
              </w:rPr>
              <w:t>110 V dc</w:t>
            </w:r>
          </w:p>
        </w:tc>
        <w:tc>
          <w:tcPr>
            <w:tcW w:w="1814" w:type="dxa"/>
          </w:tcPr>
          <w:p w14:paraId="0CE1A4BF" w14:textId="77777777" w:rsidR="00C03733" w:rsidRPr="00475C12" w:rsidRDefault="00C03733" w:rsidP="00C03733">
            <w:pPr>
              <w:spacing w:before="7"/>
              <w:rPr>
                <w:rFonts w:ascii="Times New Roman"/>
              </w:rPr>
            </w:pPr>
          </w:p>
          <w:p w14:paraId="4779F001" w14:textId="77777777" w:rsidR="00C03733" w:rsidRPr="00475C12" w:rsidRDefault="00C03733" w:rsidP="00C03733">
            <w:pPr>
              <w:spacing w:before="1" w:line="199" w:lineRule="exact"/>
              <w:ind w:left="288" w:right="281"/>
              <w:jc w:val="center"/>
              <w:rPr>
                <w:sz w:val="19"/>
              </w:rPr>
            </w:pPr>
            <w:r w:rsidRPr="00475C12">
              <w:rPr>
                <w:sz w:val="19"/>
              </w:rPr>
              <w:t>110 V dc</w:t>
            </w:r>
          </w:p>
        </w:tc>
        <w:tc>
          <w:tcPr>
            <w:tcW w:w="1647" w:type="dxa"/>
          </w:tcPr>
          <w:p w14:paraId="2BF92E2E" w14:textId="77777777" w:rsidR="00C03733" w:rsidRPr="00475C12" w:rsidRDefault="00C03733" w:rsidP="00C03733">
            <w:pPr>
              <w:spacing w:before="7"/>
              <w:rPr>
                <w:rFonts w:ascii="Times New Roman"/>
              </w:rPr>
            </w:pPr>
          </w:p>
          <w:p w14:paraId="116D700F" w14:textId="77777777" w:rsidR="00C03733" w:rsidRPr="00475C12" w:rsidRDefault="00C03733" w:rsidP="00C03733">
            <w:pPr>
              <w:spacing w:before="1" w:line="199" w:lineRule="exact"/>
              <w:ind w:left="202" w:right="195"/>
              <w:jc w:val="center"/>
              <w:rPr>
                <w:sz w:val="19"/>
              </w:rPr>
            </w:pPr>
            <w:r w:rsidRPr="00475C12">
              <w:rPr>
                <w:sz w:val="19"/>
              </w:rPr>
              <w:t>110 V dc</w:t>
            </w:r>
          </w:p>
        </w:tc>
        <w:tc>
          <w:tcPr>
            <w:tcW w:w="1861" w:type="dxa"/>
          </w:tcPr>
          <w:p w14:paraId="2E709EA8" w14:textId="77777777" w:rsidR="00C03733" w:rsidRPr="00475C12" w:rsidRDefault="00C03733" w:rsidP="00C03733">
            <w:pPr>
              <w:spacing w:before="7"/>
              <w:rPr>
                <w:rFonts w:ascii="Times New Roman"/>
              </w:rPr>
            </w:pPr>
          </w:p>
          <w:p w14:paraId="31835724" w14:textId="77777777" w:rsidR="00C03733" w:rsidRPr="00475C12" w:rsidRDefault="00C03733" w:rsidP="00C03733">
            <w:pPr>
              <w:spacing w:before="1" w:line="199" w:lineRule="exact"/>
              <w:ind w:left="134" w:right="127"/>
              <w:jc w:val="center"/>
              <w:rPr>
                <w:sz w:val="19"/>
              </w:rPr>
            </w:pPr>
            <w:r w:rsidRPr="00475C12">
              <w:rPr>
                <w:sz w:val="19"/>
              </w:rPr>
              <w:t>110 V dc</w:t>
            </w:r>
          </w:p>
        </w:tc>
      </w:tr>
      <w:tr w:rsidR="00C03733" w:rsidRPr="00475C12" w14:paraId="055572E5" w14:textId="77777777" w:rsidTr="00C03733">
        <w:trPr>
          <w:trHeight w:val="237"/>
        </w:trPr>
        <w:tc>
          <w:tcPr>
            <w:tcW w:w="4344" w:type="dxa"/>
          </w:tcPr>
          <w:p w14:paraId="6702B6AB" w14:textId="77777777" w:rsidR="00C03733" w:rsidRPr="00475C12" w:rsidRDefault="00C03733" w:rsidP="00C03733">
            <w:pPr>
              <w:spacing w:before="18" w:line="199" w:lineRule="exact"/>
              <w:ind w:left="99"/>
              <w:rPr>
                <w:sz w:val="19"/>
              </w:rPr>
            </w:pPr>
            <w:r w:rsidRPr="00475C12">
              <w:rPr>
                <w:sz w:val="19"/>
              </w:rPr>
              <w:t>Racked In Service Position Signal</w:t>
            </w:r>
          </w:p>
        </w:tc>
        <w:tc>
          <w:tcPr>
            <w:tcW w:w="1399" w:type="dxa"/>
          </w:tcPr>
          <w:p w14:paraId="6E26B927" w14:textId="77777777" w:rsidR="00C03733" w:rsidRPr="00475C12" w:rsidRDefault="00C03733" w:rsidP="00C03733">
            <w:pPr>
              <w:spacing w:before="18" w:line="199" w:lineRule="exact"/>
              <w:ind w:left="77" w:right="74"/>
              <w:jc w:val="center"/>
              <w:rPr>
                <w:sz w:val="19"/>
              </w:rPr>
            </w:pPr>
            <w:r w:rsidRPr="00475C12">
              <w:rPr>
                <w:sz w:val="19"/>
              </w:rPr>
              <w:t>Yes</w:t>
            </w:r>
          </w:p>
        </w:tc>
        <w:tc>
          <w:tcPr>
            <w:tcW w:w="1814" w:type="dxa"/>
          </w:tcPr>
          <w:p w14:paraId="5E99F0BF" w14:textId="77777777" w:rsidR="00C03733" w:rsidRPr="00475C12" w:rsidRDefault="00C03733" w:rsidP="00C03733">
            <w:pPr>
              <w:spacing w:before="18" w:line="199" w:lineRule="exact"/>
              <w:ind w:left="284" w:right="282"/>
              <w:jc w:val="center"/>
              <w:rPr>
                <w:sz w:val="19"/>
              </w:rPr>
            </w:pPr>
            <w:r w:rsidRPr="00475C12">
              <w:rPr>
                <w:sz w:val="19"/>
              </w:rPr>
              <w:t>Yes</w:t>
            </w:r>
          </w:p>
        </w:tc>
        <w:tc>
          <w:tcPr>
            <w:tcW w:w="1647" w:type="dxa"/>
          </w:tcPr>
          <w:p w14:paraId="52B5B8A9" w14:textId="77777777" w:rsidR="00C03733" w:rsidRPr="00475C12" w:rsidRDefault="00C03733" w:rsidP="00C03733">
            <w:pPr>
              <w:spacing w:before="18" w:line="199" w:lineRule="exact"/>
              <w:ind w:left="202" w:right="201"/>
              <w:jc w:val="center"/>
              <w:rPr>
                <w:sz w:val="19"/>
              </w:rPr>
            </w:pPr>
            <w:r w:rsidRPr="00475C12">
              <w:rPr>
                <w:sz w:val="19"/>
              </w:rPr>
              <w:t>Yes</w:t>
            </w:r>
          </w:p>
        </w:tc>
        <w:tc>
          <w:tcPr>
            <w:tcW w:w="1861" w:type="dxa"/>
          </w:tcPr>
          <w:p w14:paraId="207A0D1A" w14:textId="77777777" w:rsidR="00C03733" w:rsidRPr="00475C12" w:rsidRDefault="00C03733" w:rsidP="00C03733">
            <w:pPr>
              <w:spacing w:before="18" w:line="199" w:lineRule="exact"/>
              <w:ind w:left="134" w:right="132"/>
              <w:jc w:val="center"/>
              <w:rPr>
                <w:sz w:val="19"/>
              </w:rPr>
            </w:pPr>
            <w:r w:rsidRPr="00475C12">
              <w:rPr>
                <w:sz w:val="19"/>
              </w:rPr>
              <w:t>Yes</w:t>
            </w:r>
          </w:p>
        </w:tc>
      </w:tr>
      <w:tr w:rsidR="00C03733" w:rsidRPr="00475C12" w14:paraId="2EFE0C41" w14:textId="77777777" w:rsidTr="00C03733">
        <w:trPr>
          <w:trHeight w:val="238"/>
        </w:trPr>
        <w:tc>
          <w:tcPr>
            <w:tcW w:w="4344" w:type="dxa"/>
          </w:tcPr>
          <w:p w14:paraId="3A256381" w14:textId="77777777" w:rsidR="00C03733" w:rsidRPr="00475C12" w:rsidRDefault="00C03733" w:rsidP="00C03733">
            <w:pPr>
              <w:spacing w:before="20" w:line="198" w:lineRule="exact"/>
              <w:ind w:left="99"/>
              <w:rPr>
                <w:sz w:val="19"/>
              </w:rPr>
            </w:pPr>
            <w:r w:rsidRPr="00475C12">
              <w:rPr>
                <w:sz w:val="19"/>
              </w:rPr>
              <w:t>Racked In Test Position Signal</w:t>
            </w:r>
          </w:p>
        </w:tc>
        <w:tc>
          <w:tcPr>
            <w:tcW w:w="1399" w:type="dxa"/>
          </w:tcPr>
          <w:p w14:paraId="47671B10" w14:textId="77777777" w:rsidR="00C03733" w:rsidRPr="00475C12" w:rsidRDefault="00C03733" w:rsidP="00C03733">
            <w:pPr>
              <w:spacing w:before="20" w:line="198" w:lineRule="exact"/>
              <w:ind w:left="80" w:right="72"/>
              <w:jc w:val="center"/>
              <w:rPr>
                <w:sz w:val="19"/>
              </w:rPr>
            </w:pPr>
            <w:r w:rsidRPr="00475C12">
              <w:rPr>
                <w:sz w:val="19"/>
              </w:rPr>
              <w:t>Yes</w:t>
            </w:r>
          </w:p>
        </w:tc>
        <w:tc>
          <w:tcPr>
            <w:tcW w:w="1814" w:type="dxa"/>
          </w:tcPr>
          <w:p w14:paraId="59860E6D" w14:textId="77777777" w:rsidR="00C03733" w:rsidRPr="00475C12" w:rsidRDefault="00C03733" w:rsidP="00C03733">
            <w:pPr>
              <w:spacing w:before="20" w:line="198" w:lineRule="exact"/>
              <w:ind w:left="288" w:right="281"/>
              <w:jc w:val="center"/>
              <w:rPr>
                <w:sz w:val="19"/>
              </w:rPr>
            </w:pPr>
            <w:r w:rsidRPr="00475C12">
              <w:rPr>
                <w:sz w:val="19"/>
              </w:rPr>
              <w:t>Yes</w:t>
            </w:r>
          </w:p>
        </w:tc>
        <w:tc>
          <w:tcPr>
            <w:tcW w:w="1647" w:type="dxa"/>
          </w:tcPr>
          <w:p w14:paraId="06E44EBB" w14:textId="77777777" w:rsidR="00C03733" w:rsidRPr="00475C12" w:rsidRDefault="00C03733" w:rsidP="00C03733">
            <w:pPr>
              <w:spacing w:before="20" w:line="198" w:lineRule="exact"/>
              <w:ind w:left="202" w:right="199"/>
              <w:jc w:val="center"/>
              <w:rPr>
                <w:sz w:val="19"/>
              </w:rPr>
            </w:pPr>
            <w:r w:rsidRPr="00475C12">
              <w:rPr>
                <w:sz w:val="19"/>
              </w:rPr>
              <w:t>Yes</w:t>
            </w:r>
          </w:p>
        </w:tc>
        <w:tc>
          <w:tcPr>
            <w:tcW w:w="1861" w:type="dxa"/>
          </w:tcPr>
          <w:p w14:paraId="7FAD1B52" w14:textId="77777777" w:rsidR="00C03733" w:rsidRPr="00475C12" w:rsidRDefault="00C03733" w:rsidP="00C03733">
            <w:pPr>
              <w:spacing w:before="20" w:line="198" w:lineRule="exact"/>
              <w:ind w:left="134" w:right="131"/>
              <w:jc w:val="center"/>
              <w:rPr>
                <w:sz w:val="19"/>
              </w:rPr>
            </w:pPr>
            <w:r w:rsidRPr="00475C12">
              <w:rPr>
                <w:sz w:val="19"/>
              </w:rPr>
              <w:t>Yes</w:t>
            </w:r>
          </w:p>
        </w:tc>
      </w:tr>
      <w:tr w:rsidR="00C03733" w:rsidRPr="00475C12" w14:paraId="278681B3" w14:textId="77777777" w:rsidTr="00C03733">
        <w:trPr>
          <w:trHeight w:val="239"/>
        </w:trPr>
        <w:tc>
          <w:tcPr>
            <w:tcW w:w="4344" w:type="dxa"/>
          </w:tcPr>
          <w:p w14:paraId="6328F001" w14:textId="77777777" w:rsidR="00C03733" w:rsidRPr="00475C12" w:rsidRDefault="00C03733" w:rsidP="00C03733">
            <w:pPr>
              <w:spacing w:before="21" w:line="198" w:lineRule="exact"/>
              <w:ind w:left="99"/>
              <w:rPr>
                <w:sz w:val="19"/>
              </w:rPr>
            </w:pPr>
            <w:r w:rsidRPr="00475C12">
              <w:rPr>
                <w:sz w:val="19"/>
              </w:rPr>
              <w:t>Breaker Latched Signal</w:t>
            </w:r>
          </w:p>
        </w:tc>
        <w:tc>
          <w:tcPr>
            <w:tcW w:w="1399" w:type="dxa"/>
          </w:tcPr>
          <w:p w14:paraId="348C40C3" w14:textId="77777777" w:rsidR="00C03733" w:rsidRPr="00475C12" w:rsidRDefault="00C03733" w:rsidP="00C03733">
            <w:pPr>
              <w:spacing w:before="21" w:line="198" w:lineRule="exact"/>
              <w:ind w:left="80" w:right="70"/>
              <w:jc w:val="center"/>
              <w:rPr>
                <w:sz w:val="19"/>
              </w:rPr>
            </w:pPr>
            <w:r w:rsidRPr="00475C12">
              <w:rPr>
                <w:sz w:val="19"/>
              </w:rPr>
              <w:t>Yes</w:t>
            </w:r>
          </w:p>
        </w:tc>
        <w:tc>
          <w:tcPr>
            <w:tcW w:w="1814" w:type="dxa"/>
          </w:tcPr>
          <w:p w14:paraId="039D4FFC" w14:textId="77777777" w:rsidR="00C03733" w:rsidRPr="00475C12" w:rsidRDefault="00C03733" w:rsidP="00C03733">
            <w:pPr>
              <w:spacing w:before="21" w:line="198" w:lineRule="exact"/>
              <w:ind w:left="288" w:right="280"/>
              <w:jc w:val="center"/>
              <w:rPr>
                <w:sz w:val="19"/>
              </w:rPr>
            </w:pPr>
            <w:r w:rsidRPr="00475C12">
              <w:rPr>
                <w:sz w:val="19"/>
              </w:rPr>
              <w:t>Yes</w:t>
            </w:r>
          </w:p>
        </w:tc>
        <w:tc>
          <w:tcPr>
            <w:tcW w:w="1647" w:type="dxa"/>
          </w:tcPr>
          <w:p w14:paraId="4512338A" w14:textId="77777777" w:rsidR="00C03733" w:rsidRPr="00475C12" w:rsidRDefault="00C03733" w:rsidP="00C03733">
            <w:pPr>
              <w:spacing w:before="21" w:line="198" w:lineRule="exact"/>
              <w:ind w:left="202" w:right="197"/>
              <w:jc w:val="center"/>
              <w:rPr>
                <w:sz w:val="19"/>
              </w:rPr>
            </w:pPr>
            <w:r w:rsidRPr="00475C12">
              <w:rPr>
                <w:sz w:val="19"/>
              </w:rPr>
              <w:t>Yes</w:t>
            </w:r>
          </w:p>
        </w:tc>
        <w:tc>
          <w:tcPr>
            <w:tcW w:w="1861" w:type="dxa"/>
          </w:tcPr>
          <w:p w14:paraId="6650096D" w14:textId="77777777" w:rsidR="00C03733" w:rsidRPr="00475C12" w:rsidRDefault="00C03733" w:rsidP="00C03733">
            <w:pPr>
              <w:spacing w:before="21" w:line="198" w:lineRule="exact"/>
              <w:ind w:left="134" w:right="129"/>
              <w:jc w:val="center"/>
              <w:rPr>
                <w:sz w:val="19"/>
              </w:rPr>
            </w:pPr>
            <w:r w:rsidRPr="00475C12">
              <w:rPr>
                <w:sz w:val="19"/>
              </w:rPr>
              <w:t>Yes</w:t>
            </w:r>
          </w:p>
        </w:tc>
      </w:tr>
      <w:tr w:rsidR="00C03733" w:rsidRPr="00475C12" w14:paraId="12F74CD2" w14:textId="77777777" w:rsidTr="00C03733">
        <w:trPr>
          <w:trHeight w:val="239"/>
        </w:trPr>
        <w:tc>
          <w:tcPr>
            <w:tcW w:w="4344" w:type="dxa"/>
          </w:tcPr>
          <w:p w14:paraId="6E2A8777" w14:textId="77777777" w:rsidR="00C03733" w:rsidRPr="00475C12" w:rsidRDefault="00C03733" w:rsidP="00C03733">
            <w:pPr>
              <w:rPr>
                <w:rFonts w:ascii="Times New Roman"/>
                <w:sz w:val="16"/>
              </w:rPr>
            </w:pPr>
          </w:p>
        </w:tc>
        <w:tc>
          <w:tcPr>
            <w:tcW w:w="1399" w:type="dxa"/>
          </w:tcPr>
          <w:p w14:paraId="709BDF75" w14:textId="77777777" w:rsidR="00C03733" w:rsidRPr="00475C12" w:rsidRDefault="00C03733" w:rsidP="00C03733">
            <w:pPr>
              <w:rPr>
                <w:rFonts w:ascii="Times New Roman"/>
                <w:sz w:val="16"/>
              </w:rPr>
            </w:pPr>
          </w:p>
        </w:tc>
        <w:tc>
          <w:tcPr>
            <w:tcW w:w="1814" w:type="dxa"/>
          </w:tcPr>
          <w:p w14:paraId="26D875D4" w14:textId="77777777" w:rsidR="00C03733" w:rsidRPr="00475C12" w:rsidRDefault="00C03733" w:rsidP="00C03733">
            <w:pPr>
              <w:rPr>
                <w:rFonts w:ascii="Times New Roman"/>
                <w:sz w:val="16"/>
              </w:rPr>
            </w:pPr>
          </w:p>
        </w:tc>
        <w:tc>
          <w:tcPr>
            <w:tcW w:w="1647" w:type="dxa"/>
          </w:tcPr>
          <w:p w14:paraId="592D1643" w14:textId="77777777" w:rsidR="00C03733" w:rsidRPr="00475C12" w:rsidRDefault="00C03733" w:rsidP="00C03733">
            <w:pPr>
              <w:rPr>
                <w:rFonts w:ascii="Times New Roman"/>
                <w:sz w:val="16"/>
              </w:rPr>
            </w:pPr>
          </w:p>
        </w:tc>
        <w:tc>
          <w:tcPr>
            <w:tcW w:w="1861" w:type="dxa"/>
          </w:tcPr>
          <w:p w14:paraId="31BBF6C9" w14:textId="77777777" w:rsidR="00C03733" w:rsidRPr="00475C12" w:rsidRDefault="00C03733" w:rsidP="00C03733">
            <w:pPr>
              <w:rPr>
                <w:rFonts w:ascii="Times New Roman"/>
                <w:sz w:val="16"/>
              </w:rPr>
            </w:pPr>
          </w:p>
        </w:tc>
      </w:tr>
      <w:tr w:rsidR="00C03733" w:rsidRPr="00475C12" w14:paraId="7FFCAF07" w14:textId="77777777" w:rsidTr="00C03733">
        <w:trPr>
          <w:trHeight w:val="239"/>
        </w:trPr>
        <w:tc>
          <w:tcPr>
            <w:tcW w:w="4344" w:type="dxa"/>
          </w:tcPr>
          <w:p w14:paraId="344AD8ED" w14:textId="77777777" w:rsidR="00C03733" w:rsidRPr="00475C12" w:rsidRDefault="00C03733" w:rsidP="00C03733">
            <w:pPr>
              <w:spacing w:before="20" w:line="199" w:lineRule="exact"/>
              <w:ind w:left="99"/>
              <w:rPr>
                <w:sz w:val="19"/>
              </w:rPr>
            </w:pPr>
            <w:r w:rsidRPr="00475C12">
              <w:rPr>
                <w:sz w:val="19"/>
              </w:rPr>
              <w:t>Protection C T Ratio</w:t>
            </w:r>
          </w:p>
        </w:tc>
        <w:tc>
          <w:tcPr>
            <w:tcW w:w="1399" w:type="dxa"/>
          </w:tcPr>
          <w:p w14:paraId="3670BE43" w14:textId="77777777" w:rsidR="00C03733" w:rsidRPr="00475C12" w:rsidRDefault="00C03733" w:rsidP="00C03733">
            <w:pPr>
              <w:spacing w:before="20" w:line="199" w:lineRule="exact"/>
              <w:ind w:left="80" w:right="69"/>
              <w:jc w:val="center"/>
              <w:rPr>
                <w:sz w:val="19"/>
              </w:rPr>
            </w:pPr>
            <w:r w:rsidRPr="00475C12">
              <w:rPr>
                <w:sz w:val="19"/>
              </w:rPr>
              <w:t>XXX/1</w:t>
            </w:r>
          </w:p>
        </w:tc>
        <w:tc>
          <w:tcPr>
            <w:tcW w:w="1814" w:type="dxa"/>
          </w:tcPr>
          <w:p w14:paraId="1E3FD2BB" w14:textId="77777777" w:rsidR="00C03733" w:rsidRPr="00475C12" w:rsidRDefault="00C03733" w:rsidP="00C03733">
            <w:pPr>
              <w:spacing w:before="20" w:line="199" w:lineRule="exact"/>
              <w:ind w:left="288" w:right="279"/>
              <w:jc w:val="center"/>
              <w:rPr>
                <w:sz w:val="19"/>
              </w:rPr>
            </w:pPr>
            <w:r w:rsidRPr="00475C12">
              <w:rPr>
                <w:sz w:val="19"/>
              </w:rPr>
              <w:t>XXX/1</w:t>
            </w:r>
          </w:p>
        </w:tc>
        <w:tc>
          <w:tcPr>
            <w:tcW w:w="1647" w:type="dxa"/>
          </w:tcPr>
          <w:p w14:paraId="118400DD" w14:textId="77777777" w:rsidR="00C03733" w:rsidRPr="00475C12" w:rsidRDefault="00C03733" w:rsidP="00C03733">
            <w:pPr>
              <w:spacing w:before="20" w:line="199" w:lineRule="exact"/>
              <w:ind w:left="4"/>
              <w:jc w:val="center"/>
              <w:rPr>
                <w:sz w:val="19"/>
              </w:rPr>
            </w:pPr>
            <w:r w:rsidRPr="00475C12">
              <w:rPr>
                <w:w w:val="99"/>
                <w:sz w:val="19"/>
              </w:rPr>
              <w:t>-</w:t>
            </w:r>
          </w:p>
        </w:tc>
        <w:tc>
          <w:tcPr>
            <w:tcW w:w="1861" w:type="dxa"/>
          </w:tcPr>
          <w:p w14:paraId="1021E937" w14:textId="77777777" w:rsidR="00C03733" w:rsidRPr="00475C12" w:rsidRDefault="00C03733" w:rsidP="00C03733">
            <w:pPr>
              <w:spacing w:before="20" w:line="199" w:lineRule="exact"/>
              <w:ind w:left="134" w:right="126"/>
              <w:jc w:val="center"/>
              <w:rPr>
                <w:sz w:val="19"/>
              </w:rPr>
            </w:pPr>
            <w:r w:rsidRPr="00475C12">
              <w:rPr>
                <w:sz w:val="19"/>
              </w:rPr>
              <w:t>XXX/1</w:t>
            </w:r>
          </w:p>
        </w:tc>
      </w:tr>
      <w:tr w:rsidR="00C03733" w:rsidRPr="00475C12" w14:paraId="0C5DAB13" w14:textId="77777777" w:rsidTr="00C03733">
        <w:trPr>
          <w:trHeight w:val="239"/>
        </w:trPr>
        <w:tc>
          <w:tcPr>
            <w:tcW w:w="4344" w:type="dxa"/>
          </w:tcPr>
          <w:p w14:paraId="1BD3ADC2" w14:textId="77777777" w:rsidR="00C03733" w:rsidRPr="00475C12" w:rsidRDefault="00C03733" w:rsidP="00C03733">
            <w:pPr>
              <w:spacing w:before="19" w:line="200" w:lineRule="exact"/>
              <w:ind w:left="99"/>
              <w:rPr>
                <w:sz w:val="19"/>
              </w:rPr>
            </w:pPr>
            <w:r w:rsidRPr="00475C12">
              <w:rPr>
                <w:sz w:val="19"/>
              </w:rPr>
              <w:t>Protection C T Rating</w:t>
            </w:r>
          </w:p>
        </w:tc>
        <w:tc>
          <w:tcPr>
            <w:tcW w:w="1399" w:type="dxa"/>
          </w:tcPr>
          <w:p w14:paraId="22BDBC07" w14:textId="77777777" w:rsidR="00C03733" w:rsidRPr="00475C12" w:rsidRDefault="00C03733" w:rsidP="00C03733">
            <w:pPr>
              <w:spacing w:before="19" w:line="200" w:lineRule="exact"/>
              <w:ind w:left="80" w:right="72"/>
              <w:jc w:val="center"/>
              <w:rPr>
                <w:sz w:val="19"/>
              </w:rPr>
            </w:pPr>
            <w:r w:rsidRPr="00475C12">
              <w:rPr>
                <w:sz w:val="19"/>
              </w:rPr>
              <w:t>XX VA</w:t>
            </w:r>
          </w:p>
        </w:tc>
        <w:tc>
          <w:tcPr>
            <w:tcW w:w="1814" w:type="dxa"/>
          </w:tcPr>
          <w:p w14:paraId="63E31622" w14:textId="77777777" w:rsidR="00C03733" w:rsidRPr="00475C12" w:rsidRDefault="00C03733" w:rsidP="00C03733">
            <w:pPr>
              <w:spacing w:before="19" w:line="200" w:lineRule="exact"/>
              <w:ind w:left="288" w:right="279"/>
              <w:jc w:val="center"/>
              <w:rPr>
                <w:sz w:val="19"/>
              </w:rPr>
            </w:pPr>
            <w:r w:rsidRPr="00475C12">
              <w:rPr>
                <w:sz w:val="19"/>
              </w:rPr>
              <w:t>XX VA</w:t>
            </w:r>
          </w:p>
        </w:tc>
        <w:tc>
          <w:tcPr>
            <w:tcW w:w="1647" w:type="dxa"/>
          </w:tcPr>
          <w:p w14:paraId="19D4FC08" w14:textId="77777777" w:rsidR="00C03733" w:rsidRPr="00475C12" w:rsidRDefault="00C03733" w:rsidP="00C03733">
            <w:pPr>
              <w:spacing w:before="19" w:line="200" w:lineRule="exact"/>
              <w:ind w:left="5"/>
              <w:jc w:val="center"/>
              <w:rPr>
                <w:sz w:val="19"/>
              </w:rPr>
            </w:pPr>
            <w:r w:rsidRPr="00475C12">
              <w:rPr>
                <w:w w:val="99"/>
                <w:sz w:val="19"/>
              </w:rPr>
              <w:t>-</w:t>
            </w:r>
          </w:p>
        </w:tc>
        <w:tc>
          <w:tcPr>
            <w:tcW w:w="1861" w:type="dxa"/>
          </w:tcPr>
          <w:p w14:paraId="1AD5850B" w14:textId="77777777" w:rsidR="00C03733" w:rsidRPr="00475C12" w:rsidRDefault="00C03733" w:rsidP="00C03733">
            <w:pPr>
              <w:spacing w:before="19" w:line="200" w:lineRule="exact"/>
              <w:ind w:left="134" w:right="130"/>
              <w:jc w:val="center"/>
              <w:rPr>
                <w:sz w:val="19"/>
              </w:rPr>
            </w:pPr>
            <w:r w:rsidRPr="00475C12">
              <w:rPr>
                <w:sz w:val="19"/>
              </w:rPr>
              <w:t>XX VA</w:t>
            </w:r>
          </w:p>
        </w:tc>
      </w:tr>
      <w:tr w:rsidR="00C03733" w:rsidRPr="00475C12" w14:paraId="70367D83" w14:textId="77777777" w:rsidTr="00C03733">
        <w:trPr>
          <w:trHeight w:val="239"/>
        </w:trPr>
        <w:tc>
          <w:tcPr>
            <w:tcW w:w="4344" w:type="dxa"/>
          </w:tcPr>
          <w:p w14:paraId="0078B499" w14:textId="77777777" w:rsidR="00C03733" w:rsidRPr="00475C12" w:rsidRDefault="00C03733" w:rsidP="00C03733">
            <w:pPr>
              <w:spacing w:before="19" w:line="200" w:lineRule="exact"/>
              <w:ind w:left="99"/>
              <w:rPr>
                <w:sz w:val="19"/>
              </w:rPr>
            </w:pPr>
            <w:r w:rsidRPr="00475C12">
              <w:rPr>
                <w:sz w:val="19"/>
              </w:rPr>
              <w:t>Protection C T</w:t>
            </w:r>
          </w:p>
        </w:tc>
        <w:tc>
          <w:tcPr>
            <w:tcW w:w="1399" w:type="dxa"/>
          </w:tcPr>
          <w:p w14:paraId="31B50A01" w14:textId="77777777" w:rsidR="00C03733" w:rsidRPr="00475C12" w:rsidRDefault="00C03733" w:rsidP="00C03733">
            <w:pPr>
              <w:spacing w:before="19" w:line="200" w:lineRule="exact"/>
              <w:ind w:left="80" w:right="74"/>
              <w:jc w:val="center"/>
              <w:rPr>
                <w:sz w:val="19"/>
              </w:rPr>
            </w:pPr>
            <w:r w:rsidRPr="00475C12">
              <w:rPr>
                <w:sz w:val="19"/>
              </w:rPr>
              <w:t>5P20 rating</w:t>
            </w:r>
          </w:p>
        </w:tc>
        <w:tc>
          <w:tcPr>
            <w:tcW w:w="1814" w:type="dxa"/>
          </w:tcPr>
          <w:p w14:paraId="094D9997" w14:textId="77777777" w:rsidR="00C03733" w:rsidRPr="00475C12" w:rsidRDefault="00C03733" w:rsidP="00C03733">
            <w:pPr>
              <w:spacing w:before="19" w:line="200" w:lineRule="exact"/>
              <w:ind w:left="288" w:right="282"/>
              <w:jc w:val="center"/>
              <w:rPr>
                <w:sz w:val="19"/>
              </w:rPr>
            </w:pPr>
            <w:r w:rsidRPr="00475C12">
              <w:rPr>
                <w:sz w:val="19"/>
              </w:rPr>
              <w:t>5P20 rating</w:t>
            </w:r>
          </w:p>
        </w:tc>
        <w:tc>
          <w:tcPr>
            <w:tcW w:w="1647" w:type="dxa"/>
          </w:tcPr>
          <w:p w14:paraId="0109F0F1" w14:textId="77777777" w:rsidR="00C03733" w:rsidRPr="00475C12" w:rsidRDefault="00C03733" w:rsidP="00C03733">
            <w:pPr>
              <w:spacing w:before="19" w:line="200" w:lineRule="exact"/>
              <w:ind w:left="4"/>
              <w:jc w:val="center"/>
              <w:rPr>
                <w:sz w:val="19"/>
              </w:rPr>
            </w:pPr>
            <w:r w:rsidRPr="00475C12">
              <w:rPr>
                <w:w w:val="99"/>
                <w:sz w:val="19"/>
              </w:rPr>
              <w:t>-</w:t>
            </w:r>
          </w:p>
        </w:tc>
        <w:tc>
          <w:tcPr>
            <w:tcW w:w="1861" w:type="dxa"/>
          </w:tcPr>
          <w:p w14:paraId="756CF66C" w14:textId="77777777" w:rsidR="00C03733" w:rsidRPr="00475C12" w:rsidRDefault="00C03733" w:rsidP="00C03733">
            <w:pPr>
              <w:spacing w:before="19" w:line="200" w:lineRule="exact"/>
              <w:ind w:left="134" w:right="129"/>
              <w:jc w:val="center"/>
              <w:rPr>
                <w:sz w:val="19"/>
              </w:rPr>
            </w:pPr>
            <w:r w:rsidRPr="00475C12">
              <w:rPr>
                <w:sz w:val="19"/>
              </w:rPr>
              <w:t>5P20 rating</w:t>
            </w:r>
          </w:p>
        </w:tc>
      </w:tr>
      <w:tr w:rsidR="00C03733" w:rsidRPr="00475C12" w14:paraId="77C69D11" w14:textId="77777777" w:rsidTr="00C03733">
        <w:trPr>
          <w:trHeight w:val="238"/>
        </w:trPr>
        <w:tc>
          <w:tcPr>
            <w:tcW w:w="4344" w:type="dxa"/>
          </w:tcPr>
          <w:p w14:paraId="757A0A57" w14:textId="77777777" w:rsidR="00C03733" w:rsidRPr="00475C12" w:rsidRDefault="00C03733" w:rsidP="00C03733">
            <w:pPr>
              <w:spacing w:before="19" w:line="199" w:lineRule="exact"/>
              <w:ind w:left="99"/>
              <w:rPr>
                <w:sz w:val="19"/>
              </w:rPr>
            </w:pPr>
            <w:r w:rsidRPr="00475C12">
              <w:rPr>
                <w:sz w:val="19"/>
              </w:rPr>
              <w:t>Protection C T Quantity</w:t>
            </w:r>
          </w:p>
        </w:tc>
        <w:tc>
          <w:tcPr>
            <w:tcW w:w="1399" w:type="dxa"/>
          </w:tcPr>
          <w:p w14:paraId="65EBA044" w14:textId="77777777" w:rsidR="00C03733" w:rsidRPr="00475C12" w:rsidRDefault="00C03733" w:rsidP="00C03733">
            <w:pPr>
              <w:spacing w:before="19" w:line="199" w:lineRule="exact"/>
              <w:ind w:left="80" w:right="71"/>
              <w:jc w:val="center"/>
              <w:rPr>
                <w:sz w:val="19"/>
              </w:rPr>
            </w:pPr>
            <w:r w:rsidRPr="00475C12">
              <w:rPr>
                <w:sz w:val="19"/>
              </w:rPr>
              <w:t>Three</w:t>
            </w:r>
          </w:p>
        </w:tc>
        <w:tc>
          <w:tcPr>
            <w:tcW w:w="1814" w:type="dxa"/>
          </w:tcPr>
          <w:p w14:paraId="1B7049DD" w14:textId="77777777" w:rsidR="00C03733" w:rsidRPr="00475C12" w:rsidRDefault="00C03733" w:rsidP="00C03733">
            <w:pPr>
              <w:spacing w:before="19" w:line="199" w:lineRule="exact"/>
              <w:ind w:left="288" w:right="280"/>
              <w:jc w:val="center"/>
              <w:rPr>
                <w:sz w:val="19"/>
              </w:rPr>
            </w:pPr>
            <w:r w:rsidRPr="00475C12">
              <w:rPr>
                <w:sz w:val="19"/>
              </w:rPr>
              <w:t>Three</w:t>
            </w:r>
          </w:p>
        </w:tc>
        <w:tc>
          <w:tcPr>
            <w:tcW w:w="1647" w:type="dxa"/>
          </w:tcPr>
          <w:p w14:paraId="3DCE721C" w14:textId="77777777" w:rsidR="00C03733" w:rsidRPr="00475C12" w:rsidRDefault="00C03733" w:rsidP="00C03733">
            <w:pPr>
              <w:spacing w:before="19" w:line="199" w:lineRule="exact"/>
              <w:ind w:left="5"/>
              <w:jc w:val="center"/>
              <w:rPr>
                <w:sz w:val="19"/>
              </w:rPr>
            </w:pPr>
            <w:r w:rsidRPr="00475C12">
              <w:rPr>
                <w:w w:val="99"/>
                <w:sz w:val="19"/>
              </w:rPr>
              <w:t>-</w:t>
            </w:r>
          </w:p>
        </w:tc>
        <w:tc>
          <w:tcPr>
            <w:tcW w:w="1861" w:type="dxa"/>
          </w:tcPr>
          <w:p w14:paraId="33FC794F" w14:textId="77777777" w:rsidR="00C03733" w:rsidRPr="00475C12" w:rsidRDefault="00C03733" w:rsidP="00C03733">
            <w:pPr>
              <w:spacing w:before="19" w:line="199" w:lineRule="exact"/>
              <w:ind w:left="134" w:right="130"/>
              <w:jc w:val="center"/>
              <w:rPr>
                <w:sz w:val="19"/>
              </w:rPr>
            </w:pPr>
            <w:r w:rsidRPr="00475C12">
              <w:rPr>
                <w:sz w:val="19"/>
              </w:rPr>
              <w:t>Three</w:t>
            </w:r>
          </w:p>
        </w:tc>
      </w:tr>
      <w:tr w:rsidR="00C03733" w:rsidRPr="00475C12" w14:paraId="6FE358A3" w14:textId="77777777" w:rsidTr="00C03733">
        <w:trPr>
          <w:trHeight w:val="239"/>
        </w:trPr>
        <w:tc>
          <w:tcPr>
            <w:tcW w:w="4344" w:type="dxa"/>
          </w:tcPr>
          <w:p w14:paraId="19849F6C" w14:textId="77777777" w:rsidR="00C03733" w:rsidRPr="00475C12" w:rsidRDefault="00C03733" w:rsidP="00C03733">
            <w:pPr>
              <w:spacing w:before="20" w:line="199" w:lineRule="exact"/>
              <w:ind w:left="99"/>
              <w:rPr>
                <w:sz w:val="19"/>
              </w:rPr>
            </w:pPr>
            <w:r w:rsidRPr="00475C12">
              <w:rPr>
                <w:sz w:val="19"/>
              </w:rPr>
              <w:t>Protection C T Residual Connection</w:t>
            </w:r>
          </w:p>
        </w:tc>
        <w:tc>
          <w:tcPr>
            <w:tcW w:w="1399" w:type="dxa"/>
          </w:tcPr>
          <w:p w14:paraId="0FE4AAA9" w14:textId="77777777" w:rsidR="00C03733" w:rsidRPr="00475C12" w:rsidRDefault="00C03733" w:rsidP="00C03733">
            <w:pPr>
              <w:spacing w:before="20" w:line="199" w:lineRule="exact"/>
              <w:ind w:left="80" w:right="71"/>
              <w:jc w:val="center"/>
              <w:rPr>
                <w:sz w:val="19"/>
              </w:rPr>
            </w:pPr>
            <w:r w:rsidRPr="00475C12">
              <w:rPr>
                <w:sz w:val="19"/>
              </w:rPr>
              <w:t>Yes</w:t>
            </w:r>
          </w:p>
        </w:tc>
        <w:tc>
          <w:tcPr>
            <w:tcW w:w="1814" w:type="dxa"/>
          </w:tcPr>
          <w:p w14:paraId="5273C041" w14:textId="77777777" w:rsidR="00C03733" w:rsidRPr="00475C12" w:rsidRDefault="00C03733" w:rsidP="00C03733">
            <w:pPr>
              <w:spacing w:before="20" w:line="199" w:lineRule="exact"/>
              <w:ind w:left="288" w:right="281"/>
              <w:jc w:val="center"/>
              <w:rPr>
                <w:sz w:val="19"/>
              </w:rPr>
            </w:pPr>
            <w:r w:rsidRPr="00475C12">
              <w:rPr>
                <w:sz w:val="19"/>
              </w:rPr>
              <w:t>Yes</w:t>
            </w:r>
          </w:p>
        </w:tc>
        <w:tc>
          <w:tcPr>
            <w:tcW w:w="1647" w:type="dxa"/>
          </w:tcPr>
          <w:p w14:paraId="3DA3538E" w14:textId="77777777" w:rsidR="00C03733" w:rsidRPr="00475C12" w:rsidRDefault="00C03733" w:rsidP="00C03733">
            <w:pPr>
              <w:spacing w:before="20" w:line="199" w:lineRule="exact"/>
              <w:ind w:left="5"/>
              <w:jc w:val="center"/>
              <w:rPr>
                <w:sz w:val="19"/>
              </w:rPr>
            </w:pPr>
            <w:r w:rsidRPr="00475C12">
              <w:rPr>
                <w:w w:val="99"/>
                <w:sz w:val="19"/>
              </w:rPr>
              <w:t>-</w:t>
            </w:r>
          </w:p>
        </w:tc>
        <w:tc>
          <w:tcPr>
            <w:tcW w:w="1861" w:type="dxa"/>
          </w:tcPr>
          <w:p w14:paraId="3DC9558A" w14:textId="77777777" w:rsidR="00C03733" w:rsidRPr="00475C12" w:rsidRDefault="00C03733" w:rsidP="00C03733">
            <w:pPr>
              <w:spacing w:before="20" w:line="199" w:lineRule="exact"/>
              <w:ind w:left="134" w:right="130"/>
              <w:jc w:val="center"/>
              <w:rPr>
                <w:sz w:val="19"/>
              </w:rPr>
            </w:pPr>
            <w:r w:rsidRPr="00475C12">
              <w:rPr>
                <w:sz w:val="19"/>
              </w:rPr>
              <w:t>Yes</w:t>
            </w:r>
          </w:p>
        </w:tc>
      </w:tr>
      <w:tr w:rsidR="00C03733" w:rsidRPr="00475C12" w14:paraId="07504719" w14:textId="77777777" w:rsidTr="00C03733">
        <w:trPr>
          <w:trHeight w:val="239"/>
        </w:trPr>
        <w:tc>
          <w:tcPr>
            <w:tcW w:w="4344" w:type="dxa"/>
          </w:tcPr>
          <w:p w14:paraId="7FCC4651" w14:textId="77777777" w:rsidR="00C03733" w:rsidRPr="00475C12" w:rsidRDefault="00C03733" w:rsidP="00C03733">
            <w:pPr>
              <w:spacing w:before="19" w:line="199" w:lineRule="exact"/>
              <w:ind w:left="99"/>
              <w:rPr>
                <w:sz w:val="19"/>
              </w:rPr>
            </w:pPr>
            <w:r w:rsidRPr="00475C12">
              <w:rPr>
                <w:sz w:val="19"/>
              </w:rPr>
              <w:t>Protection Test Blocks</w:t>
            </w:r>
          </w:p>
        </w:tc>
        <w:tc>
          <w:tcPr>
            <w:tcW w:w="1399" w:type="dxa"/>
          </w:tcPr>
          <w:p w14:paraId="5AB2A136" w14:textId="77777777" w:rsidR="00C03733" w:rsidRPr="00475C12" w:rsidRDefault="00C03733" w:rsidP="00C03733">
            <w:pPr>
              <w:spacing w:before="19" w:line="199" w:lineRule="exact"/>
              <w:ind w:left="80" w:right="72"/>
              <w:jc w:val="center"/>
              <w:rPr>
                <w:sz w:val="19"/>
              </w:rPr>
            </w:pPr>
            <w:r w:rsidRPr="00475C12">
              <w:rPr>
                <w:sz w:val="19"/>
              </w:rPr>
              <w:t>Yes</w:t>
            </w:r>
          </w:p>
        </w:tc>
        <w:tc>
          <w:tcPr>
            <w:tcW w:w="1814" w:type="dxa"/>
          </w:tcPr>
          <w:p w14:paraId="11DF8457" w14:textId="77777777" w:rsidR="00C03733" w:rsidRPr="00475C12" w:rsidRDefault="00C03733" w:rsidP="00C03733">
            <w:pPr>
              <w:spacing w:before="19" w:line="199" w:lineRule="exact"/>
              <w:ind w:left="288" w:right="281"/>
              <w:jc w:val="center"/>
              <w:rPr>
                <w:sz w:val="19"/>
              </w:rPr>
            </w:pPr>
            <w:r w:rsidRPr="00475C12">
              <w:rPr>
                <w:sz w:val="19"/>
              </w:rPr>
              <w:t>Yes</w:t>
            </w:r>
          </w:p>
        </w:tc>
        <w:tc>
          <w:tcPr>
            <w:tcW w:w="1647" w:type="dxa"/>
          </w:tcPr>
          <w:p w14:paraId="46E4AA6A" w14:textId="77777777" w:rsidR="00C03733" w:rsidRPr="00475C12" w:rsidRDefault="00C03733" w:rsidP="00C03733">
            <w:pPr>
              <w:spacing w:before="19" w:line="199" w:lineRule="exact"/>
              <w:ind w:left="4"/>
              <w:jc w:val="center"/>
              <w:rPr>
                <w:sz w:val="19"/>
              </w:rPr>
            </w:pPr>
            <w:r w:rsidRPr="00475C12">
              <w:rPr>
                <w:w w:val="99"/>
                <w:sz w:val="19"/>
              </w:rPr>
              <w:t>-</w:t>
            </w:r>
          </w:p>
        </w:tc>
        <w:tc>
          <w:tcPr>
            <w:tcW w:w="1861" w:type="dxa"/>
          </w:tcPr>
          <w:p w14:paraId="4D6A6FCF" w14:textId="77777777" w:rsidR="00C03733" w:rsidRPr="00475C12" w:rsidRDefault="00C03733" w:rsidP="00C03733">
            <w:pPr>
              <w:spacing w:before="19" w:line="199" w:lineRule="exact"/>
              <w:ind w:left="134" w:right="130"/>
              <w:jc w:val="center"/>
              <w:rPr>
                <w:sz w:val="19"/>
              </w:rPr>
            </w:pPr>
            <w:r w:rsidRPr="00475C12">
              <w:rPr>
                <w:sz w:val="19"/>
              </w:rPr>
              <w:t>Yes</w:t>
            </w:r>
          </w:p>
        </w:tc>
      </w:tr>
      <w:tr w:rsidR="00C03733" w:rsidRPr="00475C12" w14:paraId="1C48F6A1" w14:textId="77777777" w:rsidTr="00C03733">
        <w:trPr>
          <w:trHeight w:val="239"/>
        </w:trPr>
        <w:tc>
          <w:tcPr>
            <w:tcW w:w="4344" w:type="dxa"/>
          </w:tcPr>
          <w:p w14:paraId="2DC436F7" w14:textId="77777777" w:rsidR="00C03733" w:rsidRPr="00475C12" w:rsidRDefault="00C03733" w:rsidP="00C03733">
            <w:pPr>
              <w:spacing w:before="20" w:line="199" w:lineRule="exact"/>
              <w:ind w:left="99"/>
              <w:rPr>
                <w:sz w:val="19"/>
              </w:rPr>
            </w:pPr>
            <w:r w:rsidRPr="00475C12">
              <w:rPr>
                <w:sz w:val="19"/>
              </w:rPr>
              <w:t>Differential Protection C T</w:t>
            </w:r>
          </w:p>
        </w:tc>
        <w:tc>
          <w:tcPr>
            <w:tcW w:w="1399" w:type="dxa"/>
          </w:tcPr>
          <w:p w14:paraId="5B7D7400" w14:textId="77777777" w:rsidR="00C03733" w:rsidRPr="00475C12" w:rsidRDefault="00C03733" w:rsidP="00C03733">
            <w:pPr>
              <w:spacing w:before="20" w:line="199" w:lineRule="exact"/>
              <w:ind w:left="80" w:right="72"/>
              <w:jc w:val="center"/>
              <w:rPr>
                <w:sz w:val="19"/>
              </w:rPr>
            </w:pPr>
            <w:r w:rsidRPr="00475C12">
              <w:rPr>
                <w:sz w:val="19"/>
              </w:rPr>
              <w:t>Class X</w:t>
            </w:r>
          </w:p>
        </w:tc>
        <w:tc>
          <w:tcPr>
            <w:tcW w:w="1814" w:type="dxa"/>
          </w:tcPr>
          <w:p w14:paraId="76D80EC5" w14:textId="77777777" w:rsidR="00C03733" w:rsidRPr="00475C12" w:rsidRDefault="00C03733" w:rsidP="00C03733">
            <w:pPr>
              <w:spacing w:before="20" w:line="199" w:lineRule="exact"/>
              <w:ind w:left="288" w:right="280"/>
              <w:jc w:val="center"/>
              <w:rPr>
                <w:sz w:val="19"/>
              </w:rPr>
            </w:pPr>
            <w:r w:rsidRPr="00475C12">
              <w:rPr>
                <w:sz w:val="19"/>
              </w:rPr>
              <w:t>Class X</w:t>
            </w:r>
          </w:p>
        </w:tc>
        <w:tc>
          <w:tcPr>
            <w:tcW w:w="1647" w:type="dxa"/>
          </w:tcPr>
          <w:p w14:paraId="59BB958C" w14:textId="77777777" w:rsidR="00C03733" w:rsidRPr="00475C12" w:rsidRDefault="00C03733" w:rsidP="00C03733">
            <w:pPr>
              <w:spacing w:before="20" w:line="199" w:lineRule="exact"/>
              <w:ind w:left="4"/>
              <w:jc w:val="center"/>
              <w:rPr>
                <w:sz w:val="19"/>
              </w:rPr>
            </w:pPr>
            <w:r w:rsidRPr="00475C12">
              <w:rPr>
                <w:w w:val="99"/>
                <w:sz w:val="19"/>
              </w:rPr>
              <w:t>-</w:t>
            </w:r>
          </w:p>
        </w:tc>
        <w:tc>
          <w:tcPr>
            <w:tcW w:w="1861" w:type="dxa"/>
          </w:tcPr>
          <w:p w14:paraId="0C6510FA" w14:textId="77777777" w:rsidR="00C03733" w:rsidRPr="00475C12" w:rsidRDefault="00C03733" w:rsidP="00C03733">
            <w:pPr>
              <w:spacing w:before="20" w:line="199" w:lineRule="exact"/>
              <w:ind w:left="5"/>
              <w:jc w:val="center"/>
              <w:rPr>
                <w:sz w:val="19"/>
              </w:rPr>
            </w:pPr>
            <w:r w:rsidRPr="00475C12">
              <w:rPr>
                <w:w w:val="99"/>
                <w:sz w:val="19"/>
              </w:rPr>
              <w:t>-</w:t>
            </w:r>
          </w:p>
        </w:tc>
      </w:tr>
      <w:tr w:rsidR="00C03733" w:rsidRPr="00475C12" w14:paraId="44D47219" w14:textId="77777777" w:rsidTr="00C03733">
        <w:trPr>
          <w:trHeight w:val="239"/>
        </w:trPr>
        <w:tc>
          <w:tcPr>
            <w:tcW w:w="4344" w:type="dxa"/>
          </w:tcPr>
          <w:p w14:paraId="362A2D9E" w14:textId="77777777" w:rsidR="00C03733" w:rsidRPr="00475C12" w:rsidRDefault="00C03733" w:rsidP="00C03733">
            <w:pPr>
              <w:spacing w:before="20" w:line="199" w:lineRule="exact"/>
              <w:ind w:left="99"/>
              <w:rPr>
                <w:sz w:val="19"/>
              </w:rPr>
            </w:pPr>
            <w:r w:rsidRPr="00475C12">
              <w:rPr>
                <w:sz w:val="19"/>
              </w:rPr>
              <w:t>Differential Protection Test Blocks</w:t>
            </w:r>
          </w:p>
        </w:tc>
        <w:tc>
          <w:tcPr>
            <w:tcW w:w="1399" w:type="dxa"/>
          </w:tcPr>
          <w:p w14:paraId="0B24E9E8" w14:textId="77777777" w:rsidR="00C03733" w:rsidRPr="00475C12" w:rsidRDefault="00C03733" w:rsidP="00C03733">
            <w:pPr>
              <w:spacing w:before="20" w:line="199" w:lineRule="exact"/>
              <w:ind w:left="80" w:right="70"/>
              <w:jc w:val="center"/>
              <w:rPr>
                <w:sz w:val="19"/>
              </w:rPr>
            </w:pPr>
            <w:r w:rsidRPr="00475C12">
              <w:rPr>
                <w:sz w:val="19"/>
              </w:rPr>
              <w:t>Yes</w:t>
            </w:r>
          </w:p>
        </w:tc>
        <w:tc>
          <w:tcPr>
            <w:tcW w:w="1814" w:type="dxa"/>
          </w:tcPr>
          <w:p w14:paraId="222E2527" w14:textId="77777777" w:rsidR="00C03733" w:rsidRPr="00475C12" w:rsidRDefault="00C03733" w:rsidP="00C03733">
            <w:pPr>
              <w:spacing w:before="20" w:line="199" w:lineRule="exact"/>
              <w:ind w:left="288" w:right="280"/>
              <w:jc w:val="center"/>
              <w:rPr>
                <w:sz w:val="19"/>
              </w:rPr>
            </w:pPr>
            <w:r w:rsidRPr="00475C12">
              <w:rPr>
                <w:sz w:val="19"/>
              </w:rPr>
              <w:t>Yes</w:t>
            </w:r>
          </w:p>
        </w:tc>
        <w:tc>
          <w:tcPr>
            <w:tcW w:w="1647" w:type="dxa"/>
          </w:tcPr>
          <w:p w14:paraId="5F5401AA" w14:textId="77777777" w:rsidR="00C03733" w:rsidRPr="00475C12" w:rsidRDefault="00C03733" w:rsidP="00C03733">
            <w:pPr>
              <w:spacing w:before="20" w:line="199" w:lineRule="exact"/>
              <w:ind w:left="4"/>
              <w:jc w:val="center"/>
              <w:rPr>
                <w:sz w:val="19"/>
              </w:rPr>
            </w:pPr>
            <w:r w:rsidRPr="00475C12">
              <w:rPr>
                <w:w w:val="99"/>
                <w:sz w:val="19"/>
              </w:rPr>
              <w:t>-</w:t>
            </w:r>
          </w:p>
        </w:tc>
        <w:tc>
          <w:tcPr>
            <w:tcW w:w="1861" w:type="dxa"/>
          </w:tcPr>
          <w:p w14:paraId="34D0AEF3" w14:textId="77777777" w:rsidR="00C03733" w:rsidRPr="00475C12" w:rsidRDefault="00C03733" w:rsidP="00C03733">
            <w:pPr>
              <w:spacing w:before="20" w:line="199" w:lineRule="exact"/>
              <w:ind w:left="5"/>
              <w:jc w:val="center"/>
              <w:rPr>
                <w:sz w:val="19"/>
              </w:rPr>
            </w:pPr>
            <w:r w:rsidRPr="00475C12">
              <w:rPr>
                <w:w w:val="99"/>
                <w:sz w:val="19"/>
              </w:rPr>
              <w:t>-</w:t>
            </w:r>
          </w:p>
        </w:tc>
      </w:tr>
      <w:tr w:rsidR="00C03733" w:rsidRPr="00475C12" w14:paraId="6FB504A5" w14:textId="77777777" w:rsidTr="00C03733">
        <w:trPr>
          <w:trHeight w:val="239"/>
        </w:trPr>
        <w:tc>
          <w:tcPr>
            <w:tcW w:w="4344" w:type="dxa"/>
          </w:tcPr>
          <w:p w14:paraId="252A1069" w14:textId="77777777" w:rsidR="00C03733" w:rsidRPr="00475C12" w:rsidRDefault="00C03733" w:rsidP="00C03733">
            <w:pPr>
              <w:rPr>
                <w:rFonts w:ascii="Times New Roman"/>
                <w:sz w:val="16"/>
              </w:rPr>
            </w:pPr>
          </w:p>
        </w:tc>
        <w:tc>
          <w:tcPr>
            <w:tcW w:w="1399" w:type="dxa"/>
          </w:tcPr>
          <w:p w14:paraId="59C45220" w14:textId="77777777" w:rsidR="00C03733" w:rsidRPr="00475C12" w:rsidRDefault="00C03733" w:rsidP="00C03733">
            <w:pPr>
              <w:rPr>
                <w:rFonts w:ascii="Times New Roman"/>
                <w:sz w:val="16"/>
              </w:rPr>
            </w:pPr>
          </w:p>
        </w:tc>
        <w:tc>
          <w:tcPr>
            <w:tcW w:w="1814" w:type="dxa"/>
          </w:tcPr>
          <w:p w14:paraId="5B8F887D" w14:textId="77777777" w:rsidR="00C03733" w:rsidRPr="00475C12" w:rsidRDefault="00C03733" w:rsidP="00C03733">
            <w:pPr>
              <w:rPr>
                <w:rFonts w:ascii="Times New Roman"/>
                <w:sz w:val="16"/>
              </w:rPr>
            </w:pPr>
          </w:p>
        </w:tc>
        <w:tc>
          <w:tcPr>
            <w:tcW w:w="1647" w:type="dxa"/>
          </w:tcPr>
          <w:p w14:paraId="2C740EB6" w14:textId="77777777" w:rsidR="00C03733" w:rsidRPr="00475C12" w:rsidRDefault="00C03733" w:rsidP="00C03733">
            <w:pPr>
              <w:rPr>
                <w:rFonts w:ascii="Times New Roman"/>
                <w:sz w:val="16"/>
              </w:rPr>
            </w:pPr>
          </w:p>
        </w:tc>
        <w:tc>
          <w:tcPr>
            <w:tcW w:w="1861" w:type="dxa"/>
          </w:tcPr>
          <w:p w14:paraId="7B6513C9" w14:textId="77777777" w:rsidR="00C03733" w:rsidRPr="00475C12" w:rsidRDefault="00C03733" w:rsidP="00C03733">
            <w:pPr>
              <w:rPr>
                <w:rFonts w:ascii="Times New Roman"/>
                <w:sz w:val="16"/>
              </w:rPr>
            </w:pPr>
          </w:p>
        </w:tc>
      </w:tr>
      <w:tr w:rsidR="00C03733" w:rsidRPr="00475C12" w14:paraId="4FE58DC0" w14:textId="77777777" w:rsidTr="00C03733">
        <w:trPr>
          <w:trHeight w:val="238"/>
        </w:trPr>
        <w:tc>
          <w:tcPr>
            <w:tcW w:w="4344" w:type="dxa"/>
          </w:tcPr>
          <w:p w14:paraId="0E802D3F" w14:textId="77777777" w:rsidR="00C03733" w:rsidRPr="00475C12" w:rsidRDefault="00C03733" w:rsidP="00C03733">
            <w:pPr>
              <w:spacing w:before="20" w:line="198" w:lineRule="exact"/>
              <w:ind w:left="99"/>
              <w:rPr>
                <w:sz w:val="19"/>
              </w:rPr>
            </w:pPr>
            <w:r w:rsidRPr="00475C12">
              <w:rPr>
                <w:sz w:val="19"/>
              </w:rPr>
              <w:t>Metering C T Ratio</w:t>
            </w:r>
          </w:p>
        </w:tc>
        <w:tc>
          <w:tcPr>
            <w:tcW w:w="1399" w:type="dxa"/>
          </w:tcPr>
          <w:p w14:paraId="665494BD" w14:textId="77777777" w:rsidR="00C03733" w:rsidRPr="00475C12" w:rsidRDefault="00C03733" w:rsidP="00C03733">
            <w:pPr>
              <w:spacing w:before="20" w:line="198" w:lineRule="exact"/>
              <w:ind w:left="80" w:right="69"/>
              <w:jc w:val="center"/>
              <w:rPr>
                <w:sz w:val="19"/>
              </w:rPr>
            </w:pPr>
            <w:r w:rsidRPr="00475C12">
              <w:rPr>
                <w:sz w:val="19"/>
              </w:rPr>
              <w:t>XXX/1</w:t>
            </w:r>
          </w:p>
        </w:tc>
        <w:tc>
          <w:tcPr>
            <w:tcW w:w="1814" w:type="dxa"/>
          </w:tcPr>
          <w:p w14:paraId="55DB021B" w14:textId="77777777" w:rsidR="00C03733" w:rsidRPr="00475C12" w:rsidRDefault="00C03733" w:rsidP="00C03733">
            <w:pPr>
              <w:spacing w:before="20" w:line="198" w:lineRule="exact"/>
              <w:ind w:left="288" w:right="279"/>
              <w:jc w:val="center"/>
              <w:rPr>
                <w:sz w:val="19"/>
              </w:rPr>
            </w:pPr>
            <w:r w:rsidRPr="00475C12">
              <w:rPr>
                <w:sz w:val="19"/>
              </w:rPr>
              <w:t>XXX/1</w:t>
            </w:r>
          </w:p>
        </w:tc>
        <w:tc>
          <w:tcPr>
            <w:tcW w:w="1647" w:type="dxa"/>
          </w:tcPr>
          <w:p w14:paraId="4DECB1C8" w14:textId="77777777" w:rsidR="00C03733" w:rsidRPr="00475C12" w:rsidRDefault="00C03733" w:rsidP="00C03733">
            <w:pPr>
              <w:spacing w:before="20" w:line="198" w:lineRule="exact"/>
              <w:ind w:left="5"/>
              <w:jc w:val="center"/>
              <w:rPr>
                <w:sz w:val="19"/>
              </w:rPr>
            </w:pPr>
            <w:r w:rsidRPr="00475C12">
              <w:rPr>
                <w:w w:val="99"/>
                <w:sz w:val="19"/>
              </w:rPr>
              <w:t>-</w:t>
            </w:r>
          </w:p>
        </w:tc>
        <w:tc>
          <w:tcPr>
            <w:tcW w:w="1861" w:type="dxa"/>
          </w:tcPr>
          <w:p w14:paraId="0C6D15AF" w14:textId="77777777" w:rsidR="00C03733" w:rsidRPr="00475C12" w:rsidRDefault="00C03733" w:rsidP="00C03733">
            <w:pPr>
              <w:spacing w:before="20" w:line="198" w:lineRule="exact"/>
              <w:ind w:left="134" w:right="125"/>
              <w:jc w:val="center"/>
              <w:rPr>
                <w:sz w:val="19"/>
              </w:rPr>
            </w:pPr>
            <w:r w:rsidRPr="00475C12">
              <w:rPr>
                <w:sz w:val="19"/>
              </w:rPr>
              <w:t>XXX/1</w:t>
            </w:r>
          </w:p>
        </w:tc>
      </w:tr>
      <w:tr w:rsidR="00C03733" w:rsidRPr="00475C12" w14:paraId="391676E6" w14:textId="77777777" w:rsidTr="00C03733">
        <w:trPr>
          <w:trHeight w:val="282"/>
        </w:trPr>
        <w:tc>
          <w:tcPr>
            <w:tcW w:w="4344" w:type="dxa"/>
          </w:tcPr>
          <w:p w14:paraId="347BDAEA" w14:textId="77777777" w:rsidR="00C03733" w:rsidRPr="00475C12" w:rsidRDefault="00C03733" w:rsidP="00C03733">
            <w:pPr>
              <w:spacing w:before="63" w:line="199" w:lineRule="exact"/>
              <w:ind w:left="99"/>
              <w:rPr>
                <w:sz w:val="19"/>
              </w:rPr>
            </w:pPr>
            <w:r w:rsidRPr="00475C12">
              <w:rPr>
                <w:sz w:val="19"/>
              </w:rPr>
              <w:t>Metering C T</w:t>
            </w:r>
          </w:p>
        </w:tc>
        <w:tc>
          <w:tcPr>
            <w:tcW w:w="1399" w:type="dxa"/>
          </w:tcPr>
          <w:p w14:paraId="0E8A0686" w14:textId="77777777" w:rsidR="00C03733" w:rsidRPr="00475C12" w:rsidRDefault="00C03733" w:rsidP="00C03733">
            <w:pPr>
              <w:spacing w:before="63" w:line="199" w:lineRule="exact"/>
              <w:ind w:left="80" w:right="70"/>
              <w:jc w:val="center"/>
              <w:rPr>
                <w:sz w:val="19"/>
              </w:rPr>
            </w:pPr>
            <w:r w:rsidRPr="00475C12">
              <w:rPr>
                <w:sz w:val="19"/>
              </w:rPr>
              <w:t>Class 0.5</w:t>
            </w:r>
          </w:p>
        </w:tc>
        <w:tc>
          <w:tcPr>
            <w:tcW w:w="1814" w:type="dxa"/>
          </w:tcPr>
          <w:p w14:paraId="6028E90B" w14:textId="77777777" w:rsidR="00C03733" w:rsidRPr="00475C12" w:rsidRDefault="00C03733" w:rsidP="00C03733">
            <w:pPr>
              <w:spacing w:before="63" w:line="199" w:lineRule="exact"/>
              <w:ind w:left="288" w:right="279"/>
              <w:jc w:val="center"/>
              <w:rPr>
                <w:sz w:val="19"/>
              </w:rPr>
            </w:pPr>
            <w:r w:rsidRPr="00475C12">
              <w:rPr>
                <w:sz w:val="19"/>
              </w:rPr>
              <w:t>Class 0.5</w:t>
            </w:r>
          </w:p>
        </w:tc>
        <w:tc>
          <w:tcPr>
            <w:tcW w:w="1647" w:type="dxa"/>
          </w:tcPr>
          <w:p w14:paraId="1C8124D6" w14:textId="77777777" w:rsidR="00C03733" w:rsidRPr="00475C12" w:rsidRDefault="00C03733" w:rsidP="00C03733">
            <w:pPr>
              <w:spacing w:before="63" w:line="199" w:lineRule="exact"/>
              <w:ind w:left="4"/>
              <w:jc w:val="center"/>
              <w:rPr>
                <w:sz w:val="19"/>
              </w:rPr>
            </w:pPr>
            <w:r w:rsidRPr="00475C12">
              <w:rPr>
                <w:w w:val="99"/>
                <w:sz w:val="19"/>
              </w:rPr>
              <w:t>-</w:t>
            </w:r>
          </w:p>
        </w:tc>
        <w:tc>
          <w:tcPr>
            <w:tcW w:w="1861" w:type="dxa"/>
          </w:tcPr>
          <w:p w14:paraId="216EF76B" w14:textId="77777777" w:rsidR="00C03733" w:rsidRPr="00475C12" w:rsidRDefault="00C03733" w:rsidP="00C03733">
            <w:pPr>
              <w:spacing w:before="63" w:line="199" w:lineRule="exact"/>
              <w:ind w:left="134" w:right="128"/>
              <w:jc w:val="center"/>
              <w:rPr>
                <w:sz w:val="19"/>
              </w:rPr>
            </w:pPr>
            <w:r w:rsidRPr="00475C12">
              <w:rPr>
                <w:sz w:val="19"/>
              </w:rPr>
              <w:t>Class 0.5</w:t>
            </w:r>
          </w:p>
        </w:tc>
      </w:tr>
      <w:tr w:rsidR="00C03733" w:rsidRPr="00475C12" w14:paraId="674D32A9" w14:textId="77777777" w:rsidTr="00C03733">
        <w:trPr>
          <w:trHeight w:val="239"/>
        </w:trPr>
        <w:tc>
          <w:tcPr>
            <w:tcW w:w="4344" w:type="dxa"/>
          </w:tcPr>
          <w:p w14:paraId="2DDC23C8" w14:textId="77777777" w:rsidR="00C03733" w:rsidRPr="00475C12" w:rsidRDefault="00C03733" w:rsidP="00C03733">
            <w:pPr>
              <w:spacing w:before="19" w:line="200" w:lineRule="exact"/>
              <w:ind w:left="99"/>
              <w:rPr>
                <w:sz w:val="19"/>
              </w:rPr>
            </w:pPr>
            <w:r w:rsidRPr="00475C12">
              <w:rPr>
                <w:sz w:val="19"/>
              </w:rPr>
              <w:t>Metering C T Rating</w:t>
            </w:r>
          </w:p>
        </w:tc>
        <w:tc>
          <w:tcPr>
            <w:tcW w:w="1399" w:type="dxa"/>
          </w:tcPr>
          <w:p w14:paraId="71557B68" w14:textId="77777777" w:rsidR="00C03733" w:rsidRPr="00475C12" w:rsidRDefault="00C03733" w:rsidP="00C03733">
            <w:pPr>
              <w:spacing w:before="19" w:line="200" w:lineRule="exact"/>
              <w:ind w:left="80" w:right="71"/>
              <w:jc w:val="center"/>
              <w:rPr>
                <w:sz w:val="19"/>
              </w:rPr>
            </w:pPr>
            <w:r w:rsidRPr="00475C12">
              <w:rPr>
                <w:sz w:val="19"/>
              </w:rPr>
              <w:t>10 VA</w:t>
            </w:r>
          </w:p>
        </w:tc>
        <w:tc>
          <w:tcPr>
            <w:tcW w:w="1814" w:type="dxa"/>
          </w:tcPr>
          <w:p w14:paraId="776C371E" w14:textId="77777777" w:rsidR="00C03733" w:rsidRPr="00475C12" w:rsidRDefault="00C03733" w:rsidP="00C03733">
            <w:pPr>
              <w:spacing w:before="19" w:line="200" w:lineRule="exact"/>
              <w:ind w:left="288" w:right="279"/>
              <w:jc w:val="center"/>
              <w:rPr>
                <w:sz w:val="19"/>
              </w:rPr>
            </w:pPr>
            <w:r w:rsidRPr="00475C12">
              <w:rPr>
                <w:sz w:val="19"/>
              </w:rPr>
              <w:t>10 VA</w:t>
            </w:r>
          </w:p>
        </w:tc>
        <w:tc>
          <w:tcPr>
            <w:tcW w:w="1647" w:type="dxa"/>
          </w:tcPr>
          <w:p w14:paraId="0D8B814C" w14:textId="77777777" w:rsidR="00C03733" w:rsidRPr="00475C12" w:rsidRDefault="00C03733" w:rsidP="00C03733">
            <w:pPr>
              <w:spacing w:before="19" w:line="200" w:lineRule="exact"/>
              <w:ind w:left="7"/>
              <w:jc w:val="center"/>
              <w:rPr>
                <w:sz w:val="19"/>
              </w:rPr>
            </w:pPr>
            <w:r w:rsidRPr="00475C12">
              <w:rPr>
                <w:w w:val="99"/>
                <w:sz w:val="19"/>
              </w:rPr>
              <w:t>-</w:t>
            </w:r>
          </w:p>
        </w:tc>
        <w:tc>
          <w:tcPr>
            <w:tcW w:w="1861" w:type="dxa"/>
          </w:tcPr>
          <w:p w14:paraId="3BEBFCC7" w14:textId="77777777" w:rsidR="00C03733" w:rsidRPr="00475C12" w:rsidRDefault="00C03733" w:rsidP="00C03733">
            <w:pPr>
              <w:spacing w:before="19" w:line="200" w:lineRule="exact"/>
              <w:ind w:left="134" w:right="124"/>
              <w:jc w:val="center"/>
              <w:rPr>
                <w:sz w:val="19"/>
              </w:rPr>
            </w:pPr>
            <w:r w:rsidRPr="00475C12">
              <w:rPr>
                <w:sz w:val="19"/>
              </w:rPr>
              <w:t>10 VA</w:t>
            </w:r>
          </w:p>
        </w:tc>
      </w:tr>
      <w:tr w:rsidR="00C03733" w:rsidRPr="00475C12" w14:paraId="28B8584B" w14:textId="77777777" w:rsidTr="00C03733">
        <w:trPr>
          <w:trHeight w:val="238"/>
        </w:trPr>
        <w:tc>
          <w:tcPr>
            <w:tcW w:w="4344" w:type="dxa"/>
          </w:tcPr>
          <w:p w14:paraId="179D6B78" w14:textId="77777777" w:rsidR="00C03733" w:rsidRPr="00475C12" w:rsidRDefault="00C03733" w:rsidP="00C03733">
            <w:pPr>
              <w:spacing w:before="19" w:line="199" w:lineRule="exact"/>
              <w:ind w:left="99"/>
              <w:rPr>
                <w:sz w:val="19"/>
              </w:rPr>
            </w:pPr>
            <w:r w:rsidRPr="00475C12">
              <w:rPr>
                <w:sz w:val="19"/>
              </w:rPr>
              <w:t>Metering C T Quantity</w:t>
            </w:r>
          </w:p>
        </w:tc>
        <w:tc>
          <w:tcPr>
            <w:tcW w:w="1399" w:type="dxa"/>
          </w:tcPr>
          <w:p w14:paraId="0D30878E" w14:textId="77777777" w:rsidR="00C03733" w:rsidRPr="00475C12" w:rsidRDefault="00C03733" w:rsidP="00C03733">
            <w:pPr>
              <w:spacing w:before="19" w:line="199" w:lineRule="exact"/>
              <w:ind w:left="80" w:right="70"/>
              <w:jc w:val="center"/>
              <w:rPr>
                <w:sz w:val="19"/>
              </w:rPr>
            </w:pPr>
            <w:r w:rsidRPr="00475C12">
              <w:rPr>
                <w:sz w:val="19"/>
              </w:rPr>
              <w:t>Two</w:t>
            </w:r>
          </w:p>
        </w:tc>
        <w:tc>
          <w:tcPr>
            <w:tcW w:w="1814" w:type="dxa"/>
          </w:tcPr>
          <w:p w14:paraId="19CD0577" w14:textId="77777777" w:rsidR="00C03733" w:rsidRPr="00475C12" w:rsidRDefault="00C03733" w:rsidP="00C03733">
            <w:pPr>
              <w:spacing w:before="19" w:line="199" w:lineRule="exact"/>
              <w:ind w:left="288" w:right="278"/>
              <w:jc w:val="center"/>
              <w:rPr>
                <w:sz w:val="19"/>
              </w:rPr>
            </w:pPr>
            <w:r w:rsidRPr="00475C12">
              <w:rPr>
                <w:sz w:val="19"/>
              </w:rPr>
              <w:t>Two</w:t>
            </w:r>
          </w:p>
        </w:tc>
        <w:tc>
          <w:tcPr>
            <w:tcW w:w="1647" w:type="dxa"/>
          </w:tcPr>
          <w:p w14:paraId="69576684" w14:textId="77777777" w:rsidR="00C03733" w:rsidRPr="00475C12" w:rsidRDefault="00C03733" w:rsidP="00C03733">
            <w:pPr>
              <w:spacing w:before="19" w:line="199" w:lineRule="exact"/>
              <w:ind w:left="6"/>
              <w:jc w:val="center"/>
              <w:rPr>
                <w:sz w:val="19"/>
              </w:rPr>
            </w:pPr>
            <w:r w:rsidRPr="00475C12">
              <w:rPr>
                <w:w w:val="99"/>
                <w:sz w:val="19"/>
              </w:rPr>
              <w:t>-</w:t>
            </w:r>
          </w:p>
        </w:tc>
        <w:tc>
          <w:tcPr>
            <w:tcW w:w="1861" w:type="dxa"/>
          </w:tcPr>
          <w:p w14:paraId="5904D04F" w14:textId="77777777" w:rsidR="00C03733" w:rsidRPr="00475C12" w:rsidRDefault="00C03733" w:rsidP="00C03733">
            <w:pPr>
              <w:spacing w:before="19" w:line="199" w:lineRule="exact"/>
              <w:ind w:left="134" w:right="127"/>
              <w:jc w:val="center"/>
              <w:rPr>
                <w:sz w:val="19"/>
              </w:rPr>
            </w:pPr>
            <w:r w:rsidRPr="00475C12">
              <w:rPr>
                <w:sz w:val="19"/>
              </w:rPr>
              <w:t>Two</w:t>
            </w:r>
          </w:p>
        </w:tc>
      </w:tr>
      <w:tr w:rsidR="00C03733" w:rsidRPr="00475C12" w14:paraId="42A566C3" w14:textId="77777777" w:rsidTr="00C03733">
        <w:trPr>
          <w:trHeight w:val="239"/>
        </w:trPr>
        <w:tc>
          <w:tcPr>
            <w:tcW w:w="4344" w:type="dxa"/>
          </w:tcPr>
          <w:p w14:paraId="431FF6CF" w14:textId="77777777" w:rsidR="00C03733" w:rsidRPr="00475C12" w:rsidRDefault="00C03733" w:rsidP="00C03733">
            <w:pPr>
              <w:spacing w:before="20" w:line="199" w:lineRule="exact"/>
              <w:ind w:left="99"/>
              <w:rPr>
                <w:sz w:val="19"/>
              </w:rPr>
            </w:pPr>
            <w:r w:rsidRPr="00475C12">
              <w:rPr>
                <w:sz w:val="19"/>
              </w:rPr>
              <w:t>Metering Test Blocks</w:t>
            </w:r>
          </w:p>
        </w:tc>
        <w:tc>
          <w:tcPr>
            <w:tcW w:w="1399" w:type="dxa"/>
          </w:tcPr>
          <w:p w14:paraId="3C4C3A91" w14:textId="77777777" w:rsidR="00C03733" w:rsidRPr="00475C12" w:rsidRDefault="00C03733" w:rsidP="00C03733">
            <w:pPr>
              <w:spacing w:before="20" w:line="199" w:lineRule="exact"/>
              <w:ind w:left="80" w:right="72"/>
              <w:jc w:val="center"/>
              <w:rPr>
                <w:sz w:val="19"/>
              </w:rPr>
            </w:pPr>
            <w:r w:rsidRPr="00475C12">
              <w:rPr>
                <w:sz w:val="19"/>
              </w:rPr>
              <w:t>Yes</w:t>
            </w:r>
          </w:p>
        </w:tc>
        <w:tc>
          <w:tcPr>
            <w:tcW w:w="1814" w:type="dxa"/>
          </w:tcPr>
          <w:p w14:paraId="536F9E92" w14:textId="77777777" w:rsidR="00C03733" w:rsidRPr="00475C12" w:rsidRDefault="00C03733" w:rsidP="00C03733">
            <w:pPr>
              <w:spacing w:before="20" w:line="199" w:lineRule="exact"/>
              <w:ind w:left="288" w:right="281"/>
              <w:jc w:val="center"/>
              <w:rPr>
                <w:sz w:val="19"/>
              </w:rPr>
            </w:pPr>
            <w:r w:rsidRPr="00475C12">
              <w:rPr>
                <w:sz w:val="19"/>
              </w:rPr>
              <w:t>Yes</w:t>
            </w:r>
          </w:p>
        </w:tc>
        <w:tc>
          <w:tcPr>
            <w:tcW w:w="1647" w:type="dxa"/>
          </w:tcPr>
          <w:p w14:paraId="7C233555" w14:textId="77777777" w:rsidR="00C03733" w:rsidRPr="00475C12" w:rsidRDefault="00C03733" w:rsidP="00C03733">
            <w:pPr>
              <w:spacing w:before="20" w:line="199" w:lineRule="exact"/>
              <w:ind w:left="4"/>
              <w:jc w:val="center"/>
              <w:rPr>
                <w:sz w:val="19"/>
              </w:rPr>
            </w:pPr>
            <w:r w:rsidRPr="00475C12">
              <w:rPr>
                <w:w w:val="99"/>
                <w:sz w:val="19"/>
              </w:rPr>
              <w:t>-</w:t>
            </w:r>
          </w:p>
        </w:tc>
        <w:tc>
          <w:tcPr>
            <w:tcW w:w="1861" w:type="dxa"/>
          </w:tcPr>
          <w:p w14:paraId="6DC1E61A" w14:textId="77777777" w:rsidR="00C03733" w:rsidRPr="00475C12" w:rsidRDefault="00C03733" w:rsidP="00C03733">
            <w:pPr>
              <w:spacing w:before="20" w:line="199" w:lineRule="exact"/>
              <w:ind w:left="134" w:right="130"/>
              <w:jc w:val="center"/>
              <w:rPr>
                <w:sz w:val="19"/>
              </w:rPr>
            </w:pPr>
            <w:r w:rsidRPr="00475C12">
              <w:rPr>
                <w:sz w:val="19"/>
              </w:rPr>
              <w:t>Yes</w:t>
            </w:r>
          </w:p>
        </w:tc>
      </w:tr>
      <w:tr w:rsidR="00C03733" w:rsidRPr="00475C12" w14:paraId="0FA55BCD" w14:textId="77777777" w:rsidTr="00C03733">
        <w:trPr>
          <w:trHeight w:val="239"/>
        </w:trPr>
        <w:tc>
          <w:tcPr>
            <w:tcW w:w="4344" w:type="dxa"/>
          </w:tcPr>
          <w:p w14:paraId="5E640F4B" w14:textId="77777777" w:rsidR="00C03733" w:rsidRPr="00475C12" w:rsidRDefault="00C03733" w:rsidP="00C03733">
            <w:pPr>
              <w:spacing w:before="19" w:line="200" w:lineRule="exact"/>
              <w:ind w:left="99"/>
              <w:rPr>
                <w:sz w:val="19"/>
              </w:rPr>
            </w:pPr>
            <w:r w:rsidRPr="00475C12">
              <w:rPr>
                <w:sz w:val="19"/>
              </w:rPr>
              <w:t>Power Quality Monitor to NRS 048</w:t>
            </w:r>
          </w:p>
        </w:tc>
        <w:tc>
          <w:tcPr>
            <w:tcW w:w="1399" w:type="dxa"/>
          </w:tcPr>
          <w:p w14:paraId="3FABA2E3" w14:textId="77777777" w:rsidR="00C03733" w:rsidRPr="00475C12" w:rsidRDefault="00C03733" w:rsidP="00C03733">
            <w:pPr>
              <w:rPr>
                <w:rFonts w:ascii="Times New Roman"/>
                <w:sz w:val="16"/>
              </w:rPr>
            </w:pPr>
          </w:p>
        </w:tc>
        <w:tc>
          <w:tcPr>
            <w:tcW w:w="1814" w:type="dxa"/>
          </w:tcPr>
          <w:p w14:paraId="3694B4DC" w14:textId="77777777" w:rsidR="00C03733" w:rsidRPr="00475C12" w:rsidRDefault="00C03733" w:rsidP="00C03733">
            <w:pPr>
              <w:spacing w:before="19" w:line="200" w:lineRule="exact"/>
              <w:ind w:left="288" w:right="279"/>
              <w:jc w:val="center"/>
              <w:rPr>
                <w:sz w:val="19"/>
              </w:rPr>
            </w:pPr>
            <w:r w:rsidRPr="00475C12">
              <w:rPr>
                <w:sz w:val="19"/>
              </w:rPr>
              <w:t>Yes</w:t>
            </w:r>
          </w:p>
        </w:tc>
        <w:tc>
          <w:tcPr>
            <w:tcW w:w="1647" w:type="dxa"/>
          </w:tcPr>
          <w:p w14:paraId="01EB1FF6" w14:textId="77777777" w:rsidR="00C03733" w:rsidRPr="00475C12" w:rsidRDefault="00C03733" w:rsidP="00C03733">
            <w:pPr>
              <w:rPr>
                <w:rFonts w:ascii="Times New Roman"/>
                <w:sz w:val="16"/>
              </w:rPr>
            </w:pPr>
          </w:p>
        </w:tc>
        <w:tc>
          <w:tcPr>
            <w:tcW w:w="1861" w:type="dxa"/>
          </w:tcPr>
          <w:p w14:paraId="3435D126" w14:textId="77777777" w:rsidR="00C03733" w:rsidRPr="00475C12" w:rsidRDefault="00C03733" w:rsidP="00C03733">
            <w:pPr>
              <w:rPr>
                <w:rFonts w:ascii="Times New Roman"/>
                <w:sz w:val="16"/>
              </w:rPr>
            </w:pPr>
          </w:p>
        </w:tc>
      </w:tr>
      <w:tr w:rsidR="00C03733" w:rsidRPr="00475C12" w14:paraId="0728212D" w14:textId="77777777" w:rsidTr="00C03733">
        <w:trPr>
          <w:trHeight w:val="238"/>
        </w:trPr>
        <w:tc>
          <w:tcPr>
            <w:tcW w:w="4344" w:type="dxa"/>
          </w:tcPr>
          <w:p w14:paraId="55BF8C68" w14:textId="77777777" w:rsidR="00C03733" w:rsidRPr="00475C12" w:rsidRDefault="00C03733" w:rsidP="00C03733">
            <w:pPr>
              <w:rPr>
                <w:rFonts w:ascii="Times New Roman"/>
                <w:sz w:val="16"/>
              </w:rPr>
            </w:pPr>
          </w:p>
        </w:tc>
        <w:tc>
          <w:tcPr>
            <w:tcW w:w="1399" w:type="dxa"/>
          </w:tcPr>
          <w:p w14:paraId="307A4FD1" w14:textId="77777777" w:rsidR="00C03733" w:rsidRPr="00475C12" w:rsidRDefault="00C03733" w:rsidP="00C03733">
            <w:pPr>
              <w:rPr>
                <w:rFonts w:ascii="Times New Roman"/>
                <w:sz w:val="16"/>
              </w:rPr>
            </w:pPr>
          </w:p>
        </w:tc>
        <w:tc>
          <w:tcPr>
            <w:tcW w:w="1814" w:type="dxa"/>
          </w:tcPr>
          <w:p w14:paraId="5F54DD31" w14:textId="77777777" w:rsidR="00C03733" w:rsidRPr="00475C12" w:rsidRDefault="00C03733" w:rsidP="00C03733">
            <w:pPr>
              <w:rPr>
                <w:rFonts w:ascii="Times New Roman"/>
                <w:sz w:val="16"/>
              </w:rPr>
            </w:pPr>
          </w:p>
        </w:tc>
        <w:tc>
          <w:tcPr>
            <w:tcW w:w="1647" w:type="dxa"/>
          </w:tcPr>
          <w:p w14:paraId="55B67997" w14:textId="77777777" w:rsidR="00C03733" w:rsidRPr="00475C12" w:rsidRDefault="00C03733" w:rsidP="00C03733">
            <w:pPr>
              <w:rPr>
                <w:rFonts w:ascii="Times New Roman"/>
                <w:sz w:val="16"/>
              </w:rPr>
            </w:pPr>
          </w:p>
        </w:tc>
        <w:tc>
          <w:tcPr>
            <w:tcW w:w="1861" w:type="dxa"/>
          </w:tcPr>
          <w:p w14:paraId="5463790F" w14:textId="77777777" w:rsidR="00C03733" w:rsidRPr="00475C12" w:rsidRDefault="00C03733" w:rsidP="00C03733">
            <w:pPr>
              <w:rPr>
                <w:rFonts w:ascii="Times New Roman"/>
                <w:sz w:val="16"/>
              </w:rPr>
            </w:pPr>
          </w:p>
        </w:tc>
      </w:tr>
    </w:tbl>
    <w:p w14:paraId="2B9D9ECF" w14:textId="77777777" w:rsidR="0015576D" w:rsidRPr="00475C12" w:rsidRDefault="0015576D" w:rsidP="0015576D">
      <w:pPr>
        <w:pStyle w:val="ListParagraph"/>
        <w:numPr>
          <w:ilvl w:val="0"/>
          <w:numId w:val="35"/>
        </w:numPr>
        <w:spacing w:before="5"/>
        <w:rPr>
          <w:rFonts w:ascii="Times New Roman"/>
          <w:sz w:val="10"/>
          <w:szCs w:val="19"/>
        </w:rPr>
      </w:pPr>
    </w:p>
    <w:p w14:paraId="05DAC372" w14:textId="77777777" w:rsidR="0015576D" w:rsidRPr="00475C12" w:rsidRDefault="0015576D" w:rsidP="0015576D">
      <w:pPr>
        <w:pStyle w:val="ListParagraph"/>
        <w:numPr>
          <w:ilvl w:val="0"/>
          <w:numId w:val="35"/>
        </w:numPr>
        <w:rPr>
          <w:rFonts w:ascii="Times New Roman"/>
          <w:sz w:val="16"/>
        </w:rPr>
        <w:sectPr w:rsidR="0015576D" w:rsidRPr="00475C12">
          <w:pgSz w:w="15840" w:h="12240" w:orient="landscape"/>
          <w:pgMar w:top="1720" w:right="2260" w:bottom="1540" w:left="1740" w:header="1214" w:footer="1354" w:gutter="0"/>
          <w:cols w:space="720"/>
        </w:sectPr>
      </w:pPr>
    </w:p>
    <w:p w14:paraId="3488A6B6" w14:textId="77777777" w:rsidR="0015576D" w:rsidRPr="00475C12" w:rsidRDefault="0015576D" w:rsidP="0015576D">
      <w:pPr>
        <w:pStyle w:val="ListParagraph"/>
        <w:numPr>
          <w:ilvl w:val="0"/>
          <w:numId w:val="35"/>
        </w:numPr>
        <w:spacing w:before="5"/>
        <w:rPr>
          <w:rFonts w:ascii="Times New Roman"/>
          <w:sz w:val="10"/>
          <w:szCs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4"/>
        <w:gridCol w:w="1399"/>
        <w:gridCol w:w="1814"/>
        <w:gridCol w:w="1647"/>
        <w:gridCol w:w="1511"/>
      </w:tblGrid>
      <w:tr w:rsidR="0015576D" w:rsidRPr="00475C12" w14:paraId="205CF6AB" w14:textId="77777777" w:rsidTr="0015576D">
        <w:trPr>
          <w:trHeight w:val="1537"/>
        </w:trPr>
        <w:tc>
          <w:tcPr>
            <w:tcW w:w="4344" w:type="dxa"/>
          </w:tcPr>
          <w:p w14:paraId="797053BA" w14:textId="77777777" w:rsidR="0015576D" w:rsidRPr="00475C12" w:rsidRDefault="0015576D" w:rsidP="0015576D">
            <w:pPr>
              <w:rPr>
                <w:rFonts w:ascii="Times New Roman"/>
                <w:sz w:val="20"/>
              </w:rPr>
            </w:pPr>
          </w:p>
          <w:p w14:paraId="65490EF0" w14:textId="77777777" w:rsidR="0015576D" w:rsidRPr="00475C12" w:rsidRDefault="0015576D" w:rsidP="0015576D">
            <w:pPr>
              <w:rPr>
                <w:rFonts w:ascii="Times New Roman"/>
                <w:sz w:val="20"/>
              </w:rPr>
            </w:pPr>
          </w:p>
          <w:p w14:paraId="3ECEFD81" w14:textId="77777777" w:rsidR="0015576D" w:rsidRPr="00475C12" w:rsidRDefault="0015576D" w:rsidP="0015576D">
            <w:pPr>
              <w:spacing w:before="2"/>
              <w:rPr>
                <w:rFonts w:ascii="Times New Roman"/>
                <w:sz w:val="17"/>
              </w:rPr>
            </w:pPr>
          </w:p>
          <w:p w14:paraId="25E0226B" w14:textId="77777777" w:rsidR="0015576D" w:rsidRPr="00475C12" w:rsidRDefault="0015576D" w:rsidP="0015576D">
            <w:pPr>
              <w:ind w:left="1407"/>
              <w:rPr>
                <w:sz w:val="19"/>
              </w:rPr>
            </w:pPr>
            <w:r w:rsidRPr="00475C12">
              <w:rPr>
                <w:sz w:val="19"/>
              </w:rPr>
              <w:t>Circuit Description</w:t>
            </w:r>
          </w:p>
        </w:tc>
        <w:tc>
          <w:tcPr>
            <w:tcW w:w="1399" w:type="dxa"/>
            <w:textDirection w:val="btLr"/>
          </w:tcPr>
          <w:p w14:paraId="22953392" w14:textId="77777777" w:rsidR="0015576D" w:rsidRPr="00475C12" w:rsidRDefault="0015576D" w:rsidP="0015576D">
            <w:pPr>
              <w:rPr>
                <w:rFonts w:ascii="Times New Roman"/>
                <w:sz w:val="20"/>
              </w:rPr>
            </w:pPr>
          </w:p>
          <w:p w14:paraId="50E83391" w14:textId="77777777" w:rsidR="0015576D" w:rsidRPr="00475C12" w:rsidRDefault="0015576D" w:rsidP="0015576D">
            <w:pPr>
              <w:rPr>
                <w:rFonts w:ascii="Times New Roman"/>
                <w:sz w:val="20"/>
              </w:rPr>
            </w:pPr>
          </w:p>
          <w:p w14:paraId="770F1F1C" w14:textId="77777777" w:rsidR="0015576D" w:rsidRPr="00475C12" w:rsidRDefault="0015576D" w:rsidP="0015576D">
            <w:pPr>
              <w:spacing w:before="126"/>
              <w:ind w:left="20"/>
              <w:rPr>
                <w:sz w:val="19"/>
              </w:rPr>
            </w:pPr>
            <w:r w:rsidRPr="00475C12">
              <w:rPr>
                <w:sz w:val="19"/>
              </w:rPr>
              <w:t>Generator Feeder</w:t>
            </w:r>
          </w:p>
        </w:tc>
        <w:tc>
          <w:tcPr>
            <w:tcW w:w="1814" w:type="dxa"/>
            <w:textDirection w:val="btLr"/>
          </w:tcPr>
          <w:p w14:paraId="1A29626C" w14:textId="77777777" w:rsidR="0015576D" w:rsidRPr="00475C12" w:rsidRDefault="0015576D" w:rsidP="0015576D">
            <w:pPr>
              <w:rPr>
                <w:rFonts w:ascii="Times New Roman"/>
                <w:sz w:val="20"/>
              </w:rPr>
            </w:pPr>
          </w:p>
          <w:p w14:paraId="40B1766B" w14:textId="77777777" w:rsidR="0015576D" w:rsidRPr="00475C12" w:rsidRDefault="0015576D" w:rsidP="0015576D">
            <w:pPr>
              <w:spacing w:before="7"/>
              <w:rPr>
                <w:rFonts w:ascii="Times New Roman"/>
                <w:sz w:val="29"/>
              </w:rPr>
            </w:pPr>
          </w:p>
          <w:p w14:paraId="7318AEA6" w14:textId="77777777" w:rsidR="0015576D" w:rsidRPr="00475C12" w:rsidRDefault="0015576D" w:rsidP="0015576D">
            <w:pPr>
              <w:spacing w:line="244" w:lineRule="auto"/>
              <w:ind w:left="258" w:right="255"/>
              <w:jc w:val="center"/>
              <w:rPr>
                <w:sz w:val="19"/>
              </w:rPr>
            </w:pPr>
            <w:r w:rsidRPr="00475C12">
              <w:rPr>
                <w:sz w:val="19"/>
              </w:rPr>
              <w:t xml:space="preserve">Distribution </w:t>
            </w:r>
            <w:r w:rsidRPr="00475C12">
              <w:rPr>
                <w:w w:val="95"/>
                <w:sz w:val="19"/>
              </w:rPr>
              <w:t xml:space="preserve">Transformer </w:t>
            </w:r>
            <w:r w:rsidRPr="00475C12">
              <w:rPr>
                <w:sz w:val="19"/>
              </w:rPr>
              <w:t>Feeder</w:t>
            </w:r>
          </w:p>
        </w:tc>
        <w:tc>
          <w:tcPr>
            <w:tcW w:w="1647" w:type="dxa"/>
            <w:textDirection w:val="btLr"/>
          </w:tcPr>
          <w:p w14:paraId="14F116F6" w14:textId="77777777" w:rsidR="0015576D" w:rsidRPr="00475C12" w:rsidRDefault="0015576D" w:rsidP="0015576D">
            <w:pPr>
              <w:rPr>
                <w:rFonts w:ascii="Times New Roman"/>
                <w:sz w:val="20"/>
              </w:rPr>
            </w:pPr>
          </w:p>
          <w:p w14:paraId="000A8A34" w14:textId="77777777" w:rsidR="0015576D" w:rsidRPr="00475C12" w:rsidRDefault="0015576D" w:rsidP="0015576D">
            <w:pPr>
              <w:rPr>
                <w:rFonts w:ascii="Times New Roman"/>
                <w:sz w:val="20"/>
              </w:rPr>
            </w:pPr>
          </w:p>
          <w:p w14:paraId="2F648E29" w14:textId="77777777" w:rsidR="0015576D" w:rsidRPr="00475C12" w:rsidRDefault="0015576D" w:rsidP="0015576D">
            <w:pPr>
              <w:spacing w:before="7"/>
              <w:rPr>
                <w:rFonts w:ascii="Times New Roman"/>
                <w:sz w:val="21"/>
              </w:rPr>
            </w:pPr>
          </w:p>
          <w:p w14:paraId="3FAE8740" w14:textId="77777777" w:rsidR="0015576D" w:rsidRPr="00475C12" w:rsidRDefault="0015576D" w:rsidP="0015576D">
            <w:pPr>
              <w:ind w:left="235"/>
              <w:rPr>
                <w:sz w:val="19"/>
              </w:rPr>
            </w:pPr>
            <w:r w:rsidRPr="00475C12">
              <w:rPr>
                <w:sz w:val="19"/>
              </w:rPr>
              <w:t>Bus- Section</w:t>
            </w:r>
          </w:p>
        </w:tc>
        <w:tc>
          <w:tcPr>
            <w:tcW w:w="1511" w:type="dxa"/>
            <w:textDirection w:val="btLr"/>
          </w:tcPr>
          <w:p w14:paraId="258766E3" w14:textId="77777777" w:rsidR="0015576D" w:rsidRPr="00475C12" w:rsidRDefault="0015576D" w:rsidP="0015576D">
            <w:pPr>
              <w:rPr>
                <w:rFonts w:ascii="Times New Roman"/>
                <w:sz w:val="20"/>
              </w:rPr>
            </w:pPr>
          </w:p>
          <w:p w14:paraId="5682D4A0" w14:textId="77777777" w:rsidR="0015576D" w:rsidRPr="00475C12" w:rsidRDefault="0015576D" w:rsidP="0015576D">
            <w:pPr>
              <w:spacing w:before="5"/>
              <w:rPr>
                <w:rFonts w:ascii="Times New Roman"/>
                <w:sz w:val="16"/>
              </w:rPr>
            </w:pPr>
          </w:p>
          <w:p w14:paraId="7423E6DF" w14:textId="77777777" w:rsidR="0015576D" w:rsidRPr="00475C12" w:rsidRDefault="0015576D" w:rsidP="0015576D">
            <w:pPr>
              <w:spacing w:line="242" w:lineRule="auto"/>
              <w:ind w:left="257" w:right="254" w:hanging="3"/>
              <w:jc w:val="center"/>
              <w:rPr>
                <w:sz w:val="19"/>
              </w:rPr>
            </w:pPr>
            <w:r w:rsidRPr="00475C12">
              <w:rPr>
                <w:w w:val="95"/>
                <w:sz w:val="19"/>
              </w:rPr>
              <w:t xml:space="preserve">Transformer </w:t>
            </w:r>
            <w:r w:rsidRPr="00475C12">
              <w:rPr>
                <w:sz w:val="19"/>
              </w:rPr>
              <w:t>Feeder</w:t>
            </w:r>
          </w:p>
        </w:tc>
      </w:tr>
      <w:tr w:rsidR="0015576D" w:rsidRPr="00475C12" w14:paraId="1C9BCC46" w14:textId="77777777" w:rsidTr="0015576D">
        <w:trPr>
          <w:trHeight w:val="239"/>
        </w:trPr>
        <w:tc>
          <w:tcPr>
            <w:tcW w:w="4344" w:type="dxa"/>
          </w:tcPr>
          <w:p w14:paraId="296FC920" w14:textId="77777777" w:rsidR="0015576D" w:rsidRPr="00475C12" w:rsidRDefault="0015576D" w:rsidP="0015576D">
            <w:pPr>
              <w:spacing w:before="20" w:line="199" w:lineRule="exact"/>
              <w:ind w:left="99"/>
              <w:rPr>
                <w:sz w:val="19"/>
              </w:rPr>
            </w:pPr>
            <w:r w:rsidRPr="00475C12">
              <w:rPr>
                <w:sz w:val="19"/>
              </w:rPr>
              <w:t>Core Balance C T</w:t>
            </w:r>
          </w:p>
        </w:tc>
        <w:tc>
          <w:tcPr>
            <w:tcW w:w="1399" w:type="dxa"/>
          </w:tcPr>
          <w:p w14:paraId="4083A3A5" w14:textId="77777777" w:rsidR="0015576D" w:rsidRPr="00475C12" w:rsidRDefault="0015576D" w:rsidP="0015576D">
            <w:pPr>
              <w:spacing w:before="20" w:line="199" w:lineRule="exact"/>
              <w:ind w:left="80" w:right="70"/>
              <w:jc w:val="center"/>
              <w:rPr>
                <w:sz w:val="19"/>
              </w:rPr>
            </w:pPr>
            <w:r w:rsidRPr="00475C12">
              <w:rPr>
                <w:sz w:val="19"/>
              </w:rPr>
              <w:t>Yes</w:t>
            </w:r>
          </w:p>
        </w:tc>
        <w:tc>
          <w:tcPr>
            <w:tcW w:w="1814" w:type="dxa"/>
          </w:tcPr>
          <w:p w14:paraId="1529D4AD" w14:textId="77777777" w:rsidR="0015576D" w:rsidRPr="00475C12" w:rsidRDefault="0015576D" w:rsidP="0015576D">
            <w:pPr>
              <w:spacing w:before="20" w:line="199" w:lineRule="exact"/>
              <w:ind w:left="288" w:right="280"/>
              <w:jc w:val="center"/>
              <w:rPr>
                <w:sz w:val="19"/>
              </w:rPr>
            </w:pPr>
            <w:r w:rsidRPr="00475C12">
              <w:rPr>
                <w:sz w:val="19"/>
              </w:rPr>
              <w:t>Yes</w:t>
            </w:r>
          </w:p>
        </w:tc>
        <w:tc>
          <w:tcPr>
            <w:tcW w:w="1647" w:type="dxa"/>
          </w:tcPr>
          <w:p w14:paraId="00D09B43" w14:textId="77777777" w:rsidR="0015576D" w:rsidRPr="00475C12" w:rsidRDefault="0015576D" w:rsidP="0015576D">
            <w:pPr>
              <w:spacing w:before="20" w:line="199" w:lineRule="exact"/>
              <w:ind w:left="5"/>
              <w:jc w:val="center"/>
              <w:rPr>
                <w:sz w:val="19"/>
              </w:rPr>
            </w:pPr>
            <w:r w:rsidRPr="00475C12">
              <w:rPr>
                <w:w w:val="99"/>
                <w:sz w:val="19"/>
              </w:rPr>
              <w:t>-</w:t>
            </w:r>
          </w:p>
        </w:tc>
        <w:tc>
          <w:tcPr>
            <w:tcW w:w="1511" w:type="dxa"/>
          </w:tcPr>
          <w:p w14:paraId="5DE10579" w14:textId="77777777" w:rsidR="0015576D" w:rsidRPr="00475C12" w:rsidRDefault="0015576D" w:rsidP="0015576D">
            <w:pPr>
              <w:spacing w:before="20" w:line="199" w:lineRule="exact"/>
              <w:ind w:left="134" w:right="130"/>
              <w:jc w:val="center"/>
              <w:rPr>
                <w:sz w:val="19"/>
              </w:rPr>
            </w:pPr>
            <w:r w:rsidRPr="00475C12">
              <w:rPr>
                <w:sz w:val="19"/>
              </w:rPr>
              <w:t>Yes</w:t>
            </w:r>
          </w:p>
        </w:tc>
      </w:tr>
      <w:tr w:rsidR="0015576D" w:rsidRPr="00475C12" w14:paraId="6AF883C5" w14:textId="77777777" w:rsidTr="0015576D">
        <w:trPr>
          <w:trHeight w:val="238"/>
        </w:trPr>
        <w:tc>
          <w:tcPr>
            <w:tcW w:w="4344" w:type="dxa"/>
          </w:tcPr>
          <w:p w14:paraId="1FF86C27" w14:textId="77777777" w:rsidR="0015576D" w:rsidRPr="00475C12" w:rsidRDefault="0015576D" w:rsidP="0015576D">
            <w:pPr>
              <w:spacing w:before="20" w:line="198" w:lineRule="exact"/>
              <w:ind w:left="99"/>
              <w:rPr>
                <w:sz w:val="19"/>
              </w:rPr>
            </w:pPr>
            <w:r w:rsidRPr="00475C12">
              <w:rPr>
                <w:sz w:val="19"/>
              </w:rPr>
              <w:t>Core Balance C T Ratio</w:t>
            </w:r>
          </w:p>
        </w:tc>
        <w:tc>
          <w:tcPr>
            <w:tcW w:w="1399" w:type="dxa"/>
          </w:tcPr>
          <w:p w14:paraId="1859DC07" w14:textId="77777777" w:rsidR="0015576D" w:rsidRPr="00475C12" w:rsidRDefault="0015576D" w:rsidP="0015576D">
            <w:pPr>
              <w:spacing w:before="20" w:line="198" w:lineRule="exact"/>
              <w:ind w:left="432"/>
              <w:rPr>
                <w:sz w:val="19"/>
              </w:rPr>
            </w:pPr>
            <w:r w:rsidRPr="00475C12">
              <w:rPr>
                <w:sz w:val="19"/>
              </w:rPr>
              <w:t>XXX/1</w:t>
            </w:r>
          </w:p>
        </w:tc>
        <w:tc>
          <w:tcPr>
            <w:tcW w:w="1814" w:type="dxa"/>
          </w:tcPr>
          <w:p w14:paraId="4A5AB370" w14:textId="77777777" w:rsidR="0015576D" w:rsidRPr="00475C12" w:rsidRDefault="0015576D" w:rsidP="0015576D">
            <w:pPr>
              <w:spacing w:before="20" w:line="198" w:lineRule="exact"/>
              <w:ind w:left="288" w:right="279"/>
              <w:jc w:val="center"/>
              <w:rPr>
                <w:sz w:val="19"/>
              </w:rPr>
            </w:pPr>
            <w:r w:rsidRPr="00475C12">
              <w:rPr>
                <w:sz w:val="19"/>
              </w:rPr>
              <w:t>XXX/1</w:t>
            </w:r>
          </w:p>
        </w:tc>
        <w:tc>
          <w:tcPr>
            <w:tcW w:w="1647" w:type="dxa"/>
          </w:tcPr>
          <w:p w14:paraId="14A2A0B0" w14:textId="77777777" w:rsidR="0015576D" w:rsidRPr="00475C12" w:rsidRDefault="0015576D" w:rsidP="0015576D">
            <w:pPr>
              <w:spacing w:before="20" w:line="198" w:lineRule="exact"/>
              <w:ind w:left="4"/>
              <w:jc w:val="center"/>
              <w:rPr>
                <w:sz w:val="19"/>
              </w:rPr>
            </w:pPr>
            <w:r w:rsidRPr="00475C12">
              <w:rPr>
                <w:w w:val="99"/>
                <w:sz w:val="19"/>
              </w:rPr>
              <w:t>-</w:t>
            </w:r>
          </w:p>
        </w:tc>
        <w:tc>
          <w:tcPr>
            <w:tcW w:w="1511" w:type="dxa"/>
          </w:tcPr>
          <w:p w14:paraId="3DFB40FA" w14:textId="77777777" w:rsidR="0015576D" w:rsidRPr="00475C12" w:rsidRDefault="0015576D" w:rsidP="0015576D">
            <w:pPr>
              <w:spacing w:before="20" w:line="198" w:lineRule="exact"/>
              <w:ind w:left="134" w:right="126"/>
              <w:jc w:val="center"/>
              <w:rPr>
                <w:sz w:val="19"/>
              </w:rPr>
            </w:pPr>
            <w:r w:rsidRPr="00475C12">
              <w:rPr>
                <w:sz w:val="19"/>
              </w:rPr>
              <w:t>XXX/1</w:t>
            </w:r>
          </w:p>
        </w:tc>
      </w:tr>
      <w:tr w:rsidR="0015576D" w:rsidRPr="00475C12" w14:paraId="1F4CE0B4" w14:textId="77777777" w:rsidTr="0015576D">
        <w:trPr>
          <w:trHeight w:val="239"/>
        </w:trPr>
        <w:tc>
          <w:tcPr>
            <w:tcW w:w="4344" w:type="dxa"/>
          </w:tcPr>
          <w:p w14:paraId="5AE40B4F" w14:textId="77777777" w:rsidR="0015576D" w:rsidRPr="00475C12" w:rsidRDefault="0015576D" w:rsidP="0015576D">
            <w:pPr>
              <w:spacing w:before="21" w:line="198" w:lineRule="exact"/>
              <w:ind w:left="99"/>
              <w:rPr>
                <w:sz w:val="19"/>
              </w:rPr>
            </w:pPr>
            <w:r w:rsidRPr="00475C12">
              <w:rPr>
                <w:sz w:val="19"/>
              </w:rPr>
              <w:t>Core Balance C T Rating</w:t>
            </w:r>
          </w:p>
        </w:tc>
        <w:tc>
          <w:tcPr>
            <w:tcW w:w="1399" w:type="dxa"/>
          </w:tcPr>
          <w:p w14:paraId="7992C185" w14:textId="77777777" w:rsidR="0015576D" w:rsidRPr="00475C12" w:rsidRDefault="0015576D" w:rsidP="0015576D">
            <w:pPr>
              <w:spacing w:before="21" w:line="198" w:lineRule="exact"/>
              <w:ind w:left="421"/>
              <w:rPr>
                <w:sz w:val="19"/>
              </w:rPr>
            </w:pPr>
            <w:r w:rsidRPr="00475C12">
              <w:rPr>
                <w:sz w:val="19"/>
              </w:rPr>
              <w:t>XX VA</w:t>
            </w:r>
          </w:p>
        </w:tc>
        <w:tc>
          <w:tcPr>
            <w:tcW w:w="1814" w:type="dxa"/>
          </w:tcPr>
          <w:p w14:paraId="0E16F3C5" w14:textId="77777777" w:rsidR="0015576D" w:rsidRPr="00475C12" w:rsidRDefault="0015576D" w:rsidP="0015576D">
            <w:pPr>
              <w:spacing w:before="21" w:line="198" w:lineRule="exact"/>
              <w:ind w:left="288" w:right="280"/>
              <w:jc w:val="center"/>
              <w:rPr>
                <w:sz w:val="19"/>
              </w:rPr>
            </w:pPr>
            <w:r w:rsidRPr="00475C12">
              <w:rPr>
                <w:sz w:val="19"/>
              </w:rPr>
              <w:t>XX VA</w:t>
            </w:r>
          </w:p>
        </w:tc>
        <w:tc>
          <w:tcPr>
            <w:tcW w:w="1647" w:type="dxa"/>
          </w:tcPr>
          <w:p w14:paraId="21928823" w14:textId="77777777" w:rsidR="0015576D" w:rsidRPr="00475C12" w:rsidRDefault="0015576D" w:rsidP="0015576D">
            <w:pPr>
              <w:spacing w:before="21" w:line="198" w:lineRule="exact"/>
              <w:ind w:left="5"/>
              <w:jc w:val="center"/>
              <w:rPr>
                <w:sz w:val="19"/>
              </w:rPr>
            </w:pPr>
            <w:r w:rsidRPr="00475C12">
              <w:rPr>
                <w:w w:val="99"/>
                <w:sz w:val="19"/>
              </w:rPr>
              <w:t>-</w:t>
            </w:r>
          </w:p>
        </w:tc>
        <w:tc>
          <w:tcPr>
            <w:tcW w:w="1511" w:type="dxa"/>
          </w:tcPr>
          <w:p w14:paraId="0D7D69B4" w14:textId="77777777" w:rsidR="0015576D" w:rsidRPr="00475C12" w:rsidRDefault="0015576D" w:rsidP="0015576D">
            <w:pPr>
              <w:spacing w:before="21" w:line="198" w:lineRule="exact"/>
              <w:ind w:left="134" w:right="130"/>
              <w:jc w:val="center"/>
              <w:rPr>
                <w:sz w:val="19"/>
              </w:rPr>
            </w:pPr>
            <w:r w:rsidRPr="00475C12">
              <w:rPr>
                <w:sz w:val="19"/>
              </w:rPr>
              <w:t>XX VA</w:t>
            </w:r>
          </w:p>
        </w:tc>
      </w:tr>
      <w:tr w:rsidR="0015576D" w:rsidRPr="00475C12" w14:paraId="473A8582" w14:textId="77777777" w:rsidTr="0015576D">
        <w:trPr>
          <w:trHeight w:val="239"/>
        </w:trPr>
        <w:tc>
          <w:tcPr>
            <w:tcW w:w="4344" w:type="dxa"/>
          </w:tcPr>
          <w:p w14:paraId="635529B6" w14:textId="77777777" w:rsidR="0015576D" w:rsidRPr="00475C12" w:rsidRDefault="0015576D" w:rsidP="0015576D">
            <w:pPr>
              <w:rPr>
                <w:rFonts w:ascii="Times New Roman"/>
                <w:sz w:val="16"/>
              </w:rPr>
            </w:pPr>
          </w:p>
        </w:tc>
        <w:tc>
          <w:tcPr>
            <w:tcW w:w="1399" w:type="dxa"/>
          </w:tcPr>
          <w:p w14:paraId="552E2087" w14:textId="77777777" w:rsidR="0015576D" w:rsidRPr="00475C12" w:rsidRDefault="0015576D" w:rsidP="0015576D">
            <w:pPr>
              <w:rPr>
                <w:rFonts w:ascii="Times New Roman"/>
                <w:sz w:val="16"/>
              </w:rPr>
            </w:pPr>
          </w:p>
        </w:tc>
        <w:tc>
          <w:tcPr>
            <w:tcW w:w="1814" w:type="dxa"/>
          </w:tcPr>
          <w:p w14:paraId="65A2CD15" w14:textId="77777777" w:rsidR="0015576D" w:rsidRPr="00475C12" w:rsidRDefault="0015576D" w:rsidP="0015576D">
            <w:pPr>
              <w:rPr>
                <w:rFonts w:ascii="Times New Roman"/>
                <w:sz w:val="16"/>
              </w:rPr>
            </w:pPr>
          </w:p>
        </w:tc>
        <w:tc>
          <w:tcPr>
            <w:tcW w:w="1647" w:type="dxa"/>
          </w:tcPr>
          <w:p w14:paraId="31A28A01" w14:textId="77777777" w:rsidR="0015576D" w:rsidRPr="00475C12" w:rsidRDefault="0015576D" w:rsidP="0015576D">
            <w:pPr>
              <w:rPr>
                <w:rFonts w:ascii="Times New Roman"/>
                <w:sz w:val="16"/>
              </w:rPr>
            </w:pPr>
          </w:p>
        </w:tc>
        <w:tc>
          <w:tcPr>
            <w:tcW w:w="1511" w:type="dxa"/>
          </w:tcPr>
          <w:p w14:paraId="43950701" w14:textId="77777777" w:rsidR="0015576D" w:rsidRPr="00475C12" w:rsidRDefault="0015576D" w:rsidP="0015576D">
            <w:pPr>
              <w:rPr>
                <w:rFonts w:ascii="Times New Roman"/>
                <w:sz w:val="16"/>
              </w:rPr>
            </w:pPr>
          </w:p>
        </w:tc>
      </w:tr>
      <w:tr w:rsidR="0015576D" w:rsidRPr="00475C12" w14:paraId="6AF369C0" w14:textId="77777777" w:rsidTr="0015576D">
        <w:trPr>
          <w:trHeight w:val="432"/>
        </w:trPr>
        <w:tc>
          <w:tcPr>
            <w:tcW w:w="4344" w:type="dxa"/>
          </w:tcPr>
          <w:p w14:paraId="2B20A565" w14:textId="77777777" w:rsidR="0015576D" w:rsidRPr="00475C12" w:rsidRDefault="0015576D" w:rsidP="0015576D">
            <w:pPr>
              <w:spacing w:before="6"/>
              <w:rPr>
                <w:rFonts w:ascii="Times New Roman"/>
                <w:sz w:val="18"/>
              </w:rPr>
            </w:pPr>
          </w:p>
          <w:p w14:paraId="1E75CD04" w14:textId="77777777" w:rsidR="0015576D" w:rsidRPr="00475C12" w:rsidRDefault="0015576D" w:rsidP="0015576D">
            <w:pPr>
              <w:spacing w:line="199" w:lineRule="exact"/>
              <w:ind w:left="99"/>
              <w:rPr>
                <w:sz w:val="19"/>
              </w:rPr>
            </w:pPr>
            <w:r w:rsidRPr="00475C12">
              <w:rPr>
                <w:sz w:val="19"/>
              </w:rPr>
              <w:t>Voltage Transformer</w:t>
            </w:r>
          </w:p>
        </w:tc>
        <w:tc>
          <w:tcPr>
            <w:tcW w:w="1399" w:type="dxa"/>
          </w:tcPr>
          <w:p w14:paraId="2846C435" w14:textId="77777777" w:rsidR="0015576D" w:rsidRPr="00475C12" w:rsidRDefault="0015576D" w:rsidP="0015576D">
            <w:pPr>
              <w:spacing w:line="214" w:lineRule="exact"/>
              <w:ind w:left="80" w:right="18"/>
              <w:jc w:val="center"/>
              <w:rPr>
                <w:sz w:val="19"/>
              </w:rPr>
            </w:pPr>
            <w:r w:rsidRPr="00475C12">
              <w:rPr>
                <w:sz w:val="19"/>
              </w:rPr>
              <w:t>XX kV/110 V</w:t>
            </w:r>
          </w:p>
          <w:p w14:paraId="3DE1F01C" w14:textId="77777777" w:rsidR="0015576D" w:rsidRPr="00475C12" w:rsidRDefault="0015576D" w:rsidP="0015576D">
            <w:pPr>
              <w:spacing w:line="198" w:lineRule="exact"/>
              <w:ind w:left="80" w:right="74"/>
              <w:jc w:val="center"/>
              <w:rPr>
                <w:sz w:val="19"/>
              </w:rPr>
            </w:pPr>
            <w:r w:rsidRPr="00475C12">
              <w:rPr>
                <w:sz w:val="19"/>
              </w:rPr>
              <w:t>ac</w:t>
            </w:r>
          </w:p>
        </w:tc>
        <w:tc>
          <w:tcPr>
            <w:tcW w:w="1814" w:type="dxa"/>
          </w:tcPr>
          <w:p w14:paraId="1FC52742" w14:textId="77777777" w:rsidR="0015576D" w:rsidRPr="00475C12" w:rsidRDefault="0015576D" w:rsidP="0015576D">
            <w:pPr>
              <w:spacing w:before="6"/>
              <w:rPr>
                <w:rFonts w:ascii="Times New Roman"/>
                <w:sz w:val="18"/>
              </w:rPr>
            </w:pPr>
          </w:p>
          <w:p w14:paraId="697FD495" w14:textId="77777777" w:rsidR="0015576D" w:rsidRPr="00475C12" w:rsidRDefault="0015576D" w:rsidP="0015576D">
            <w:pPr>
              <w:spacing w:line="199" w:lineRule="exact"/>
              <w:ind w:left="7"/>
              <w:jc w:val="center"/>
              <w:rPr>
                <w:sz w:val="19"/>
              </w:rPr>
            </w:pPr>
            <w:r w:rsidRPr="00475C12">
              <w:rPr>
                <w:w w:val="99"/>
                <w:sz w:val="19"/>
              </w:rPr>
              <w:t>-</w:t>
            </w:r>
          </w:p>
        </w:tc>
        <w:tc>
          <w:tcPr>
            <w:tcW w:w="1647" w:type="dxa"/>
          </w:tcPr>
          <w:p w14:paraId="680B4E83" w14:textId="77777777" w:rsidR="0015576D" w:rsidRPr="00475C12" w:rsidRDefault="0015576D" w:rsidP="0015576D">
            <w:pPr>
              <w:spacing w:before="6"/>
              <w:rPr>
                <w:rFonts w:ascii="Times New Roman"/>
                <w:sz w:val="18"/>
              </w:rPr>
            </w:pPr>
          </w:p>
          <w:p w14:paraId="14CFF77F" w14:textId="77777777" w:rsidR="0015576D" w:rsidRPr="00475C12" w:rsidRDefault="0015576D" w:rsidP="0015576D">
            <w:pPr>
              <w:spacing w:line="199" w:lineRule="exact"/>
              <w:ind w:left="4"/>
              <w:jc w:val="center"/>
              <w:rPr>
                <w:sz w:val="19"/>
              </w:rPr>
            </w:pPr>
            <w:r w:rsidRPr="00475C12">
              <w:rPr>
                <w:w w:val="99"/>
                <w:sz w:val="19"/>
              </w:rPr>
              <w:t>-</w:t>
            </w:r>
          </w:p>
        </w:tc>
        <w:tc>
          <w:tcPr>
            <w:tcW w:w="1511" w:type="dxa"/>
          </w:tcPr>
          <w:p w14:paraId="095678F0" w14:textId="77777777" w:rsidR="0015576D" w:rsidRPr="00475C12" w:rsidRDefault="0015576D" w:rsidP="0015576D">
            <w:pPr>
              <w:spacing w:before="6"/>
              <w:rPr>
                <w:rFonts w:ascii="Times New Roman"/>
                <w:sz w:val="18"/>
              </w:rPr>
            </w:pPr>
          </w:p>
          <w:p w14:paraId="556A52B2" w14:textId="77777777" w:rsidR="0015576D" w:rsidRPr="00475C12" w:rsidRDefault="0015576D" w:rsidP="0015576D">
            <w:pPr>
              <w:spacing w:line="199" w:lineRule="exact"/>
              <w:ind w:left="5"/>
              <w:jc w:val="center"/>
              <w:rPr>
                <w:sz w:val="19"/>
              </w:rPr>
            </w:pPr>
            <w:r w:rsidRPr="00475C12">
              <w:rPr>
                <w:w w:val="99"/>
                <w:sz w:val="19"/>
              </w:rPr>
              <w:t>-</w:t>
            </w:r>
          </w:p>
        </w:tc>
      </w:tr>
      <w:tr w:rsidR="0015576D" w:rsidRPr="00475C12" w14:paraId="7AF58043" w14:textId="77777777" w:rsidTr="0015576D">
        <w:trPr>
          <w:trHeight w:val="238"/>
        </w:trPr>
        <w:tc>
          <w:tcPr>
            <w:tcW w:w="4344" w:type="dxa"/>
          </w:tcPr>
          <w:p w14:paraId="172CEAF5" w14:textId="77777777" w:rsidR="0015576D" w:rsidRPr="00475C12" w:rsidRDefault="0015576D" w:rsidP="0015576D">
            <w:pPr>
              <w:spacing w:before="20" w:line="198" w:lineRule="exact"/>
              <w:ind w:left="99"/>
              <w:rPr>
                <w:sz w:val="19"/>
              </w:rPr>
            </w:pPr>
            <w:r w:rsidRPr="00475C12">
              <w:rPr>
                <w:sz w:val="19"/>
              </w:rPr>
              <w:t>Voltage Transformer Vector Group</w:t>
            </w:r>
          </w:p>
        </w:tc>
        <w:tc>
          <w:tcPr>
            <w:tcW w:w="1399" w:type="dxa"/>
          </w:tcPr>
          <w:p w14:paraId="313E6463" w14:textId="77777777" w:rsidR="0015576D" w:rsidRPr="00475C12" w:rsidRDefault="0015576D" w:rsidP="0015576D">
            <w:pPr>
              <w:spacing w:before="20" w:line="198" w:lineRule="exact"/>
              <w:ind w:left="80" w:right="70"/>
              <w:jc w:val="center"/>
              <w:rPr>
                <w:sz w:val="19"/>
              </w:rPr>
            </w:pPr>
            <w:r w:rsidRPr="00475C12">
              <w:rPr>
                <w:sz w:val="19"/>
              </w:rPr>
              <w:t>Yyn</w:t>
            </w:r>
          </w:p>
        </w:tc>
        <w:tc>
          <w:tcPr>
            <w:tcW w:w="1814" w:type="dxa"/>
          </w:tcPr>
          <w:p w14:paraId="419E0A53" w14:textId="77777777" w:rsidR="0015576D" w:rsidRPr="00475C12" w:rsidRDefault="0015576D" w:rsidP="0015576D">
            <w:pPr>
              <w:spacing w:before="20" w:line="198" w:lineRule="exact"/>
              <w:ind w:left="8"/>
              <w:jc w:val="center"/>
              <w:rPr>
                <w:sz w:val="19"/>
              </w:rPr>
            </w:pPr>
            <w:r w:rsidRPr="00475C12">
              <w:rPr>
                <w:w w:val="99"/>
                <w:sz w:val="19"/>
              </w:rPr>
              <w:t>-</w:t>
            </w:r>
          </w:p>
        </w:tc>
        <w:tc>
          <w:tcPr>
            <w:tcW w:w="1647" w:type="dxa"/>
          </w:tcPr>
          <w:p w14:paraId="66FEDC41" w14:textId="77777777" w:rsidR="0015576D" w:rsidRPr="00475C12" w:rsidRDefault="0015576D" w:rsidP="0015576D">
            <w:pPr>
              <w:spacing w:before="20" w:line="198" w:lineRule="exact"/>
              <w:ind w:left="5"/>
              <w:jc w:val="center"/>
              <w:rPr>
                <w:sz w:val="19"/>
              </w:rPr>
            </w:pPr>
            <w:r w:rsidRPr="00475C12">
              <w:rPr>
                <w:w w:val="99"/>
                <w:sz w:val="19"/>
              </w:rPr>
              <w:t>-</w:t>
            </w:r>
          </w:p>
        </w:tc>
        <w:tc>
          <w:tcPr>
            <w:tcW w:w="1511" w:type="dxa"/>
          </w:tcPr>
          <w:p w14:paraId="5A549C1A" w14:textId="77777777" w:rsidR="0015576D" w:rsidRPr="00475C12" w:rsidRDefault="0015576D" w:rsidP="0015576D">
            <w:pPr>
              <w:spacing w:before="20" w:line="198" w:lineRule="exact"/>
              <w:ind w:left="6"/>
              <w:jc w:val="center"/>
              <w:rPr>
                <w:sz w:val="19"/>
              </w:rPr>
            </w:pPr>
            <w:r w:rsidRPr="00475C12">
              <w:rPr>
                <w:w w:val="99"/>
                <w:sz w:val="19"/>
              </w:rPr>
              <w:t>-</w:t>
            </w:r>
          </w:p>
        </w:tc>
      </w:tr>
      <w:tr w:rsidR="0015576D" w:rsidRPr="00475C12" w14:paraId="29D98C3C" w14:textId="77777777" w:rsidTr="0015576D">
        <w:trPr>
          <w:trHeight w:val="239"/>
        </w:trPr>
        <w:tc>
          <w:tcPr>
            <w:tcW w:w="4344" w:type="dxa"/>
          </w:tcPr>
          <w:p w14:paraId="37467CFB" w14:textId="77777777" w:rsidR="0015576D" w:rsidRPr="00475C12" w:rsidRDefault="0015576D" w:rsidP="0015576D">
            <w:pPr>
              <w:spacing w:before="20" w:line="199" w:lineRule="exact"/>
              <w:ind w:left="99"/>
              <w:rPr>
                <w:sz w:val="19"/>
              </w:rPr>
            </w:pPr>
            <w:r w:rsidRPr="00475C12">
              <w:rPr>
                <w:sz w:val="19"/>
              </w:rPr>
              <w:t>Voltage Transformer Class</w:t>
            </w:r>
          </w:p>
        </w:tc>
        <w:tc>
          <w:tcPr>
            <w:tcW w:w="1399" w:type="dxa"/>
          </w:tcPr>
          <w:p w14:paraId="26357FBA" w14:textId="77777777" w:rsidR="0015576D" w:rsidRPr="00475C12" w:rsidRDefault="0015576D" w:rsidP="0015576D">
            <w:pPr>
              <w:spacing w:before="20" w:line="199" w:lineRule="exact"/>
              <w:ind w:left="306"/>
              <w:rPr>
                <w:sz w:val="19"/>
              </w:rPr>
            </w:pPr>
            <w:r w:rsidRPr="00475C12">
              <w:rPr>
                <w:sz w:val="19"/>
              </w:rPr>
              <w:t>Class 0.5</w:t>
            </w:r>
          </w:p>
        </w:tc>
        <w:tc>
          <w:tcPr>
            <w:tcW w:w="1814" w:type="dxa"/>
          </w:tcPr>
          <w:p w14:paraId="6D71D48A" w14:textId="77777777" w:rsidR="0015576D" w:rsidRPr="00475C12" w:rsidRDefault="0015576D" w:rsidP="0015576D">
            <w:pPr>
              <w:spacing w:before="20" w:line="199" w:lineRule="exact"/>
              <w:ind w:left="9"/>
              <w:jc w:val="center"/>
              <w:rPr>
                <w:sz w:val="19"/>
              </w:rPr>
            </w:pPr>
            <w:r w:rsidRPr="00475C12">
              <w:rPr>
                <w:w w:val="99"/>
                <w:sz w:val="19"/>
              </w:rPr>
              <w:t>-</w:t>
            </w:r>
          </w:p>
        </w:tc>
        <w:tc>
          <w:tcPr>
            <w:tcW w:w="1647" w:type="dxa"/>
          </w:tcPr>
          <w:p w14:paraId="42F3A765" w14:textId="77777777" w:rsidR="0015576D" w:rsidRPr="00475C12" w:rsidRDefault="0015576D" w:rsidP="0015576D">
            <w:pPr>
              <w:spacing w:before="20" w:line="199" w:lineRule="exact"/>
              <w:ind w:left="6"/>
              <w:jc w:val="center"/>
              <w:rPr>
                <w:sz w:val="19"/>
              </w:rPr>
            </w:pPr>
            <w:r w:rsidRPr="00475C12">
              <w:rPr>
                <w:w w:val="99"/>
                <w:sz w:val="19"/>
              </w:rPr>
              <w:t>-</w:t>
            </w:r>
          </w:p>
        </w:tc>
        <w:tc>
          <w:tcPr>
            <w:tcW w:w="1511" w:type="dxa"/>
          </w:tcPr>
          <w:p w14:paraId="1869B1E0" w14:textId="77777777" w:rsidR="0015576D" w:rsidRPr="00475C12" w:rsidRDefault="0015576D" w:rsidP="0015576D">
            <w:pPr>
              <w:spacing w:before="20" w:line="199" w:lineRule="exact"/>
              <w:ind w:left="7"/>
              <w:jc w:val="center"/>
              <w:rPr>
                <w:sz w:val="19"/>
              </w:rPr>
            </w:pPr>
            <w:r w:rsidRPr="00475C12">
              <w:rPr>
                <w:w w:val="99"/>
                <w:sz w:val="19"/>
              </w:rPr>
              <w:t>-</w:t>
            </w:r>
          </w:p>
        </w:tc>
      </w:tr>
      <w:tr w:rsidR="0015576D" w:rsidRPr="00475C12" w14:paraId="77C11B06" w14:textId="77777777" w:rsidTr="0015576D">
        <w:trPr>
          <w:trHeight w:val="239"/>
        </w:trPr>
        <w:tc>
          <w:tcPr>
            <w:tcW w:w="4344" w:type="dxa"/>
          </w:tcPr>
          <w:p w14:paraId="19E59392" w14:textId="77777777" w:rsidR="0015576D" w:rsidRPr="00475C12" w:rsidRDefault="0015576D" w:rsidP="0015576D">
            <w:pPr>
              <w:spacing w:before="19" w:line="200" w:lineRule="exact"/>
              <w:ind w:left="99"/>
              <w:rPr>
                <w:sz w:val="19"/>
              </w:rPr>
            </w:pPr>
            <w:r w:rsidRPr="00475C12">
              <w:rPr>
                <w:sz w:val="19"/>
              </w:rPr>
              <w:t>Voltage Transformer Rating</w:t>
            </w:r>
          </w:p>
        </w:tc>
        <w:tc>
          <w:tcPr>
            <w:tcW w:w="1399" w:type="dxa"/>
          </w:tcPr>
          <w:p w14:paraId="175AFD3E" w14:textId="77777777" w:rsidR="0015576D" w:rsidRPr="00475C12" w:rsidRDefault="0015576D" w:rsidP="0015576D">
            <w:pPr>
              <w:spacing w:before="19" w:line="200" w:lineRule="exact"/>
              <w:ind w:left="80" w:right="72"/>
              <w:jc w:val="center"/>
              <w:rPr>
                <w:sz w:val="19"/>
              </w:rPr>
            </w:pPr>
            <w:r w:rsidRPr="00475C12">
              <w:rPr>
                <w:sz w:val="19"/>
              </w:rPr>
              <w:t>TBA</w:t>
            </w:r>
          </w:p>
        </w:tc>
        <w:tc>
          <w:tcPr>
            <w:tcW w:w="1814" w:type="dxa"/>
          </w:tcPr>
          <w:p w14:paraId="18B1E5A7" w14:textId="77777777" w:rsidR="0015576D" w:rsidRPr="00475C12" w:rsidRDefault="0015576D" w:rsidP="0015576D">
            <w:pPr>
              <w:spacing w:before="19" w:line="200" w:lineRule="exact"/>
              <w:ind w:left="8"/>
              <w:jc w:val="center"/>
              <w:rPr>
                <w:sz w:val="19"/>
              </w:rPr>
            </w:pPr>
            <w:r w:rsidRPr="00475C12">
              <w:rPr>
                <w:w w:val="99"/>
                <w:sz w:val="19"/>
              </w:rPr>
              <w:t>-</w:t>
            </w:r>
          </w:p>
        </w:tc>
        <w:tc>
          <w:tcPr>
            <w:tcW w:w="1647" w:type="dxa"/>
          </w:tcPr>
          <w:p w14:paraId="7BC3FEFF" w14:textId="77777777" w:rsidR="0015576D" w:rsidRPr="00475C12" w:rsidRDefault="0015576D" w:rsidP="0015576D">
            <w:pPr>
              <w:spacing w:before="19" w:line="200" w:lineRule="exact"/>
              <w:ind w:left="5"/>
              <w:jc w:val="center"/>
              <w:rPr>
                <w:sz w:val="19"/>
              </w:rPr>
            </w:pPr>
            <w:r w:rsidRPr="00475C12">
              <w:rPr>
                <w:w w:val="99"/>
                <w:sz w:val="19"/>
              </w:rPr>
              <w:t>-</w:t>
            </w:r>
          </w:p>
        </w:tc>
        <w:tc>
          <w:tcPr>
            <w:tcW w:w="1511" w:type="dxa"/>
          </w:tcPr>
          <w:p w14:paraId="291A79D8" w14:textId="77777777" w:rsidR="0015576D" w:rsidRPr="00475C12" w:rsidRDefault="0015576D" w:rsidP="0015576D">
            <w:pPr>
              <w:spacing w:before="19" w:line="200" w:lineRule="exact"/>
              <w:ind w:left="6"/>
              <w:jc w:val="center"/>
              <w:rPr>
                <w:sz w:val="19"/>
              </w:rPr>
            </w:pPr>
            <w:r w:rsidRPr="00475C12">
              <w:rPr>
                <w:w w:val="99"/>
                <w:sz w:val="19"/>
              </w:rPr>
              <w:t>-</w:t>
            </w:r>
          </w:p>
        </w:tc>
      </w:tr>
      <w:tr w:rsidR="0015576D" w:rsidRPr="00475C12" w14:paraId="0E090DE3" w14:textId="77777777" w:rsidTr="0015576D">
        <w:trPr>
          <w:trHeight w:val="239"/>
        </w:trPr>
        <w:tc>
          <w:tcPr>
            <w:tcW w:w="4344" w:type="dxa"/>
          </w:tcPr>
          <w:p w14:paraId="4636A0ED" w14:textId="77777777" w:rsidR="0015576D" w:rsidRPr="00475C12" w:rsidRDefault="0015576D" w:rsidP="0015576D">
            <w:pPr>
              <w:spacing w:before="19" w:line="200" w:lineRule="exact"/>
              <w:ind w:left="99"/>
              <w:rPr>
                <w:sz w:val="19"/>
              </w:rPr>
            </w:pPr>
            <w:r w:rsidRPr="00475C12">
              <w:rPr>
                <w:sz w:val="19"/>
              </w:rPr>
              <w:t>Voltage Transformer Connections</w:t>
            </w:r>
          </w:p>
        </w:tc>
        <w:tc>
          <w:tcPr>
            <w:tcW w:w="1399" w:type="dxa"/>
          </w:tcPr>
          <w:p w14:paraId="38C885BB" w14:textId="77777777" w:rsidR="0015576D" w:rsidRPr="00475C12" w:rsidRDefault="0015576D" w:rsidP="0015576D">
            <w:pPr>
              <w:spacing w:before="19" w:line="200" w:lineRule="exact"/>
              <w:ind w:left="453"/>
              <w:rPr>
                <w:sz w:val="19"/>
              </w:rPr>
            </w:pPr>
            <w:r w:rsidRPr="00475C12">
              <w:rPr>
                <w:sz w:val="19"/>
              </w:rPr>
              <w:t>Cable</w:t>
            </w:r>
          </w:p>
        </w:tc>
        <w:tc>
          <w:tcPr>
            <w:tcW w:w="1814" w:type="dxa"/>
          </w:tcPr>
          <w:p w14:paraId="7FBF2468" w14:textId="77777777" w:rsidR="0015576D" w:rsidRPr="00475C12" w:rsidRDefault="0015576D" w:rsidP="0015576D">
            <w:pPr>
              <w:spacing w:before="19" w:line="200" w:lineRule="exact"/>
              <w:ind w:left="7"/>
              <w:jc w:val="center"/>
              <w:rPr>
                <w:sz w:val="19"/>
              </w:rPr>
            </w:pPr>
            <w:r w:rsidRPr="00475C12">
              <w:rPr>
                <w:w w:val="99"/>
                <w:sz w:val="19"/>
              </w:rPr>
              <w:t>-</w:t>
            </w:r>
          </w:p>
        </w:tc>
        <w:tc>
          <w:tcPr>
            <w:tcW w:w="1647" w:type="dxa"/>
          </w:tcPr>
          <w:p w14:paraId="62E4A2F0" w14:textId="77777777" w:rsidR="0015576D" w:rsidRPr="00475C12" w:rsidRDefault="0015576D" w:rsidP="0015576D">
            <w:pPr>
              <w:spacing w:before="19" w:line="200" w:lineRule="exact"/>
              <w:ind w:left="5"/>
              <w:jc w:val="center"/>
              <w:rPr>
                <w:sz w:val="19"/>
              </w:rPr>
            </w:pPr>
            <w:r w:rsidRPr="00475C12">
              <w:rPr>
                <w:w w:val="99"/>
                <w:sz w:val="19"/>
              </w:rPr>
              <w:t>-</w:t>
            </w:r>
          </w:p>
        </w:tc>
        <w:tc>
          <w:tcPr>
            <w:tcW w:w="1511" w:type="dxa"/>
          </w:tcPr>
          <w:p w14:paraId="784BC672" w14:textId="77777777" w:rsidR="0015576D" w:rsidRPr="00475C12" w:rsidRDefault="0015576D" w:rsidP="0015576D">
            <w:pPr>
              <w:spacing w:before="19" w:line="200" w:lineRule="exact"/>
              <w:ind w:left="5"/>
              <w:jc w:val="center"/>
              <w:rPr>
                <w:sz w:val="19"/>
              </w:rPr>
            </w:pPr>
            <w:r w:rsidRPr="00475C12">
              <w:rPr>
                <w:w w:val="99"/>
                <w:sz w:val="19"/>
              </w:rPr>
              <w:t>-</w:t>
            </w:r>
          </w:p>
        </w:tc>
      </w:tr>
      <w:tr w:rsidR="0015576D" w:rsidRPr="00475C12" w14:paraId="04D597D7" w14:textId="77777777" w:rsidTr="0015576D">
        <w:trPr>
          <w:trHeight w:val="239"/>
        </w:trPr>
        <w:tc>
          <w:tcPr>
            <w:tcW w:w="4344" w:type="dxa"/>
          </w:tcPr>
          <w:p w14:paraId="0C66645B" w14:textId="77777777" w:rsidR="0015576D" w:rsidRPr="00475C12" w:rsidRDefault="0015576D" w:rsidP="0015576D">
            <w:pPr>
              <w:spacing w:before="19" w:line="200" w:lineRule="exact"/>
              <w:ind w:left="99"/>
              <w:rPr>
                <w:sz w:val="19"/>
              </w:rPr>
            </w:pPr>
            <w:r w:rsidRPr="00475C12">
              <w:rPr>
                <w:sz w:val="19"/>
              </w:rPr>
              <w:t>Voltage Transformer Configuration</w:t>
            </w:r>
          </w:p>
        </w:tc>
        <w:tc>
          <w:tcPr>
            <w:tcW w:w="1399" w:type="dxa"/>
          </w:tcPr>
          <w:p w14:paraId="4F24B4F3" w14:textId="77777777" w:rsidR="0015576D" w:rsidRPr="00475C12" w:rsidRDefault="0015576D" w:rsidP="0015576D">
            <w:pPr>
              <w:spacing w:before="19" w:line="200" w:lineRule="exact"/>
              <w:ind w:right="118"/>
              <w:jc w:val="right"/>
              <w:rPr>
                <w:sz w:val="19"/>
              </w:rPr>
            </w:pPr>
            <w:r w:rsidRPr="00475C12">
              <w:rPr>
                <w:w w:val="95"/>
                <w:sz w:val="19"/>
              </w:rPr>
              <w:t>Withdrawable</w:t>
            </w:r>
          </w:p>
        </w:tc>
        <w:tc>
          <w:tcPr>
            <w:tcW w:w="1814" w:type="dxa"/>
          </w:tcPr>
          <w:p w14:paraId="4E3EA977" w14:textId="77777777" w:rsidR="0015576D" w:rsidRPr="00475C12" w:rsidRDefault="0015576D" w:rsidP="0015576D">
            <w:pPr>
              <w:spacing w:before="19" w:line="200" w:lineRule="exact"/>
              <w:ind w:left="7"/>
              <w:jc w:val="center"/>
              <w:rPr>
                <w:sz w:val="19"/>
              </w:rPr>
            </w:pPr>
            <w:r w:rsidRPr="00475C12">
              <w:rPr>
                <w:w w:val="99"/>
                <w:sz w:val="19"/>
              </w:rPr>
              <w:t>-</w:t>
            </w:r>
          </w:p>
        </w:tc>
        <w:tc>
          <w:tcPr>
            <w:tcW w:w="1647" w:type="dxa"/>
          </w:tcPr>
          <w:p w14:paraId="54F8163E" w14:textId="77777777" w:rsidR="0015576D" w:rsidRPr="00475C12" w:rsidRDefault="0015576D" w:rsidP="0015576D">
            <w:pPr>
              <w:spacing w:before="19" w:line="200" w:lineRule="exact"/>
              <w:ind w:left="4"/>
              <w:jc w:val="center"/>
              <w:rPr>
                <w:sz w:val="19"/>
              </w:rPr>
            </w:pPr>
            <w:r w:rsidRPr="00475C12">
              <w:rPr>
                <w:w w:val="99"/>
                <w:sz w:val="19"/>
              </w:rPr>
              <w:t>-</w:t>
            </w:r>
          </w:p>
        </w:tc>
        <w:tc>
          <w:tcPr>
            <w:tcW w:w="1511" w:type="dxa"/>
          </w:tcPr>
          <w:p w14:paraId="4C7A2476" w14:textId="77777777" w:rsidR="0015576D" w:rsidRPr="00475C12" w:rsidRDefault="0015576D" w:rsidP="0015576D">
            <w:pPr>
              <w:spacing w:before="19" w:line="200" w:lineRule="exact"/>
              <w:ind w:left="5"/>
              <w:jc w:val="center"/>
              <w:rPr>
                <w:sz w:val="19"/>
              </w:rPr>
            </w:pPr>
            <w:r w:rsidRPr="00475C12">
              <w:rPr>
                <w:w w:val="99"/>
                <w:sz w:val="19"/>
              </w:rPr>
              <w:t>-</w:t>
            </w:r>
          </w:p>
        </w:tc>
      </w:tr>
      <w:tr w:rsidR="0015576D" w:rsidRPr="00475C12" w14:paraId="6AF1B165" w14:textId="77777777" w:rsidTr="0015576D">
        <w:trPr>
          <w:trHeight w:val="478"/>
        </w:trPr>
        <w:tc>
          <w:tcPr>
            <w:tcW w:w="4344" w:type="dxa"/>
          </w:tcPr>
          <w:p w14:paraId="112EC5D6" w14:textId="77777777" w:rsidR="0015576D" w:rsidRPr="00475C12" w:rsidRDefault="0015576D" w:rsidP="0015576D">
            <w:pPr>
              <w:spacing w:before="6"/>
              <w:rPr>
                <w:rFonts w:ascii="Times New Roman"/>
              </w:rPr>
            </w:pPr>
          </w:p>
          <w:p w14:paraId="4A685518" w14:textId="77777777" w:rsidR="0015576D" w:rsidRPr="00475C12" w:rsidRDefault="0015576D" w:rsidP="0015576D">
            <w:pPr>
              <w:spacing w:line="199" w:lineRule="exact"/>
              <w:ind w:left="99"/>
              <w:rPr>
                <w:sz w:val="19"/>
              </w:rPr>
            </w:pPr>
            <w:r w:rsidRPr="00475C12">
              <w:rPr>
                <w:sz w:val="19"/>
              </w:rPr>
              <w:t>Protection Relay 1</w:t>
            </w:r>
          </w:p>
        </w:tc>
        <w:tc>
          <w:tcPr>
            <w:tcW w:w="1399" w:type="dxa"/>
          </w:tcPr>
          <w:p w14:paraId="1F9555F5" w14:textId="77777777" w:rsidR="0015576D" w:rsidRPr="00475C12" w:rsidRDefault="0015576D" w:rsidP="0015576D">
            <w:pPr>
              <w:spacing w:before="127"/>
              <w:ind w:left="249"/>
              <w:rPr>
                <w:b/>
                <w:sz w:val="19"/>
              </w:rPr>
            </w:pPr>
            <w:r w:rsidRPr="00475C12">
              <w:rPr>
                <w:b/>
                <w:sz w:val="19"/>
              </w:rPr>
              <w:t>Generator</w:t>
            </w:r>
          </w:p>
        </w:tc>
        <w:tc>
          <w:tcPr>
            <w:tcW w:w="1814" w:type="dxa"/>
          </w:tcPr>
          <w:p w14:paraId="3F0F627C" w14:textId="77777777" w:rsidR="0015576D" w:rsidRPr="00475C12" w:rsidRDefault="0015576D" w:rsidP="0015576D">
            <w:pPr>
              <w:spacing w:before="18"/>
              <w:ind w:left="681" w:hanging="581"/>
              <w:rPr>
                <w:b/>
                <w:sz w:val="19"/>
              </w:rPr>
            </w:pPr>
            <w:r w:rsidRPr="00475C12">
              <w:rPr>
                <w:b/>
                <w:w w:val="95"/>
                <w:sz w:val="19"/>
              </w:rPr>
              <w:t xml:space="preserve">Overcurrent/Earth </w:t>
            </w:r>
            <w:r w:rsidRPr="00475C12">
              <w:rPr>
                <w:b/>
                <w:sz w:val="19"/>
              </w:rPr>
              <w:t>Fault</w:t>
            </w:r>
          </w:p>
        </w:tc>
        <w:tc>
          <w:tcPr>
            <w:tcW w:w="1647" w:type="dxa"/>
          </w:tcPr>
          <w:p w14:paraId="4C41F7A7" w14:textId="77777777" w:rsidR="0015576D" w:rsidRPr="00475C12" w:rsidRDefault="0015576D" w:rsidP="0015576D">
            <w:pPr>
              <w:spacing w:before="6"/>
              <w:rPr>
                <w:rFonts w:ascii="Times New Roman"/>
              </w:rPr>
            </w:pPr>
          </w:p>
          <w:p w14:paraId="19C69BE2" w14:textId="77777777" w:rsidR="0015576D" w:rsidRPr="00475C12" w:rsidRDefault="0015576D" w:rsidP="0015576D">
            <w:pPr>
              <w:spacing w:line="199" w:lineRule="exact"/>
              <w:ind w:left="5"/>
              <w:jc w:val="center"/>
              <w:rPr>
                <w:sz w:val="19"/>
              </w:rPr>
            </w:pPr>
            <w:r w:rsidRPr="00475C12">
              <w:rPr>
                <w:w w:val="99"/>
                <w:sz w:val="19"/>
              </w:rPr>
              <w:t>-</w:t>
            </w:r>
          </w:p>
        </w:tc>
        <w:tc>
          <w:tcPr>
            <w:tcW w:w="1511" w:type="dxa"/>
          </w:tcPr>
          <w:p w14:paraId="7356FB40" w14:textId="77777777" w:rsidR="0015576D" w:rsidRPr="00475C12" w:rsidRDefault="0015576D" w:rsidP="0015576D">
            <w:pPr>
              <w:spacing w:before="18"/>
              <w:ind w:left="325" w:hanging="200"/>
              <w:rPr>
                <w:b/>
                <w:sz w:val="19"/>
              </w:rPr>
            </w:pPr>
            <w:r w:rsidRPr="00475C12">
              <w:rPr>
                <w:b/>
                <w:sz w:val="19"/>
              </w:rPr>
              <w:t>Overcurrent/E arth Fault</w:t>
            </w:r>
          </w:p>
        </w:tc>
      </w:tr>
      <w:tr w:rsidR="0015576D" w:rsidRPr="00475C12" w14:paraId="52C59870" w14:textId="77777777" w:rsidTr="0015576D">
        <w:trPr>
          <w:trHeight w:val="478"/>
        </w:trPr>
        <w:tc>
          <w:tcPr>
            <w:tcW w:w="4344" w:type="dxa"/>
          </w:tcPr>
          <w:p w14:paraId="552F664D" w14:textId="77777777" w:rsidR="0015576D" w:rsidRPr="00475C12" w:rsidRDefault="0015576D" w:rsidP="0015576D">
            <w:pPr>
              <w:spacing w:before="7"/>
              <w:rPr>
                <w:rFonts w:ascii="Times New Roman"/>
              </w:rPr>
            </w:pPr>
          </w:p>
          <w:p w14:paraId="1674867F" w14:textId="77777777" w:rsidR="0015576D" w:rsidRPr="00475C12" w:rsidRDefault="0015576D" w:rsidP="0015576D">
            <w:pPr>
              <w:spacing w:before="1" w:line="198" w:lineRule="exact"/>
              <w:ind w:left="99"/>
              <w:rPr>
                <w:sz w:val="19"/>
              </w:rPr>
            </w:pPr>
            <w:r w:rsidRPr="00475C12">
              <w:rPr>
                <w:sz w:val="19"/>
              </w:rPr>
              <w:t>Protection Relay 2</w:t>
            </w:r>
          </w:p>
        </w:tc>
        <w:tc>
          <w:tcPr>
            <w:tcW w:w="1399" w:type="dxa"/>
          </w:tcPr>
          <w:p w14:paraId="0F58668B" w14:textId="77777777" w:rsidR="0015576D" w:rsidRPr="00475C12" w:rsidRDefault="0015576D" w:rsidP="0015576D">
            <w:pPr>
              <w:spacing w:before="6"/>
              <w:rPr>
                <w:rFonts w:ascii="Times New Roman"/>
              </w:rPr>
            </w:pPr>
          </w:p>
          <w:p w14:paraId="4D62A302" w14:textId="77777777" w:rsidR="0015576D" w:rsidRPr="00475C12" w:rsidRDefault="0015576D" w:rsidP="0015576D">
            <w:pPr>
              <w:spacing w:line="199" w:lineRule="exact"/>
              <w:ind w:left="207"/>
              <w:rPr>
                <w:b/>
                <w:sz w:val="19"/>
              </w:rPr>
            </w:pPr>
            <w:r w:rsidRPr="00475C12">
              <w:rPr>
                <w:b/>
                <w:sz w:val="19"/>
              </w:rPr>
              <w:t>Differential</w:t>
            </w:r>
          </w:p>
        </w:tc>
        <w:tc>
          <w:tcPr>
            <w:tcW w:w="1814" w:type="dxa"/>
          </w:tcPr>
          <w:p w14:paraId="5C146CA0" w14:textId="77777777" w:rsidR="0015576D" w:rsidRPr="00475C12" w:rsidRDefault="0015576D" w:rsidP="0015576D">
            <w:pPr>
              <w:spacing w:before="46" w:line="218" w:lineRule="exact"/>
              <w:ind w:left="415" w:hanging="64"/>
              <w:rPr>
                <w:b/>
                <w:sz w:val="19"/>
              </w:rPr>
            </w:pPr>
            <w:r w:rsidRPr="00475C12">
              <w:rPr>
                <w:b/>
                <w:w w:val="95"/>
                <w:sz w:val="19"/>
              </w:rPr>
              <w:t xml:space="preserve">Transformer </w:t>
            </w:r>
            <w:r w:rsidRPr="00475C12">
              <w:rPr>
                <w:b/>
                <w:sz w:val="19"/>
              </w:rPr>
              <w:t>Differential</w:t>
            </w:r>
          </w:p>
        </w:tc>
        <w:tc>
          <w:tcPr>
            <w:tcW w:w="1647" w:type="dxa"/>
          </w:tcPr>
          <w:p w14:paraId="16981B5B" w14:textId="77777777" w:rsidR="0015576D" w:rsidRPr="00475C12" w:rsidRDefault="0015576D" w:rsidP="0015576D">
            <w:pPr>
              <w:spacing w:before="7"/>
              <w:rPr>
                <w:rFonts w:ascii="Times New Roman"/>
              </w:rPr>
            </w:pPr>
          </w:p>
          <w:p w14:paraId="645E34BE" w14:textId="77777777" w:rsidR="0015576D" w:rsidRPr="00475C12" w:rsidRDefault="0015576D" w:rsidP="0015576D">
            <w:pPr>
              <w:spacing w:before="1" w:line="198" w:lineRule="exact"/>
              <w:ind w:left="5"/>
              <w:jc w:val="center"/>
              <w:rPr>
                <w:sz w:val="19"/>
              </w:rPr>
            </w:pPr>
            <w:r w:rsidRPr="00475C12">
              <w:rPr>
                <w:w w:val="99"/>
                <w:sz w:val="19"/>
              </w:rPr>
              <w:t>-</w:t>
            </w:r>
          </w:p>
        </w:tc>
        <w:tc>
          <w:tcPr>
            <w:tcW w:w="1511" w:type="dxa"/>
          </w:tcPr>
          <w:p w14:paraId="0D1A5031" w14:textId="77777777" w:rsidR="0015576D" w:rsidRPr="00475C12" w:rsidRDefault="0015576D" w:rsidP="0015576D">
            <w:pPr>
              <w:spacing w:before="7"/>
              <w:rPr>
                <w:rFonts w:ascii="Times New Roman"/>
              </w:rPr>
            </w:pPr>
          </w:p>
          <w:p w14:paraId="4583223F" w14:textId="77777777" w:rsidR="0015576D" w:rsidRPr="00475C12" w:rsidRDefault="0015576D" w:rsidP="0015576D">
            <w:pPr>
              <w:spacing w:before="1" w:line="198" w:lineRule="exact"/>
              <w:ind w:left="6"/>
              <w:jc w:val="center"/>
              <w:rPr>
                <w:sz w:val="19"/>
              </w:rPr>
            </w:pPr>
            <w:r w:rsidRPr="00475C12">
              <w:rPr>
                <w:w w:val="99"/>
                <w:sz w:val="19"/>
              </w:rPr>
              <w:t>-</w:t>
            </w:r>
          </w:p>
        </w:tc>
      </w:tr>
      <w:tr w:rsidR="0015576D" w:rsidRPr="00475C12" w14:paraId="6988133B" w14:textId="77777777" w:rsidTr="0015576D">
        <w:trPr>
          <w:trHeight w:val="236"/>
        </w:trPr>
        <w:tc>
          <w:tcPr>
            <w:tcW w:w="4344" w:type="dxa"/>
          </w:tcPr>
          <w:p w14:paraId="0175DA75" w14:textId="77777777" w:rsidR="0015576D" w:rsidRPr="00475C12" w:rsidRDefault="0015576D" w:rsidP="0015576D">
            <w:pPr>
              <w:spacing w:before="18" w:line="198" w:lineRule="exact"/>
              <w:ind w:left="99"/>
              <w:rPr>
                <w:sz w:val="19"/>
              </w:rPr>
            </w:pPr>
            <w:r w:rsidRPr="00475C12">
              <w:rPr>
                <w:sz w:val="19"/>
              </w:rPr>
              <w:t>Internal Arc Protection</w:t>
            </w:r>
          </w:p>
        </w:tc>
        <w:tc>
          <w:tcPr>
            <w:tcW w:w="1399" w:type="dxa"/>
          </w:tcPr>
          <w:p w14:paraId="214A5ED9" w14:textId="77777777" w:rsidR="0015576D" w:rsidRPr="00475C12" w:rsidRDefault="0015576D" w:rsidP="0015576D">
            <w:pPr>
              <w:spacing w:before="18" w:line="198" w:lineRule="exact"/>
              <w:ind w:left="80" w:right="73"/>
              <w:jc w:val="center"/>
              <w:rPr>
                <w:sz w:val="19"/>
              </w:rPr>
            </w:pPr>
            <w:r w:rsidRPr="00475C12">
              <w:rPr>
                <w:sz w:val="19"/>
              </w:rPr>
              <w:t>Yes</w:t>
            </w:r>
          </w:p>
        </w:tc>
        <w:tc>
          <w:tcPr>
            <w:tcW w:w="1814" w:type="dxa"/>
          </w:tcPr>
          <w:p w14:paraId="3D2561FB" w14:textId="17014361" w:rsidR="0015576D" w:rsidRPr="00475C12" w:rsidRDefault="00CB0EE5" w:rsidP="00CB0EE5">
            <w:pPr>
              <w:spacing w:before="18" w:line="198" w:lineRule="exact"/>
              <w:ind w:left="287" w:right="282"/>
              <w:jc w:val="center"/>
              <w:rPr>
                <w:sz w:val="19"/>
              </w:rPr>
            </w:pPr>
            <w:r>
              <w:rPr>
                <w:sz w:val="19"/>
              </w:rPr>
              <w:t>Yes</w:t>
            </w:r>
          </w:p>
        </w:tc>
        <w:tc>
          <w:tcPr>
            <w:tcW w:w="1647" w:type="dxa"/>
          </w:tcPr>
          <w:p w14:paraId="5E2CB389" w14:textId="77777777" w:rsidR="0015576D" w:rsidRPr="00475C12" w:rsidRDefault="0015576D" w:rsidP="0015576D">
            <w:pPr>
              <w:spacing w:before="18" w:line="198" w:lineRule="exact"/>
              <w:ind w:left="6"/>
              <w:jc w:val="center"/>
              <w:rPr>
                <w:sz w:val="19"/>
              </w:rPr>
            </w:pPr>
            <w:r w:rsidRPr="00475C12">
              <w:rPr>
                <w:w w:val="99"/>
                <w:sz w:val="19"/>
              </w:rPr>
              <w:t>-</w:t>
            </w:r>
          </w:p>
        </w:tc>
        <w:tc>
          <w:tcPr>
            <w:tcW w:w="1511" w:type="dxa"/>
          </w:tcPr>
          <w:p w14:paraId="73F06CBA" w14:textId="77777777" w:rsidR="0015576D" w:rsidRPr="00475C12" w:rsidRDefault="0015576D" w:rsidP="0015576D">
            <w:pPr>
              <w:spacing w:before="18" w:line="198" w:lineRule="exact"/>
              <w:ind w:left="6"/>
              <w:jc w:val="center"/>
              <w:rPr>
                <w:sz w:val="19"/>
              </w:rPr>
            </w:pPr>
            <w:r w:rsidRPr="00475C12">
              <w:rPr>
                <w:w w:val="99"/>
                <w:sz w:val="19"/>
              </w:rPr>
              <w:t>-</w:t>
            </w:r>
          </w:p>
        </w:tc>
      </w:tr>
      <w:tr w:rsidR="0015576D" w:rsidRPr="00475C12" w14:paraId="3FB54FE1" w14:textId="77777777" w:rsidTr="0015576D">
        <w:trPr>
          <w:trHeight w:val="239"/>
        </w:trPr>
        <w:tc>
          <w:tcPr>
            <w:tcW w:w="4344" w:type="dxa"/>
          </w:tcPr>
          <w:p w14:paraId="24569B6C" w14:textId="77777777" w:rsidR="0015576D" w:rsidRPr="00475C12" w:rsidRDefault="0015576D" w:rsidP="0015576D">
            <w:pPr>
              <w:spacing w:before="20" w:line="199" w:lineRule="exact"/>
              <w:ind w:left="99"/>
              <w:rPr>
                <w:sz w:val="19"/>
              </w:rPr>
            </w:pPr>
            <w:r w:rsidRPr="00475C12">
              <w:rPr>
                <w:sz w:val="19"/>
              </w:rPr>
              <w:t>Differential Protection</w:t>
            </w:r>
          </w:p>
        </w:tc>
        <w:tc>
          <w:tcPr>
            <w:tcW w:w="1399" w:type="dxa"/>
          </w:tcPr>
          <w:p w14:paraId="299541AC" w14:textId="77777777" w:rsidR="0015576D" w:rsidRPr="00475C12" w:rsidRDefault="0015576D" w:rsidP="0015576D">
            <w:pPr>
              <w:spacing w:before="20" w:line="199" w:lineRule="exact"/>
              <w:ind w:left="80" w:right="73"/>
              <w:jc w:val="center"/>
              <w:rPr>
                <w:sz w:val="19"/>
              </w:rPr>
            </w:pPr>
            <w:r w:rsidRPr="00475C12">
              <w:rPr>
                <w:sz w:val="19"/>
              </w:rPr>
              <w:t>Yes</w:t>
            </w:r>
          </w:p>
        </w:tc>
        <w:tc>
          <w:tcPr>
            <w:tcW w:w="1814" w:type="dxa"/>
          </w:tcPr>
          <w:p w14:paraId="5E05293E" w14:textId="77777777" w:rsidR="0015576D" w:rsidRPr="00475C12" w:rsidRDefault="0015576D" w:rsidP="0015576D">
            <w:pPr>
              <w:spacing w:before="20" w:line="199" w:lineRule="exact"/>
              <w:ind w:left="288" w:right="281"/>
              <w:jc w:val="center"/>
              <w:rPr>
                <w:sz w:val="19"/>
              </w:rPr>
            </w:pPr>
            <w:r w:rsidRPr="00475C12">
              <w:rPr>
                <w:sz w:val="19"/>
              </w:rPr>
              <w:t>Yes</w:t>
            </w:r>
          </w:p>
        </w:tc>
        <w:tc>
          <w:tcPr>
            <w:tcW w:w="1647" w:type="dxa"/>
          </w:tcPr>
          <w:p w14:paraId="070C0D7D" w14:textId="77777777" w:rsidR="0015576D" w:rsidRPr="00475C12" w:rsidRDefault="0015576D" w:rsidP="0015576D">
            <w:pPr>
              <w:spacing w:before="20" w:line="199" w:lineRule="exact"/>
              <w:ind w:left="4"/>
              <w:jc w:val="center"/>
              <w:rPr>
                <w:sz w:val="19"/>
              </w:rPr>
            </w:pPr>
            <w:r w:rsidRPr="00475C12">
              <w:rPr>
                <w:w w:val="99"/>
                <w:sz w:val="19"/>
              </w:rPr>
              <w:t>-</w:t>
            </w:r>
          </w:p>
        </w:tc>
        <w:tc>
          <w:tcPr>
            <w:tcW w:w="1511" w:type="dxa"/>
          </w:tcPr>
          <w:p w14:paraId="746E1F57" w14:textId="77777777" w:rsidR="0015576D" w:rsidRPr="00475C12" w:rsidRDefault="0015576D" w:rsidP="0015576D">
            <w:pPr>
              <w:spacing w:before="20" w:line="199" w:lineRule="exact"/>
              <w:ind w:left="5"/>
              <w:jc w:val="center"/>
              <w:rPr>
                <w:sz w:val="19"/>
              </w:rPr>
            </w:pPr>
            <w:r w:rsidRPr="00475C12">
              <w:rPr>
                <w:w w:val="99"/>
                <w:sz w:val="19"/>
              </w:rPr>
              <w:t>-</w:t>
            </w:r>
          </w:p>
        </w:tc>
      </w:tr>
      <w:tr w:rsidR="0015576D" w:rsidRPr="00475C12" w14:paraId="44CD7ECB" w14:textId="77777777" w:rsidTr="0015576D">
        <w:trPr>
          <w:trHeight w:val="238"/>
        </w:trPr>
        <w:tc>
          <w:tcPr>
            <w:tcW w:w="4344" w:type="dxa"/>
          </w:tcPr>
          <w:p w14:paraId="29C64D92" w14:textId="77777777" w:rsidR="0015576D" w:rsidRPr="00475C12" w:rsidRDefault="0015576D" w:rsidP="0015576D">
            <w:pPr>
              <w:spacing w:before="20" w:line="199" w:lineRule="exact"/>
              <w:ind w:left="99"/>
              <w:rPr>
                <w:sz w:val="19"/>
              </w:rPr>
            </w:pPr>
            <w:r w:rsidRPr="00475C12">
              <w:rPr>
                <w:sz w:val="19"/>
              </w:rPr>
              <w:t>Synchronising</w:t>
            </w:r>
          </w:p>
        </w:tc>
        <w:tc>
          <w:tcPr>
            <w:tcW w:w="1399" w:type="dxa"/>
          </w:tcPr>
          <w:p w14:paraId="379AA3EB" w14:textId="77777777" w:rsidR="0015576D" w:rsidRPr="00475C12" w:rsidRDefault="0015576D" w:rsidP="0015576D">
            <w:pPr>
              <w:spacing w:before="20" w:line="199" w:lineRule="exact"/>
              <w:ind w:left="80" w:right="71"/>
              <w:jc w:val="center"/>
              <w:rPr>
                <w:sz w:val="19"/>
              </w:rPr>
            </w:pPr>
            <w:r w:rsidRPr="00475C12">
              <w:rPr>
                <w:sz w:val="19"/>
              </w:rPr>
              <w:t>Yes</w:t>
            </w:r>
          </w:p>
        </w:tc>
        <w:tc>
          <w:tcPr>
            <w:tcW w:w="1814" w:type="dxa"/>
          </w:tcPr>
          <w:p w14:paraId="428F4BF5" w14:textId="77777777" w:rsidR="0015576D" w:rsidRPr="00475C12" w:rsidRDefault="0015576D" w:rsidP="0015576D">
            <w:pPr>
              <w:spacing w:before="20" w:line="199" w:lineRule="exact"/>
              <w:ind w:left="288" w:right="280"/>
              <w:jc w:val="center"/>
              <w:rPr>
                <w:sz w:val="19"/>
              </w:rPr>
            </w:pPr>
            <w:r w:rsidRPr="00475C12">
              <w:rPr>
                <w:sz w:val="19"/>
              </w:rPr>
              <w:t>Yes</w:t>
            </w:r>
          </w:p>
        </w:tc>
        <w:tc>
          <w:tcPr>
            <w:tcW w:w="1647" w:type="dxa"/>
          </w:tcPr>
          <w:p w14:paraId="0E61CAD3" w14:textId="77777777" w:rsidR="0015576D" w:rsidRPr="00475C12" w:rsidRDefault="0015576D" w:rsidP="0015576D">
            <w:pPr>
              <w:spacing w:before="20" w:line="199" w:lineRule="exact"/>
              <w:ind w:left="5"/>
              <w:jc w:val="center"/>
              <w:rPr>
                <w:sz w:val="19"/>
              </w:rPr>
            </w:pPr>
            <w:r w:rsidRPr="00475C12">
              <w:rPr>
                <w:w w:val="99"/>
                <w:sz w:val="19"/>
              </w:rPr>
              <w:t>-</w:t>
            </w:r>
          </w:p>
        </w:tc>
        <w:tc>
          <w:tcPr>
            <w:tcW w:w="1511" w:type="dxa"/>
          </w:tcPr>
          <w:p w14:paraId="58AECBCE" w14:textId="77777777" w:rsidR="0015576D" w:rsidRPr="00475C12" w:rsidRDefault="0015576D" w:rsidP="0015576D">
            <w:pPr>
              <w:spacing w:before="20" w:line="199" w:lineRule="exact"/>
              <w:ind w:left="5"/>
              <w:jc w:val="center"/>
              <w:rPr>
                <w:sz w:val="19"/>
              </w:rPr>
            </w:pPr>
            <w:r w:rsidRPr="00475C12">
              <w:rPr>
                <w:w w:val="99"/>
                <w:sz w:val="19"/>
              </w:rPr>
              <w:t>-</w:t>
            </w:r>
          </w:p>
        </w:tc>
      </w:tr>
      <w:tr w:rsidR="0015576D" w:rsidRPr="00475C12" w14:paraId="1721B0EA" w14:textId="77777777" w:rsidTr="0015576D">
        <w:trPr>
          <w:trHeight w:val="479"/>
        </w:trPr>
        <w:tc>
          <w:tcPr>
            <w:tcW w:w="4344" w:type="dxa"/>
          </w:tcPr>
          <w:p w14:paraId="1A860D3C" w14:textId="77777777" w:rsidR="0015576D" w:rsidRPr="00475C12" w:rsidRDefault="0015576D" w:rsidP="0015576D">
            <w:pPr>
              <w:spacing w:before="7"/>
              <w:rPr>
                <w:rFonts w:ascii="Times New Roman"/>
              </w:rPr>
            </w:pPr>
          </w:p>
          <w:p w14:paraId="23B68852" w14:textId="77777777" w:rsidR="0015576D" w:rsidRPr="00475C12" w:rsidRDefault="0015576D" w:rsidP="0015576D">
            <w:pPr>
              <w:spacing w:before="1" w:line="198" w:lineRule="exact"/>
              <w:ind w:left="99"/>
              <w:rPr>
                <w:sz w:val="19"/>
              </w:rPr>
            </w:pPr>
            <w:r w:rsidRPr="00475C12">
              <w:rPr>
                <w:sz w:val="19"/>
              </w:rPr>
              <w:t>Metering</w:t>
            </w:r>
          </w:p>
        </w:tc>
        <w:tc>
          <w:tcPr>
            <w:tcW w:w="1399" w:type="dxa"/>
          </w:tcPr>
          <w:p w14:paraId="2C987D3E" w14:textId="77777777" w:rsidR="0015576D" w:rsidRPr="00475C12" w:rsidRDefault="0015576D" w:rsidP="0015576D">
            <w:pPr>
              <w:spacing w:before="47" w:line="218" w:lineRule="exact"/>
              <w:ind w:left="332" w:hanging="161"/>
              <w:rPr>
                <w:sz w:val="19"/>
              </w:rPr>
            </w:pPr>
            <w:r w:rsidRPr="00475C12">
              <w:rPr>
                <w:sz w:val="19"/>
              </w:rPr>
              <w:t>Combination Metering</w:t>
            </w:r>
          </w:p>
        </w:tc>
        <w:tc>
          <w:tcPr>
            <w:tcW w:w="1814" w:type="dxa"/>
          </w:tcPr>
          <w:p w14:paraId="710989FD" w14:textId="77777777" w:rsidR="0015576D" w:rsidRPr="00475C12" w:rsidRDefault="0015576D" w:rsidP="0015576D">
            <w:pPr>
              <w:spacing w:before="47" w:line="218" w:lineRule="exact"/>
              <w:ind w:left="712" w:hanging="586"/>
              <w:rPr>
                <w:sz w:val="19"/>
              </w:rPr>
            </w:pPr>
            <w:r w:rsidRPr="00475C12">
              <w:rPr>
                <w:sz w:val="19"/>
              </w:rPr>
              <w:t>Billing Class Elster Kent</w:t>
            </w:r>
          </w:p>
        </w:tc>
        <w:tc>
          <w:tcPr>
            <w:tcW w:w="1647" w:type="dxa"/>
          </w:tcPr>
          <w:p w14:paraId="15FFA048" w14:textId="77777777" w:rsidR="0015576D" w:rsidRPr="00475C12" w:rsidRDefault="0015576D" w:rsidP="0015576D">
            <w:pPr>
              <w:spacing w:before="7"/>
              <w:rPr>
                <w:rFonts w:ascii="Times New Roman"/>
              </w:rPr>
            </w:pPr>
          </w:p>
          <w:p w14:paraId="0AB496E4" w14:textId="77777777" w:rsidR="0015576D" w:rsidRPr="00475C12" w:rsidRDefault="0015576D" w:rsidP="0015576D">
            <w:pPr>
              <w:spacing w:before="1" w:line="198" w:lineRule="exact"/>
              <w:ind w:left="5"/>
              <w:jc w:val="center"/>
              <w:rPr>
                <w:sz w:val="19"/>
              </w:rPr>
            </w:pPr>
            <w:r w:rsidRPr="00475C12">
              <w:rPr>
                <w:w w:val="99"/>
                <w:sz w:val="19"/>
              </w:rPr>
              <w:t>-</w:t>
            </w:r>
          </w:p>
        </w:tc>
        <w:tc>
          <w:tcPr>
            <w:tcW w:w="1511" w:type="dxa"/>
          </w:tcPr>
          <w:p w14:paraId="4D0D6D2A" w14:textId="77777777" w:rsidR="0015576D" w:rsidRPr="00475C12" w:rsidRDefault="0015576D" w:rsidP="0015576D">
            <w:pPr>
              <w:spacing w:before="47" w:line="218" w:lineRule="exact"/>
              <w:ind w:left="388" w:hanging="164"/>
              <w:rPr>
                <w:sz w:val="19"/>
              </w:rPr>
            </w:pPr>
            <w:r w:rsidRPr="00475C12">
              <w:rPr>
                <w:sz w:val="19"/>
              </w:rPr>
              <w:t>Combination Metering</w:t>
            </w:r>
          </w:p>
        </w:tc>
      </w:tr>
      <w:tr w:rsidR="0015576D" w:rsidRPr="00475C12" w14:paraId="27BCC9F0" w14:textId="77777777" w:rsidTr="0015576D">
        <w:trPr>
          <w:trHeight w:val="235"/>
        </w:trPr>
        <w:tc>
          <w:tcPr>
            <w:tcW w:w="4344" w:type="dxa"/>
          </w:tcPr>
          <w:p w14:paraId="028CAD85" w14:textId="77777777" w:rsidR="0015576D" w:rsidRPr="00475C12" w:rsidRDefault="0015576D" w:rsidP="0015576D">
            <w:pPr>
              <w:spacing w:before="16" w:line="199" w:lineRule="exact"/>
              <w:ind w:left="99"/>
              <w:rPr>
                <w:sz w:val="19"/>
              </w:rPr>
            </w:pPr>
            <w:r w:rsidRPr="00475C12">
              <w:rPr>
                <w:sz w:val="19"/>
              </w:rPr>
              <w:t>Metering Interface</w:t>
            </w:r>
          </w:p>
        </w:tc>
        <w:tc>
          <w:tcPr>
            <w:tcW w:w="1399" w:type="dxa"/>
          </w:tcPr>
          <w:p w14:paraId="69E976BE" w14:textId="77777777" w:rsidR="0015576D" w:rsidRPr="00475C12" w:rsidRDefault="0015576D" w:rsidP="0015576D">
            <w:pPr>
              <w:spacing w:before="16" w:line="199" w:lineRule="exact"/>
              <w:ind w:left="80" w:right="73"/>
              <w:jc w:val="center"/>
              <w:rPr>
                <w:sz w:val="19"/>
              </w:rPr>
            </w:pPr>
            <w:r w:rsidRPr="00475C12">
              <w:rPr>
                <w:sz w:val="19"/>
              </w:rPr>
              <w:t>No</w:t>
            </w:r>
          </w:p>
        </w:tc>
        <w:tc>
          <w:tcPr>
            <w:tcW w:w="1814" w:type="dxa"/>
          </w:tcPr>
          <w:p w14:paraId="3C7D5668" w14:textId="77777777" w:rsidR="0015576D" w:rsidRPr="00475C12" w:rsidRDefault="0015576D" w:rsidP="0015576D">
            <w:pPr>
              <w:spacing w:before="16" w:line="199" w:lineRule="exact"/>
              <w:ind w:left="288" w:right="281"/>
              <w:jc w:val="center"/>
              <w:rPr>
                <w:sz w:val="19"/>
              </w:rPr>
            </w:pPr>
            <w:r w:rsidRPr="00475C12">
              <w:rPr>
                <w:sz w:val="19"/>
              </w:rPr>
              <w:t>GPRS</w:t>
            </w:r>
          </w:p>
        </w:tc>
        <w:tc>
          <w:tcPr>
            <w:tcW w:w="1647" w:type="dxa"/>
          </w:tcPr>
          <w:p w14:paraId="2F68962B" w14:textId="77777777" w:rsidR="0015576D" w:rsidRPr="00475C12" w:rsidRDefault="0015576D" w:rsidP="0015576D">
            <w:pPr>
              <w:spacing w:before="16" w:line="199" w:lineRule="exact"/>
              <w:ind w:left="202" w:right="198"/>
              <w:jc w:val="center"/>
              <w:rPr>
                <w:sz w:val="19"/>
              </w:rPr>
            </w:pPr>
            <w:r w:rsidRPr="00475C12">
              <w:rPr>
                <w:sz w:val="19"/>
              </w:rPr>
              <w:t>No</w:t>
            </w:r>
          </w:p>
        </w:tc>
        <w:tc>
          <w:tcPr>
            <w:tcW w:w="1511" w:type="dxa"/>
          </w:tcPr>
          <w:p w14:paraId="5A55C6E9" w14:textId="77777777" w:rsidR="0015576D" w:rsidRPr="00475C12" w:rsidRDefault="0015576D" w:rsidP="0015576D">
            <w:pPr>
              <w:spacing w:before="16" w:line="199" w:lineRule="exact"/>
              <w:ind w:left="134" w:right="128"/>
              <w:jc w:val="center"/>
              <w:rPr>
                <w:sz w:val="19"/>
              </w:rPr>
            </w:pPr>
            <w:r w:rsidRPr="00475C12">
              <w:rPr>
                <w:sz w:val="19"/>
              </w:rPr>
              <w:t>No</w:t>
            </w:r>
          </w:p>
        </w:tc>
      </w:tr>
      <w:tr w:rsidR="0015576D" w:rsidRPr="00475C12" w14:paraId="651026B3" w14:textId="77777777" w:rsidTr="0015576D">
        <w:trPr>
          <w:trHeight w:val="239"/>
        </w:trPr>
        <w:tc>
          <w:tcPr>
            <w:tcW w:w="4344" w:type="dxa"/>
          </w:tcPr>
          <w:p w14:paraId="109BC83E" w14:textId="77777777" w:rsidR="0015576D" w:rsidRPr="00475C12" w:rsidRDefault="0015576D" w:rsidP="0015576D">
            <w:pPr>
              <w:rPr>
                <w:rFonts w:ascii="Times New Roman"/>
                <w:sz w:val="16"/>
              </w:rPr>
            </w:pPr>
          </w:p>
        </w:tc>
        <w:tc>
          <w:tcPr>
            <w:tcW w:w="1399" w:type="dxa"/>
          </w:tcPr>
          <w:p w14:paraId="435DB403" w14:textId="77777777" w:rsidR="0015576D" w:rsidRPr="00475C12" w:rsidRDefault="0015576D" w:rsidP="0015576D">
            <w:pPr>
              <w:rPr>
                <w:rFonts w:ascii="Times New Roman"/>
                <w:sz w:val="16"/>
              </w:rPr>
            </w:pPr>
          </w:p>
        </w:tc>
        <w:tc>
          <w:tcPr>
            <w:tcW w:w="1814" w:type="dxa"/>
          </w:tcPr>
          <w:p w14:paraId="7CCFA77C" w14:textId="77777777" w:rsidR="0015576D" w:rsidRPr="00475C12" w:rsidRDefault="0015576D" w:rsidP="0015576D">
            <w:pPr>
              <w:rPr>
                <w:rFonts w:ascii="Times New Roman"/>
                <w:sz w:val="16"/>
              </w:rPr>
            </w:pPr>
          </w:p>
        </w:tc>
        <w:tc>
          <w:tcPr>
            <w:tcW w:w="1647" w:type="dxa"/>
          </w:tcPr>
          <w:p w14:paraId="45593C6E" w14:textId="77777777" w:rsidR="0015576D" w:rsidRPr="00475C12" w:rsidRDefault="0015576D" w:rsidP="0015576D">
            <w:pPr>
              <w:rPr>
                <w:rFonts w:ascii="Times New Roman"/>
                <w:sz w:val="16"/>
              </w:rPr>
            </w:pPr>
          </w:p>
        </w:tc>
        <w:tc>
          <w:tcPr>
            <w:tcW w:w="1511" w:type="dxa"/>
          </w:tcPr>
          <w:p w14:paraId="0B700F85" w14:textId="77777777" w:rsidR="0015576D" w:rsidRPr="00475C12" w:rsidRDefault="0015576D" w:rsidP="0015576D">
            <w:pPr>
              <w:rPr>
                <w:rFonts w:ascii="Times New Roman"/>
                <w:sz w:val="16"/>
              </w:rPr>
            </w:pPr>
          </w:p>
        </w:tc>
      </w:tr>
      <w:tr w:rsidR="0015576D" w:rsidRPr="00475C12" w14:paraId="0366CEE1" w14:textId="77777777" w:rsidTr="0015576D">
        <w:trPr>
          <w:trHeight w:val="239"/>
        </w:trPr>
        <w:tc>
          <w:tcPr>
            <w:tcW w:w="4344" w:type="dxa"/>
          </w:tcPr>
          <w:p w14:paraId="37A98283" w14:textId="77777777" w:rsidR="0015576D" w:rsidRPr="00475C12" w:rsidRDefault="0015576D" w:rsidP="0015576D">
            <w:pPr>
              <w:rPr>
                <w:rFonts w:ascii="Times New Roman"/>
                <w:sz w:val="16"/>
              </w:rPr>
            </w:pPr>
          </w:p>
        </w:tc>
        <w:tc>
          <w:tcPr>
            <w:tcW w:w="1399" w:type="dxa"/>
          </w:tcPr>
          <w:p w14:paraId="7D009B20" w14:textId="77777777" w:rsidR="0015576D" w:rsidRPr="00475C12" w:rsidRDefault="0015576D" w:rsidP="0015576D">
            <w:pPr>
              <w:rPr>
                <w:rFonts w:ascii="Times New Roman"/>
                <w:sz w:val="16"/>
              </w:rPr>
            </w:pPr>
          </w:p>
        </w:tc>
        <w:tc>
          <w:tcPr>
            <w:tcW w:w="1814" w:type="dxa"/>
          </w:tcPr>
          <w:p w14:paraId="1B4C1C07" w14:textId="77777777" w:rsidR="0015576D" w:rsidRPr="00475C12" w:rsidRDefault="0015576D" w:rsidP="0015576D">
            <w:pPr>
              <w:rPr>
                <w:rFonts w:ascii="Times New Roman"/>
                <w:sz w:val="16"/>
              </w:rPr>
            </w:pPr>
          </w:p>
        </w:tc>
        <w:tc>
          <w:tcPr>
            <w:tcW w:w="1647" w:type="dxa"/>
          </w:tcPr>
          <w:p w14:paraId="51DC06B1" w14:textId="77777777" w:rsidR="0015576D" w:rsidRPr="00475C12" w:rsidRDefault="0015576D" w:rsidP="0015576D">
            <w:pPr>
              <w:rPr>
                <w:rFonts w:ascii="Times New Roman"/>
                <w:sz w:val="16"/>
              </w:rPr>
            </w:pPr>
          </w:p>
        </w:tc>
        <w:tc>
          <w:tcPr>
            <w:tcW w:w="1511" w:type="dxa"/>
          </w:tcPr>
          <w:p w14:paraId="00F99F74" w14:textId="77777777" w:rsidR="0015576D" w:rsidRPr="00475C12" w:rsidRDefault="0015576D" w:rsidP="0015576D">
            <w:pPr>
              <w:rPr>
                <w:rFonts w:ascii="Times New Roman"/>
                <w:sz w:val="16"/>
              </w:rPr>
            </w:pPr>
          </w:p>
        </w:tc>
      </w:tr>
      <w:tr w:rsidR="0015576D" w:rsidRPr="00475C12" w14:paraId="4F3870C3" w14:textId="77777777" w:rsidTr="0015576D">
        <w:trPr>
          <w:trHeight w:val="239"/>
        </w:trPr>
        <w:tc>
          <w:tcPr>
            <w:tcW w:w="4344" w:type="dxa"/>
          </w:tcPr>
          <w:p w14:paraId="1A1B47E3" w14:textId="77777777" w:rsidR="0015576D" w:rsidRPr="00475C12" w:rsidRDefault="0015576D" w:rsidP="0015576D">
            <w:pPr>
              <w:spacing w:before="20" w:line="199" w:lineRule="exact"/>
              <w:ind w:left="99"/>
              <w:rPr>
                <w:sz w:val="19"/>
              </w:rPr>
            </w:pPr>
            <w:r w:rsidRPr="00475C12">
              <w:rPr>
                <w:sz w:val="19"/>
              </w:rPr>
              <w:t>Open Indication</w:t>
            </w:r>
          </w:p>
        </w:tc>
        <w:tc>
          <w:tcPr>
            <w:tcW w:w="1399" w:type="dxa"/>
          </w:tcPr>
          <w:p w14:paraId="23A18CA4" w14:textId="77777777" w:rsidR="0015576D" w:rsidRPr="00475C12" w:rsidRDefault="0015576D" w:rsidP="0015576D">
            <w:pPr>
              <w:spacing w:before="20" w:line="199" w:lineRule="exact"/>
              <w:ind w:left="80" w:right="72"/>
              <w:jc w:val="center"/>
              <w:rPr>
                <w:sz w:val="19"/>
              </w:rPr>
            </w:pPr>
            <w:r w:rsidRPr="00475C12">
              <w:rPr>
                <w:sz w:val="19"/>
              </w:rPr>
              <w:t>Yes</w:t>
            </w:r>
          </w:p>
        </w:tc>
        <w:tc>
          <w:tcPr>
            <w:tcW w:w="1814" w:type="dxa"/>
          </w:tcPr>
          <w:p w14:paraId="079D3A7E" w14:textId="77777777" w:rsidR="0015576D" w:rsidRPr="00475C12" w:rsidRDefault="0015576D" w:rsidP="0015576D">
            <w:pPr>
              <w:spacing w:before="20" w:line="199" w:lineRule="exact"/>
              <w:ind w:left="288" w:right="282"/>
              <w:jc w:val="center"/>
              <w:rPr>
                <w:sz w:val="19"/>
              </w:rPr>
            </w:pPr>
            <w:r w:rsidRPr="00475C12">
              <w:rPr>
                <w:sz w:val="19"/>
              </w:rPr>
              <w:t>Yes</w:t>
            </w:r>
          </w:p>
        </w:tc>
        <w:tc>
          <w:tcPr>
            <w:tcW w:w="1647" w:type="dxa"/>
          </w:tcPr>
          <w:p w14:paraId="35D9A155" w14:textId="77777777" w:rsidR="0015576D" w:rsidRPr="00475C12" w:rsidRDefault="0015576D" w:rsidP="0015576D">
            <w:pPr>
              <w:spacing w:before="20" w:line="199" w:lineRule="exact"/>
              <w:ind w:left="202" w:right="199"/>
              <w:jc w:val="center"/>
              <w:rPr>
                <w:sz w:val="19"/>
              </w:rPr>
            </w:pPr>
            <w:r w:rsidRPr="00475C12">
              <w:rPr>
                <w:sz w:val="19"/>
              </w:rPr>
              <w:t>Yes</w:t>
            </w:r>
          </w:p>
        </w:tc>
        <w:tc>
          <w:tcPr>
            <w:tcW w:w="1511" w:type="dxa"/>
          </w:tcPr>
          <w:p w14:paraId="790EFE23" w14:textId="77777777" w:rsidR="0015576D" w:rsidRPr="00475C12" w:rsidRDefault="0015576D" w:rsidP="0015576D">
            <w:pPr>
              <w:spacing w:before="20" w:line="199" w:lineRule="exact"/>
              <w:ind w:left="134" w:right="131"/>
              <w:jc w:val="center"/>
              <w:rPr>
                <w:sz w:val="19"/>
              </w:rPr>
            </w:pPr>
            <w:r w:rsidRPr="00475C12">
              <w:rPr>
                <w:sz w:val="19"/>
              </w:rPr>
              <w:t>Yes</w:t>
            </w:r>
          </w:p>
        </w:tc>
      </w:tr>
      <w:tr w:rsidR="0015576D" w:rsidRPr="00475C12" w14:paraId="626C9AEC" w14:textId="77777777" w:rsidTr="0015576D">
        <w:trPr>
          <w:trHeight w:val="237"/>
        </w:trPr>
        <w:tc>
          <w:tcPr>
            <w:tcW w:w="4344" w:type="dxa"/>
          </w:tcPr>
          <w:p w14:paraId="434ABFFB" w14:textId="77777777" w:rsidR="0015576D" w:rsidRPr="00475C12" w:rsidRDefault="0015576D" w:rsidP="0015576D">
            <w:pPr>
              <w:spacing w:before="20" w:line="198" w:lineRule="exact"/>
              <w:ind w:left="99"/>
              <w:rPr>
                <w:sz w:val="19"/>
              </w:rPr>
            </w:pPr>
            <w:r w:rsidRPr="00475C12">
              <w:rPr>
                <w:sz w:val="19"/>
              </w:rPr>
              <w:t>Closed Indication</w:t>
            </w:r>
          </w:p>
        </w:tc>
        <w:tc>
          <w:tcPr>
            <w:tcW w:w="1399" w:type="dxa"/>
          </w:tcPr>
          <w:p w14:paraId="25B3E38A" w14:textId="77777777" w:rsidR="0015576D" w:rsidRPr="00475C12" w:rsidRDefault="0015576D" w:rsidP="0015576D">
            <w:pPr>
              <w:spacing w:before="20" w:line="198" w:lineRule="exact"/>
              <w:ind w:left="80" w:right="71"/>
              <w:jc w:val="center"/>
              <w:rPr>
                <w:sz w:val="19"/>
              </w:rPr>
            </w:pPr>
            <w:r w:rsidRPr="00475C12">
              <w:rPr>
                <w:sz w:val="19"/>
              </w:rPr>
              <w:t>Yes</w:t>
            </w:r>
          </w:p>
        </w:tc>
        <w:tc>
          <w:tcPr>
            <w:tcW w:w="1814" w:type="dxa"/>
          </w:tcPr>
          <w:p w14:paraId="012CF96E" w14:textId="77777777" w:rsidR="0015576D" w:rsidRPr="00475C12" w:rsidRDefault="0015576D" w:rsidP="0015576D">
            <w:pPr>
              <w:spacing w:before="20" w:line="198" w:lineRule="exact"/>
              <w:ind w:left="288" w:right="281"/>
              <w:jc w:val="center"/>
              <w:rPr>
                <w:sz w:val="19"/>
              </w:rPr>
            </w:pPr>
            <w:r w:rsidRPr="00475C12">
              <w:rPr>
                <w:sz w:val="19"/>
              </w:rPr>
              <w:t>Yes</w:t>
            </w:r>
          </w:p>
        </w:tc>
        <w:tc>
          <w:tcPr>
            <w:tcW w:w="1647" w:type="dxa"/>
          </w:tcPr>
          <w:p w14:paraId="3569B1B3" w14:textId="77777777" w:rsidR="0015576D" w:rsidRPr="00475C12" w:rsidRDefault="0015576D" w:rsidP="0015576D">
            <w:pPr>
              <w:spacing w:before="20" w:line="198" w:lineRule="exact"/>
              <w:ind w:left="202" w:right="198"/>
              <w:jc w:val="center"/>
              <w:rPr>
                <w:sz w:val="19"/>
              </w:rPr>
            </w:pPr>
            <w:r w:rsidRPr="00475C12">
              <w:rPr>
                <w:sz w:val="19"/>
              </w:rPr>
              <w:t>Yes</w:t>
            </w:r>
          </w:p>
        </w:tc>
        <w:tc>
          <w:tcPr>
            <w:tcW w:w="1511" w:type="dxa"/>
          </w:tcPr>
          <w:p w14:paraId="32D2F779" w14:textId="77777777" w:rsidR="0015576D" w:rsidRPr="00475C12" w:rsidRDefault="0015576D" w:rsidP="0015576D">
            <w:pPr>
              <w:spacing w:before="20" w:line="198" w:lineRule="exact"/>
              <w:ind w:left="134" w:right="130"/>
              <w:jc w:val="center"/>
              <w:rPr>
                <w:sz w:val="19"/>
              </w:rPr>
            </w:pPr>
            <w:r w:rsidRPr="00475C12">
              <w:rPr>
                <w:sz w:val="19"/>
              </w:rPr>
              <w:t>Yes</w:t>
            </w:r>
          </w:p>
        </w:tc>
      </w:tr>
      <w:tr w:rsidR="0015576D" w:rsidRPr="00475C12" w14:paraId="5022E173" w14:textId="77777777" w:rsidTr="0015576D">
        <w:trPr>
          <w:trHeight w:val="239"/>
        </w:trPr>
        <w:tc>
          <w:tcPr>
            <w:tcW w:w="4344" w:type="dxa"/>
          </w:tcPr>
          <w:p w14:paraId="7B8031E3" w14:textId="77777777" w:rsidR="0015576D" w:rsidRPr="00475C12" w:rsidRDefault="0015576D" w:rsidP="0015576D">
            <w:pPr>
              <w:spacing w:before="22" w:line="198" w:lineRule="exact"/>
              <w:ind w:left="99"/>
              <w:rPr>
                <w:sz w:val="19"/>
              </w:rPr>
            </w:pPr>
            <w:r w:rsidRPr="00475C12">
              <w:rPr>
                <w:sz w:val="19"/>
              </w:rPr>
              <w:t>Tripped Indication</w:t>
            </w:r>
          </w:p>
        </w:tc>
        <w:tc>
          <w:tcPr>
            <w:tcW w:w="1399" w:type="dxa"/>
          </w:tcPr>
          <w:p w14:paraId="0006CFB9" w14:textId="77777777" w:rsidR="0015576D" w:rsidRPr="00475C12" w:rsidRDefault="0015576D" w:rsidP="0015576D">
            <w:pPr>
              <w:spacing w:before="22" w:line="198" w:lineRule="exact"/>
              <w:ind w:left="80" w:right="70"/>
              <w:jc w:val="center"/>
              <w:rPr>
                <w:sz w:val="19"/>
              </w:rPr>
            </w:pPr>
            <w:r w:rsidRPr="00475C12">
              <w:rPr>
                <w:sz w:val="19"/>
              </w:rPr>
              <w:t>Yes</w:t>
            </w:r>
          </w:p>
        </w:tc>
        <w:tc>
          <w:tcPr>
            <w:tcW w:w="1814" w:type="dxa"/>
          </w:tcPr>
          <w:p w14:paraId="205BA23C" w14:textId="77777777" w:rsidR="0015576D" w:rsidRPr="00475C12" w:rsidRDefault="0015576D" w:rsidP="0015576D">
            <w:pPr>
              <w:spacing w:before="22" w:line="198" w:lineRule="exact"/>
              <w:ind w:left="288" w:right="280"/>
              <w:jc w:val="center"/>
              <w:rPr>
                <w:sz w:val="19"/>
              </w:rPr>
            </w:pPr>
            <w:r w:rsidRPr="00475C12">
              <w:rPr>
                <w:sz w:val="19"/>
              </w:rPr>
              <w:t>Yes</w:t>
            </w:r>
          </w:p>
        </w:tc>
        <w:tc>
          <w:tcPr>
            <w:tcW w:w="1647" w:type="dxa"/>
          </w:tcPr>
          <w:p w14:paraId="766B89D9" w14:textId="77777777" w:rsidR="0015576D" w:rsidRPr="00475C12" w:rsidRDefault="0015576D" w:rsidP="0015576D">
            <w:pPr>
              <w:spacing w:before="22" w:line="198" w:lineRule="exact"/>
              <w:ind w:left="202" w:right="197"/>
              <w:jc w:val="center"/>
              <w:rPr>
                <w:sz w:val="19"/>
              </w:rPr>
            </w:pPr>
            <w:r w:rsidRPr="00475C12">
              <w:rPr>
                <w:sz w:val="19"/>
              </w:rPr>
              <w:t>Yes</w:t>
            </w:r>
          </w:p>
        </w:tc>
        <w:tc>
          <w:tcPr>
            <w:tcW w:w="1511" w:type="dxa"/>
          </w:tcPr>
          <w:p w14:paraId="16943E33" w14:textId="77777777" w:rsidR="0015576D" w:rsidRPr="00475C12" w:rsidRDefault="0015576D" w:rsidP="0015576D">
            <w:pPr>
              <w:spacing w:before="22" w:line="198" w:lineRule="exact"/>
              <w:ind w:left="134" w:right="129"/>
              <w:jc w:val="center"/>
              <w:rPr>
                <w:sz w:val="19"/>
              </w:rPr>
            </w:pPr>
            <w:r w:rsidRPr="00475C12">
              <w:rPr>
                <w:sz w:val="19"/>
              </w:rPr>
              <w:t>Yes</w:t>
            </w:r>
          </w:p>
        </w:tc>
      </w:tr>
      <w:tr w:rsidR="0015576D" w:rsidRPr="00475C12" w14:paraId="7067E13A" w14:textId="77777777" w:rsidTr="0015576D">
        <w:trPr>
          <w:trHeight w:val="239"/>
        </w:trPr>
        <w:tc>
          <w:tcPr>
            <w:tcW w:w="4344" w:type="dxa"/>
          </w:tcPr>
          <w:p w14:paraId="652FD816" w14:textId="77777777" w:rsidR="0015576D" w:rsidRPr="00475C12" w:rsidRDefault="0015576D" w:rsidP="0015576D">
            <w:pPr>
              <w:spacing w:before="20" w:line="199" w:lineRule="exact"/>
              <w:ind w:left="99"/>
              <w:rPr>
                <w:sz w:val="19"/>
              </w:rPr>
            </w:pPr>
            <w:r w:rsidRPr="00475C12">
              <w:rPr>
                <w:sz w:val="19"/>
              </w:rPr>
              <w:t>Interlocks Correct/Ready to Close Indication</w:t>
            </w:r>
          </w:p>
        </w:tc>
        <w:tc>
          <w:tcPr>
            <w:tcW w:w="1399" w:type="dxa"/>
          </w:tcPr>
          <w:p w14:paraId="77819FA0" w14:textId="77777777" w:rsidR="0015576D" w:rsidRPr="00475C12" w:rsidRDefault="0015576D" w:rsidP="0015576D">
            <w:pPr>
              <w:spacing w:before="20" w:line="199" w:lineRule="exact"/>
              <w:ind w:left="80" w:right="69"/>
              <w:jc w:val="center"/>
              <w:rPr>
                <w:sz w:val="19"/>
              </w:rPr>
            </w:pPr>
            <w:r w:rsidRPr="00475C12">
              <w:rPr>
                <w:sz w:val="19"/>
              </w:rPr>
              <w:t>Yes</w:t>
            </w:r>
          </w:p>
        </w:tc>
        <w:tc>
          <w:tcPr>
            <w:tcW w:w="1814" w:type="dxa"/>
          </w:tcPr>
          <w:p w14:paraId="42D5C2F2" w14:textId="77777777" w:rsidR="0015576D" w:rsidRPr="00475C12" w:rsidRDefault="0015576D" w:rsidP="0015576D">
            <w:pPr>
              <w:spacing w:before="20" w:line="199" w:lineRule="exact"/>
              <w:ind w:left="288" w:right="279"/>
              <w:jc w:val="center"/>
              <w:rPr>
                <w:sz w:val="19"/>
              </w:rPr>
            </w:pPr>
            <w:r w:rsidRPr="00475C12">
              <w:rPr>
                <w:sz w:val="19"/>
              </w:rPr>
              <w:t>Yes</w:t>
            </w:r>
          </w:p>
        </w:tc>
        <w:tc>
          <w:tcPr>
            <w:tcW w:w="1647" w:type="dxa"/>
          </w:tcPr>
          <w:p w14:paraId="1DA4A7A4" w14:textId="77777777" w:rsidR="0015576D" w:rsidRPr="00475C12" w:rsidRDefault="0015576D" w:rsidP="0015576D">
            <w:pPr>
              <w:spacing w:before="20" w:line="199" w:lineRule="exact"/>
              <w:ind w:left="202" w:right="196"/>
              <w:jc w:val="center"/>
              <w:rPr>
                <w:sz w:val="19"/>
              </w:rPr>
            </w:pPr>
            <w:r w:rsidRPr="00475C12">
              <w:rPr>
                <w:sz w:val="19"/>
              </w:rPr>
              <w:t>Yes</w:t>
            </w:r>
          </w:p>
        </w:tc>
        <w:tc>
          <w:tcPr>
            <w:tcW w:w="1511" w:type="dxa"/>
          </w:tcPr>
          <w:p w14:paraId="50BFFD5E" w14:textId="77777777" w:rsidR="0015576D" w:rsidRPr="00475C12" w:rsidRDefault="0015576D" w:rsidP="0015576D">
            <w:pPr>
              <w:spacing w:before="20" w:line="199" w:lineRule="exact"/>
              <w:ind w:left="134" w:right="127"/>
              <w:jc w:val="center"/>
              <w:rPr>
                <w:sz w:val="19"/>
              </w:rPr>
            </w:pPr>
            <w:r w:rsidRPr="00475C12">
              <w:rPr>
                <w:sz w:val="19"/>
              </w:rPr>
              <w:t>Yes</w:t>
            </w:r>
          </w:p>
        </w:tc>
      </w:tr>
      <w:tr w:rsidR="0015576D" w:rsidRPr="00475C12" w14:paraId="1D2D2DBA" w14:textId="77777777" w:rsidTr="0015576D">
        <w:trPr>
          <w:trHeight w:val="239"/>
        </w:trPr>
        <w:tc>
          <w:tcPr>
            <w:tcW w:w="4344" w:type="dxa"/>
          </w:tcPr>
          <w:p w14:paraId="5C38655B" w14:textId="77777777" w:rsidR="0015576D" w:rsidRPr="00475C12" w:rsidRDefault="0015576D" w:rsidP="0015576D">
            <w:pPr>
              <w:spacing w:before="19" w:line="200" w:lineRule="exact"/>
              <w:ind w:left="99"/>
              <w:rPr>
                <w:sz w:val="19"/>
              </w:rPr>
            </w:pPr>
            <w:r w:rsidRPr="00475C12">
              <w:rPr>
                <w:sz w:val="19"/>
              </w:rPr>
              <w:t>Indication Lamp Type</w:t>
            </w:r>
          </w:p>
        </w:tc>
        <w:tc>
          <w:tcPr>
            <w:tcW w:w="1399" w:type="dxa"/>
          </w:tcPr>
          <w:p w14:paraId="7A95347D" w14:textId="77777777" w:rsidR="0015576D" w:rsidRPr="00475C12" w:rsidRDefault="0015576D" w:rsidP="0015576D">
            <w:pPr>
              <w:spacing w:before="19" w:line="200" w:lineRule="exact"/>
              <w:ind w:right="180"/>
              <w:jc w:val="right"/>
              <w:rPr>
                <w:sz w:val="19"/>
              </w:rPr>
            </w:pPr>
            <w:r w:rsidRPr="00475C12">
              <w:rPr>
                <w:sz w:val="19"/>
              </w:rPr>
              <w:t>Cluster LED</w:t>
            </w:r>
          </w:p>
        </w:tc>
        <w:tc>
          <w:tcPr>
            <w:tcW w:w="1814" w:type="dxa"/>
          </w:tcPr>
          <w:p w14:paraId="490B96D8" w14:textId="77777777" w:rsidR="0015576D" w:rsidRPr="00475C12" w:rsidRDefault="0015576D" w:rsidP="0015576D">
            <w:pPr>
              <w:spacing w:before="19" w:line="200" w:lineRule="exact"/>
              <w:ind w:left="288" w:right="282"/>
              <w:jc w:val="center"/>
              <w:rPr>
                <w:sz w:val="19"/>
              </w:rPr>
            </w:pPr>
            <w:r w:rsidRPr="00475C12">
              <w:rPr>
                <w:sz w:val="19"/>
              </w:rPr>
              <w:t>Cluster LED</w:t>
            </w:r>
          </w:p>
        </w:tc>
        <w:tc>
          <w:tcPr>
            <w:tcW w:w="1647" w:type="dxa"/>
          </w:tcPr>
          <w:p w14:paraId="5CA6CAFD" w14:textId="77777777" w:rsidR="0015576D" w:rsidRPr="00475C12" w:rsidRDefault="0015576D" w:rsidP="0015576D">
            <w:pPr>
              <w:spacing w:before="19" w:line="200" w:lineRule="exact"/>
              <w:ind w:left="202" w:right="196"/>
              <w:jc w:val="center"/>
              <w:rPr>
                <w:sz w:val="19"/>
              </w:rPr>
            </w:pPr>
            <w:r w:rsidRPr="00475C12">
              <w:rPr>
                <w:sz w:val="19"/>
              </w:rPr>
              <w:t>Cluster LED</w:t>
            </w:r>
          </w:p>
        </w:tc>
        <w:tc>
          <w:tcPr>
            <w:tcW w:w="1511" w:type="dxa"/>
          </w:tcPr>
          <w:p w14:paraId="05C622AE" w14:textId="77777777" w:rsidR="0015576D" w:rsidRPr="00475C12" w:rsidRDefault="0015576D" w:rsidP="0015576D">
            <w:pPr>
              <w:spacing w:before="19" w:line="200" w:lineRule="exact"/>
              <w:ind w:left="134" w:right="129"/>
              <w:jc w:val="center"/>
              <w:rPr>
                <w:sz w:val="19"/>
              </w:rPr>
            </w:pPr>
            <w:r w:rsidRPr="00475C12">
              <w:rPr>
                <w:sz w:val="19"/>
              </w:rPr>
              <w:t>Cluster LED</w:t>
            </w:r>
          </w:p>
        </w:tc>
      </w:tr>
      <w:tr w:rsidR="0015576D" w:rsidRPr="00475C12" w14:paraId="1354D450" w14:textId="77777777" w:rsidTr="0015576D">
        <w:trPr>
          <w:trHeight w:val="239"/>
        </w:trPr>
        <w:tc>
          <w:tcPr>
            <w:tcW w:w="4344" w:type="dxa"/>
          </w:tcPr>
          <w:p w14:paraId="693FFB1B" w14:textId="77777777" w:rsidR="0015576D" w:rsidRPr="00475C12" w:rsidRDefault="0015576D" w:rsidP="0015576D">
            <w:pPr>
              <w:spacing w:before="19" w:line="200" w:lineRule="exact"/>
              <w:ind w:left="99"/>
              <w:rPr>
                <w:sz w:val="19"/>
              </w:rPr>
            </w:pPr>
            <w:r w:rsidRPr="00475C12">
              <w:rPr>
                <w:sz w:val="19"/>
              </w:rPr>
              <w:t>Indication Lamp Voltage</w:t>
            </w:r>
          </w:p>
        </w:tc>
        <w:tc>
          <w:tcPr>
            <w:tcW w:w="1399" w:type="dxa"/>
          </w:tcPr>
          <w:p w14:paraId="56912009" w14:textId="77777777" w:rsidR="0015576D" w:rsidRPr="00475C12" w:rsidRDefault="0015576D" w:rsidP="0015576D">
            <w:pPr>
              <w:spacing w:before="19" w:line="200" w:lineRule="exact"/>
              <w:ind w:left="352"/>
              <w:rPr>
                <w:sz w:val="19"/>
              </w:rPr>
            </w:pPr>
            <w:r w:rsidRPr="00475C12">
              <w:rPr>
                <w:sz w:val="19"/>
              </w:rPr>
              <w:t>110V dc</w:t>
            </w:r>
          </w:p>
        </w:tc>
        <w:tc>
          <w:tcPr>
            <w:tcW w:w="1814" w:type="dxa"/>
          </w:tcPr>
          <w:p w14:paraId="1886E252" w14:textId="77777777" w:rsidR="0015576D" w:rsidRPr="00475C12" w:rsidRDefault="0015576D" w:rsidP="0015576D">
            <w:pPr>
              <w:spacing w:before="19" w:line="200" w:lineRule="exact"/>
              <w:ind w:left="287" w:right="282"/>
              <w:jc w:val="center"/>
              <w:rPr>
                <w:sz w:val="19"/>
              </w:rPr>
            </w:pPr>
            <w:r w:rsidRPr="00475C12">
              <w:rPr>
                <w:sz w:val="19"/>
              </w:rPr>
              <w:t>110V dc</w:t>
            </w:r>
          </w:p>
        </w:tc>
        <w:tc>
          <w:tcPr>
            <w:tcW w:w="1647" w:type="dxa"/>
          </w:tcPr>
          <w:p w14:paraId="09A53098" w14:textId="77777777" w:rsidR="0015576D" w:rsidRPr="00475C12" w:rsidRDefault="0015576D" w:rsidP="0015576D">
            <w:pPr>
              <w:spacing w:before="19" w:line="200" w:lineRule="exact"/>
              <w:ind w:left="202" w:right="201"/>
              <w:jc w:val="center"/>
              <w:rPr>
                <w:sz w:val="19"/>
              </w:rPr>
            </w:pPr>
            <w:r w:rsidRPr="00475C12">
              <w:rPr>
                <w:sz w:val="19"/>
              </w:rPr>
              <w:t>110V dc</w:t>
            </w:r>
          </w:p>
        </w:tc>
        <w:tc>
          <w:tcPr>
            <w:tcW w:w="1511" w:type="dxa"/>
          </w:tcPr>
          <w:p w14:paraId="2145F1AA" w14:textId="77777777" w:rsidR="0015576D" w:rsidRPr="00475C12" w:rsidRDefault="0015576D" w:rsidP="0015576D">
            <w:pPr>
              <w:spacing w:before="19" w:line="200" w:lineRule="exact"/>
              <w:ind w:left="134" w:right="132"/>
              <w:jc w:val="center"/>
              <w:rPr>
                <w:sz w:val="19"/>
              </w:rPr>
            </w:pPr>
            <w:r w:rsidRPr="00475C12">
              <w:rPr>
                <w:sz w:val="19"/>
              </w:rPr>
              <w:t>110V dc</w:t>
            </w:r>
          </w:p>
        </w:tc>
      </w:tr>
    </w:tbl>
    <w:p w14:paraId="3861B477" w14:textId="77777777" w:rsidR="0015576D" w:rsidRPr="00475C12" w:rsidRDefault="0015576D" w:rsidP="0015576D">
      <w:pPr>
        <w:pStyle w:val="ListParagraph"/>
        <w:numPr>
          <w:ilvl w:val="0"/>
          <w:numId w:val="35"/>
        </w:numPr>
        <w:spacing w:line="200" w:lineRule="exact"/>
        <w:jc w:val="center"/>
        <w:rPr>
          <w:sz w:val="19"/>
        </w:rPr>
        <w:sectPr w:rsidR="0015576D" w:rsidRPr="00475C12">
          <w:pgSz w:w="15840" w:h="12240" w:orient="landscape"/>
          <w:pgMar w:top="1720" w:right="2260" w:bottom="1580" w:left="1740" w:header="1214" w:footer="1354" w:gutter="0"/>
          <w:cols w:space="720"/>
        </w:sectPr>
      </w:pPr>
    </w:p>
    <w:p w14:paraId="175503F0" w14:textId="77777777" w:rsidR="0015576D" w:rsidRPr="00475C12" w:rsidRDefault="0015576D" w:rsidP="0015576D">
      <w:pPr>
        <w:pStyle w:val="ListParagraph"/>
        <w:numPr>
          <w:ilvl w:val="0"/>
          <w:numId w:val="35"/>
        </w:numPr>
        <w:spacing w:before="5"/>
        <w:rPr>
          <w:rFonts w:ascii="Times New Roman"/>
          <w:sz w:val="10"/>
          <w:szCs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4"/>
        <w:gridCol w:w="1399"/>
        <w:gridCol w:w="1814"/>
        <w:gridCol w:w="1647"/>
        <w:gridCol w:w="1511"/>
      </w:tblGrid>
      <w:tr w:rsidR="0015576D" w:rsidRPr="00475C12" w14:paraId="7BDDDF95" w14:textId="77777777" w:rsidTr="0015576D">
        <w:trPr>
          <w:trHeight w:val="1537"/>
        </w:trPr>
        <w:tc>
          <w:tcPr>
            <w:tcW w:w="4344" w:type="dxa"/>
          </w:tcPr>
          <w:p w14:paraId="3384C556" w14:textId="77777777" w:rsidR="0015576D" w:rsidRPr="00475C12" w:rsidRDefault="0015576D" w:rsidP="0015576D">
            <w:pPr>
              <w:rPr>
                <w:rFonts w:ascii="Times New Roman"/>
                <w:sz w:val="20"/>
              </w:rPr>
            </w:pPr>
          </w:p>
          <w:p w14:paraId="07934219" w14:textId="77777777" w:rsidR="0015576D" w:rsidRPr="00475C12" w:rsidRDefault="0015576D" w:rsidP="0015576D">
            <w:pPr>
              <w:rPr>
                <w:rFonts w:ascii="Times New Roman"/>
                <w:sz w:val="20"/>
              </w:rPr>
            </w:pPr>
          </w:p>
          <w:p w14:paraId="375B61FE" w14:textId="77777777" w:rsidR="0015576D" w:rsidRPr="00475C12" w:rsidRDefault="0015576D" w:rsidP="0015576D">
            <w:pPr>
              <w:spacing w:before="2"/>
              <w:rPr>
                <w:rFonts w:ascii="Times New Roman"/>
                <w:sz w:val="17"/>
              </w:rPr>
            </w:pPr>
          </w:p>
          <w:p w14:paraId="47CB2DDB" w14:textId="77777777" w:rsidR="0015576D" w:rsidRPr="00475C12" w:rsidRDefault="0015576D" w:rsidP="0015576D">
            <w:pPr>
              <w:ind w:left="1407"/>
              <w:rPr>
                <w:sz w:val="19"/>
              </w:rPr>
            </w:pPr>
            <w:r w:rsidRPr="00475C12">
              <w:rPr>
                <w:sz w:val="19"/>
              </w:rPr>
              <w:t>Circuit Description</w:t>
            </w:r>
          </w:p>
        </w:tc>
        <w:tc>
          <w:tcPr>
            <w:tcW w:w="1399" w:type="dxa"/>
            <w:textDirection w:val="btLr"/>
          </w:tcPr>
          <w:p w14:paraId="58AB0991" w14:textId="77777777" w:rsidR="0015576D" w:rsidRPr="00475C12" w:rsidRDefault="0015576D" w:rsidP="0015576D">
            <w:pPr>
              <w:rPr>
                <w:rFonts w:ascii="Times New Roman"/>
                <w:sz w:val="20"/>
              </w:rPr>
            </w:pPr>
          </w:p>
          <w:p w14:paraId="349AE5CE" w14:textId="77777777" w:rsidR="0015576D" w:rsidRPr="00475C12" w:rsidRDefault="0015576D" w:rsidP="0015576D">
            <w:pPr>
              <w:rPr>
                <w:rFonts w:ascii="Times New Roman"/>
                <w:sz w:val="20"/>
              </w:rPr>
            </w:pPr>
          </w:p>
          <w:p w14:paraId="356ED96B" w14:textId="77777777" w:rsidR="0015576D" w:rsidRPr="00475C12" w:rsidRDefault="0015576D" w:rsidP="0015576D">
            <w:pPr>
              <w:spacing w:before="126"/>
              <w:ind w:left="20"/>
              <w:rPr>
                <w:sz w:val="19"/>
              </w:rPr>
            </w:pPr>
            <w:r w:rsidRPr="00475C12">
              <w:rPr>
                <w:sz w:val="19"/>
              </w:rPr>
              <w:t>Generator Feeder</w:t>
            </w:r>
          </w:p>
        </w:tc>
        <w:tc>
          <w:tcPr>
            <w:tcW w:w="1814" w:type="dxa"/>
            <w:textDirection w:val="btLr"/>
          </w:tcPr>
          <w:p w14:paraId="78979F95" w14:textId="77777777" w:rsidR="0015576D" w:rsidRPr="00475C12" w:rsidRDefault="0015576D" w:rsidP="0015576D">
            <w:pPr>
              <w:rPr>
                <w:rFonts w:ascii="Times New Roman"/>
                <w:sz w:val="20"/>
              </w:rPr>
            </w:pPr>
          </w:p>
          <w:p w14:paraId="6BD1FC6E" w14:textId="77777777" w:rsidR="0015576D" w:rsidRPr="00475C12" w:rsidRDefault="0015576D" w:rsidP="0015576D">
            <w:pPr>
              <w:spacing w:before="7"/>
              <w:rPr>
                <w:rFonts w:ascii="Times New Roman"/>
                <w:sz w:val="29"/>
              </w:rPr>
            </w:pPr>
          </w:p>
          <w:p w14:paraId="71CDF7FA" w14:textId="77777777" w:rsidR="0015576D" w:rsidRPr="00475C12" w:rsidRDefault="0015576D" w:rsidP="0015576D">
            <w:pPr>
              <w:spacing w:line="244" w:lineRule="auto"/>
              <w:ind w:left="258" w:right="255"/>
              <w:jc w:val="center"/>
              <w:rPr>
                <w:sz w:val="19"/>
              </w:rPr>
            </w:pPr>
            <w:r w:rsidRPr="00475C12">
              <w:rPr>
                <w:sz w:val="19"/>
              </w:rPr>
              <w:t xml:space="preserve">Distribution </w:t>
            </w:r>
            <w:r w:rsidRPr="00475C12">
              <w:rPr>
                <w:w w:val="95"/>
                <w:sz w:val="19"/>
              </w:rPr>
              <w:t xml:space="preserve">Transformer </w:t>
            </w:r>
            <w:r w:rsidRPr="00475C12">
              <w:rPr>
                <w:sz w:val="19"/>
              </w:rPr>
              <w:t>Feeder</w:t>
            </w:r>
          </w:p>
        </w:tc>
        <w:tc>
          <w:tcPr>
            <w:tcW w:w="1647" w:type="dxa"/>
            <w:textDirection w:val="btLr"/>
          </w:tcPr>
          <w:p w14:paraId="05AF20F1" w14:textId="77777777" w:rsidR="0015576D" w:rsidRPr="00475C12" w:rsidRDefault="0015576D" w:rsidP="0015576D">
            <w:pPr>
              <w:rPr>
                <w:rFonts w:ascii="Times New Roman"/>
                <w:sz w:val="20"/>
              </w:rPr>
            </w:pPr>
          </w:p>
          <w:p w14:paraId="2A8F7F6A" w14:textId="77777777" w:rsidR="0015576D" w:rsidRPr="00475C12" w:rsidRDefault="0015576D" w:rsidP="0015576D">
            <w:pPr>
              <w:rPr>
                <w:rFonts w:ascii="Times New Roman"/>
                <w:sz w:val="20"/>
              </w:rPr>
            </w:pPr>
          </w:p>
          <w:p w14:paraId="5E17D262" w14:textId="77777777" w:rsidR="0015576D" w:rsidRPr="00475C12" w:rsidRDefault="0015576D" w:rsidP="0015576D">
            <w:pPr>
              <w:spacing w:before="7"/>
              <w:rPr>
                <w:rFonts w:ascii="Times New Roman"/>
                <w:sz w:val="21"/>
              </w:rPr>
            </w:pPr>
          </w:p>
          <w:p w14:paraId="52EEE160" w14:textId="77777777" w:rsidR="0015576D" w:rsidRPr="00475C12" w:rsidRDefault="0015576D" w:rsidP="0015576D">
            <w:pPr>
              <w:ind w:left="235"/>
              <w:rPr>
                <w:sz w:val="19"/>
              </w:rPr>
            </w:pPr>
            <w:r w:rsidRPr="00475C12">
              <w:rPr>
                <w:sz w:val="19"/>
              </w:rPr>
              <w:t>Bus- Section</w:t>
            </w:r>
          </w:p>
        </w:tc>
        <w:tc>
          <w:tcPr>
            <w:tcW w:w="1511" w:type="dxa"/>
            <w:textDirection w:val="btLr"/>
          </w:tcPr>
          <w:p w14:paraId="31490FAB" w14:textId="77777777" w:rsidR="0015576D" w:rsidRPr="00475C12" w:rsidRDefault="0015576D" w:rsidP="0015576D">
            <w:pPr>
              <w:rPr>
                <w:rFonts w:ascii="Times New Roman"/>
                <w:sz w:val="20"/>
              </w:rPr>
            </w:pPr>
          </w:p>
          <w:p w14:paraId="5AEAED42" w14:textId="77777777" w:rsidR="0015576D" w:rsidRPr="00475C12" w:rsidRDefault="0015576D" w:rsidP="0015576D">
            <w:pPr>
              <w:spacing w:before="5"/>
              <w:rPr>
                <w:rFonts w:ascii="Times New Roman"/>
                <w:sz w:val="16"/>
              </w:rPr>
            </w:pPr>
          </w:p>
          <w:p w14:paraId="019CEA87" w14:textId="77777777" w:rsidR="0015576D" w:rsidRPr="00475C12" w:rsidRDefault="0015576D" w:rsidP="0015576D">
            <w:pPr>
              <w:spacing w:line="242" w:lineRule="auto"/>
              <w:ind w:left="257" w:right="254" w:hanging="3"/>
              <w:jc w:val="center"/>
              <w:rPr>
                <w:sz w:val="19"/>
              </w:rPr>
            </w:pPr>
            <w:r w:rsidRPr="00475C12">
              <w:rPr>
                <w:w w:val="95"/>
                <w:sz w:val="19"/>
              </w:rPr>
              <w:t xml:space="preserve">Transformer </w:t>
            </w:r>
            <w:r w:rsidRPr="00475C12">
              <w:rPr>
                <w:sz w:val="19"/>
              </w:rPr>
              <w:t>Feeder</w:t>
            </w:r>
          </w:p>
        </w:tc>
      </w:tr>
      <w:tr w:rsidR="0015576D" w:rsidRPr="00475C12" w14:paraId="5D748127" w14:textId="77777777" w:rsidTr="0015576D">
        <w:trPr>
          <w:trHeight w:val="239"/>
        </w:trPr>
        <w:tc>
          <w:tcPr>
            <w:tcW w:w="4344" w:type="dxa"/>
          </w:tcPr>
          <w:p w14:paraId="09D74D38" w14:textId="77777777" w:rsidR="0015576D" w:rsidRPr="00475C12" w:rsidRDefault="0015576D" w:rsidP="0015576D">
            <w:pPr>
              <w:rPr>
                <w:rFonts w:ascii="Times New Roman"/>
                <w:sz w:val="16"/>
              </w:rPr>
            </w:pPr>
          </w:p>
        </w:tc>
        <w:tc>
          <w:tcPr>
            <w:tcW w:w="1399" w:type="dxa"/>
          </w:tcPr>
          <w:p w14:paraId="23BA268D" w14:textId="77777777" w:rsidR="0015576D" w:rsidRPr="00475C12" w:rsidRDefault="0015576D" w:rsidP="0015576D">
            <w:pPr>
              <w:rPr>
                <w:rFonts w:ascii="Times New Roman"/>
                <w:sz w:val="16"/>
              </w:rPr>
            </w:pPr>
          </w:p>
        </w:tc>
        <w:tc>
          <w:tcPr>
            <w:tcW w:w="1814" w:type="dxa"/>
          </w:tcPr>
          <w:p w14:paraId="3765B475" w14:textId="77777777" w:rsidR="0015576D" w:rsidRPr="00475C12" w:rsidRDefault="0015576D" w:rsidP="0015576D">
            <w:pPr>
              <w:rPr>
                <w:rFonts w:ascii="Times New Roman"/>
                <w:sz w:val="16"/>
              </w:rPr>
            </w:pPr>
          </w:p>
        </w:tc>
        <w:tc>
          <w:tcPr>
            <w:tcW w:w="1647" w:type="dxa"/>
          </w:tcPr>
          <w:p w14:paraId="53C8C00C" w14:textId="77777777" w:rsidR="0015576D" w:rsidRPr="00475C12" w:rsidRDefault="0015576D" w:rsidP="0015576D">
            <w:pPr>
              <w:rPr>
                <w:rFonts w:ascii="Times New Roman"/>
                <w:sz w:val="16"/>
              </w:rPr>
            </w:pPr>
          </w:p>
        </w:tc>
        <w:tc>
          <w:tcPr>
            <w:tcW w:w="1511" w:type="dxa"/>
          </w:tcPr>
          <w:p w14:paraId="577C7A81" w14:textId="77777777" w:rsidR="0015576D" w:rsidRPr="00475C12" w:rsidRDefault="0015576D" w:rsidP="0015576D">
            <w:pPr>
              <w:rPr>
                <w:rFonts w:ascii="Times New Roman"/>
                <w:sz w:val="16"/>
              </w:rPr>
            </w:pPr>
          </w:p>
        </w:tc>
      </w:tr>
      <w:tr w:rsidR="0015576D" w:rsidRPr="00475C12" w14:paraId="24C65AC1" w14:textId="77777777" w:rsidTr="0015576D">
        <w:trPr>
          <w:trHeight w:val="238"/>
        </w:trPr>
        <w:tc>
          <w:tcPr>
            <w:tcW w:w="4344" w:type="dxa"/>
          </w:tcPr>
          <w:p w14:paraId="598B8A49" w14:textId="77777777" w:rsidR="0015576D" w:rsidRPr="00475C12" w:rsidRDefault="0015576D" w:rsidP="0015576D">
            <w:pPr>
              <w:spacing w:before="20" w:line="198" w:lineRule="exact"/>
              <w:ind w:left="99"/>
              <w:rPr>
                <w:sz w:val="19"/>
              </w:rPr>
            </w:pPr>
            <w:r w:rsidRPr="00475C12">
              <w:rPr>
                <w:sz w:val="19"/>
              </w:rPr>
              <w:t>Maintenance/Service Selector switch</w:t>
            </w:r>
          </w:p>
        </w:tc>
        <w:tc>
          <w:tcPr>
            <w:tcW w:w="1399" w:type="dxa"/>
          </w:tcPr>
          <w:p w14:paraId="5944F98B" w14:textId="77777777" w:rsidR="0015576D" w:rsidRPr="00475C12" w:rsidRDefault="0015576D" w:rsidP="0015576D">
            <w:pPr>
              <w:spacing w:before="20" w:line="198" w:lineRule="exact"/>
              <w:ind w:left="80" w:right="70"/>
              <w:jc w:val="center"/>
              <w:rPr>
                <w:sz w:val="19"/>
              </w:rPr>
            </w:pPr>
            <w:r w:rsidRPr="00475C12">
              <w:rPr>
                <w:sz w:val="19"/>
              </w:rPr>
              <w:t>Yes</w:t>
            </w:r>
          </w:p>
        </w:tc>
        <w:tc>
          <w:tcPr>
            <w:tcW w:w="1814" w:type="dxa"/>
          </w:tcPr>
          <w:p w14:paraId="46264055" w14:textId="77777777" w:rsidR="0015576D" w:rsidRPr="00475C12" w:rsidRDefault="0015576D" w:rsidP="0015576D">
            <w:pPr>
              <w:spacing w:before="20" w:line="198" w:lineRule="exact"/>
              <w:ind w:left="288" w:right="280"/>
              <w:jc w:val="center"/>
              <w:rPr>
                <w:sz w:val="19"/>
              </w:rPr>
            </w:pPr>
            <w:r w:rsidRPr="00475C12">
              <w:rPr>
                <w:sz w:val="19"/>
              </w:rPr>
              <w:t>Yes</w:t>
            </w:r>
          </w:p>
        </w:tc>
        <w:tc>
          <w:tcPr>
            <w:tcW w:w="1647" w:type="dxa"/>
          </w:tcPr>
          <w:p w14:paraId="447ED9DD" w14:textId="77777777" w:rsidR="0015576D" w:rsidRPr="00475C12" w:rsidRDefault="0015576D" w:rsidP="0015576D">
            <w:pPr>
              <w:spacing w:before="20" w:line="198" w:lineRule="exact"/>
              <w:ind w:left="202" w:right="197"/>
              <w:jc w:val="center"/>
              <w:rPr>
                <w:sz w:val="19"/>
              </w:rPr>
            </w:pPr>
            <w:r w:rsidRPr="00475C12">
              <w:rPr>
                <w:sz w:val="19"/>
              </w:rPr>
              <w:t>Yes</w:t>
            </w:r>
          </w:p>
        </w:tc>
        <w:tc>
          <w:tcPr>
            <w:tcW w:w="1511" w:type="dxa"/>
          </w:tcPr>
          <w:p w14:paraId="5178DD15" w14:textId="77777777" w:rsidR="0015576D" w:rsidRPr="00475C12" w:rsidRDefault="0015576D" w:rsidP="0015576D">
            <w:pPr>
              <w:spacing w:before="20" w:line="198" w:lineRule="exact"/>
              <w:ind w:left="134" w:right="128"/>
              <w:jc w:val="center"/>
              <w:rPr>
                <w:sz w:val="19"/>
              </w:rPr>
            </w:pPr>
            <w:r w:rsidRPr="00475C12">
              <w:rPr>
                <w:sz w:val="19"/>
              </w:rPr>
              <w:t>Yes</w:t>
            </w:r>
          </w:p>
        </w:tc>
      </w:tr>
      <w:tr w:rsidR="0015576D" w:rsidRPr="00475C12" w14:paraId="7433A185" w14:textId="77777777" w:rsidTr="0015576D">
        <w:trPr>
          <w:trHeight w:val="239"/>
        </w:trPr>
        <w:tc>
          <w:tcPr>
            <w:tcW w:w="4344" w:type="dxa"/>
          </w:tcPr>
          <w:p w14:paraId="689455B5" w14:textId="77777777" w:rsidR="0015576D" w:rsidRPr="00475C12" w:rsidRDefault="0015576D" w:rsidP="0015576D">
            <w:pPr>
              <w:spacing w:before="21" w:line="198" w:lineRule="exact"/>
              <w:ind w:left="99"/>
              <w:rPr>
                <w:sz w:val="19"/>
              </w:rPr>
            </w:pPr>
            <w:r w:rsidRPr="00475C12">
              <w:rPr>
                <w:sz w:val="19"/>
              </w:rPr>
              <w:t>Emergency Stop</w:t>
            </w:r>
          </w:p>
        </w:tc>
        <w:tc>
          <w:tcPr>
            <w:tcW w:w="1399" w:type="dxa"/>
          </w:tcPr>
          <w:p w14:paraId="1DA8F86B" w14:textId="77777777" w:rsidR="0015576D" w:rsidRPr="00475C12" w:rsidRDefault="0015576D" w:rsidP="0015576D">
            <w:pPr>
              <w:spacing w:before="21" w:line="198" w:lineRule="exact"/>
              <w:ind w:left="80" w:right="71"/>
              <w:jc w:val="center"/>
              <w:rPr>
                <w:sz w:val="19"/>
              </w:rPr>
            </w:pPr>
            <w:r w:rsidRPr="00475C12">
              <w:rPr>
                <w:sz w:val="19"/>
              </w:rPr>
              <w:t>Yes</w:t>
            </w:r>
          </w:p>
        </w:tc>
        <w:tc>
          <w:tcPr>
            <w:tcW w:w="1814" w:type="dxa"/>
          </w:tcPr>
          <w:p w14:paraId="764ED76A" w14:textId="77777777" w:rsidR="0015576D" w:rsidRPr="00475C12" w:rsidRDefault="0015576D" w:rsidP="0015576D">
            <w:pPr>
              <w:spacing w:before="21" w:line="198" w:lineRule="exact"/>
              <w:ind w:left="288" w:right="281"/>
              <w:jc w:val="center"/>
              <w:rPr>
                <w:sz w:val="19"/>
              </w:rPr>
            </w:pPr>
            <w:r w:rsidRPr="00475C12">
              <w:rPr>
                <w:sz w:val="19"/>
              </w:rPr>
              <w:t>Yes</w:t>
            </w:r>
          </w:p>
        </w:tc>
        <w:tc>
          <w:tcPr>
            <w:tcW w:w="1647" w:type="dxa"/>
          </w:tcPr>
          <w:p w14:paraId="49AB06B4" w14:textId="77777777" w:rsidR="0015576D" w:rsidRPr="00475C12" w:rsidRDefault="0015576D" w:rsidP="0015576D">
            <w:pPr>
              <w:spacing w:before="21" w:line="198" w:lineRule="exact"/>
              <w:ind w:left="202" w:right="198"/>
              <w:jc w:val="center"/>
              <w:rPr>
                <w:sz w:val="19"/>
              </w:rPr>
            </w:pPr>
            <w:r w:rsidRPr="00475C12">
              <w:rPr>
                <w:sz w:val="19"/>
              </w:rPr>
              <w:t>Yes</w:t>
            </w:r>
          </w:p>
        </w:tc>
        <w:tc>
          <w:tcPr>
            <w:tcW w:w="1511" w:type="dxa"/>
          </w:tcPr>
          <w:p w14:paraId="412CF158" w14:textId="77777777" w:rsidR="0015576D" w:rsidRPr="00475C12" w:rsidRDefault="0015576D" w:rsidP="0015576D">
            <w:pPr>
              <w:spacing w:before="21" w:line="198" w:lineRule="exact"/>
              <w:ind w:left="134" w:right="131"/>
              <w:jc w:val="center"/>
              <w:rPr>
                <w:sz w:val="19"/>
              </w:rPr>
            </w:pPr>
            <w:r w:rsidRPr="00475C12">
              <w:rPr>
                <w:sz w:val="19"/>
              </w:rPr>
              <w:t>Yes</w:t>
            </w:r>
          </w:p>
        </w:tc>
      </w:tr>
      <w:tr w:rsidR="0015576D" w:rsidRPr="00475C12" w14:paraId="07747020" w14:textId="77777777" w:rsidTr="0015576D">
        <w:trPr>
          <w:trHeight w:val="239"/>
        </w:trPr>
        <w:tc>
          <w:tcPr>
            <w:tcW w:w="4344" w:type="dxa"/>
          </w:tcPr>
          <w:p w14:paraId="7BC86260" w14:textId="77777777" w:rsidR="0015576D" w:rsidRPr="00475C12" w:rsidRDefault="0015576D" w:rsidP="0015576D">
            <w:pPr>
              <w:rPr>
                <w:rFonts w:ascii="Times New Roman"/>
                <w:sz w:val="16"/>
              </w:rPr>
            </w:pPr>
          </w:p>
        </w:tc>
        <w:tc>
          <w:tcPr>
            <w:tcW w:w="1399" w:type="dxa"/>
          </w:tcPr>
          <w:p w14:paraId="5172EED7" w14:textId="77777777" w:rsidR="0015576D" w:rsidRPr="00475C12" w:rsidRDefault="0015576D" w:rsidP="0015576D">
            <w:pPr>
              <w:rPr>
                <w:rFonts w:ascii="Times New Roman"/>
                <w:sz w:val="16"/>
              </w:rPr>
            </w:pPr>
          </w:p>
        </w:tc>
        <w:tc>
          <w:tcPr>
            <w:tcW w:w="1814" w:type="dxa"/>
          </w:tcPr>
          <w:p w14:paraId="41419296" w14:textId="77777777" w:rsidR="0015576D" w:rsidRPr="00475C12" w:rsidRDefault="0015576D" w:rsidP="0015576D">
            <w:pPr>
              <w:rPr>
                <w:rFonts w:ascii="Times New Roman"/>
                <w:sz w:val="16"/>
              </w:rPr>
            </w:pPr>
          </w:p>
        </w:tc>
        <w:tc>
          <w:tcPr>
            <w:tcW w:w="1647" w:type="dxa"/>
          </w:tcPr>
          <w:p w14:paraId="0BA14E3A" w14:textId="77777777" w:rsidR="0015576D" w:rsidRPr="00475C12" w:rsidRDefault="0015576D" w:rsidP="0015576D">
            <w:pPr>
              <w:rPr>
                <w:rFonts w:ascii="Times New Roman"/>
                <w:sz w:val="16"/>
              </w:rPr>
            </w:pPr>
          </w:p>
        </w:tc>
        <w:tc>
          <w:tcPr>
            <w:tcW w:w="1511" w:type="dxa"/>
          </w:tcPr>
          <w:p w14:paraId="4642B05B" w14:textId="77777777" w:rsidR="0015576D" w:rsidRPr="00475C12" w:rsidRDefault="0015576D" w:rsidP="0015576D">
            <w:pPr>
              <w:rPr>
                <w:rFonts w:ascii="Times New Roman"/>
                <w:sz w:val="16"/>
              </w:rPr>
            </w:pPr>
          </w:p>
        </w:tc>
      </w:tr>
      <w:tr w:rsidR="0015576D" w:rsidRPr="00475C12" w14:paraId="06A6D15A" w14:textId="77777777" w:rsidTr="0015576D">
        <w:trPr>
          <w:trHeight w:val="239"/>
        </w:trPr>
        <w:tc>
          <w:tcPr>
            <w:tcW w:w="4344" w:type="dxa"/>
          </w:tcPr>
          <w:p w14:paraId="18FE1FAB" w14:textId="77777777" w:rsidR="0015576D" w:rsidRPr="00475C12" w:rsidRDefault="0015576D" w:rsidP="0015576D">
            <w:pPr>
              <w:rPr>
                <w:rFonts w:ascii="Times New Roman"/>
                <w:sz w:val="16"/>
              </w:rPr>
            </w:pPr>
          </w:p>
        </w:tc>
        <w:tc>
          <w:tcPr>
            <w:tcW w:w="1399" w:type="dxa"/>
          </w:tcPr>
          <w:p w14:paraId="6811A4C2" w14:textId="77777777" w:rsidR="0015576D" w:rsidRPr="00475C12" w:rsidRDefault="0015576D" w:rsidP="0015576D">
            <w:pPr>
              <w:rPr>
                <w:rFonts w:ascii="Times New Roman"/>
                <w:sz w:val="16"/>
              </w:rPr>
            </w:pPr>
          </w:p>
        </w:tc>
        <w:tc>
          <w:tcPr>
            <w:tcW w:w="1814" w:type="dxa"/>
          </w:tcPr>
          <w:p w14:paraId="07EA84D1" w14:textId="77777777" w:rsidR="0015576D" w:rsidRPr="00475C12" w:rsidRDefault="0015576D" w:rsidP="0015576D">
            <w:pPr>
              <w:rPr>
                <w:rFonts w:ascii="Times New Roman"/>
                <w:sz w:val="16"/>
              </w:rPr>
            </w:pPr>
          </w:p>
        </w:tc>
        <w:tc>
          <w:tcPr>
            <w:tcW w:w="1647" w:type="dxa"/>
          </w:tcPr>
          <w:p w14:paraId="4AF5ED56" w14:textId="77777777" w:rsidR="0015576D" w:rsidRPr="00475C12" w:rsidRDefault="0015576D" w:rsidP="0015576D">
            <w:pPr>
              <w:rPr>
                <w:rFonts w:ascii="Times New Roman"/>
                <w:sz w:val="16"/>
              </w:rPr>
            </w:pPr>
          </w:p>
        </w:tc>
        <w:tc>
          <w:tcPr>
            <w:tcW w:w="1511" w:type="dxa"/>
          </w:tcPr>
          <w:p w14:paraId="579EEAE9" w14:textId="77777777" w:rsidR="0015576D" w:rsidRPr="00475C12" w:rsidRDefault="0015576D" w:rsidP="0015576D">
            <w:pPr>
              <w:rPr>
                <w:rFonts w:ascii="Times New Roman"/>
                <w:sz w:val="16"/>
              </w:rPr>
            </w:pPr>
          </w:p>
        </w:tc>
      </w:tr>
      <w:tr w:rsidR="0015576D" w:rsidRPr="00475C12" w14:paraId="788E00C0" w14:textId="77777777" w:rsidTr="0015576D">
        <w:trPr>
          <w:trHeight w:val="238"/>
        </w:trPr>
        <w:tc>
          <w:tcPr>
            <w:tcW w:w="4344" w:type="dxa"/>
          </w:tcPr>
          <w:p w14:paraId="48BA21F7" w14:textId="77777777" w:rsidR="0015576D" w:rsidRPr="00475C12" w:rsidRDefault="0015576D" w:rsidP="0015576D">
            <w:pPr>
              <w:spacing w:before="20" w:line="199" w:lineRule="exact"/>
              <w:ind w:left="99"/>
              <w:rPr>
                <w:sz w:val="19"/>
              </w:rPr>
            </w:pPr>
            <w:r w:rsidRPr="00475C12">
              <w:rPr>
                <w:sz w:val="19"/>
              </w:rPr>
              <w:t>110 V dc Inputs to Remote PLC</w:t>
            </w:r>
          </w:p>
        </w:tc>
        <w:tc>
          <w:tcPr>
            <w:tcW w:w="1399" w:type="dxa"/>
          </w:tcPr>
          <w:p w14:paraId="27B5EA62" w14:textId="77777777" w:rsidR="0015576D" w:rsidRPr="00475C12" w:rsidRDefault="0015576D" w:rsidP="0015576D">
            <w:pPr>
              <w:spacing w:before="20" w:line="199" w:lineRule="exact"/>
              <w:ind w:left="7"/>
              <w:jc w:val="center"/>
              <w:rPr>
                <w:sz w:val="19"/>
              </w:rPr>
            </w:pPr>
          </w:p>
        </w:tc>
        <w:tc>
          <w:tcPr>
            <w:tcW w:w="1814" w:type="dxa"/>
          </w:tcPr>
          <w:p w14:paraId="08ED696D" w14:textId="77777777" w:rsidR="0015576D" w:rsidRPr="00475C12" w:rsidRDefault="0015576D" w:rsidP="0015576D">
            <w:pPr>
              <w:spacing w:before="20" w:line="199" w:lineRule="exact"/>
              <w:ind w:left="8"/>
              <w:jc w:val="center"/>
              <w:rPr>
                <w:sz w:val="19"/>
              </w:rPr>
            </w:pPr>
          </w:p>
        </w:tc>
        <w:tc>
          <w:tcPr>
            <w:tcW w:w="1647" w:type="dxa"/>
          </w:tcPr>
          <w:p w14:paraId="16F23A70" w14:textId="77777777" w:rsidR="0015576D" w:rsidRPr="00475C12" w:rsidRDefault="0015576D" w:rsidP="0015576D">
            <w:pPr>
              <w:spacing w:before="20" w:line="199" w:lineRule="exact"/>
              <w:ind w:left="3"/>
              <w:jc w:val="center"/>
              <w:rPr>
                <w:sz w:val="19"/>
              </w:rPr>
            </w:pPr>
          </w:p>
        </w:tc>
        <w:tc>
          <w:tcPr>
            <w:tcW w:w="1511" w:type="dxa"/>
          </w:tcPr>
          <w:p w14:paraId="65B8AB3C" w14:textId="77777777" w:rsidR="0015576D" w:rsidRPr="00475C12" w:rsidRDefault="0015576D" w:rsidP="0015576D">
            <w:pPr>
              <w:spacing w:before="20" w:line="199" w:lineRule="exact"/>
              <w:ind w:left="3"/>
              <w:jc w:val="center"/>
              <w:rPr>
                <w:sz w:val="19"/>
              </w:rPr>
            </w:pPr>
          </w:p>
        </w:tc>
      </w:tr>
      <w:tr w:rsidR="0015576D" w:rsidRPr="00475C12" w14:paraId="42A20A96" w14:textId="77777777" w:rsidTr="0015576D">
        <w:trPr>
          <w:trHeight w:val="431"/>
        </w:trPr>
        <w:tc>
          <w:tcPr>
            <w:tcW w:w="4344" w:type="dxa"/>
          </w:tcPr>
          <w:p w14:paraId="7ABFAB6D" w14:textId="77777777" w:rsidR="0015576D" w:rsidRPr="00475C12" w:rsidRDefault="0015576D" w:rsidP="0015576D">
            <w:pPr>
              <w:spacing w:before="2" w:line="216" w:lineRule="exact"/>
              <w:ind w:left="99" w:right="94"/>
              <w:rPr>
                <w:sz w:val="19"/>
              </w:rPr>
            </w:pPr>
            <w:r w:rsidRPr="00475C12">
              <w:rPr>
                <w:sz w:val="19"/>
              </w:rPr>
              <w:t>Output Relay Signals from PLC to switch 110 V dc</w:t>
            </w:r>
          </w:p>
        </w:tc>
        <w:tc>
          <w:tcPr>
            <w:tcW w:w="1399" w:type="dxa"/>
          </w:tcPr>
          <w:p w14:paraId="2620612C" w14:textId="77777777" w:rsidR="0015576D" w:rsidRPr="00475C12" w:rsidRDefault="0015576D" w:rsidP="0015576D">
            <w:pPr>
              <w:spacing w:line="199" w:lineRule="exact"/>
              <w:ind w:left="9"/>
              <w:jc w:val="center"/>
              <w:rPr>
                <w:sz w:val="19"/>
              </w:rPr>
            </w:pPr>
          </w:p>
        </w:tc>
        <w:tc>
          <w:tcPr>
            <w:tcW w:w="1814" w:type="dxa"/>
          </w:tcPr>
          <w:p w14:paraId="433C901A" w14:textId="77777777" w:rsidR="0015576D" w:rsidRPr="00475C12" w:rsidRDefault="0015576D" w:rsidP="0015576D">
            <w:pPr>
              <w:spacing w:line="199" w:lineRule="exact"/>
              <w:ind w:left="9"/>
              <w:jc w:val="center"/>
              <w:rPr>
                <w:sz w:val="19"/>
              </w:rPr>
            </w:pPr>
          </w:p>
        </w:tc>
        <w:tc>
          <w:tcPr>
            <w:tcW w:w="1647" w:type="dxa"/>
          </w:tcPr>
          <w:p w14:paraId="05711B5A" w14:textId="77777777" w:rsidR="0015576D" w:rsidRPr="00475C12" w:rsidRDefault="0015576D" w:rsidP="0015576D">
            <w:pPr>
              <w:spacing w:line="199" w:lineRule="exact"/>
              <w:ind w:left="4"/>
              <w:jc w:val="center"/>
              <w:rPr>
                <w:sz w:val="19"/>
              </w:rPr>
            </w:pPr>
          </w:p>
        </w:tc>
        <w:tc>
          <w:tcPr>
            <w:tcW w:w="1511" w:type="dxa"/>
          </w:tcPr>
          <w:p w14:paraId="5F33005E" w14:textId="77777777" w:rsidR="0015576D" w:rsidRPr="00475C12" w:rsidRDefault="0015576D" w:rsidP="0015576D">
            <w:pPr>
              <w:spacing w:line="199" w:lineRule="exact"/>
              <w:ind w:left="5"/>
              <w:jc w:val="center"/>
              <w:rPr>
                <w:sz w:val="19"/>
              </w:rPr>
            </w:pPr>
          </w:p>
        </w:tc>
      </w:tr>
      <w:tr w:rsidR="0015576D" w:rsidRPr="00475C12" w14:paraId="38D87EC9" w14:textId="77777777" w:rsidTr="0015576D">
        <w:trPr>
          <w:trHeight w:val="237"/>
        </w:trPr>
        <w:tc>
          <w:tcPr>
            <w:tcW w:w="4344" w:type="dxa"/>
          </w:tcPr>
          <w:p w14:paraId="5D7D00AB" w14:textId="77777777" w:rsidR="0015576D" w:rsidRPr="00475C12" w:rsidRDefault="0015576D" w:rsidP="0015576D">
            <w:pPr>
              <w:spacing w:before="17" w:line="200" w:lineRule="exact"/>
              <w:ind w:left="99"/>
              <w:rPr>
                <w:sz w:val="19"/>
              </w:rPr>
            </w:pPr>
            <w:r w:rsidRPr="00475C12">
              <w:rPr>
                <w:sz w:val="19"/>
              </w:rPr>
              <w:t>Interface to SCADA</w:t>
            </w:r>
          </w:p>
        </w:tc>
        <w:tc>
          <w:tcPr>
            <w:tcW w:w="1399" w:type="dxa"/>
          </w:tcPr>
          <w:p w14:paraId="1F8F9AB5" w14:textId="77777777" w:rsidR="0015576D" w:rsidRPr="00475C12" w:rsidRDefault="0015576D" w:rsidP="0015576D">
            <w:pPr>
              <w:spacing w:before="17" w:line="200" w:lineRule="exact"/>
              <w:ind w:left="78" w:right="74"/>
              <w:jc w:val="center"/>
              <w:rPr>
                <w:sz w:val="19"/>
              </w:rPr>
            </w:pPr>
            <w:r w:rsidRPr="00475C12">
              <w:rPr>
                <w:sz w:val="19"/>
              </w:rPr>
              <w:t>Ethernet</w:t>
            </w:r>
          </w:p>
        </w:tc>
        <w:tc>
          <w:tcPr>
            <w:tcW w:w="1814" w:type="dxa"/>
          </w:tcPr>
          <w:p w14:paraId="632ECB86" w14:textId="77777777" w:rsidR="0015576D" w:rsidRPr="00475C12" w:rsidRDefault="0015576D" w:rsidP="0015576D">
            <w:pPr>
              <w:spacing w:before="17" w:line="200" w:lineRule="exact"/>
              <w:ind w:left="286" w:right="282"/>
              <w:jc w:val="center"/>
              <w:rPr>
                <w:sz w:val="19"/>
              </w:rPr>
            </w:pPr>
            <w:r w:rsidRPr="00475C12">
              <w:rPr>
                <w:sz w:val="19"/>
              </w:rPr>
              <w:t>Ethernet</w:t>
            </w:r>
          </w:p>
        </w:tc>
        <w:tc>
          <w:tcPr>
            <w:tcW w:w="1647" w:type="dxa"/>
          </w:tcPr>
          <w:p w14:paraId="1542AF3F" w14:textId="77777777" w:rsidR="0015576D" w:rsidRPr="00475C12" w:rsidRDefault="0015576D" w:rsidP="0015576D">
            <w:pPr>
              <w:spacing w:before="17" w:line="200" w:lineRule="exact"/>
              <w:ind w:left="202" w:right="200"/>
              <w:jc w:val="center"/>
              <w:rPr>
                <w:sz w:val="19"/>
              </w:rPr>
            </w:pPr>
            <w:r w:rsidRPr="00475C12">
              <w:rPr>
                <w:sz w:val="19"/>
              </w:rPr>
              <w:t>Ethernet</w:t>
            </w:r>
          </w:p>
        </w:tc>
        <w:tc>
          <w:tcPr>
            <w:tcW w:w="1511" w:type="dxa"/>
          </w:tcPr>
          <w:p w14:paraId="3A49B604" w14:textId="77777777" w:rsidR="0015576D" w:rsidRPr="00475C12" w:rsidRDefault="0015576D" w:rsidP="0015576D">
            <w:pPr>
              <w:spacing w:before="17" w:line="200" w:lineRule="exact"/>
              <w:ind w:left="134" w:right="132"/>
              <w:jc w:val="center"/>
              <w:rPr>
                <w:sz w:val="19"/>
              </w:rPr>
            </w:pPr>
            <w:r w:rsidRPr="00475C12">
              <w:rPr>
                <w:sz w:val="19"/>
              </w:rPr>
              <w:t>Ethernet</w:t>
            </w:r>
          </w:p>
        </w:tc>
      </w:tr>
    </w:tbl>
    <w:p w14:paraId="6484BBDC" w14:textId="77777777" w:rsidR="003A134E" w:rsidRDefault="003A134E">
      <w:pPr>
        <w:spacing w:before="3"/>
        <w:rPr>
          <w:b/>
        </w:rPr>
      </w:pPr>
    </w:p>
    <w:p w14:paraId="5327D4C4" w14:textId="77777777" w:rsidR="008757C2" w:rsidRDefault="008757C2">
      <w:pPr>
        <w:spacing w:line="261" w:lineRule="auto"/>
      </w:pPr>
    </w:p>
    <w:p w14:paraId="3A1A47FB" w14:textId="77777777" w:rsidR="0015576D" w:rsidRDefault="0015576D">
      <w:pPr>
        <w:spacing w:line="261" w:lineRule="auto"/>
        <w:sectPr w:rsidR="0015576D" w:rsidSect="0015576D">
          <w:headerReference w:type="default" r:id="rId33"/>
          <w:footerReference w:type="default" r:id="rId34"/>
          <w:pgSz w:w="15840" w:h="12240" w:orient="landscape"/>
          <w:pgMar w:top="1480" w:right="1240" w:bottom="800" w:left="1280" w:header="697" w:footer="1082" w:gutter="0"/>
          <w:cols w:space="720"/>
          <w:docGrid w:linePitch="299"/>
        </w:sectPr>
      </w:pPr>
    </w:p>
    <w:p w14:paraId="1D484DCA" w14:textId="77777777" w:rsidR="0015576D" w:rsidRDefault="0015576D">
      <w:pPr>
        <w:spacing w:line="261" w:lineRule="auto"/>
      </w:pPr>
    </w:p>
    <w:p w14:paraId="79DCFD8B" w14:textId="77777777" w:rsidR="0015576D" w:rsidRDefault="0015576D">
      <w:pPr>
        <w:spacing w:line="261" w:lineRule="auto"/>
      </w:pPr>
    </w:p>
    <w:p w14:paraId="2DF7C26C" w14:textId="77777777" w:rsidR="0015576D" w:rsidRPr="00EB3317" w:rsidRDefault="0015576D" w:rsidP="00BE56EA">
      <w:pPr>
        <w:pStyle w:val="ListParagraph"/>
        <w:numPr>
          <w:ilvl w:val="4"/>
          <w:numId w:val="81"/>
        </w:numPr>
        <w:spacing w:before="240" w:after="240"/>
        <w:jc w:val="both"/>
        <w:rPr>
          <w:sz w:val="20"/>
          <w:szCs w:val="20"/>
        </w:rPr>
      </w:pPr>
      <w:r w:rsidRPr="00CB0EE5">
        <w:rPr>
          <w:sz w:val="20"/>
          <w:szCs w:val="20"/>
        </w:rPr>
        <w:t>The structural stability of the switch room (floor,walls and roof) shall be designed for a catastrophic</w:t>
      </w:r>
      <w:r w:rsidRPr="00EB3317">
        <w:rPr>
          <w:sz w:val="20"/>
          <w:szCs w:val="20"/>
        </w:rPr>
        <w:t xml:space="preserve"> failure of the switchgear as a result of any venting of gases due to a full prospective short circuit occurring on any circuit of the switchboard. Pressure relief measures shall be built into the room with no compromise on safety of personnel or an arc venting duct installed</w:t>
      </w:r>
    </w:p>
    <w:p w14:paraId="14EA65B4" w14:textId="77777777" w:rsidR="0015576D" w:rsidRPr="0015576D" w:rsidRDefault="0015576D" w:rsidP="00BE56EA">
      <w:pPr>
        <w:numPr>
          <w:ilvl w:val="4"/>
          <w:numId w:val="81"/>
        </w:numPr>
        <w:spacing w:before="240" w:after="240"/>
        <w:jc w:val="both"/>
        <w:rPr>
          <w:sz w:val="20"/>
          <w:szCs w:val="20"/>
        </w:rPr>
      </w:pPr>
      <w:bookmarkStart w:id="58" w:name="_Ref64964517"/>
      <w:r w:rsidRPr="0015576D">
        <w:rPr>
          <w:sz w:val="20"/>
          <w:szCs w:val="20"/>
        </w:rPr>
        <w:t>The clearances around each switchboard shall be as follows:</w:t>
      </w:r>
      <w:bookmarkEnd w:id="58"/>
    </w:p>
    <w:p w14:paraId="7F4C7444" w14:textId="77777777" w:rsidR="0015576D" w:rsidRPr="0015576D" w:rsidRDefault="0015576D" w:rsidP="0015576D">
      <w:pPr>
        <w:numPr>
          <w:ilvl w:val="0"/>
          <w:numId w:val="33"/>
        </w:numPr>
        <w:spacing w:line="261" w:lineRule="auto"/>
        <w:ind w:right="390"/>
        <w:rPr>
          <w:sz w:val="20"/>
          <w:szCs w:val="20"/>
        </w:rPr>
      </w:pPr>
      <w:r w:rsidRPr="0015576D">
        <w:rPr>
          <w:sz w:val="20"/>
          <w:szCs w:val="20"/>
        </w:rPr>
        <w:t>Rear- Not less than 1500 mm but not exceeding 1800 mm at every point of the switch room.</w:t>
      </w:r>
    </w:p>
    <w:p w14:paraId="331558A7" w14:textId="77777777" w:rsidR="0015576D" w:rsidRPr="0015576D" w:rsidRDefault="0015576D" w:rsidP="0015576D">
      <w:pPr>
        <w:numPr>
          <w:ilvl w:val="0"/>
          <w:numId w:val="33"/>
        </w:numPr>
        <w:spacing w:line="261" w:lineRule="auto"/>
        <w:ind w:right="390"/>
        <w:rPr>
          <w:sz w:val="20"/>
          <w:szCs w:val="20"/>
        </w:rPr>
      </w:pPr>
      <w:r w:rsidRPr="0015576D">
        <w:rPr>
          <w:sz w:val="20"/>
          <w:szCs w:val="20"/>
        </w:rPr>
        <w:t>Front- Double the depth of the switchboard at every point along the length of the switchboard to allow for the withdrawal and handling of circuit breakers.</w:t>
      </w:r>
    </w:p>
    <w:p w14:paraId="54F6D390" w14:textId="77777777" w:rsidR="0015576D" w:rsidRPr="0015576D" w:rsidRDefault="0015576D" w:rsidP="0015576D">
      <w:pPr>
        <w:numPr>
          <w:ilvl w:val="0"/>
          <w:numId w:val="33"/>
        </w:numPr>
        <w:spacing w:line="261" w:lineRule="auto"/>
        <w:ind w:right="390"/>
        <w:rPr>
          <w:sz w:val="20"/>
          <w:szCs w:val="20"/>
        </w:rPr>
      </w:pPr>
      <w:r w:rsidRPr="0015576D">
        <w:rPr>
          <w:sz w:val="20"/>
          <w:szCs w:val="20"/>
        </w:rPr>
        <w:t>Sides- 2500 mm on each side of the switchboard.</w:t>
      </w:r>
    </w:p>
    <w:p w14:paraId="1C1F0D70" w14:textId="77777777" w:rsidR="0015576D" w:rsidRPr="0015576D" w:rsidRDefault="0015576D" w:rsidP="00BE56EA">
      <w:pPr>
        <w:numPr>
          <w:ilvl w:val="4"/>
          <w:numId w:val="81"/>
        </w:numPr>
        <w:spacing w:before="240" w:after="240"/>
        <w:jc w:val="both"/>
        <w:rPr>
          <w:sz w:val="20"/>
          <w:szCs w:val="20"/>
        </w:rPr>
      </w:pPr>
      <w:r w:rsidRPr="0015576D">
        <w:rPr>
          <w:sz w:val="20"/>
          <w:szCs w:val="20"/>
        </w:rPr>
        <w:t>Heating, Ventilation and Air Conditioning (Part. 2 of IEC 62271-1)</w:t>
      </w:r>
    </w:p>
    <w:p w14:paraId="6E533828" w14:textId="77777777" w:rsidR="0015576D" w:rsidRPr="0015576D" w:rsidRDefault="0015576D" w:rsidP="0015576D">
      <w:pPr>
        <w:numPr>
          <w:ilvl w:val="0"/>
          <w:numId w:val="33"/>
        </w:numPr>
        <w:spacing w:line="261" w:lineRule="auto"/>
        <w:ind w:right="390"/>
        <w:rPr>
          <w:sz w:val="20"/>
          <w:szCs w:val="20"/>
        </w:rPr>
      </w:pPr>
      <w:r w:rsidRPr="0015576D">
        <w:rPr>
          <w:sz w:val="20"/>
          <w:szCs w:val="20"/>
        </w:rPr>
        <w:t>The ambient air temperature shall not exceed 35°C and its average value, measured over 24 hours, must not exceed 30°C.  The minimum ambient air temperature will be -5°C</w:t>
      </w:r>
    </w:p>
    <w:p w14:paraId="099E58C3" w14:textId="77777777" w:rsidR="0015576D" w:rsidRPr="0015576D" w:rsidRDefault="0015576D" w:rsidP="0015576D">
      <w:pPr>
        <w:numPr>
          <w:ilvl w:val="0"/>
          <w:numId w:val="33"/>
        </w:numPr>
        <w:spacing w:line="261" w:lineRule="auto"/>
        <w:ind w:right="390"/>
        <w:rPr>
          <w:sz w:val="20"/>
          <w:szCs w:val="20"/>
        </w:rPr>
      </w:pPr>
      <w:r w:rsidRPr="0015576D">
        <w:rPr>
          <w:sz w:val="20"/>
          <w:szCs w:val="20"/>
        </w:rPr>
        <w:t>The average relative humidity measured over 24 hours must not exceed 95%; average water vapour pressure measured over 24 hours must not exceed 2,2 kPa; average relative humidity over one month must not exceed 90% and average water vapour pressure measured over one month must not exceed 1,8 kPa.</w:t>
      </w:r>
    </w:p>
    <w:p w14:paraId="1ABFD8A1" w14:textId="1D1DE654" w:rsidR="0015576D" w:rsidRPr="0015576D" w:rsidRDefault="0015576D" w:rsidP="00BE56EA">
      <w:pPr>
        <w:numPr>
          <w:ilvl w:val="4"/>
          <w:numId w:val="81"/>
        </w:numPr>
        <w:spacing w:before="240" w:after="240"/>
        <w:jc w:val="both"/>
        <w:rPr>
          <w:sz w:val="20"/>
          <w:szCs w:val="20"/>
        </w:rPr>
      </w:pPr>
      <w:bookmarkStart w:id="59" w:name="_Toc527031835"/>
      <w:bookmarkStart w:id="60" w:name="_Toc528058218"/>
      <w:r w:rsidRPr="0015576D">
        <w:rPr>
          <w:sz w:val="20"/>
          <w:szCs w:val="20"/>
        </w:rPr>
        <w:t xml:space="preserve">The correct positioning of control, communications and power cable entries to the switchgear from either a cable basement or cable duct below shall be specifically determined. The switchgear placement taking into account the switchgear clearances required in </w:t>
      </w:r>
      <w:r w:rsidR="00153E64">
        <w:rPr>
          <w:sz w:val="20"/>
          <w:szCs w:val="20"/>
        </w:rPr>
        <w:t>Rand Water Standard Specification</w:t>
      </w:r>
      <w:r w:rsidR="00153E64" w:rsidRPr="0015576D">
        <w:rPr>
          <w:sz w:val="20"/>
          <w:szCs w:val="20"/>
        </w:rPr>
        <w:t>.</w:t>
      </w:r>
      <w:r w:rsidRPr="0015576D">
        <w:rPr>
          <w:sz w:val="20"/>
          <w:szCs w:val="20"/>
        </w:rPr>
        <w:t>.</w:t>
      </w:r>
    </w:p>
    <w:p w14:paraId="4CE65D46" w14:textId="77777777" w:rsidR="0015576D" w:rsidRPr="0015576D" w:rsidRDefault="0015576D" w:rsidP="00BE56EA">
      <w:pPr>
        <w:numPr>
          <w:ilvl w:val="4"/>
          <w:numId w:val="81"/>
        </w:numPr>
        <w:spacing w:before="240" w:after="240"/>
        <w:jc w:val="both"/>
        <w:rPr>
          <w:sz w:val="20"/>
          <w:szCs w:val="20"/>
        </w:rPr>
      </w:pPr>
      <w:r w:rsidRPr="0015576D">
        <w:rPr>
          <w:sz w:val="20"/>
          <w:szCs w:val="20"/>
        </w:rPr>
        <w:t>Purpose formed cable ducts or an entry into a cable basement shall be provided below the switchgear to meet amongst other the following requirements:</w:t>
      </w:r>
    </w:p>
    <w:p w14:paraId="3C951687" w14:textId="77777777" w:rsidR="0015576D" w:rsidRPr="0015576D" w:rsidRDefault="0015576D" w:rsidP="0015576D">
      <w:pPr>
        <w:numPr>
          <w:ilvl w:val="0"/>
          <w:numId w:val="33"/>
        </w:numPr>
        <w:spacing w:line="261" w:lineRule="auto"/>
        <w:ind w:right="390"/>
        <w:rPr>
          <w:sz w:val="20"/>
          <w:szCs w:val="20"/>
        </w:rPr>
      </w:pPr>
      <w:r w:rsidRPr="0015576D">
        <w:rPr>
          <w:sz w:val="20"/>
          <w:szCs w:val="20"/>
        </w:rPr>
        <w:t>The depth of the cable duct shall be such that cables below the switchgear shall be installed vertically against the cable duct wall.</w:t>
      </w:r>
    </w:p>
    <w:p w14:paraId="3E8E198D" w14:textId="77777777" w:rsidR="0015576D" w:rsidRPr="0015576D" w:rsidRDefault="0015576D" w:rsidP="0015576D">
      <w:pPr>
        <w:numPr>
          <w:ilvl w:val="0"/>
          <w:numId w:val="33"/>
        </w:numPr>
        <w:spacing w:line="261" w:lineRule="auto"/>
        <w:ind w:right="390"/>
        <w:rPr>
          <w:sz w:val="20"/>
          <w:szCs w:val="20"/>
        </w:rPr>
      </w:pPr>
      <w:r w:rsidRPr="0015576D">
        <w:rPr>
          <w:sz w:val="20"/>
          <w:szCs w:val="20"/>
        </w:rPr>
        <w:t>The minimum bending radii requirement for all cables installed in the cable duct shall be met.</w:t>
      </w:r>
    </w:p>
    <w:p w14:paraId="6C770E43" w14:textId="77777777" w:rsidR="0015576D" w:rsidRPr="0015576D" w:rsidRDefault="0015576D" w:rsidP="0015576D">
      <w:pPr>
        <w:numPr>
          <w:ilvl w:val="0"/>
          <w:numId w:val="33"/>
        </w:numPr>
        <w:spacing w:line="261" w:lineRule="auto"/>
        <w:ind w:right="390"/>
        <w:rPr>
          <w:sz w:val="20"/>
          <w:szCs w:val="20"/>
        </w:rPr>
      </w:pPr>
      <w:r w:rsidRPr="0015576D">
        <w:rPr>
          <w:sz w:val="20"/>
          <w:szCs w:val="20"/>
        </w:rPr>
        <w:t>Suitable chamfering of 90° bends in the cable ducts shall be provided to cater for cable bending radii.</w:t>
      </w:r>
    </w:p>
    <w:p w14:paraId="2E6B0A97" w14:textId="77777777" w:rsidR="0015576D" w:rsidRPr="0015576D" w:rsidRDefault="0015576D" w:rsidP="0015576D">
      <w:pPr>
        <w:numPr>
          <w:ilvl w:val="0"/>
          <w:numId w:val="33"/>
        </w:numPr>
        <w:spacing w:line="261" w:lineRule="auto"/>
        <w:ind w:right="390"/>
        <w:rPr>
          <w:sz w:val="20"/>
          <w:szCs w:val="20"/>
        </w:rPr>
      </w:pPr>
      <w:r w:rsidRPr="0015576D">
        <w:rPr>
          <w:sz w:val="20"/>
          <w:szCs w:val="20"/>
        </w:rPr>
        <w:t>The separation requirements to any communication cables to prevent EMC interference shall be complied with.</w:t>
      </w:r>
    </w:p>
    <w:p w14:paraId="5B820C35" w14:textId="77777777" w:rsidR="0015576D" w:rsidRPr="0015576D" w:rsidRDefault="0015576D" w:rsidP="0015576D">
      <w:pPr>
        <w:numPr>
          <w:ilvl w:val="0"/>
          <w:numId w:val="33"/>
        </w:numPr>
        <w:spacing w:line="261" w:lineRule="auto"/>
        <w:ind w:right="390"/>
        <w:rPr>
          <w:sz w:val="20"/>
          <w:szCs w:val="20"/>
        </w:rPr>
      </w:pPr>
      <w:r w:rsidRPr="0015576D">
        <w:rPr>
          <w:sz w:val="20"/>
          <w:szCs w:val="20"/>
        </w:rPr>
        <w:t>Wherever possible the cable duct width shall be such that no additional supports for the switchgear straddling the duct shall be required. If additional support is required it shall be horizontal across the duct and not to the duct floor.</w:t>
      </w:r>
      <w:bookmarkStart w:id="61" w:name="_Toc527031836"/>
      <w:bookmarkStart w:id="62" w:name="_Toc528058219"/>
      <w:bookmarkEnd w:id="59"/>
      <w:bookmarkEnd w:id="60"/>
    </w:p>
    <w:p w14:paraId="271B46CA" w14:textId="77777777" w:rsidR="0015576D" w:rsidRPr="0015576D" w:rsidRDefault="0015576D" w:rsidP="00BE56EA">
      <w:pPr>
        <w:numPr>
          <w:ilvl w:val="4"/>
          <w:numId w:val="81"/>
        </w:numPr>
        <w:spacing w:before="240" w:after="240"/>
        <w:jc w:val="both"/>
        <w:rPr>
          <w:sz w:val="20"/>
          <w:szCs w:val="20"/>
        </w:rPr>
      </w:pPr>
      <w:r w:rsidRPr="0015576D">
        <w:rPr>
          <w:sz w:val="20"/>
          <w:szCs w:val="20"/>
        </w:rPr>
        <w:t>Where required the switchgear supplier and installer will install custom manufactured frames for the mounting of switchgear tiers. Where frames are to be cast into the floor this shall be co-ordinated with the casting of concrete and shall meet the switchgear suppliers’ requirements and specification. The required tolerances in levels by the switchgear supplier in all directions shall be met. A certificate with specific level measurements and tolerances shall be signed off by the switchgear supplier.</w:t>
      </w:r>
    </w:p>
    <w:p w14:paraId="5C777EAF" w14:textId="77777777" w:rsidR="0015576D" w:rsidRPr="0015576D" w:rsidRDefault="0015576D" w:rsidP="00BE56EA">
      <w:pPr>
        <w:numPr>
          <w:ilvl w:val="4"/>
          <w:numId w:val="81"/>
        </w:numPr>
        <w:spacing w:before="240" w:after="240"/>
        <w:jc w:val="both"/>
        <w:rPr>
          <w:sz w:val="20"/>
          <w:szCs w:val="20"/>
        </w:rPr>
      </w:pPr>
      <w:r w:rsidRPr="0015576D">
        <w:rPr>
          <w:sz w:val="20"/>
          <w:szCs w:val="20"/>
        </w:rPr>
        <w:t>The switchgear rooms shall be equipped with a double door with sufficient dimensions (width and especially height) to enable the switchgear to be installed into the room. Particular attention shall be paid to the landing area outside the doors, preferably a concrete base to enable the switchgear tier sections to be placed comfortably and safely for further installation into the switchgear room.</w:t>
      </w:r>
    </w:p>
    <w:p w14:paraId="6F43EE77" w14:textId="77777777" w:rsidR="0015576D" w:rsidRPr="0015576D" w:rsidRDefault="0015576D" w:rsidP="00BE56EA">
      <w:pPr>
        <w:numPr>
          <w:ilvl w:val="4"/>
          <w:numId w:val="81"/>
        </w:numPr>
        <w:spacing w:before="240" w:after="240"/>
        <w:jc w:val="both"/>
        <w:rPr>
          <w:sz w:val="20"/>
          <w:szCs w:val="20"/>
        </w:rPr>
      </w:pPr>
      <w:r w:rsidRPr="0015576D">
        <w:rPr>
          <w:sz w:val="20"/>
          <w:szCs w:val="20"/>
        </w:rPr>
        <w:t>Each switchgear room shall be provided with two doors preferably at opposite ends of the room for access by operating and maintenance personnel and providing an escape route out of the room. The doors shall be provided with panic bar ironmongery to facilitate the easy egress from the room.</w:t>
      </w:r>
    </w:p>
    <w:p w14:paraId="1C2044D7" w14:textId="77777777" w:rsidR="0015576D" w:rsidRPr="0015576D" w:rsidRDefault="0015576D" w:rsidP="00BE56EA">
      <w:pPr>
        <w:numPr>
          <w:ilvl w:val="4"/>
          <w:numId w:val="81"/>
        </w:numPr>
        <w:spacing w:before="240" w:after="240"/>
        <w:jc w:val="both"/>
        <w:rPr>
          <w:sz w:val="20"/>
          <w:szCs w:val="20"/>
        </w:rPr>
      </w:pPr>
      <w:bookmarkStart w:id="63" w:name="_Toc527031837"/>
      <w:bookmarkStart w:id="64" w:name="_Toc528058220"/>
      <w:bookmarkStart w:id="65" w:name="_Ref67490494"/>
      <w:bookmarkEnd w:id="61"/>
      <w:bookmarkEnd w:id="62"/>
      <w:r w:rsidRPr="0015576D">
        <w:rPr>
          <w:sz w:val="20"/>
          <w:szCs w:val="20"/>
        </w:rPr>
        <w:t>The switchgear installer shall install one lockable steel enclosure correctly dimensioned for the secure and lockable storage of one spare circuit breaker truck which shall be supplied for each switchboard. In the same vicinity the switchgear installer will install a wall mounted cabinet of approximately 1600 wide and 1600 high for any switchgear operating tools.</w:t>
      </w:r>
      <w:bookmarkEnd w:id="63"/>
      <w:bookmarkEnd w:id="64"/>
      <w:r w:rsidRPr="0015576D">
        <w:rPr>
          <w:sz w:val="20"/>
          <w:szCs w:val="20"/>
        </w:rPr>
        <w:t xml:space="preserve"> A storage space shall be allowed for any trolley to facilitate the withdrawal and insertion of switchgear trucks</w:t>
      </w:r>
      <w:bookmarkEnd w:id="65"/>
    </w:p>
    <w:p w14:paraId="1CFDBE74" w14:textId="77777777" w:rsidR="0015576D" w:rsidRPr="0015576D" w:rsidRDefault="0015576D" w:rsidP="00BE56EA">
      <w:pPr>
        <w:numPr>
          <w:ilvl w:val="4"/>
          <w:numId w:val="81"/>
        </w:numPr>
        <w:spacing w:before="240" w:after="240"/>
        <w:jc w:val="both"/>
        <w:rPr>
          <w:sz w:val="20"/>
          <w:szCs w:val="20"/>
        </w:rPr>
      </w:pPr>
      <w:r w:rsidRPr="0015576D">
        <w:rPr>
          <w:sz w:val="20"/>
          <w:szCs w:val="20"/>
        </w:rPr>
        <w:t>The roof or ceiling height of the switch room shall be minimum 3 000 from finished floor level to meet the switchgear arc venting requirements, but shall be determined by the final fault rating of the switchgear and the switchgear suppliers arc venting design including possible arc vent ducting, plasma deflectors and absorbers.</w:t>
      </w:r>
    </w:p>
    <w:p w14:paraId="4D803385" w14:textId="77777777" w:rsidR="0015576D" w:rsidRPr="0015576D" w:rsidRDefault="0015576D" w:rsidP="00BE56EA">
      <w:pPr>
        <w:numPr>
          <w:ilvl w:val="4"/>
          <w:numId w:val="81"/>
        </w:numPr>
        <w:spacing w:before="240" w:after="240"/>
        <w:jc w:val="both"/>
        <w:rPr>
          <w:sz w:val="20"/>
          <w:szCs w:val="20"/>
        </w:rPr>
      </w:pPr>
      <w:bookmarkStart w:id="66" w:name="_Toc528058222"/>
      <w:bookmarkStart w:id="67" w:name="_Toc527031839"/>
      <w:r w:rsidRPr="0015576D">
        <w:rPr>
          <w:sz w:val="20"/>
          <w:szCs w:val="20"/>
        </w:rPr>
        <w:t>The contractor shall interface with the switchgear supplier for the installation of possible arc vent ducting above the switchgear and to exit ducts. The roof and wall designs shall accommodate these requirements.</w:t>
      </w:r>
      <w:bookmarkEnd w:id="66"/>
    </w:p>
    <w:p w14:paraId="4A4544D1" w14:textId="77777777" w:rsidR="0015576D" w:rsidRPr="0015576D" w:rsidRDefault="0015576D" w:rsidP="00BE56EA">
      <w:pPr>
        <w:numPr>
          <w:ilvl w:val="4"/>
          <w:numId w:val="81"/>
        </w:numPr>
        <w:spacing w:before="240" w:after="240"/>
        <w:jc w:val="both"/>
        <w:rPr>
          <w:sz w:val="20"/>
          <w:szCs w:val="20"/>
        </w:rPr>
      </w:pPr>
      <w:bookmarkStart w:id="68" w:name="_Toc527031840"/>
      <w:bookmarkStart w:id="69" w:name="_Toc528058227"/>
      <w:bookmarkEnd w:id="67"/>
      <w:r w:rsidRPr="0015576D">
        <w:rPr>
          <w:sz w:val="20"/>
          <w:szCs w:val="20"/>
        </w:rPr>
        <w:t>The effect of possible solar radiation and heating on the switchgear shall be taken into account.</w:t>
      </w:r>
    </w:p>
    <w:p w14:paraId="5E6DD50C" w14:textId="77777777" w:rsidR="0015576D" w:rsidRPr="0015576D" w:rsidRDefault="0015576D" w:rsidP="00BE56EA">
      <w:pPr>
        <w:numPr>
          <w:ilvl w:val="4"/>
          <w:numId w:val="81"/>
        </w:numPr>
        <w:spacing w:before="240" w:after="240"/>
        <w:jc w:val="both"/>
        <w:rPr>
          <w:sz w:val="20"/>
          <w:szCs w:val="20"/>
        </w:rPr>
      </w:pPr>
      <w:r w:rsidRPr="0015576D">
        <w:rPr>
          <w:sz w:val="20"/>
          <w:szCs w:val="20"/>
        </w:rPr>
        <w:t>The contractor shall take measures to prevent the ingress of dust into the switchgear room.</w:t>
      </w:r>
    </w:p>
    <w:p w14:paraId="3693265F" w14:textId="77777777" w:rsidR="0015576D" w:rsidRPr="0015576D" w:rsidRDefault="0015576D" w:rsidP="00BE56EA">
      <w:pPr>
        <w:numPr>
          <w:ilvl w:val="4"/>
          <w:numId w:val="81"/>
        </w:numPr>
        <w:spacing w:before="240" w:after="240"/>
        <w:jc w:val="both"/>
        <w:rPr>
          <w:sz w:val="20"/>
          <w:szCs w:val="20"/>
        </w:rPr>
      </w:pPr>
      <w:r w:rsidRPr="0015576D">
        <w:rPr>
          <w:sz w:val="20"/>
          <w:szCs w:val="20"/>
        </w:rPr>
        <w:t>No PLC panel, Battery Charger, Batteries and UPS’s shall be housed in the any medium</w:t>
      </w:r>
      <w:r w:rsidRPr="0015576D">
        <w:t xml:space="preserve"> voltage switch room.</w:t>
      </w:r>
      <w:bookmarkEnd w:id="68"/>
      <w:bookmarkEnd w:id="69"/>
    </w:p>
    <w:p w14:paraId="4633CB66" w14:textId="77777777" w:rsidR="0015576D" w:rsidRPr="00CB0EE5" w:rsidRDefault="0015576D" w:rsidP="00BE56EA">
      <w:pPr>
        <w:numPr>
          <w:ilvl w:val="3"/>
          <w:numId w:val="81"/>
        </w:numPr>
        <w:spacing w:before="240" w:after="240"/>
        <w:ind w:left="1454"/>
        <w:rPr>
          <w:b/>
          <w:bCs/>
        </w:rPr>
      </w:pPr>
      <w:bookmarkStart w:id="70" w:name="_Toc68013681"/>
      <w:r w:rsidRPr="00CB0EE5">
        <w:rPr>
          <w:b/>
          <w:bCs/>
        </w:rPr>
        <w:t>TURBINE GENERATOR, EXCITATION AND SYCHRONISATION SYSTEMS</w:t>
      </w:r>
      <w:bookmarkEnd w:id="70"/>
    </w:p>
    <w:p w14:paraId="4C0EED6F" w14:textId="77777777" w:rsidR="0015576D" w:rsidRPr="00CB0EE5" w:rsidRDefault="0015576D" w:rsidP="00BE56EA">
      <w:pPr>
        <w:numPr>
          <w:ilvl w:val="4"/>
          <w:numId w:val="81"/>
        </w:numPr>
        <w:spacing w:before="240" w:after="240"/>
        <w:jc w:val="both"/>
        <w:rPr>
          <w:sz w:val="20"/>
          <w:szCs w:val="20"/>
        </w:rPr>
      </w:pPr>
      <w:r w:rsidRPr="00CB0EE5">
        <w:rPr>
          <w:sz w:val="20"/>
          <w:szCs w:val="20"/>
        </w:rPr>
        <w:t>The generator shall be a synchronous generator with a static or brushless excitation system.</w:t>
      </w:r>
    </w:p>
    <w:p w14:paraId="73B78BF2" w14:textId="77777777" w:rsidR="0015576D" w:rsidRPr="00CB0EE5" w:rsidRDefault="0015576D" w:rsidP="00BE56EA">
      <w:pPr>
        <w:numPr>
          <w:ilvl w:val="4"/>
          <w:numId w:val="81"/>
        </w:numPr>
        <w:spacing w:before="240" w:after="240"/>
        <w:jc w:val="both"/>
        <w:rPr>
          <w:sz w:val="20"/>
          <w:szCs w:val="20"/>
        </w:rPr>
      </w:pPr>
      <w:r w:rsidRPr="00CB0EE5">
        <w:rPr>
          <w:sz w:val="20"/>
          <w:szCs w:val="20"/>
        </w:rPr>
        <w:t>The generator and bearings shall be designed to withstand the runaway speed of the turbine for the time required for the controlled closing of the main inlet valve.</w:t>
      </w:r>
    </w:p>
    <w:p w14:paraId="6380ADD6" w14:textId="77777777" w:rsidR="0015576D" w:rsidRPr="00CB0EE5" w:rsidRDefault="0015576D" w:rsidP="00BE56EA">
      <w:pPr>
        <w:numPr>
          <w:ilvl w:val="4"/>
          <w:numId w:val="81"/>
        </w:numPr>
        <w:spacing w:before="240" w:after="240"/>
        <w:jc w:val="both"/>
        <w:rPr>
          <w:sz w:val="20"/>
          <w:szCs w:val="20"/>
        </w:rPr>
      </w:pPr>
      <w:r w:rsidRPr="00CB0EE5">
        <w:rPr>
          <w:sz w:val="20"/>
          <w:szCs w:val="20"/>
        </w:rPr>
        <w:t>The generator shall comply with the applicable sections of the SANS/IEC 60034 standard.</w:t>
      </w:r>
    </w:p>
    <w:p w14:paraId="5A99CC5F" w14:textId="77777777" w:rsidR="0015576D" w:rsidRPr="00CB0EE5" w:rsidRDefault="0015576D" w:rsidP="00BE56EA">
      <w:pPr>
        <w:numPr>
          <w:ilvl w:val="4"/>
          <w:numId w:val="81"/>
        </w:numPr>
        <w:spacing w:before="240" w:after="240"/>
        <w:jc w:val="both"/>
        <w:rPr>
          <w:sz w:val="20"/>
          <w:szCs w:val="20"/>
        </w:rPr>
      </w:pPr>
      <w:r w:rsidRPr="00CB0EE5">
        <w:rPr>
          <w:sz w:val="20"/>
          <w:szCs w:val="20"/>
        </w:rPr>
        <w:t>The generator stator insulation system shall be Class F with a Class B temperature rise.</w:t>
      </w:r>
    </w:p>
    <w:p w14:paraId="59424C5A" w14:textId="77777777" w:rsidR="0015576D" w:rsidRPr="00CB0EE5" w:rsidRDefault="0015576D" w:rsidP="00BE56EA">
      <w:pPr>
        <w:numPr>
          <w:ilvl w:val="4"/>
          <w:numId w:val="81"/>
        </w:numPr>
        <w:spacing w:before="240" w:after="240"/>
        <w:jc w:val="both"/>
        <w:rPr>
          <w:sz w:val="20"/>
          <w:szCs w:val="20"/>
        </w:rPr>
      </w:pPr>
      <w:r w:rsidRPr="00CB0EE5">
        <w:rPr>
          <w:sz w:val="20"/>
          <w:szCs w:val="20"/>
        </w:rPr>
        <w:t>The generator and excitation system shall be provided with sufficient monitoring and protection devices for the safe operation of the Generating Plant.</w:t>
      </w:r>
    </w:p>
    <w:p w14:paraId="5F77EB7D" w14:textId="77777777" w:rsidR="0015576D" w:rsidRPr="00CB0EE5" w:rsidRDefault="0015576D" w:rsidP="00BE56EA">
      <w:pPr>
        <w:numPr>
          <w:ilvl w:val="4"/>
          <w:numId w:val="81"/>
        </w:numPr>
        <w:spacing w:before="240" w:after="240"/>
        <w:jc w:val="both"/>
        <w:rPr>
          <w:sz w:val="20"/>
          <w:szCs w:val="20"/>
        </w:rPr>
      </w:pPr>
      <w:r w:rsidRPr="00CB0EE5">
        <w:rPr>
          <w:sz w:val="20"/>
          <w:szCs w:val="20"/>
        </w:rPr>
        <w:t>As a minimum this shall include:</w:t>
      </w:r>
    </w:p>
    <w:p w14:paraId="16920F9A" w14:textId="77777777" w:rsidR="0015576D" w:rsidRPr="00CB0EE5" w:rsidRDefault="0015576D" w:rsidP="0015576D">
      <w:pPr>
        <w:numPr>
          <w:ilvl w:val="0"/>
          <w:numId w:val="33"/>
        </w:numPr>
        <w:spacing w:line="261" w:lineRule="auto"/>
        <w:ind w:right="390"/>
        <w:rPr>
          <w:sz w:val="20"/>
          <w:szCs w:val="20"/>
        </w:rPr>
      </w:pPr>
      <w:r w:rsidRPr="00CB0EE5">
        <w:rPr>
          <w:sz w:val="20"/>
          <w:szCs w:val="20"/>
        </w:rPr>
        <w:t>Stator temperature monitoring</w:t>
      </w:r>
    </w:p>
    <w:p w14:paraId="7C6D3DB7" w14:textId="77777777" w:rsidR="0015576D" w:rsidRPr="00CB0EE5" w:rsidRDefault="0015576D" w:rsidP="0015576D">
      <w:pPr>
        <w:numPr>
          <w:ilvl w:val="0"/>
          <w:numId w:val="33"/>
        </w:numPr>
        <w:spacing w:line="261" w:lineRule="auto"/>
        <w:ind w:right="390"/>
        <w:rPr>
          <w:sz w:val="20"/>
          <w:szCs w:val="20"/>
        </w:rPr>
      </w:pPr>
      <w:r w:rsidRPr="00CB0EE5">
        <w:rPr>
          <w:sz w:val="20"/>
          <w:szCs w:val="20"/>
        </w:rPr>
        <w:t>Bearing oil level monitoring</w:t>
      </w:r>
    </w:p>
    <w:p w14:paraId="05E58D38" w14:textId="77777777" w:rsidR="0015576D" w:rsidRPr="00CB0EE5" w:rsidRDefault="0015576D" w:rsidP="0015576D">
      <w:pPr>
        <w:numPr>
          <w:ilvl w:val="0"/>
          <w:numId w:val="33"/>
        </w:numPr>
        <w:spacing w:line="261" w:lineRule="auto"/>
        <w:ind w:right="390"/>
        <w:rPr>
          <w:sz w:val="20"/>
          <w:szCs w:val="20"/>
        </w:rPr>
      </w:pPr>
      <w:r w:rsidRPr="00CB0EE5">
        <w:rPr>
          <w:sz w:val="20"/>
          <w:szCs w:val="20"/>
        </w:rPr>
        <w:t>Bearing temperature monitoring</w:t>
      </w:r>
    </w:p>
    <w:p w14:paraId="52675B02" w14:textId="77777777" w:rsidR="0015576D" w:rsidRPr="00CB0EE5" w:rsidRDefault="0015576D" w:rsidP="0015576D">
      <w:pPr>
        <w:numPr>
          <w:ilvl w:val="0"/>
          <w:numId w:val="33"/>
        </w:numPr>
        <w:spacing w:line="261" w:lineRule="auto"/>
        <w:ind w:right="390"/>
        <w:rPr>
          <w:sz w:val="20"/>
          <w:szCs w:val="20"/>
        </w:rPr>
      </w:pPr>
      <w:r w:rsidRPr="00CB0EE5">
        <w:rPr>
          <w:sz w:val="20"/>
          <w:szCs w:val="20"/>
        </w:rPr>
        <w:t>Cooling water circulation monitoring</w:t>
      </w:r>
    </w:p>
    <w:p w14:paraId="621B485F" w14:textId="77777777" w:rsidR="0015576D" w:rsidRPr="00CB0EE5" w:rsidRDefault="0015576D" w:rsidP="0015576D">
      <w:pPr>
        <w:numPr>
          <w:ilvl w:val="0"/>
          <w:numId w:val="33"/>
        </w:numPr>
        <w:spacing w:line="261" w:lineRule="auto"/>
        <w:ind w:right="390"/>
        <w:rPr>
          <w:sz w:val="20"/>
          <w:szCs w:val="20"/>
        </w:rPr>
      </w:pPr>
      <w:r w:rsidRPr="00CB0EE5">
        <w:rPr>
          <w:sz w:val="20"/>
          <w:szCs w:val="20"/>
        </w:rPr>
        <w:t>Overcurrent protection (stator and rotor)</w:t>
      </w:r>
    </w:p>
    <w:p w14:paraId="4BB44CE3" w14:textId="77777777" w:rsidR="0015576D" w:rsidRPr="00CB0EE5" w:rsidRDefault="0015576D" w:rsidP="0015576D">
      <w:pPr>
        <w:numPr>
          <w:ilvl w:val="0"/>
          <w:numId w:val="33"/>
        </w:numPr>
        <w:spacing w:line="261" w:lineRule="auto"/>
        <w:ind w:right="390"/>
        <w:rPr>
          <w:sz w:val="20"/>
          <w:szCs w:val="20"/>
        </w:rPr>
      </w:pPr>
      <w:r w:rsidRPr="00CB0EE5">
        <w:rPr>
          <w:sz w:val="20"/>
          <w:szCs w:val="20"/>
        </w:rPr>
        <w:t>Earth fault protection (stator and rotor).</w:t>
      </w:r>
    </w:p>
    <w:p w14:paraId="5EF67B47" w14:textId="77777777" w:rsidR="0015576D" w:rsidRPr="00CB0EE5" w:rsidRDefault="0015576D" w:rsidP="0015576D">
      <w:pPr>
        <w:numPr>
          <w:ilvl w:val="0"/>
          <w:numId w:val="33"/>
        </w:numPr>
        <w:spacing w:line="261" w:lineRule="auto"/>
        <w:ind w:right="390"/>
        <w:rPr>
          <w:sz w:val="20"/>
          <w:szCs w:val="20"/>
        </w:rPr>
      </w:pPr>
      <w:r w:rsidRPr="00CB0EE5">
        <w:rPr>
          <w:sz w:val="20"/>
          <w:szCs w:val="20"/>
        </w:rPr>
        <w:t>Under and over voltage protection</w:t>
      </w:r>
    </w:p>
    <w:p w14:paraId="30E43254" w14:textId="77777777" w:rsidR="0015576D" w:rsidRPr="00CB0EE5" w:rsidRDefault="0015576D" w:rsidP="0015576D">
      <w:pPr>
        <w:numPr>
          <w:ilvl w:val="0"/>
          <w:numId w:val="33"/>
        </w:numPr>
        <w:spacing w:line="261" w:lineRule="auto"/>
        <w:ind w:right="390"/>
        <w:rPr>
          <w:sz w:val="20"/>
          <w:szCs w:val="20"/>
        </w:rPr>
      </w:pPr>
      <w:r w:rsidRPr="00CB0EE5">
        <w:rPr>
          <w:sz w:val="20"/>
          <w:szCs w:val="20"/>
        </w:rPr>
        <w:t>Under and over frequency protection</w:t>
      </w:r>
    </w:p>
    <w:p w14:paraId="3D6B8AB2" w14:textId="77777777" w:rsidR="0015576D" w:rsidRPr="00CB0EE5" w:rsidRDefault="0015576D" w:rsidP="0015576D">
      <w:pPr>
        <w:numPr>
          <w:ilvl w:val="0"/>
          <w:numId w:val="33"/>
        </w:numPr>
        <w:spacing w:line="261" w:lineRule="auto"/>
        <w:ind w:right="390"/>
        <w:rPr>
          <w:sz w:val="20"/>
          <w:szCs w:val="20"/>
        </w:rPr>
      </w:pPr>
      <w:r w:rsidRPr="00CB0EE5">
        <w:rPr>
          <w:sz w:val="20"/>
          <w:szCs w:val="20"/>
        </w:rPr>
        <w:t>Reverse Power protection</w:t>
      </w:r>
    </w:p>
    <w:p w14:paraId="61B4A1C2" w14:textId="77777777" w:rsidR="0015576D" w:rsidRPr="00CB0EE5" w:rsidRDefault="0015576D" w:rsidP="0015576D">
      <w:pPr>
        <w:numPr>
          <w:ilvl w:val="0"/>
          <w:numId w:val="33"/>
        </w:numPr>
        <w:spacing w:line="261" w:lineRule="auto"/>
        <w:ind w:right="390"/>
        <w:rPr>
          <w:sz w:val="20"/>
          <w:szCs w:val="20"/>
        </w:rPr>
      </w:pPr>
      <w:r w:rsidRPr="00CB0EE5">
        <w:rPr>
          <w:sz w:val="20"/>
          <w:szCs w:val="20"/>
        </w:rPr>
        <w:t>Generator differential protection</w:t>
      </w:r>
    </w:p>
    <w:p w14:paraId="69AE7A2C" w14:textId="77777777" w:rsidR="0015576D" w:rsidRPr="00CB0EE5" w:rsidRDefault="0015576D" w:rsidP="00BE56EA">
      <w:pPr>
        <w:numPr>
          <w:ilvl w:val="4"/>
          <w:numId w:val="81"/>
        </w:numPr>
        <w:spacing w:before="240" w:after="240"/>
        <w:jc w:val="both"/>
        <w:rPr>
          <w:sz w:val="20"/>
          <w:szCs w:val="20"/>
        </w:rPr>
      </w:pPr>
      <w:bookmarkStart w:id="71" w:name="_TOC_250039"/>
      <w:r w:rsidRPr="00CB0EE5">
        <w:rPr>
          <w:sz w:val="20"/>
          <w:szCs w:val="20"/>
        </w:rPr>
        <w:t xml:space="preserve">Cooling </w:t>
      </w:r>
      <w:bookmarkEnd w:id="71"/>
      <w:r w:rsidRPr="00CB0EE5">
        <w:rPr>
          <w:sz w:val="20"/>
          <w:szCs w:val="20"/>
        </w:rPr>
        <w:t>system</w:t>
      </w:r>
    </w:p>
    <w:p w14:paraId="6591DCFF" w14:textId="77777777" w:rsidR="0015576D" w:rsidRPr="00CB0EE5" w:rsidRDefault="0015576D" w:rsidP="00BE56EA">
      <w:pPr>
        <w:numPr>
          <w:ilvl w:val="5"/>
          <w:numId w:val="81"/>
        </w:numPr>
        <w:spacing w:before="240" w:after="240"/>
        <w:jc w:val="both"/>
        <w:rPr>
          <w:sz w:val="20"/>
          <w:szCs w:val="20"/>
        </w:rPr>
      </w:pPr>
      <w:r w:rsidRPr="00CB0EE5">
        <w:rPr>
          <w:sz w:val="20"/>
          <w:szCs w:val="20"/>
        </w:rPr>
        <w:t>Where possible, air cooling of the generator and bearings is preferred.</w:t>
      </w:r>
    </w:p>
    <w:p w14:paraId="27D81BDF" w14:textId="77777777" w:rsidR="0015576D" w:rsidRPr="00CB0EE5" w:rsidRDefault="0015576D" w:rsidP="00BE56EA">
      <w:pPr>
        <w:numPr>
          <w:ilvl w:val="5"/>
          <w:numId w:val="81"/>
        </w:numPr>
        <w:spacing w:before="240" w:after="240"/>
        <w:jc w:val="both"/>
        <w:rPr>
          <w:sz w:val="20"/>
          <w:szCs w:val="20"/>
        </w:rPr>
      </w:pPr>
      <w:r w:rsidRPr="00CB0EE5">
        <w:rPr>
          <w:sz w:val="20"/>
          <w:szCs w:val="20"/>
        </w:rPr>
        <w:t>Where water cooling is necessary, the design must include means to ensure there is no possibility of contamination of the discharged cooling water. The tender shall provide information on the design methods employed.</w:t>
      </w:r>
    </w:p>
    <w:p w14:paraId="28B20FCE" w14:textId="77777777" w:rsidR="0015576D" w:rsidRPr="00CB0EE5" w:rsidRDefault="0015576D" w:rsidP="00BE56EA">
      <w:pPr>
        <w:numPr>
          <w:ilvl w:val="3"/>
          <w:numId w:val="81"/>
        </w:numPr>
        <w:spacing w:before="240" w:after="240"/>
        <w:ind w:left="1454"/>
        <w:rPr>
          <w:b/>
          <w:bCs/>
        </w:rPr>
      </w:pPr>
      <w:bookmarkStart w:id="72" w:name="_Toc527031846"/>
      <w:bookmarkStart w:id="73" w:name="_Toc528058233"/>
      <w:bookmarkStart w:id="74" w:name="_Toc68013686"/>
      <w:r w:rsidRPr="00CB0EE5">
        <w:rPr>
          <w:b/>
          <w:bCs/>
        </w:rPr>
        <w:t>110 V DC BATTERY CHARGERS AND STATIONARY BATTERIES</w:t>
      </w:r>
      <w:bookmarkEnd w:id="72"/>
      <w:bookmarkEnd w:id="73"/>
      <w:bookmarkEnd w:id="74"/>
    </w:p>
    <w:p w14:paraId="52152ADA" w14:textId="77777777" w:rsidR="0015576D" w:rsidRPr="00CB0EE5" w:rsidRDefault="0015576D" w:rsidP="00BE56EA">
      <w:pPr>
        <w:numPr>
          <w:ilvl w:val="4"/>
          <w:numId w:val="81"/>
        </w:numPr>
        <w:spacing w:before="240" w:after="240"/>
        <w:jc w:val="both"/>
        <w:rPr>
          <w:sz w:val="20"/>
          <w:szCs w:val="20"/>
        </w:rPr>
      </w:pPr>
      <w:bookmarkStart w:id="75" w:name="_Toc517355931"/>
      <w:bookmarkStart w:id="76" w:name="_Toc527031847"/>
      <w:bookmarkStart w:id="77" w:name="_Toc528058234"/>
      <w:r w:rsidRPr="00CB0EE5">
        <w:rPr>
          <w:sz w:val="20"/>
          <w:szCs w:val="20"/>
        </w:rPr>
        <w:t>Battery and Charger Design Criteria</w:t>
      </w:r>
      <w:bookmarkEnd w:id="75"/>
      <w:bookmarkEnd w:id="76"/>
      <w:bookmarkEnd w:id="77"/>
    </w:p>
    <w:p w14:paraId="6AD1FA40" w14:textId="77777777" w:rsidR="0015576D" w:rsidRPr="00CB0EE5" w:rsidRDefault="0015576D" w:rsidP="00BE56EA">
      <w:pPr>
        <w:numPr>
          <w:ilvl w:val="5"/>
          <w:numId w:val="81"/>
        </w:numPr>
        <w:spacing w:before="240" w:after="240"/>
        <w:jc w:val="both"/>
        <w:rPr>
          <w:sz w:val="20"/>
          <w:szCs w:val="20"/>
        </w:rPr>
      </w:pPr>
      <w:bookmarkStart w:id="78" w:name="_Toc517355933"/>
      <w:bookmarkStart w:id="79" w:name="_Toc527031849"/>
      <w:bookmarkStart w:id="80" w:name="_Toc528058236"/>
      <w:r w:rsidRPr="00CB0EE5">
        <w:rPr>
          <w:sz w:val="20"/>
          <w:szCs w:val="20"/>
        </w:rPr>
        <w:t>Battery System</w:t>
      </w:r>
      <w:bookmarkEnd w:id="78"/>
      <w:bookmarkEnd w:id="79"/>
      <w:bookmarkEnd w:id="80"/>
    </w:p>
    <w:p w14:paraId="147A4B8F" w14:textId="77777777" w:rsidR="0015576D" w:rsidRPr="00CB0EE5" w:rsidRDefault="0015576D" w:rsidP="0015576D">
      <w:pPr>
        <w:numPr>
          <w:ilvl w:val="0"/>
          <w:numId w:val="33"/>
        </w:numPr>
        <w:spacing w:line="261" w:lineRule="auto"/>
        <w:ind w:right="390"/>
        <w:rPr>
          <w:sz w:val="20"/>
          <w:szCs w:val="20"/>
        </w:rPr>
      </w:pPr>
      <w:bookmarkStart w:id="81" w:name="_Toc517355934"/>
      <w:bookmarkStart w:id="82" w:name="_Ref478545029"/>
      <w:bookmarkStart w:id="83" w:name="_Toc517355945"/>
      <w:r w:rsidRPr="00CB0EE5">
        <w:rPr>
          <w:sz w:val="20"/>
          <w:szCs w:val="20"/>
        </w:rPr>
        <w:t>The battery system shall be sized and designed for the following worst case load profile which is in the event of a total power failure of 8 hours.</w:t>
      </w:r>
      <w:bookmarkEnd w:id="81"/>
    </w:p>
    <w:p w14:paraId="32B16C6A" w14:textId="77777777" w:rsidR="0015576D" w:rsidRPr="00CB0EE5" w:rsidRDefault="0015576D" w:rsidP="0015576D">
      <w:pPr>
        <w:numPr>
          <w:ilvl w:val="0"/>
          <w:numId w:val="33"/>
        </w:numPr>
        <w:spacing w:line="261" w:lineRule="auto"/>
        <w:ind w:right="390"/>
        <w:rPr>
          <w:sz w:val="20"/>
          <w:szCs w:val="20"/>
        </w:rPr>
      </w:pPr>
      <w:bookmarkStart w:id="84" w:name="_Toc517355935"/>
      <w:bookmarkEnd w:id="82"/>
      <w:r w:rsidRPr="00CB0EE5">
        <w:rPr>
          <w:sz w:val="20"/>
          <w:szCs w:val="20"/>
        </w:rPr>
        <w:t>At the start of the power failure the number of circuit breakers indicated shall be tripped within one minute of each other.</w:t>
      </w:r>
      <w:bookmarkEnd w:id="84"/>
    </w:p>
    <w:p w14:paraId="5B98F293" w14:textId="77777777" w:rsidR="0015576D" w:rsidRPr="00CB0EE5" w:rsidRDefault="0015576D" w:rsidP="0015576D">
      <w:pPr>
        <w:numPr>
          <w:ilvl w:val="0"/>
          <w:numId w:val="33"/>
        </w:numPr>
        <w:spacing w:line="261" w:lineRule="auto"/>
        <w:ind w:right="390"/>
        <w:rPr>
          <w:sz w:val="20"/>
          <w:szCs w:val="20"/>
        </w:rPr>
      </w:pPr>
      <w:bookmarkStart w:id="85" w:name="_Toc517355936"/>
      <w:r w:rsidRPr="00CB0EE5">
        <w:rPr>
          <w:sz w:val="20"/>
          <w:szCs w:val="20"/>
        </w:rPr>
        <w:t>Thereafter the standing DC load shall be supplied by the battery until 8 hours have elapsed.</w:t>
      </w:r>
      <w:bookmarkEnd w:id="85"/>
    </w:p>
    <w:p w14:paraId="159EE9F7" w14:textId="77777777" w:rsidR="0015576D" w:rsidRPr="00CB0EE5" w:rsidRDefault="0015576D" w:rsidP="0015576D">
      <w:pPr>
        <w:numPr>
          <w:ilvl w:val="0"/>
          <w:numId w:val="33"/>
        </w:numPr>
        <w:spacing w:line="261" w:lineRule="auto"/>
        <w:ind w:right="390"/>
        <w:rPr>
          <w:sz w:val="20"/>
          <w:szCs w:val="20"/>
        </w:rPr>
      </w:pPr>
      <w:bookmarkStart w:id="86" w:name="_Toc517355937"/>
      <w:r w:rsidRPr="00CB0EE5">
        <w:rPr>
          <w:sz w:val="20"/>
          <w:szCs w:val="20"/>
        </w:rPr>
        <w:t>After eight hours the number of circuit breakers indicated shall be closed within one minute of each other.</w:t>
      </w:r>
      <w:bookmarkEnd w:id="86"/>
    </w:p>
    <w:p w14:paraId="0C82662D" w14:textId="77777777" w:rsidR="0015576D" w:rsidRPr="00CB0EE5" w:rsidRDefault="0015576D" w:rsidP="0015576D">
      <w:pPr>
        <w:numPr>
          <w:ilvl w:val="0"/>
          <w:numId w:val="33"/>
        </w:numPr>
        <w:spacing w:line="261" w:lineRule="auto"/>
        <w:ind w:right="390"/>
        <w:rPr>
          <w:sz w:val="20"/>
          <w:szCs w:val="20"/>
        </w:rPr>
      </w:pPr>
      <w:bookmarkStart w:id="87" w:name="_Toc517355938"/>
      <w:r w:rsidRPr="00CB0EE5">
        <w:rPr>
          <w:sz w:val="20"/>
          <w:szCs w:val="20"/>
        </w:rPr>
        <w:t>The battery system cell voltage shall not be lower than 1,75 V/cell at the end of the eight hour period.</w:t>
      </w:r>
      <w:bookmarkEnd w:id="87"/>
    </w:p>
    <w:p w14:paraId="01967DBB" w14:textId="77777777" w:rsidR="0015576D" w:rsidRPr="00CB0EE5" w:rsidRDefault="0015576D" w:rsidP="0015576D">
      <w:pPr>
        <w:numPr>
          <w:ilvl w:val="0"/>
          <w:numId w:val="33"/>
        </w:numPr>
        <w:spacing w:line="261" w:lineRule="auto"/>
        <w:ind w:right="390"/>
        <w:rPr>
          <w:sz w:val="20"/>
          <w:szCs w:val="20"/>
        </w:rPr>
      </w:pPr>
      <w:bookmarkStart w:id="88" w:name="_Toc517355939"/>
      <w:r w:rsidRPr="00CB0EE5">
        <w:rPr>
          <w:sz w:val="20"/>
          <w:szCs w:val="20"/>
        </w:rPr>
        <w:t>The maximum system DC voltage shall be 125 V DC.</w:t>
      </w:r>
      <w:bookmarkEnd w:id="88"/>
    </w:p>
    <w:p w14:paraId="056216F3" w14:textId="77777777" w:rsidR="0015576D" w:rsidRPr="00CB0EE5" w:rsidRDefault="0015576D" w:rsidP="0015576D">
      <w:pPr>
        <w:numPr>
          <w:ilvl w:val="0"/>
          <w:numId w:val="33"/>
        </w:numPr>
        <w:spacing w:line="261" w:lineRule="auto"/>
        <w:ind w:right="390"/>
        <w:rPr>
          <w:sz w:val="20"/>
          <w:szCs w:val="20"/>
        </w:rPr>
      </w:pPr>
      <w:bookmarkStart w:id="89" w:name="_Toc517355940"/>
      <w:r w:rsidRPr="00CB0EE5">
        <w:rPr>
          <w:sz w:val="20"/>
          <w:szCs w:val="20"/>
        </w:rPr>
        <w:t>The minimum system DC voltage shall be 95 V DC.</w:t>
      </w:r>
      <w:bookmarkEnd w:id="89"/>
    </w:p>
    <w:p w14:paraId="1F171B9B" w14:textId="77777777" w:rsidR="0015576D" w:rsidRPr="00CB0EE5" w:rsidRDefault="0015576D" w:rsidP="0015576D">
      <w:pPr>
        <w:numPr>
          <w:ilvl w:val="0"/>
          <w:numId w:val="33"/>
        </w:numPr>
        <w:spacing w:line="261" w:lineRule="auto"/>
        <w:ind w:right="390"/>
        <w:rPr>
          <w:sz w:val="20"/>
          <w:szCs w:val="20"/>
        </w:rPr>
      </w:pPr>
      <w:bookmarkStart w:id="90" w:name="_Toc517355941"/>
      <w:r w:rsidRPr="00CB0EE5">
        <w:rPr>
          <w:sz w:val="20"/>
          <w:szCs w:val="20"/>
        </w:rPr>
        <w:t>The following design factors shall be used in sizing the battery:</w:t>
      </w:r>
      <w:bookmarkEnd w:id="90"/>
    </w:p>
    <w:p w14:paraId="548AD88A" w14:textId="77777777" w:rsidR="0015576D" w:rsidRPr="00CB0EE5" w:rsidRDefault="0015576D" w:rsidP="00BE56EA">
      <w:pPr>
        <w:numPr>
          <w:ilvl w:val="0"/>
          <w:numId w:val="79"/>
        </w:numPr>
        <w:autoSpaceDE/>
        <w:autoSpaceDN/>
        <w:spacing w:before="240" w:after="120" w:line="360" w:lineRule="auto"/>
        <w:outlineLvl w:val="3"/>
        <w:rPr>
          <w:sz w:val="20"/>
          <w:szCs w:val="20"/>
        </w:rPr>
      </w:pPr>
      <w:bookmarkStart w:id="91" w:name="_Toc517355942"/>
      <w:r w:rsidRPr="00CB0EE5">
        <w:rPr>
          <w:sz w:val="20"/>
          <w:szCs w:val="20"/>
        </w:rPr>
        <w:t>Temperature De-Rating</w:t>
      </w:r>
      <w:r w:rsidRPr="00CB0EE5">
        <w:rPr>
          <w:sz w:val="20"/>
          <w:szCs w:val="20"/>
        </w:rPr>
        <w:tab/>
        <w:t>1.00.</w:t>
      </w:r>
      <w:bookmarkEnd w:id="91"/>
    </w:p>
    <w:p w14:paraId="6DA20EC5" w14:textId="77777777" w:rsidR="0015576D" w:rsidRPr="00CB0EE5" w:rsidRDefault="0015576D" w:rsidP="00BE56EA">
      <w:pPr>
        <w:numPr>
          <w:ilvl w:val="0"/>
          <w:numId w:val="79"/>
        </w:numPr>
        <w:autoSpaceDE/>
        <w:autoSpaceDN/>
        <w:spacing w:before="240" w:after="120" w:line="360" w:lineRule="auto"/>
        <w:outlineLvl w:val="3"/>
        <w:rPr>
          <w:sz w:val="20"/>
          <w:szCs w:val="20"/>
        </w:rPr>
      </w:pPr>
      <w:bookmarkStart w:id="92" w:name="_Toc517355943"/>
      <w:r w:rsidRPr="00CB0EE5">
        <w:rPr>
          <w:sz w:val="20"/>
          <w:szCs w:val="20"/>
        </w:rPr>
        <w:t>Design Margin</w:t>
      </w:r>
      <w:r w:rsidRPr="00CB0EE5">
        <w:rPr>
          <w:sz w:val="20"/>
          <w:szCs w:val="20"/>
        </w:rPr>
        <w:tab/>
      </w:r>
      <w:r w:rsidRPr="00CB0EE5">
        <w:rPr>
          <w:sz w:val="20"/>
          <w:szCs w:val="20"/>
        </w:rPr>
        <w:tab/>
        <w:t>1.15.</w:t>
      </w:r>
      <w:bookmarkEnd w:id="92"/>
    </w:p>
    <w:p w14:paraId="7D1D7B9F" w14:textId="77777777" w:rsidR="0015576D" w:rsidRPr="00CB0EE5" w:rsidRDefault="0015576D" w:rsidP="00BE56EA">
      <w:pPr>
        <w:numPr>
          <w:ilvl w:val="0"/>
          <w:numId w:val="79"/>
        </w:numPr>
        <w:autoSpaceDE/>
        <w:autoSpaceDN/>
        <w:spacing w:before="240" w:after="120" w:line="360" w:lineRule="auto"/>
        <w:outlineLvl w:val="3"/>
        <w:rPr>
          <w:sz w:val="20"/>
          <w:szCs w:val="20"/>
        </w:rPr>
      </w:pPr>
      <w:bookmarkStart w:id="93" w:name="_Toc517355944"/>
      <w:r w:rsidRPr="00CB0EE5">
        <w:rPr>
          <w:sz w:val="20"/>
          <w:szCs w:val="20"/>
        </w:rPr>
        <w:t>Ageing Factor</w:t>
      </w:r>
      <w:r w:rsidRPr="00CB0EE5">
        <w:rPr>
          <w:sz w:val="20"/>
          <w:szCs w:val="20"/>
        </w:rPr>
        <w:tab/>
      </w:r>
      <w:r w:rsidRPr="00CB0EE5">
        <w:rPr>
          <w:sz w:val="20"/>
          <w:szCs w:val="20"/>
        </w:rPr>
        <w:tab/>
      </w:r>
      <w:r w:rsidRPr="00CB0EE5">
        <w:rPr>
          <w:sz w:val="20"/>
          <w:szCs w:val="20"/>
        </w:rPr>
        <w:tab/>
        <w:t>1.25.</w:t>
      </w:r>
      <w:bookmarkEnd w:id="93"/>
    </w:p>
    <w:p w14:paraId="6F1C7DDE" w14:textId="77777777" w:rsidR="0015576D" w:rsidRPr="00CB0EE5" w:rsidRDefault="0015576D" w:rsidP="0015576D">
      <w:pPr>
        <w:numPr>
          <w:ilvl w:val="0"/>
          <w:numId w:val="33"/>
        </w:numPr>
        <w:spacing w:line="261" w:lineRule="auto"/>
        <w:ind w:right="390"/>
        <w:rPr>
          <w:sz w:val="20"/>
          <w:szCs w:val="20"/>
        </w:rPr>
      </w:pPr>
      <w:r w:rsidRPr="00CB0EE5">
        <w:rPr>
          <w:sz w:val="20"/>
          <w:szCs w:val="20"/>
        </w:rPr>
        <w:t>The batteries shall have a 10/12 year design life when operated within the expected float charge voltage range and at 20ºC ambient temperature. Long life and high reliability are particular requirements.</w:t>
      </w:r>
    </w:p>
    <w:p w14:paraId="33159846" w14:textId="77777777" w:rsidR="0015576D" w:rsidRPr="00CB0EE5" w:rsidRDefault="0015576D" w:rsidP="0015576D">
      <w:pPr>
        <w:numPr>
          <w:ilvl w:val="0"/>
          <w:numId w:val="33"/>
        </w:numPr>
        <w:spacing w:line="261" w:lineRule="auto"/>
        <w:ind w:right="390"/>
        <w:rPr>
          <w:sz w:val="20"/>
          <w:szCs w:val="20"/>
        </w:rPr>
      </w:pPr>
      <w:r w:rsidRPr="00CB0EE5">
        <w:rPr>
          <w:sz w:val="20"/>
          <w:szCs w:val="20"/>
        </w:rPr>
        <w:t>Valve regulated lead acid batteries shall have a Standard Flammability rating of FV1 as per IEC 60707.</w:t>
      </w:r>
    </w:p>
    <w:p w14:paraId="5E7F7B30" w14:textId="77777777" w:rsidR="0015576D" w:rsidRPr="00CB0EE5" w:rsidRDefault="0015576D" w:rsidP="0015576D">
      <w:pPr>
        <w:numPr>
          <w:ilvl w:val="0"/>
          <w:numId w:val="33"/>
        </w:numPr>
        <w:spacing w:line="261" w:lineRule="auto"/>
        <w:ind w:right="390"/>
        <w:rPr>
          <w:sz w:val="20"/>
          <w:szCs w:val="20"/>
        </w:rPr>
      </w:pPr>
      <w:bookmarkStart w:id="94" w:name="_Toc517355946"/>
      <w:bookmarkEnd w:id="83"/>
      <w:r w:rsidRPr="00CB0EE5">
        <w:rPr>
          <w:sz w:val="20"/>
          <w:szCs w:val="20"/>
        </w:rPr>
        <w:t>The continuous and momentary DC loads per switchboard shall be determined once the switchgear design has been finalised.</w:t>
      </w:r>
    </w:p>
    <w:p w14:paraId="5BA5BE65" w14:textId="77777777" w:rsidR="0015576D" w:rsidRPr="00CB0EE5" w:rsidRDefault="0015576D" w:rsidP="00BE56EA">
      <w:pPr>
        <w:numPr>
          <w:ilvl w:val="5"/>
          <w:numId w:val="81"/>
        </w:numPr>
        <w:spacing w:before="240" w:after="240"/>
        <w:jc w:val="both"/>
        <w:rPr>
          <w:sz w:val="20"/>
          <w:szCs w:val="20"/>
        </w:rPr>
      </w:pPr>
      <w:bookmarkStart w:id="95" w:name="_Toc517355948"/>
      <w:bookmarkStart w:id="96" w:name="_Toc527031850"/>
      <w:bookmarkStart w:id="97" w:name="_Toc528058237"/>
      <w:bookmarkStart w:id="98" w:name="_Toc517355957"/>
      <w:bookmarkStart w:id="99" w:name="_Toc527031852"/>
      <w:bookmarkStart w:id="100" w:name="_Toc517355956"/>
      <w:bookmarkEnd w:id="94"/>
      <w:r w:rsidRPr="00CB0EE5">
        <w:rPr>
          <w:sz w:val="20"/>
          <w:szCs w:val="20"/>
        </w:rPr>
        <w:t>Battery Charger</w:t>
      </w:r>
      <w:bookmarkEnd w:id="95"/>
      <w:bookmarkEnd w:id="96"/>
      <w:bookmarkEnd w:id="97"/>
    </w:p>
    <w:p w14:paraId="0086205B" w14:textId="77777777" w:rsidR="0015576D" w:rsidRPr="00CB0EE5" w:rsidRDefault="0015576D" w:rsidP="0015576D">
      <w:pPr>
        <w:numPr>
          <w:ilvl w:val="0"/>
          <w:numId w:val="33"/>
        </w:numPr>
        <w:spacing w:line="261" w:lineRule="auto"/>
        <w:ind w:right="390"/>
        <w:rPr>
          <w:sz w:val="20"/>
          <w:szCs w:val="20"/>
        </w:rPr>
      </w:pPr>
      <w:bookmarkStart w:id="101" w:name="_Toc517355949"/>
      <w:r w:rsidRPr="00CB0EE5">
        <w:rPr>
          <w:sz w:val="20"/>
          <w:szCs w:val="20"/>
        </w:rPr>
        <w:t>The Ampere Hours removed from the battery in the load calculated shall be used in sizing the battery charger.</w:t>
      </w:r>
      <w:bookmarkEnd w:id="101"/>
    </w:p>
    <w:p w14:paraId="3493F99B" w14:textId="77777777" w:rsidR="0015576D" w:rsidRPr="00CB0EE5" w:rsidRDefault="0015576D" w:rsidP="0015576D">
      <w:pPr>
        <w:numPr>
          <w:ilvl w:val="0"/>
          <w:numId w:val="33"/>
        </w:numPr>
        <w:spacing w:line="261" w:lineRule="auto"/>
        <w:ind w:right="390"/>
        <w:rPr>
          <w:sz w:val="20"/>
          <w:szCs w:val="20"/>
        </w:rPr>
      </w:pPr>
      <w:bookmarkStart w:id="102" w:name="_Toc517355950"/>
      <w:r w:rsidRPr="00CB0EE5">
        <w:rPr>
          <w:sz w:val="20"/>
          <w:szCs w:val="20"/>
        </w:rPr>
        <w:t>A recharge factor of 1,15 shall be used.</w:t>
      </w:r>
      <w:bookmarkEnd w:id="102"/>
    </w:p>
    <w:p w14:paraId="2BDB9224" w14:textId="77777777" w:rsidR="0015576D" w:rsidRPr="00CB0EE5" w:rsidRDefault="0015576D" w:rsidP="0015576D">
      <w:pPr>
        <w:numPr>
          <w:ilvl w:val="0"/>
          <w:numId w:val="33"/>
        </w:numPr>
        <w:spacing w:line="261" w:lineRule="auto"/>
        <w:ind w:right="390"/>
        <w:rPr>
          <w:sz w:val="20"/>
          <w:szCs w:val="20"/>
        </w:rPr>
      </w:pPr>
      <w:bookmarkStart w:id="103" w:name="_Toc517355951"/>
      <w:r w:rsidRPr="00CB0EE5">
        <w:rPr>
          <w:sz w:val="20"/>
          <w:szCs w:val="20"/>
        </w:rPr>
        <w:t>The battery charger shall recharge the battery in 8 hours.</w:t>
      </w:r>
      <w:bookmarkEnd w:id="103"/>
    </w:p>
    <w:p w14:paraId="21824476" w14:textId="77777777" w:rsidR="0015576D" w:rsidRPr="00CB0EE5" w:rsidRDefault="0015576D" w:rsidP="0015576D">
      <w:pPr>
        <w:numPr>
          <w:ilvl w:val="0"/>
          <w:numId w:val="33"/>
        </w:numPr>
        <w:spacing w:line="261" w:lineRule="auto"/>
        <w:ind w:right="390"/>
        <w:rPr>
          <w:sz w:val="20"/>
          <w:szCs w:val="20"/>
        </w:rPr>
      </w:pPr>
      <w:bookmarkStart w:id="104" w:name="_Toc517355952"/>
      <w:r w:rsidRPr="00CB0EE5">
        <w:rPr>
          <w:sz w:val="20"/>
          <w:szCs w:val="20"/>
        </w:rPr>
        <w:t>A design margin of 10% shall be used in the sizing calculations.</w:t>
      </w:r>
      <w:bookmarkEnd w:id="104"/>
    </w:p>
    <w:p w14:paraId="1D8928BE" w14:textId="77777777" w:rsidR="0015576D" w:rsidRPr="00CB0EE5" w:rsidRDefault="0015576D" w:rsidP="0015576D">
      <w:pPr>
        <w:numPr>
          <w:ilvl w:val="0"/>
          <w:numId w:val="33"/>
        </w:numPr>
        <w:spacing w:line="261" w:lineRule="auto"/>
        <w:ind w:right="390"/>
        <w:rPr>
          <w:sz w:val="20"/>
          <w:szCs w:val="20"/>
        </w:rPr>
      </w:pPr>
      <w:bookmarkStart w:id="105" w:name="_Toc517355953"/>
      <w:r w:rsidRPr="00CB0EE5">
        <w:rPr>
          <w:sz w:val="20"/>
          <w:szCs w:val="20"/>
        </w:rPr>
        <w:t>Temperature and altitude correction shall be taken into account in determining the battery charger rating.</w:t>
      </w:r>
      <w:bookmarkEnd w:id="105"/>
    </w:p>
    <w:p w14:paraId="31ECAFE4" w14:textId="77777777" w:rsidR="0015576D" w:rsidRPr="00CB0EE5" w:rsidRDefault="0015576D" w:rsidP="0015576D">
      <w:pPr>
        <w:numPr>
          <w:ilvl w:val="0"/>
          <w:numId w:val="33"/>
        </w:numPr>
        <w:spacing w:line="261" w:lineRule="auto"/>
        <w:ind w:right="390"/>
        <w:rPr>
          <w:sz w:val="20"/>
          <w:szCs w:val="20"/>
        </w:rPr>
      </w:pPr>
      <w:bookmarkStart w:id="106" w:name="_Toc517355954"/>
      <w:r w:rsidRPr="00CB0EE5">
        <w:rPr>
          <w:sz w:val="20"/>
          <w:szCs w:val="20"/>
        </w:rPr>
        <w:t>The charger output current shall not exceed 25% of the final battery rated Ampere Hour capacity.</w:t>
      </w:r>
      <w:bookmarkEnd w:id="106"/>
    </w:p>
    <w:p w14:paraId="60249C20" w14:textId="77777777" w:rsidR="0015576D" w:rsidRPr="00CB0EE5" w:rsidRDefault="0015576D" w:rsidP="0015576D">
      <w:pPr>
        <w:numPr>
          <w:ilvl w:val="0"/>
          <w:numId w:val="33"/>
        </w:numPr>
        <w:spacing w:line="261" w:lineRule="auto"/>
        <w:ind w:right="390"/>
        <w:rPr>
          <w:sz w:val="20"/>
          <w:szCs w:val="20"/>
        </w:rPr>
      </w:pPr>
      <w:bookmarkStart w:id="107" w:name="_Toc517355955"/>
      <w:r w:rsidRPr="00CB0EE5">
        <w:rPr>
          <w:sz w:val="20"/>
          <w:szCs w:val="20"/>
        </w:rPr>
        <w:t>The continuous available current limit rating of the battery charger may be taken into account in sizing the battery charger, where the calculated rating required exceeds the next lowest standard rating, e g a with a calculated rating of 26,5 A a 25 A battery charger with a 110% continuous current limit can be used as its output will be 27,5 A.</w:t>
      </w:r>
      <w:bookmarkEnd w:id="107"/>
    </w:p>
    <w:p w14:paraId="77865518" w14:textId="77777777" w:rsidR="0015576D" w:rsidRPr="00CB0EE5" w:rsidRDefault="0015576D" w:rsidP="00BE56EA">
      <w:pPr>
        <w:numPr>
          <w:ilvl w:val="5"/>
          <w:numId w:val="81"/>
        </w:numPr>
        <w:spacing w:before="240" w:after="240"/>
        <w:jc w:val="both"/>
        <w:rPr>
          <w:sz w:val="20"/>
          <w:szCs w:val="20"/>
        </w:rPr>
      </w:pPr>
      <w:bookmarkStart w:id="108" w:name="_Toc527031851"/>
      <w:bookmarkStart w:id="109" w:name="_Toc528058238"/>
      <w:r w:rsidRPr="00CB0EE5">
        <w:rPr>
          <w:sz w:val="20"/>
          <w:szCs w:val="20"/>
        </w:rPr>
        <w:t>The battery charger and battery shall comply with Rand Water standard specification RC   01475- STANDARD FOR 110VDC AUXILIARY AND BATTERY CHARGING SYSTEMS</w:t>
      </w:r>
      <w:bookmarkEnd w:id="98"/>
      <w:bookmarkEnd w:id="99"/>
      <w:bookmarkEnd w:id="100"/>
      <w:bookmarkEnd w:id="108"/>
      <w:bookmarkEnd w:id="109"/>
    </w:p>
    <w:p w14:paraId="777B7D97" w14:textId="77777777" w:rsidR="0015576D" w:rsidRPr="00CB0EE5" w:rsidRDefault="0015576D" w:rsidP="00BE56EA">
      <w:pPr>
        <w:numPr>
          <w:ilvl w:val="3"/>
          <w:numId w:val="81"/>
        </w:numPr>
        <w:spacing w:before="240" w:after="240"/>
        <w:ind w:left="1454"/>
        <w:rPr>
          <w:b/>
          <w:bCs/>
        </w:rPr>
      </w:pPr>
      <w:r w:rsidRPr="00CB0EE5">
        <w:rPr>
          <w:b/>
          <w:bCs/>
        </w:rPr>
        <w:t>Power Transformer</w:t>
      </w:r>
    </w:p>
    <w:p w14:paraId="578DFE11" w14:textId="77777777" w:rsidR="0015576D" w:rsidRPr="0015576D" w:rsidRDefault="0015576D" w:rsidP="00BE56EA">
      <w:pPr>
        <w:numPr>
          <w:ilvl w:val="4"/>
          <w:numId w:val="81"/>
        </w:numPr>
        <w:spacing w:before="240" w:after="240"/>
        <w:jc w:val="both"/>
        <w:rPr>
          <w:sz w:val="19"/>
          <w:szCs w:val="19"/>
        </w:rPr>
      </w:pPr>
      <w:r w:rsidRPr="0015576D">
        <w:rPr>
          <w:sz w:val="19"/>
          <w:szCs w:val="19"/>
        </w:rPr>
        <w:t>The Power Transformer to supply power to the supply authority shall comply to the following requirements: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6"/>
        <w:gridCol w:w="4074"/>
      </w:tblGrid>
      <w:tr w:rsidR="0015576D" w:rsidRPr="0015576D" w14:paraId="60C06F7D" w14:textId="77777777" w:rsidTr="0015576D">
        <w:trPr>
          <w:trHeight w:val="215"/>
        </w:trPr>
        <w:tc>
          <w:tcPr>
            <w:tcW w:w="4996" w:type="dxa"/>
          </w:tcPr>
          <w:p w14:paraId="7D58C7E2" w14:textId="77777777" w:rsidR="0015576D" w:rsidRPr="0015576D" w:rsidRDefault="0015576D" w:rsidP="0015576D">
            <w:pPr>
              <w:spacing w:line="196" w:lineRule="exact"/>
              <w:ind w:left="100"/>
              <w:rPr>
                <w:sz w:val="19"/>
              </w:rPr>
            </w:pPr>
            <w:r w:rsidRPr="0015576D">
              <w:rPr>
                <w:sz w:val="19"/>
              </w:rPr>
              <w:t>Requirement</w:t>
            </w:r>
          </w:p>
        </w:tc>
        <w:tc>
          <w:tcPr>
            <w:tcW w:w="4074" w:type="dxa"/>
          </w:tcPr>
          <w:p w14:paraId="51F93704" w14:textId="77777777" w:rsidR="0015576D" w:rsidRPr="0015576D" w:rsidRDefault="0015576D" w:rsidP="0015576D">
            <w:pPr>
              <w:spacing w:line="196" w:lineRule="exact"/>
              <w:ind w:left="99"/>
              <w:rPr>
                <w:sz w:val="19"/>
              </w:rPr>
            </w:pPr>
            <w:r w:rsidRPr="0015576D">
              <w:rPr>
                <w:sz w:val="19"/>
              </w:rPr>
              <w:t>Power Transformer</w:t>
            </w:r>
          </w:p>
        </w:tc>
      </w:tr>
      <w:tr w:rsidR="0015576D" w:rsidRPr="0015576D" w14:paraId="30AFFE4F" w14:textId="77777777" w:rsidTr="0015576D">
        <w:trPr>
          <w:trHeight w:val="215"/>
        </w:trPr>
        <w:tc>
          <w:tcPr>
            <w:tcW w:w="4996" w:type="dxa"/>
          </w:tcPr>
          <w:p w14:paraId="518202D9" w14:textId="77777777" w:rsidR="0015576D" w:rsidRPr="0015576D" w:rsidRDefault="0015576D" w:rsidP="0015576D">
            <w:pPr>
              <w:rPr>
                <w:rFonts w:ascii="Times New Roman"/>
                <w:sz w:val="14"/>
              </w:rPr>
            </w:pPr>
          </w:p>
        </w:tc>
        <w:tc>
          <w:tcPr>
            <w:tcW w:w="4074" w:type="dxa"/>
          </w:tcPr>
          <w:p w14:paraId="03B42304" w14:textId="77777777" w:rsidR="0015576D" w:rsidRPr="0015576D" w:rsidRDefault="0015576D" w:rsidP="0015576D">
            <w:pPr>
              <w:rPr>
                <w:rFonts w:ascii="Times New Roman"/>
                <w:sz w:val="14"/>
              </w:rPr>
            </w:pPr>
          </w:p>
        </w:tc>
      </w:tr>
      <w:tr w:rsidR="0015576D" w:rsidRPr="0015576D" w14:paraId="3A7DC00B" w14:textId="77777777" w:rsidTr="0015576D">
        <w:trPr>
          <w:trHeight w:val="215"/>
        </w:trPr>
        <w:tc>
          <w:tcPr>
            <w:tcW w:w="4996" w:type="dxa"/>
          </w:tcPr>
          <w:p w14:paraId="6ABBFCD4" w14:textId="77777777" w:rsidR="0015576D" w:rsidRPr="0015576D" w:rsidRDefault="0015576D" w:rsidP="0015576D">
            <w:pPr>
              <w:spacing w:line="195" w:lineRule="exact"/>
              <w:ind w:left="100"/>
              <w:rPr>
                <w:sz w:val="19"/>
              </w:rPr>
            </w:pPr>
            <w:r w:rsidRPr="0015576D">
              <w:rPr>
                <w:sz w:val="19"/>
              </w:rPr>
              <w:t>Rating (MVA)</w:t>
            </w:r>
          </w:p>
        </w:tc>
        <w:tc>
          <w:tcPr>
            <w:tcW w:w="4074" w:type="dxa"/>
          </w:tcPr>
          <w:p w14:paraId="48DF52F1" w14:textId="77777777" w:rsidR="0015576D" w:rsidRPr="0015576D" w:rsidRDefault="0015576D" w:rsidP="0015576D">
            <w:pPr>
              <w:spacing w:line="195" w:lineRule="exact"/>
              <w:ind w:left="99"/>
              <w:rPr>
                <w:sz w:val="19"/>
              </w:rPr>
            </w:pPr>
            <w:r w:rsidRPr="0015576D">
              <w:rPr>
                <w:sz w:val="19"/>
              </w:rPr>
              <w:t>20% above calculated max load rating</w:t>
            </w:r>
          </w:p>
        </w:tc>
      </w:tr>
      <w:tr w:rsidR="0015576D" w:rsidRPr="0015576D" w14:paraId="13C67EE8" w14:textId="77777777" w:rsidTr="0015576D">
        <w:trPr>
          <w:trHeight w:val="215"/>
        </w:trPr>
        <w:tc>
          <w:tcPr>
            <w:tcW w:w="4996" w:type="dxa"/>
          </w:tcPr>
          <w:p w14:paraId="053D2D55" w14:textId="77777777" w:rsidR="0015576D" w:rsidRPr="0015576D" w:rsidRDefault="0015576D" w:rsidP="0015576D">
            <w:pPr>
              <w:spacing w:line="196" w:lineRule="exact"/>
              <w:ind w:left="100"/>
              <w:rPr>
                <w:sz w:val="19"/>
              </w:rPr>
            </w:pPr>
            <w:r w:rsidRPr="0015576D">
              <w:rPr>
                <w:sz w:val="19"/>
              </w:rPr>
              <w:t>Primary Voltage (kV)</w:t>
            </w:r>
          </w:p>
        </w:tc>
        <w:tc>
          <w:tcPr>
            <w:tcW w:w="4074" w:type="dxa"/>
          </w:tcPr>
          <w:p w14:paraId="1700C65C" w14:textId="77777777" w:rsidR="0015576D" w:rsidRPr="0015576D" w:rsidRDefault="0015576D" w:rsidP="0015576D">
            <w:pPr>
              <w:spacing w:line="196" w:lineRule="exact"/>
              <w:ind w:left="101"/>
              <w:rPr>
                <w:sz w:val="19"/>
              </w:rPr>
            </w:pPr>
            <w:r w:rsidRPr="0015576D">
              <w:rPr>
                <w:sz w:val="19"/>
              </w:rPr>
              <w:t>As per Generator Voltage</w:t>
            </w:r>
          </w:p>
        </w:tc>
      </w:tr>
      <w:tr w:rsidR="0015576D" w:rsidRPr="0015576D" w14:paraId="10BAA83C" w14:textId="77777777" w:rsidTr="0015576D">
        <w:trPr>
          <w:trHeight w:val="215"/>
        </w:trPr>
        <w:tc>
          <w:tcPr>
            <w:tcW w:w="4996" w:type="dxa"/>
          </w:tcPr>
          <w:p w14:paraId="40FF48B2" w14:textId="77777777" w:rsidR="0015576D" w:rsidRPr="0015576D" w:rsidRDefault="0015576D" w:rsidP="0015576D">
            <w:pPr>
              <w:spacing w:line="196" w:lineRule="exact"/>
              <w:ind w:left="100"/>
              <w:rPr>
                <w:sz w:val="19"/>
              </w:rPr>
            </w:pPr>
            <w:r w:rsidRPr="0015576D">
              <w:rPr>
                <w:sz w:val="19"/>
              </w:rPr>
              <w:t>Secondary Voltage (kV)</w:t>
            </w:r>
          </w:p>
        </w:tc>
        <w:tc>
          <w:tcPr>
            <w:tcW w:w="4074" w:type="dxa"/>
          </w:tcPr>
          <w:p w14:paraId="1C94BA45" w14:textId="77777777" w:rsidR="0015576D" w:rsidRPr="0015576D" w:rsidRDefault="0015576D" w:rsidP="0015576D">
            <w:pPr>
              <w:spacing w:line="196" w:lineRule="exact"/>
              <w:ind w:left="100"/>
              <w:rPr>
                <w:sz w:val="19"/>
              </w:rPr>
            </w:pPr>
            <w:r w:rsidRPr="0015576D">
              <w:rPr>
                <w:sz w:val="19"/>
              </w:rPr>
              <w:t>As per distribution system</w:t>
            </w:r>
          </w:p>
        </w:tc>
      </w:tr>
      <w:tr w:rsidR="0015576D" w:rsidRPr="0015576D" w14:paraId="0130C1F3" w14:textId="77777777" w:rsidTr="0015576D">
        <w:trPr>
          <w:trHeight w:val="216"/>
        </w:trPr>
        <w:tc>
          <w:tcPr>
            <w:tcW w:w="4996" w:type="dxa"/>
          </w:tcPr>
          <w:p w14:paraId="63D4BDFE" w14:textId="77777777" w:rsidR="0015576D" w:rsidRPr="0015576D" w:rsidRDefault="0015576D" w:rsidP="0015576D">
            <w:pPr>
              <w:spacing w:line="196" w:lineRule="exact"/>
              <w:ind w:left="100"/>
              <w:rPr>
                <w:sz w:val="19"/>
              </w:rPr>
            </w:pPr>
            <w:r w:rsidRPr="0015576D">
              <w:rPr>
                <w:sz w:val="19"/>
              </w:rPr>
              <w:t>Vector Group</w:t>
            </w:r>
          </w:p>
        </w:tc>
        <w:tc>
          <w:tcPr>
            <w:tcW w:w="4074" w:type="dxa"/>
          </w:tcPr>
          <w:p w14:paraId="73899BF4" w14:textId="77777777" w:rsidR="0015576D" w:rsidRPr="0015576D" w:rsidRDefault="0015576D" w:rsidP="0015576D">
            <w:pPr>
              <w:spacing w:line="196" w:lineRule="exact"/>
              <w:ind w:left="100"/>
              <w:rPr>
                <w:sz w:val="19"/>
              </w:rPr>
            </w:pPr>
            <w:r w:rsidRPr="0015576D">
              <w:rPr>
                <w:sz w:val="19"/>
              </w:rPr>
              <w:t>TBA</w:t>
            </w:r>
          </w:p>
        </w:tc>
      </w:tr>
      <w:tr w:rsidR="0015576D" w:rsidRPr="0015576D" w14:paraId="06196562" w14:textId="77777777" w:rsidTr="0015576D">
        <w:trPr>
          <w:trHeight w:val="215"/>
        </w:trPr>
        <w:tc>
          <w:tcPr>
            <w:tcW w:w="4996" w:type="dxa"/>
          </w:tcPr>
          <w:p w14:paraId="468D46BE" w14:textId="77777777" w:rsidR="0015576D" w:rsidRPr="0015576D" w:rsidRDefault="0015576D" w:rsidP="0015576D">
            <w:pPr>
              <w:spacing w:line="196" w:lineRule="exact"/>
              <w:ind w:left="100"/>
              <w:rPr>
                <w:sz w:val="19"/>
              </w:rPr>
            </w:pPr>
            <w:r w:rsidRPr="0015576D">
              <w:rPr>
                <w:sz w:val="19"/>
              </w:rPr>
              <w:t>Insulation Grading</w:t>
            </w:r>
          </w:p>
        </w:tc>
        <w:tc>
          <w:tcPr>
            <w:tcW w:w="4074" w:type="dxa"/>
          </w:tcPr>
          <w:p w14:paraId="34DFBB18" w14:textId="77777777" w:rsidR="0015576D" w:rsidRPr="0015576D" w:rsidRDefault="0015576D" w:rsidP="0015576D">
            <w:pPr>
              <w:spacing w:line="196" w:lineRule="exact"/>
              <w:ind w:left="100"/>
              <w:rPr>
                <w:sz w:val="19"/>
              </w:rPr>
            </w:pPr>
            <w:r w:rsidRPr="0015576D">
              <w:rPr>
                <w:sz w:val="19"/>
              </w:rPr>
              <w:t>Uniform</w:t>
            </w:r>
          </w:p>
        </w:tc>
      </w:tr>
      <w:tr w:rsidR="0015576D" w:rsidRPr="0015576D" w14:paraId="0DF4D5BD" w14:textId="77777777" w:rsidTr="0015576D">
        <w:trPr>
          <w:trHeight w:val="215"/>
        </w:trPr>
        <w:tc>
          <w:tcPr>
            <w:tcW w:w="4996" w:type="dxa"/>
          </w:tcPr>
          <w:p w14:paraId="17531607" w14:textId="77777777" w:rsidR="0015576D" w:rsidRPr="0015576D" w:rsidRDefault="0015576D" w:rsidP="0015576D">
            <w:pPr>
              <w:spacing w:line="196" w:lineRule="exact"/>
              <w:ind w:left="100"/>
              <w:rPr>
                <w:sz w:val="19"/>
              </w:rPr>
            </w:pPr>
            <w:r w:rsidRPr="0015576D">
              <w:rPr>
                <w:sz w:val="19"/>
              </w:rPr>
              <w:t>Insulation Class</w:t>
            </w:r>
          </w:p>
        </w:tc>
        <w:tc>
          <w:tcPr>
            <w:tcW w:w="4074" w:type="dxa"/>
          </w:tcPr>
          <w:p w14:paraId="6980D193" w14:textId="77777777" w:rsidR="0015576D" w:rsidRPr="0015576D" w:rsidRDefault="0015576D" w:rsidP="0015576D">
            <w:pPr>
              <w:spacing w:line="196" w:lineRule="exact"/>
              <w:ind w:left="99"/>
              <w:rPr>
                <w:sz w:val="19"/>
              </w:rPr>
            </w:pPr>
            <w:r w:rsidRPr="0015576D">
              <w:rPr>
                <w:w w:val="99"/>
                <w:sz w:val="19"/>
              </w:rPr>
              <w:t>F</w:t>
            </w:r>
          </w:p>
        </w:tc>
      </w:tr>
      <w:tr w:rsidR="0015576D" w:rsidRPr="0015576D" w14:paraId="0BFF0717" w14:textId="77777777" w:rsidTr="0015576D">
        <w:trPr>
          <w:trHeight w:val="216"/>
        </w:trPr>
        <w:tc>
          <w:tcPr>
            <w:tcW w:w="4996" w:type="dxa"/>
          </w:tcPr>
          <w:p w14:paraId="04B86544" w14:textId="77777777" w:rsidR="0015576D" w:rsidRPr="0015576D" w:rsidRDefault="0015576D" w:rsidP="0015576D">
            <w:pPr>
              <w:spacing w:line="196" w:lineRule="exact"/>
              <w:ind w:left="100"/>
              <w:rPr>
                <w:sz w:val="19"/>
              </w:rPr>
            </w:pPr>
            <w:r w:rsidRPr="0015576D">
              <w:rPr>
                <w:sz w:val="19"/>
              </w:rPr>
              <w:t>Conductors</w:t>
            </w:r>
          </w:p>
        </w:tc>
        <w:tc>
          <w:tcPr>
            <w:tcW w:w="4074" w:type="dxa"/>
          </w:tcPr>
          <w:p w14:paraId="31119E9F" w14:textId="77777777" w:rsidR="0015576D" w:rsidRPr="0015576D" w:rsidRDefault="0015576D" w:rsidP="0015576D">
            <w:pPr>
              <w:spacing w:line="196" w:lineRule="exact"/>
              <w:ind w:left="100"/>
              <w:rPr>
                <w:sz w:val="19"/>
              </w:rPr>
            </w:pPr>
            <w:r w:rsidRPr="0015576D">
              <w:rPr>
                <w:sz w:val="19"/>
              </w:rPr>
              <w:t>Copper</w:t>
            </w:r>
          </w:p>
        </w:tc>
      </w:tr>
      <w:tr w:rsidR="0015576D" w:rsidRPr="0015576D" w14:paraId="129E9BC0" w14:textId="77777777" w:rsidTr="0015576D">
        <w:trPr>
          <w:trHeight w:val="215"/>
        </w:trPr>
        <w:tc>
          <w:tcPr>
            <w:tcW w:w="4996" w:type="dxa"/>
          </w:tcPr>
          <w:p w14:paraId="51BFC237" w14:textId="77777777" w:rsidR="0015576D" w:rsidRPr="0015576D" w:rsidRDefault="0015576D" w:rsidP="0015576D">
            <w:pPr>
              <w:spacing w:line="196" w:lineRule="exact"/>
              <w:ind w:left="100"/>
              <w:rPr>
                <w:sz w:val="19"/>
              </w:rPr>
            </w:pPr>
            <w:r w:rsidRPr="0015576D">
              <w:rPr>
                <w:sz w:val="19"/>
              </w:rPr>
              <w:t>Power frequency withstand voltages (kV)</w:t>
            </w:r>
          </w:p>
        </w:tc>
        <w:tc>
          <w:tcPr>
            <w:tcW w:w="4074" w:type="dxa"/>
          </w:tcPr>
          <w:p w14:paraId="448A8F0C" w14:textId="77777777" w:rsidR="0015576D" w:rsidRPr="0015576D" w:rsidRDefault="0015576D" w:rsidP="0015576D">
            <w:pPr>
              <w:spacing w:line="196" w:lineRule="exact"/>
              <w:ind w:left="100"/>
              <w:rPr>
                <w:sz w:val="19"/>
              </w:rPr>
            </w:pPr>
            <w:r w:rsidRPr="0015576D">
              <w:rPr>
                <w:sz w:val="19"/>
              </w:rPr>
              <w:t>As per SANS</w:t>
            </w:r>
          </w:p>
        </w:tc>
      </w:tr>
      <w:tr w:rsidR="0015576D" w:rsidRPr="0015576D" w14:paraId="3421B87E" w14:textId="77777777" w:rsidTr="0015576D">
        <w:trPr>
          <w:trHeight w:val="215"/>
        </w:trPr>
        <w:tc>
          <w:tcPr>
            <w:tcW w:w="4996" w:type="dxa"/>
          </w:tcPr>
          <w:p w14:paraId="69C9C6CD" w14:textId="77777777" w:rsidR="0015576D" w:rsidRPr="0015576D" w:rsidRDefault="0015576D" w:rsidP="0015576D">
            <w:pPr>
              <w:spacing w:line="196" w:lineRule="exact"/>
              <w:ind w:left="100"/>
              <w:rPr>
                <w:sz w:val="19"/>
              </w:rPr>
            </w:pPr>
            <w:r w:rsidRPr="0015576D">
              <w:rPr>
                <w:sz w:val="19"/>
              </w:rPr>
              <w:t>Breakdown insulation level (kV)</w:t>
            </w:r>
          </w:p>
        </w:tc>
        <w:tc>
          <w:tcPr>
            <w:tcW w:w="4074" w:type="dxa"/>
          </w:tcPr>
          <w:p w14:paraId="7CDC8D32" w14:textId="77777777" w:rsidR="0015576D" w:rsidRPr="0015576D" w:rsidRDefault="0015576D" w:rsidP="0015576D">
            <w:pPr>
              <w:spacing w:line="196" w:lineRule="exact"/>
              <w:ind w:left="100"/>
              <w:rPr>
                <w:sz w:val="19"/>
              </w:rPr>
            </w:pPr>
            <w:r w:rsidRPr="0015576D">
              <w:rPr>
                <w:sz w:val="19"/>
              </w:rPr>
              <w:t>As per SANS</w:t>
            </w:r>
          </w:p>
        </w:tc>
      </w:tr>
      <w:tr w:rsidR="0015576D" w:rsidRPr="0015576D" w14:paraId="4A96C742" w14:textId="77777777" w:rsidTr="0015576D">
        <w:trPr>
          <w:trHeight w:val="216"/>
        </w:trPr>
        <w:tc>
          <w:tcPr>
            <w:tcW w:w="4996" w:type="dxa"/>
          </w:tcPr>
          <w:p w14:paraId="0CAF8109" w14:textId="77777777" w:rsidR="0015576D" w:rsidRPr="0015576D" w:rsidRDefault="0015576D" w:rsidP="0015576D">
            <w:pPr>
              <w:spacing w:line="196" w:lineRule="exact"/>
              <w:ind w:left="100"/>
              <w:rPr>
                <w:sz w:val="19"/>
              </w:rPr>
            </w:pPr>
            <w:r w:rsidRPr="0015576D">
              <w:rPr>
                <w:sz w:val="19"/>
              </w:rPr>
              <w:t>Cooling</w:t>
            </w:r>
          </w:p>
        </w:tc>
        <w:tc>
          <w:tcPr>
            <w:tcW w:w="4074" w:type="dxa"/>
          </w:tcPr>
          <w:p w14:paraId="43F5DFC8" w14:textId="77777777" w:rsidR="0015576D" w:rsidRPr="0015576D" w:rsidRDefault="0015576D" w:rsidP="0015576D">
            <w:pPr>
              <w:spacing w:line="196" w:lineRule="exact"/>
              <w:ind w:left="100"/>
              <w:rPr>
                <w:sz w:val="19"/>
              </w:rPr>
            </w:pPr>
            <w:r w:rsidRPr="0015576D">
              <w:rPr>
                <w:sz w:val="19"/>
              </w:rPr>
              <w:t>ONAN</w:t>
            </w:r>
          </w:p>
        </w:tc>
      </w:tr>
      <w:tr w:rsidR="0015576D" w:rsidRPr="0015576D" w14:paraId="1AF4188F" w14:textId="77777777" w:rsidTr="0015576D">
        <w:trPr>
          <w:trHeight w:val="215"/>
        </w:trPr>
        <w:tc>
          <w:tcPr>
            <w:tcW w:w="4996" w:type="dxa"/>
          </w:tcPr>
          <w:p w14:paraId="15671362" w14:textId="77777777" w:rsidR="0015576D" w:rsidRPr="0015576D" w:rsidRDefault="0015576D" w:rsidP="0015576D">
            <w:pPr>
              <w:spacing w:line="196" w:lineRule="exact"/>
              <w:ind w:left="100"/>
              <w:rPr>
                <w:sz w:val="19"/>
              </w:rPr>
            </w:pPr>
            <w:r w:rsidRPr="0015576D">
              <w:rPr>
                <w:sz w:val="19"/>
              </w:rPr>
              <w:t>Impedance voltage</w:t>
            </w:r>
          </w:p>
        </w:tc>
        <w:tc>
          <w:tcPr>
            <w:tcW w:w="4074" w:type="dxa"/>
          </w:tcPr>
          <w:p w14:paraId="2E5F595D" w14:textId="77777777" w:rsidR="0015576D" w:rsidRPr="0015576D" w:rsidRDefault="0015576D" w:rsidP="0015576D">
            <w:pPr>
              <w:spacing w:line="196" w:lineRule="exact"/>
              <w:ind w:left="100"/>
              <w:rPr>
                <w:sz w:val="19"/>
              </w:rPr>
            </w:pPr>
            <w:r w:rsidRPr="0015576D">
              <w:rPr>
                <w:sz w:val="19"/>
              </w:rPr>
              <w:t>Standard</w:t>
            </w:r>
          </w:p>
        </w:tc>
      </w:tr>
      <w:tr w:rsidR="0015576D" w:rsidRPr="0015576D" w14:paraId="4799744D" w14:textId="77777777" w:rsidTr="0015576D">
        <w:trPr>
          <w:trHeight w:val="215"/>
        </w:trPr>
        <w:tc>
          <w:tcPr>
            <w:tcW w:w="4996" w:type="dxa"/>
          </w:tcPr>
          <w:p w14:paraId="215EDC46" w14:textId="77777777" w:rsidR="0015576D" w:rsidRPr="0015576D" w:rsidRDefault="0015576D" w:rsidP="0015576D">
            <w:pPr>
              <w:spacing w:line="196" w:lineRule="exact"/>
              <w:ind w:left="100"/>
              <w:rPr>
                <w:sz w:val="19"/>
              </w:rPr>
            </w:pPr>
            <w:r w:rsidRPr="0015576D">
              <w:rPr>
                <w:sz w:val="19"/>
              </w:rPr>
              <w:t>Type</w:t>
            </w:r>
          </w:p>
        </w:tc>
        <w:tc>
          <w:tcPr>
            <w:tcW w:w="4074" w:type="dxa"/>
          </w:tcPr>
          <w:p w14:paraId="4F35375B" w14:textId="77777777" w:rsidR="0015576D" w:rsidRPr="0015576D" w:rsidRDefault="0015576D" w:rsidP="0015576D">
            <w:pPr>
              <w:spacing w:line="196" w:lineRule="exact"/>
              <w:ind w:left="100"/>
              <w:rPr>
                <w:sz w:val="19"/>
              </w:rPr>
            </w:pPr>
            <w:r w:rsidRPr="0015576D">
              <w:rPr>
                <w:sz w:val="19"/>
              </w:rPr>
              <w:t>Free breathing</w:t>
            </w:r>
          </w:p>
        </w:tc>
      </w:tr>
      <w:tr w:rsidR="0015576D" w:rsidRPr="0015576D" w14:paraId="1E1B395D" w14:textId="77777777" w:rsidTr="0015576D">
        <w:trPr>
          <w:trHeight w:val="216"/>
        </w:trPr>
        <w:tc>
          <w:tcPr>
            <w:tcW w:w="4996" w:type="dxa"/>
          </w:tcPr>
          <w:p w14:paraId="650F8A6F" w14:textId="77777777" w:rsidR="0015576D" w:rsidRPr="0015576D" w:rsidRDefault="0015576D" w:rsidP="0015576D">
            <w:pPr>
              <w:spacing w:line="196" w:lineRule="exact"/>
              <w:ind w:left="100"/>
              <w:rPr>
                <w:sz w:val="19"/>
              </w:rPr>
            </w:pPr>
            <w:r w:rsidRPr="0015576D">
              <w:rPr>
                <w:sz w:val="19"/>
              </w:rPr>
              <w:t>Tappings (Off Load)</w:t>
            </w:r>
          </w:p>
        </w:tc>
        <w:tc>
          <w:tcPr>
            <w:tcW w:w="4074" w:type="dxa"/>
          </w:tcPr>
          <w:p w14:paraId="203EA3B6" w14:textId="77777777" w:rsidR="0015576D" w:rsidRPr="0015576D" w:rsidRDefault="0015576D" w:rsidP="0015576D">
            <w:pPr>
              <w:spacing w:line="196" w:lineRule="exact"/>
              <w:ind w:left="100"/>
              <w:rPr>
                <w:sz w:val="19"/>
              </w:rPr>
            </w:pPr>
            <w:r w:rsidRPr="0015576D">
              <w:rPr>
                <w:sz w:val="19"/>
              </w:rPr>
              <w:t>± 5%, ±2,5%, 0</w:t>
            </w:r>
          </w:p>
        </w:tc>
      </w:tr>
      <w:tr w:rsidR="0015576D" w:rsidRPr="0015576D" w14:paraId="59D4964B" w14:textId="77777777" w:rsidTr="0015576D">
        <w:trPr>
          <w:trHeight w:val="215"/>
        </w:trPr>
        <w:tc>
          <w:tcPr>
            <w:tcW w:w="4996" w:type="dxa"/>
          </w:tcPr>
          <w:p w14:paraId="157459C3" w14:textId="77777777" w:rsidR="0015576D" w:rsidRPr="0015576D" w:rsidRDefault="0015576D" w:rsidP="0015576D">
            <w:pPr>
              <w:spacing w:line="196" w:lineRule="exact"/>
              <w:ind w:left="100"/>
              <w:rPr>
                <w:sz w:val="19"/>
              </w:rPr>
            </w:pPr>
            <w:r w:rsidRPr="0015576D">
              <w:rPr>
                <w:sz w:val="19"/>
              </w:rPr>
              <w:t>Tapped winding</w:t>
            </w:r>
          </w:p>
        </w:tc>
        <w:tc>
          <w:tcPr>
            <w:tcW w:w="4074" w:type="dxa"/>
          </w:tcPr>
          <w:p w14:paraId="2BA4516D" w14:textId="77777777" w:rsidR="0015576D" w:rsidRPr="0015576D" w:rsidRDefault="0015576D" w:rsidP="0015576D">
            <w:pPr>
              <w:spacing w:line="196" w:lineRule="exact"/>
              <w:ind w:left="99"/>
              <w:rPr>
                <w:sz w:val="19"/>
              </w:rPr>
            </w:pPr>
            <w:r w:rsidRPr="0015576D">
              <w:rPr>
                <w:sz w:val="19"/>
              </w:rPr>
              <w:t>Primary</w:t>
            </w:r>
          </w:p>
        </w:tc>
      </w:tr>
      <w:tr w:rsidR="0015576D" w:rsidRPr="0015576D" w14:paraId="536A1929" w14:textId="77777777" w:rsidTr="0015576D">
        <w:trPr>
          <w:trHeight w:val="215"/>
        </w:trPr>
        <w:tc>
          <w:tcPr>
            <w:tcW w:w="4996" w:type="dxa"/>
          </w:tcPr>
          <w:p w14:paraId="4B9690F7" w14:textId="77777777" w:rsidR="0015576D" w:rsidRPr="0015576D" w:rsidRDefault="0015576D" w:rsidP="0015576D">
            <w:pPr>
              <w:spacing w:line="196" w:lineRule="exact"/>
              <w:ind w:left="100"/>
              <w:rPr>
                <w:sz w:val="19"/>
              </w:rPr>
            </w:pPr>
            <w:r w:rsidRPr="0015576D">
              <w:rPr>
                <w:sz w:val="19"/>
              </w:rPr>
              <w:t>Conservator</w:t>
            </w:r>
          </w:p>
        </w:tc>
        <w:tc>
          <w:tcPr>
            <w:tcW w:w="4074" w:type="dxa"/>
          </w:tcPr>
          <w:p w14:paraId="6A4425C6" w14:textId="77777777" w:rsidR="0015576D" w:rsidRPr="0015576D" w:rsidRDefault="0015576D" w:rsidP="0015576D">
            <w:pPr>
              <w:spacing w:line="196" w:lineRule="exact"/>
              <w:ind w:left="100"/>
              <w:rPr>
                <w:sz w:val="19"/>
              </w:rPr>
            </w:pPr>
            <w:r w:rsidRPr="0015576D">
              <w:rPr>
                <w:sz w:val="19"/>
              </w:rPr>
              <w:t>Yes</w:t>
            </w:r>
          </w:p>
        </w:tc>
      </w:tr>
      <w:tr w:rsidR="0015576D" w:rsidRPr="0015576D" w14:paraId="4A3BC284" w14:textId="77777777" w:rsidTr="0015576D">
        <w:trPr>
          <w:trHeight w:val="216"/>
        </w:trPr>
        <w:tc>
          <w:tcPr>
            <w:tcW w:w="4996" w:type="dxa"/>
          </w:tcPr>
          <w:p w14:paraId="285419E1" w14:textId="77777777" w:rsidR="0015576D" w:rsidRPr="0015576D" w:rsidRDefault="0015576D" w:rsidP="0015576D">
            <w:pPr>
              <w:spacing w:line="196" w:lineRule="exact"/>
              <w:ind w:left="100"/>
              <w:rPr>
                <w:sz w:val="19"/>
              </w:rPr>
            </w:pPr>
            <w:r w:rsidRPr="0015576D">
              <w:rPr>
                <w:sz w:val="19"/>
              </w:rPr>
              <w:t>Dehydrating breather</w:t>
            </w:r>
          </w:p>
        </w:tc>
        <w:tc>
          <w:tcPr>
            <w:tcW w:w="4074" w:type="dxa"/>
          </w:tcPr>
          <w:p w14:paraId="3D719A5D" w14:textId="77777777" w:rsidR="0015576D" w:rsidRPr="0015576D" w:rsidRDefault="0015576D" w:rsidP="0015576D">
            <w:pPr>
              <w:spacing w:line="196" w:lineRule="exact"/>
              <w:ind w:left="99"/>
              <w:rPr>
                <w:sz w:val="19"/>
              </w:rPr>
            </w:pPr>
            <w:r w:rsidRPr="0015576D">
              <w:rPr>
                <w:sz w:val="19"/>
              </w:rPr>
              <w:t>Yes</w:t>
            </w:r>
          </w:p>
        </w:tc>
      </w:tr>
      <w:tr w:rsidR="0015576D" w:rsidRPr="0015576D" w14:paraId="4839B874" w14:textId="77777777" w:rsidTr="0015576D">
        <w:trPr>
          <w:trHeight w:val="215"/>
        </w:trPr>
        <w:tc>
          <w:tcPr>
            <w:tcW w:w="4996" w:type="dxa"/>
          </w:tcPr>
          <w:p w14:paraId="71A22EE5" w14:textId="77777777" w:rsidR="0015576D" w:rsidRPr="0015576D" w:rsidRDefault="0015576D" w:rsidP="0015576D">
            <w:pPr>
              <w:spacing w:line="196" w:lineRule="exact"/>
              <w:ind w:left="100"/>
              <w:rPr>
                <w:sz w:val="19"/>
              </w:rPr>
            </w:pPr>
            <w:r w:rsidRPr="0015576D">
              <w:rPr>
                <w:sz w:val="19"/>
              </w:rPr>
              <w:t>Gas and oil actuated relay</w:t>
            </w:r>
          </w:p>
        </w:tc>
        <w:tc>
          <w:tcPr>
            <w:tcW w:w="4074" w:type="dxa"/>
          </w:tcPr>
          <w:p w14:paraId="75EE0B70" w14:textId="77777777" w:rsidR="0015576D" w:rsidRPr="0015576D" w:rsidRDefault="0015576D" w:rsidP="0015576D">
            <w:pPr>
              <w:spacing w:line="196" w:lineRule="exact"/>
              <w:ind w:left="99"/>
              <w:rPr>
                <w:sz w:val="19"/>
              </w:rPr>
            </w:pPr>
            <w:r w:rsidRPr="0015576D">
              <w:rPr>
                <w:sz w:val="19"/>
              </w:rPr>
              <w:t>Yes</w:t>
            </w:r>
          </w:p>
        </w:tc>
      </w:tr>
      <w:tr w:rsidR="0015576D" w:rsidRPr="0015576D" w14:paraId="1B42232D" w14:textId="77777777" w:rsidTr="0015576D">
        <w:trPr>
          <w:trHeight w:val="215"/>
        </w:trPr>
        <w:tc>
          <w:tcPr>
            <w:tcW w:w="4996" w:type="dxa"/>
          </w:tcPr>
          <w:p w14:paraId="69662237" w14:textId="77777777" w:rsidR="0015576D" w:rsidRPr="0015576D" w:rsidRDefault="0015576D" w:rsidP="0015576D">
            <w:pPr>
              <w:spacing w:line="196" w:lineRule="exact"/>
              <w:ind w:left="100"/>
              <w:rPr>
                <w:sz w:val="19"/>
              </w:rPr>
            </w:pPr>
            <w:r w:rsidRPr="0015576D">
              <w:rPr>
                <w:sz w:val="19"/>
              </w:rPr>
              <w:t>On line gas analyser</w:t>
            </w:r>
          </w:p>
        </w:tc>
        <w:tc>
          <w:tcPr>
            <w:tcW w:w="4074" w:type="dxa"/>
          </w:tcPr>
          <w:p w14:paraId="0E3B7D49" w14:textId="77777777" w:rsidR="0015576D" w:rsidRPr="0015576D" w:rsidRDefault="0015576D" w:rsidP="0015576D">
            <w:pPr>
              <w:spacing w:line="196" w:lineRule="exact"/>
              <w:ind w:left="99"/>
              <w:rPr>
                <w:sz w:val="19"/>
              </w:rPr>
            </w:pPr>
            <w:r w:rsidRPr="0015576D">
              <w:rPr>
                <w:sz w:val="19"/>
              </w:rPr>
              <w:t>Yes</w:t>
            </w:r>
          </w:p>
        </w:tc>
      </w:tr>
      <w:tr w:rsidR="0015576D" w:rsidRPr="0015576D" w14:paraId="73087099" w14:textId="77777777" w:rsidTr="0015576D">
        <w:trPr>
          <w:trHeight w:val="216"/>
        </w:trPr>
        <w:tc>
          <w:tcPr>
            <w:tcW w:w="4996" w:type="dxa"/>
          </w:tcPr>
          <w:p w14:paraId="534C3E07" w14:textId="77777777" w:rsidR="0015576D" w:rsidRPr="0015576D" w:rsidRDefault="0015576D" w:rsidP="0015576D">
            <w:pPr>
              <w:spacing w:line="196" w:lineRule="exact"/>
              <w:ind w:left="100"/>
              <w:rPr>
                <w:sz w:val="19"/>
              </w:rPr>
            </w:pPr>
            <w:r w:rsidRPr="0015576D">
              <w:rPr>
                <w:sz w:val="19"/>
              </w:rPr>
              <w:t>On line gas analyser type</w:t>
            </w:r>
          </w:p>
        </w:tc>
        <w:tc>
          <w:tcPr>
            <w:tcW w:w="4074" w:type="dxa"/>
          </w:tcPr>
          <w:p w14:paraId="2EF473BA" w14:textId="77777777" w:rsidR="0015576D" w:rsidRPr="0015576D" w:rsidRDefault="0015576D" w:rsidP="0015576D">
            <w:pPr>
              <w:spacing w:line="196" w:lineRule="exact"/>
              <w:ind w:left="100"/>
              <w:rPr>
                <w:sz w:val="19"/>
              </w:rPr>
            </w:pPr>
            <w:r w:rsidRPr="0015576D">
              <w:rPr>
                <w:sz w:val="19"/>
              </w:rPr>
              <w:t>TBA</w:t>
            </w:r>
          </w:p>
        </w:tc>
      </w:tr>
      <w:tr w:rsidR="0015576D" w:rsidRPr="0015576D" w14:paraId="44518ABD" w14:textId="77777777" w:rsidTr="0015576D">
        <w:trPr>
          <w:trHeight w:val="215"/>
        </w:trPr>
        <w:tc>
          <w:tcPr>
            <w:tcW w:w="4996" w:type="dxa"/>
          </w:tcPr>
          <w:p w14:paraId="25D4891B" w14:textId="77777777" w:rsidR="0015576D" w:rsidRPr="0015576D" w:rsidRDefault="0015576D" w:rsidP="0015576D">
            <w:pPr>
              <w:spacing w:line="196" w:lineRule="exact"/>
              <w:ind w:left="100"/>
              <w:rPr>
                <w:sz w:val="19"/>
              </w:rPr>
            </w:pPr>
            <w:r w:rsidRPr="0015576D">
              <w:rPr>
                <w:sz w:val="19"/>
              </w:rPr>
              <w:t>On line gas analyser data interface</w:t>
            </w:r>
          </w:p>
        </w:tc>
        <w:tc>
          <w:tcPr>
            <w:tcW w:w="4074" w:type="dxa"/>
          </w:tcPr>
          <w:p w14:paraId="659C9D75" w14:textId="77777777" w:rsidR="0015576D" w:rsidRPr="0015576D" w:rsidRDefault="0015576D" w:rsidP="0015576D">
            <w:pPr>
              <w:spacing w:line="196" w:lineRule="exact"/>
              <w:ind w:left="99"/>
              <w:rPr>
                <w:sz w:val="19"/>
              </w:rPr>
            </w:pPr>
            <w:r w:rsidRPr="0015576D">
              <w:rPr>
                <w:sz w:val="19"/>
              </w:rPr>
              <w:t>TBA</w:t>
            </w:r>
          </w:p>
        </w:tc>
      </w:tr>
      <w:tr w:rsidR="0015576D" w:rsidRPr="0015576D" w14:paraId="47105947" w14:textId="77777777" w:rsidTr="0015576D">
        <w:trPr>
          <w:trHeight w:val="215"/>
        </w:trPr>
        <w:tc>
          <w:tcPr>
            <w:tcW w:w="4996" w:type="dxa"/>
          </w:tcPr>
          <w:p w14:paraId="07444A75" w14:textId="77777777" w:rsidR="0015576D" w:rsidRPr="0015576D" w:rsidRDefault="0015576D" w:rsidP="0015576D">
            <w:pPr>
              <w:spacing w:line="196" w:lineRule="exact"/>
              <w:ind w:left="100"/>
              <w:rPr>
                <w:sz w:val="19"/>
              </w:rPr>
            </w:pPr>
            <w:r w:rsidRPr="0015576D">
              <w:rPr>
                <w:sz w:val="19"/>
              </w:rPr>
              <w:t>Indicating thermometer with trip and alarm relay</w:t>
            </w:r>
          </w:p>
        </w:tc>
        <w:tc>
          <w:tcPr>
            <w:tcW w:w="4074" w:type="dxa"/>
          </w:tcPr>
          <w:p w14:paraId="61E91D27" w14:textId="77777777" w:rsidR="0015576D" w:rsidRPr="0015576D" w:rsidRDefault="0015576D" w:rsidP="0015576D">
            <w:pPr>
              <w:spacing w:line="196" w:lineRule="exact"/>
              <w:ind w:left="100"/>
              <w:rPr>
                <w:sz w:val="19"/>
              </w:rPr>
            </w:pPr>
            <w:r w:rsidRPr="0015576D">
              <w:rPr>
                <w:sz w:val="19"/>
              </w:rPr>
              <w:t>Yes</w:t>
            </w:r>
          </w:p>
        </w:tc>
      </w:tr>
      <w:tr w:rsidR="0015576D" w:rsidRPr="0015576D" w14:paraId="56AC848E" w14:textId="77777777" w:rsidTr="0015576D">
        <w:trPr>
          <w:trHeight w:val="216"/>
        </w:trPr>
        <w:tc>
          <w:tcPr>
            <w:tcW w:w="4996" w:type="dxa"/>
          </w:tcPr>
          <w:p w14:paraId="593DD926" w14:textId="77777777" w:rsidR="0015576D" w:rsidRPr="0015576D" w:rsidRDefault="0015576D" w:rsidP="0015576D">
            <w:pPr>
              <w:spacing w:line="196" w:lineRule="exact"/>
              <w:ind w:left="100"/>
              <w:rPr>
                <w:sz w:val="19"/>
              </w:rPr>
            </w:pPr>
            <w:r w:rsidRPr="0015576D">
              <w:rPr>
                <w:sz w:val="19"/>
              </w:rPr>
              <w:t>Thermometer pocket</w:t>
            </w:r>
          </w:p>
        </w:tc>
        <w:tc>
          <w:tcPr>
            <w:tcW w:w="4074" w:type="dxa"/>
          </w:tcPr>
          <w:p w14:paraId="34C07746" w14:textId="77777777" w:rsidR="0015576D" w:rsidRPr="0015576D" w:rsidRDefault="0015576D" w:rsidP="0015576D">
            <w:pPr>
              <w:spacing w:line="196" w:lineRule="exact"/>
              <w:ind w:left="99"/>
              <w:rPr>
                <w:sz w:val="19"/>
              </w:rPr>
            </w:pPr>
            <w:r w:rsidRPr="0015576D">
              <w:rPr>
                <w:sz w:val="19"/>
              </w:rPr>
              <w:t>Yes</w:t>
            </w:r>
          </w:p>
        </w:tc>
      </w:tr>
      <w:tr w:rsidR="0015576D" w:rsidRPr="0015576D" w14:paraId="4923A9D7" w14:textId="77777777" w:rsidTr="0015576D">
        <w:trPr>
          <w:trHeight w:val="215"/>
        </w:trPr>
        <w:tc>
          <w:tcPr>
            <w:tcW w:w="4996" w:type="dxa"/>
          </w:tcPr>
          <w:p w14:paraId="33662A68" w14:textId="77777777" w:rsidR="0015576D" w:rsidRPr="0015576D" w:rsidRDefault="0015576D" w:rsidP="0015576D">
            <w:pPr>
              <w:spacing w:line="196" w:lineRule="exact"/>
              <w:ind w:left="100"/>
              <w:rPr>
                <w:sz w:val="19"/>
              </w:rPr>
            </w:pPr>
            <w:r w:rsidRPr="0015576D">
              <w:rPr>
                <w:sz w:val="19"/>
              </w:rPr>
              <w:t>Skid underbase</w:t>
            </w:r>
          </w:p>
        </w:tc>
        <w:tc>
          <w:tcPr>
            <w:tcW w:w="4074" w:type="dxa"/>
          </w:tcPr>
          <w:p w14:paraId="7175A40E" w14:textId="77777777" w:rsidR="0015576D" w:rsidRPr="0015576D" w:rsidRDefault="0015576D" w:rsidP="0015576D">
            <w:pPr>
              <w:spacing w:line="196" w:lineRule="exact"/>
              <w:ind w:left="100"/>
              <w:rPr>
                <w:sz w:val="19"/>
              </w:rPr>
            </w:pPr>
            <w:r w:rsidRPr="0015576D">
              <w:rPr>
                <w:sz w:val="19"/>
              </w:rPr>
              <w:t>Yes</w:t>
            </w:r>
          </w:p>
        </w:tc>
      </w:tr>
      <w:tr w:rsidR="0015576D" w:rsidRPr="0015576D" w14:paraId="45CF6E9C" w14:textId="77777777" w:rsidTr="0015576D">
        <w:trPr>
          <w:trHeight w:val="215"/>
        </w:trPr>
        <w:tc>
          <w:tcPr>
            <w:tcW w:w="4996" w:type="dxa"/>
          </w:tcPr>
          <w:p w14:paraId="78378793" w14:textId="77777777" w:rsidR="0015576D" w:rsidRPr="0015576D" w:rsidRDefault="0015576D" w:rsidP="0015576D">
            <w:pPr>
              <w:spacing w:line="196" w:lineRule="exact"/>
              <w:ind w:left="100"/>
              <w:rPr>
                <w:sz w:val="19"/>
              </w:rPr>
            </w:pPr>
            <w:r w:rsidRPr="0015576D">
              <w:rPr>
                <w:sz w:val="19"/>
              </w:rPr>
              <w:t>Drain valve</w:t>
            </w:r>
          </w:p>
        </w:tc>
        <w:tc>
          <w:tcPr>
            <w:tcW w:w="4074" w:type="dxa"/>
          </w:tcPr>
          <w:p w14:paraId="055916E1" w14:textId="77777777" w:rsidR="0015576D" w:rsidRPr="0015576D" w:rsidRDefault="0015576D" w:rsidP="0015576D">
            <w:pPr>
              <w:spacing w:line="196" w:lineRule="exact"/>
              <w:ind w:left="99"/>
              <w:rPr>
                <w:sz w:val="19"/>
              </w:rPr>
            </w:pPr>
            <w:r w:rsidRPr="0015576D">
              <w:rPr>
                <w:sz w:val="19"/>
              </w:rPr>
              <w:t>Yes</w:t>
            </w:r>
          </w:p>
        </w:tc>
      </w:tr>
      <w:tr w:rsidR="0015576D" w:rsidRPr="0015576D" w14:paraId="7738D045" w14:textId="77777777" w:rsidTr="0015576D">
        <w:trPr>
          <w:trHeight w:val="216"/>
        </w:trPr>
        <w:tc>
          <w:tcPr>
            <w:tcW w:w="4996" w:type="dxa"/>
          </w:tcPr>
          <w:p w14:paraId="41D32B57" w14:textId="77777777" w:rsidR="0015576D" w:rsidRPr="0015576D" w:rsidRDefault="0015576D" w:rsidP="0015576D">
            <w:pPr>
              <w:spacing w:line="196" w:lineRule="exact"/>
              <w:ind w:left="100"/>
              <w:rPr>
                <w:sz w:val="19"/>
              </w:rPr>
            </w:pPr>
            <w:r w:rsidRPr="0015576D">
              <w:rPr>
                <w:sz w:val="19"/>
              </w:rPr>
              <w:t>Power cables- Primary</w:t>
            </w:r>
          </w:p>
        </w:tc>
        <w:tc>
          <w:tcPr>
            <w:tcW w:w="4074" w:type="dxa"/>
          </w:tcPr>
          <w:p w14:paraId="5D328C2F" w14:textId="77777777" w:rsidR="0015576D" w:rsidRPr="0015576D" w:rsidRDefault="0015576D" w:rsidP="0015576D">
            <w:pPr>
              <w:spacing w:line="196" w:lineRule="exact"/>
              <w:ind w:left="99"/>
              <w:rPr>
                <w:sz w:val="19"/>
              </w:rPr>
            </w:pPr>
            <w:r w:rsidRPr="0015576D">
              <w:rPr>
                <w:sz w:val="19"/>
              </w:rPr>
              <w:t>Type A, XLPE, TBA</w:t>
            </w:r>
          </w:p>
        </w:tc>
      </w:tr>
      <w:tr w:rsidR="0015576D" w:rsidRPr="0015576D" w14:paraId="1DFCE99C" w14:textId="77777777" w:rsidTr="0015576D">
        <w:trPr>
          <w:trHeight w:val="215"/>
        </w:trPr>
        <w:tc>
          <w:tcPr>
            <w:tcW w:w="4996" w:type="dxa"/>
          </w:tcPr>
          <w:p w14:paraId="599AE82B" w14:textId="77777777" w:rsidR="0015576D" w:rsidRPr="0015576D" w:rsidRDefault="0015576D" w:rsidP="0015576D">
            <w:pPr>
              <w:spacing w:line="196" w:lineRule="exact"/>
              <w:ind w:left="100"/>
              <w:rPr>
                <w:sz w:val="19"/>
              </w:rPr>
            </w:pPr>
            <w:r w:rsidRPr="0015576D">
              <w:rPr>
                <w:sz w:val="19"/>
              </w:rPr>
              <w:t>Power cables- Secondary</w:t>
            </w:r>
          </w:p>
        </w:tc>
        <w:tc>
          <w:tcPr>
            <w:tcW w:w="4074" w:type="dxa"/>
          </w:tcPr>
          <w:p w14:paraId="26C99243" w14:textId="77777777" w:rsidR="0015576D" w:rsidRPr="0015576D" w:rsidRDefault="0015576D" w:rsidP="0015576D">
            <w:pPr>
              <w:spacing w:line="196" w:lineRule="exact"/>
              <w:ind w:left="100"/>
              <w:rPr>
                <w:sz w:val="19"/>
              </w:rPr>
            </w:pPr>
            <w:r w:rsidRPr="0015576D">
              <w:rPr>
                <w:sz w:val="19"/>
              </w:rPr>
              <w:t>Type A, XLPE, TBA</w:t>
            </w:r>
          </w:p>
        </w:tc>
      </w:tr>
      <w:tr w:rsidR="0015576D" w:rsidRPr="0015576D" w14:paraId="34ECB621" w14:textId="77777777" w:rsidTr="0015576D">
        <w:trPr>
          <w:trHeight w:val="432"/>
        </w:trPr>
        <w:tc>
          <w:tcPr>
            <w:tcW w:w="4996" w:type="dxa"/>
          </w:tcPr>
          <w:p w14:paraId="0A9AD446" w14:textId="77777777" w:rsidR="0015576D" w:rsidRPr="0015576D" w:rsidRDefault="0015576D" w:rsidP="0015576D">
            <w:pPr>
              <w:spacing w:before="2" w:line="216" w:lineRule="exact"/>
              <w:ind w:left="100" w:right="325"/>
              <w:rPr>
                <w:sz w:val="19"/>
              </w:rPr>
            </w:pPr>
            <w:r w:rsidRPr="0015576D">
              <w:rPr>
                <w:sz w:val="19"/>
              </w:rPr>
              <w:t>Primary Neutral Current Transformer for Backup earth fault protection</w:t>
            </w:r>
          </w:p>
        </w:tc>
        <w:tc>
          <w:tcPr>
            <w:tcW w:w="4074" w:type="dxa"/>
          </w:tcPr>
          <w:p w14:paraId="70CE49A8" w14:textId="77777777" w:rsidR="0015576D" w:rsidRPr="0015576D" w:rsidRDefault="0015576D" w:rsidP="0015576D">
            <w:pPr>
              <w:spacing w:line="215" w:lineRule="exact"/>
              <w:ind w:left="100"/>
              <w:rPr>
                <w:sz w:val="19"/>
              </w:rPr>
            </w:pPr>
            <w:r w:rsidRPr="0015576D">
              <w:rPr>
                <w:sz w:val="19"/>
              </w:rPr>
              <w:t>TBA</w:t>
            </w:r>
          </w:p>
        </w:tc>
      </w:tr>
      <w:tr w:rsidR="0015576D" w:rsidRPr="0015576D" w14:paraId="72C5C4D0" w14:textId="77777777" w:rsidTr="0015576D">
        <w:trPr>
          <w:trHeight w:val="430"/>
        </w:trPr>
        <w:tc>
          <w:tcPr>
            <w:tcW w:w="4996" w:type="dxa"/>
          </w:tcPr>
          <w:p w14:paraId="7813F2D1" w14:textId="77777777" w:rsidR="0015576D" w:rsidRPr="0015576D" w:rsidRDefault="0015576D" w:rsidP="0015576D">
            <w:pPr>
              <w:spacing w:line="212" w:lineRule="exact"/>
              <w:ind w:left="100"/>
              <w:rPr>
                <w:sz w:val="19"/>
              </w:rPr>
            </w:pPr>
            <w:r w:rsidRPr="0015576D">
              <w:rPr>
                <w:sz w:val="19"/>
              </w:rPr>
              <w:t>Primary Current Transformers for Restricted Earth Fault</w:t>
            </w:r>
          </w:p>
          <w:p w14:paraId="30572C2B" w14:textId="77777777" w:rsidR="0015576D" w:rsidRPr="0015576D" w:rsidRDefault="0015576D" w:rsidP="0015576D">
            <w:pPr>
              <w:spacing w:line="198" w:lineRule="exact"/>
              <w:ind w:left="100"/>
              <w:rPr>
                <w:sz w:val="19"/>
              </w:rPr>
            </w:pPr>
            <w:r w:rsidRPr="0015576D">
              <w:rPr>
                <w:sz w:val="19"/>
              </w:rPr>
              <w:t>Protection</w:t>
            </w:r>
          </w:p>
        </w:tc>
        <w:tc>
          <w:tcPr>
            <w:tcW w:w="4074" w:type="dxa"/>
          </w:tcPr>
          <w:p w14:paraId="1B464B5C" w14:textId="77777777" w:rsidR="0015576D" w:rsidRPr="0015576D" w:rsidRDefault="0015576D" w:rsidP="0015576D">
            <w:pPr>
              <w:spacing w:line="213" w:lineRule="exact"/>
              <w:ind w:left="100"/>
              <w:rPr>
                <w:sz w:val="19"/>
              </w:rPr>
            </w:pPr>
            <w:r w:rsidRPr="0015576D">
              <w:rPr>
                <w:sz w:val="19"/>
              </w:rPr>
              <w:t>TBA</w:t>
            </w:r>
          </w:p>
        </w:tc>
      </w:tr>
      <w:tr w:rsidR="0015576D" w:rsidRPr="0015576D" w14:paraId="3DE3BF18" w14:textId="77777777" w:rsidTr="0015576D">
        <w:trPr>
          <w:trHeight w:val="216"/>
        </w:trPr>
        <w:tc>
          <w:tcPr>
            <w:tcW w:w="4996" w:type="dxa"/>
          </w:tcPr>
          <w:p w14:paraId="281C48D7" w14:textId="77777777" w:rsidR="0015576D" w:rsidRPr="0015576D" w:rsidRDefault="0015576D" w:rsidP="0015576D">
            <w:pPr>
              <w:spacing w:line="196" w:lineRule="exact"/>
              <w:ind w:left="100"/>
              <w:rPr>
                <w:sz w:val="19"/>
              </w:rPr>
            </w:pPr>
            <w:r w:rsidRPr="0015576D">
              <w:rPr>
                <w:sz w:val="19"/>
              </w:rPr>
              <w:t>Primary Current Transformers for Differential Protection</w:t>
            </w:r>
          </w:p>
        </w:tc>
        <w:tc>
          <w:tcPr>
            <w:tcW w:w="4074" w:type="dxa"/>
          </w:tcPr>
          <w:p w14:paraId="60231B86" w14:textId="77777777" w:rsidR="0015576D" w:rsidRPr="0015576D" w:rsidRDefault="0015576D" w:rsidP="0015576D">
            <w:pPr>
              <w:spacing w:line="196" w:lineRule="exact"/>
              <w:ind w:left="99"/>
              <w:rPr>
                <w:sz w:val="19"/>
              </w:rPr>
            </w:pPr>
            <w:r w:rsidRPr="0015576D">
              <w:rPr>
                <w:sz w:val="19"/>
              </w:rPr>
              <w:t>TBA</w:t>
            </w:r>
          </w:p>
        </w:tc>
      </w:tr>
      <w:tr w:rsidR="0015576D" w:rsidRPr="0015576D" w14:paraId="2D916B75" w14:textId="77777777" w:rsidTr="0015576D">
        <w:trPr>
          <w:trHeight w:val="432"/>
        </w:trPr>
        <w:tc>
          <w:tcPr>
            <w:tcW w:w="4996" w:type="dxa"/>
          </w:tcPr>
          <w:p w14:paraId="6526C645" w14:textId="77777777" w:rsidR="0015576D" w:rsidRPr="0015576D" w:rsidRDefault="0015576D" w:rsidP="0015576D">
            <w:pPr>
              <w:spacing w:before="2" w:line="216" w:lineRule="exact"/>
              <w:ind w:left="100" w:right="71"/>
              <w:rPr>
                <w:sz w:val="19"/>
              </w:rPr>
            </w:pPr>
            <w:r w:rsidRPr="0015576D">
              <w:rPr>
                <w:sz w:val="19"/>
              </w:rPr>
              <w:t>Secondary Neutral Current Transformer for Backup earth fault protection</w:t>
            </w:r>
          </w:p>
        </w:tc>
        <w:tc>
          <w:tcPr>
            <w:tcW w:w="4074" w:type="dxa"/>
          </w:tcPr>
          <w:p w14:paraId="1B913B02" w14:textId="77777777" w:rsidR="0015576D" w:rsidRPr="0015576D" w:rsidRDefault="0015576D" w:rsidP="0015576D">
            <w:pPr>
              <w:spacing w:line="215" w:lineRule="exact"/>
              <w:ind w:left="100"/>
              <w:rPr>
                <w:sz w:val="19"/>
              </w:rPr>
            </w:pPr>
            <w:r w:rsidRPr="0015576D">
              <w:rPr>
                <w:sz w:val="19"/>
              </w:rPr>
              <w:t>TBA</w:t>
            </w:r>
          </w:p>
        </w:tc>
      </w:tr>
      <w:tr w:rsidR="0015576D" w:rsidRPr="0015576D" w14:paraId="6CE3F3D9" w14:textId="77777777" w:rsidTr="0015576D">
        <w:trPr>
          <w:trHeight w:val="430"/>
        </w:trPr>
        <w:tc>
          <w:tcPr>
            <w:tcW w:w="4996" w:type="dxa"/>
          </w:tcPr>
          <w:p w14:paraId="3ED43607" w14:textId="77777777" w:rsidR="0015576D" w:rsidRPr="0015576D" w:rsidRDefault="0015576D" w:rsidP="0015576D">
            <w:pPr>
              <w:spacing w:line="212" w:lineRule="exact"/>
              <w:ind w:left="100"/>
              <w:rPr>
                <w:sz w:val="19"/>
              </w:rPr>
            </w:pPr>
            <w:r w:rsidRPr="0015576D">
              <w:rPr>
                <w:sz w:val="19"/>
              </w:rPr>
              <w:t>Secondary Current Transformers for Restricted Earth</w:t>
            </w:r>
          </w:p>
          <w:p w14:paraId="6E29922B" w14:textId="77777777" w:rsidR="0015576D" w:rsidRPr="0015576D" w:rsidRDefault="0015576D" w:rsidP="0015576D">
            <w:pPr>
              <w:spacing w:line="199" w:lineRule="exact"/>
              <w:ind w:left="100"/>
              <w:rPr>
                <w:sz w:val="19"/>
              </w:rPr>
            </w:pPr>
            <w:r w:rsidRPr="0015576D">
              <w:rPr>
                <w:sz w:val="19"/>
              </w:rPr>
              <w:t>Fault Protection</w:t>
            </w:r>
          </w:p>
        </w:tc>
        <w:tc>
          <w:tcPr>
            <w:tcW w:w="4074" w:type="dxa"/>
          </w:tcPr>
          <w:p w14:paraId="4BD95D7A" w14:textId="77777777" w:rsidR="0015576D" w:rsidRPr="0015576D" w:rsidRDefault="0015576D" w:rsidP="0015576D">
            <w:pPr>
              <w:spacing w:line="213" w:lineRule="exact"/>
              <w:ind w:left="100"/>
              <w:rPr>
                <w:sz w:val="19"/>
              </w:rPr>
            </w:pPr>
            <w:r w:rsidRPr="0015576D">
              <w:rPr>
                <w:sz w:val="19"/>
              </w:rPr>
              <w:t>TBA</w:t>
            </w:r>
          </w:p>
        </w:tc>
      </w:tr>
      <w:tr w:rsidR="0015576D" w:rsidRPr="0015576D" w14:paraId="43BDF2AA" w14:textId="77777777" w:rsidTr="0015576D">
        <w:trPr>
          <w:trHeight w:val="432"/>
        </w:trPr>
        <w:tc>
          <w:tcPr>
            <w:tcW w:w="4996" w:type="dxa"/>
          </w:tcPr>
          <w:p w14:paraId="000EC692" w14:textId="77777777" w:rsidR="0015576D" w:rsidRPr="0015576D" w:rsidRDefault="0015576D" w:rsidP="0015576D">
            <w:pPr>
              <w:spacing w:line="218" w:lineRule="exact"/>
              <w:ind w:left="100" w:right="325"/>
              <w:rPr>
                <w:sz w:val="19"/>
              </w:rPr>
            </w:pPr>
            <w:r w:rsidRPr="0015576D">
              <w:rPr>
                <w:sz w:val="19"/>
              </w:rPr>
              <w:t>Secondary Current Transformers for Differential Protection</w:t>
            </w:r>
          </w:p>
        </w:tc>
        <w:tc>
          <w:tcPr>
            <w:tcW w:w="4074" w:type="dxa"/>
          </w:tcPr>
          <w:p w14:paraId="51E47088" w14:textId="77777777" w:rsidR="0015576D" w:rsidRPr="0015576D" w:rsidRDefault="0015576D" w:rsidP="0015576D">
            <w:pPr>
              <w:spacing w:line="215" w:lineRule="exact"/>
              <w:ind w:left="100"/>
              <w:rPr>
                <w:sz w:val="19"/>
              </w:rPr>
            </w:pPr>
            <w:r w:rsidRPr="0015576D">
              <w:rPr>
                <w:sz w:val="19"/>
              </w:rPr>
              <w:t>TBA</w:t>
            </w:r>
          </w:p>
        </w:tc>
      </w:tr>
    </w:tbl>
    <w:p w14:paraId="69134264" w14:textId="71BDE0F8" w:rsidR="0015576D" w:rsidRPr="00395851" w:rsidRDefault="0015576D" w:rsidP="00BE56EA">
      <w:pPr>
        <w:numPr>
          <w:ilvl w:val="3"/>
          <w:numId w:val="81"/>
        </w:numPr>
        <w:spacing w:before="240" w:after="240"/>
        <w:ind w:left="1454"/>
        <w:rPr>
          <w:b/>
          <w:bCs/>
        </w:rPr>
      </w:pPr>
      <w:r w:rsidRPr="00395851">
        <w:rPr>
          <w:b/>
          <w:bCs/>
        </w:rPr>
        <w:t>Auxiliaries Power Transformer (If required</w:t>
      </w:r>
      <w:r w:rsidR="00395851" w:rsidRPr="00395851">
        <w:rPr>
          <w:b/>
          <w:bCs/>
        </w:rPr>
        <w:t>)</w:t>
      </w:r>
    </w:p>
    <w:p w14:paraId="22E6DFFB" w14:textId="77777777" w:rsidR="0015576D" w:rsidRPr="0015576D" w:rsidRDefault="0015576D" w:rsidP="00BE56EA">
      <w:pPr>
        <w:numPr>
          <w:ilvl w:val="4"/>
          <w:numId w:val="81"/>
        </w:numPr>
        <w:spacing w:before="240" w:after="240"/>
        <w:jc w:val="both"/>
        <w:rPr>
          <w:sz w:val="19"/>
          <w:szCs w:val="19"/>
        </w:rPr>
      </w:pPr>
      <w:r w:rsidRPr="0015576D">
        <w:rPr>
          <w:sz w:val="19"/>
          <w:szCs w:val="19"/>
        </w:rPr>
        <w:t>One auxiliary transformer is required to supply the 400 Volt DB which in turn supplies the building and plant auxiliaries.</w:t>
      </w:r>
    </w:p>
    <w:p w14:paraId="0E2B5802" w14:textId="77777777" w:rsidR="0015576D" w:rsidRPr="0015576D" w:rsidRDefault="0015576D" w:rsidP="00BE56EA">
      <w:pPr>
        <w:numPr>
          <w:ilvl w:val="4"/>
          <w:numId w:val="81"/>
        </w:numPr>
        <w:spacing w:before="240" w:after="240"/>
        <w:jc w:val="both"/>
        <w:rPr>
          <w:sz w:val="19"/>
          <w:szCs w:val="19"/>
        </w:rPr>
      </w:pPr>
      <w:r w:rsidRPr="0015576D">
        <w:rPr>
          <w:sz w:val="19"/>
          <w:szCs w:val="19"/>
        </w:rPr>
        <w:t>Transformer requirements: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6"/>
        <w:gridCol w:w="4074"/>
      </w:tblGrid>
      <w:tr w:rsidR="0015576D" w:rsidRPr="0015576D" w14:paraId="15F711AA" w14:textId="77777777" w:rsidTr="0015576D">
        <w:trPr>
          <w:trHeight w:val="216"/>
        </w:trPr>
        <w:tc>
          <w:tcPr>
            <w:tcW w:w="4996" w:type="dxa"/>
          </w:tcPr>
          <w:p w14:paraId="2FDC0491" w14:textId="77777777" w:rsidR="0015576D" w:rsidRPr="0015576D" w:rsidRDefault="0015576D" w:rsidP="0015576D">
            <w:pPr>
              <w:spacing w:line="196" w:lineRule="exact"/>
              <w:ind w:left="100"/>
              <w:rPr>
                <w:sz w:val="19"/>
              </w:rPr>
            </w:pPr>
            <w:r w:rsidRPr="0015576D">
              <w:rPr>
                <w:sz w:val="19"/>
              </w:rPr>
              <w:t>Requirement</w:t>
            </w:r>
          </w:p>
        </w:tc>
        <w:tc>
          <w:tcPr>
            <w:tcW w:w="4074" w:type="dxa"/>
          </w:tcPr>
          <w:p w14:paraId="26A7FF3A" w14:textId="77777777" w:rsidR="0015576D" w:rsidRPr="0015576D" w:rsidRDefault="0015576D" w:rsidP="0015576D">
            <w:pPr>
              <w:spacing w:line="196" w:lineRule="exact"/>
              <w:ind w:left="99"/>
              <w:rPr>
                <w:sz w:val="19"/>
              </w:rPr>
            </w:pPr>
            <w:r w:rsidRPr="0015576D">
              <w:rPr>
                <w:sz w:val="19"/>
              </w:rPr>
              <w:t>Auxiliary Transformer</w:t>
            </w:r>
          </w:p>
        </w:tc>
      </w:tr>
      <w:tr w:rsidR="0015576D" w:rsidRPr="0015576D" w14:paraId="47880CB5" w14:textId="77777777" w:rsidTr="0015576D">
        <w:trPr>
          <w:trHeight w:val="215"/>
        </w:trPr>
        <w:tc>
          <w:tcPr>
            <w:tcW w:w="4996" w:type="dxa"/>
          </w:tcPr>
          <w:p w14:paraId="426D6613" w14:textId="77777777" w:rsidR="0015576D" w:rsidRPr="0015576D" w:rsidRDefault="0015576D" w:rsidP="0015576D">
            <w:pPr>
              <w:rPr>
                <w:rFonts w:ascii="Times New Roman"/>
                <w:sz w:val="14"/>
              </w:rPr>
            </w:pPr>
          </w:p>
        </w:tc>
        <w:tc>
          <w:tcPr>
            <w:tcW w:w="4074" w:type="dxa"/>
          </w:tcPr>
          <w:p w14:paraId="79F1AD08" w14:textId="77777777" w:rsidR="0015576D" w:rsidRPr="0015576D" w:rsidRDefault="0015576D" w:rsidP="0015576D">
            <w:pPr>
              <w:rPr>
                <w:rFonts w:ascii="Times New Roman"/>
                <w:sz w:val="14"/>
              </w:rPr>
            </w:pPr>
          </w:p>
        </w:tc>
      </w:tr>
      <w:tr w:rsidR="0015576D" w:rsidRPr="0015576D" w14:paraId="590843A9" w14:textId="77777777" w:rsidTr="0015576D">
        <w:trPr>
          <w:trHeight w:val="215"/>
        </w:trPr>
        <w:tc>
          <w:tcPr>
            <w:tcW w:w="4996" w:type="dxa"/>
          </w:tcPr>
          <w:p w14:paraId="495C5EE2" w14:textId="77777777" w:rsidR="0015576D" w:rsidRPr="0015576D" w:rsidRDefault="0015576D" w:rsidP="0015576D">
            <w:pPr>
              <w:spacing w:line="196" w:lineRule="exact"/>
              <w:ind w:left="100"/>
              <w:rPr>
                <w:sz w:val="19"/>
              </w:rPr>
            </w:pPr>
            <w:r w:rsidRPr="0015576D">
              <w:rPr>
                <w:sz w:val="19"/>
              </w:rPr>
              <w:t>Rating (kVA)</w:t>
            </w:r>
          </w:p>
        </w:tc>
        <w:tc>
          <w:tcPr>
            <w:tcW w:w="4074" w:type="dxa"/>
          </w:tcPr>
          <w:p w14:paraId="77B0E9DA" w14:textId="7D0CDA1E" w:rsidR="0015576D" w:rsidRPr="0015576D" w:rsidRDefault="00395851" w:rsidP="0015576D">
            <w:pPr>
              <w:spacing w:line="196" w:lineRule="exact"/>
              <w:ind w:left="100"/>
              <w:rPr>
                <w:sz w:val="19"/>
              </w:rPr>
            </w:pPr>
            <w:r>
              <w:rPr>
                <w:sz w:val="19"/>
              </w:rPr>
              <w:t>TBA</w:t>
            </w:r>
          </w:p>
        </w:tc>
      </w:tr>
      <w:tr w:rsidR="0015576D" w:rsidRPr="0015576D" w14:paraId="5BD1A503" w14:textId="77777777" w:rsidTr="0015576D">
        <w:trPr>
          <w:trHeight w:val="216"/>
        </w:trPr>
        <w:tc>
          <w:tcPr>
            <w:tcW w:w="4996" w:type="dxa"/>
          </w:tcPr>
          <w:p w14:paraId="2D1880CA" w14:textId="77777777" w:rsidR="0015576D" w:rsidRPr="0015576D" w:rsidRDefault="0015576D" w:rsidP="0015576D">
            <w:pPr>
              <w:spacing w:line="196" w:lineRule="exact"/>
              <w:ind w:left="100"/>
              <w:rPr>
                <w:sz w:val="19"/>
              </w:rPr>
            </w:pPr>
            <w:r w:rsidRPr="0015576D">
              <w:rPr>
                <w:sz w:val="19"/>
              </w:rPr>
              <w:t>Primary Voltage (kV)</w:t>
            </w:r>
          </w:p>
        </w:tc>
        <w:tc>
          <w:tcPr>
            <w:tcW w:w="4074" w:type="dxa"/>
          </w:tcPr>
          <w:p w14:paraId="2011896C" w14:textId="77777777" w:rsidR="0015576D" w:rsidRPr="0015576D" w:rsidRDefault="0015576D" w:rsidP="0015576D">
            <w:pPr>
              <w:spacing w:line="196" w:lineRule="exact"/>
              <w:ind w:left="101"/>
              <w:rPr>
                <w:sz w:val="19"/>
              </w:rPr>
            </w:pPr>
            <w:r w:rsidRPr="0015576D">
              <w:rPr>
                <w:sz w:val="19"/>
              </w:rPr>
              <w:t>As per Generator Voltage</w:t>
            </w:r>
          </w:p>
        </w:tc>
      </w:tr>
      <w:tr w:rsidR="0015576D" w:rsidRPr="0015576D" w14:paraId="38926ADB" w14:textId="77777777" w:rsidTr="0015576D">
        <w:trPr>
          <w:trHeight w:val="215"/>
        </w:trPr>
        <w:tc>
          <w:tcPr>
            <w:tcW w:w="4996" w:type="dxa"/>
          </w:tcPr>
          <w:p w14:paraId="14B44773" w14:textId="77777777" w:rsidR="0015576D" w:rsidRPr="0015576D" w:rsidRDefault="0015576D" w:rsidP="0015576D">
            <w:pPr>
              <w:spacing w:line="196" w:lineRule="exact"/>
              <w:ind w:left="100"/>
              <w:rPr>
                <w:sz w:val="19"/>
              </w:rPr>
            </w:pPr>
            <w:r w:rsidRPr="0015576D">
              <w:rPr>
                <w:sz w:val="19"/>
              </w:rPr>
              <w:t>Secondary Voltage (V)</w:t>
            </w:r>
          </w:p>
        </w:tc>
        <w:tc>
          <w:tcPr>
            <w:tcW w:w="4074" w:type="dxa"/>
          </w:tcPr>
          <w:p w14:paraId="6325B4B5" w14:textId="77777777" w:rsidR="0015576D" w:rsidRPr="0015576D" w:rsidRDefault="0015576D" w:rsidP="0015576D">
            <w:pPr>
              <w:spacing w:line="196" w:lineRule="exact"/>
              <w:ind w:left="99"/>
              <w:rPr>
                <w:sz w:val="19"/>
              </w:rPr>
            </w:pPr>
            <w:r w:rsidRPr="0015576D">
              <w:rPr>
                <w:sz w:val="19"/>
              </w:rPr>
              <w:t>400V, RWBN</w:t>
            </w:r>
          </w:p>
        </w:tc>
      </w:tr>
      <w:tr w:rsidR="0015576D" w:rsidRPr="0015576D" w14:paraId="56334375" w14:textId="77777777" w:rsidTr="0015576D">
        <w:trPr>
          <w:trHeight w:val="215"/>
        </w:trPr>
        <w:tc>
          <w:tcPr>
            <w:tcW w:w="4996" w:type="dxa"/>
          </w:tcPr>
          <w:p w14:paraId="641A2AFF" w14:textId="77777777" w:rsidR="0015576D" w:rsidRPr="0015576D" w:rsidRDefault="0015576D" w:rsidP="0015576D">
            <w:pPr>
              <w:spacing w:line="196" w:lineRule="exact"/>
              <w:ind w:left="100"/>
              <w:rPr>
                <w:sz w:val="19"/>
              </w:rPr>
            </w:pPr>
            <w:r w:rsidRPr="0015576D">
              <w:rPr>
                <w:sz w:val="19"/>
              </w:rPr>
              <w:t>Vector Group</w:t>
            </w:r>
          </w:p>
        </w:tc>
        <w:tc>
          <w:tcPr>
            <w:tcW w:w="4074" w:type="dxa"/>
          </w:tcPr>
          <w:p w14:paraId="5AF077DD" w14:textId="77777777" w:rsidR="0015576D" w:rsidRPr="0015576D" w:rsidRDefault="0015576D" w:rsidP="0015576D">
            <w:pPr>
              <w:spacing w:line="196" w:lineRule="exact"/>
              <w:ind w:left="100"/>
              <w:rPr>
                <w:sz w:val="19"/>
              </w:rPr>
            </w:pPr>
            <w:r w:rsidRPr="0015576D">
              <w:rPr>
                <w:sz w:val="19"/>
              </w:rPr>
              <w:t>Dyn 11</w:t>
            </w:r>
          </w:p>
        </w:tc>
      </w:tr>
      <w:tr w:rsidR="0015576D" w:rsidRPr="0015576D" w14:paraId="777A876D" w14:textId="77777777" w:rsidTr="0015576D">
        <w:trPr>
          <w:trHeight w:val="216"/>
        </w:trPr>
        <w:tc>
          <w:tcPr>
            <w:tcW w:w="4996" w:type="dxa"/>
          </w:tcPr>
          <w:p w14:paraId="07AFC81C" w14:textId="77777777" w:rsidR="0015576D" w:rsidRPr="0015576D" w:rsidRDefault="0015576D" w:rsidP="0015576D">
            <w:pPr>
              <w:spacing w:line="196" w:lineRule="exact"/>
              <w:ind w:left="100"/>
              <w:rPr>
                <w:sz w:val="19"/>
              </w:rPr>
            </w:pPr>
            <w:r w:rsidRPr="0015576D">
              <w:rPr>
                <w:sz w:val="19"/>
              </w:rPr>
              <w:t>Insulation Grading</w:t>
            </w:r>
          </w:p>
        </w:tc>
        <w:tc>
          <w:tcPr>
            <w:tcW w:w="4074" w:type="dxa"/>
          </w:tcPr>
          <w:p w14:paraId="7D9C7D29" w14:textId="77777777" w:rsidR="0015576D" w:rsidRPr="0015576D" w:rsidRDefault="0015576D" w:rsidP="0015576D">
            <w:pPr>
              <w:spacing w:line="196" w:lineRule="exact"/>
              <w:ind w:left="100"/>
              <w:rPr>
                <w:sz w:val="19"/>
              </w:rPr>
            </w:pPr>
            <w:r w:rsidRPr="0015576D">
              <w:rPr>
                <w:sz w:val="19"/>
              </w:rPr>
              <w:t>Uniform</w:t>
            </w:r>
          </w:p>
        </w:tc>
      </w:tr>
      <w:tr w:rsidR="0015576D" w:rsidRPr="0015576D" w14:paraId="6C385BB1" w14:textId="77777777" w:rsidTr="0015576D">
        <w:trPr>
          <w:trHeight w:val="215"/>
        </w:trPr>
        <w:tc>
          <w:tcPr>
            <w:tcW w:w="4996" w:type="dxa"/>
          </w:tcPr>
          <w:p w14:paraId="32AA526A" w14:textId="77777777" w:rsidR="0015576D" w:rsidRPr="0015576D" w:rsidRDefault="0015576D" w:rsidP="0015576D">
            <w:pPr>
              <w:spacing w:line="196" w:lineRule="exact"/>
              <w:ind w:left="100"/>
              <w:rPr>
                <w:sz w:val="19"/>
              </w:rPr>
            </w:pPr>
            <w:r w:rsidRPr="0015576D">
              <w:rPr>
                <w:sz w:val="19"/>
              </w:rPr>
              <w:t>Insulation Class</w:t>
            </w:r>
          </w:p>
        </w:tc>
        <w:tc>
          <w:tcPr>
            <w:tcW w:w="4074" w:type="dxa"/>
          </w:tcPr>
          <w:p w14:paraId="4B28830D" w14:textId="77777777" w:rsidR="0015576D" w:rsidRPr="0015576D" w:rsidRDefault="0015576D" w:rsidP="0015576D">
            <w:pPr>
              <w:spacing w:line="196" w:lineRule="exact"/>
              <w:ind w:left="99"/>
              <w:rPr>
                <w:sz w:val="19"/>
              </w:rPr>
            </w:pPr>
            <w:r w:rsidRPr="0015576D">
              <w:rPr>
                <w:w w:val="99"/>
                <w:sz w:val="19"/>
              </w:rPr>
              <w:t>F</w:t>
            </w:r>
          </w:p>
        </w:tc>
      </w:tr>
      <w:tr w:rsidR="0015576D" w:rsidRPr="0015576D" w14:paraId="7675A7FD" w14:textId="77777777" w:rsidTr="0015576D">
        <w:trPr>
          <w:trHeight w:val="215"/>
        </w:trPr>
        <w:tc>
          <w:tcPr>
            <w:tcW w:w="4996" w:type="dxa"/>
          </w:tcPr>
          <w:p w14:paraId="49228A90" w14:textId="77777777" w:rsidR="0015576D" w:rsidRPr="0015576D" w:rsidRDefault="0015576D" w:rsidP="0015576D">
            <w:pPr>
              <w:spacing w:line="196" w:lineRule="exact"/>
              <w:ind w:left="100"/>
              <w:rPr>
                <w:sz w:val="19"/>
              </w:rPr>
            </w:pPr>
            <w:r w:rsidRPr="0015576D">
              <w:rPr>
                <w:sz w:val="19"/>
              </w:rPr>
              <w:t>Conductors</w:t>
            </w:r>
          </w:p>
        </w:tc>
        <w:tc>
          <w:tcPr>
            <w:tcW w:w="4074" w:type="dxa"/>
          </w:tcPr>
          <w:p w14:paraId="4D2A9A7E" w14:textId="77777777" w:rsidR="0015576D" w:rsidRPr="0015576D" w:rsidRDefault="0015576D" w:rsidP="0015576D">
            <w:pPr>
              <w:spacing w:line="196" w:lineRule="exact"/>
              <w:ind w:left="100"/>
              <w:rPr>
                <w:sz w:val="19"/>
              </w:rPr>
            </w:pPr>
            <w:r w:rsidRPr="0015576D">
              <w:rPr>
                <w:sz w:val="19"/>
              </w:rPr>
              <w:t>Copper</w:t>
            </w:r>
          </w:p>
        </w:tc>
      </w:tr>
      <w:tr w:rsidR="0015576D" w:rsidRPr="0015576D" w14:paraId="132AA855" w14:textId="77777777" w:rsidTr="0015576D">
        <w:trPr>
          <w:trHeight w:val="216"/>
        </w:trPr>
        <w:tc>
          <w:tcPr>
            <w:tcW w:w="4996" w:type="dxa"/>
          </w:tcPr>
          <w:p w14:paraId="1ABA9B69" w14:textId="77777777" w:rsidR="0015576D" w:rsidRPr="0015576D" w:rsidRDefault="0015576D" w:rsidP="0015576D">
            <w:pPr>
              <w:spacing w:line="196" w:lineRule="exact"/>
              <w:ind w:left="100"/>
              <w:rPr>
                <w:sz w:val="19"/>
              </w:rPr>
            </w:pPr>
            <w:r w:rsidRPr="0015576D">
              <w:rPr>
                <w:sz w:val="19"/>
              </w:rPr>
              <w:t>Power frequency withstand voltages (kV)</w:t>
            </w:r>
          </w:p>
        </w:tc>
        <w:tc>
          <w:tcPr>
            <w:tcW w:w="4074" w:type="dxa"/>
          </w:tcPr>
          <w:p w14:paraId="03E8C06C" w14:textId="77777777" w:rsidR="0015576D" w:rsidRPr="0015576D" w:rsidRDefault="0015576D" w:rsidP="0015576D">
            <w:pPr>
              <w:spacing w:line="196" w:lineRule="exact"/>
              <w:ind w:left="100"/>
              <w:rPr>
                <w:sz w:val="19"/>
              </w:rPr>
            </w:pPr>
            <w:r w:rsidRPr="0015576D">
              <w:rPr>
                <w:sz w:val="19"/>
              </w:rPr>
              <w:t>As per SANS</w:t>
            </w:r>
          </w:p>
        </w:tc>
      </w:tr>
      <w:tr w:rsidR="0015576D" w:rsidRPr="0015576D" w14:paraId="207E185D" w14:textId="77777777" w:rsidTr="0015576D">
        <w:trPr>
          <w:trHeight w:val="215"/>
        </w:trPr>
        <w:tc>
          <w:tcPr>
            <w:tcW w:w="4996" w:type="dxa"/>
          </w:tcPr>
          <w:p w14:paraId="66888816" w14:textId="77777777" w:rsidR="0015576D" w:rsidRPr="0015576D" w:rsidRDefault="0015576D" w:rsidP="0015576D">
            <w:pPr>
              <w:spacing w:line="196" w:lineRule="exact"/>
              <w:ind w:left="100"/>
              <w:rPr>
                <w:sz w:val="19"/>
              </w:rPr>
            </w:pPr>
            <w:r w:rsidRPr="0015576D">
              <w:rPr>
                <w:sz w:val="19"/>
              </w:rPr>
              <w:t>Breakdown insulation level (kV)</w:t>
            </w:r>
          </w:p>
        </w:tc>
        <w:tc>
          <w:tcPr>
            <w:tcW w:w="4074" w:type="dxa"/>
          </w:tcPr>
          <w:p w14:paraId="1ED9B193" w14:textId="77777777" w:rsidR="0015576D" w:rsidRPr="0015576D" w:rsidRDefault="0015576D" w:rsidP="0015576D">
            <w:pPr>
              <w:spacing w:line="196" w:lineRule="exact"/>
              <w:ind w:left="98"/>
              <w:rPr>
                <w:sz w:val="19"/>
              </w:rPr>
            </w:pPr>
            <w:r w:rsidRPr="0015576D">
              <w:rPr>
                <w:sz w:val="19"/>
              </w:rPr>
              <w:t>As per SANS</w:t>
            </w:r>
          </w:p>
        </w:tc>
      </w:tr>
      <w:tr w:rsidR="0015576D" w:rsidRPr="0015576D" w14:paraId="4ED3179A" w14:textId="77777777" w:rsidTr="0015576D">
        <w:trPr>
          <w:trHeight w:val="215"/>
        </w:trPr>
        <w:tc>
          <w:tcPr>
            <w:tcW w:w="4996" w:type="dxa"/>
          </w:tcPr>
          <w:p w14:paraId="207977F6" w14:textId="77777777" w:rsidR="0015576D" w:rsidRPr="0015576D" w:rsidRDefault="0015576D" w:rsidP="0015576D">
            <w:pPr>
              <w:spacing w:line="196" w:lineRule="exact"/>
              <w:ind w:left="100"/>
              <w:rPr>
                <w:sz w:val="19"/>
              </w:rPr>
            </w:pPr>
            <w:r w:rsidRPr="0015576D">
              <w:rPr>
                <w:sz w:val="19"/>
              </w:rPr>
              <w:t>Cooling</w:t>
            </w:r>
          </w:p>
        </w:tc>
        <w:tc>
          <w:tcPr>
            <w:tcW w:w="4074" w:type="dxa"/>
          </w:tcPr>
          <w:p w14:paraId="6EFBD97A" w14:textId="77777777" w:rsidR="0015576D" w:rsidRPr="0015576D" w:rsidRDefault="0015576D" w:rsidP="0015576D">
            <w:pPr>
              <w:spacing w:line="196" w:lineRule="exact"/>
              <w:ind w:left="99"/>
              <w:rPr>
                <w:sz w:val="19"/>
              </w:rPr>
            </w:pPr>
            <w:r w:rsidRPr="0015576D">
              <w:rPr>
                <w:sz w:val="19"/>
              </w:rPr>
              <w:t>ONAN</w:t>
            </w:r>
          </w:p>
        </w:tc>
      </w:tr>
      <w:tr w:rsidR="0015576D" w:rsidRPr="0015576D" w14:paraId="6842BF32" w14:textId="77777777" w:rsidTr="0015576D">
        <w:trPr>
          <w:trHeight w:val="216"/>
        </w:trPr>
        <w:tc>
          <w:tcPr>
            <w:tcW w:w="4996" w:type="dxa"/>
          </w:tcPr>
          <w:p w14:paraId="133D5992" w14:textId="77777777" w:rsidR="0015576D" w:rsidRPr="0015576D" w:rsidRDefault="0015576D" w:rsidP="0015576D">
            <w:pPr>
              <w:spacing w:line="196" w:lineRule="exact"/>
              <w:ind w:left="100"/>
              <w:rPr>
                <w:sz w:val="19"/>
              </w:rPr>
            </w:pPr>
            <w:r w:rsidRPr="0015576D">
              <w:rPr>
                <w:sz w:val="19"/>
              </w:rPr>
              <w:t>Impedance voltage</w:t>
            </w:r>
          </w:p>
        </w:tc>
        <w:tc>
          <w:tcPr>
            <w:tcW w:w="4074" w:type="dxa"/>
          </w:tcPr>
          <w:p w14:paraId="33A1FBB9" w14:textId="77777777" w:rsidR="0015576D" w:rsidRPr="0015576D" w:rsidRDefault="0015576D" w:rsidP="0015576D">
            <w:pPr>
              <w:spacing w:line="196" w:lineRule="exact"/>
              <w:ind w:left="100"/>
              <w:rPr>
                <w:sz w:val="19"/>
              </w:rPr>
            </w:pPr>
            <w:r w:rsidRPr="0015576D">
              <w:rPr>
                <w:sz w:val="19"/>
              </w:rPr>
              <w:t>Standard</w:t>
            </w:r>
          </w:p>
        </w:tc>
      </w:tr>
      <w:tr w:rsidR="0015576D" w:rsidRPr="0015576D" w14:paraId="09A47E22" w14:textId="77777777" w:rsidTr="0015576D">
        <w:trPr>
          <w:trHeight w:val="215"/>
        </w:trPr>
        <w:tc>
          <w:tcPr>
            <w:tcW w:w="4996" w:type="dxa"/>
          </w:tcPr>
          <w:p w14:paraId="63ADDCF2" w14:textId="77777777" w:rsidR="0015576D" w:rsidRPr="0015576D" w:rsidRDefault="0015576D" w:rsidP="0015576D">
            <w:pPr>
              <w:spacing w:line="196" w:lineRule="exact"/>
              <w:ind w:left="100"/>
              <w:rPr>
                <w:sz w:val="19"/>
              </w:rPr>
            </w:pPr>
            <w:r w:rsidRPr="0015576D">
              <w:rPr>
                <w:sz w:val="19"/>
              </w:rPr>
              <w:t>Type</w:t>
            </w:r>
          </w:p>
        </w:tc>
        <w:tc>
          <w:tcPr>
            <w:tcW w:w="4074" w:type="dxa"/>
          </w:tcPr>
          <w:p w14:paraId="20020C74" w14:textId="77777777" w:rsidR="0015576D" w:rsidRPr="0015576D" w:rsidRDefault="0015576D" w:rsidP="0015576D">
            <w:pPr>
              <w:spacing w:line="196" w:lineRule="exact"/>
              <w:ind w:left="100"/>
              <w:rPr>
                <w:sz w:val="19"/>
              </w:rPr>
            </w:pPr>
            <w:r w:rsidRPr="0015576D">
              <w:rPr>
                <w:sz w:val="19"/>
              </w:rPr>
              <w:t>Sealed category 1</w:t>
            </w:r>
          </w:p>
        </w:tc>
      </w:tr>
      <w:tr w:rsidR="0015576D" w:rsidRPr="0015576D" w14:paraId="3329358D" w14:textId="77777777" w:rsidTr="0015576D">
        <w:trPr>
          <w:trHeight w:val="215"/>
        </w:trPr>
        <w:tc>
          <w:tcPr>
            <w:tcW w:w="4996" w:type="dxa"/>
          </w:tcPr>
          <w:p w14:paraId="0687967A" w14:textId="77777777" w:rsidR="0015576D" w:rsidRPr="0015576D" w:rsidRDefault="0015576D" w:rsidP="0015576D">
            <w:pPr>
              <w:spacing w:line="196" w:lineRule="exact"/>
              <w:ind w:left="100"/>
              <w:rPr>
                <w:sz w:val="19"/>
              </w:rPr>
            </w:pPr>
            <w:r w:rsidRPr="0015576D">
              <w:rPr>
                <w:sz w:val="19"/>
              </w:rPr>
              <w:t>Tappings (Off Load)</w:t>
            </w:r>
          </w:p>
        </w:tc>
        <w:tc>
          <w:tcPr>
            <w:tcW w:w="4074" w:type="dxa"/>
          </w:tcPr>
          <w:p w14:paraId="1AA47BAC" w14:textId="77777777" w:rsidR="0015576D" w:rsidRPr="0015576D" w:rsidRDefault="0015576D" w:rsidP="0015576D">
            <w:pPr>
              <w:spacing w:line="196" w:lineRule="exact"/>
              <w:ind w:left="100"/>
              <w:rPr>
                <w:sz w:val="19"/>
              </w:rPr>
            </w:pPr>
            <w:r w:rsidRPr="0015576D">
              <w:rPr>
                <w:sz w:val="19"/>
              </w:rPr>
              <w:t>± 5%, ±2,5%, 0</w:t>
            </w:r>
          </w:p>
        </w:tc>
      </w:tr>
      <w:tr w:rsidR="0015576D" w:rsidRPr="0015576D" w14:paraId="72D1DA78" w14:textId="77777777" w:rsidTr="0015576D">
        <w:trPr>
          <w:trHeight w:val="216"/>
        </w:trPr>
        <w:tc>
          <w:tcPr>
            <w:tcW w:w="4996" w:type="dxa"/>
          </w:tcPr>
          <w:p w14:paraId="4EF82150" w14:textId="77777777" w:rsidR="0015576D" w:rsidRPr="0015576D" w:rsidRDefault="0015576D" w:rsidP="0015576D">
            <w:pPr>
              <w:spacing w:line="196" w:lineRule="exact"/>
              <w:ind w:left="100"/>
              <w:rPr>
                <w:sz w:val="19"/>
              </w:rPr>
            </w:pPr>
            <w:r w:rsidRPr="0015576D">
              <w:rPr>
                <w:sz w:val="19"/>
              </w:rPr>
              <w:t>Tapped winding</w:t>
            </w:r>
          </w:p>
        </w:tc>
        <w:tc>
          <w:tcPr>
            <w:tcW w:w="4074" w:type="dxa"/>
          </w:tcPr>
          <w:p w14:paraId="2022D1A8" w14:textId="77777777" w:rsidR="0015576D" w:rsidRPr="0015576D" w:rsidRDefault="0015576D" w:rsidP="0015576D">
            <w:pPr>
              <w:spacing w:line="196" w:lineRule="exact"/>
              <w:ind w:left="99"/>
              <w:rPr>
                <w:sz w:val="19"/>
              </w:rPr>
            </w:pPr>
            <w:r w:rsidRPr="0015576D">
              <w:rPr>
                <w:sz w:val="19"/>
              </w:rPr>
              <w:t>Primary</w:t>
            </w:r>
          </w:p>
        </w:tc>
      </w:tr>
      <w:tr w:rsidR="0015576D" w:rsidRPr="0015576D" w14:paraId="318EE22A" w14:textId="77777777" w:rsidTr="0015576D">
        <w:trPr>
          <w:trHeight w:val="215"/>
        </w:trPr>
        <w:tc>
          <w:tcPr>
            <w:tcW w:w="4996" w:type="dxa"/>
          </w:tcPr>
          <w:p w14:paraId="77B70F86" w14:textId="77777777" w:rsidR="0015576D" w:rsidRPr="0015576D" w:rsidRDefault="0015576D" w:rsidP="0015576D">
            <w:pPr>
              <w:spacing w:line="196" w:lineRule="exact"/>
              <w:ind w:left="100"/>
              <w:rPr>
                <w:sz w:val="19"/>
              </w:rPr>
            </w:pPr>
            <w:r w:rsidRPr="0015576D">
              <w:rPr>
                <w:sz w:val="19"/>
              </w:rPr>
              <w:t>Conservator</w:t>
            </w:r>
          </w:p>
        </w:tc>
        <w:tc>
          <w:tcPr>
            <w:tcW w:w="4074" w:type="dxa"/>
          </w:tcPr>
          <w:p w14:paraId="44DB711B" w14:textId="77777777" w:rsidR="0015576D" w:rsidRPr="0015576D" w:rsidRDefault="0015576D" w:rsidP="0015576D">
            <w:pPr>
              <w:spacing w:line="196" w:lineRule="exact"/>
              <w:ind w:left="100"/>
              <w:rPr>
                <w:sz w:val="19"/>
              </w:rPr>
            </w:pPr>
            <w:r w:rsidRPr="0015576D">
              <w:rPr>
                <w:sz w:val="19"/>
              </w:rPr>
              <w:t>N/A</w:t>
            </w:r>
          </w:p>
        </w:tc>
      </w:tr>
      <w:tr w:rsidR="0015576D" w:rsidRPr="0015576D" w14:paraId="6CC6BC3B" w14:textId="77777777" w:rsidTr="0015576D">
        <w:trPr>
          <w:trHeight w:val="215"/>
        </w:trPr>
        <w:tc>
          <w:tcPr>
            <w:tcW w:w="4996" w:type="dxa"/>
          </w:tcPr>
          <w:p w14:paraId="5187386D" w14:textId="77777777" w:rsidR="0015576D" w:rsidRPr="0015576D" w:rsidRDefault="0015576D" w:rsidP="0015576D">
            <w:pPr>
              <w:spacing w:line="196" w:lineRule="exact"/>
              <w:ind w:left="100"/>
              <w:rPr>
                <w:sz w:val="19"/>
              </w:rPr>
            </w:pPr>
            <w:r w:rsidRPr="0015576D">
              <w:rPr>
                <w:sz w:val="19"/>
              </w:rPr>
              <w:t>Dehydrating breather</w:t>
            </w:r>
          </w:p>
        </w:tc>
        <w:tc>
          <w:tcPr>
            <w:tcW w:w="4074" w:type="dxa"/>
          </w:tcPr>
          <w:p w14:paraId="4B8C9F43" w14:textId="77777777" w:rsidR="0015576D" w:rsidRPr="0015576D" w:rsidRDefault="0015576D" w:rsidP="0015576D">
            <w:pPr>
              <w:spacing w:line="196" w:lineRule="exact"/>
              <w:ind w:left="98"/>
              <w:rPr>
                <w:sz w:val="19"/>
              </w:rPr>
            </w:pPr>
            <w:r w:rsidRPr="0015576D">
              <w:rPr>
                <w:sz w:val="19"/>
              </w:rPr>
              <w:t>N/A</w:t>
            </w:r>
          </w:p>
        </w:tc>
      </w:tr>
      <w:tr w:rsidR="0015576D" w:rsidRPr="0015576D" w14:paraId="3A5B5859" w14:textId="77777777" w:rsidTr="0015576D">
        <w:trPr>
          <w:trHeight w:val="216"/>
        </w:trPr>
        <w:tc>
          <w:tcPr>
            <w:tcW w:w="4996" w:type="dxa"/>
          </w:tcPr>
          <w:p w14:paraId="1F301D0B" w14:textId="77777777" w:rsidR="0015576D" w:rsidRPr="0015576D" w:rsidRDefault="0015576D" w:rsidP="0015576D">
            <w:pPr>
              <w:spacing w:line="196" w:lineRule="exact"/>
              <w:ind w:left="100"/>
              <w:rPr>
                <w:sz w:val="19"/>
              </w:rPr>
            </w:pPr>
            <w:r w:rsidRPr="0015576D">
              <w:rPr>
                <w:sz w:val="19"/>
              </w:rPr>
              <w:t>Gas and oil actuated relay</w:t>
            </w:r>
          </w:p>
        </w:tc>
        <w:tc>
          <w:tcPr>
            <w:tcW w:w="4074" w:type="dxa"/>
          </w:tcPr>
          <w:p w14:paraId="13D70158" w14:textId="77777777" w:rsidR="0015576D" w:rsidRPr="0015576D" w:rsidRDefault="0015576D" w:rsidP="0015576D">
            <w:pPr>
              <w:spacing w:line="196" w:lineRule="exact"/>
              <w:ind w:left="99"/>
              <w:rPr>
                <w:sz w:val="19"/>
              </w:rPr>
            </w:pPr>
            <w:r w:rsidRPr="0015576D">
              <w:rPr>
                <w:sz w:val="19"/>
              </w:rPr>
              <w:t>N/A</w:t>
            </w:r>
          </w:p>
        </w:tc>
      </w:tr>
      <w:tr w:rsidR="0015576D" w:rsidRPr="0015576D" w14:paraId="565C7E82" w14:textId="77777777" w:rsidTr="0015576D">
        <w:trPr>
          <w:trHeight w:val="215"/>
        </w:trPr>
        <w:tc>
          <w:tcPr>
            <w:tcW w:w="4996" w:type="dxa"/>
          </w:tcPr>
          <w:p w14:paraId="5D591DD4" w14:textId="77777777" w:rsidR="0015576D" w:rsidRPr="0015576D" w:rsidRDefault="0015576D" w:rsidP="0015576D">
            <w:pPr>
              <w:spacing w:line="196" w:lineRule="exact"/>
              <w:ind w:left="100"/>
              <w:rPr>
                <w:sz w:val="19"/>
              </w:rPr>
            </w:pPr>
            <w:r w:rsidRPr="0015576D">
              <w:rPr>
                <w:sz w:val="19"/>
              </w:rPr>
              <w:t>Indicating thermometer with trip and alarm relay</w:t>
            </w:r>
          </w:p>
        </w:tc>
        <w:tc>
          <w:tcPr>
            <w:tcW w:w="4074" w:type="dxa"/>
          </w:tcPr>
          <w:p w14:paraId="3EDA4381" w14:textId="77777777" w:rsidR="0015576D" w:rsidRPr="0015576D" w:rsidRDefault="0015576D" w:rsidP="0015576D">
            <w:pPr>
              <w:spacing w:line="196" w:lineRule="exact"/>
              <w:ind w:left="100"/>
              <w:rPr>
                <w:sz w:val="19"/>
              </w:rPr>
            </w:pPr>
            <w:r w:rsidRPr="0015576D">
              <w:rPr>
                <w:sz w:val="19"/>
              </w:rPr>
              <w:t>Yes</w:t>
            </w:r>
          </w:p>
        </w:tc>
      </w:tr>
      <w:tr w:rsidR="0015576D" w:rsidRPr="0015576D" w14:paraId="352E64A7" w14:textId="77777777" w:rsidTr="0015576D">
        <w:trPr>
          <w:trHeight w:val="215"/>
        </w:trPr>
        <w:tc>
          <w:tcPr>
            <w:tcW w:w="4996" w:type="dxa"/>
          </w:tcPr>
          <w:p w14:paraId="356E287B" w14:textId="77777777" w:rsidR="0015576D" w:rsidRPr="0015576D" w:rsidRDefault="0015576D" w:rsidP="0015576D">
            <w:pPr>
              <w:spacing w:line="196" w:lineRule="exact"/>
              <w:ind w:left="100"/>
              <w:rPr>
                <w:sz w:val="19"/>
              </w:rPr>
            </w:pPr>
            <w:r w:rsidRPr="0015576D">
              <w:rPr>
                <w:sz w:val="19"/>
              </w:rPr>
              <w:t>Thermometer pocket</w:t>
            </w:r>
          </w:p>
        </w:tc>
        <w:tc>
          <w:tcPr>
            <w:tcW w:w="4074" w:type="dxa"/>
          </w:tcPr>
          <w:p w14:paraId="5E13B5B2" w14:textId="77777777" w:rsidR="0015576D" w:rsidRPr="0015576D" w:rsidRDefault="0015576D" w:rsidP="0015576D">
            <w:pPr>
              <w:spacing w:line="196" w:lineRule="exact"/>
              <w:ind w:left="99"/>
              <w:rPr>
                <w:sz w:val="19"/>
              </w:rPr>
            </w:pPr>
            <w:r w:rsidRPr="0015576D">
              <w:rPr>
                <w:sz w:val="19"/>
              </w:rPr>
              <w:t>Yes</w:t>
            </w:r>
          </w:p>
        </w:tc>
      </w:tr>
      <w:tr w:rsidR="0015576D" w:rsidRPr="0015576D" w14:paraId="063A4800" w14:textId="77777777" w:rsidTr="0015576D">
        <w:trPr>
          <w:trHeight w:val="216"/>
        </w:trPr>
        <w:tc>
          <w:tcPr>
            <w:tcW w:w="4996" w:type="dxa"/>
          </w:tcPr>
          <w:p w14:paraId="4FD81F3A" w14:textId="77777777" w:rsidR="0015576D" w:rsidRPr="0015576D" w:rsidRDefault="0015576D" w:rsidP="0015576D">
            <w:pPr>
              <w:spacing w:line="196" w:lineRule="exact"/>
              <w:ind w:left="100"/>
              <w:rPr>
                <w:sz w:val="19"/>
              </w:rPr>
            </w:pPr>
            <w:r w:rsidRPr="0015576D">
              <w:rPr>
                <w:sz w:val="19"/>
              </w:rPr>
              <w:t>Skid underbase</w:t>
            </w:r>
          </w:p>
        </w:tc>
        <w:tc>
          <w:tcPr>
            <w:tcW w:w="4074" w:type="dxa"/>
          </w:tcPr>
          <w:p w14:paraId="3132D5A1" w14:textId="77777777" w:rsidR="0015576D" w:rsidRPr="0015576D" w:rsidRDefault="0015576D" w:rsidP="0015576D">
            <w:pPr>
              <w:spacing w:line="196" w:lineRule="exact"/>
              <w:ind w:left="100"/>
              <w:rPr>
                <w:sz w:val="19"/>
              </w:rPr>
            </w:pPr>
            <w:r w:rsidRPr="0015576D">
              <w:rPr>
                <w:sz w:val="19"/>
              </w:rPr>
              <w:t>Yes</w:t>
            </w:r>
          </w:p>
        </w:tc>
      </w:tr>
      <w:tr w:rsidR="0015576D" w:rsidRPr="0015576D" w14:paraId="6FFDCFED" w14:textId="77777777" w:rsidTr="0015576D">
        <w:trPr>
          <w:trHeight w:val="215"/>
        </w:trPr>
        <w:tc>
          <w:tcPr>
            <w:tcW w:w="4996" w:type="dxa"/>
          </w:tcPr>
          <w:p w14:paraId="04E8D88F" w14:textId="77777777" w:rsidR="0015576D" w:rsidRPr="0015576D" w:rsidRDefault="0015576D" w:rsidP="0015576D">
            <w:pPr>
              <w:spacing w:line="196" w:lineRule="exact"/>
              <w:ind w:left="100"/>
              <w:rPr>
                <w:sz w:val="19"/>
              </w:rPr>
            </w:pPr>
            <w:r w:rsidRPr="0015576D">
              <w:rPr>
                <w:sz w:val="19"/>
              </w:rPr>
              <w:t>Drain valve</w:t>
            </w:r>
          </w:p>
        </w:tc>
        <w:tc>
          <w:tcPr>
            <w:tcW w:w="4074" w:type="dxa"/>
          </w:tcPr>
          <w:p w14:paraId="73C88E08" w14:textId="77777777" w:rsidR="0015576D" w:rsidRPr="0015576D" w:rsidRDefault="0015576D" w:rsidP="0015576D">
            <w:pPr>
              <w:spacing w:line="196" w:lineRule="exact"/>
              <w:ind w:left="99"/>
              <w:rPr>
                <w:sz w:val="19"/>
              </w:rPr>
            </w:pPr>
            <w:r w:rsidRPr="0015576D">
              <w:rPr>
                <w:sz w:val="19"/>
              </w:rPr>
              <w:t>Yes</w:t>
            </w:r>
          </w:p>
        </w:tc>
      </w:tr>
      <w:tr w:rsidR="00DD0AB6" w:rsidRPr="0015576D" w14:paraId="66043F53" w14:textId="77777777" w:rsidTr="0015576D">
        <w:trPr>
          <w:trHeight w:val="215"/>
        </w:trPr>
        <w:tc>
          <w:tcPr>
            <w:tcW w:w="4996" w:type="dxa"/>
          </w:tcPr>
          <w:p w14:paraId="771E9D39" w14:textId="79075AC6" w:rsidR="00DD0AB6" w:rsidRPr="00DD0AB6" w:rsidRDefault="00DD0AB6" w:rsidP="00DD0AB6">
            <w:pPr>
              <w:spacing w:line="196" w:lineRule="exact"/>
              <w:ind w:left="100"/>
              <w:rPr>
                <w:sz w:val="19"/>
              </w:rPr>
            </w:pPr>
            <w:r w:rsidRPr="00DD0AB6">
              <w:rPr>
                <w:sz w:val="19"/>
              </w:rPr>
              <w:t>Power cables- Primary</w:t>
            </w:r>
          </w:p>
        </w:tc>
        <w:tc>
          <w:tcPr>
            <w:tcW w:w="4074" w:type="dxa"/>
          </w:tcPr>
          <w:p w14:paraId="6C8283B9" w14:textId="6718E9B4" w:rsidR="00DD0AB6" w:rsidRPr="00DD0AB6" w:rsidRDefault="00DD0AB6" w:rsidP="00DD0AB6">
            <w:pPr>
              <w:spacing w:line="196" w:lineRule="exact"/>
              <w:ind w:left="100"/>
              <w:rPr>
                <w:sz w:val="19"/>
              </w:rPr>
            </w:pPr>
            <w:r w:rsidRPr="00DD0AB6">
              <w:rPr>
                <w:sz w:val="19"/>
              </w:rPr>
              <w:t>TBA</w:t>
            </w:r>
          </w:p>
        </w:tc>
      </w:tr>
      <w:tr w:rsidR="00DD0AB6" w:rsidRPr="0015576D" w14:paraId="63EED14F" w14:textId="77777777" w:rsidTr="0015576D">
        <w:trPr>
          <w:trHeight w:val="431"/>
        </w:trPr>
        <w:tc>
          <w:tcPr>
            <w:tcW w:w="4996" w:type="dxa"/>
          </w:tcPr>
          <w:p w14:paraId="4BFE3B61" w14:textId="11FA0403" w:rsidR="00DD0AB6" w:rsidRPr="00DD0AB6" w:rsidRDefault="00DD0AB6" w:rsidP="00DD0AB6">
            <w:pPr>
              <w:spacing w:line="215" w:lineRule="exact"/>
              <w:ind w:left="100"/>
              <w:rPr>
                <w:sz w:val="19"/>
              </w:rPr>
            </w:pPr>
            <w:r w:rsidRPr="00DD0AB6">
              <w:rPr>
                <w:sz w:val="19"/>
              </w:rPr>
              <w:t>Power cables- Secondary</w:t>
            </w:r>
          </w:p>
        </w:tc>
        <w:tc>
          <w:tcPr>
            <w:tcW w:w="4074" w:type="dxa"/>
          </w:tcPr>
          <w:p w14:paraId="7338C51D" w14:textId="0FC32A61" w:rsidR="00DD0AB6" w:rsidRPr="00DD0AB6" w:rsidRDefault="00DD0AB6" w:rsidP="00DD0AB6">
            <w:pPr>
              <w:spacing w:line="218" w:lineRule="exact"/>
              <w:ind w:left="100" w:hanging="1"/>
              <w:rPr>
                <w:sz w:val="19"/>
              </w:rPr>
            </w:pPr>
            <w:r w:rsidRPr="00DD0AB6">
              <w:rPr>
                <w:sz w:val="19"/>
              </w:rPr>
              <w:t>TBA</w:t>
            </w:r>
          </w:p>
        </w:tc>
      </w:tr>
      <w:tr w:rsidR="00DD0AB6" w:rsidRPr="0015576D" w14:paraId="37063AE9" w14:textId="77777777" w:rsidTr="0015576D">
        <w:trPr>
          <w:trHeight w:val="428"/>
        </w:trPr>
        <w:tc>
          <w:tcPr>
            <w:tcW w:w="4996" w:type="dxa"/>
          </w:tcPr>
          <w:p w14:paraId="4B136593" w14:textId="77777777" w:rsidR="00DD0AB6" w:rsidRPr="00DD0AB6" w:rsidRDefault="00DD0AB6" w:rsidP="00DD0AB6">
            <w:pPr>
              <w:spacing w:line="210" w:lineRule="exact"/>
              <w:ind w:left="100"/>
              <w:rPr>
                <w:sz w:val="19"/>
              </w:rPr>
            </w:pPr>
            <w:r w:rsidRPr="00DD0AB6">
              <w:rPr>
                <w:sz w:val="19"/>
              </w:rPr>
              <w:t>Neutral Current Transformer for Backup earth fault</w:t>
            </w:r>
          </w:p>
          <w:p w14:paraId="5655A2C8" w14:textId="422C98C3" w:rsidR="00DD0AB6" w:rsidRPr="00DD0AB6" w:rsidRDefault="00DD0AB6" w:rsidP="00DD0AB6">
            <w:pPr>
              <w:spacing w:line="198" w:lineRule="exact"/>
              <w:ind w:left="100"/>
              <w:rPr>
                <w:sz w:val="19"/>
              </w:rPr>
            </w:pPr>
            <w:r w:rsidRPr="00DD0AB6">
              <w:rPr>
                <w:sz w:val="19"/>
              </w:rPr>
              <w:t>protection</w:t>
            </w:r>
          </w:p>
        </w:tc>
        <w:tc>
          <w:tcPr>
            <w:tcW w:w="4074" w:type="dxa"/>
          </w:tcPr>
          <w:p w14:paraId="2E52BC15" w14:textId="7EFB220A" w:rsidR="00DD0AB6" w:rsidRPr="00DD0AB6" w:rsidRDefault="00DD0AB6" w:rsidP="00DD0AB6">
            <w:pPr>
              <w:spacing w:line="211" w:lineRule="exact"/>
              <w:ind w:left="100"/>
              <w:rPr>
                <w:sz w:val="19"/>
              </w:rPr>
            </w:pPr>
            <w:r w:rsidRPr="00DD0AB6">
              <w:rPr>
                <w:sz w:val="19"/>
              </w:rPr>
              <w:t>TBA</w:t>
            </w:r>
          </w:p>
        </w:tc>
      </w:tr>
      <w:tr w:rsidR="0015576D" w:rsidRPr="0015576D" w14:paraId="4F493822" w14:textId="77777777" w:rsidTr="0015576D">
        <w:trPr>
          <w:trHeight w:val="432"/>
        </w:trPr>
        <w:tc>
          <w:tcPr>
            <w:tcW w:w="4996" w:type="dxa"/>
          </w:tcPr>
          <w:p w14:paraId="050EC8DA" w14:textId="77777777" w:rsidR="0015576D" w:rsidRPr="0015576D" w:rsidRDefault="0015576D" w:rsidP="0015576D">
            <w:pPr>
              <w:spacing w:before="2" w:line="216" w:lineRule="exact"/>
              <w:ind w:left="100" w:right="325"/>
              <w:rPr>
                <w:sz w:val="19"/>
              </w:rPr>
            </w:pPr>
            <w:r w:rsidRPr="0015576D">
              <w:rPr>
                <w:sz w:val="19"/>
              </w:rPr>
              <w:t>Current Transformers for Restricted Earth Fault Protection</w:t>
            </w:r>
          </w:p>
        </w:tc>
        <w:tc>
          <w:tcPr>
            <w:tcW w:w="4074" w:type="dxa"/>
          </w:tcPr>
          <w:p w14:paraId="233BFC42" w14:textId="77777777" w:rsidR="0015576D" w:rsidRPr="0015576D" w:rsidRDefault="0015576D" w:rsidP="0015576D">
            <w:pPr>
              <w:spacing w:line="215" w:lineRule="exact"/>
              <w:ind w:left="100"/>
              <w:rPr>
                <w:sz w:val="19"/>
              </w:rPr>
            </w:pPr>
            <w:r w:rsidRPr="0015576D">
              <w:rPr>
                <w:sz w:val="19"/>
              </w:rPr>
              <w:t>Not Required</w:t>
            </w:r>
          </w:p>
        </w:tc>
      </w:tr>
    </w:tbl>
    <w:p w14:paraId="46FB471E" w14:textId="77777777" w:rsidR="0015576D" w:rsidRPr="00DD0AB6" w:rsidRDefault="0015576D" w:rsidP="00BE56EA">
      <w:pPr>
        <w:numPr>
          <w:ilvl w:val="3"/>
          <w:numId w:val="81"/>
        </w:numPr>
        <w:spacing w:before="240" w:after="240"/>
        <w:ind w:left="1454"/>
        <w:rPr>
          <w:b/>
          <w:bCs/>
        </w:rPr>
      </w:pPr>
      <w:r w:rsidRPr="00DD0AB6">
        <w:rPr>
          <w:b/>
          <w:bCs/>
        </w:rPr>
        <w:t>Revenue metering</w:t>
      </w:r>
    </w:p>
    <w:p w14:paraId="30E430C7" w14:textId="77777777" w:rsidR="0015576D" w:rsidRPr="0015576D" w:rsidRDefault="0015576D" w:rsidP="00BE56EA">
      <w:pPr>
        <w:numPr>
          <w:ilvl w:val="4"/>
          <w:numId w:val="81"/>
        </w:numPr>
        <w:spacing w:before="240" w:after="240"/>
        <w:jc w:val="both"/>
        <w:rPr>
          <w:sz w:val="19"/>
          <w:szCs w:val="19"/>
        </w:rPr>
      </w:pPr>
      <w:r w:rsidRPr="0015576D">
        <w:rPr>
          <w:sz w:val="19"/>
          <w:szCs w:val="19"/>
        </w:rPr>
        <w:t>The Metering accuracy shall meet the Eskom or local municipality requirements.</w:t>
      </w:r>
    </w:p>
    <w:p w14:paraId="3D3004D4" w14:textId="77777777" w:rsidR="0015576D" w:rsidRPr="0015576D" w:rsidRDefault="0015576D" w:rsidP="00BE56EA">
      <w:pPr>
        <w:numPr>
          <w:ilvl w:val="4"/>
          <w:numId w:val="81"/>
        </w:numPr>
        <w:spacing w:before="240" w:after="240"/>
        <w:jc w:val="both"/>
        <w:rPr>
          <w:sz w:val="19"/>
          <w:szCs w:val="19"/>
        </w:rPr>
      </w:pPr>
    </w:p>
    <w:p w14:paraId="76361E3E" w14:textId="77777777" w:rsidR="0015576D" w:rsidRPr="0015576D" w:rsidRDefault="0015576D" w:rsidP="00BE56EA">
      <w:pPr>
        <w:numPr>
          <w:ilvl w:val="4"/>
          <w:numId w:val="81"/>
        </w:numPr>
        <w:spacing w:before="240" w:after="240"/>
        <w:jc w:val="both"/>
        <w:rPr>
          <w:sz w:val="19"/>
          <w:szCs w:val="19"/>
        </w:rPr>
      </w:pPr>
      <w:r w:rsidRPr="0015576D">
        <w:rPr>
          <w:sz w:val="19"/>
          <w:szCs w:val="19"/>
        </w:rPr>
        <w:t>Energy meters shall meet the functionality required from Time of Use meters as far as tariff structures, seasonal variations etc and shall be certified for billing purposes.</w:t>
      </w:r>
    </w:p>
    <w:p w14:paraId="15331993" w14:textId="77777777" w:rsidR="0015576D" w:rsidRPr="0015576D" w:rsidRDefault="0015576D" w:rsidP="00BE56EA">
      <w:pPr>
        <w:numPr>
          <w:ilvl w:val="4"/>
          <w:numId w:val="81"/>
        </w:numPr>
        <w:spacing w:before="240" w:after="240"/>
        <w:jc w:val="both"/>
        <w:rPr>
          <w:sz w:val="19"/>
          <w:szCs w:val="19"/>
        </w:rPr>
      </w:pPr>
      <w:r w:rsidRPr="0015576D">
        <w:rPr>
          <w:sz w:val="19"/>
          <w:szCs w:val="19"/>
        </w:rPr>
        <w:t>Metering data shall be transmitted in a wireless format, to the required data transfer rate, to a metering database meeting all Eskom’s and local municipality requirements. Rand Water shall also have full access to all data on a web based data server currently administered by Power Meter Technics.</w:t>
      </w:r>
    </w:p>
    <w:p w14:paraId="6468E95A" w14:textId="77777777" w:rsidR="0015576D" w:rsidRPr="0015576D" w:rsidRDefault="0015576D" w:rsidP="00BE56EA">
      <w:pPr>
        <w:numPr>
          <w:ilvl w:val="4"/>
          <w:numId w:val="81"/>
        </w:numPr>
        <w:spacing w:before="240" w:after="240"/>
        <w:jc w:val="both"/>
        <w:rPr>
          <w:sz w:val="19"/>
          <w:szCs w:val="19"/>
        </w:rPr>
      </w:pPr>
      <w:r w:rsidRPr="0015576D">
        <w:rPr>
          <w:sz w:val="19"/>
          <w:szCs w:val="19"/>
        </w:rPr>
        <w:t>The CT/VT unit shall be pole mounted.</w:t>
      </w:r>
    </w:p>
    <w:p w14:paraId="27CD1071" w14:textId="77777777" w:rsidR="0015576D" w:rsidRPr="0015576D" w:rsidRDefault="0015576D" w:rsidP="00BE56EA">
      <w:pPr>
        <w:numPr>
          <w:ilvl w:val="4"/>
          <w:numId w:val="81"/>
        </w:numPr>
        <w:spacing w:before="240" w:after="240"/>
        <w:jc w:val="both"/>
        <w:rPr>
          <w:sz w:val="19"/>
          <w:szCs w:val="19"/>
        </w:rPr>
      </w:pPr>
      <w:r w:rsidRPr="0015576D">
        <w:rPr>
          <w:sz w:val="19"/>
          <w:szCs w:val="19"/>
        </w:rPr>
        <w:t>The VT primary and secondary fuses shall be accessible for maintenance purposes. The CT rating shall not be less than 10 VA.</w:t>
      </w:r>
    </w:p>
    <w:p w14:paraId="00FC845D" w14:textId="77777777" w:rsidR="0015576D" w:rsidRPr="0015576D" w:rsidRDefault="0015576D" w:rsidP="00BE56EA">
      <w:pPr>
        <w:numPr>
          <w:ilvl w:val="4"/>
          <w:numId w:val="81"/>
        </w:numPr>
        <w:spacing w:before="240" w:after="240"/>
        <w:jc w:val="both"/>
        <w:rPr>
          <w:sz w:val="19"/>
          <w:szCs w:val="19"/>
        </w:rPr>
      </w:pPr>
      <w:r w:rsidRPr="0015576D">
        <w:rPr>
          <w:sz w:val="19"/>
          <w:szCs w:val="19"/>
        </w:rPr>
        <w:t>The CT secondary current shall be 1 A.</w:t>
      </w:r>
    </w:p>
    <w:p w14:paraId="726E97EF" w14:textId="77777777" w:rsidR="0015576D" w:rsidRPr="0015576D" w:rsidRDefault="0015576D" w:rsidP="00BE56EA">
      <w:pPr>
        <w:numPr>
          <w:ilvl w:val="4"/>
          <w:numId w:val="81"/>
        </w:numPr>
        <w:spacing w:before="240" w:after="240"/>
        <w:jc w:val="both"/>
        <w:rPr>
          <w:sz w:val="19"/>
          <w:szCs w:val="19"/>
        </w:rPr>
      </w:pPr>
      <w:r w:rsidRPr="0015576D">
        <w:rPr>
          <w:sz w:val="19"/>
          <w:szCs w:val="19"/>
        </w:rPr>
        <w:t>Main circuit isolators on either side of the CT/VT unit shall be provided.</w:t>
      </w:r>
    </w:p>
    <w:p w14:paraId="17C795DA" w14:textId="77777777" w:rsidR="0015576D" w:rsidRPr="00DD0AB6" w:rsidRDefault="0015576D" w:rsidP="00BE56EA">
      <w:pPr>
        <w:numPr>
          <w:ilvl w:val="3"/>
          <w:numId w:val="81"/>
        </w:numPr>
        <w:spacing w:before="240" w:after="240"/>
        <w:ind w:left="1454"/>
        <w:rPr>
          <w:b/>
          <w:bCs/>
        </w:rPr>
      </w:pPr>
      <w:r w:rsidRPr="00DD0AB6">
        <w:rPr>
          <w:b/>
          <w:bCs/>
        </w:rPr>
        <w:t>Surge arrestors</w:t>
      </w:r>
    </w:p>
    <w:p w14:paraId="5ECC8C1C" w14:textId="77777777" w:rsidR="0015576D" w:rsidRPr="0015576D" w:rsidRDefault="0015576D" w:rsidP="00BE56EA">
      <w:pPr>
        <w:numPr>
          <w:ilvl w:val="4"/>
          <w:numId w:val="81"/>
        </w:numPr>
        <w:spacing w:before="240" w:after="240"/>
        <w:jc w:val="both"/>
        <w:rPr>
          <w:sz w:val="19"/>
          <w:szCs w:val="19"/>
        </w:rPr>
      </w:pPr>
      <w:r w:rsidRPr="0015576D">
        <w:rPr>
          <w:sz w:val="19"/>
          <w:szCs w:val="19"/>
        </w:rPr>
        <w:t>Surge arrestors shall be installed to protect transformers, instrument transformers and downstream equipment.</w:t>
      </w:r>
    </w:p>
    <w:p w14:paraId="6827E5B0" w14:textId="77777777" w:rsidR="0015576D" w:rsidRPr="0015576D" w:rsidRDefault="0015576D" w:rsidP="00BE56EA">
      <w:pPr>
        <w:numPr>
          <w:ilvl w:val="4"/>
          <w:numId w:val="81"/>
        </w:numPr>
        <w:spacing w:before="240" w:after="240"/>
        <w:jc w:val="both"/>
        <w:rPr>
          <w:sz w:val="19"/>
          <w:szCs w:val="19"/>
        </w:rPr>
      </w:pPr>
      <w:r w:rsidRPr="0015576D">
        <w:rPr>
          <w:sz w:val="19"/>
          <w:szCs w:val="19"/>
        </w:rPr>
        <w:t>Surge arrestors shall be suitably rated for maximum continuous overvoltage, discharge current, maximum residual voltage and minimum creepage distances.</w:t>
      </w:r>
    </w:p>
    <w:p w14:paraId="5DA370C5" w14:textId="77777777" w:rsidR="0015576D" w:rsidRPr="0015576D" w:rsidRDefault="0015576D" w:rsidP="00BE56EA">
      <w:pPr>
        <w:numPr>
          <w:ilvl w:val="4"/>
          <w:numId w:val="81"/>
        </w:numPr>
        <w:spacing w:before="240" w:after="240"/>
        <w:jc w:val="both"/>
        <w:rPr>
          <w:sz w:val="19"/>
          <w:szCs w:val="19"/>
        </w:rPr>
      </w:pPr>
      <w:r w:rsidRPr="0015576D">
        <w:rPr>
          <w:sz w:val="19"/>
          <w:szCs w:val="19"/>
        </w:rPr>
        <w:t>Heavy duty station class arrestors are preferred. Ground line disconnectors shall be supplied on all surge arrestor installations.</w:t>
      </w:r>
    </w:p>
    <w:p w14:paraId="622A1B9E" w14:textId="77777777" w:rsidR="0015576D" w:rsidRPr="00DD0AB6" w:rsidRDefault="0015576D" w:rsidP="00BE56EA">
      <w:pPr>
        <w:numPr>
          <w:ilvl w:val="4"/>
          <w:numId w:val="81"/>
        </w:numPr>
        <w:spacing w:before="240" w:after="240"/>
        <w:jc w:val="both"/>
        <w:rPr>
          <w:sz w:val="19"/>
          <w:szCs w:val="19"/>
        </w:rPr>
      </w:pPr>
      <w:r w:rsidRPr="00DD0AB6">
        <w:rPr>
          <w:sz w:val="19"/>
          <w:szCs w:val="19"/>
        </w:rPr>
        <w:t>Critical surge arrestors shall be fitted with a surge counter with an interface to the SCADA system.</w:t>
      </w:r>
    </w:p>
    <w:p w14:paraId="04726560" w14:textId="77777777" w:rsidR="0015576D" w:rsidRPr="00DD0AB6" w:rsidRDefault="0015576D" w:rsidP="00BE56EA">
      <w:pPr>
        <w:numPr>
          <w:ilvl w:val="3"/>
          <w:numId w:val="81"/>
        </w:numPr>
        <w:spacing w:before="240" w:after="240"/>
        <w:ind w:left="1454"/>
        <w:rPr>
          <w:b/>
          <w:bCs/>
        </w:rPr>
      </w:pPr>
      <w:r w:rsidRPr="00DD0AB6">
        <w:rPr>
          <w:b/>
          <w:bCs/>
        </w:rPr>
        <w:t>NECRT</w:t>
      </w:r>
    </w:p>
    <w:p w14:paraId="33A7D9B6" w14:textId="77777777" w:rsidR="0015576D" w:rsidRPr="0015576D" w:rsidRDefault="0015576D" w:rsidP="00BE56EA">
      <w:pPr>
        <w:numPr>
          <w:ilvl w:val="4"/>
          <w:numId w:val="81"/>
        </w:numPr>
        <w:spacing w:before="240" w:after="240"/>
        <w:jc w:val="both"/>
        <w:rPr>
          <w:sz w:val="19"/>
          <w:szCs w:val="19"/>
        </w:rPr>
      </w:pPr>
      <w:r w:rsidRPr="0015576D">
        <w:rPr>
          <w:sz w:val="19"/>
          <w:szCs w:val="19"/>
        </w:rPr>
        <w:t>The requirement for a NECRT on the generator bus or on the Distribution system shall be considered by the Contractor.</w:t>
      </w:r>
    </w:p>
    <w:p w14:paraId="4957D9AF" w14:textId="77777777" w:rsidR="0015576D" w:rsidRPr="0015576D" w:rsidRDefault="0015576D" w:rsidP="00BE56EA">
      <w:pPr>
        <w:numPr>
          <w:ilvl w:val="4"/>
          <w:numId w:val="81"/>
        </w:numPr>
        <w:spacing w:before="240" w:after="240"/>
        <w:jc w:val="both"/>
        <w:rPr>
          <w:sz w:val="19"/>
          <w:szCs w:val="19"/>
        </w:rPr>
      </w:pPr>
      <w:r w:rsidRPr="0015576D">
        <w:rPr>
          <w:sz w:val="19"/>
          <w:szCs w:val="19"/>
        </w:rPr>
        <w:t>Type</w:t>
      </w:r>
    </w:p>
    <w:p w14:paraId="4A46DBC0" w14:textId="77777777" w:rsidR="0015576D" w:rsidRPr="0015576D" w:rsidRDefault="0015576D" w:rsidP="00BE56EA">
      <w:pPr>
        <w:numPr>
          <w:ilvl w:val="5"/>
          <w:numId w:val="81"/>
        </w:numPr>
        <w:spacing w:before="240" w:after="240"/>
        <w:jc w:val="both"/>
        <w:rPr>
          <w:sz w:val="19"/>
          <w:szCs w:val="19"/>
        </w:rPr>
      </w:pPr>
      <w:r w:rsidRPr="0015576D">
        <w:rPr>
          <w:sz w:val="19"/>
          <w:szCs w:val="19"/>
        </w:rPr>
        <w:t>The units shall be oil filled, naturally cooled, free breathing, zig-zag connected three phase 50 Hz NEC combined with current limitation resistor NER.</w:t>
      </w:r>
    </w:p>
    <w:p w14:paraId="1B69320A" w14:textId="77777777" w:rsidR="0015576D" w:rsidRPr="0015576D" w:rsidRDefault="0015576D" w:rsidP="00BE56EA">
      <w:pPr>
        <w:numPr>
          <w:ilvl w:val="5"/>
          <w:numId w:val="81"/>
        </w:numPr>
        <w:spacing w:before="240" w:after="240"/>
        <w:jc w:val="both"/>
        <w:rPr>
          <w:sz w:val="19"/>
          <w:szCs w:val="19"/>
        </w:rPr>
      </w:pPr>
      <w:r w:rsidRPr="0015576D">
        <w:rPr>
          <w:sz w:val="19"/>
          <w:szCs w:val="19"/>
        </w:rPr>
        <w:t>The windings shall be of high conductivity copper.</w:t>
      </w:r>
    </w:p>
    <w:p w14:paraId="2DB16294" w14:textId="77777777" w:rsidR="0015576D" w:rsidRPr="0015576D" w:rsidRDefault="0015576D" w:rsidP="00BE56EA">
      <w:pPr>
        <w:numPr>
          <w:ilvl w:val="5"/>
          <w:numId w:val="81"/>
        </w:numPr>
        <w:spacing w:before="240" w:after="240"/>
        <w:jc w:val="both"/>
        <w:rPr>
          <w:sz w:val="19"/>
          <w:szCs w:val="19"/>
        </w:rPr>
      </w:pPr>
      <w:r w:rsidRPr="0015576D">
        <w:rPr>
          <w:sz w:val="19"/>
          <w:szCs w:val="19"/>
        </w:rPr>
        <w:t>The core and winding assembly shall be correctly located on the tank bottom and adequately braced.</w:t>
      </w:r>
    </w:p>
    <w:p w14:paraId="091FA368" w14:textId="77777777" w:rsidR="0015576D" w:rsidRPr="0015576D" w:rsidRDefault="0015576D" w:rsidP="00BE56EA">
      <w:pPr>
        <w:numPr>
          <w:ilvl w:val="5"/>
          <w:numId w:val="81"/>
        </w:numPr>
        <w:spacing w:before="240" w:after="240"/>
        <w:jc w:val="both"/>
        <w:rPr>
          <w:sz w:val="19"/>
          <w:szCs w:val="19"/>
        </w:rPr>
      </w:pPr>
      <w:r w:rsidRPr="0015576D">
        <w:rPr>
          <w:sz w:val="19"/>
          <w:szCs w:val="19"/>
        </w:rPr>
        <w:t>The current limiting resistor shall be suitably insulated to withstand full line voltage and securely located in the same oil filled tank as the NEC.</w:t>
      </w:r>
    </w:p>
    <w:p w14:paraId="1DCC85E1" w14:textId="77777777" w:rsidR="0015576D" w:rsidRPr="0015576D" w:rsidRDefault="0015576D" w:rsidP="00BE56EA">
      <w:pPr>
        <w:numPr>
          <w:ilvl w:val="5"/>
          <w:numId w:val="81"/>
        </w:numPr>
        <w:spacing w:before="240" w:after="240"/>
        <w:jc w:val="both"/>
        <w:rPr>
          <w:sz w:val="19"/>
          <w:szCs w:val="19"/>
        </w:rPr>
      </w:pPr>
      <w:r w:rsidRPr="0015576D">
        <w:rPr>
          <w:sz w:val="19"/>
          <w:szCs w:val="19"/>
        </w:rPr>
        <w:t>The resistor shall be of stainless steel (or similar) material.</w:t>
      </w:r>
    </w:p>
    <w:p w14:paraId="4A38CBF3" w14:textId="77777777" w:rsidR="0015576D" w:rsidRPr="0015576D" w:rsidRDefault="0015576D" w:rsidP="00BE56EA">
      <w:pPr>
        <w:numPr>
          <w:ilvl w:val="5"/>
          <w:numId w:val="81"/>
        </w:numPr>
        <w:spacing w:before="240" w:after="240"/>
        <w:jc w:val="both"/>
        <w:rPr>
          <w:sz w:val="19"/>
          <w:szCs w:val="19"/>
        </w:rPr>
      </w:pPr>
      <w:r w:rsidRPr="0015576D">
        <w:rPr>
          <w:sz w:val="19"/>
          <w:szCs w:val="19"/>
        </w:rPr>
        <w:t>Where the resistor is built from a large number of series connected grids, the welding method of connecting these grids is preferred.</w:t>
      </w:r>
    </w:p>
    <w:p w14:paraId="7FF5007E" w14:textId="77777777" w:rsidR="0015576D" w:rsidRPr="0015576D" w:rsidRDefault="0015576D" w:rsidP="00BE56EA">
      <w:pPr>
        <w:numPr>
          <w:ilvl w:val="5"/>
          <w:numId w:val="81"/>
        </w:numPr>
        <w:spacing w:before="240" w:after="240"/>
        <w:jc w:val="both"/>
        <w:rPr>
          <w:sz w:val="19"/>
          <w:szCs w:val="19"/>
        </w:rPr>
      </w:pPr>
      <w:r w:rsidRPr="0015576D">
        <w:rPr>
          <w:sz w:val="19"/>
          <w:szCs w:val="19"/>
        </w:rPr>
        <w:t>Electrical stresses on resistor insulation shall be defined, ie: no construction metal pieces may be at "floating" potential.</w:t>
      </w:r>
    </w:p>
    <w:p w14:paraId="7520CC18" w14:textId="77777777" w:rsidR="0015576D" w:rsidRPr="0015576D" w:rsidRDefault="0015576D" w:rsidP="00BE56EA">
      <w:pPr>
        <w:numPr>
          <w:ilvl w:val="5"/>
          <w:numId w:val="81"/>
        </w:numPr>
        <w:spacing w:before="240" w:after="240"/>
        <w:jc w:val="both"/>
        <w:rPr>
          <w:sz w:val="19"/>
          <w:szCs w:val="19"/>
        </w:rPr>
      </w:pPr>
      <w:r w:rsidRPr="0015576D">
        <w:rPr>
          <w:sz w:val="19"/>
          <w:szCs w:val="19"/>
        </w:rPr>
        <w:t>To prevent entry of gas developed during normal NER operation into gas and oil operated relay, a suitable gas trap shall be provided above the NER only. This trap shall be vented to the conservator by-passing the relay. Reaction of the relay to the NEC winding faults may not be affected.</w:t>
      </w:r>
    </w:p>
    <w:p w14:paraId="0642AB56" w14:textId="77777777" w:rsidR="0015576D" w:rsidRPr="0015576D" w:rsidRDefault="0015576D" w:rsidP="00BE56EA">
      <w:pPr>
        <w:numPr>
          <w:ilvl w:val="4"/>
          <w:numId w:val="81"/>
        </w:numPr>
        <w:spacing w:before="240" w:after="240"/>
        <w:jc w:val="both"/>
        <w:rPr>
          <w:b/>
          <w:bCs/>
          <w:sz w:val="19"/>
          <w:szCs w:val="19"/>
        </w:rPr>
      </w:pPr>
      <w:r w:rsidRPr="0015576D">
        <w:rPr>
          <w:b/>
          <w:bCs/>
          <w:sz w:val="19"/>
          <w:szCs w:val="19"/>
        </w:rPr>
        <w:t>Main terminals</w:t>
      </w:r>
    </w:p>
    <w:p w14:paraId="46B3A409" w14:textId="77777777" w:rsidR="0015576D" w:rsidRPr="0015576D" w:rsidRDefault="0015576D" w:rsidP="00BE56EA">
      <w:pPr>
        <w:numPr>
          <w:ilvl w:val="5"/>
          <w:numId w:val="81"/>
        </w:numPr>
        <w:spacing w:before="240" w:after="240"/>
        <w:jc w:val="both"/>
        <w:rPr>
          <w:sz w:val="19"/>
          <w:szCs w:val="19"/>
        </w:rPr>
      </w:pPr>
      <w:r w:rsidRPr="0015576D">
        <w:rPr>
          <w:sz w:val="19"/>
          <w:szCs w:val="19"/>
        </w:rPr>
        <w:t>The NER to earth connection shall be brought out of the tank through an outdoor bushing complying with SANS 833.</w:t>
      </w:r>
    </w:p>
    <w:p w14:paraId="74A8C409" w14:textId="77777777" w:rsidR="0015576D" w:rsidRPr="0015576D" w:rsidRDefault="0015576D" w:rsidP="00BE56EA">
      <w:pPr>
        <w:numPr>
          <w:ilvl w:val="5"/>
          <w:numId w:val="81"/>
        </w:numPr>
        <w:spacing w:before="240" w:after="240"/>
        <w:jc w:val="both"/>
        <w:rPr>
          <w:sz w:val="19"/>
          <w:szCs w:val="19"/>
        </w:rPr>
      </w:pPr>
      <w:r w:rsidRPr="0015576D">
        <w:rPr>
          <w:sz w:val="19"/>
          <w:szCs w:val="19"/>
        </w:rPr>
        <w:t>The supply terminals shall be brought out through bushings into an air filled cable box having a removable gland plate suitable for XLPE cable heatshrink termination</w:t>
      </w:r>
    </w:p>
    <w:p w14:paraId="09757426" w14:textId="77777777" w:rsidR="0015576D" w:rsidRPr="0015576D" w:rsidRDefault="0015576D" w:rsidP="00BE56EA">
      <w:pPr>
        <w:numPr>
          <w:ilvl w:val="4"/>
          <w:numId w:val="81"/>
        </w:numPr>
        <w:spacing w:before="240" w:after="240"/>
        <w:jc w:val="both"/>
        <w:rPr>
          <w:b/>
          <w:bCs/>
          <w:sz w:val="19"/>
          <w:szCs w:val="19"/>
        </w:rPr>
      </w:pPr>
      <w:r w:rsidRPr="0015576D">
        <w:rPr>
          <w:b/>
          <w:bCs/>
          <w:sz w:val="19"/>
          <w:szCs w:val="19"/>
        </w:rPr>
        <w:t>Current transformers</w:t>
      </w:r>
    </w:p>
    <w:p w14:paraId="79F5986A" w14:textId="77777777" w:rsidR="0015576D" w:rsidRPr="0015576D" w:rsidRDefault="0015576D" w:rsidP="00BE56EA">
      <w:pPr>
        <w:numPr>
          <w:ilvl w:val="5"/>
          <w:numId w:val="81"/>
        </w:numPr>
        <w:spacing w:before="240" w:after="240"/>
        <w:jc w:val="both"/>
        <w:rPr>
          <w:sz w:val="19"/>
          <w:szCs w:val="19"/>
        </w:rPr>
      </w:pPr>
      <w:r w:rsidRPr="0015576D">
        <w:rPr>
          <w:sz w:val="19"/>
          <w:szCs w:val="19"/>
        </w:rPr>
        <w:t>The NEC/NER shall be fitted with two 300/1 ratio current transformers in the neutral connection on the earthed end.</w:t>
      </w:r>
    </w:p>
    <w:p w14:paraId="5DE506B4" w14:textId="77777777" w:rsidR="0015576D" w:rsidRPr="0015576D" w:rsidRDefault="0015576D" w:rsidP="00BE56EA">
      <w:pPr>
        <w:numPr>
          <w:ilvl w:val="5"/>
          <w:numId w:val="81"/>
        </w:numPr>
        <w:spacing w:before="240" w:after="240"/>
        <w:jc w:val="both"/>
        <w:rPr>
          <w:sz w:val="19"/>
          <w:szCs w:val="19"/>
        </w:rPr>
      </w:pPr>
      <w:r w:rsidRPr="0015576D">
        <w:rPr>
          <w:sz w:val="19"/>
          <w:szCs w:val="19"/>
        </w:rPr>
        <w:t>Both CT's shall be Class X 15 VA. Their knee point voltage shall be 30 volts and they shall be compatible with the protection relays installed on the MV switchgear.</w:t>
      </w:r>
    </w:p>
    <w:p w14:paraId="363F0C52" w14:textId="77777777" w:rsidR="0015576D" w:rsidRPr="0015576D" w:rsidRDefault="0015576D" w:rsidP="00BE56EA">
      <w:pPr>
        <w:numPr>
          <w:ilvl w:val="5"/>
          <w:numId w:val="81"/>
        </w:numPr>
        <w:spacing w:before="240" w:after="240"/>
        <w:jc w:val="both"/>
        <w:rPr>
          <w:sz w:val="19"/>
          <w:szCs w:val="19"/>
        </w:rPr>
      </w:pPr>
      <w:r w:rsidRPr="0015576D">
        <w:rPr>
          <w:sz w:val="19"/>
          <w:szCs w:val="19"/>
        </w:rPr>
        <w:t>The NEC/NER shall be fitted with:</w:t>
      </w:r>
    </w:p>
    <w:p w14:paraId="2BC872F7" w14:textId="77777777" w:rsidR="0015576D" w:rsidRPr="0015576D" w:rsidRDefault="0015576D" w:rsidP="00BE56EA">
      <w:pPr>
        <w:numPr>
          <w:ilvl w:val="0"/>
          <w:numId w:val="77"/>
        </w:numPr>
        <w:tabs>
          <w:tab w:val="left" w:pos="1051"/>
          <w:tab w:val="left" w:pos="1053"/>
        </w:tabs>
        <w:rPr>
          <w:sz w:val="19"/>
        </w:rPr>
      </w:pPr>
      <w:r w:rsidRPr="0015576D">
        <w:rPr>
          <w:sz w:val="19"/>
        </w:rPr>
        <w:t>Oil conservator with oil level</w:t>
      </w:r>
      <w:r w:rsidRPr="0015576D">
        <w:rPr>
          <w:spacing w:val="-2"/>
          <w:sz w:val="19"/>
        </w:rPr>
        <w:t xml:space="preserve"> </w:t>
      </w:r>
      <w:r w:rsidRPr="0015576D">
        <w:rPr>
          <w:sz w:val="19"/>
        </w:rPr>
        <w:t>indicator;</w:t>
      </w:r>
    </w:p>
    <w:p w14:paraId="43EF4B04" w14:textId="77777777" w:rsidR="0015576D" w:rsidRPr="0015576D" w:rsidRDefault="0015576D" w:rsidP="00BE56EA">
      <w:pPr>
        <w:numPr>
          <w:ilvl w:val="0"/>
          <w:numId w:val="77"/>
        </w:numPr>
        <w:tabs>
          <w:tab w:val="left" w:pos="1051"/>
          <w:tab w:val="left" w:pos="1053"/>
        </w:tabs>
        <w:spacing w:before="18"/>
        <w:rPr>
          <w:sz w:val="19"/>
        </w:rPr>
      </w:pPr>
      <w:r w:rsidRPr="0015576D">
        <w:rPr>
          <w:sz w:val="19"/>
        </w:rPr>
        <w:t>Gas and oil actuated</w:t>
      </w:r>
      <w:r w:rsidRPr="0015576D">
        <w:rPr>
          <w:spacing w:val="-4"/>
          <w:sz w:val="19"/>
        </w:rPr>
        <w:t xml:space="preserve"> </w:t>
      </w:r>
      <w:r w:rsidRPr="0015576D">
        <w:rPr>
          <w:sz w:val="19"/>
        </w:rPr>
        <w:t>relay;</w:t>
      </w:r>
    </w:p>
    <w:p w14:paraId="4E1DB7C3" w14:textId="77777777" w:rsidR="0015576D" w:rsidRPr="0015576D" w:rsidRDefault="0015576D" w:rsidP="00BE56EA">
      <w:pPr>
        <w:numPr>
          <w:ilvl w:val="0"/>
          <w:numId w:val="77"/>
        </w:numPr>
        <w:tabs>
          <w:tab w:val="left" w:pos="1051"/>
          <w:tab w:val="left" w:pos="1053"/>
        </w:tabs>
        <w:spacing w:before="18"/>
        <w:rPr>
          <w:sz w:val="19"/>
        </w:rPr>
      </w:pPr>
      <w:r w:rsidRPr="0015576D">
        <w:rPr>
          <w:sz w:val="19"/>
        </w:rPr>
        <w:t>Dehydrating</w:t>
      </w:r>
      <w:r w:rsidRPr="0015576D">
        <w:rPr>
          <w:spacing w:val="-2"/>
          <w:sz w:val="19"/>
        </w:rPr>
        <w:t xml:space="preserve"> </w:t>
      </w:r>
      <w:r w:rsidRPr="0015576D">
        <w:rPr>
          <w:sz w:val="19"/>
        </w:rPr>
        <w:t>breather;</w:t>
      </w:r>
    </w:p>
    <w:p w14:paraId="651F8F7A" w14:textId="77777777" w:rsidR="0015576D" w:rsidRPr="0015576D" w:rsidRDefault="0015576D" w:rsidP="00BE56EA">
      <w:pPr>
        <w:numPr>
          <w:ilvl w:val="0"/>
          <w:numId w:val="77"/>
        </w:numPr>
        <w:tabs>
          <w:tab w:val="left" w:pos="1051"/>
          <w:tab w:val="left" w:pos="1053"/>
        </w:tabs>
        <w:spacing w:before="18"/>
        <w:rPr>
          <w:sz w:val="19"/>
        </w:rPr>
      </w:pPr>
      <w:r w:rsidRPr="0015576D">
        <w:rPr>
          <w:sz w:val="19"/>
        </w:rPr>
        <w:t>Dial type top oil thermometer having alarm and trip</w:t>
      </w:r>
      <w:r w:rsidRPr="0015576D">
        <w:rPr>
          <w:spacing w:val="-11"/>
          <w:sz w:val="19"/>
        </w:rPr>
        <w:t xml:space="preserve"> </w:t>
      </w:r>
      <w:r w:rsidRPr="0015576D">
        <w:rPr>
          <w:sz w:val="19"/>
        </w:rPr>
        <w:t>contacts;</w:t>
      </w:r>
    </w:p>
    <w:p w14:paraId="06D01AC8" w14:textId="77777777" w:rsidR="0015576D" w:rsidRPr="0015576D" w:rsidRDefault="0015576D" w:rsidP="00BE56EA">
      <w:pPr>
        <w:numPr>
          <w:ilvl w:val="0"/>
          <w:numId w:val="77"/>
        </w:numPr>
        <w:tabs>
          <w:tab w:val="left" w:pos="1051"/>
          <w:tab w:val="left" w:pos="1053"/>
        </w:tabs>
        <w:spacing w:before="17"/>
        <w:rPr>
          <w:sz w:val="19"/>
        </w:rPr>
      </w:pPr>
      <w:r w:rsidRPr="0015576D">
        <w:rPr>
          <w:sz w:val="19"/>
        </w:rPr>
        <w:t>Check thermometer</w:t>
      </w:r>
      <w:r w:rsidRPr="0015576D">
        <w:rPr>
          <w:spacing w:val="-3"/>
          <w:sz w:val="19"/>
        </w:rPr>
        <w:t xml:space="preserve"> </w:t>
      </w:r>
      <w:r w:rsidRPr="0015576D">
        <w:rPr>
          <w:sz w:val="19"/>
        </w:rPr>
        <w:t>pocket;</w:t>
      </w:r>
    </w:p>
    <w:p w14:paraId="78A02DDD" w14:textId="77777777" w:rsidR="0015576D" w:rsidRPr="0015576D" w:rsidRDefault="0015576D" w:rsidP="00BE56EA">
      <w:pPr>
        <w:numPr>
          <w:ilvl w:val="0"/>
          <w:numId w:val="77"/>
        </w:numPr>
        <w:tabs>
          <w:tab w:val="left" w:pos="1051"/>
          <w:tab w:val="left" w:pos="1053"/>
        </w:tabs>
        <w:spacing w:before="18"/>
        <w:rPr>
          <w:sz w:val="19"/>
        </w:rPr>
      </w:pPr>
      <w:r w:rsidRPr="0015576D">
        <w:rPr>
          <w:sz w:val="19"/>
        </w:rPr>
        <w:t>Rating and diagram</w:t>
      </w:r>
      <w:r w:rsidRPr="0015576D">
        <w:rPr>
          <w:spacing w:val="-3"/>
          <w:sz w:val="19"/>
        </w:rPr>
        <w:t xml:space="preserve"> </w:t>
      </w:r>
      <w:r w:rsidRPr="0015576D">
        <w:rPr>
          <w:sz w:val="19"/>
        </w:rPr>
        <w:t>plate;</w:t>
      </w:r>
    </w:p>
    <w:p w14:paraId="340C74DE" w14:textId="77777777" w:rsidR="0015576D" w:rsidRPr="0015576D" w:rsidRDefault="0015576D" w:rsidP="00BE56EA">
      <w:pPr>
        <w:numPr>
          <w:ilvl w:val="0"/>
          <w:numId w:val="77"/>
        </w:numPr>
        <w:tabs>
          <w:tab w:val="left" w:pos="1051"/>
          <w:tab w:val="left" w:pos="1053"/>
        </w:tabs>
        <w:spacing w:before="18"/>
        <w:rPr>
          <w:sz w:val="19"/>
        </w:rPr>
      </w:pPr>
      <w:r w:rsidRPr="0015576D">
        <w:rPr>
          <w:sz w:val="19"/>
        </w:rPr>
        <w:t>Drain</w:t>
      </w:r>
      <w:r w:rsidRPr="0015576D">
        <w:rPr>
          <w:spacing w:val="-2"/>
          <w:sz w:val="19"/>
        </w:rPr>
        <w:t xml:space="preserve"> </w:t>
      </w:r>
      <w:r w:rsidRPr="0015576D">
        <w:rPr>
          <w:sz w:val="19"/>
        </w:rPr>
        <w:t>valves;</w:t>
      </w:r>
    </w:p>
    <w:p w14:paraId="5CEC2C9B" w14:textId="77777777" w:rsidR="0015576D" w:rsidRPr="0015576D" w:rsidRDefault="0015576D" w:rsidP="00BE56EA">
      <w:pPr>
        <w:numPr>
          <w:ilvl w:val="0"/>
          <w:numId w:val="77"/>
        </w:numPr>
        <w:tabs>
          <w:tab w:val="left" w:pos="1051"/>
          <w:tab w:val="left" w:pos="1053"/>
        </w:tabs>
        <w:spacing w:before="18"/>
        <w:rPr>
          <w:sz w:val="19"/>
        </w:rPr>
      </w:pPr>
      <w:r w:rsidRPr="0015576D">
        <w:rPr>
          <w:sz w:val="19"/>
        </w:rPr>
        <w:t>Skid</w:t>
      </w:r>
      <w:r w:rsidRPr="0015576D">
        <w:rPr>
          <w:spacing w:val="-24"/>
          <w:sz w:val="19"/>
        </w:rPr>
        <w:t xml:space="preserve"> </w:t>
      </w:r>
      <w:r w:rsidRPr="0015576D">
        <w:rPr>
          <w:sz w:val="19"/>
        </w:rPr>
        <w:t>underbase;</w:t>
      </w:r>
    </w:p>
    <w:p w14:paraId="6B782CD8" w14:textId="77777777" w:rsidR="0015576D" w:rsidRPr="0015576D" w:rsidRDefault="0015576D" w:rsidP="00BE56EA">
      <w:pPr>
        <w:numPr>
          <w:ilvl w:val="0"/>
          <w:numId w:val="77"/>
        </w:numPr>
        <w:tabs>
          <w:tab w:val="left" w:pos="1051"/>
          <w:tab w:val="left" w:pos="1053"/>
        </w:tabs>
        <w:spacing w:before="18"/>
        <w:rPr>
          <w:sz w:val="19"/>
        </w:rPr>
      </w:pPr>
      <w:r w:rsidRPr="0015576D">
        <w:rPr>
          <w:sz w:val="19"/>
        </w:rPr>
        <w:t>Tank earth</w:t>
      </w:r>
      <w:r w:rsidRPr="0015576D">
        <w:rPr>
          <w:spacing w:val="-23"/>
          <w:sz w:val="19"/>
        </w:rPr>
        <w:t xml:space="preserve"> </w:t>
      </w:r>
      <w:r w:rsidRPr="0015576D">
        <w:rPr>
          <w:sz w:val="19"/>
        </w:rPr>
        <w:t>stud.</w:t>
      </w:r>
    </w:p>
    <w:p w14:paraId="7C5D41F1" w14:textId="77777777" w:rsidR="0015576D" w:rsidRPr="0015576D" w:rsidRDefault="0015576D" w:rsidP="00BE56EA">
      <w:pPr>
        <w:numPr>
          <w:ilvl w:val="4"/>
          <w:numId w:val="81"/>
        </w:numPr>
        <w:spacing w:before="240" w:after="240"/>
        <w:jc w:val="both"/>
        <w:rPr>
          <w:b/>
          <w:bCs/>
          <w:sz w:val="19"/>
          <w:szCs w:val="19"/>
        </w:rPr>
      </w:pPr>
      <w:r w:rsidRPr="0015576D">
        <w:rPr>
          <w:b/>
          <w:bCs/>
          <w:sz w:val="19"/>
          <w:szCs w:val="19"/>
        </w:rPr>
        <w:t>Painting</w:t>
      </w:r>
    </w:p>
    <w:p w14:paraId="20B7B4E9" w14:textId="77777777" w:rsidR="0015576D" w:rsidRPr="0015576D" w:rsidRDefault="0015576D" w:rsidP="00BE56EA">
      <w:pPr>
        <w:numPr>
          <w:ilvl w:val="5"/>
          <w:numId w:val="81"/>
        </w:numPr>
        <w:spacing w:before="240" w:after="240"/>
        <w:jc w:val="both"/>
        <w:rPr>
          <w:sz w:val="19"/>
          <w:szCs w:val="19"/>
        </w:rPr>
      </w:pPr>
      <w:r w:rsidRPr="0015576D">
        <w:rPr>
          <w:sz w:val="19"/>
          <w:szCs w:val="19"/>
        </w:rPr>
        <w:t>Painting to coastal area standards. Auxiliary cable box</w:t>
      </w:r>
    </w:p>
    <w:p w14:paraId="42A419F3" w14:textId="77777777" w:rsidR="0015576D" w:rsidRPr="0015576D" w:rsidRDefault="0015576D" w:rsidP="00BE56EA">
      <w:pPr>
        <w:numPr>
          <w:ilvl w:val="5"/>
          <w:numId w:val="81"/>
        </w:numPr>
        <w:spacing w:before="240" w:after="240"/>
        <w:jc w:val="both"/>
        <w:rPr>
          <w:sz w:val="19"/>
          <w:szCs w:val="19"/>
        </w:rPr>
      </w:pPr>
      <w:r w:rsidRPr="0015576D">
        <w:rPr>
          <w:sz w:val="19"/>
          <w:szCs w:val="19"/>
        </w:rPr>
        <w:t>An auxiliary cable box with terminals and removable gland plate for PVC cable compression glands is to be fitted for all small wiring on the NEC/NER.</w:t>
      </w:r>
    </w:p>
    <w:p w14:paraId="2C8447CF" w14:textId="77777777" w:rsidR="0015576D" w:rsidRPr="0015576D" w:rsidRDefault="0015576D" w:rsidP="00BE56EA">
      <w:pPr>
        <w:numPr>
          <w:ilvl w:val="4"/>
          <w:numId w:val="81"/>
        </w:numPr>
        <w:spacing w:before="240" w:after="240"/>
        <w:jc w:val="both"/>
        <w:rPr>
          <w:b/>
          <w:bCs/>
          <w:sz w:val="19"/>
          <w:szCs w:val="19"/>
        </w:rPr>
      </w:pPr>
      <w:r w:rsidRPr="0015576D">
        <w:rPr>
          <w:b/>
          <w:bCs/>
          <w:sz w:val="19"/>
          <w:szCs w:val="19"/>
        </w:rPr>
        <w:t>Ratings</w:t>
      </w:r>
    </w:p>
    <w:p w14:paraId="69C3A371" w14:textId="77777777" w:rsidR="0015576D" w:rsidRPr="0015576D" w:rsidRDefault="0015576D" w:rsidP="00BE56EA">
      <w:pPr>
        <w:numPr>
          <w:ilvl w:val="5"/>
          <w:numId w:val="81"/>
        </w:numPr>
        <w:spacing w:before="240" w:after="240"/>
        <w:jc w:val="both"/>
        <w:rPr>
          <w:sz w:val="19"/>
          <w:szCs w:val="19"/>
        </w:rPr>
      </w:pPr>
      <w:r w:rsidRPr="0015576D">
        <w:rPr>
          <w:sz w:val="19"/>
          <w:szCs w:val="19"/>
        </w:rPr>
        <w:t>It is required that the NEC/NER combination shall limit earth fault currents to the order of 300 to 355 amps taking into account manufacturing tolerances and system parameters.</w:t>
      </w:r>
    </w:p>
    <w:p w14:paraId="11621EB0" w14:textId="77777777" w:rsidR="0015576D" w:rsidRPr="0015576D" w:rsidRDefault="0015576D" w:rsidP="00BE56EA">
      <w:pPr>
        <w:numPr>
          <w:ilvl w:val="5"/>
          <w:numId w:val="81"/>
        </w:numPr>
        <w:spacing w:before="240" w:after="240"/>
        <w:jc w:val="both"/>
        <w:rPr>
          <w:sz w:val="19"/>
          <w:szCs w:val="19"/>
        </w:rPr>
      </w:pPr>
      <w:r w:rsidRPr="0015576D">
        <w:rPr>
          <w:sz w:val="19"/>
          <w:szCs w:val="19"/>
        </w:rPr>
        <w:t>The maximum continuous neutral current shall be taken as 15 amperes.</w:t>
      </w:r>
    </w:p>
    <w:p w14:paraId="7C400A58" w14:textId="77777777" w:rsidR="0015576D" w:rsidRPr="0015576D" w:rsidRDefault="0015576D" w:rsidP="00BE56EA">
      <w:pPr>
        <w:numPr>
          <w:ilvl w:val="4"/>
          <w:numId w:val="81"/>
        </w:numPr>
        <w:spacing w:before="240" w:after="240"/>
        <w:jc w:val="both"/>
        <w:rPr>
          <w:b/>
          <w:bCs/>
          <w:sz w:val="19"/>
          <w:szCs w:val="19"/>
        </w:rPr>
      </w:pPr>
      <w:r w:rsidRPr="0015576D">
        <w:rPr>
          <w:b/>
          <w:bCs/>
          <w:sz w:val="19"/>
          <w:szCs w:val="19"/>
        </w:rPr>
        <w:t>Overfluxing</w:t>
      </w:r>
    </w:p>
    <w:p w14:paraId="3FD9CBF4" w14:textId="77777777" w:rsidR="0015576D" w:rsidRPr="0015576D" w:rsidRDefault="0015576D" w:rsidP="00BE56EA">
      <w:pPr>
        <w:numPr>
          <w:ilvl w:val="5"/>
          <w:numId w:val="81"/>
        </w:numPr>
        <w:spacing w:before="240" w:after="240"/>
        <w:jc w:val="both"/>
        <w:rPr>
          <w:sz w:val="19"/>
          <w:szCs w:val="19"/>
        </w:rPr>
      </w:pPr>
      <w:r w:rsidRPr="0015576D">
        <w:rPr>
          <w:sz w:val="19"/>
          <w:szCs w:val="19"/>
        </w:rPr>
        <w:t>The NEC/NER must be suitable of withstanding 1,15 times the relevant system nominal voltage on the main transformer terminals and the NEC/NER shall be designed to operate continuously at this level.</w:t>
      </w:r>
    </w:p>
    <w:p w14:paraId="21721E64" w14:textId="77777777" w:rsidR="0015576D" w:rsidRPr="0015576D" w:rsidRDefault="0015576D" w:rsidP="00BE56EA">
      <w:pPr>
        <w:numPr>
          <w:ilvl w:val="4"/>
          <w:numId w:val="81"/>
        </w:numPr>
        <w:spacing w:before="240" w:after="240"/>
        <w:jc w:val="both"/>
        <w:rPr>
          <w:b/>
          <w:bCs/>
          <w:sz w:val="19"/>
          <w:szCs w:val="19"/>
        </w:rPr>
      </w:pPr>
      <w:r w:rsidRPr="0015576D">
        <w:rPr>
          <w:b/>
          <w:bCs/>
          <w:sz w:val="19"/>
          <w:szCs w:val="19"/>
        </w:rPr>
        <w:t>Short-Time Currents</w:t>
      </w:r>
    </w:p>
    <w:p w14:paraId="3204B87F" w14:textId="77777777" w:rsidR="0015576D" w:rsidRPr="0015576D" w:rsidRDefault="0015576D" w:rsidP="00BE56EA">
      <w:pPr>
        <w:numPr>
          <w:ilvl w:val="5"/>
          <w:numId w:val="81"/>
        </w:numPr>
        <w:spacing w:before="240" w:after="240"/>
        <w:jc w:val="both"/>
        <w:rPr>
          <w:sz w:val="19"/>
          <w:szCs w:val="19"/>
        </w:rPr>
      </w:pPr>
      <w:r w:rsidRPr="0015576D">
        <w:rPr>
          <w:sz w:val="19"/>
          <w:szCs w:val="19"/>
        </w:rPr>
        <w:t>The NEC and NER shall be capable of withstanding 355 amps in the neutral connection and 118 amps in each phase of the NEC for 10 seconds without exceeding the temperature rise limits below</w:t>
      </w:r>
    </w:p>
    <w:p w14:paraId="7A26B5A0" w14:textId="77777777" w:rsidR="0015576D" w:rsidRPr="0015576D" w:rsidRDefault="0015576D" w:rsidP="00BE56EA">
      <w:pPr>
        <w:numPr>
          <w:ilvl w:val="4"/>
          <w:numId w:val="81"/>
        </w:numPr>
        <w:spacing w:before="240" w:after="240"/>
        <w:jc w:val="both"/>
        <w:rPr>
          <w:b/>
          <w:bCs/>
          <w:sz w:val="19"/>
          <w:szCs w:val="19"/>
        </w:rPr>
      </w:pPr>
      <w:r w:rsidRPr="0015576D">
        <w:rPr>
          <w:b/>
          <w:bCs/>
          <w:sz w:val="19"/>
          <w:szCs w:val="19"/>
        </w:rPr>
        <w:t>Temperature rise limits</w:t>
      </w:r>
    </w:p>
    <w:p w14:paraId="588077E2" w14:textId="77777777" w:rsidR="005C0DEA" w:rsidRPr="0015576D" w:rsidRDefault="005C0DEA" w:rsidP="005C0DEA">
      <w:pPr>
        <w:numPr>
          <w:ilvl w:val="5"/>
          <w:numId w:val="81"/>
        </w:numPr>
        <w:spacing w:before="240" w:after="240"/>
        <w:jc w:val="both"/>
        <w:rPr>
          <w:sz w:val="19"/>
          <w:szCs w:val="19"/>
        </w:rPr>
      </w:pPr>
      <w:r w:rsidRPr="0015576D">
        <w:rPr>
          <w:sz w:val="19"/>
          <w:szCs w:val="19"/>
        </w:rPr>
        <w:t>The</w:t>
      </w:r>
      <w:r w:rsidRPr="0015576D">
        <w:rPr>
          <w:spacing w:val="-9"/>
          <w:sz w:val="19"/>
          <w:szCs w:val="19"/>
        </w:rPr>
        <w:t xml:space="preserve"> </w:t>
      </w:r>
      <w:r w:rsidRPr="0015576D">
        <w:rPr>
          <w:sz w:val="19"/>
          <w:szCs w:val="19"/>
        </w:rPr>
        <w:t>temperature</w:t>
      </w:r>
      <w:r w:rsidRPr="0015576D">
        <w:rPr>
          <w:spacing w:val="-9"/>
          <w:sz w:val="19"/>
          <w:szCs w:val="19"/>
        </w:rPr>
        <w:t xml:space="preserve"> </w:t>
      </w:r>
      <w:r w:rsidRPr="0015576D">
        <w:rPr>
          <w:sz w:val="19"/>
          <w:szCs w:val="19"/>
        </w:rPr>
        <w:t>rise</w:t>
      </w:r>
      <w:r w:rsidRPr="0015576D">
        <w:rPr>
          <w:spacing w:val="-10"/>
          <w:sz w:val="19"/>
          <w:szCs w:val="19"/>
        </w:rPr>
        <w:t xml:space="preserve"> </w:t>
      </w:r>
      <w:r w:rsidRPr="0015576D">
        <w:rPr>
          <w:sz w:val="19"/>
          <w:szCs w:val="19"/>
        </w:rPr>
        <w:t>limits</w:t>
      </w:r>
      <w:r w:rsidRPr="0015576D">
        <w:rPr>
          <w:spacing w:val="-9"/>
          <w:sz w:val="19"/>
          <w:szCs w:val="19"/>
        </w:rPr>
        <w:t xml:space="preserve"> </w:t>
      </w:r>
      <w:r w:rsidRPr="0015576D">
        <w:rPr>
          <w:sz w:val="19"/>
          <w:szCs w:val="19"/>
        </w:rPr>
        <w:t>shall</w:t>
      </w:r>
      <w:r w:rsidRPr="0015576D">
        <w:rPr>
          <w:spacing w:val="-9"/>
          <w:sz w:val="19"/>
          <w:szCs w:val="19"/>
        </w:rPr>
        <w:t xml:space="preserve"> </w:t>
      </w:r>
      <w:r w:rsidRPr="0015576D">
        <w:rPr>
          <w:sz w:val="19"/>
          <w:szCs w:val="19"/>
        </w:rPr>
        <w:t>not</w:t>
      </w:r>
      <w:r w:rsidRPr="0015576D">
        <w:rPr>
          <w:spacing w:val="-9"/>
          <w:sz w:val="19"/>
          <w:szCs w:val="19"/>
        </w:rPr>
        <w:t xml:space="preserve"> </w:t>
      </w:r>
      <w:r w:rsidRPr="0015576D">
        <w:rPr>
          <w:sz w:val="19"/>
          <w:szCs w:val="19"/>
        </w:rPr>
        <w:t>exceed:</w:t>
      </w:r>
      <w:r w:rsidRPr="0015576D">
        <w:rPr>
          <w:spacing w:val="-8"/>
          <w:sz w:val="19"/>
          <w:szCs w:val="19"/>
        </w:rPr>
        <w:t xml:space="preserve"> </w:t>
      </w:r>
      <w:r w:rsidRPr="0015576D">
        <w:rPr>
          <w:sz w:val="19"/>
          <w:szCs w:val="19"/>
        </w:rPr>
        <w:t>Top</w:t>
      </w:r>
      <w:r w:rsidRPr="0015576D">
        <w:rPr>
          <w:spacing w:val="-9"/>
          <w:sz w:val="19"/>
          <w:szCs w:val="19"/>
        </w:rPr>
        <w:t xml:space="preserve"> </w:t>
      </w:r>
      <w:r w:rsidRPr="0015576D">
        <w:rPr>
          <w:sz w:val="19"/>
          <w:szCs w:val="19"/>
        </w:rPr>
        <w:t>oil</w:t>
      </w:r>
      <w:r w:rsidRPr="0015576D">
        <w:rPr>
          <w:spacing w:val="-9"/>
          <w:sz w:val="19"/>
          <w:szCs w:val="19"/>
        </w:rPr>
        <w:t xml:space="preserve"> </w:t>
      </w:r>
      <w:r w:rsidRPr="0015576D">
        <w:rPr>
          <w:sz w:val="19"/>
          <w:szCs w:val="19"/>
        </w:rPr>
        <w:t>temperature</w:t>
      </w:r>
      <w:r w:rsidRPr="0015576D">
        <w:rPr>
          <w:spacing w:val="-10"/>
          <w:sz w:val="19"/>
          <w:szCs w:val="19"/>
        </w:rPr>
        <w:t xml:space="preserve"> </w:t>
      </w:r>
      <w:r w:rsidRPr="0015576D">
        <w:rPr>
          <w:sz w:val="19"/>
          <w:szCs w:val="19"/>
        </w:rPr>
        <w:t>rise</w:t>
      </w:r>
      <w:r w:rsidRPr="0015576D">
        <w:rPr>
          <w:spacing w:val="-9"/>
          <w:sz w:val="19"/>
          <w:szCs w:val="19"/>
        </w:rPr>
        <w:t xml:space="preserve"> </w:t>
      </w:r>
      <w:r w:rsidRPr="0015576D">
        <w:rPr>
          <w:sz w:val="19"/>
          <w:szCs w:val="19"/>
        </w:rPr>
        <w:t>resulting</w:t>
      </w:r>
      <w:r w:rsidRPr="0015576D">
        <w:rPr>
          <w:spacing w:val="-9"/>
          <w:sz w:val="19"/>
          <w:szCs w:val="19"/>
        </w:rPr>
        <w:t xml:space="preserve"> </w:t>
      </w:r>
      <w:r w:rsidRPr="0015576D">
        <w:rPr>
          <w:sz w:val="19"/>
          <w:szCs w:val="19"/>
        </w:rPr>
        <w:t>from</w:t>
      </w:r>
      <w:r w:rsidRPr="0015576D">
        <w:rPr>
          <w:spacing w:val="-9"/>
          <w:sz w:val="19"/>
          <w:szCs w:val="19"/>
        </w:rPr>
        <w:t xml:space="preserve"> </w:t>
      </w:r>
      <w:r w:rsidRPr="0015576D">
        <w:rPr>
          <w:sz w:val="19"/>
          <w:szCs w:val="19"/>
        </w:rPr>
        <w:t>the</w:t>
      </w:r>
      <w:r w:rsidRPr="0015576D">
        <w:rPr>
          <w:spacing w:val="-10"/>
          <w:sz w:val="19"/>
          <w:szCs w:val="19"/>
        </w:rPr>
        <w:t xml:space="preserve"> </w:t>
      </w:r>
      <w:r w:rsidRPr="0015576D">
        <w:rPr>
          <w:sz w:val="19"/>
          <w:szCs w:val="19"/>
        </w:rPr>
        <w:t>magnetisation</w:t>
      </w:r>
      <w:r w:rsidRPr="0015576D">
        <w:rPr>
          <w:spacing w:val="-10"/>
          <w:sz w:val="19"/>
          <w:szCs w:val="19"/>
        </w:rPr>
        <w:t xml:space="preserve"> </w:t>
      </w:r>
      <w:r w:rsidRPr="0015576D">
        <w:rPr>
          <w:sz w:val="19"/>
          <w:szCs w:val="19"/>
        </w:rPr>
        <w:t>losses plus the losses due to the maximum continuou</w:t>
      </w:r>
      <w:r>
        <w:rPr>
          <w:sz w:val="19"/>
          <w:szCs w:val="19"/>
        </w:rPr>
        <w:t>s neutral current shall be 55°C.</w:t>
      </w:r>
      <w:r w:rsidRPr="0015576D">
        <w:rPr>
          <w:sz w:val="19"/>
          <w:szCs w:val="19"/>
        </w:rPr>
        <w:t>Temperature rise of the metallic resistor resulting from the load described in 5.8.1 above shall be 60°C.Average NEC winding</w:t>
      </w:r>
      <w:r w:rsidRPr="0015576D">
        <w:rPr>
          <w:spacing w:val="-4"/>
          <w:sz w:val="19"/>
          <w:szCs w:val="19"/>
        </w:rPr>
        <w:t xml:space="preserve"> </w:t>
      </w:r>
      <w:r w:rsidRPr="0015576D">
        <w:rPr>
          <w:sz w:val="19"/>
          <w:szCs w:val="19"/>
        </w:rPr>
        <w:t>temperature</w:t>
      </w:r>
      <w:r w:rsidRPr="0015576D">
        <w:rPr>
          <w:spacing w:val="-4"/>
          <w:sz w:val="19"/>
          <w:szCs w:val="19"/>
        </w:rPr>
        <w:t xml:space="preserve"> </w:t>
      </w:r>
      <w:r w:rsidRPr="0015576D">
        <w:rPr>
          <w:sz w:val="19"/>
          <w:szCs w:val="19"/>
        </w:rPr>
        <w:t>rise</w:t>
      </w:r>
      <w:r w:rsidRPr="0015576D">
        <w:rPr>
          <w:spacing w:val="-4"/>
          <w:sz w:val="19"/>
          <w:szCs w:val="19"/>
        </w:rPr>
        <w:t xml:space="preserve"> </w:t>
      </w:r>
      <w:r w:rsidRPr="0015576D">
        <w:rPr>
          <w:sz w:val="19"/>
          <w:szCs w:val="19"/>
        </w:rPr>
        <w:t>resulting</w:t>
      </w:r>
      <w:r w:rsidRPr="0015576D">
        <w:rPr>
          <w:spacing w:val="-4"/>
          <w:sz w:val="19"/>
          <w:szCs w:val="19"/>
        </w:rPr>
        <w:t xml:space="preserve"> </w:t>
      </w:r>
      <w:r w:rsidRPr="0015576D">
        <w:rPr>
          <w:sz w:val="19"/>
          <w:szCs w:val="19"/>
        </w:rPr>
        <w:t>from</w:t>
      </w:r>
      <w:r w:rsidRPr="0015576D">
        <w:rPr>
          <w:spacing w:val="-3"/>
          <w:sz w:val="19"/>
          <w:szCs w:val="19"/>
        </w:rPr>
        <w:t xml:space="preserve"> </w:t>
      </w:r>
      <w:r w:rsidRPr="0015576D">
        <w:rPr>
          <w:sz w:val="19"/>
          <w:szCs w:val="19"/>
        </w:rPr>
        <w:t>the</w:t>
      </w:r>
      <w:r w:rsidRPr="0015576D">
        <w:rPr>
          <w:spacing w:val="-4"/>
          <w:sz w:val="19"/>
          <w:szCs w:val="19"/>
        </w:rPr>
        <w:t xml:space="preserve"> </w:t>
      </w:r>
      <w:r w:rsidRPr="0015576D">
        <w:rPr>
          <w:sz w:val="19"/>
          <w:szCs w:val="19"/>
        </w:rPr>
        <w:t>load</w:t>
      </w:r>
      <w:r w:rsidRPr="0015576D">
        <w:rPr>
          <w:spacing w:val="-4"/>
          <w:sz w:val="19"/>
          <w:szCs w:val="19"/>
        </w:rPr>
        <w:t xml:space="preserve"> </w:t>
      </w:r>
      <w:r w:rsidRPr="0015576D">
        <w:rPr>
          <w:sz w:val="19"/>
          <w:szCs w:val="19"/>
        </w:rPr>
        <w:t>described</w:t>
      </w:r>
      <w:r w:rsidRPr="0015576D">
        <w:rPr>
          <w:spacing w:val="-4"/>
          <w:sz w:val="19"/>
          <w:szCs w:val="19"/>
        </w:rPr>
        <w:t xml:space="preserve"> </w:t>
      </w:r>
      <w:r w:rsidRPr="0015576D">
        <w:rPr>
          <w:sz w:val="19"/>
          <w:szCs w:val="19"/>
        </w:rPr>
        <w:t>in</w:t>
      </w:r>
      <w:r w:rsidRPr="0015576D">
        <w:rPr>
          <w:spacing w:val="-4"/>
          <w:sz w:val="19"/>
          <w:szCs w:val="19"/>
        </w:rPr>
        <w:t xml:space="preserve"> </w:t>
      </w:r>
      <w:r w:rsidRPr="0015576D">
        <w:rPr>
          <w:sz w:val="19"/>
          <w:szCs w:val="19"/>
        </w:rPr>
        <w:t>5.8.1</w:t>
      </w:r>
      <w:r w:rsidRPr="0015576D">
        <w:rPr>
          <w:spacing w:val="-4"/>
          <w:sz w:val="19"/>
          <w:szCs w:val="19"/>
        </w:rPr>
        <w:t xml:space="preserve"> </w:t>
      </w:r>
      <w:r w:rsidRPr="0015576D">
        <w:rPr>
          <w:sz w:val="19"/>
          <w:szCs w:val="19"/>
        </w:rPr>
        <w:t>above</w:t>
      </w:r>
      <w:r w:rsidRPr="0015576D">
        <w:rPr>
          <w:spacing w:val="-5"/>
          <w:sz w:val="19"/>
          <w:szCs w:val="19"/>
        </w:rPr>
        <w:t xml:space="preserve"> </w:t>
      </w:r>
      <w:r w:rsidRPr="0015576D">
        <w:rPr>
          <w:sz w:val="19"/>
          <w:szCs w:val="19"/>
        </w:rPr>
        <w:t>shall</w:t>
      </w:r>
      <w:r w:rsidRPr="0015576D">
        <w:rPr>
          <w:spacing w:val="-4"/>
          <w:sz w:val="19"/>
          <w:szCs w:val="19"/>
        </w:rPr>
        <w:t xml:space="preserve"> </w:t>
      </w:r>
      <w:r w:rsidRPr="0015576D">
        <w:rPr>
          <w:sz w:val="19"/>
          <w:szCs w:val="19"/>
        </w:rPr>
        <w:t>be</w:t>
      </w:r>
      <w:r w:rsidRPr="0015576D">
        <w:rPr>
          <w:spacing w:val="-4"/>
          <w:sz w:val="19"/>
          <w:szCs w:val="19"/>
        </w:rPr>
        <w:t xml:space="preserve"> </w:t>
      </w:r>
      <w:r w:rsidRPr="0015576D">
        <w:rPr>
          <w:sz w:val="19"/>
          <w:szCs w:val="19"/>
        </w:rPr>
        <w:t>65°C.</w:t>
      </w:r>
    </w:p>
    <w:p w14:paraId="7D1C2680" w14:textId="77777777" w:rsidR="0015576D" w:rsidRPr="0015576D" w:rsidRDefault="0015576D" w:rsidP="00BE56EA">
      <w:pPr>
        <w:numPr>
          <w:ilvl w:val="4"/>
          <w:numId w:val="81"/>
        </w:numPr>
        <w:spacing w:before="240" w:after="240"/>
        <w:jc w:val="both"/>
        <w:rPr>
          <w:b/>
          <w:bCs/>
          <w:sz w:val="19"/>
          <w:szCs w:val="19"/>
        </w:rPr>
      </w:pPr>
      <w:r w:rsidRPr="0015576D">
        <w:rPr>
          <w:b/>
          <w:bCs/>
          <w:sz w:val="19"/>
          <w:szCs w:val="19"/>
        </w:rPr>
        <w:t>Distribution Circuit Breaker</w:t>
      </w:r>
    </w:p>
    <w:p w14:paraId="3BFE01B9" w14:textId="77777777" w:rsidR="0015576D" w:rsidRPr="0015576D" w:rsidRDefault="0015576D" w:rsidP="00BE56EA">
      <w:pPr>
        <w:numPr>
          <w:ilvl w:val="5"/>
          <w:numId w:val="81"/>
        </w:numPr>
        <w:spacing w:before="240" w:after="240"/>
        <w:jc w:val="both"/>
        <w:rPr>
          <w:sz w:val="19"/>
          <w:szCs w:val="19"/>
        </w:rPr>
      </w:pPr>
      <w:r w:rsidRPr="0015576D">
        <w:rPr>
          <w:sz w:val="19"/>
          <w:szCs w:val="19"/>
        </w:rPr>
        <w:t>An outgoing distribution circuit breaker shall be supplied and meet national standards.</w:t>
      </w:r>
    </w:p>
    <w:p w14:paraId="1A94EE8D" w14:textId="77777777" w:rsidR="0015576D" w:rsidRPr="0015576D" w:rsidRDefault="0015576D" w:rsidP="00BE56EA">
      <w:pPr>
        <w:numPr>
          <w:ilvl w:val="5"/>
          <w:numId w:val="81"/>
        </w:numPr>
        <w:spacing w:before="240" w:after="240"/>
        <w:jc w:val="both"/>
        <w:rPr>
          <w:sz w:val="19"/>
          <w:szCs w:val="19"/>
        </w:rPr>
      </w:pPr>
      <w:r w:rsidRPr="0015576D">
        <w:rPr>
          <w:sz w:val="19"/>
          <w:szCs w:val="19"/>
        </w:rPr>
        <w:t>The breaker shall be fitted with electrical closing, tripping and no-volt release features. Synchronising facilities and a protection scheme for the breaker shall be provided.</w:t>
      </w:r>
    </w:p>
    <w:p w14:paraId="5E90509E" w14:textId="77777777" w:rsidR="0015576D" w:rsidRPr="00DD0AB6" w:rsidRDefault="0015576D" w:rsidP="00BE56EA">
      <w:pPr>
        <w:numPr>
          <w:ilvl w:val="3"/>
          <w:numId w:val="81"/>
        </w:numPr>
        <w:spacing w:before="240" w:after="240"/>
        <w:ind w:left="1454"/>
        <w:rPr>
          <w:b/>
          <w:bCs/>
        </w:rPr>
      </w:pPr>
      <w:r w:rsidRPr="00DD0AB6">
        <w:rPr>
          <w:b/>
          <w:bCs/>
        </w:rPr>
        <w:t>Earthing and Lightning Protection</w:t>
      </w:r>
    </w:p>
    <w:p w14:paraId="61719C7B" w14:textId="77777777" w:rsidR="0015576D" w:rsidRPr="0015576D" w:rsidRDefault="0015576D" w:rsidP="00BE56EA">
      <w:pPr>
        <w:numPr>
          <w:ilvl w:val="4"/>
          <w:numId w:val="81"/>
        </w:numPr>
        <w:spacing w:before="240" w:after="240"/>
        <w:jc w:val="both"/>
        <w:rPr>
          <w:bCs/>
          <w:sz w:val="19"/>
          <w:szCs w:val="19"/>
        </w:rPr>
      </w:pPr>
      <w:bookmarkStart w:id="110" w:name="_Toc528058450"/>
      <w:r w:rsidRPr="0015576D">
        <w:rPr>
          <w:bCs/>
          <w:sz w:val="19"/>
          <w:szCs w:val="19"/>
        </w:rPr>
        <w:t>A specialist earthing contractor shall design, supply and install a lightning protection  system and earth mat comprising of a trenched/rod system for the Resevour Installation and all ancillary structures and equipment supplied under this contract.</w:t>
      </w:r>
      <w:bookmarkEnd w:id="110"/>
    </w:p>
    <w:p w14:paraId="5E8D07C7" w14:textId="77777777" w:rsidR="0015576D" w:rsidRPr="0015576D" w:rsidRDefault="0015576D" w:rsidP="00BE56EA">
      <w:pPr>
        <w:numPr>
          <w:ilvl w:val="4"/>
          <w:numId w:val="81"/>
        </w:numPr>
        <w:spacing w:before="240" w:after="240"/>
        <w:jc w:val="both"/>
        <w:rPr>
          <w:bCs/>
          <w:sz w:val="19"/>
          <w:szCs w:val="19"/>
        </w:rPr>
      </w:pPr>
      <w:bookmarkStart w:id="111" w:name="_Toc528058451"/>
      <w:r w:rsidRPr="0015576D">
        <w:rPr>
          <w:bCs/>
          <w:sz w:val="19"/>
          <w:szCs w:val="19"/>
        </w:rPr>
        <w:t>The installation shall meet the requirements of SANS 10313, SANS 62305 Parts 1 to 4 and SANS 62561 Parts 1 to 7 and where applicable IEEE 80.</w:t>
      </w:r>
      <w:bookmarkEnd w:id="111"/>
    </w:p>
    <w:p w14:paraId="6370491D" w14:textId="77777777" w:rsidR="0015576D" w:rsidRPr="0015576D" w:rsidRDefault="0015576D" w:rsidP="00BE56EA">
      <w:pPr>
        <w:numPr>
          <w:ilvl w:val="4"/>
          <w:numId w:val="81"/>
        </w:numPr>
        <w:spacing w:before="240" w:after="240"/>
        <w:jc w:val="both"/>
        <w:rPr>
          <w:bCs/>
          <w:sz w:val="19"/>
          <w:szCs w:val="19"/>
        </w:rPr>
      </w:pPr>
      <w:bookmarkStart w:id="112" w:name="_Toc528058452"/>
      <w:r w:rsidRPr="0015576D">
        <w:rPr>
          <w:bCs/>
          <w:sz w:val="19"/>
          <w:szCs w:val="19"/>
        </w:rPr>
        <w:t>The Contractor shall ensure that all electrical items including but not limited to MV and 400V switchgear, transformers, auxiliary panels, flood alarm panels, valve isolating panels, PLC panels, cable racking, generators, motors and ancillary equipment etc, are adequately earthed. All electrical equipment shall be earthed utilizing black insulated copper wire or copper coated steel conductor. No bare copper earth wire will be accepted</w:t>
      </w:r>
      <w:bookmarkEnd w:id="112"/>
    </w:p>
    <w:p w14:paraId="65B1C5FC" w14:textId="77777777" w:rsidR="0015576D" w:rsidRPr="0015576D" w:rsidRDefault="0015576D" w:rsidP="00BE56EA">
      <w:pPr>
        <w:numPr>
          <w:ilvl w:val="4"/>
          <w:numId w:val="81"/>
        </w:numPr>
        <w:spacing w:before="240" w:after="240"/>
        <w:jc w:val="both"/>
        <w:rPr>
          <w:b/>
          <w:bCs/>
          <w:sz w:val="19"/>
          <w:szCs w:val="19"/>
        </w:rPr>
      </w:pPr>
      <w:r w:rsidRPr="0015576D">
        <w:rPr>
          <w:b/>
          <w:bCs/>
          <w:sz w:val="19"/>
          <w:szCs w:val="19"/>
        </w:rPr>
        <w:t>Earthing</w:t>
      </w:r>
    </w:p>
    <w:p w14:paraId="70053653" w14:textId="77777777" w:rsidR="0015576D" w:rsidRPr="0015576D" w:rsidRDefault="0015576D" w:rsidP="00BE56EA">
      <w:pPr>
        <w:numPr>
          <w:ilvl w:val="5"/>
          <w:numId w:val="81"/>
        </w:numPr>
        <w:spacing w:before="240" w:after="240"/>
        <w:jc w:val="both"/>
        <w:rPr>
          <w:sz w:val="19"/>
          <w:szCs w:val="19"/>
        </w:rPr>
      </w:pPr>
      <w:r w:rsidRPr="0015576D">
        <w:rPr>
          <w:sz w:val="19"/>
          <w:szCs w:val="19"/>
        </w:rPr>
        <w:t>Earthing shall generally be done in accordance to SANS 10142-1, SANS 10199, SANS 10292 and SANS 1063 and where applicable IEEE 80.</w:t>
      </w:r>
    </w:p>
    <w:p w14:paraId="13020FEE" w14:textId="77777777" w:rsidR="0015576D" w:rsidRPr="0015576D" w:rsidRDefault="0015576D" w:rsidP="00BE56EA">
      <w:pPr>
        <w:numPr>
          <w:ilvl w:val="5"/>
          <w:numId w:val="81"/>
        </w:numPr>
        <w:spacing w:before="240" w:after="240"/>
        <w:jc w:val="both"/>
        <w:rPr>
          <w:sz w:val="19"/>
          <w:szCs w:val="19"/>
        </w:rPr>
      </w:pPr>
      <w:r w:rsidRPr="0015576D">
        <w:rPr>
          <w:sz w:val="19"/>
          <w:szCs w:val="19"/>
        </w:rPr>
        <w:t>The contractor shall utilise a recognised proprietary software package to design the earthing and lightning protection systems to SANS, IEC and where applicable IEEE standards, also based on soil resistivity data. Attention shall also be given to allowable step and touch potentials as per SANS and IEC standards. The output of design calculations and its traceability to the final designs shall be provided in the design deliverables and the final documentation.</w:t>
      </w:r>
    </w:p>
    <w:p w14:paraId="5129E804" w14:textId="77777777" w:rsidR="0015576D" w:rsidRPr="0015576D" w:rsidRDefault="0015576D" w:rsidP="00BE56EA">
      <w:pPr>
        <w:numPr>
          <w:ilvl w:val="5"/>
          <w:numId w:val="81"/>
        </w:numPr>
        <w:spacing w:before="240" w:after="240"/>
        <w:jc w:val="both"/>
        <w:rPr>
          <w:sz w:val="19"/>
          <w:szCs w:val="19"/>
        </w:rPr>
      </w:pPr>
      <w:r w:rsidRPr="0015576D">
        <w:rPr>
          <w:sz w:val="19"/>
          <w:szCs w:val="19"/>
        </w:rPr>
        <w:t>All electrical equipment shall be earthed utilizing anti-theft type copper cladded steel wire. No bare copper earth wire will be accepted, except for the underground earthing system.</w:t>
      </w:r>
    </w:p>
    <w:p w14:paraId="4FB6B107" w14:textId="77777777" w:rsidR="0015576D" w:rsidRPr="0015576D" w:rsidRDefault="0015576D" w:rsidP="00BE56EA">
      <w:pPr>
        <w:numPr>
          <w:ilvl w:val="4"/>
          <w:numId w:val="81"/>
        </w:numPr>
        <w:spacing w:before="240" w:after="240"/>
        <w:jc w:val="both"/>
        <w:rPr>
          <w:b/>
          <w:bCs/>
          <w:sz w:val="19"/>
          <w:szCs w:val="19"/>
        </w:rPr>
      </w:pPr>
      <w:r w:rsidRPr="0015576D">
        <w:rPr>
          <w:b/>
          <w:bCs/>
          <w:sz w:val="19"/>
          <w:szCs w:val="19"/>
        </w:rPr>
        <w:t>Lightning Protection</w:t>
      </w:r>
    </w:p>
    <w:p w14:paraId="2EB22FA3" w14:textId="77777777" w:rsidR="0015576D" w:rsidRPr="0015576D" w:rsidRDefault="0015576D" w:rsidP="00BE56EA">
      <w:pPr>
        <w:numPr>
          <w:ilvl w:val="5"/>
          <w:numId w:val="81"/>
        </w:numPr>
        <w:spacing w:before="240" w:after="240"/>
        <w:jc w:val="both"/>
        <w:rPr>
          <w:sz w:val="19"/>
          <w:szCs w:val="19"/>
        </w:rPr>
      </w:pPr>
      <w:r w:rsidRPr="0015576D">
        <w:rPr>
          <w:sz w:val="19"/>
          <w:szCs w:val="19"/>
        </w:rPr>
        <w:t>The installation shall be done in accordance with SANS 10313, SANS 62305 Parts 1 to 4, SANS 10199, SANS 1063 and SANS 62561 Parts 1 to 7 and.</w:t>
      </w:r>
    </w:p>
    <w:p w14:paraId="04DA4EBE" w14:textId="77777777" w:rsidR="0015576D" w:rsidRPr="0015576D" w:rsidRDefault="0015576D" w:rsidP="00BE56EA">
      <w:pPr>
        <w:numPr>
          <w:ilvl w:val="5"/>
          <w:numId w:val="81"/>
        </w:numPr>
        <w:spacing w:before="240" w:after="240"/>
        <w:jc w:val="both"/>
        <w:rPr>
          <w:sz w:val="19"/>
          <w:szCs w:val="19"/>
        </w:rPr>
      </w:pPr>
      <w:r w:rsidRPr="0015576D">
        <w:rPr>
          <w:sz w:val="19"/>
          <w:szCs w:val="19"/>
        </w:rPr>
        <w:t xml:space="preserve">A specialist service provider registered with ELPA (Earthing And Lightning Protection Association) shall design, supply and install a lightning protection system for all buildings and structures. </w:t>
      </w:r>
    </w:p>
    <w:p w14:paraId="460B9049" w14:textId="77777777" w:rsidR="0015576D" w:rsidRPr="0015576D" w:rsidRDefault="0015576D" w:rsidP="00BE56EA">
      <w:pPr>
        <w:numPr>
          <w:ilvl w:val="5"/>
          <w:numId w:val="81"/>
        </w:numPr>
        <w:spacing w:before="240" w:after="240"/>
        <w:jc w:val="both"/>
        <w:rPr>
          <w:sz w:val="19"/>
          <w:szCs w:val="19"/>
        </w:rPr>
      </w:pPr>
      <w:r w:rsidRPr="0015576D">
        <w:rPr>
          <w:sz w:val="19"/>
          <w:szCs w:val="19"/>
        </w:rPr>
        <w:t xml:space="preserve">The designs shall be provided in PDF and Auto Cad formats on Rand Water drawing templates to be approved by Rand Water prior to construction. </w:t>
      </w:r>
    </w:p>
    <w:p w14:paraId="44AB2260" w14:textId="77777777" w:rsidR="0015576D" w:rsidRPr="0015576D" w:rsidRDefault="0015576D" w:rsidP="00BE56EA">
      <w:pPr>
        <w:numPr>
          <w:ilvl w:val="5"/>
          <w:numId w:val="81"/>
        </w:numPr>
        <w:spacing w:before="240" w:after="240"/>
        <w:jc w:val="both"/>
        <w:rPr>
          <w:sz w:val="19"/>
          <w:szCs w:val="19"/>
        </w:rPr>
      </w:pPr>
      <w:r w:rsidRPr="0015576D">
        <w:rPr>
          <w:sz w:val="19"/>
          <w:szCs w:val="19"/>
        </w:rPr>
        <w:t>The Soil Resistivity testing shall be done at every installation where a lightning protection system shall be installed and these results shall be used to base the designs on. Provide for complete reports on findings.</w:t>
      </w:r>
    </w:p>
    <w:p w14:paraId="74529F41" w14:textId="77777777" w:rsidR="0015576D" w:rsidRPr="0015576D" w:rsidRDefault="0015576D" w:rsidP="00BE56EA">
      <w:pPr>
        <w:numPr>
          <w:ilvl w:val="5"/>
          <w:numId w:val="81"/>
        </w:numPr>
        <w:spacing w:before="240" w:after="240"/>
        <w:jc w:val="both"/>
        <w:rPr>
          <w:sz w:val="19"/>
          <w:szCs w:val="19"/>
        </w:rPr>
      </w:pPr>
      <w:r w:rsidRPr="0015576D">
        <w:rPr>
          <w:sz w:val="19"/>
          <w:szCs w:val="19"/>
        </w:rPr>
        <w:t xml:space="preserve">The contractor shall allow for a complete and full installation of the lightning protection including design, supply, delivery, installing in terms of the standards and strapping and supporting as necessary. </w:t>
      </w:r>
    </w:p>
    <w:p w14:paraId="20B46D69" w14:textId="77777777" w:rsidR="0015576D" w:rsidRPr="0015576D" w:rsidRDefault="0015576D" w:rsidP="00BE56EA">
      <w:pPr>
        <w:numPr>
          <w:ilvl w:val="5"/>
          <w:numId w:val="81"/>
        </w:numPr>
        <w:spacing w:before="240" w:after="240"/>
        <w:jc w:val="both"/>
        <w:rPr>
          <w:sz w:val="19"/>
          <w:szCs w:val="19"/>
        </w:rPr>
      </w:pPr>
      <w:r w:rsidRPr="0015576D">
        <w:rPr>
          <w:sz w:val="19"/>
          <w:szCs w:val="19"/>
        </w:rPr>
        <w:t>The specialist shall supply test certificates and documentation verifying the installation and readings obtained for the lightning protection.</w:t>
      </w:r>
    </w:p>
    <w:p w14:paraId="44D62518" w14:textId="77777777" w:rsidR="0015576D" w:rsidRPr="00DD0AB6" w:rsidRDefault="0015576D" w:rsidP="00BE56EA">
      <w:pPr>
        <w:numPr>
          <w:ilvl w:val="3"/>
          <w:numId w:val="81"/>
        </w:numPr>
        <w:spacing w:before="240" w:after="240"/>
        <w:ind w:left="1454"/>
        <w:rPr>
          <w:b/>
          <w:bCs/>
        </w:rPr>
      </w:pPr>
      <w:r w:rsidRPr="00DD0AB6">
        <w:rPr>
          <w:b/>
          <w:bCs/>
        </w:rPr>
        <w:t>LV Switchgear</w:t>
      </w:r>
    </w:p>
    <w:p w14:paraId="6659DC4A" w14:textId="77777777" w:rsidR="0015576D" w:rsidRPr="0015576D" w:rsidRDefault="0015576D" w:rsidP="00BE56EA">
      <w:pPr>
        <w:numPr>
          <w:ilvl w:val="4"/>
          <w:numId w:val="81"/>
        </w:numPr>
        <w:spacing w:before="240" w:after="240"/>
        <w:jc w:val="both"/>
        <w:rPr>
          <w:bCs/>
          <w:sz w:val="19"/>
          <w:szCs w:val="19"/>
        </w:rPr>
      </w:pPr>
      <w:r w:rsidRPr="0015576D">
        <w:rPr>
          <w:bCs/>
          <w:sz w:val="19"/>
          <w:szCs w:val="19"/>
        </w:rPr>
        <w:t>A free standing 400VAC three phase and neutral switchboard shall be supplied. The Switchgear shall have the following sections:</w:t>
      </w:r>
    </w:p>
    <w:p w14:paraId="2064E32B" w14:textId="77777777" w:rsidR="0015576D" w:rsidRPr="0015576D" w:rsidRDefault="0015576D" w:rsidP="00BE56EA">
      <w:pPr>
        <w:numPr>
          <w:ilvl w:val="1"/>
          <w:numId w:val="77"/>
        </w:numPr>
        <w:tabs>
          <w:tab w:val="left" w:pos="1051"/>
          <w:tab w:val="left" w:pos="1053"/>
        </w:tabs>
        <w:spacing w:before="18"/>
        <w:rPr>
          <w:sz w:val="19"/>
        </w:rPr>
      </w:pPr>
      <w:r w:rsidRPr="0015576D">
        <w:rPr>
          <w:sz w:val="19"/>
        </w:rPr>
        <w:t>Normal</w:t>
      </w:r>
    </w:p>
    <w:p w14:paraId="596BABC1" w14:textId="77777777" w:rsidR="0015576D" w:rsidRPr="0015576D" w:rsidRDefault="0015576D" w:rsidP="00BE56EA">
      <w:pPr>
        <w:numPr>
          <w:ilvl w:val="1"/>
          <w:numId w:val="77"/>
        </w:numPr>
        <w:tabs>
          <w:tab w:val="left" w:pos="1051"/>
          <w:tab w:val="left" w:pos="1053"/>
        </w:tabs>
        <w:spacing w:before="18"/>
        <w:rPr>
          <w:sz w:val="19"/>
        </w:rPr>
      </w:pPr>
      <w:r w:rsidRPr="0015576D">
        <w:rPr>
          <w:sz w:val="19"/>
        </w:rPr>
        <w:t>Emergency</w:t>
      </w:r>
    </w:p>
    <w:p w14:paraId="12A901BA" w14:textId="77777777" w:rsidR="0015576D" w:rsidRPr="0015576D" w:rsidRDefault="0015576D" w:rsidP="00BE56EA">
      <w:pPr>
        <w:numPr>
          <w:ilvl w:val="1"/>
          <w:numId w:val="77"/>
        </w:numPr>
        <w:tabs>
          <w:tab w:val="left" w:pos="1051"/>
          <w:tab w:val="left" w:pos="1053"/>
        </w:tabs>
        <w:spacing w:before="18"/>
        <w:rPr>
          <w:sz w:val="19"/>
        </w:rPr>
      </w:pPr>
      <w:r w:rsidRPr="0015576D">
        <w:rPr>
          <w:sz w:val="19"/>
        </w:rPr>
        <w:t>UPS.</w:t>
      </w:r>
    </w:p>
    <w:p w14:paraId="78B404A6" w14:textId="77777777" w:rsidR="0015576D" w:rsidRPr="0015576D" w:rsidRDefault="0015576D" w:rsidP="0015576D">
      <w:pPr>
        <w:spacing w:before="1"/>
        <w:rPr>
          <w:szCs w:val="19"/>
        </w:rPr>
      </w:pPr>
    </w:p>
    <w:p w14:paraId="2D234A78" w14:textId="77777777" w:rsidR="0015576D" w:rsidRPr="0015576D" w:rsidRDefault="0015576D" w:rsidP="0015576D">
      <w:pPr>
        <w:ind w:left="375"/>
        <w:rPr>
          <w:sz w:val="19"/>
          <w:szCs w:val="19"/>
        </w:rPr>
      </w:pPr>
      <w:r w:rsidRPr="0015576D">
        <w:rPr>
          <w:sz w:val="19"/>
          <w:szCs w:val="19"/>
        </w:rPr>
        <w:t>The requirements are:</w:t>
      </w:r>
    </w:p>
    <w:p w14:paraId="3DECA24E" w14:textId="77777777" w:rsidR="0015576D" w:rsidRPr="0015576D" w:rsidRDefault="0015576D" w:rsidP="0015576D">
      <w:pPr>
        <w:spacing w:before="9" w:after="1"/>
        <w:rPr>
          <w:sz w:val="20"/>
          <w:szCs w:val="19"/>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693"/>
        <w:gridCol w:w="1999"/>
      </w:tblGrid>
      <w:tr w:rsidR="0015576D" w:rsidRPr="0015576D" w14:paraId="455DE0DC" w14:textId="77777777" w:rsidTr="0015576D">
        <w:trPr>
          <w:trHeight w:val="300"/>
          <w:tblHeader/>
        </w:trPr>
        <w:tc>
          <w:tcPr>
            <w:tcW w:w="9639" w:type="dxa"/>
            <w:gridSpan w:val="3"/>
            <w:shd w:val="clear" w:color="auto" w:fill="auto"/>
            <w:noWrap/>
            <w:vAlign w:val="bottom"/>
          </w:tcPr>
          <w:p w14:paraId="3A1B5377" w14:textId="77777777" w:rsidR="0015576D" w:rsidRPr="0015576D" w:rsidRDefault="0015576D" w:rsidP="0015576D">
            <w:pPr>
              <w:jc w:val="center"/>
              <w:rPr>
                <w:b/>
                <w:color w:val="000000"/>
                <w:szCs w:val="20"/>
                <w:lang w:val="en-ZA" w:eastAsia="en-ZA"/>
              </w:rPr>
            </w:pPr>
            <w:r w:rsidRPr="0015576D">
              <w:rPr>
                <w:b/>
                <w:color w:val="000000"/>
                <w:szCs w:val="20"/>
                <w:lang w:val="en-ZA" w:eastAsia="en-ZA"/>
              </w:rPr>
              <w:t>400V SWITCHGEAR</w:t>
            </w:r>
          </w:p>
        </w:tc>
      </w:tr>
      <w:tr w:rsidR="0015576D" w:rsidRPr="0015576D" w14:paraId="38CA7687" w14:textId="77777777" w:rsidTr="0015576D">
        <w:trPr>
          <w:trHeight w:val="300"/>
        </w:trPr>
        <w:tc>
          <w:tcPr>
            <w:tcW w:w="4947" w:type="dxa"/>
            <w:shd w:val="clear" w:color="auto" w:fill="auto"/>
            <w:noWrap/>
            <w:vAlign w:val="bottom"/>
            <w:hideMark/>
          </w:tcPr>
          <w:p w14:paraId="3D882F97" w14:textId="77777777" w:rsidR="0015576D" w:rsidRPr="0015576D" w:rsidRDefault="0015576D" w:rsidP="0015576D">
            <w:pPr>
              <w:rPr>
                <w:color w:val="000000"/>
                <w:szCs w:val="20"/>
                <w:lang w:val="en-ZA" w:eastAsia="en-ZA"/>
              </w:rPr>
            </w:pPr>
            <w:r w:rsidRPr="0015576D">
              <w:rPr>
                <w:szCs w:val="20"/>
              </w:rPr>
              <w:t xml:space="preserve">POWER </w:t>
            </w:r>
            <w:r w:rsidRPr="0015576D">
              <w:rPr>
                <w:color w:val="000000"/>
                <w:szCs w:val="20"/>
                <w:lang w:val="en-ZA" w:eastAsia="en-ZA"/>
              </w:rPr>
              <w:t>SUPPLY TO LV DISTRIBUTION BOARD</w:t>
            </w:r>
          </w:p>
        </w:tc>
        <w:tc>
          <w:tcPr>
            <w:tcW w:w="2693" w:type="dxa"/>
            <w:shd w:val="clear" w:color="auto" w:fill="auto"/>
            <w:noWrap/>
            <w:vAlign w:val="bottom"/>
            <w:hideMark/>
          </w:tcPr>
          <w:p w14:paraId="2C967B43" w14:textId="77777777" w:rsidR="0015576D" w:rsidRPr="0015576D" w:rsidRDefault="0015576D" w:rsidP="0015576D">
            <w:pPr>
              <w:rPr>
                <w:color w:val="000000"/>
                <w:szCs w:val="20"/>
                <w:lang w:val="en-ZA" w:eastAsia="en-ZA"/>
              </w:rPr>
            </w:pPr>
          </w:p>
        </w:tc>
        <w:tc>
          <w:tcPr>
            <w:tcW w:w="1999" w:type="dxa"/>
            <w:shd w:val="clear" w:color="auto" w:fill="auto"/>
            <w:noWrap/>
            <w:vAlign w:val="bottom"/>
            <w:hideMark/>
          </w:tcPr>
          <w:p w14:paraId="24039727" w14:textId="77777777" w:rsidR="0015576D" w:rsidRPr="0015576D" w:rsidRDefault="0015576D" w:rsidP="0015576D">
            <w:pPr>
              <w:rPr>
                <w:color w:val="000000"/>
                <w:szCs w:val="20"/>
                <w:lang w:val="en-ZA" w:eastAsia="en-ZA"/>
              </w:rPr>
            </w:pPr>
          </w:p>
        </w:tc>
      </w:tr>
      <w:tr w:rsidR="0015576D" w:rsidRPr="0015576D" w14:paraId="0930D8A3" w14:textId="77777777" w:rsidTr="0015576D">
        <w:trPr>
          <w:trHeight w:val="300"/>
        </w:trPr>
        <w:tc>
          <w:tcPr>
            <w:tcW w:w="4947" w:type="dxa"/>
            <w:shd w:val="clear" w:color="auto" w:fill="auto"/>
            <w:noWrap/>
            <w:vAlign w:val="bottom"/>
            <w:hideMark/>
          </w:tcPr>
          <w:p w14:paraId="4A31FE32" w14:textId="77777777" w:rsidR="0015576D" w:rsidRPr="0015576D" w:rsidRDefault="0015576D" w:rsidP="0015576D">
            <w:pPr>
              <w:rPr>
                <w:color w:val="000000"/>
                <w:szCs w:val="20"/>
                <w:lang w:val="en-ZA" w:eastAsia="en-ZA"/>
              </w:rPr>
            </w:pPr>
          </w:p>
        </w:tc>
        <w:tc>
          <w:tcPr>
            <w:tcW w:w="2693" w:type="dxa"/>
            <w:shd w:val="clear" w:color="auto" w:fill="auto"/>
            <w:noWrap/>
            <w:vAlign w:val="bottom"/>
            <w:hideMark/>
          </w:tcPr>
          <w:p w14:paraId="7AF1A63E" w14:textId="77777777" w:rsidR="0015576D" w:rsidRPr="0015576D" w:rsidRDefault="0015576D" w:rsidP="0015576D">
            <w:pPr>
              <w:rPr>
                <w:color w:val="000000"/>
                <w:szCs w:val="20"/>
                <w:lang w:val="en-ZA" w:eastAsia="en-ZA"/>
              </w:rPr>
            </w:pPr>
          </w:p>
        </w:tc>
        <w:tc>
          <w:tcPr>
            <w:tcW w:w="1999" w:type="dxa"/>
            <w:shd w:val="clear" w:color="auto" w:fill="auto"/>
            <w:noWrap/>
            <w:vAlign w:val="bottom"/>
            <w:hideMark/>
          </w:tcPr>
          <w:p w14:paraId="23838FD0" w14:textId="77777777" w:rsidR="0015576D" w:rsidRPr="0015576D" w:rsidRDefault="0015576D" w:rsidP="0015576D">
            <w:pPr>
              <w:rPr>
                <w:color w:val="000000"/>
                <w:szCs w:val="20"/>
                <w:lang w:val="en-ZA" w:eastAsia="en-ZA"/>
              </w:rPr>
            </w:pPr>
          </w:p>
        </w:tc>
      </w:tr>
      <w:tr w:rsidR="0015576D" w:rsidRPr="0015576D" w14:paraId="433BD755" w14:textId="77777777" w:rsidTr="0015576D">
        <w:trPr>
          <w:trHeight w:val="300"/>
        </w:trPr>
        <w:tc>
          <w:tcPr>
            <w:tcW w:w="4947" w:type="dxa"/>
            <w:shd w:val="clear" w:color="auto" w:fill="auto"/>
            <w:noWrap/>
            <w:vAlign w:val="center"/>
            <w:hideMark/>
          </w:tcPr>
          <w:p w14:paraId="31F38FED" w14:textId="77777777" w:rsidR="0015576D" w:rsidRPr="0015576D" w:rsidRDefault="0015576D" w:rsidP="0015576D">
            <w:pPr>
              <w:rPr>
                <w:color w:val="000000"/>
                <w:szCs w:val="20"/>
                <w:lang w:val="en-ZA" w:eastAsia="en-ZA"/>
              </w:rPr>
            </w:pPr>
            <w:r w:rsidRPr="0015576D">
              <w:rPr>
                <w:color w:val="000000"/>
                <w:szCs w:val="20"/>
                <w:lang w:val="en-ZA" w:eastAsia="en-ZA"/>
              </w:rPr>
              <w:t>Supply details:</w:t>
            </w:r>
          </w:p>
        </w:tc>
        <w:tc>
          <w:tcPr>
            <w:tcW w:w="2693" w:type="dxa"/>
            <w:shd w:val="clear" w:color="auto" w:fill="auto"/>
            <w:noWrap/>
            <w:vAlign w:val="bottom"/>
            <w:hideMark/>
          </w:tcPr>
          <w:p w14:paraId="67E53F1A" w14:textId="77777777" w:rsidR="0015576D" w:rsidRPr="0015576D" w:rsidRDefault="0015576D" w:rsidP="0015576D">
            <w:pPr>
              <w:jc w:val="center"/>
              <w:rPr>
                <w:color w:val="000000"/>
                <w:szCs w:val="20"/>
                <w:lang w:val="en-ZA" w:eastAsia="en-ZA"/>
              </w:rPr>
            </w:pPr>
            <w:r w:rsidRPr="0015576D">
              <w:rPr>
                <w:color w:val="000000"/>
                <w:szCs w:val="20"/>
                <w:lang w:val="en-ZA" w:eastAsia="en-ZA"/>
              </w:rPr>
              <w:t>400</w:t>
            </w:r>
          </w:p>
        </w:tc>
        <w:tc>
          <w:tcPr>
            <w:tcW w:w="1999" w:type="dxa"/>
            <w:shd w:val="clear" w:color="auto" w:fill="auto"/>
            <w:noWrap/>
            <w:vAlign w:val="bottom"/>
            <w:hideMark/>
          </w:tcPr>
          <w:p w14:paraId="60B2B7A3" w14:textId="77777777" w:rsidR="0015576D" w:rsidRPr="0015576D" w:rsidRDefault="0015576D" w:rsidP="0015576D">
            <w:pPr>
              <w:rPr>
                <w:color w:val="000000"/>
                <w:szCs w:val="20"/>
                <w:lang w:val="en-ZA" w:eastAsia="en-ZA"/>
              </w:rPr>
            </w:pPr>
            <w:r w:rsidRPr="0015576D">
              <w:rPr>
                <w:color w:val="000000"/>
                <w:szCs w:val="20"/>
                <w:lang w:val="en-ZA" w:eastAsia="en-ZA"/>
              </w:rPr>
              <w:t>V ac</w:t>
            </w:r>
          </w:p>
        </w:tc>
      </w:tr>
      <w:tr w:rsidR="0015576D" w:rsidRPr="0015576D" w14:paraId="02604AED" w14:textId="77777777" w:rsidTr="0015576D">
        <w:trPr>
          <w:trHeight w:val="300"/>
        </w:trPr>
        <w:tc>
          <w:tcPr>
            <w:tcW w:w="4947" w:type="dxa"/>
            <w:shd w:val="clear" w:color="auto" w:fill="auto"/>
            <w:noWrap/>
            <w:vAlign w:val="bottom"/>
            <w:hideMark/>
          </w:tcPr>
          <w:p w14:paraId="69C0C007" w14:textId="77777777" w:rsidR="0015576D" w:rsidRPr="0015576D" w:rsidRDefault="0015576D" w:rsidP="0015576D">
            <w:pPr>
              <w:rPr>
                <w:color w:val="000000"/>
                <w:szCs w:val="20"/>
                <w:lang w:val="en-ZA" w:eastAsia="en-ZA"/>
              </w:rPr>
            </w:pPr>
            <w:r w:rsidRPr="0015576D">
              <w:rPr>
                <w:color w:val="000000"/>
                <w:szCs w:val="20"/>
                <w:lang w:val="en-ZA" w:eastAsia="en-ZA"/>
              </w:rPr>
              <w:t>Supply voltage variations</w:t>
            </w:r>
          </w:p>
        </w:tc>
        <w:tc>
          <w:tcPr>
            <w:tcW w:w="2693" w:type="dxa"/>
            <w:shd w:val="clear" w:color="auto" w:fill="auto"/>
            <w:noWrap/>
            <w:vAlign w:val="bottom"/>
            <w:hideMark/>
          </w:tcPr>
          <w:p w14:paraId="2293B8D1" w14:textId="77777777" w:rsidR="0015576D" w:rsidRPr="0015576D" w:rsidRDefault="0015576D" w:rsidP="0015576D">
            <w:pPr>
              <w:jc w:val="center"/>
              <w:rPr>
                <w:color w:val="000000"/>
                <w:szCs w:val="20"/>
                <w:lang w:val="en-ZA" w:eastAsia="en-ZA"/>
              </w:rPr>
            </w:pPr>
            <w:r w:rsidRPr="0015576D">
              <w:rPr>
                <w:color w:val="000000"/>
                <w:szCs w:val="20"/>
                <w:lang w:val="en-ZA" w:eastAsia="en-ZA"/>
              </w:rPr>
              <w:t>-15% and +10%</w:t>
            </w:r>
          </w:p>
        </w:tc>
        <w:tc>
          <w:tcPr>
            <w:tcW w:w="1999" w:type="dxa"/>
            <w:shd w:val="clear" w:color="auto" w:fill="auto"/>
            <w:noWrap/>
            <w:vAlign w:val="bottom"/>
            <w:hideMark/>
          </w:tcPr>
          <w:p w14:paraId="1825EF76" w14:textId="77777777" w:rsidR="0015576D" w:rsidRPr="0015576D" w:rsidRDefault="0015576D" w:rsidP="0015576D">
            <w:pPr>
              <w:rPr>
                <w:color w:val="000000"/>
                <w:szCs w:val="20"/>
                <w:lang w:val="en-ZA" w:eastAsia="en-ZA"/>
              </w:rPr>
            </w:pPr>
          </w:p>
        </w:tc>
      </w:tr>
      <w:tr w:rsidR="0015576D" w:rsidRPr="0015576D" w14:paraId="55BB061C" w14:textId="77777777" w:rsidTr="0015576D">
        <w:trPr>
          <w:trHeight w:val="300"/>
        </w:trPr>
        <w:tc>
          <w:tcPr>
            <w:tcW w:w="4947" w:type="dxa"/>
            <w:shd w:val="clear" w:color="auto" w:fill="auto"/>
            <w:noWrap/>
            <w:vAlign w:val="bottom"/>
            <w:hideMark/>
          </w:tcPr>
          <w:p w14:paraId="43271D65" w14:textId="77777777" w:rsidR="0015576D" w:rsidRPr="0015576D" w:rsidRDefault="0015576D" w:rsidP="0015576D">
            <w:pPr>
              <w:rPr>
                <w:color w:val="000000"/>
                <w:szCs w:val="20"/>
                <w:lang w:val="en-ZA" w:eastAsia="en-ZA"/>
              </w:rPr>
            </w:pPr>
            <w:r w:rsidRPr="0015576D">
              <w:rPr>
                <w:color w:val="000000"/>
                <w:szCs w:val="20"/>
                <w:lang w:val="en-ZA" w:eastAsia="en-ZA"/>
              </w:rPr>
              <w:t>Supply Frequency Variations</w:t>
            </w:r>
          </w:p>
        </w:tc>
        <w:tc>
          <w:tcPr>
            <w:tcW w:w="2693" w:type="dxa"/>
            <w:shd w:val="clear" w:color="auto" w:fill="auto"/>
            <w:noWrap/>
            <w:vAlign w:val="bottom"/>
            <w:hideMark/>
          </w:tcPr>
          <w:p w14:paraId="4E9F877B" w14:textId="77777777" w:rsidR="0015576D" w:rsidRPr="0015576D" w:rsidRDefault="0015576D" w:rsidP="0015576D">
            <w:pPr>
              <w:jc w:val="center"/>
              <w:rPr>
                <w:color w:val="000000"/>
                <w:szCs w:val="20"/>
                <w:lang w:val="en-ZA" w:eastAsia="en-ZA"/>
              </w:rPr>
            </w:pPr>
            <w:r w:rsidRPr="0015576D">
              <w:rPr>
                <w:color w:val="000000"/>
                <w:szCs w:val="20"/>
                <w:lang w:val="en-ZA" w:eastAsia="en-ZA"/>
              </w:rPr>
              <w:t>± 2.5</w:t>
            </w:r>
          </w:p>
        </w:tc>
        <w:tc>
          <w:tcPr>
            <w:tcW w:w="1999" w:type="dxa"/>
            <w:shd w:val="clear" w:color="auto" w:fill="auto"/>
            <w:noWrap/>
            <w:vAlign w:val="bottom"/>
            <w:hideMark/>
          </w:tcPr>
          <w:p w14:paraId="591D57B8" w14:textId="77777777" w:rsidR="0015576D" w:rsidRPr="0015576D" w:rsidRDefault="0015576D" w:rsidP="0015576D">
            <w:pPr>
              <w:rPr>
                <w:color w:val="000000"/>
                <w:szCs w:val="20"/>
                <w:lang w:val="en-ZA" w:eastAsia="en-ZA"/>
              </w:rPr>
            </w:pPr>
            <w:r w:rsidRPr="0015576D">
              <w:rPr>
                <w:color w:val="000000"/>
                <w:szCs w:val="20"/>
                <w:lang w:val="en-ZA" w:eastAsia="en-ZA"/>
              </w:rPr>
              <w:t>%</w:t>
            </w:r>
          </w:p>
        </w:tc>
      </w:tr>
      <w:tr w:rsidR="0015576D" w:rsidRPr="0015576D" w14:paraId="084B69D4" w14:textId="77777777" w:rsidTr="0015576D">
        <w:trPr>
          <w:trHeight w:val="300"/>
        </w:trPr>
        <w:tc>
          <w:tcPr>
            <w:tcW w:w="4947" w:type="dxa"/>
            <w:shd w:val="clear" w:color="auto" w:fill="auto"/>
            <w:noWrap/>
            <w:vAlign w:val="bottom"/>
            <w:hideMark/>
          </w:tcPr>
          <w:p w14:paraId="02E638F7" w14:textId="77777777" w:rsidR="0015576D" w:rsidRPr="0015576D" w:rsidRDefault="0015576D" w:rsidP="0015576D">
            <w:pPr>
              <w:rPr>
                <w:color w:val="000000"/>
                <w:szCs w:val="20"/>
                <w:lang w:val="en-ZA" w:eastAsia="en-ZA"/>
              </w:rPr>
            </w:pPr>
            <w:r w:rsidRPr="0015576D">
              <w:rPr>
                <w:color w:val="000000"/>
                <w:szCs w:val="20"/>
                <w:lang w:val="en-ZA" w:eastAsia="en-ZA"/>
              </w:rPr>
              <w:t>Total Harmonic Content</w:t>
            </w:r>
          </w:p>
        </w:tc>
        <w:tc>
          <w:tcPr>
            <w:tcW w:w="2693" w:type="dxa"/>
            <w:shd w:val="clear" w:color="auto" w:fill="auto"/>
            <w:noWrap/>
            <w:vAlign w:val="bottom"/>
            <w:hideMark/>
          </w:tcPr>
          <w:p w14:paraId="55241892" w14:textId="77777777" w:rsidR="0015576D" w:rsidRPr="0015576D" w:rsidRDefault="0015576D" w:rsidP="0015576D">
            <w:pPr>
              <w:jc w:val="center"/>
              <w:rPr>
                <w:color w:val="000000"/>
                <w:szCs w:val="20"/>
                <w:lang w:val="en-ZA" w:eastAsia="en-ZA"/>
              </w:rPr>
            </w:pPr>
            <w:r w:rsidRPr="0015576D">
              <w:rPr>
                <w:color w:val="000000"/>
                <w:szCs w:val="20"/>
                <w:lang w:val="en-ZA" w:eastAsia="en-ZA"/>
              </w:rPr>
              <w:t>&lt; 3% up to 25th harmonic</w:t>
            </w:r>
          </w:p>
        </w:tc>
        <w:tc>
          <w:tcPr>
            <w:tcW w:w="1999" w:type="dxa"/>
            <w:shd w:val="clear" w:color="auto" w:fill="auto"/>
            <w:noWrap/>
            <w:vAlign w:val="bottom"/>
            <w:hideMark/>
          </w:tcPr>
          <w:p w14:paraId="64CF85C3" w14:textId="77777777" w:rsidR="0015576D" w:rsidRPr="0015576D" w:rsidRDefault="0015576D" w:rsidP="0015576D">
            <w:pPr>
              <w:rPr>
                <w:color w:val="000000"/>
                <w:szCs w:val="20"/>
                <w:lang w:val="en-ZA" w:eastAsia="en-ZA"/>
              </w:rPr>
            </w:pPr>
          </w:p>
        </w:tc>
      </w:tr>
      <w:tr w:rsidR="0015576D" w:rsidRPr="0015576D" w14:paraId="7740AE02" w14:textId="77777777" w:rsidTr="0015576D">
        <w:trPr>
          <w:trHeight w:val="300"/>
        </w:trPr>
        <w:tc>
          <w:tcPr>
            <w:tcW w:w="4947" w:type="dxa"/>
            <w:shd w:val="clear" w:color="auto" w:fill="auto"/>
            <w:noWrap/>
            <w:vAlign w:val="bottom"/>
          </w:tcPr>
          <w:p w14:paraId="50279147" w14:textId="77777777" w:rsidR="0015576D" w:rsidRPr="0015576D" w:rsidRDefault="0015576D" w:rsidP="0015576D">
            <w:pPr>
              <w:rPr>
                <w:color w:val="000000"/>
                <w:szCs w:val="20"/>
                <w:lang w:val="en-ZA" w:eastAsia="en-ZA"/>
              </w:rPr>
            </w:pPr>
            <w:r w:rsidRPr="0015576D">
              <w:rPr>
                <w:color w:val="000000"/>
                <w:szCs w:val="20"/>
                <w:lang w:val="en-ZA" w:eastAsia="en-ZA"/>
              </w:rPr>
              <w:t>Supply Transformers (three off)</w:t>
            </w:r>
          </w:p>
        </w:tc>
        <w:tc>
          <w:tcPr>
            <w:tcW w:w="2693" w:type="dxa"/>
            <w:shd w:val="clear" w:color="auto" w:fill="auto"/>
            <w:noWrap/>
            <w:vAlign w:val="bottom"/>
          </w:tcPr>
          <w:p w14:paraId="18FD3187" w14:textId="77777777" w:rsidR="0015576D" w:rsidRPr="0015576D" w:rsidRDefault="0015576D" w:rsidP="0015576D">
            <w:pPr>
              <w:jc w:val="center"/>
              <w:rPr>
                <w:color w:val="000000"/>
                <w:szCs w:val="20"/>
                <w:lang w:val="en-ZA" w:eastAsia="en-ZA"/>
              </w:rPr>
            </w:pPr>
            <w:r w:rsidRPr="0015576D">
              <w:rPr>
                <w:color w:val="000000"/>
                <w:szCs w:val="20"/>
                <w:lang w:val="en-ZA" w:eastAsia="en-ZA"/>
              </w:rPr>
              <w:t>TBA kVA</w:t>
            </w:r>
          </w:p>
        </w:tc>
        <w:tc>
          <w:tcPr>
            <w:tcW w:w="1999" w:type="dxa"/>
            <w:shd w:val="clear" w:color="auto" w:fill="auto"/>
            <w:noWrap/>
            <w:vAlign w:val="bottom"/>
          </w:tcPr>
          <w:p w14:paraId="4461CEA0" w14:textId="77777777" w:rsidR="0015576D" w:rsidRPr="0015576D" w:rsidRDefault="0015576D" w:rsidP="0015576D">
            <w:pPr>
              <w:rPr>
                <w:color w:val="000000"/>
                <w:szCs w:val="20"/>
                <w:lang w:val="en-ZA" w:eastAsia="en-ZA"/>
              </w:rPr>
            </w:pPr>
          </w:p>
        </w:tc>
      </w:tr>
      <w:tr w:rsidR="0015576D" w:rsidRPr="0015576D" w14:paraId="48CEE047" w14:textId="77777777" w:rsidTr="0015576D">
        <w:trPr>
          <w:trHeight w:val="300"/>
        </w:trPr>
        <w:tc>
          <w:tcPr>
            <w:tcW w:w="4947" w:type="dxa"/>
            <w:shd w:val="clear" w:color="auto" w:fill="auto"/>
            <w:noWrap/>
            <w:vAlign w:val="bottom"/>
          </w:tcPr>
          <w:p w14:paraId="0760736C" w14:textId="77777777" w:rsidR="0015576D" w:rsidRPr="0015576D" w:rsidRDefault="0015576D" w:rsidP="0015576D">
            <w:pPr>
              <w:rPr>
                <w:color w:val="000000"/>
                <w:szCs w:val="20"/>
                <w:lang w:val="en-ZA" w:eastAsia="en-ZA"/>
              </w:rPr>
            </w:pPr>
            <w:r w:rsidRPr="0015576D">
              <w:rPr>
                <w:color w:val="000000"/>
                <w:szCs w:val="20"/>
                <w:lang w:val="en-ZA" w:eastAsia="en-ZA"/>
              </w:rPr>
              <w:t>Ratio</w:t>
            </w:r>
          </w:p>
        </w:tc>
        <w:tc>
          <w:tcPr>
            <w:tcW w:w="2693" w:type="dxa"/>
            <w:shd w:val="clear" w:color="auto" w:fill="auto"/>
            <w:noWrap/>
            <w:vAlign w:val="bottom"/>
          </w:tcPr>
          <w:p w14:paraId="1A38B0E8" w14:textId="77777777" w:rsidR="0015576D" w:rsidRPr="0015576D" w:rsidRDefault="0015576D" w:rsidP="0015576D">
            <w:pPr>
              <w:jc w:val="center"/>
              <w:rPr>
                <w:color w:val="000000"/>
                <w:szCs w:val="20"/>
                <w:lang w:val="en-ZA" w:eastAsia="en-ZA"/>
              </w:rPr>
            </w:pPr>
            <w:r w:rsidRPr="0015576D">
              <w:rPr>
                <w:color w:val="000000"/>
                <w:szCs w:val="20"/>
                <w:lang w:val="en-ZA" w:eastAsia="en-ZA"/>
              </w:rPr>
              <w:t>11/0.4 kV</w:t>
            </w:r>
          </w:p>
        </w:tc>
        <w:tc>
          <w:tcPr>
            <w:tcW w:w="1999" w:type="dxa"/>
            <w:shd w:val="clear" w:color="auto" w:fill="auto"/>
            <w:noWrap/>
            <w:vAlign w:val="bottom"/>
          </w:tcPr>
          <w:p w14:paraId="0BE77061" w14:textId="77777777" w:rsidR="0015576D" w:rsidRPr="0015576D" w:rsidRDefault="0015576D" w:rsidP="0015576D">
            <w:pPr>
              <w:rPr>
                <w:color w:val="000000"/>
                <w:szCs w:val="20"/>
                <w:lang w:val="en-ZA" w:eastAsia="en-ZA"/>
              </w:rPr>
            </w:pPr>
          </w:p>
        </w:tc>
      </w:tr>
      <w:tr w:rsidR="0015576D" w:rsidRPr="0015576D" w14:paraId="20958A00" w14:textId="77777777" w:rsidTr="0015576D">
        <w:trPr>
          <w:trHeight w:val="300"/>
        </w:trPr>
        <w:tc>
          <w:tcPr>
            <w:tcW w:w="4947" w:type="dxa"/>
            <w:shd w:val="clear" w:color="auto" w:fill="auto"/>
            <w:noWrap/>
            <w:vAlign w:val="bottom"/>
            <w:hideMark/>
          </w:tcPr>
          <w:p w14:paraId="437ECF9F" w14:textId="77777777" w:rsidR="0015576D" w:rsidRPr="0015576D" w:rsidRDefault="0015576D" w:rsidP="0015576D">
            <w:pPr>
              <w:rPr>
                <w:color w:val="000000"/>
                <w:szCs w:val="20"/>
                <w:lang w:val="en-ZA" w:eastAsia="en-ZA"/>
              </w:rPr>
            </w:pPr>
            <w:r w:rsidRPr="0015576D">
              <w:rPr>
                <w:color w:val="000000"/>
                <w:szCs w:val="20"/>
                <w:lang w:val="en-ZA" w:eastAsia="en-ZA"/>
              </w:rPr>
              <w:t>Impedance</w:t>
            </w:r>
          </w:p>
        </w:tc>
        <w:tc>
          <w:tcPr>
            <w:tcW w:w="2693" w:type="dxa"/>
            <w:shd w:val="clear" w:color="auto" w:fill="auto"/>
            <w:noWrap/>
            <w:vAlign w:val="bottom"/>
            <w:hideMark/>
          </w:tcPr>
          <w:p w14:paraId="72EFD9B4" w14:textId="77777777" w:rsidR="0015576D" w:rsidRPr="0015576D" w:rsidRDefault="0015576D" w:rsidP="0015576D">
            <w:pPr>
              <w:jc w:val="center"/>
              <w:rPr>
                <w:color w:val="000000"/>
                <w:szCs w:val="20"/>
                <w:lang w:val="en-ZA" w:eastAsia="en-ZA"/>
              </w:rPr>
            </w:pPr>
            <w:r w:rsidRPr="0015576D">
              <w:rPr>
                <w:color w:val="000000"/>
                <w:szCs w:val="20"/>
                <w:lang w:val="en-ZA" w:eastAsia="en-ZA"/>
              </w:rPr>
              <w:t>TBA%</w:t>
            </w:r>
          </w:p>
        </w:tc>
        <w:tc>
          <w:tcPr>
            <w:tcW w:w="1999" w:type="dxa"/>
            <w:shd w:val="clear" w:color="auto" w:fill="auto"/>
            <w:noWrap/>
            <w:vAlign w:val="bottom"/>
            <w:hideMark/>
          </w:tcPr>
          <w:p w14:paraId="767FD183" w14:textId="77777777" w:rsidR="0015576D" w:rsidRPr="0015576D" w:rsidRDefault="0015576D" w:rsidP="0015576D">
            <w:pPr>
              <w:rPr>
                <w:color w:val="000000"/>
                <w:szCs w:val="20"/>
                <w:lang w:val="en-ZA" w:eastAsia="en-ZA"/>
              </w:rPr>
            </w:pPr>
          </w:p>
        </w:tc>
      </w:tr>
      <w:tr w:rsidR="0015576D" w:rsidRPr="0015576D" w14:paraId="08D80805" w14:textId="77777777" w:rsidTr="0015576D">
        <w:trPr>
          <w:trHeight w:val="300"/>
        </w:trPr>
        <w:tc>
          <w:tcPr>
            <w:tcW w:w="4947" w:type="dxa"/>
            <w:shd w:val="clear" w:color="auto" w:fill="auto"/>
            <w:noWrap/>
            <w:vAlign w:val="bottom"/>
          </w:tcPr>
          <w:p w14:paraId="23DBDBC6" w14:textId="77777777" w:rsidR="0015576D" w:rsidRPr="0015576D" w:rsidRDefault="0015576D" w:rsidP="0015576D">
            <w:pPr>
              <w:rPr>
                <w:color w:val="000000"/>
                <w:szCs w:val="20"/>
                <w:lang w:val="en-ZA" w:eastAsia="en-ZA"/>
              </w:rPr>
            </w:pPr>
            <w:r w:rsidRPr="0015576D">
              <w:rPr>
                <w:color w:val="000000"/>
                <w:szCs w:val="20"/>
                <w:lang w:val="en-ZA" w:eastAsia="en-ZA"/>
              </w:rPr>
              <w:t>Vector Group</w:t>
            </w:r>
          </w:p>
        </w:tc>
        <w:tc>
          <w:tcPr>
            <w:tcW w:w="2693" w:type="dxa"/>
            <w:shd w:val="clear" w:color="auto" w:fill="auto"/>
            <w:noWrap/>
            <w:vAlign w:val="bottom"/>
          </w:tcPr>
          <w:p w14:paraId="448AF021" w14:textId="77777777" w:rsidR="0015576D" w:rsidRPr="0015576D" w:rsidRDefault="0015576D" w:rsidP="0015576D">
            <w:pPr>
              <w:jc w:val="center"/>
              <w:rPr>
                <w:color w:val="000000"/>
                <w:szCs w:val="20"/>
                <w:lang w:val="en-ZA" w:eastAsia="en-ZA"/>
              </w:rPr>
            </w:pPr>
            <w:r w:rsidRPr="0015576D">
              <w:rPr>
                <w:color w:val="000000"/>
                <w:szCs w:val="20"/>
                <w:lang w:val="en-ZA" w:eastAsia="en-ZA"/>
              </w:rPr>
              <w:t>Dyn11</w:t>
            </w:r>
          </w:p>
        </w:tc>
        <w:tc>
          <w:tcPr>
            <w:tcW w:w="1999" w:type="dxa"/>
            <w:shd w:val="clear" w:color="auto" w:fill="auto"/>
            <w:noWrap/>
            <w:vAlign w:val="bottom"/>
          </w:tcPr>
          <w:p w14:paraId="212AFA7B" w14:textId="77777777" w:rsidR="0015576D" w:rsidRPr="0015576D" w:rsidRDefault="0015576D" w:rsidP="0015576D">
            <w:pPr>
              <w:rPr>
                <w:color w:val="000000"/>
                <w:szCs w:val="20"/>
                <w:lang w:val="en-ZA" w:eastAsia="en-ZA"/>
              </w:rPr>
            </w:pPr>
          </w:p>
        </w:tc>
      </w:tr>
      <w:tr w:rsidR="0015576D" w:rsidRPr="0015576D" w14:paraId="09FE13F5" w14:textId="77777777" w:rsidTr="0015576D">
        <w:trPr>
          <w:trHeight w:val="300"/>
        </w:trPr>
        <w:tc>
          <w:tcPr>
            <w:tcW w:w="4947" w:type="dxa"/>
            <w:shd w:val="clear" w:color="auto" w:fill="auto"/>
            <w:noWrap/>
            <w:vAlign w:val="bottom"/>
          </w:tcPr>
          <w:p w14:paraId="62B8584B" w14:textId="77777777" w:rsidR="0015576D" w:rsidRPr="0015576D" w:rsidRDefault="0015576D" w:rsidP="0015576D">
            <w:pPr>
              <w:rPr>
                <w:color w:val="000000"/>
                <w:szCs w:val="20"/>
                <w:lang w:val="en-ZA" w:eastAsia="en-ZA"/>
              </w:rPr>
            </w:pPr>
          </w:p>
        </w:tc>
        <w:tc>
          <w:tcPr>
            <w:tcW w:w="2693" w:type="dxa"/>
            <w:shd w:val="clear" w:color="auto" w:fill="auto"/>
            <w:noWrap/>
            <w:vAlign w:val="bottom"/>
          </w:tcPr>
          <w:p w14:paraId="55202317"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tcPr>
          <w:p w14:paraId="4CEF0E22" w14:textId="77777777" w:rsidR="0015576D" w:rsidRPr="0015576D" w:rsidRDefault="0015576D" w:rsidP="0015576D">
            <w:pPr>
              <w:rPr>
                <w:color w:val="000000"/>
                <w:szCs w:val="20"/>
                <w:lang w:val="en-ZA" w:eastAsia="en-ZA"/>
              </w:rPr>
            </w:pPr>
          </w:p>
        </w:tc>
      </w:tr>
      <w:tr w:rsidR="0015576D" w:rsidRPr="0015576D" w14:paraId="454E8A73" w14:textId="77777777" w:rsidTr="0015576D">
        <w:trPr>
          <w:trHeight w:val="300"/>
        </w:trPr>
        <w:tc>
          <w:tcPr>
            <w:tcW w:w="4947" w:type="dxa"/>
            <w:shd w:val="clear" w:color="auto" w:fill="auto"/>
            <w:noWrap/>
            <w:vAlign w:val="bottom"/>
            <w:hideMark/>
          </w:tcPr>
          <w:p w14:paraId="73505D2A" w14:textId="77777777" w:rsidR="0015576D" w:rsidRPr="0015576D" w:rsidRDefault="0015576D" w:rsidP="0015576D">
            <w:pPr>
              <w:rPr>
                <w:color w:val="000000"/>
                <w:szCs w:val="20"/>
                <w:lang w:val="en-ZA" w:eastAsia="en-ZA"/>
              </w:rPr>
            </w:pPr>
            <w:r w:rsidRPr="0015576D">
              <w:rPr>
                <w:color w:val="000000"/>
                <w:szCs w:val="20"/>
                <w:lang w:val="en-ZA" w:eastAsia="en-ZA"/>
              </w:rPr>
              <w:t>CURRENT RATINGS</w:t>
            </w:r>
          </w:p>
        </w:tc>
        <w:tc>
          <w:tcPr>
            <w:tcW w:w="2693" w:type="dxa"/>
            <w:shd w:val="clear" w:color="auto" w:fill="auto"/>
            <w:noWrap/>
            <w:vAlign w:val="bottom"/>
            <w:hideMark/>
          </w:tcPr>
          <w:p w14:paraId="6D13192E"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10B9DC8B" w14:textId="77777777" w:rsidR="0015576D" w:rsidRPr="0015576D" w:rsidRDefault="0015576D" w:rsidP="0015576D">
            <w:pPr>
              <w:rPr>
                <w:color w:val="000000"/>
                <w:szCs w:val="20"/>
                <w:lang w:val="en-ZA" w:eastAsia="en-ZA"/>
              </w:rPr>
            </w:pPr>
          </w:p>
        </w:tc>
      </w:tr>
      <w:tr w:rsidR="0015576D" w:rsidRPr="0015576D" w14:paraId="5E296E8D" w14:textId="77777777" w:rsidTr="0015576D">
        <w:trPr>
          <w:trHeight w:val="300"/>
        </w:trPr>
        <w:tc>
          <w:tcPr>
            <w:tcW w:w="4947" w:type="dxa"/>
            <w:shd w:val="clear" w:color="auto" w:fill="auto"/>
            <w:noWrap/>
            <w:vAlign w:val="bottom"/>
            <w:hideMark/>
          </w:tcPr>
          <w:p w14:paraId="71224254" w14:textId="77777777" w:rsidR="0015576D" w:rsidRPr="0015576D" w:rsidRDefault="0015576D" w:rsidP="0015576D">
            <w:pPr>
              <w:rPr>
                <w:color w:val="000000"/>
                <w:szCs w:val="20"/>
                <w:lang w:val="en-ZA" w:eastAsia="en-ZA"/>
              </w:rPr>
            </w:pPr>
          </w:p>
        </w:tc>
        <w:tc>
          <w:tcPr>
            <w:tcW w:w="2693" w:type="dxa"/>
            <w:shd w:val="clear" w:color="auto" w:fill="auto"/>
            <w:noWrap/>
            <w:vAlign w:val="bottom"/>
            <w:hideMark/>
          </w:tcPr>
          <w:p w14:paraId="4A578794"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1AF9045F" w14:textId="77777777" w:rsidR="0015576D" w:rsidRPr="0015576D" w:rsidRDefault="0015576D" w:rsidP="0015576D">
            <w:pPr>
              <w:rPr>
                <w:color w:val="000000"/>
                <w:szCs w:val="20"/>
                <w:lang w:val="en-ZA" w:eastAsia="en-ZA"/>
              </w:rPr>
            </w:pPr>
          </w:p>
        </w:tc>
      </w:tr>
      <w:tr w:rsidR="0015576D" w:rsidRPr="0015576D" w14:paraId="04161A06" w14:textId="77777777" w:rsidTr="0015576D">
        <w:trPr>
          <w:trHeight w:val="525"/>
        </w:trPr>
        <w:tc>
          <w:tcPr>
            <w:tcW w:w="4947" w:type="dxa"/>
            <w:shd w:val="clear" w:color="auto" w:fill="auto"/>
            <w:noWrap/>
            <w:vAlign w:val="center"/>
            <w:hideMark/>
          </w:tcPr>
          <w:p w14:paraId="76830058" w14:textId="77777777" w:rsidR="0015576D" w:rsidRPr="0015576D" w:rsidRDefault="0015576D" w:rsidP="0015576D">
            <w:pPr>
              <w:rPr>
                <w:color w:val="000000"/>
                <w:szCs w:val="20"/>
                <w:lang w:val="en-ZA" w:eastAsia="en-ZA"/>
              </w:rPr>
            </w:pPr>
            <w:r w:rsidRPr="0015576D">
              <w:rPr>
                <w:color w:val="000000"/>
                <w:szCs w:val="20"/>
                <w:lang w:val="en-ZA" w:eastAsia="en-ZA"/>
              </w:rPr>
              <w:t>Rated Operational Current I</w:t>
            </w:r>
            <w:r w:rsidRPr="0015576D">
              <w:rPr>
                <w:color w:val="000000"/>
                <w:szCs w:val="20"/>
                <w:vertAlign w:val="subscript"/>
                <w:lang w:val="en-ZA" w:eastAsia="en-ZA"/>
              </w:rPr>
              <w:t>n</w:t>
            </w:r>
          </w:p>
        </w:tc>
        <w:tc>
          <w:tcPr>
            <w:tcW w:w="2693" w:type="dxa"/>
            <w:shd w:val="clear" w:color="auto" w:fill="auto"/>
            <w:vAlign w:val="bottom"/>
            <w:hideMark/>
          </w:tcPr>
          <w:p w14:paraId="1AB12A1B" w14:textId="77777777" w:rsidR="0015576D" w:rsidRPr="0015576D" w:rsidRDefault="0015576D" w:rsidP="0015576D">
            <w:pPr>
              <w:jc w:val="center"/>
              <w:rPr>
                <w:color w:val="000000"/>
                <w:szCs w:val="20"/>
                <w:lang w:val="en-ZA" w:eastAsia="en-ZA"/>
              </w:rPr>
            </w:pPr>
            <w:r w:rsidRPr="0015576D">
              <w:rPr>
                <w:color w:val="000000"/>
                <w:szCs w:val="20"/>
                <w:lang w:val="en-ZA" w:eastAsia="en-ZA"/>
              </w:rPr>
              <w:t>TBA</w:t>
            </w:r>
          </w:p>
        </w:tc>
        <w:tc>
          <w:tcPr>
            <w:tcW w:w="1999" w:type="dxa"/>
            <w:shd w:val="clear" w:color="auto" w:fill="auto"/>
            <w:noWrap/>
            <w:vAlign w:val="bottom"/>
            <w:hideMark/>
          </w:tcPr>
          <w:p w14:paraId="19A90449" w14:textId="77777777" w:rsidR="0015576D" w:rsidRPr="0015576D" w:rsidRDefault="0015576D" w:rsidP="0015576D">
            <w:pPr>
              <w:rPr>
                <w:color w:val="000000"/>
                <w:szCs w:val="20"/>
                <w:lang w:val="en-ZA" w:eastAsia="en-ZA"/>
              </w:rPr>
            </w:pPr>
            <w:r w:rsidRPr="0015576D">
              <w:rPr>
                <w:color w:val="000000"/>
                <w:szCs w:val="20"/>
                <w:lang w:val="en-ZA" w:eastAsia="en-ZA"/>
              </w:rPr>
              <w:t>A continuous</w:t>
            </w:r>
          </w:p>
        </w:tc>
      </w:tr>
      <w:tr w:rsidR="0015576D" w:rsidRPr="0015576D" w14:paraId="745C35D7" w14:textId="77777777" w:rsidTr="0015576D">
        <w:trPr>
          <w:trHeight w:val="525"/>
        </w:trPr>
        <w:tc>
          <w:tcPr>
            <w:tcW w:w="4947" w:type="dxa"/>
            <w:shd w:val="clear" w:color="auto" w:fill="auto"/>
            <w:noWrap/>
            <w:vAlign w:val="center"/>
          </w:tcPr>
          <w:p w14:paraId="5EF0FFD1" w14:textId="77777777" w:rsidR="0015576D" w:rsidRPr="0015576D" w:rsidRDefault="0015576D" w:rsidP="0015576D">
            <w:pPr>
              <w:rPr>
                <w:color w:val="000000"/>
                <w:szCs w:val="20"/>
                <w:lang w:val="en-ZA" w:eastAsia="en-ZA"/>
              </w:rPr>
            </w:pPr>
            <w:r w:rsidRPr="0015576D">
              <w:rPr>
                <w:color w:val="000000"/>
                <w:szCs w:val="20"/>
                <w:lang w:val="en-ZA" w:eastAsia="en-ZA"/>
              </w:rPr>
              <w:t xml:space="preserve">Complete Busbar System Derating Factor </w:t>
            </w:r>
          </w:p>
        </w:tc>
        <w:tc>
          <w:tcPr>
            <w:tcW w:w="2693" w:type="dxa"/>
            <w:shd w:val="clear" w:color="auto" w:fill="auto"/>
            <w:vAlign w:val="bottom"/>
          </w:tcPr>
          <w:p w14:paraId="5E92D223" w14:textId="77777777" w:rsidR="0015576D" w:rsidRPr="0015576D" w:rsidRDefault="0015576D" w:rsidP="0015576D">
            <w:pPr>
              <w:jc w:val="center"/>
              <w:rPr>
                <w:color w:val="000000"/>
                <w:szCs w:val="20"/>
                <w:lang w:val="en-ZA" w:eastAsia="en-ZA"/>
              </w:rPr>
            </w:pPr>
            <w:r w:rsidRPr="0015576D">
              <w:rPr>
                <w:color w:val="000000"/>
                <w:szCs w:val="20"/>
                <w:lang w:val="en-ZA" w:eastAsia="en-ZA"/>
              </w:rPr>
              <w:t>0.85</w:t>
            </w:r>
          </w:p>
        </w:tc>
        <w:tc>
          <w:tcPr>
            <w:tcW w:w="1999" w:type="dxa"/>
            <w:shd w:val="clear" w:color="auto" w:fill="auto"/>
            <w:noWrap/>
            <w:vAlign w:val="bottom"/>
          </w:tcPr>
          <w:p w14:paraId="4194610E" w14:textId="77777777" w:rsidR="0015576D" w:rsidRPr="0015576D" w:rsidRDefault="0015576D" w:rsidP="0015576D">
            <w:pPr>
              <w:rPr>
                <w:color w:val="000000"/>
                <w:szCs w:val="20"/>
                <w:lang w:val="en-ZA" w:eastAsia="en-ZA"/>
              </w:rPr>
            </w:pPr>
          </w:p>
        </w:tc>
      </w:tr>
      <w:tr w:rsidR="0015576D" w:rsidRPr="0015576D" w14:paraId="5CE8AA3A" w14:textId="77777777" w:rsidTr="0015576D">
        <w:trPr>
          <w:trHeight w:val="525"/>
        </w:trPr>
        <w:tc>
          <w:tcPr>
            <w:tcW w:w="4947" w:type="dxa"/>
            <w:shd w:val="clear" w:color="auto" w:fill="auto"/>
            <w:noWrap/>
            <w:vAlign w:val="center"/>
            <w:hideMark/>
          </w:tcPr>
          <w:p w14:paraId="108A7E8E" w14:textId="77777777" w:rsidR="0015576D" w:rsidRPr="0015576D" w:rsidRDefault="0015576D" w:rsidP="0015576D">
            <w:pPr>
              <w:rPr>
                <w:color w:val="000000"/>
                <w:szCs w:val="20"/>
                <w:lang w:val="en-ZA" w:eastAsia="en-ZA"/>
              </w:rPr>
            </w:pPr>
            <w:r w:rsidRPr="0015576D">
              <w:rPr>
                <w:color w:val="000000"/>
                <w:szCs w:val="20"/>
                <w:lang w:val="en-ZA" w:eastAsia="en-ZA"/>
              </w:rPr>
              <w:t>Short Circuit Rating I</w:t>
            </w:r>
            <w:r w:rsidRPr="0015576D">
              <w:rPr>
                <w:color w:val="000000"/>
                <w:szCs w:val="20"/>
                <w:vertAlign w:val="subscript"/>
                <w:lang w:val="en-ZA" w:eastAsia="en-ZA"/>
              </w:rPr>
              <w:t>cw</w:t>
            </w:r>
          </w:p>
        </w:tc>
        <w:tc>
          <w:tcPr>
            <w:tcW w:w="2693" w:type="dxa"/>
            <w:shd w:val="clear" w:color="auto" w:fill="auto"/>
            <w:vAlign w:val="bottom"/>
            <w:hideMark/>
          </w:tcPr>
          <w:p w14:paraId="2C25D465" w14:textId="77777777" w:rsidR="0015576D" w:rsidRPr="0015576D" w:rsidRDefault="0015576D" w:rsidP="0015576D">
            <w:pPr>
              <w:jc w:val="center"/>
              <w:rPr>
                <w:color w:val="000000"/>
                <w:szCs w:val="20"/>
                <w:lang w:val="en-ZA" w:eastAsia="en-ZA"/>
              </w:rPr>
            </w:pPr>
            <w:r w:rsidRPr="0015576D">
              <w:rPr>
                <w:color w:val="000000"/>
                <w:szCs w:val="20"/>
                <w:lang w:val="en-ZA" w:eastAsia="en-ZA"/>
              </w:rPr>
              <w:t>50</w:t>
            </w:r>
          </w:p>
        </w:tc>
        <w:tc>
          <w:tcPr>
            <w:tcW w:w="1999" w:type="dxa"/>
            <w:shd w:val="clear" w:color="auto" w:fill="auto"/>
            <w:noWrap/>
            <w:vAlign w:val="bottom"/>
            <w:hideMark/>
          </w:tcPr>
          <w:p w14:paraId="4251F31E" w14:textId="77777777" w:rsidR="0015576D" w:rsidRPr="0015576D" w:rsidRDefault="0015576D" w:rsidP="0015576D">
            <w:pPr>
              <w:rPr>
                <w:color w:val="000000"/>
                <w:szCs w:val="20"/>
                <w:lang w:val="en-ZA" w:eastAsia="en-ZA"/>
              </w:rPr>
            </w:pPr>
            <w:r w:rsidRPr="0015576D">
              <w:rPr>
                <w:color w:val="000000"/>
                <w:szCs w:val="20"/>
                <w:lang w:val="en-ZA" w:eastAsia="en-ZA"/>
              </w:rPr>
              <w:t>kA for 1 second</w:t>
            </w:r>
          </w:p>
        </w:tc>
      </w:tr>
      <w:tr w:rsidR="0015576D" w:rsidRPr="0015576D" w14:paraId="40998AA9" w14:textId="77777777" w:rsidTr="0015576D">
        <w:trPr>
          <w:trHeight w:val="315"/>
        </w:trPr>
        <w:tc>
          <w:tcPr>
            <w:tcW w:w="4947" w:type="dxa"/>
            <w:shd w:val="clear" w:color="auto" w:fill="auto"/>
            <w:noWrap/>
            <w:vAlign w:val="center"/>
          </w:tcPr>
          <w:p w14:paraId="64D75539" w14:textId="77777777" w:rsidR="0015576D" w:rsidRPr="0015576D" w:rsidRDefault="0015576D" w:rsidP="0015576D">
            <w:pPr>
              <w:rPr>
                <w:color w:val="000000"/>
                <w:szCs w:val="20"/>
                <w:lang w:val="en-ZA" w:eastAsia="en-ZA"/>
              </w:rPr>
            </w:pPr>
            <w:r w:rsidRPr="0015576D">
              <w:rPr>
                <w:color w:val="000000"/>
                <w:szCs w:val="20"/>
                <w:lang w:val="en-ZA" w:eastAsia="en-ZA"/>
              </w:rPr>
              <w:t>Operating configuration</w:t>
            </w:r>
          </w:p>
        </w:tc>
        <w:tc>
          <w:tcPr>
            <w:tcW w:w="2693" w:type="dxa"/>
            <w:shd w:val="clear" w:color="auto" w:fill="auto"/>
            <w:vAlign w:val="bottom"/>
          </w:tcPr>
          <w:p w14:paraId="33ED69F6" w14:textId="77777777" w:rsidR="0015576D" w:rsidRPr="0015576D" w:rsidRDefault="0015576D" w:rsidP="0015576D">
            <w:pPr>
              <w:rPr>
                <w:color w:val="000000"/>
                <w:szCs w:val="20"/>
                <w:lang w:val="en-ZA" w:eastAsia="en-ZA"/>
              </w:rPr>
            </w:pPr>
            <w:r w:rsidRPr="0015576D">
              <w:rPr>
                <w:color w:val="000000"/>
                <w:szCs w:val="20"/>
                <w:lang w:val="en-ZA" w:eastAsia="en-ZA"/>
              </w:rPr>
              <w:t>The short circuit rating of the switchboard shall be suitable for paralleling of two incoming transformers even though this will not be the normal operating mode</w:t>
            </w:r>
          </w:p>
        </w:tc>
        <w:tc>
          <w:tcPr>
            <w:tcW w:w="1999" w:type="dxa"/>
            <w:shd w:val="clear" w:color="auto" w:fill="auto"/>
            <w:noWrap/>
            <w:vAlign w:val="bottom"/>
          </w:tcPr>
          <w:p w14:paraId="3606DEAE" w14:textId="77777777" w:rsidR="0015576D" w:rsidRPr="0015576D" w:rsidRDefault="0015576D" w:rsidP="0015576D">
            <w:pPr>
              <w:rPr>
                <w:color w:val="000000"/>
                <w:szCs w:val="20"/>
                <w:lang w:val="en-ZA" w:eastAsia="en-ZA"/>
              </w:rPr>
            </w:pPr>
          </w:p>
        </w:tc>
      </w:tr>
      <w:tr w:rsidR="0015576D" w:rsidRPr="0015576D" w14:paraId="61A15DFB" w14:textId="77777777" w:rsidTr="0015576D">
        <w:trPr>
          <w:trHeight w:val="315"/>
        </w:trPr>
        <w:tc>
          <w:tcPr>
            <w:tcW w:w="4947" w:type="dxa"/>
            <w:shd w:val="clear" w:color="auto" w:fill="auto"/>
            <w:noWrap/>
            <w:vAlign w:val="center"/>
            <w:hideMark/>
          </w:tcPr>
          <w:p w14:paraId="5D6939E1" w14:textId="77777777" w:rsidR="0015576D" w:rsidRPr="0015576D" w:rsidRDefault="0015576D" w:rsidP="0015576D">
            <w:pPr>
              <w:rPr>
                <w:color w:val="000000"/>
                <w:szCs w:val="20"/>
                <w:lang w:val="en-ZA" w:eastAsia="en-ZA"/>
              </w:rPr>
            </w:pPr>
            <w:r w:rsidRPr="0015576D">
              <w:rPr>
                <w:color w:val="000000"/>
                <w:szCs w:val="20"/>
                <w:lang w:val="en-ZA" w:eastAsia="en-ZA"/>
              </w:rPr>
              <w:t>Rated Peak Withstand I</w:t>
            </w:r>
            <w:r w:rsidRPr="0015576D">
              <w:rPr>
                <w:color w:val="000000"/>
                <w:szCs w:val="20"/>
                <w:vertAlign w:val="subscript"/>
                <w:lang w:val="en-ZA" w:eastAsia="en-ZA"/>
              </w:rPr>
              <w:t>pk</w:t>
            </w:r>
          </w:p>
        </w:tc>
        <w:tc>
          <w:tcPr>
            <w:tcW w:w="2693" w:type="dxa"/>
            <w:shd w:val="clear" w:color="auto" w:fill="auto"/>
            <w:vAlign w:val="bottom"/>
            <w:hideMark/>
          </w:tcPr>
          <w:p w14:paraId="28DE4754" w14:textId="77777777" w:rsidR="0015576D" w:rsidRPr="0015576D" w:rsidRDefault="0015576D" w:rsidP="0015576D">
            <w:pPr>
              <w:jc w:val="center"/>
              <w:rPr>
                <w:color w:val="000000"/>
                <w:szCs w:val="20"/>
                <w:lang w:val="en-ZA" w:eastAsia="en-ZA"/>
              </w:rPr>
            </w:pPr>
            <w:r w:rsidRPr="0015576D">
              <w:rPr>
                <w:color w:val="000000"/>
                <w:szCs w:val="20"/>
                <w:lang w:val="en-ZA" w:eastAsia="en-ZA"/>
              </w:rPr>
              <w:t>TBA</w:t>
            </w:r>
          </w:p>
        </w:tc>
        <w:tc>
          <w:tcPr>
            <w:tcW w:w="1999" w:type="dxa"/>
            <w:shd w:val="clear" w:color="auto" w:fill="auto"/>
            <w:noWrap/>
            <w:vAlign w:val="bottom"/>
            <w:hideMark/>
          </w:tcPr>
          <w:p w14:paraId="72632C24" w14:textId="77777777" w:rsidR="0015576D" w:rsidRPr="0015576D" w:rsidRDefault="0015576D" w:rsidP="0015576D">
            <w:pPr>
              <w:rPr>
                <w:color w:val="000000"/>
                <w:szCs w:val="20"/>
                <w:lang w:val="en-ZA" w:eastAsia="en-ZA"/>
              </w:rPr>
            </w:pPr>
            <w:r w:rsidRPr="0015576D">
              <w:rPr>
                <w:color w:val="000000"/>
                <w:szCs w:val="20"/>
                <w:lang w:val="en-ZA" w:eastAsia="en-ZA"/>
              </w:rPr>
              <w:t>kA</w:t>
            </w:r>
          </w:p>
        </w:tc>
      </w:tr>
      <w:tr w:rsidR="0015576D" w:rsidRPr="0015576D" w14:paraId="2FDFFE73" w14:textId="77777777" w:rsidTr="0015576D">
        <w:trPr>
          <w:trHeight w:val="300"/>
        </w:trPr>
        <w:tc>
          <w:tcPr>
            <w:tcW w:w="4947" w:type="dxa"/>
            <w:shd w:val="clear" w:color="auto" w:fill="auto"/>
            <w:noWrap/>
            <w:vAlign w:val="center"/>
            <w:hideMark/>
          </w:tcPr>
          <w:p w14:paraId="069F5E99" w14:textId="77777777" w:rsidR="0015576D" w:rsidRPr="0015576D" w:rsidRDefault="0015576D" w:rsidP="0015576D">
            <w:pPr>
              <w:rPr>
                <w:color w:val="000000"/>
                <w:szCs w:val="20"/>
                <w:lang w:val="en-ZA" w:eastAsia="en-ZA"/>
              </w:rPr>
            </w:pPr>
            <w:r w:rsidRPr="0015576D">
              <w:rPr>
                <w:color w:val="000000"/>
                <w:szCs w:val="20"/>
                <w:lang w:val="en-ZA" w:eastAsia="en-ZA"/>
              </w:rPr>
              <w:t>Internal arc rating</w:t>
            </w:r>
          </w:p>
        </w:tc>
        <w:tc>
          <w:tcPr>
            <w:tcW w:w="2693" w:type="dxa"/>
            <w:shd w:val="clear" w:color="auto" w:fill="auto"/>
            <w:noWrap/>
            <w:vAlign w:val="bottom"/>
            <w:hideMark/>
          </w:tcPr>
          <w:p w14:paraId="2AFCC317" w14:textId="77777777" w:rsidR="0015576D" w:rsidRPr="0015576D" w:rsidRDefault="0015576D" w:rsidP="0015576D">
            <w:pPr>
              <w:jc w:val="center"/>
              <w:rPr>
                <w:color w:val="000000"/>
                <w:szCs w:val="20"/>
                <w:lang w:val="en-ZA" w:eastAsia="en-ZA"/>
              </w:rPr>
            </w:pPr>
            <w:r w:rsidRPr="0015576D">
              <w:rPr>
                <w:color w:val="000000"/>
                <w:szCs w:val="20"/>
                <w:lang w:val="en-ZA" w:eastAsia="en-ZA"/>
              </w:rPr>
              <w:t>TBA</w:t>
            </w:r>
          </w:p>
        </w:tc>
        <w:tc>
          <w:tcPr>
            <w:tcW w:w="1999" w:type="dxa"/>
            <w:shd w:val="clear" w:color="auto" w:fill="auto"/>
            <w:noWrap/>
            <w:vAlign w:val="bottom"/>
            <w:hideMark/>
          </w:tcPr>
          <w:p w14:paraId="3DD502FA" w14:textId="77777777" w:rsidR="0015576D" w:rsidRPr="0015576D" w:rsidRDefault="0015576D" w:rsidP="0015576D">
            <w:pPr>
              <w:rPr>
                <w:color w:val="000000"/>
                <w:szCs w:val="20"/>
                <w:lang w:val="en-ZA" w:eastAsia="en-ZA"/>
              </w:rPr>
            </w:pPr>
            <w:r w:rsidRPr="0015576D">
              <w:rPr>
                <w:color w:val="000000"/>
                <w:szCs w:val="20"/>
                <w:lang w:val="en-ZA" w:eastAsia="en-ZA"/>
              </w:rPr>
              <w:t>kA</w:t>
            </w:r>
          </w:p>
        </w:tc>
      </w:tr>
      <w:tr w:rsidR="0015576D" w:rsidRPr="0015576D" w14:paraId="23BDE087" w14:textId="77777777" w:rsidTr="0015576D">
        <w:trPr>
          <w:trHeight w:val="300"/>
        </w:trPr>
        <w:tc>
          <w:tcPr>
            <w:tcW w:w="4947" w:type="dxa"/>
            <w:shd w:val="clear" w:color="auto" w:fill="auto"/>
            <w:noWrap/>
            <w:vAlign w:val="center"/>
            <w:hideMark/>
          </w:tcPr>
          <w:p w14:paraId="3F313C26" w14:textId="77777777" w:rsidR="0015576D" w:rsidRPr="0015576D" w:rsidRDefault="0015576D" w:rsidP="0015576D">
            <w:pPr>
              <w:rPr>
                <w:color w:val="000000"/>
                <w:szCs w:val="20"/>
                <w:lang w:val="en-ZA" w:eastAsia="en-ZA"/>
              </w:rPr>
            </w:pPr>
          </w:p>
        </w:tc>
        <w:tc>
          <w:tcPr>
            <w:tcW w:w="2693" w:type="dxa"/>
            <w:shd w:val="clear" w:color="auto" w:fill="auto"/>
            <w:noWrap/>
            <w:vAlign w:val="bottom"/>
            <w:hideMark/>
          </w:tcPr>
          <w:p w14:paraId="5EDD4463"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699567D9" w14:textId="77777777" w:rsidR="0015576D" w:rsidRPr="0015576D" w:rsidRDefault="0015576D" w:rsidP="0015576D">
            <w:pPr>
              <w:rPr>
                <w:color w:val="000000"/>
                <w:szCs w:val="20"/>
                <w:lang w:val="en-ZA" w:eastAsia="en-ZA"/>
              </w:rPr>
            </w:pPr>
          </w:p>
        </w:tc>
      </w:tr>
      <w:tr w:rsidR="0015576D" w:rsidRPr="0015576D" w14:paraId="052019CF" w14:textId="77777777" w:rsidTr="0015576D">
        <w:trPr>
          <w:trHeight w:val="300"/>
        </w:trPr>
        <w:tc>
          <w:tcPr>
            <w:tcW w:w="7640" w:type="dxa"/>
            <w:gridSpan w:val="2"/>
            <w:shd w:val="clear" w:color="auto" w:fill="auto"/>
            <w:noWrap/>
            <w:vAlign w:val="center"/>
            <w:hideMark/>
          </w:tcPr>
          <w:p w14:paraId="465B55B6" w14:textId="77777777" w:rsidR="0015576D" w:rsidRPr="0015576D" w:rsidRDefault="0015576D" w:rsidP="0015576D">
            <w:pPr>
              <w:rPr>
                <w:color w:val="000000"/>
                <w:szCs w:val="20"/>
                <w:lang w:val="en-ZA" w:eastAsia="en-ZA"/>
              </w:rPr>
            </w:pPr>
            <w:r w:rsidRPr="0015576D">
              <w:rPr>
                <w:color w:val="000000"/>
                <w:szCs w:val="20"/>
                <w:lang w:val="en-ZA" w:eastAsia="en-ZA"/>
              </w:rPr>
              <w:t>VOLTAGE RATINGS &amp; INSULATION SYSTEM REQUIREMENTS</w:t>
            </w:r>
          </w:p>
        </w:tc>
        <w:tc>
          <w:tcPr>
            <w:tcW w:w="1999" w:type="dxa"/>
            <w:shd w:val="clear" w:color="auto" w:fill="auto"/>
            <w:noWrap/>
            <w:vAlign w:val="bottom"/>
            <w:hideMark/>
          </w:tcPr>
          <w:p w14:paraId="38F40993" w14:textId="77777777" w:rsidR="0015576D" w:rsidRPr="0015576D" w:rsidRDefault="0015576D" w:rsidP="0015576D">
            <w:pPr>
              <w:rPr>
                <w:color w:val="000000"/>
                <w:szCs w:val="20"/>
                <w:lang w:val="en-ZA" w:eastAsia="en-ZA"/>
              </w:rPr>
            </w:pPr>
          </w:p>
        </w:tc>
      </w:tr>
      <w:tr w:rsidR="0015576D" w:rsidRPr="0015576D" w14:paraId="296AD210" w14:textId="77777777" w:rsidTr="0015576D">
        <w:trPr>
          <w:trHeight w:val="300"/>
        </w:trPr>
        <w:tc>
          <w:tcPr>
            <w:tcW w:w="4947" w:type="dxa"/>
            <w:shd w:val="clear" w:color="auto" w:fill="auto"/>
            <w:noWrap/>
            <w:vAlign w:val="center"/>
            <w:hideMark/>
          </w:tcPr>
          <w:p w14:paraId="3B8ABFAA" w14:textId="77777777" w:rsidR="0015576D" w:rsidRPr="0015576D" w:rsidRDefault="0015576D" w:rsidP="0015576D">
            <w:pPr>
              <w:rPr>
                <w:color w:val="000000"/>
                <w:szCs w:val="20"/>
                <w:lang w:val="en-ZA" w:eastAsia="en-ZA"/>
              </w:rPr>
            </w:pPr>
          </w:p>
        </w:tc>
        <w:tc>
          <w:tcPr>
            <w:tcW w:w="2693" w:type="dxa"/>
            <w:shd w:val="clear" w:color="auto" w:fill="auto"/>
            <w:noWrap/>
            <w:vAlign w:val="bottom"/>
            <w:hideMark/>
          </w:tcPr>
          <w:p w14:paraId="54E7AFB4"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574C6927" w14:textId="77777777" w:rsidR="0015576D" w:rsidRPr="0015576D" w:rsidRDefault="0015576D" w:rsidP="0015576D">
            <w:pPr>
              <w:rPr>
                <w:color w:val="000000"/>
                <w:szCs w:val="20"/>
                <w:lang w:val="en-ZA" w:eastAsia="en-ZA"/>
              </w:rPr>
            </w:pPr>
          </w:p>
        </w:tc>
      </w:tr>
      <w:tr w:rsidR="0015576D" w:rsidRPr="0015576D" w14:paraId="48D835FB" w14:textId="77777777" w:rsidTr="0015576D">
        <w:trPr>
          <w:trHeight w:val="315"/>
        </w:trPr>
        <w:tc>
          <w:tcPr>
            <w:tcW w:w="4947" w:type="dxa"/>
            <w:shd w:val="clear" w:color="auto" w:fill="auto"/>
            <w:noWrap/>
            <w:vAlign w:val="center"/>
            <w:hideMark/>
          </w:tcPr>
          <w:p w14:paraId="020981F0" w14:textId="77777777" w:rsidR="0015576D" w:rsidRPr="0015576D" w:rsidRDefault="0015576D" w:rsidP="0015576D">
            <w:pPr>
              <w:rPr>
                <w:color w:val="000000"/>
                <w:szCs w:val="20"/>
                <w:lang w:val="en-ZA" w:eastAsia="en-ZA"/>
              </w:rPr>
            </w:pPr>
            <w:r w:rsidRPr="0015576D">
              <w:rPr>
                <w:color w:val="000000"/>
                <w:szCs w:val="20"/>
                <w:lang w:val="en-ZA" w:eastAsia="en-ZA"/>
              </w:rPr>
              <w:t>Rated voltage U</w:t>
            </w:r>
            <w:r w:rsidRPr="0015576D">
              <w:rPr>
                <w:color w:val="000000"/>
                <w:szCs w:val="20"/>
                <w:vertAlign w:val="subscript"/>
                <w:lang w:val="en-ZA" w:eastAsia="en-ZA"/>
              </w:rPr>
              <w:t>e</w:t>
            </w:r>
          </w:p>
        </w:tc>
        <w:tc>
          <w:tcPr>
            <w:tcW w:w="2693" w:type="dxa"/>
            <w:shd w:val="clear" w:color="auto" w:fill="auto"/>
            <w:noWrap/>
            <w:vAlign w:val="bottom"/>
            <w:hideMark/>
          </w:tcPr>
          <w:p w14:paraId="41CA8AA9" w14:textId="77777777" w:rsidR="0015576D" w:rsidRPr="0015576D" w:rsidRDefault="0015576D" w:rsidP="0015576D">
            <w:pPr>
              <w:jc w:val="center"/>
              <w:rPr>
                <w:color w:val="000000"/>
                <w:szCs w:val="20"/>
                <w:lang w:val="en-ZA" w:eastAsia="en-ZA"/>
              </w:rPr>
            </w:pPr>
            <w:r w:rsidRPr="0015576D">
              <w:rPr>
                <w:color w:val="000000"/>
                <w:szCs w:val="20"/>
                <w:lang w:val="en-ZA" w:eastAsia="en-ZA"/>
              </w:rPr>
              <w:t>400</w:t>
            </w:r>
          </w:p>
        </w:tc>
        <w:tc>
          <w:tcPr>
            <w:tcW w:w="1999" w:type="dxa"/>
            <w:shd w:val="clear" w:color="auto" w:fill="auto"/>
            <w:noWrap/>
            <w:vAlign w:val="bottom"/>
            <w:hideMark/>
          </w:tcPr>
          <w:p w14:paraId="12365143" w14:textId="77777777" w:rsidR="0015576D" w:rsidRPr="0015576D" w:rsidRDefault="0015576D" w:rsidP="0015576D">
            <w:pPr>
              <w:rPr>
                <w:color w:val="000000"/>
                <w:szCs w:val="20"/>
                <w:lang w:val="en-ZA" w:eastAsia="en-ZA"/>
              </w:rPr>
            </w:pPr>
            <w:r w:rsidRPr="0015576D">
              <w:rPr>
                <w:color w:val="000000"/>
                <w:szCs w:val="20"/>
                <w:lang w:val="en-ZA" w:eastAsia="en-ZA"/>
              </w:rPr>
              <w:t>V</w:t>
            </w:r>
          </w:p>
        </w:tc>
      </w:tr>
      <w:tr w:rsidR="0015576D" w:rsidRPr="0015576D" w14:paraId="4846B44F" w14:textId="77777777" w:rsidTr="0015576D">
        <w:trPr>
          <w:trHeight w:val="315"/>
        </w:trPr>
        <w:tc>
          <w:tcPr>
            <w:tcW w:w="4947" w:type="dxa"/>
            <w:shd w:val="clear" w:color="auto" w:fill="auto"/>
            <w:noWrap/>
            <w:vAlign w:val="bottom"/>
            <w:hideMark/>
          </w:tcPr>
          <w:p w14:paraId="299BB254" w14:textId="77777777" w:rsidR="0015576D" w:rsidRPr="0015576D" w:rsidRDefault="0015576D" w:rsidP="0015576D">
            <w:pPr>
              <w:rPr>
                <w:color w:val="000000"/>
                <w:szCs w:val="20"/>
                <w:lang w:val="en-ZA" w:eastAsia="en-ZA"/>
              </w:rPr>
            </w:pPr>
            <w:r w:rsidRPr="0015576D">
              <w:rPr>
                <w:color w:val="000000"/>
                <w:szCs w:val="20"/>
                <w:lang w:val="en-ZA" w:eastAsia="en-ZA"/>
              </w:rPr>
              <w:t>Insulation U</w:t>
            </w:r>
            <w:r w:rsidRPr="0015576D">
              <w:rPr>
                <w:color w:val="000000"/>
                <w:szCs w:val="20"/>
                <w:vertAlign w:val="subscript"/>
                <w:lang w:val="en-ZA" w:eastAsia="en-ZA"/>
              </w:rPr>
              <w:t>i</w:t>
            </w:r>
          </w:p>
        </w:tc>
        <w:tc>
          <w:tcPr>
            <w:tcW w:w="2693" w:type="dxa"/>
            <w:shd w:val="clear" w:color="auto" w:fill="auto"/>
            <w:noWrap/>
            <w:vAlign w:val="bottom"/>
            <w:hideMark/>
          </w:tcPr>
          <w:p w14:paraId="551519AE" w14:textId="77777777" w:rsidR="0015576D" w:rsidRPr="0015576D" w:rsidRDefault="0015576D" w:rsidP="0015576D">
            <w:pPr>
              <w:jc w:val="center"/>
              <w:rPr>
                <w:color w:val="000000"/>
                <w:szCs w:val="20"/>
                <w:lang w:val="en-ZA" w:eastAsia="en-ZA"/>
              </w:rPr>
            </w:pPr>
            <w:r w:rsidRPr="0015576D">
              <w:rPr>
                <w:color w:val="000000"/>
                <w:szCs w:val="20"/>
                <w:lang w:val="en-ZA" w:eastAsia="en-ZA"/>
              </w:rPr>
              <w:t>1 000</w:t>
            </w:r>
          </w:p>
        </w:tc>
        <w:tc>
          <w:tcPr>
            <w:tcW w:w="1999" w:type="dxa"/>
            <w:shd w:val="clear" w:color="auto" w:fill="auto"/>
            <w:noWrap/>
            <w:vAlign w:val="bottom"/>
            <w:hideMark/>
          </w:tcPr>
          <w:p w14:paraId="258707E5" w14:textId="77777777" w:rsidR="0015576D" w:rsidRPr="0015576D" w:rsidRDefault="0015576D" w:rsidP="0015576D">
            <w:pPr>
              <w:rPr>
                <w:color w:val="000000"/>
                <w:szCs w:val="20"/>
                <w:lang w:val="en-ZA" w:eastAsia="en-ZA"/>
              </w:rPr>
            </w:pPr>
            <w:r w:rsidRPr="0015576D">
              <w:rPr>
                <w:color w:val="000000"/>
                <w:szCs w:val="20"/>
                <w:lang w:val="en-ZA" w:eastAsia="en-ZA"/>
              </w:rPr>
              <w:t>V</w:t>
            </w:r>
          </w:p>
        </w:tc>
      </w:tr>
      <w:tr w:rsidR="0015576D" w:rsidRPr="0015576D" w14:paraId="01D8C9BF" w14:textId="77777777" w:rsidTr="0015576D">
        <w:trPr>
          <w:trHeight w:val="300"/>
        </w:trPr>
        <w:tc>
          <w:tcPr>
            <w:tcW w:w="4947" w:type="dxa"/>
            <w:shd w:val="clear" w:color="auto" w:fill="auto"/>
            <w:noWrap/>
            <w:vAlign w:val="bottom"/>
            <w:hideMark/>
          </w:tcPr>
          <w:p w14:paraId="5B80058D" w14:textId="77777777" w:rsidR="0015576D" w:rsidRPr="0015576D" w:rsidRDefault="0015576D" w:rsidP="0015576D">
            <w:pPr>
              <w:rPr>
                <w:color w:val="000000"/>
                <w:szCs w:val="20"/>
                <w:lang w:val="en-ZA" w:eastAsia="en-ZA"/>
              </w:rPr>
            </w:pPr>
            <w:r w:rsidRPr="0015576D">
              <w:rPr>
                <w:color w:val="000000"/>
                <w:szCs w:val="20"/>
                <w:lang w:val="en-ZA" w:eastAsia="en-ZA"/>
              </w:rPr>
              <w:t>Impulse Withstand Level</w:t>
            </w:r>
          </w:p>
        </w:tc>
        <w:tc>
          <w:tcPr>
            <w:tcW w:w="2693" w:type="dxa"/>
            <w:shd w:val="clear" w:color="auto" w:fill="auto"/>
            <w:noWrap/>
            <w:vAlign w:val="bottom"/>
            <w:hideMark/>
          </w:tcPr>
          <w:p w14:paraId="5961DDAB" w14:textId="77777777" w:rsidR="0015576D" w:rsidRPr="0015576D" w:rsidRDefault="0015576D" w:rsidP="0015576D">
            <w:pPr>
              <w:jc w:val="center"/>
              <w:rPr>
                <w:color w:val="000000"/>
                <w:szCs w:val="20"/>
                <w:lang w:val="en-ZA" w:eastAsia="en-ZA"/>
              </w:rPr>
            </w:pPr>
            <w:r w:rsidRPr="0015576D">
              <w:rPr>
                <w:color w:val="000000"/>
                <w:szCs w:val="20"/>
                <w:lang w:val="en-ZA" w:eastAsia="en-ZA"/>
              </w:rPr>
              <w:t>6</w:t>
            </w:r>
          </w:p>
        </w:tc>
        <w:tc>
          <w:tcPr>
            <w:tcW w:w="1999" w:type="dxa"/>
            <w:shd w:val="clear" w:color="auto" w:fill="auto"/>
            <w:noWrap/>
            <w:vAlign w:val="bottom"/>
            <w:hideMark/>
          </w:tcPr>
          <w:p w14:paraId="1A81D518" w14:textId="77777777" w:rsidR="0015576D" w:rsidRPr="0015576D" w:rsidRDefault="0015576D" w:rsidP="0015576D">
            <w:pPr>
              <w:rPr>
                <w:color w:val="000000"/>
                <w:szCs w:val="20"/>
                <w:lang w:val="en-ZA" w:eastAsia="en-ZA"/>
              </w:rPr>
            </w:pPr>
            <w:r w:rsidRPr="0015576D">
              <w:rPr>
                <w:color w:val="000000"/>
                <w:szCs w:val="20"/>
                <w:lang w:val="en-ZA" w:eastAsia="en-ZA"/>
              </w:rPr>
              <w:t>kV peak</w:t>
            </w:r>
          </w:p>
        </w:tc>
      </w:tr>
      <w:tr w:rsidR="0015576D" w:rsidRPr="0015576D" w14:paraId="1FFEB247" w14:textId="77777777" w:rsidTr="0015576D">
        <w:trPr>
          <w:trHeight w:val="393"/>
        </w:trPr>
        <w:tc>
          <w:tcPr>
            <w:tcW w:w="4947" w:type="dxa"/>
            <w:shd w:val="clear" w:color="auto" w:fill="auto"/>
            <w:noWrap/>
            <w:vAlign w:val="bottom"/>
            <w:hideMark/>
          </w:tcPr>
          <w:p w14:paraId="74C0578F" w14:textId="77777777" w:rsidR="0015576D" w:rsidRPr="0015576D" w:rsidRDefault="0015576D" w:rsidP="0015576D">
            <w:pPr>
              <w:rPr>
                <w:color w:val="000000"/>
                <w:szCs w:val="20"/>
                <w:lang w:val="en-ZA" w:eastAsia="en-ZA"/>
              </w:rPr>
            </w:pPr>
          </w:p>
        </w:tc>
        <w:tc>
          <w:tcPr>
            <w:tcW w:w="2693" w:type="dxa"/>
            <w:shd w:val="clear" w:color="auto" w:fill="auto"/>
            <w:noWrap/>
            <w:vAlign w:val="bottom"/>
            <w:hideMark/>
          </w:tcPr>
          <w:p w14:paraId="11EC0B7B"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278121E9" w14:textId="77777777" w:rsidR="0015576D" w:rsidRPr="0015576D" w:rsidRDefault="0015576D" w:rsidP="0015576D">
            <w:pPr>
              <w:rPr>
                <w:color w:val="000000"/>
                <w:szCs w:val="20"/>
                <w:lang w:val="en-ZA" w:eastAsia="en-ZA"/>
              </w:rPr>
            </w:pPr>
          </w:p>
        </w:tc>
      </w:tr>
      <w:tr w:rsidR="0015576D" w:rsidRPr="0015576D" w14:paraId="0B1E6108" w14:textId="77777777" w:rsidTr="0015576D">
        <w:trPr>
          <w:trHeight w:val="300"/>
        </w:trPr>
        <w:tc>
          <w:tcPr>
            <w:tcW w:w="4947" w:type="dxa"/>
            <w:shd w:val="clear" w:color="auto" w:fill="auto"/>
            <w:noWrap/>
            <w:vAlign w:val="bottom"/>
            <w:hideMark/>
          </w:tcPr>
          <w:p w14:paraId="0909FDFA" w14:textId="77777777" w:rsidR="0015576D" w:rsidRPr="0015576D" w:rsidRDefault="0015576D" w:rsidP="0015576D">
            <w:pPr>
              <w:rPr>
                <w:color w:val="000000"/>
                <w:szCs w:val="20"/>
                <w:lang w:val="en-ZA" w:eastAsia="en-ZA"/>
              </w:rPr>
            </w:pPr>
            <w:r w:rsidRPr="0015576D">
              <w:rPr>
                <w:color w:val="000000"/>
                <w:szCs w:val="20"/>
                <w:lang w:val="en-ZA" w:eastAsia="en-ZA"/>
              </w:rPr>
              <w:t>BUSBAR SYSTEM</w:t>
            </w:r>
          </w:p>
        </w:tc>
        <w:tc>
          <w:tcPr>
            <w:tcW w:w="2693" w:type="dxa"/>
            <w:shd w:val="clear" w:color="auto" w:fill="auto"/>
            <w:noWrap/>
            <w:vAlign w:val="bottom"/>
            <w:hideMark/>
          </w:tcPr>
          <w:p w14:paraId="5F610B6D"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290049DD" w14:textId="77777777" w:rsidR="0015576D" w:rsidRPr="0015576D" w:rsidRDefault="0015576D" w:rsidP="0015576D">
            <w:pPr>
              <w:rPr>
                <w:color w:val="000000"/>
                <w:szCs w:val="20"/>
                <w:lang w:val="en-ZA" w:eastAsia="en-ZA"/>
              </w:rPr>
            </w:pPr>
          </w:p>
        </w:tc>
      </w:tr>
      <w:tr w:rsidR="0015576D" w:rsidRPr="0015576D" w14:paraId="76F4DA72" w14:textId="77777777" w:rsidTr="0015576D">
        <w:trPr>
          <w:trHeight w:val="300"/>
        </w:trPr>
        <w:tc>
          <w:tcPr>
            <w:tcW w:w="4947" w:type="dxa"/>
            <w:shd w:val="clear" w:color="auto" w:fill="auto"/>
            <w:noWrap/>
            <w:vAlign w:val="bottom"/>
            <w:hideMark/>
          </w:tcPr>
          <w:p w14:paraId="277D16CC" w14:textId="77777777" w:rsidR="0015576D" w:rsidRPr="0015576D" w:rsidRDefault="0015576D" w:rsidP="0015576D">
            <w:pPr>
              <w:rPr>
                <w:color w:val="000000"/>
                <w:szCs w:val="20"/>
                <w:lang w:val="en-ZA" w:eastAsia="en-ZA"/>
              </w:rPr>
            </w:pPr>
            <w:r w:rsidRPr="0015576D">
              <w:rPr>
                <w:color w:val="000000"/>
                <w:szCs w:val="20"/>
                <w:lang w:val="en-ZA" w:eastAsia="en-ZA"/>
              </w:rPr>
              <w:t>Busbars:</w:t>
            </w:r>
          </w:p>
        </w:tc>
        <w:tc>
          <w:tcPr>
            <w:tcW w:w="2693" w:type="dxa"/>
            <w:shd w:val="clear" w:color="auto" w:fill="auto"/>
            <w:noWrap/>
            <w:vAlign w:val="bottom"/>
            <w:hideMark/>
          </w:tcPr>
          <w:p w14:paraId="04E04E01"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2C1D3130" w14:textId="77777777" w:rsidR="0015576D" w:rsidRPr="0015576D" w:rsidRDefault="0015576D" w:rsidP="0015576D">
            <w:pPr>
              <w:rPr>
                <w:color w:val="000000"/>
                <w:szCs w:val="20"/>
                <w:lang w:val="en-ZA" w:eastAsia="en-ZA"/>
              </w:rPr>
            </w:pPr>
          </w:p>
        </w:tc>
      </w:tr>
      <w:tr w:rsidR="0015576D" w:rsidRPr="0015576D" w14:paraId="441C4141" w14:textId="77777777" w:rsidTr="0015576D">
        <w:trPr>
          <w:trHeight w:val="300"/>
        </w:trPr>
        <w:tc>
          <w:tcPr>
            <w:tcW w:w="4947" w:type="dxa"/>
            <w:shd w:val="clear" w:color="auto" w:fill="auto"/>
            <w:noWrap/>
            <w:vAlign w:val="bottom"/>
          </w:tcPr>
          <w:p w14:paraId="2A6D49B7" w14:textId="77777777" w:rsidR="0015576D" w:rsidRPr="0015576D" w:rsidRDefault="0015576D" w:rsidP="0015576D">
            <w:pPr>
              <w:ind w:firstLineChars="200" w:firstLine="440"/>
              <w:rPr>
                <w:color w:val="000000"/>
                <w:szCs w:val="20"/>
                <w:lang w:val="en-ZA" w:eastAsia="en-ZA"/>
              </w:rPr>
            </w:pPr>
            <w:r w:rsidRPr="0015576D">
              <w:rPr>
                <w:color w:val="000000"/>
                <w:szCs w:val="20"/>
                <w:lang w:val="en-ZA" w:eastAsia="en-ZA"/>
              </w:rPr>
              <w:t>Busbar Material</w:t>
            </w:r>
          </w:p>
        </w:tc>
        <w:tc>
          <w:tcPr>
            <w:tcW w:w="2693" w:type="dxa"/>
            <w:shd w:val="clear" w:color="auto" w:fill="auto"/>
            <w:noWrap/>
            <w:vAlign w:val="bottom"/>
          </w:tcPr>
          <w:p w14:paraId="3DB1C686" w14:textId="77777777" w:rsidR="0015576D" w:rsidRPr="0015576D" w:rsidRDefault="0015576D" w:rsidP="0015576D">
            <w:pPr>
              <w:jc w:val="center"/>
              <w:rPr>
                <w:color w:val="000000"/>
                <w:szCs w:val="20"/>
                <w:lang w:val="en-ZA" w:eastAsia="en-ZA"/>
              </w:rPr>
            </w:pPr>
            <w:r w:rsidRPr="0015576D">
              <w:rPr>
                <w:color w:val="000000"/>
                <w:szCs w:val="20"/>
                <w:lang w:val="en-ZA" w:eastAsia="en-ZA"/>
              </w:rPr>
              <w:t>High Conductivity Copper</w:t>
            </w:r>
          </w:p>
        </w:tc>
        <w:tc>
          <w:tcPr>
            <w:tcW w:w="1999" w:type="dxa"/>
            <w:shd w:val="clear" w:color="auto" w:fill="auto"/>
            <w:noWrap/>
            <w:vAlign w:val="bottom"/>
          </w:tcPr>
          <w:p w14:paraId="6819E2BC" w14:textId="77777777" w:rsidR="0015576D" w:rsidRPr="0015576D" w:rsidRDefault="0015576D" w:rsidP="0015576D">
            <w:pPr>
              <w:rPr>
                <w:color w:val="000000"/>
                <w:szCs w:val="20"/>
                <w:lang w:val="en-ZA" w:eastAsia="en-ZA"/>
              </w:rPr>
            </w:pPr>
          </w:p>
        </w:tc>
      </w:tr>
      <w:tr w:rsidR="0015576D" w:rsidRPr="0015576D" w14:paraId="5BCC795E" w14:textId="77777777" w:rsidTr="0015576D">
        <w:trPr>
          <w:trHeight w:val="300"/>
        </w:trPr>
        <w:tc>
          <w:tcPr>
            <w:tcW w:w="4947" w:type="dxa"/>
            <w:shd w:val="clear" w:color="auto" w:fill="auto"/>
            <w:noWrap/>
            <w:vAlign w:val="bottom"/>
          </w:tcPr>
          <w:p w14:paraId="0B00373A" w14:textId="77777777" w:rsidR="0015576D" w:rsidRPr="0015576D" w:rsidRDefault="0015576D" w:rsidP="0015576D">
            <w:pPr>
              <w:ind w:firstLineChars="200" w:firstLine="440"/>
              <w:rPr>
                <w:color w:val="000000"/>
                <w:szCs w:val="20"/>
                <w:lang w:val="en-ZA" w:eastAsia="en-ZA"/>
              </w:rPr>
            </w:pPr>
            <w:r w:rsidRPr="0015576D">
              <w:rPr>
                <w:color w:val="000000"/>
                <w:szCs w:val="20"/>
                <w:lang w:val="en-ZA" w:eastAsia="en-ZA"/>
              </w:rPr>
              <w:t>Busbar Nominal Rating</w:t>
            </w:r>
          </w:p>
        </w:tc>
        <w:tc>
          <w:tcPr>
            <w:tcW w:w="2693" w:type="dxa"/>
            <w:shd w:val="clear" w:color="auto" w:fill="auto"/>
            <w:noWrap/>
            <w:vAlign w:val="bottom"/>
          </w:tcPr>
          <w:p w14:paraId="22537308" w14:textId="77777777" w:rsidR="0015576D" w:rsidRPr="0015576D" w:rsidRDefault="0015576D" w:rsidP="0015576D">
            <w:pPr>
              <w:jc w:val="center"/>
              <w:rPr>
                <w:color w:val="000000"/>
                <w:szCs w:val="20"/>
                <w:lang w:val="en-ZA" w:eastAsia="en-ZA"/>
              </w:rPr>
            </w:pPr>
            <w:r w:rsidRPr="0015576D">
              <w:rPr>
                <w:color w:val="000000"/>
                <w:szCs w:val="20"/>
                <w:lang w:val="en-ZA" w:eastAsia="en-ZA"/>
              </w:rPr>
              <w:t>TBA</w:t>
            </w:r>
          </w:p>
        </w:tc>
        <w:tc>
          <w:tcPr>
            <w:tcW w:w="1999" w:type="dxa"/>
            <w:shd w:val="clear" w:color="auto" w:fill="auto"/>
            <w:noWrap/>
            <w:vAlign w:val="bottom"/>
          </w:tcPr>
          <w:p w14:paraId="7670ADE7" w14:textId="77777777" w:rsidR="0015576D" w:rsidRPr="0015576D" w:rsidRDefault="0015576D" w:rsidP="0015576D">
            <w:pPr>
              <w:rPr>
                <w:color w:val="000000"/>
                <w:szCs w:val="20"/>
                <w:lang w:val="en-ZA" w:eastAsia="en-ZA"/>
              </w:rPr>
            </w:pPr>
            <w:r w:rsidRPr="0015576D">
              <w:rPr>
                <w:color w:val="000000"/>
                <w:szCs w:val="20"/>
                <w:lang w:val="en-ZA" w:eastAsia="en-ZA"/>
              </w:rPr>
              <w:t>A</w:t>
            </w:r>
          </w:p>
        </w:tc>
      </w:tr>
      <w:tr w:rsidR="0015576D" w:rsidRPr="0015576D" w14:paraId="7BB49547" w14:textId="77777777" w:rsidTr="0015576D">
        <w:trPr>
          <w:trHeight w:val="300"/>
        </w:trPr>
        <w:tc>
          <w:tcPr>
            <w:tcW w:w="4947" w:type="dxa"/>
            <w:shd w:val="clear" w:color="auto" w:fill="auto"/>
            <w:noWrap/>
            <w:vAlign w:val="bottom"/>
            <w:hideMark/>
          </w:tcPr>
          <w:p w14:paraId="4E58EE21" w14:textId="77777777" w:rsidR="0015576D" w:rsidRPr="0015576D" w:rsidRDefault="0015576D" w:rsidP="0015576D">
            <w:pPr>
              <w:ind w:firstLineChars="200" w:firstLine="440"/>
              <w:rPr>
                <w:color w:val="000000"/>
                <w:szCs w:val="20"/>
                <w:lang w:val="en-ZA" w:eastAsia="en-ZA"/>
              </w:rPr>
            </w:pPr>
            <w:r w:rsidRPr="0015576D">
              <w:rPr>
                <w:color w:val="000000"/>
                <w:szCs w:val="20"/>
                <w:lang w:val="en-ZA" w:eastAsia="en-ZA"/>
              </w:rPr>
              <w:t>Rated Diversity Factor</w:t>
            </w:r>
          </w:p>
        </w:tc>
        <w:tc>
          <w:tcPr>
            <w:tcW w:w="2693" w:type="dxa"/>
            <w:shd w:val="clear" w:color="auto" w:fill="auto"/>
            <w:noWrap/>
            <w:vAlign w:val="bottom"/>
            <w:hideMark/>
          </w:tcPr>
          <w:p w14:paraId="44B43FCE" w14:textId="77777777" w:rsidR="0015576D" w:rsidRPr="0015576D" w:rsidRDefault="0015576D" w:rsidP="0015576D">
            <w:pPr>
              <w:jc w:val="center"/>
              <w:rPr>
                <w:color w:val="000000"/>
                <w:szCs w:val="20"/>
                <w:lang w:val="en-ZA" w:eastAsia="en-ZA"/>
              </w:rPr>
            </w:pPr>
            <w:r w:rsidRPr="0015576D">
              <w:rPr>
                <w:color w:val="000000"/>
                <w:szCs w:val="20"/>
                <w:lang w:val="en-ZA" w:eastAsia="en-ZA"/>
              </w:rPr>
              <w:t>1</w:t>
            </w:r>
          </w:p>
        </w:tc>
        <w:tc>
          <w:tcPr>
            <w:tcW w:w="1999" w:type="dxa"/>
            <w:shd w:val="clear" w:color="auto" w:fill="auto"/>
            <w:noWrap/>
            <w:vAlign w:val="bottom"/>
            <w:hideMark/>
          </w:tcPr>
          <w:p w14:paraId="5200972E" w14:textId="77777777" w:rsidR="0015576D" w:rsidRPr="0015576D" w:rsidRDefault="0015576D" w:rsidP="0015576D">
            <w:pPr>
              <w:rPr>
                <w:color w:val="000000"/>
                <w:szCs w:val="20"/>
                <w:lang w:val="en-ZA" w:eastAsia="en-ZA"/>
              </w:rPr>
            </w:pPr>
          </w:p>
        </w:tc>
      </w:tr>
      <w:tr w:rsidR="0015576D" w:rsidRPr="0015576D" w14:paraId="6D23DBAB" w14:textId="77777777" w:rsidTr="0015576D">
        <w:trPr>
          <w:trHeight w:val="300"/>
        </w:trPr>
        <w:tc>
          <w:tcPr>
            <w:tcW w:w="4947" w:type="dxa"/>
            <w:shd w:val="clear" w:color="auto" w:fill="auto"/>
            <w:noWrap/>
            <w:vAlign w:val="bottom"/>
            <w:hideMark/>
          </w:tcPr>
          <w:p w14:paraId="59CFAF44" w14:textId="77777777" w:rsidR="0015576D" w:rsidRPr="0015576D" w:rsidRDefault="0015576D" w:rsidP="0015576D">
            <w:pPr>
              <w:ind w:firstLineChars="200" w:firstLine="440"/>
              <w:rPr>
                <w:color w:val="000000"/>
                <w:szCs w:val="20"/>
                <w:lang w:val="en-ZA" w:eastAsia="en-ZA"/>
              </w:rPr>
            </w:pPr>
            <w:r w:rsidRPr="0015576D">
              <w:rPr>
                <w:color w:val="000000"/>
                <w:szCs w:val="20"/>
                <w:lang w:val="en-ZA" w:eastAsia="en-ZA"/>
              </w:rPr>
              <w:t>Busbar Maximum Current Density</w:t>
            </w:r>
          </w:p>
        </w:tc>
        <w:tc>
          <w:tcPr>
            <w:tcW w:w="2693" w:type="dxa"/>
            <w:shd w:val="clear" w:color="auto" w:fill="auto"/>
            <w:noWrap/>
            <w:vAlign w:val="bottom"/>
          </w:tcPr>
          <w:p w14:paraId="0F83A1E4" w14:textId="77777777" w:rsidR="0015576D" w:rsidRPr="0015576D" w:rsidRDefault="0015576D" w:rsidP="0015576D">
            <w:pPr>
              <w:jc w:val="center"/>
              <w:rPr>
                <w:color w:val="000000"/>
                <w:szCs w:val="20"/>
                <w:lang w:val="en-ZA" w:eastAsia="en-ZA"/>
              </w:rPr>
            </w:pPr>
            <w:r w:rsidRPr="0015576D">
              <w:rPr>
                <w:color w:val="000000"/>
                <w:szCs w:val="20"/>
                <w:lang w:val="en-ZA" w:eastAsia="en-ZA"/>
              </w:rPr>
              <w:t>1,55</w:t>
            </w:r>
          </w:p>
        </w:tc>
        <w:tc>
          <w:tcPr>
            <w:tcW w:w="1999" w:type="dxa"/>
            <w:shd w:val="clear" w:color="auto" w:fill="auto"/>
            <w:noWrap/>
            <w:vAlign w:val="bottom"/>
            <w:hideMark/>
          </w:tcPr>
          <w:p w14:paraId="47E667AB" w14:textId="77777777" w:rsidR="0015576D" w:rsidRPr="0015576D" w:rsidRDefault="0015576D" w:rsidP="0015576D">
            <w:pPr>
              <w:rPr>
                <w:color w:val="000000"/>
                <w:szCs w:val="20"/>
                <w:lang w:val="en-ZA" w:eastAsia="en-ZA"/>
              </w:rPr>
            </w:pPr>
            <w:r w:rsidRPr="0015576D">
              <w:rPr>
                <w:color w:val="000000"/>
                <w:szCs w:val="20"/>
                <w:lang w:val="en-ZA" w:eastAsia="en-ZA"/>
              </w:rPr>
              <w:t>A/mm</w:t>
            </w:r>
            <w:r w:rsidRPr="0015576D">
              <w:rPr>
                <w:color w:val="000000"/>
                <w:szCs w:val="20"/>
                <w:vertAlign w:val="superscript"/>
                <w:lang w:val="en-ZA" w:eastAsia="en-ZA"/>
              </w:rPr>
              <w:t>2</w:t>
            </w:r>
          </w:p>
        </w:tc>
      </w:tr>
      <w:tr w:rsidR="0015576D" w:rsidRPr="0015576D" w14:paraId="7C25B78E" w14:textId="77777777" w:rsidTr="0015576D">
        <w:trPr>
          <w:trHeight w:val="300"/>
        </w:trPr>
        <w:tc>
          <w:tcPr>
            <w:tcW w:w="4947" w:type="dxa"/>
            <w:shd w:val="clear" w:color="auto" w:fill="auto"/>
            <w:noWrap/>
            <w:vAlign w:val="bottom"/>
          </w:tcPr>
          <w:p w14:paraId="13AF1314" w14:textId="77777777" w:rsidR="0015576D" w:rsidRPr="0015576D" w:rsidRDefault="0015576D" w:rsidP="0015576D">
            <w:pPr>
              <w:ind w:firstLineChars="200" w:firstLine="440"/>
              <w:rPr>
                <w:color w:val="000000"/>
                <w:szCs w:val="20"/>
                <w:lang w:val="en-ZA" w:eastAsia="en-ZA"/>
              </w:rPr>
            </w:pPr>
            <w:r w:rsidRPr="0015576D">
              <w:rPr>
                <w:color w:val="000000"/>
                <w:szCs w:val="20"/>
                <w:lang w:val="en-ZA" w:eastAsia="en-ZA"/>
              </w:rPr>
              <w:t>Neutral Busbar Rating</w:t>
            </w:r>
          </w:p>
        </w:tc>
        <w:tc>
          <w:tcPr>
            <w:tcW w:w="2693" w:type="dxa"/>
            <w:shd w:val="clear" w:color="auto" w:fill="auto"/>
            <w:noWrap/>
            <w:vAlign w:val="bottom"/>
          </w:tcPr>
          <w:p w14:paraId="3E7BA5BB" w14:textId="77777777" w:rsidR="0015576D" w:rsidRPr="0015576D" w:rsidRDefault="0015576D" w:rsidP="0015576D">
            <w:pPr>
              <w:jc w:val="center"/>
              <w:rPr>
                <w:color w:val="000000"/>
                <w:szCs w:val="20"/>
                <w:lang w:val="en-ZA" w:eastAsia="en-ZA"/>
              </w:rPr>
            </w:pPr>
            <w:r w:rsidRPr="0015576D">
              <w:rPr>
                <w:color w:val="000000"/>
                <w:szCs w:val="20"/>
                <w:lang w:val="en-ZA" w:eastAsia="en-ZA"/>
              </w:rPr>
              <w:t>&gt;=500</w:t>
            </w:r>
          </w:p>
        </w:tc>
        <w:tc>
          <w:tcPr>
            <w:tcW w:w="1999" w:type="dxa"/>
            <w:shd w:val="clear" w:color="auto" w:fill="auto"/>
            <w:noWrap/>
            <w:vAlign w:val="bottom"/>
          </w:tcPr>
          <w:p w14:paraId="2891CB01" w14:textId="77777777" w:rsidR="0015576D" w:rsidRPr="0015576D" w:rsidRDefault="0015576D" w:rsidP="0015576D">
            <w:pPr>
              <w:rPr>
                <w:color w:val="000000"/>
                <w:szCs w:val="20"/>
                <w:lang w:val="en-ZA" w:eastAsia="en-ZA"/>
              </w:rPr>
            </w:pPr>
            <w:r w:rsidRPr="0015576D">
              <w:rPr>
                <w:color w:val="000000"/>
                <w:szCs w:val="20"/>
                <w:lang w:val="en-ZA" w:eastAsia="en-ZA"/>
              </w:rPr>
              <w:t>A</w:t>
            </w:r>
          </w:p>
        </w:tc>
      </w:tr>
      <w:tr w:rsidR="0015576D" w:rsidRPr="0015576D" w14:paraId="677D8483" w14:textId="77777777" w:rsidTr="0015576D">
        <w:trPr>
          <w:trHeight w:val="300"/>
        </w:trPr>
        <w:tc>
          <w:tcPr>
            <w:tcW w:w="4947" w:type="dxa"/>
            <w:shd w:val="clear" w:color="auto" w:fill="auto"/>
            <w:noWrap/>
            <w:vAlign w:val="bottom"/>
            <w:hideMark/>
          </w:tcPr>
          <w:p w14:paraId="4DFFCCC1" w14:textId="77777777" w:rsidR="0015576D" w:rsidRPr="0015576D" w:rsidRDefault="0015576D" w:rsidP="0015576D">
            <w:pPr>
              <w:ind w:firstLineChars="200" w:firstLine="440"/>
              <w:rPr>
                <w:color w:val="000000"/>
                <w:szCs w:val="20"/>
                <w:lang w:val="en-ZA" w:eastAsia="en-ZA"/>
              </w:rPr>
            </w:pPr>
            <w:r w:rsidRPr="0015576D">
              <w:rPr>
                <w:color w:val="000000"/>
                <w:szCs w:val="20"/>
                <w:lang w:val="en-ZA" w:eastAsia="en-ZA"/>
              </w:rPr>
              <w:t>System of Earthing</w:t>
            </w:r>
          </w:p>
        </w:tc>
        <w:tc>
          <w:tcPr>
            <w:tcW w:w="2693" w:type="dxa"/>
            <w:shd w:val="clear" w:color="auto" w:fill="auto"/>
            <w:noWrap/>
            <w:vAlign w:val="bottom"/>
            <w:hideMark/>
          </w:tcPr>
          <w:p w14:paraId="695EDFDA" w14:textId="77777777" w:rsidR="0015576D" w:rsidRPr="0015576D" w:rsidRDefault="0015576D" w:rsidP="0015576D">
            <w:pPr>
              <w:jc w:val="center"/>
              <w:rPr>
                <w:color w:val="000000"/>
                <w:szCs w:val="20"/>
                <w:lang w:val="en-ZA" w:eastAsia="en-ZA"/>
              </w:rPr>
            </w:pPr>
            <w:r w:rsidRPr="0015576D">
              <w:rPr>
                <w:color w:val="000000"/>
                <w:szCs w:val="20"/>
                <w:lang w:val="en-ZA" w:eastAsia="en-ZA"/>
              </w:rPr>
              <w:t>TNCS</w:t>
            </w:r>
          </w:p>
        </w:tc>
        <w:tc>
          <w:tcPr>
            <w:tcW w:w="1999" w:type="dxa"/>
            <w:shd w:val="clear" w:color="auto" w:fill="auto"/>
            <w:noWrap/>
            <w:vAlign w:val="bottom"/>
            <w:hideMark/>
          </w:tcPr>
          <w:p w14:paraId="77BEA2EE" w14:textId="77777777" w:rsidR="0015576D" w:rsidRPr="0015576D" w:rsidRDefault="0015576D" w:rsidP="0015576D">
            <w:pPr>
              <w:rPr>
                <w:color w:val="000000"/>
                <w:szCs w:val="20"/>
                <w:lang w:val="en-ZA" w:eastAsia="en-ZA"/>
              </w:rPr>
            </w:pPr>
          </w:p>
        </w:tc>
      </w:tr>
      <w:tr w:rsidR="0015576D" w:rsidRPr="0015576D" w14:paraId="6E78A4F3" w14:textId="77777777" w:rsidTr="0015576D">
        <w:trPr>
          <w:trHeight w:val="300"/>
        </w:trPr>
        <w:tc>
          <w:tcPr>
            <w:tcW w:w="4947" w:type="dxa"/>
            <w:shd w:val="clear" w:color="auto" w:fill="auto"/>
            <w:noWrap/>
            <w:vAlign w:val="bottom"/>
            <w:hideMark/>
          </w:tcPr>
          <w:p w14:paraId="55517FC3" w14:textId="77777777" w:rsidR="0015576D" w:rsidRPr="0015576D" w:rsidRDefault="0015576D" w:rsidP="0015576D">
            <w:pPr>
              <w:rPr>
                <w:color w:val="000000"/>
                <w:szCs w:val="20"/>
                <w:lang w:val="en-ZA" w:eastAsia="en-ZA"/>
              </w:rPr>
            </w:pPr>
            <w:r w:rsidRPr="0015576D">
              <w:rPr>
                <w:color w:val="000000"/>
                <w:szCs w:val="20"/>
                <w:lang w:val="en-ZA" w:eastAsia="en-ZA"/>
              </w:rPr>
              <w:t>TEMPERATURE RISE SPECIFICATION</w:t>
            </w:r>
          </w:p>
        </w:tc>
        <w:tc>
          <w:tcPr>
            <w:tcW w:w="2693" w:type="dxa"/>
            <w:shd w:val="clear" w:color="auto" w:fill="auto"/>
            <w:noWrap/>
            <w:vAlign w:val="bottom"/>
            <w:hideMark/>
          </w:tcPr>
          <w:p w14:paraId="329F4471"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23116C68" w14:textId="77777777" w:rsidR="0015576D" w:rsidRPr="0015576D" w:rsidRDefault="0015576D" w:rsidP="0015576D">
            <w:pPr>
              <w:rPr>
                <w:color w:val="000000"/>
                <w:szCs w:val="20"/>
                <w:lang w:val="en-ZA" w:eastAsia="en-ZA"/>
              </w:rPr>
            </w:pPr>
          </w:p>
        </w:tc>
      </w:tr>
      <w:tr w:rsidR="0015576D" w:rsidRPr="0015576D" w14:paraId="29A0EE8F" w14:textId="77777777" w:rsidTr="0015576D">
        <w:trPr>
          <w:trHeight w:val="300"/>
        </w:trPr>
        <w:tc>
          <w:tcPr>
            <w:tcW w:w="4947" w:type="dxa"/>
            <w:shd w:val="clear" w:color="auto" w:fill="auto"/>
            <w:noWrap/>
            <w:vAlign w:val="bottom"/>
            <w:hideMark/>
          </w:tcPr>
          <w:p w14:paraId="255CEFF2" w14:textId="77777777" w:rsidR="0015576D" w:rsidRPr="0015576D" w:rsidRDefault="0015576D" w:rsidP="0015576D">
            <w:pPr>
              <w:ind w:firstLineChars="200" w:firstLine="440"/>
              <w:rPr>
                <w:color w:val="000000"/>
                <w:szCs w:val="20"/>
                <w:lang w:val="en-ZA" w:eastAsia="en-ZA"/>
              </w:rPr>
            </w:pPr>
          </w:p>
        </w:tc>
        <w:tc>
          <w:tcPr>
            <w:tcW w:w="2693" w:type="dxa"/>
            <w:shd w:val="clear" w:color="auto" w:fill="auto"/>
            <w:noWrap/>
            <w:vAlign w:val="bottom"/>
            <w:hideMark/>
          </w:tcPr>
          <w:p w14:paraId="796DDF84"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0724CB89" w14:textId="77777777" w:rsidR="0015576D" w:rsidRPr="0015576D" w:rsidRDefault="0015576D" w:rsidP="0015576D">
            <w:pPr>
              <w:rPr>
                <w:color w:val="000000"/>
                <w:szCs w:val="20"/>
                <w:lang w:val="en-ZA" w:eastAsia="en-ZA"/>
              </w:rPr>
            </w:pPr>
          </w:p>
        </w:tc>
      </w:tr>
      <w:tr w:rsidR="0015576D" w:rsidRPr="0015576D" w14:paraId="26CCB792" w14:textId="77777777" w:rsidTr="0015576D">
        <w:trPr>
          <w:trHeight w:val="300"/>
        </w:trPr>
        <w:tc>
          <w:tcPr>
            <w:tcW w:w="4947" w:type="dxa"/>
            <w:shd w:val="clear" w:color="auto" w:fill="auto"/>
            <w:noWrap/>
            <w:vAlign w:val="center"/>
            <w:hideMark/>
          </w:tcPr>
          <w:p w14:paraId="1DECA8BC" w14:textId="77777777" w:rsidR="0015576D" w:rsidRPr="0015576D" w:rsidRDefault="0015576D" w:rsidP="0015576D">
            <w:pPr>
              <w:ind w:firstLineChars="200" w:firstLine="440"/>
              <w:rPr>
                <w:color w:val="000000"/>
                <w:szCs w:val="20"/>
                <w:lang w:val="en-ZA" w:eastAsia="en-ZA"/>
              </w:rPr>
            </w:pPr>
            <w:r w:rsidRPr="0015576D">
              <w:rPr>
                <w:color w:val="000000"/>
                <w:szCs w:val="20"/>
                <w:lang w:val="en-ZA" w:eastAsia="en-ZA"/>
              </w:rPr>
              <w:t>Assembly Temperature Rise Limit</w:t>
            </w:r>
          </w:p>
        </w:tc>
        <w:tc>
          <w:tcPr>
            <w:tcW w:w="2693" w:type="dxa"/>
            <w:shd w:val="clear" w:color="auto" w:fill="auto"/>
            <w:noWrap/>
            <w:vAlign w:val="bottom"/>
          </w:tcPr>
          <w:p w14:paraId="1B120466"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1D3F7734" w14:textId="77777777" w:rsidR="0015576D" w:rsidRPr="0015576D" w:rsidRDefault="0015576D" w:rsidP="0015576D">
            <w:pPr>
              <w:rPr>
                <w:color w:val="000000"/>
                <w:szCs w:val="20"/>
                <w:lang w:val="en-ZA" w:eastAsia="en-ZA"/>
              </w:rPr>
            </w:pPr>
            <w:r w:rsidRPr="0015576D">
              <w:rPr>
                <w:color w:val="000000"/>
                <w:szCs w:val="20"/>
                <w:lang w:val="en-ZA" w:eastAsia="en-ZA"/>
              </w:rPr>
              <w:t>°C above ……°C</w:t>
            </w:r>
          </w:p>
        </w:tc>
      </w:tr>
      <w:tr w:rsidR="0015576D" w:rsidRPr="0015576D" w14:paraId="37B84596" w14:textId="77777777" w:rsidTr="0015576D">
        <w:trPr>
          <w:trHeight w:val="300"/>
        </w:trPr>
        <w:tc>
          <w:tcPr>
            <w:tcW w:w="4947" w:type="dxa"/>
            <w:shd w:val="clear" w:color="auto" w:fill="auto"/>
            <w:noWrap/>
            <w:vAlign w:val="bottom"/>
            <w:hideMark/>
          </w:tcPr>
          <w:p w14:paraId="16AB1FED" w14:textId="77777777" w:rsidR="0015576D" w:rsidRPr="0015576D" w:rsidRDefault="0015576D" w:rsidP="0015576D">
            <w:pPr>
              <w:ind w:firstLineChars="200" w:firstLine="440"/>
              <w:rPr>
                <w:color w:val="000000"/>
                <w:szCs w:val="20"/>
                <w:lang w:val="en-ZA" w:eastAsia="en-ZA"/>
              </w:rPr>
            </w:pPr>
            <w:r w:rsidRPr="0015576D">
              <w:rPr>
                <w:color w:val="000000"/>
                <w:szCs w:val="20"/>
                <w:lang w:val="en-ZA" w:eastAsia="en-ZA"/>
              </w:rPr>
              <w:t>Busbar Support Temperature Rise</w:t>
            </w:r>
          </w:p>
        </w:tc>
        <w:tc>
          <w:tcPr>
            <w:tcW w:w="2693" w:type="dxa"/>
            <w:shd w:val="clear" w:color="auto" w:fill="auto"/>
            <w:noWrap/>
            <w:vAlign w:val="bottom"/>
          </w:tcPr>
          <w:p w14:paraId="3DF4904E"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6A50C591" w14:textId="77777777" w:rsidR="0015576D" w:rsidRPr="0015576D" w:rsidRDefault="0015576D" w:rsidP="0015576D">
            <w:pPr>
              <w:rPr>
                <w:color w:val="000000"/>
                <w:szCs w:val="20"/>
                <w:lang w:val="en-ZA" w:eastAsia="en-ZA"/>
              </w:rPr>
            </w:pPr>
            <w:r w:rsidRPr="0015576D">
              <w:rPr>
                <w:color w:val="000000"/>
                <w:szCs w:val="20"/>
                <w:lang w:val="en-ZA" w:eastAsia="en-ZA"/>
              </w:rPr>
              <w:t>°C above ……°C</w:t>
            </w:r>
          </w:p>
        </w:tc>
      </w:tr>
      <w:tr w:rsidR="0015576D" w:rsidRPr="0015576D" w14:paraId="1C2B1D65" w14:textId="77777777" w:rsidTr="0015576D">
        <w:trPr>
          <w:trHeight w:val="300"/>
        </w:trPr>
        <w:tc>
          <w:tcPr>
            <w:tcW w:w="4947" w:type="dxa"/>
            <w:shd w:val="clear" w:color="auto" w:fill="auto"/>
            <w:noWrap/>
            <w:vAlign w:val="bottom"/>
            <w:hideMark/>
          </w:tcPr>
          <w:p w14:paraId="33525346" w14:textId="77777777" w:rsidR="0015576D" w:rsidRPr="0015576D" w:rsidRDefault="0015576D" w:rsidP="0015576D">
            <w:pPr>
              <w:ind w:firstLineChars="200" w:firstLine="440"/>
              <w:rPr>
                <w:color w:val="000000"/>
                <w:szCs w:val="20"/>
                <w:lang w:val="en-ZA" w:eastAsia="en-ZA"/>
              </w:rPr>
            </w:pPr>
            <w:r w:rsidRPr="0015576D">
              <w:rPr>
                <w:color w:val="000000"/>
                <w:szCs w:val="20"/>
                <w:lang w:val="en-ZA" w:eastAsia="en-ZA"/>
              </w:rPr>
              <w:t>Maximum Busbar Temperature Rise</w:t>
            </w:r>
          </w:p>
        </w:tc>
        <w:tc>
          <w:tcPr>
            <w:tcW w:w="2693" w:type="dxa"/>
            <w:shd w:val="clear" w:color="auto" w:fill="auto"/>
            <w:noWrap/>
            <w:vAlign w:val="bottom"/>
          </w:tcPr>
          <w:p w14:paraId="78517EB7" w14:textId="77777777" w:rsidR="0015576D" w:rsidRPr="0015576D" w:rsidRDefault="0015576D" w:rsidP="0015576D">
            <w:pPr>
              <w:jc w:val="center"/>
              <w:rPr>
                <w:color w:val="000000"/>
                <w:szCs w:val="20"/>
                <w:lang w:val="en-ZA" w:eastAsia="en-ZA"/>
              </w:rPr>
            </w:pPr>
            <w:r w:rsidRPr="0015576D">
              <w:rPr>
                <w:color w:val="000000"/>
                <w:szCs w:val="20"/>
                <w:lang w:val="en-ZA" w:eastAsia="en-ZA"/>
              </w:rPr>
              <w:t>50</w:t>
            </w:r>
          </w:p>
        </w:tc>
        <w:tc>
          <w:tcPr>
            <w:tcW w:w="1999" w:type="dxa"/>
            <w:shd w:val="clear" w:color="auto" w:fill="auto"/>
            <w:noWrap/>
            <w:vAlign w:val="bottom"/>
            <w:hideMark/>
          </w:tcPr>
          <w:p w14:paraId="69772DF6" w14:textId="77777777" w:rsidR="0015576D" w:rsidRPr="0015576D" w:rsidRDefault="0015576D" w:rsidP="0015576D">
            <w:pPr>
              <w:rPr>
                <w:color w:val="000000"/>
                <w:szCs w:val="20"/>
                <w:lang w:val="en-ZA" w:eastAsia="en-ZA"/>
              </w:rPr>
            </w:pPr>
            <w:r w:rsidRPr="0015576D">
              <w:rPr>
                <w:color w:val="000000"/>
                <w:szCs w:val="20"/>
                <w:lang w:val="en-ZA" w:eastAsia="en-ZA"/>
              </w:rPr>
              <w:t>°C above 40°C</w:t>
            </w:r>
          </w:p>
        </w:tc>
      </w:tr>
      <w:tr w:rsidR="0015576D" w:rsidRPr="0015576D" w14:paraId="1AB5EDEA" w14:textId="77777777" w:rsidTr="0015576D">
        <w:trPr>
          <w:trHeight w:val="300"/>
        </w:trPr>
        <w:tc>
          <w:tcPr>
            <w:tcW w:w="4947" w:type="dxa"/>
            <w:shd w:val="clear" w:color="auto" w:fill="auto"/>
            <w:noWrap/>
            <w:vAlign w:val="bottom"/>
            <w:hideMark/>
          </w:tcPr>
          <w:p w14:paraId="3D137C2A" w14:textId="77777777" w:rsidR="0015576D" w:rsidRPr="0015576D" w:rsidRDefault="0015576D" w:rsidP="0015576D">
            <w:pPr>
              <w:ind w:firstLineChars="200" w:firstLine="440"/>
              <w:rPr>
                <w:color w:val="000000"/>
                <w:szCs w:val="20"/>
                <w:lang w:val="en-ZA" w:eastAsia="en-ZA"/>
              </w:rPr>
            </w:pPr>
          </w:p>
        </w:tc>
        <w:tc>
          <w:tcPr>
            <w:tcW w:w="2693" w:type="dxa"/>
            <w:shd w:val="clear" w:color="auto" w:fill="auto"/>
            <w:noWrap/>
            <w:vAlign w:val="bottom"/>
          </w:tcPr>
          <w:p w14:paraId="2F8F343F"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23D41853" w14:textId="77777777" w:rsidR="0015576D" w:rsidRPr="0015576D" w:rsidRDefault="0015576D" w:rsidP="0015576D">
            <w:pPr>
              <w:rPr>
                <w:color w:val="000000"/>
                <w:szCs w:val="20"/>
                <w:lang w:val="en-ZA" w:eastAsia="en-ZA"/>
              </w:rPr>
            </w:pPr>
          </w:p>
        </w:tc>
      </w:tr>
      <w:tr w:rsidR="0015576D" w:rsidRPr="0015576D" w14:paraId="4817AA2D" w14:textId="77777777" w:rsidTr="0015576D">
        <w:trPr>
          <w:trHeight w:val="300"/>
        </w:trPr>
        <w:tc>
          <w:tcPr>
            <w:tcW w:w="4947" w:type="dxa"/>
            <w:shd w:val="clear" w:color="auto" w:fill="auto"/>
            <w:noWrap/>
            <w:vAlign w:val="bottom"/>
            <w:hideMark/>
          </w:tcPr>
          <w:p w14:paraId="5074E19B" w14:textId="77777777" w:rsidR="0015576D" w:rsidRPr="0015576D" w:rsidRDefault="0015576D" w:rsidP="0015576D">
            <w:pPr>
              <w:rPr>
                <w:color w:val="000000"/>
                <w:szCs w:val="20"/>
                <w:lang w:val="en-ZA" w:eastAsia="en-ZA"/>
              </w:rPr>
            </w:pPr>
            <w:r w:rsidRPr="0015576D">
              <w:rPr>
                <w:color w:val="000000"/>
                <w:szCs w:val="20"/>
                <w:lang w:val="en-ZA" w:eastAsia="en-ZA"/>
              </w:rPr>
              <w:t>OTHER</w:t>
            </w:r>
          </w:p>
        </w:tc>
        <w:tc>
          <w:tcPr>
            <w:tcW w:w="2693" w:type="dxa"/>
            <w:shd w:val="clear" w:color="auto" w:fill="auto"/>
            <w:noWrap/>
            <w:vAlign w:val="bottom"/>
            <w:hideMark/>
          </w:tcPr>
          <w:p w14:paraId="2EFFC89B"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hideMark/>
          </w:tcPr>
          <w:p w14:paraId="25BFBF39" w14:textId="77777777" w:rsidR="0015576D" w:rsidRPr="0015576D" w:rsidRDefault="0015576D" w:rsidP="0015576D">
            <w:pPr>
              <w:rPr>
                <w:color w:val="000000"/>
                <w:szCs w:val="20"/>
                <w:lang w:val="en-ZA" w:eastAsia="en-ZA"/>
              </w:rPr>
            </w:pPr>
          </w:p>
        </w:tc>
      </w:tr>
      <w:tr w:rsidR="0015576D" w:rsidRPr="0015576D" w14:paraId="3E3DC359" w14:textId="77777777" w:rsidTr="0015576D">
        <w:trPr>
          <w:trHeight w:val="300"/>
        </w:trPr>
        <w:tc>
          <w:tcPr>
            <w:tcW w:w="4947" w:type="dxa"/>
            <w:shd w:val="clear" w:color="auto" w:fill="auto"/>
            <w:noWrap/>
            <w:vAlign w:val="bottom"/>
          </w:tcPr>
          <w:p w14:paraId="4EE84A3A" w14:textId="77777777" w:rsidR="0015576D" w:rsidRPr="0015576D" w:rsidRDefault="0015576D" w:rsidP="0015576D">
            <w:pPr>
              <w:rPr>
                <w:color w:val="000000"/>
                <w:szCs w:val="20"/>
                <w:lang w:val="en-ZA" w:eastAsia="en-ZA"/>
              </w:rPr>
            </w:pPr>
          </w:p>
        </w:tc>
        <w:tc>
          <w:tcPr>
            <w:tcW w:w="2693" w:type="dxa"/>
            <w:shd w:val="clear" w:color="auto" w:fill="auto"/>
            <w:noWrap/>
            <w:vAlign w:val="bottom"/>
          </w:tcPr>
          <w:p w14:paraId="407470A8" w14:textId="77777777" w:rsidR="0015576D" w:rsidRPr="0015576D" w:rsidRDefault="0015576D" w:rsidP="0015576D">
            <w:pPr>
              <w:jc w:val="center"/>
              <w:rPr>
                <w:color w:val="000000"/>
                <w:szCs w:val="20"/>
                <w:lang w:val="en-ZA" w:eastAsia="en-ZA"/>
              </w:rPr>
            </w:pPr>
          </w:p>
        </w:tc>
        <w:tc>
          <w:tcPr>
            <w:tcW w:w="1999" w:type="dxa"/>
            <w:shd w:val="clear" w:color="auto" w:fill="auto"/>
            <w:noWrap/>
            <w:vAlign w:val="bottom"/>
          </w:tcPr>
          <w:p w14:paraId="4E12B1D9" w14:textId="77777777" w:rsidR="0015576D" w:rsidRPr="0015576D" w:rsidRDefault="0015576D" w:rsidP="0015576D">
            <w:pPr>
              <w:rPr>
                <w:color w:val="000000"/>
                <w:szCs w:val="20"/>
                <w:lang w:val="en-ZA" w:eastAsia="en-ZA"/>
              </w:rPr>
            </w:pPr>
          </w:p>
        </w:tc>
      </w:tr>
      <w:tr w:rsidR="0015576D" w:rsidRPr="0015576D" w14:paraId="5AC982B9" w14:textId="77777777" w:rsidTr="0015576D">
        <w:trPr>
          <w:trHeight w:val="300"/>
        </w:trPr>
        <w:tc>
          <w:tcPr>
            <w:tcW w:w="4947" w:type="dxa"/>
            <w:shd w:val="clear" w:color="auto" w:fill="auto"/>
            <w:noWrap/>
            <w:vAlign w:val="bottom"/>
          </w:tcPr>
          <w:p w14:paraId="627C0E4A" w14:textId="77777777" w:rsidR="0015576D" w:rsidRPr="0015576D" w:rsidRDefault="0015576D" w:rsidP="0015576D">
            <w:pPr>
              <w:rPr>
                <w:color w:val="000000"/>
                <w:szCs w:val="20"/>
                <w:lang w:val="en-ZA" w:eastAsia="en-ZA"/>
              </w:rPr>
            </w:pPr>
            <w:r w:rsidRPr="0015576D">
              <w:rPr>
                <w:color w:val="000000"/>
                <w:szCs w:val="20"/>
                <w:lang w:val="en-ZA" w:eastAsia="en-ZA"/>
              </w:rPr>
              <w:t>Place of Installation</w:t>
            </w:r>
          </w:p>
        </w:tc>
        <w:tc>
          <w:tcPr>
            <w:tcW w:w="2693" w:type="dxa"/>
            <w:shd w:val="clear" w:color="auto" w:fill="auto"/>
            <w:noWrap/>
            <w:vAlign w:val="bottom"/>
          </w:tcPr>
          <w:p w14:paraId="4C3D085F" w14:textId="77777777" w:rsidR="0015576D" w:rsidRPr="0015576D" w:rsidRDefault="0015576D" w:rsidP="0015576D">
            <w:pPr>
              <w:jc w:val="center"/>
              <w:rPr>
                <w:color w:val="000000"/>
                <w:szCs w:val="20"/>
                <w:lang w:val="en-ZA" w:eastAsia="en-ZA"/>
              </w:rPr>
            </w:pPr>
            <w:r w:rsidRPr="0015576D">
              <w:rPr>
                <w:color w:val="000000"/>
                <w:szCs w:val="20"/>
                <w:lang w:val="en-ZA" w:eastAsia="en-ZA"/>
              </w:rPr>
              <w:t>Indoor Closed Room</w:t>
            </w:r>
          </w:p>
        </w:tc>
        <w:tc>
          <w:tcPr>
            <w:tcW w:w="1999" w:type="dxa"/>
            <w:shd w:val="clear" w:color="auto" w:fill="auto"/>
            <w:noWrap/>
            <w:vAlign w:val="bottom"/>
          </w:tcPr>
          <w:p w14:paraId="5C76F608" w14:textId="77777777" w:rsidR="0015576D" w:rsidRPr="0015576D" w:rsidRDefault="0015576D" w:rsidP="0015576D">
            <w:pPr>
              <w:rPr>
                <w:color w:val="000000"/>
                <w:szCs w:val="20"/>
                <w:lang w:val="en-ZA" w:eastAsia="en-ZA"/>
              </w:rPr>
            </w:pPr>
          </w:p>
        </w:tc>
      </w:tr>
      <w:tr w:rsidR="0015576D" w:rsidRPr="0015576D" w14:paraId="31276395" w14:textId="77777777" w:rsidTr="0015576D">
        <w:trPr>
          <w:trHeight w:val="300"/>
        </w:trPr>
        <w:tc>
          <w:tcPr>
            <w:tcW w:w="4947" w:type="dxa"/>
            <w:shd w:val="clear" w:color="auto" w:fill="auto"/>
            <w:noWrap/>
            <w:vAlign w:val="bottom"/>
            <w:hideMark/>
          </w:tcPr>
          <w:p w14:paraId="7FA8C9AC" w14:textId="77777777" w:rsidR="0015576D" w:rsidRPr="0015576D" w:rsidRDefault="0015576D" w:rsidP="0015576D">
            <w:pPr>
              <w:rPr>
                <w:color w:val="000000"/>
                <w:szCs w:val="20"/>
                <w:lang w:val="en-ZA" w:eastAsia="en-ZA"/>
              </w:rPr>
            </w:pPr>
            <w:r w:rsidRPr="0015576D">
              <w:rPr>
                <w:color w:val="000000"/>
                <w:szCs w:val="20"/>
                <w:lang w:val="en-ZA" w:eastAsia="en-ZA"/>
              </w:rPr>
              <w:t>Form</w:t>
            </w:r>
          </w:p>
        </w:tc>
        <w:tc>
          <w:tcPr>
            <w:tcW w:w="2693" w:type="dxa"/>
            <w:shd w:val="clear" w:color="auto" w:fill="auto"/>
            <w:noWrap/>
            <w:vAlign w:val="bottom"/>
          </w:tcPr>
          <w:p w14:paraId="094DBCDB" w14:textId="77777777" w:rsidR="0015576D" w:rsidRPr="0015576D" w:rsidRDefault="0015576D" w:rsidP="0015576D">
            <w:pPr>
              <w:jc w:val="center"/>
              <w:rPr>
                <w:color w:val="000000"/>
                <w:szCs w:val="20"/>
                <w:lang w:val="en-ZA" w:eastAsia="en-ZA"/>
              </w:rPr>
            </w:pPr>
            <w:r w:rsidRPr="0015576D">
              <w:rPr>
                <w:szCs w:val="20"/>
              </w:rPr>
              <w:t>2b &amp; 3b</w:t>
            </w:r>
          </w:p>
        </w:tc>
        <w:tc>
          <w:tcPr>
            <w:tcW w:w="1999" w:type="dxa"/>
            <w:shd w:val="clear" w:color="auto" w:fill="auto"/>
            <w:noWrap/>
            <w:vAlign w:val="bottom"/>
            <w:hideMark/>
          </w:tcPr>
          <w:p w14:paraId="0652CA4B" w14:textId="77777777" w:rsidR="0015576D" w:rsidRPr="0015576D" w:rsidRDefault="0015576D" w:rsidP="0015576D">
            <w:pPr>
              <w:rPr>
                <w:color w:val="000000"/>
                <w:szCs w:val="20"/>
                <w:lang w:val="en-ZA" w:eastAsia="en-ZA"/>
              </w:rPr>
            </w:pPr>
          </w:p>
        </w:tc>
      </w:tr>
      <w:tr w:rsidR="0015576D" w:rsidRPr="0015576D" w14:paraId="72B490C1" w14:textId="77777777" w:rsidTr="0015576D">
        <w:trPr>
          <w:trHeight w:val="300"/>
        </w:trPr>
        <w:tc>
          <w:tcPr>
            <w:tcW w:w="4947" w:type="dxa"/>
            <w:shd w:val="clear" w:color="auto" w:fill="auto"/>
            <w:noWrap/>
            <w:vAlign w:val="bottom"/>
            <w:hideMark/>
          </w:tcPr>
          <w:p w14:paraId="4F2417C8" w14:textId="77777777" w:rsidR="0015576D" w:rsidRPr="0015576D" w:rsidRDefault="0015576D" w:rsidP="0015576D">
            <w:pPr>
              <w:rPr>
                <w:color w:val="000000"/>
                <w:szCs w:val="20"/>
                <w:lang w:val="en-ZA" w:eastAsia="en-ZA"/>
              </w:rPr>
            </w:pPr>
            <w:r w:rsidRPr="0015576D">
              <w:rPr>
                <w:color w:val="000000"/>
                <w:szCs w:val="20"/>
                <w:lang w:val="en-ZA" w:eastAsia="en-ZA"/>
              </w:rPr>
              <w:t>IP rating</w:t>
            </w:r>
          </w:p>
        </w:tc>
        <w:tc>
          <w:tcPr>
            <w:tcW w:w="2693" w:type="dxa"/>
            <w:shd w:val="clear" w:color="auto" w:fill="auto"/>
            <w:noWrap/>
            <w:vAlign w:val="bottom"/>
          </w:tcPr>
          <w:p w14:paraId="36B12687" w14:textId="77777777" w:rsidR="0015576D" w:rsidRPr="0015576D" w:rsidRDefault="0015576D" w:rsidP="0015576D">
            <w:pPr>
              <w:jc w:val="center"/>
              <w:rPr>
                <w:color w:val="000000"/>
                <w:szCs w:val="20"/>
                <w:lang w:val="en-ZA" w:eastAsia="en-ZA"/>
              </w:rPr>
            </w:pPr>
            <w:r w:rsidRPr="0015576D">
              <w:rPr>
                <w:color w:val="000000"/>
                <w:szCs w:val="20"/>
                <w:lang w:val="en-ZA" w:eastAsia="en-ZA"/>
              </w:rPr>
              <w:t>55</w:t>
            </w:r>
          </w:p>
        </w:tc>
        <w:tc>
          <w:tcPr>
            <w:tcW w:w="1999" w:type="dxa"/>
            <w:shd w:val="clear" w:color="auto" w:fill="auto"/>
            <w:noWrap/>
            <w:vAlign w:val="bottom"/>
            <w:hideMark/>
          </w:tcPr>
          <w:p w14:paraId="451FDED6" w14:textId="77777777" w:rsidR="0015576D" w:rsidRPr="0015576D" w:rsidRDefault="0015576D" w:rsidP="0015576D">
            <w:pPr>
              <w:rPr>
                <w:color w:val="000000"/>
                <w:szCs w:val="20"/>
                <w:lang w:val="en-ZA" w:eastAsia="en-ZA"/>
              </w:rPr>
            </w:pPr>
          </w:p>
        </w:tc>
      </w:tr>
      <w:tr w:rsidR="0015576D" w:rsidRPr="0015576D" w14:paraId="06CF4554" w14:textId="77777777" w:rsidTr="0015576D">
        <w:trPr>
          <w:trHeight w:val="300"/>
        </w:trPr>
        <w:tc>
          <w:tcPr>
            <w:tcW w:w="4947" w:type="dxa"/>
            <w:shd w:val="clear" w:color="auto" w:fill="auto"/>
            <w:noWrap/>
            <w:vAlign w:val="bottom"/>
            <w:hideMark/>
          </w:tcPr>
          <w:p w14:paraId="1422343A" w14:textId="77777777" w:rsidR="0015576D" w:rsidRPr="0015576D" w:rsidRDefault="0015576D" w:rsidP="0015576D">
            <w:pPr>
              <w:rPr>
                <w:color w:val="000000"/>
                <w:szCs w:val="20"/>
                <w:lang w:val="en-ZA" w:eastAsia="en-ZA"/>
              </w:rPr>
            </w:pPr>
            <w:r w:rsidRPr="0015576D">
              <w:rPr>
                <w:color w:val="000000"/>
                <w:szCs w:val="20"/>
                <w:lang w:val="en-ZA" w:eastAsia="en-ZA"/>
              </w:rPr>
              <w:t>Type of access:</w:t>
            </w:r>
          </w:p>
        </w:tc>
        <w:tc>
          <w:tcPr>
            <w:tcW w:w="2693" w:type="dxa"/>
            <w:shd w:val="clear" w:color="auto" w:fill="auto"/>
            <w:noWrap/>
            <w:vAlign w:val="bottom"/>
          </w:tcPr>
          <w:p w14:paraId="7F3A4F23" w14:textId="77777777" w:rsidR="0015576D" w:rsidRPr="0015576D" w:rsidRDefault="0015576D" w:rsidP="0015576D">
            <w:pPr>
              <w:jc w:val="center"/>
              <w:rPr>
                <w:color w:val="000000"/>
                <w:szCs w:val="20"/>
                <w:lang w:val="en-ZA" w:eastAsia="en-ZA"/>
              </w:rPr>
            </w:pPr>
            <w:r w:rsidRPr="0015576D">
              <w:rPr>
                <w:color w:val="000000"/>
                <w:szCs w:val="20"/>
                <w:lang w:val="en-ZA" w:eastAsia="en-ZA"/>
              </w:rPr>
              <w:t>Front and Rear</w:t>
            </w:r>
          </w:p>
        </w:tc>
        <w:tc>
          <w:tcPr>
            <w:tcW w:w="1999" w:type="dxa"/>
            <w:shd w:val="clear" w:color="auto" w:fill="auto"/>
            <w:noWrap/>
            <w:vAlign w:val="bottom"/>
            <w:hideMark/>
          </w:tcPr>
          <w:p w14:paraId="7AFAE926" w14:textId="77777777" w:rsidR="0015576D" w:rsidRPr="0015576D" w:rsidRDefault="0015576D" w:rsidP="0015576D">
            <w:pPr>
              <w:rPr>
                <w:color w:val="000000"/>
                <w:szCs w:val="20"/>
                <w:lang w:val="en-ZA" w:eastAsia="en-ZA"/>
              </w:rPr>
            </w:pPr>
          </w:p>
        </w:tc>
      </w:tr>
      <w:tr w:rsidR="0015576D" w:rsidRPr="0015576D" w14:paraId="13E1EA74" w14:textId="77777777" w:rsidTr="0015576D">
        <w:trPr>
          <w:trHeight w:val="300"/>
        </w:trPr>
        <w:tc>
          <w:tcPr>
            <w:tcW w:w="4947" w:type="dxa"/>
            <w:shd w:val="clear" w:color="auto" w:fill="auto"/>
            <w:noWrap/>
            <w:vAlign w:val="bottom"/>
            <w:hideMark/>
          </w:tcPr>
          <w:p w14:paraId="58A357FE" w14:textId="77777777" w:rsidR="0015576D" w:rsidRPr="0015576D" w:rsidRDefault="0015576D" w:rsidP="0015576D">
            <w:pPr>
              <w:rPr>
                <w:color w:val="000000"/>
                <w:szCs w:val="20"/>
                <w:lang w:val="en-ZA" w:eastAsia="en-ZA"/>
              </w:rPr>
            </w:pPr>
            <w:r w:rsidRPr="0015576D">
              <w:rPr>
                <w:color w:val="000000"/>
                <w:szCs w:val="20"/>
                <w:lang w:val="en-ZA" w:eastAsia="en-ZA"/>
              </w:rPr>
              <w:t>Type of entry:</w:t>
            </w:r>
          </w:p>
        </w:tc>
        <w:tc>
          <w:tcPr>
            <w:tcW w:w="2693" w:type="dxa"/>
            <w:shd w:val="clear" w:color="auto" w:fill="auto"/>
            <w:noWrap/>
            <w:vAlign w:val="bottom"/>
          </w:tcPr>
          <w:p w14:paraId="0D73991F" w14:textId="77777777" w:rsidR="0015576D" w:rsidRPr="0015576D" w:rsidRDefault="0015576D" w:rsidP="0015576D">
            <w:pPr>
              <w:jc w:val="center"/>
              <w:rPr>
                <w:color w:val="000000"/>
                <w:szCs w:val="20"/>
                <w:lang w:val="en-ZA" w:eastAsia="en-ZA"/>
              </w:rPr>
            </w:pPr>
            <w:r w:rsidRPr="0015576D">
              <w:rPr>
                <w:color w:val="000000"/>
                <w:szCs w:val="20"/>
                <w:lang w:val="en-ZA" w:eastAsia="en-ZA"/>
              </w:rPr>
              <w:t>Bottom Cable Entry</w:t>
            </w:r>
          </w:p>
        </w:tc>
        <w:tc>
          <w:tcPr>
            <w:tcW w:w="1999" w:type="dxa"/>
            <w:shd w:val="clear" w:color="auto" w:fill="auto"/>
            <w:noWrap/>
            <w:vAlign w:val="bottom"/>
            <w:hideMark/>
          </w:tcPr>
          <w:p w14:paraId="26C5F8AE" w14:textId="77777777" w:rsidR="0015576D" w:rsidRPr="0015576D" w:rsidRDefault="0015576D" w:rsidP="0015576D">
            <w:pPr>
              <w:rPr>
                <w:color w:val="000000"/>
                <w:szCs w:val="20"/>
                <w:lang w:val="en-ZA" w:eastAsia="en-ZA"/>
              </w:rPr>
            </w:pPr>
          </w:p>
        </w:tc>
      </w:tr>
      <w:tr w:rsidR="0015576D" w:rsidRPr="0015576D" w14:paraId="7AF80150" w14:textId="77777777" w:rsidTr="0015576D">
        <w:trPr>
          <w:trHeight w:val="300"/>
        </w:trPr>
        <w:tc>
          <w:tcPr>
            <w:tcW w:w="4947" w:type="dxa"/>
            <w:shd w:val="clear" w:color="auto" w:fill="auto"/>
            <w:noWrap/>
            <w:vAlign w:val="bottom"/>
          </w:tcPr>
          <w:p w14:paraId="5CEC234E" w14:textId="77777777" w:rsidR="0015576D" w:rsidRPr="0015576D" w:rsidRDefault="0015576D" w:rsidP="0015576D">
            <w:pPr>
              <w:rPr>
                <w:szCs w:val="20"/>
              </w:rPr>
            </w:pPr>
            <w:r w:rsidRPr="0015576D">
              <w:rPr>
                <w:szCs w:val="20"/>
              </w:rPr>
              <w:t xml:space="preserve">Type of mounting: </w:t>
            </w:r>
          </w:p>
        </w:tc>
        <w:tc>
          <w:tcPr>
            <w:tcW w:w="2693" w:type="dxa"/>
            <w:shd w:val="clear" w:color="auto" w:fill="auto"/>
            <w:noWrap/>
            <w:vAlign w:val="bottom"/>
          </w:tcPr>
          <w:p w14:paraId="6A1345E5" w14:textId="77777777" w:rsidR="0015576D" w:rsidRPr="0015576D" w:rsidRDefault="0015576D" w:rsidP="0015576D">
            <w:pPr>
              <w:jc w:val="center"/>
              <w:rPr>
                <w:szCs w:val="20"/>
              </w:rPr>
            </w:pPr>
            <w:r w:rsidRPr="0015576D">
              <w:rPr>
                <w:szCs w:val="20"/>
              </w:rPr>
              <w:t>Solid floor</w:t>
            </w:r>
          </w:p>
        </w:tc>
        <w:tc>
          <w:tcPr>
            <w:tcW w:w="1999" w:type="dxa"/>
            <w:shd w:val="clear" w:color="auto" w:fill="auto"/>
            <w:noWrap/>
            <w:vAlign w:val="bottom"/>
          </w:tcPr>
          <w:p w14:paraId="006D44E0" w14:textId="77777777" w:rsidR="0015576D" w:rsidRPr="0015576D" w:rsidRDefault="0015576D" w:rsidP="0015576D">
            <w:pPr>
              <w:rPr>
                <w:color w:val="000000"/>
                <w:szCs w:val="20"/>
                <w:lang w:val="en-ZA" w:eastAsia="en-ZA"/>
              </w:rPr>
            </w:pPr>
          </w:p>
        </w:tc>
      </w:tr>
      <w:tr w:rsidR="0015576D" w:rsidRPr="0015576D" w14:paraId="73C75C6C" w14:textId="77777777" w:rsidTr="0015576D">
        <w:trPr>
          <w:trHeight w:val="300"/>
        </w:trPr>
        <w:tc>
          <w:tcPr>
            <w:tcW w:w="4947" w:type="dxa"/>
            <w:shd w:val="clear" w:color="auto" w:fill="auto"/>
            <w:noWrap/>
            <w:vAlign w:val="bottom"/>
            <w:hideMark/>
          </w:tcPr>
          <w:p w14:paraId="17576642" w14:textId="77777777" w:rsidR="0015576D" w:rsidRPr="0015576D" w:rsidRDefault="0015576D" w:rsidP="0015576D">
            <w:pPr>
              <w:rPr>
                <w:color w:val="000000"/>
                <w:szCs w:val="20"/>
                <w:lang w:val="en-ZA" w:eastAsia="en-ZA"/>
              </w:rPr>
            </w:pPr>
            <w:r w:rsidRPr="0015576D">
              <w:rPr>
                <w:color w:val="000000"/>
                <w:szCs w:val="20"/>
                <w:lang w:val="en-ZA" w:eastAsia="en-ZA"/>
              </w:rPr>
              <w:t>Enclosure materials:</w:t>
            </w:r>
          </w:p>
        </w:tc>
        <w:tc>
          <w:tcPr>
            <w:tcW w:w="2693" w:type="dxa"/>
            <w:shd w:val="clear" w:color="auto" w:fill="auto"/>
            <w:noWrap/>
            <w:vAlign w:val="bottom"/>
            <w:hideMark/>
          </w:tcPr>
          <w:p w14:paraId="0EFAAB4D" w14:textId="77777777" w:rsidR="0015576D" w:rsidRPr="0015576D" w:rsidRDefault="0015576D" w:rsidP="0015576D">
            <w:pPr>
              <w:jc w:val="center"/>
              <w:rPr>
                <w:color w:val="000000"/>
                <w:szCs w:val="20"/>
                <w:lang w:val="en-ZA" w:eastAsia="en-ZA"/>
              </w:rPr>
            </w:pPr>
            <w:r w:rsidRPr="0015576D">
              <w:rPr>
                <w:color w:val="000000"/>
                <w:szCs w:val="20"/>
                <w:lang w:val="en-ZA" w:eastAsia="en-ZA"/>
              </w:rPr>
              <w:t>Mild Steel</w:t>
            </w:r>
          </w:p>
        </w:tc>
        <w:tc>
          <w:tcPr>
            <w:tcW w:w="1999" w:type="dxa"/>
            <w:shd w:val="clear" w:color="auto" w:fill="auto"/>
            <w:noWrap/>
            <w:vAlign w:val="bottom"/>
            <w:hideMark/>
          </w:tcPr>
          <w:p w14:paraId="418A5ABA" w14:textId="77777777" w:rsidR="0015576D" w:rsidRPr="0015576D" w:rsidRDefault="0015576D" w:rsidP="0015576D">
            <w:pPr>
              <w:rPr>
                <w:color w:val="000000"/>
                <w:szCs w:val="20"/>
                <w:lang w:val="en-ZA" w:eastAsia="en-ZA"/>
              </w:rPr>
            </w:pPr>
          </w:p>
        </w:tc>
      </w:tr>
      <w:tr w:rsidR="0015576D" w:rsidRPr="0015576D" w14:paraId="0ADED068" w14:textId="77777777" w:rsidTr="0015576D">
        <w:trPr>
          <w:trHeight w:val="385"/>
        </w:trPr>
        <w:tc>
          <w:tcPr>
            <w:tcW w:w="4947" w:type="dxa"/>
            <w:shd w:val="clear" w:color="auto" w:fill="auto"/>
            <w:noWrap/>
            <w:vAlign w:val="bottom"/>
            <w:hideMark/>
          </w:tcPr>
          <w:p w14:paraId="423186AF" w14:textId="77777777" w:rsidR="0015576D" w:rsidRPr="0015576D" w:rsidRDefault="0015576D" w:rsidP="0015576D">
            <w:pPr>
              <w:rPr>
                <w:color w:val="000000"/>
                <w:szCs w:val="20"/>
                <w:lang w:val="en-ZA" w:eastAsia="en-ZA"/>
              </w:rPr>
            </w:pPr>
            <w:r w:rsidRPr="0015576D">
              <w:rPr>
                <w:color w:val="000000"/>
                <w:szCs w:val="20"/>
                <w:lang w:val="en-ZA" w:eastAsia="en-ZA"/>
              </w:rPr>
              <w:t>Door Thickness:</w:t>
            </w:r>
          </w:p>
        </w:tc>
        <w:tc>
          <w:tcPr>
            <w:tcW w:w="2693" w:type="dxa"/>
            <w:shd w:val="clear" w:color="auto" w:fill="auto"/>
            <w:noWrap/>
            <w:vAlign w:val="bottom"/>
          </w:tcPr>
          <w:p w14:paraId="0108AD56" w14:textId="77777777" w:rsidR="0015576D" w:rsidRPr="0015576D" w:rsidRDefault="0015576D" w:rsidP="0015576D">
            <w:pPr>
              <w:jc w:val="center"/>
              <w:rPr>
                <w:color w:val="000000"/>
                <w:szCs w:val="20"/>
                <w:lang w:val="en-ZA" w:eastAsia="en-ZA"/>
              </w:rPr>
            </w:pPr>
            <w:r w:rsidRPr="0015576D">
              <w:rPr>
                <w:color w:val="000000"/>
                <w:szCs w:val="20"/>
                <w:lang w:val="en-ZA" w:eastAsia="en-ZA"/>
              </w:rPr>
              <w:t>1,6</w:t>
            </w:r>
          </w:p>
        </w:tc>
        <w:tc>
          <w:tcPr>
            <w:tcW w:w="1999" w:type="dxa"/>
            <w:shd w:val="clear" w:color="auto" w:fill="auto"/>
            <w:noWrap/>
            <w:vAlign w:val="bottom"/>
            <w:hideMark/>
          </w:tcPr>
          <w:p w14:paraId="44EE73D7" w14:textId="77777777" w:rsidR="0015576D" w:rsidRPr="0015576D" w:rsidRDefault="0015576D" w:rsidP="0015576D">
            <w:pPr>
              <w:rPr>
                <w:color w:val="000000"/>
                <w:szCs w:val="20"/>
                <w:lang w:val="en-ZA" w:eastAsia="en-ZA"/>
              </w:rPr>
            </w:pPr>
            <w:r w:rsidRPr="0015576D">
              <w:rPr>
                <w:color w:val="000000"/>
                <w:szCs w:val="20"/>
                <w:lang w:val="en-ZA" w:eastAsia="en-ZA"/>
              </w:rPr>
              <w:t>mm minimum</w:t>
            </w:r>
          </w:p>
        </w:tc>
      </w:tr>
      <w:tr w:rsidR="0015576D" w:rsidRPr="0015576D" w14:paraId="75C8D139" w14:textId="77777777" w:rsidTr="0015576D">
        <w:trPr>
          <w:trHeight w:val="300"/>
        </w:trPr>
        <w:tc>
          <w:tcPr>
            <w:tcW w:w="4947" w:type="dxa"/>
            <w:shd w:val="clear" w:color="auto" w:fill="auto"/>
            <w:noWrap/>
            <w:vAlign w:val="bottom"/>
            <w:hideMark/>
          </w:tcPr>
          <w:p w14:paraId="20EDE7CC" w14:textId="77777777" w:rsidR="0015576D" w:rsidRPr="0015576D" w:rsidRDefault="0015576D" w:rsidP="0015576D">
            <w:pPr>
              <w:rPr>
                <w:color w:val="000000"/>
                <w:szCs w:val="20"/>
                <w:lang w:val="en-ZA" w:eastAsia="en-ZA"/>
              </w:rPr>
            </w:pPr>
            <w:r w:rsidRPr="0015576D">
              <w:rPr>
                <w:color w:val="000000"/>
                <w:szCs w:val="20"/>
                <w:lang w:val="en-ZA" w:eastAsia="en-ZA"/>
              </w:rPr>
              <w:t>Chassis Plate Thickness:</w:t>
            </w:r>
          </w:p>
        </w:tc>
        <w:tc>
          <w:tcPr>
            <w:tcW w:w="2693" w:type="dxa"/>
            <w:shd w:val="clear" w:color="auto" w:fill="auto"/>
            <w:noWrap/>
            <w:vAlign w:val="bottom"/>
          </w:tcPr>
          <w:p w14:paraId="61E2318F" w14:textId="77777777" w:rsidR="0015576D" w:rsidRPr="0015576D" w:rsidRDefault="0015576D" w:rsidP="0015576D">
            <w:pPr>
              <w:jc w:val="center"/>
              <w:rPr>
                <w:color w:val="000000"/>
                <w:szCs w:val="20"/>
                <w:lang w:val="en-ZA" w:eastAsia="en-ZA"/>
              </w:rPr>
            </w:pPr>
            <w:r w:rsidRPr="0015576D">
              <w:rPr>
                <w:color w:val="000000"/>
                <w:szCs w:val="20"/>
                <w:lang w:val="en-ZA" w:eastAsia="en-ZA"/>
              </w:rPr>
              <w:t>1,6</w:t>
            </w:r>
          </w:p>
        </w:tc>
        <w:tc>
          <w:tcPr>
            <w:tcW w:w="1999" w:type="dxa"/>
            <w:shd w:val="clear" w:color="auto" w:fill="auto"/>
            <w:noWrap/>
            <w:vAlign w:val="bottom"/>
            <w:hideMark/>
          </w:tcPr>
          <w:p w14:paraId="3D941A7C" w14:textId="77777777" w:rsidR="0015576D" w:rsidRPr="0015576D" w:rsidRDefault="0015576D" w:rsidP="0015576D">
            <w:pPr>
              <w:rPr>
                <w:color w:val="000000"/>
                <w:szCs w:val="20"/>
                <w:lang w:val="en-ZA" w:eastAsia="en-ZA"/>
              </w:rPr>
            </w:pPr>
            <w:r w:rsidRPr="0015576D">
              <w:rPr>
                <w:color w:val="000000"/>
                <w:szCs w:val="20"/>
                <w:lang w:val="en-ZA" w:eastAsia="en-ZA"/>
              </w:rPr>
              <w:t>mm minimum</w:t>
            </w:r>
          </w:p>
        </w:tc>
      </w:tr>
      <w:tr w:rsidR="0015576D" w:rsidRPr="0015576D" w14:paraId="76A5D2CA" w14:textId="77777777" w:rsidTr="0015576D">
        <w:trPr>
          <w:trHeight w:val="300"/>
        </w:trPr>
        <w:tc>
          <w:tcPr>
            <w:tcW w:w="4947" w:type="dxa"/>
            <w:shd w:val="clear" w:color="auto" w:fill="auto"/>
            <w:noWrap/>
            <w:vAlign w:val="bottom"/>
            <w:hideMark/>
          </w:tcPr>
          <w:p w14:paraId="340F712B" w14:textId="77777777" w:rsidR="0015576D" w:rsidRPr="0015576D" w:rsidRDefault="0015576D" w:rsidP="0015576D">
            <w:pPr>
              <w:rPr>
                <w:color w:val="000000"/>
                <w:szCs w:val="20"/>
                <w:lang w:val="en-ZA" w:eastAsia="en-ZA"/>
              </w:rPr>
            </w:pPr>
            <w:r w:rsidRPr="0015576D">
              <w:rPr>
                <w:color w:val="000000"/>
                <w:szCs w:val="20"/>
                <w:lang w:val="en-ZA" w:eastAsia="en-ZA"/>
              </w:rPr>
              <w:t>Finish</w:t>
            </w:r>
          </w:p>
        </w:tc>
        <w:tc>
          <w:tcPr>
            <w:tcW w:w="2693" w:type="dxa"/>
            <w:shd w:val="clear" w:color="auto" w:fill="auto"/>
            <w:noWrap/>
            <w:vAlign w:val="bottom"/>
            <w:hideMark/>
          </w:tcPr>
          <w:p w14:paraId="4F754308" w14:textId="77777777" w:rsidR="0015576D" w:rsidRPr="0015576D" w:rsidRDefault="0015576D" w:rsidP="0015576D">
            <w:pPr>
              <w:jc w:val="center"/>
              <w:rPr>
                <w:color w:val="000000"/>
                <w:szCs w:val="20"/>
                <w:lang w:val="en-ZA" w:eastAsia="en-ZA"/>
              </w:rPr>
            </w:pPr>
            <w:r w:rsidRPr="0015576D">
              <w:rPr>
                <w:color w:val="000000"/>
                <w:szCs w:val="20"/>
                <w:lang w:val="en-ZA" w:eastAsia="en-ZA"/>
              </w:rPr>
              <w:t>Powder Coated Structured</w:t>
            </w:r>
          </w:p>
        </w:tc>
        <w:tc>
          <w:tcPr>
            <w:tcW w:w="1999" w:type="dxa"/>
            <w:shd w:val="clear" w:color="auto" w:fill="auto"/>
            <w:noWrap/>
            <w:vAlign w:val="bottom"/>
            <w:hideMark/>
          </w:tcPr>
          <w:p w14:paraId="60995D86" w14:textId="77777777" w:rsidR="0015576D" w:rsidRPr="0015576D" w:rsidRDefault="0015576D" w:rsidP="0015576D">
            <w:pPr>
              <w:rPr>
                <w:color w:val="000000"/>
                <w:szCs w:val="20"/>
                <w:lang w:val="en-ZA" w:eastAsia="en-ZA"/>
              </w:rPr>
            </w:pPr>
          </w:p>
        </w:tc>
      </w:tr>
      <w:tr w:rsidR="0015576D" w:rsidRPr="0015576D" w14:paraId="1ED4B361" w14:textId="77777777" w:rsidTr="0015576D">
        <w:trPr>
          <w:trHeight w:val="300"/>
        </w:trPr>
        <w:tc>
          <w:tcPr>
            <w:tcW w:w="4947" w:type="dxa"/>
            <w:shd w:val="clear" w:color="auto" w:fill="auto"/>
            <w:noWrap/>
            <w:vAlign w:val="bottom"/>
            <w:hideMark/>
          </w:tcPr>
          <w:p w14:paraId="52948BEA" w14:textId="77777777" w:rsidR="0015576D" w:rsidRPr="0015576D" w:rsidRDefault="0015576D" w:rsidP="0015576D">
            <w:pPr>
              <w:rPr>
                <w:color w:val="000000"/>
                <w:szCs w:val="20"/>
                <w:lang w:val="en-ZA" w:eastAsia="en-ZA"/>
              </w:rPr>
            </w:pPr>
            <w:r w:rsidRPr="0015576D">
              <w:rPr>
                <w:color w:val="000000"/>
                <w:szCs w:val="20"/>
                <w:lang w:val="en-ZA" w:eastAsia="en-ZA"/>
              </w:rPr>
              <w:t>Colour:</w:t>
            </w:r>
          </w:p>
        </w:tc>
        <w:tc>
          <w:tcPr>
            <w:tcW w:w="2693" w:type="dxa"/>
            <w:shd w:val="clear" w:color="auto" w:fill="auto"/>
            <w:noWrap/>
            <w:vAlign w:val="bottom"/>
            <w:hideMark/>
          </w:tcPr>
          <w:p w14:paraId="27C865A7" w14:textId="77777777" w:rsidR="0015576D" w:rsidRPr="0015576D" w:rsidRDefault="0015576D" w:rsidP="0015576D">
            <w:pPr>
              <w:jc w:val="center"/>
              <w:rPr>
                <w:color w:val="000000"/>
                <w:szCs w:val="20"/>
                <w:lang w:val="en-ZA" w:eastAsia="en-ZA"/>
              </w:rPr>
            </w:pPr>
            <w:r w:rsidRPr="0015576D">
              <w:rPr>
                <w:color w:val="000000"/>
                <w:szCs w:val="20"/>
                <w:lang w:val="en-ZA" w:eastAsia="en-ZA"/>
              </w:rPr>
              <w:t>B26 to SANS 1091</w:t>
            </w:r>
          </w:p>
        </w:tc>
        <w:tc>
          <w:tcPr>
            <w:tcW w:w="1999" w:type="dxa"/>
            <w:shd w:val="clear" w:color="auto" w:fill="auto"/>
            <w:noWrap/>
            <w:vAlign w:val="bottom"/>
            <w:hideMark/>
          </w:tcPr>
          <w:p w14:paraId="4DF082BF" w14:textId="77777777" w:rsidR="0015576D" w:rsidRPr="0015576D" w:rsidRDefault="0015576D" w:rsidP="0015576D">
            <w:pPr>
              <w:rPr>
                <w:color w:val="000000"/>
                <w:szCs w:val="20"/>
                <w:lang w:val="en-ZA" w:eastAsia="en-ZA"/>
              </w:rPr>
            </w:pPr>
            <w:r w:rsidRPr="0015576D">
              <w:rPr>
                <w:color w:val="000000"/>
                <w:szCs w:val="20"/>
                <w:lang w:val="en-ZA" w:eastAsia="en-ZA"/>
              </w:rPr>
              <w:t>Normal Section</w:t>
            </w:r>
          </w:p>
        </w:tc>
      </w:tr>
      <w:tr w:rsidR="0015576D" w:rsidRPr="0015576D" w14:paraId="6198A5C9" w14:textId="77777777" w:rsidTr="0015576D">
        <w:trPr>
          <w:trHeight w:val="300"/>
        </w:trPr>
        <w:tc>
          <w:tcPr>
            <w:tcW w:w="4947" w:type="dxa"/>
            <w:shd w:val="clear" w:color="auto" w:fill="auto"/>
            <w:noWrap/>
            <w:vAlign w:val="bottom"/>
            <w:hideMark/>
          </w:tcPr>
          <w:p w14:paraId="60F2497B" w14:textId="77777777" w:rsidR="0015576D" w:rsidRPr="0015576D" w:rsidRDefault="0015576D" w:rsidP="0015576D">
            <w:pPr>
              <w:rPr>
                <w:color w:val="000000"/>
                <w:szCs w:val="20"/>
                <w:lang w:val="en-ZA" w:eastAsia="en-ZA"/>
              </w:rPr>
            </w:pPr>
          </w:p>
        </w:tc>
        <w:tc>
          <w:tcPr>
            <w:tcW w:w="2693" w:type="dxa"/>
            <w:shd w:val="clear" w:color="auto" w:fill="auto"/>
            <w:noWrap/>
            <w:vAlign w:val="bottom"/>
            <w:hideMark/>
          </w:tcPr>
          <w:p w14:paraId="49F9EB32" w14:textId="77777777" w:rsidR="0015576D" w:rsidRPr="0015576D" w:rsidRDefault="0015576D" w:rsidP="0015576D">
            <w:pPr>
              <w:jc w:val="center"/>
              <w:rPr>
                <w:color w:val="000000"/>
                <w:szCs w:val="20"/>
                <w:lang w:val="en-ZA" w:eastAsia="en-ZA"/>
              </w:rPr>
            </w:pPr>
            <w:r w:rsidRPr="0015576D">
              <w:rPr>
                <w:color w:val="000000"/>
                <w:szCs w:val="20"/>
                <w:lang w:val="en-ZA" w:eastAsia="en-ZA"/>
              </w:rPr>
              <w:t>A11 to SANS 1091</w:t>
            </w:r>
          </w:p>
        </w:tc>
        <w:tc>
          <w:tcPr>
            <w:tcW w:w="1999" w:type="dxa"/>
            <w:shd w:val="clear" w:color="auto" w:fill="auto"/>
            <w:noWrap/>
            <w:vAlign w:val="bottom"/>
            <w:hideMark/>
          </w:tcPr>
          <w:p w14:paraId="13C0AC24" w14:textId="77777777" w:rsidR="0015576D" w:rsidRPr="0015576D" w:rsidRDefault="0015576D" w:rsidP="0015576D">
            <w:pPr>
              <w:rPr>
                <w:color w:val="000000"/>
                <w:szCs w:val="20"/>
                <w:lang w:val="en-ZA" w:eastAsia="en-ZA"/>
              </w:rPr>
            </w:pPr>
            <w:r w:rsidRPr="0015576D">
              <w:rPr>
                <w:color w:val="000000"/>
                <w:szCs w:val="20"/>
                <w:lang w:val="en-ZA" w:eastAsia="en-ZA"/>
              </w:rPr>
              <w:t>Emergency Section</w:t>
            </w:r>
          </w:p>
        </w:tc>
      </w:tr>
      <w:tr w:rsidR="0015576D" w:rsidRPr="0015576D" w14:paraId="4EEC377F" w14:textId="77777777" w:rsidTr="0015576D">
        <w:trPr>
          <w:trHeight w:val="300"/>
        </w:trPr>
        <w:tc>
          <w:tcPr>
            <w:tcW w:w="4947" w:type="dxa"/>
            <w:shd w:val="clear" w:color="auto" w:fill="auto"/>
            <w:noWrap/>
            <w:vAlign w:val="bottom"/>
          </w:tcPr>
          <w:p w14:paraId="381CFF83" w14:textId="77777777" w:rsidR="0015576D" w:rsidRPr="0015576D" w:rsidRDefault="0015576D" w:rsidP="0015576D">
            <w:pPr>
              <w:rPr>
                <w:color w:val="000000"/>
                <w:szCs w:val="20"/>
                <w:lang w:val="en-ZA" w:eastAsia="en-ZA"/>
              </w:rPr>
            </w:pPr>
          </w:p>
        </w:tc>
        <w:tc>
          <w:tcPr>
            <w:tcW w:w="2693" w:type="dxa"/>
            <w:shd w:val="clear" w:color="auto" w:fill="auto"/>
            <w:noWrap/>
            <w:vAlign w:val="bottom"/>
          </w:tcPr>
          <w:p w14:paraId="4B832938" w14:textId="77777777" w:rsidR="0015576D" w:rsidRPr="0015576D" w:rsidRDefault="0015576D" w:rsidP="0015576D">
            <w:pPr>
              <w:jc w:val="center"/>
              <w:rPr>
                <w:color w:val="000000"/>
                <w:szCs w:val="20"/>
                <w:lang w:val="en-ZA" w:eastAsia="en-ZA"/>
              </w:rPr>
            </w:pPr>
            <w:r w:rsidRPr="0015576D">
              <w:rPr>
                <w:color w:val="000000"/>
                <w:szCs w:val="20"/>
                <w:lang w:val="en-ZA" w:eastAsia="en-ZA"/>
              </w:rPr>
              <w:t>F01 to SANS 1091</w:t>
            </w:r>
          </w:p>
        </w:tc>
        <w:tc>
          <w:tcPr>
            <w:tcW w:w="1999" w:type="dxa"/>
            <w:shd w:val="clear" w:color="auto" w:fill="auto"/>
            <w:noWrap/>
            <w:vAlign w:val="bottom"/>
          </w:tcPr>
          <w:p w14:paraId="01D12104" w14:textId="77777777" w:rsidR="0015576D" w:rsidRPr="0015576D" w:rsidRDefault="0015576D" w:rsidP="0015576D">
            <w:pPr>
              <w:rPr>
                <w:color w:val="000000"/>
                <w:szCs w:val="20"/>
                <w:lang w:val="en-ZA" w:eastAsia="en-ZA"/>
              </w:rPr>
            </w:pPr>
            <w:r w:rsidRPr="0015576D">
              <w:rPr>
                <w:color w:val="000000"/>
                <w:szCs w:val="20"/>
                <w:lang w:val="en-ZA" w:eastAsia="en-ZA"/>
              </w:rPr>
              <w:t>UPS Distribution</w:t>
            </w:r>
          </w:p>
        </w:tc>
      </w:tr>
      <w:tr w:rsidR="0015576D" w:rsidRPr="0015576D" w14:paraId="059D73AB" w14:textId="77777777" w:rsidTr="0015576D">
        <w:trPr>
          <w:trHeight w:val="300"/>
        </w:trPr>
        <w:tc>
          <w:tcPr>
            <w:tcW w:w="4947" w:type="dxa"/>
            <w:shd w:val="clear" w:color="auto" w:fill="auto"/>
            <w:noWrap/>
            <w:vAlign w:val="bottom"/>
          </w:tcPr>
          <w:p w14:paraId="5719E0F3" w14:textId="77777777" w:rsidR="0015576D" w:rsidRPr="0015576D" w:rsidRDefault="0015576D" w:rsidP="0015576D">
            <w:pPr>
              <w:rPr>
                <w:color w:val="000000"/>
                <w:szCs w:val="20"/>
                <w:lang w:val="en-ZA" w:eastAsia="en-ZA"/>
              </w:rPr>
            </w:pPr>
          </w:p>
        </w:tc>
        <w:tc>
          <w:tcPr>
            <w:tcW w:w="2693" w:type="dxa"/>
            <w:shd w:val="clear" w:color="auto" w:fill="auto"/>
            <w:noWrap/>
            <w:vAlign w:val="bottom"/>
          </w:tcPr>
          <w:p w14:paraId="16D7A4A5" w14:textId="77777777" w:rsidR="0015576D" w:rsidRPr="0015576D" w:rsidRDefault="0015576D" w:rsidP="0015576D">
            <w:pPr>
              <w:jc w:val="center"/>
              <w:rPr>
                <w:color w:val="000000"/>
                <w:szCs w:val="20"/>
                <w:lang w:val="en-ZA" w:eastAsia="en-ZA"/>
              </w:rPr>
            </w:pPr>
            <w:r w:rsidRPr="0015576D">
              <w:rPr>
                <w:color w:val="000000"/>
                <w:szCs w:val="20"/>
                <w:lang w:val="en-ZA" w:eastAsia="en-ZA"/>
              </w:rPr>
              <w:t>G12 to SANS 1091</w:t>
            </w:r>
          </w:p>
        </w:tc>
        <w:tc>
          <w:tcPr>
            <w:tcW w:w="1999" w:type="dxa"/>
            <w:shd w:val="clear" w:color="auto" w:fill="auto"/>
            <w:noWrap/>
            <w:vAlign w:val="bottom"/>
          </w:tcPr>
          <w:p w14:paraId="69D403AA" w14:textId="77777777" w:rsidR="0015576D" w:rsidRPr="0015576D" w:rsidRDefault="0015576D" w:rsidP="0015576D">
            <w:pPr>
              <w:rPr>
                <w:color w:val="000000"/>
                <w:szCs w:val="20"/>
                <w:lang w:val="en-ZA" w:eastAsia="en-ZA"/>
              </w:rPr>
            </w:pPr>
            <w:r w:rsidRPr="0015576D">
              <w:rPr>
                <w:color w:val="000000"/>
                <w:szCs w:val="20"/>
                <w:lang w:val="en-ZA" w:eastAsia="en-ZA"/>
              </w:rPr>
              <w:t>110 V DC Distribution</w:t>
            </w:r>
          </w:p>
        </w:tc>
      </w:tr>
      <w:tr w:rsidR="0015576D" w:rsidRPr="0015576D" w14:paraId="2561B042" w14:textId="77777777" w:rsidTr="0015576D">
        <w:trPr>
          <w:trHeight w:val="300"/>
        </w:trPr>
        <w:tc>
          <w:tcPr>
            <w:tcW w:w="4947" w:type="dxa"/>
            <w:shd w:val="clear" w:color="auto" w:fill="auto"/>
            <w:noWrap/>
            <w:vAlign w:val="bottom"/>
            <w:hideMark/>
          </w:tcPr>
          <w:p w14:paraId="046B119C" w14:textId="77777777" w:rsidR="0015576D" w:rsidRPr="0015576D" w:rsidRDefault="0015576D" w:rsidP="0015576D">
            <w:pPr>
              <w:rPr>
                <w:color w:val="000000"/>
                <w:szCs w:val="20"/>
                <w:lang w:val="en-ZA" w:eastAsia="en-ZA"/>
              </w:rPr>
            </w:pPr>
            <w:r w:rsidRPr="0015576D">
              <w:rPr>
                <w:color w:val="000000"/>
                <w:szCs w:val="20"/>
                <w:lang w:val="en-ZA" w:eastAsia="en-ZA"/>
              </w:rPr>
              <w:t>Certification required</w:t>
            </w:r>
          </w:p>
        </w:tc>
        <w:tc>
          <w:tcPr>
            <w:tcW w:w="2693" w:type="dxa"/>
            <w:shd w:val="clear" w:color="auto" w:fill="auto"/>
            <w:noWrap/>
            <w:vAlign w:val="bottom"/>
            <w:hideMark/>
          </w:tcPr>
          <w:p w14:paraId="1A8F40C7" w14:textId="77777777" w:rsidR="0015576D" w:rsidRPr="0015576D" w:rsidRDefault="0015576D" w:rsidP="0015576D">
            <w:pPr>
              <w:jc w:val="center"/>
              <w:rPr>
                <w:color w:val="000000"/>
                <w:szCs w:val="20"/>
                <w:lang w:val="en-ZA" w:eastAsia="en-ZA"/>
              </w:rPr>
            </w:pPr>
            <w:r w:rsidRPr="0015576D">
              <w:rPr>
                <w:color w:val="000000"/>
                <w:szCs w:val="20"/>
                <w:lang w:val="en-ZA" w:eastAsia="en-ZA"/>
              </w:rPr>
              <w:t>Approved performance to SANS 1973-1</w:t>
            </w:r>
          </w:p>
        </w:tc>
        <w:tc>
          <w:tcPr>
            <w:tcW w:w="1999" w:type="dxa"/>
            <w:shd w:val="clear" w:color="auto" w:fill="auto"/>
            <w:noWrap/>
            <w:vAlign w:val="bottom"/>
            <w:hideMark/>
          </w:tcPr>
          <w:p w14:paraId="04B4C121" w14:textId="77777777" w:rsidR="0015576D" w:rsidRPr="0015576D" w:rsidRDefault="0015576D" w:rsidP="0015576D">
            <w:pPr>
              <w:rPr>
                <w:color w:val="000000"/>
                <w:szCs w:val="20"/>
                <w:lang w:val="en-ZA" w:eastAsia="en-ZA"/>
              </w:rPr>
            </w:pPr>
          </w:p>
        </w:tc>
      </w:tr>
      <w:tr w:rsidR="0015576D" w:rsidRPr="0015576D" w14:paraId="6215842F"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3A054" w14:textId="77777777" w:rsidR="0015576D" w:rsidRPr="0015576D" w:rsidRDefault="0015576D" w:rsidP="0015576D">
            <w:pPr>
              <w:rPr>
                <w:color w:val="000000"/>
                <w:szCs w:val="20"/>
                <w:lang w:val="en-ZA" w:eastAsia="en-ZA"/>
              </w:rPr>
            </w:pPr>
            <w:r w:rsidRPr="0015576D">
              <w:rPr>
                <w:color w:val="000000"/>
                <w:szCs w:val="20"/>
                <w:lang w:val="en-ZA" w:eastAsia="en-ZA"/>
              </w:rPr>
              <w:t>Special environmental conditions: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A93E1" w14:textId="77777777" w:rsidR="0015576D" w:rsidRPr="0015576D" w:rsidRDefault="0015576D" w:rsidP="0015576D">
            <w:pPr>
              <w:jc w:val="center"/>
              <w:rPr>
                <w:color w:val="000000"/>
                <w:szCs w:val="20"/>
                <w:lang w:val="en-ZA" w:eastAsia="en-ZA"/>
              </w:rPr>
            </w:pPr>
            <w:r w:rsidRPr="0015576D">
              <w:rPr>
                <w:color w:val="000000"/>
                <w:szCs w:val="20"/>
                <w:lang w:val="en-ZA" w:eastAsia="en-ZA"/>
              </w:rPr>
              <w:t>None</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7DEA7" w14:textId="77777777" w:rsidR="0015576D" w:rsidRPr="0015576D" w:rsidRDefault="0015576D" w:rsidP="0015576D">
            <w:pPr>
              <w:rPr>
                <w:color w:val="000000"/>
                <w:szCs w:val="20"/>
                <w:lang w:val="en-ZA" w:eastAsia="en-ZA"/>
              </w:rPr>
            </w:pPr>
          </w:p>
        </w:tc>
      </w:tr>
      <w:tr w:rsidR="0015576D" w:rsidRPr="0015576D" w14:paraId="50D11822"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DEE8" w14:textId="77777777" w:rsidR="0015576D" w:rsidRPr="0015576D" w:rsidRDefault="0015576D" w:rsidP="0015576D">
            <w:pPr>
              <w:rPr>
                <w:color w:val="000000"/>
                <w:szCs w:val="20"/>
                <w:lang w:val="en-ZA" w:eastAsia="en-ZA"/>
              </w:rPr>
            </w:pPr>
            <w:r w:rsidRPr="0015576D">
              <w:rPr>
                <w:color w:val="000000"/>
                <w:szCs w:val="20"/>
                <w:lang w:val="en-ZA" w:eastAsia="en-ZA"/>
              </w:rPr>
              <w:t>Humidity</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05055" w14:textId="77777777" w:rsidR="0015576D" w:rsidRPr="0015576D" w:rsidRDefault="0015576D" w:rsidP="0015576D">
            <w:pPr>
              <w:jc w:val="center"/>
              <w:rPr>
                <w:color w:val="000000"/>
                <w:szCs w:val="20"/>
                <w:lang w:val="en-ZA" w:eastAsia="en-ZA"/>
              </w:rPr>
            </w:pPr>
            <w:r w:rsidRPr="0015576D">
              <w:rPr>
                <w:color w:val="000000"/>
                <w:szCs w:val="20"/>
                <w:lang w:val="en-ZA" w:eastAsia="en-ZA"/>
              </w:rPr>
              <w:t>80</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6B601" w14:textId="77777777" w:rsidR="0015576D" w:rsidRPr="0015576D" w:rsidRDefault="0015576D" w:rsidP="0015576D">
            <w:pPr>
              <w:rPr>
                <w:color w:val="000000"/>
                <w:szCs w:val="20"/>
                <w:lang w:val="en-ZA" w:eastAsia="en-ZA"/>
              </w:rPr>
            </w:pPr>
            <w:r w:rsidRPr="0015576D">
              <w:rPr>
                <w:color w:val="000000"/>
                <w:szCs w:val="20"/>
                <w:lang w:val="en-ZA" w:eastAsia="en-ZA"/>
              </w:rPr>
              <w:t>%</w:t>
            </w:r>
          </w:p>
        </w:tc>
      </w:tr>
      <w:tr w:rsidR="0015576D" w:rsidRPr="0015576D" w14:paraId="65D0C9B9"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7AD0B" w14:textId="77777777" w:rsidR="0015576D" w:rsidRPr="0015576D" w:rsidRDefault="0015576D" w:rsidP="0015576D">
            <w:pPr>
              <w:rPr>
                <w:color w:val="000000"/>
                <w:szCs w:val="20"/>
                <w:lang w:val="en-ZA" w:eastAsia="en-ZA"/>
              </w:rPr>
            </w:pPr>
            <w:r w:rsidRPr="0015576D">
              <w:rPr>
                <w:color w:val="000000"/>
                <w:szCs w:val="20"/>
                <w:lang w:val="en-ZA" w:eastAsia="en-ZA"/>
              </w:rPr>
              <w:t>Maximum Ambient Temperature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6268F" w14:textId="77777777" w:rsidR="0015576D" w:rsidRPr="0015576D" w:rsidRDefault="0015576D" w:rsidP="0015576D">
            <w:pPr>
              <w:jc w:val="center"/>
              <w:rPr>
                <w:color w:val="000000"/>
                <w:szCs w:val="20"/>
                <w:lang w:val="en-ZA" w:eastAsia="en-ZA"/>
              </w:rPr>
            </w:pPr>
            <w:r w:rsidRPr="0015576D">
              <w:rPr>
                <w:color w:val="000000"/>
                <w:szCs w:val="20"/>
                <w:lang w:val="en-ZA" w:eastAsia="en-ZA"/>
              </w:rPr>
              <w:t>40</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21232" w14:textId="77777777" w:rsidR="0015576D" w:rsidRPr="0015576D" w:rsidRDefault="0015576D" w:rsidP="0015576D">
            <w:pPr>
              <w:rPr>
                <w:color w:val="000000"/>
                <w:szCs w:val="20"/>
                <w:lang w:val="en-ZA" w:eastAsia="en-ZA"/>
              </w:rPr>
            </w:pPr>
            <w:r w:rsidRPr="0015576D">
              <w:rPr>
                <w:color w:val="000000"/>
                <w:szCs w:val="20"/>
                <w:lang w:val="en-ZA" w:eastAsia="en-ZA"/>
              </w:rPr>
              <w:t>°C</w:t>
            </w:r>
          </w:p>
        </w:tc>
      </w:tr>
      <w:tr w:rsidR="0015576D" w:rsidRPr="0015576D" w14:paraId="3FDAA4F6"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7BBF1" w14:textId="77777777" w:rsidR="0015576D" w:rsidRPr="0015576D" w:rsidRDefault="0015576D" w:rsidP="0015576D">
            <w:pPr>
              <w:rPr>
                <w:color w:val="000000"/>
                <w:szCs w:val="20"/>
                <w:lang w:val="en-ZA" w:eastAsia="en-ZA"/>
              </w:rPr>
            </w:pPr>
            <w:r w:rsidRPr="0015576D">
              <w:rPr>
                <w:color w:val="000000"/>
                <w:szCs w:val="20"/>
                <w:lang w:val="en-ZA" w:eastAsia="en-ZA"/>
              </w:rPr>
              <w:t>Minimum Ambient Temperature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1B816" w14:textId="77777777" w:rsidR="0015576D" w:rsidRPr="0015576D" w:rsidRDefault="0015576D" w:rsidP="0015576D">
            <w:pPr>
              <w:jc w:val="center"/>
              <w:rPr>
                <w:color w:val="000000"/>
                <w:szCs w:val="20"/>
                <w:lang w:val="en-ZA" w:eastAsia="en-ZA"/>
              </w:rPr>
            </w:pPr>
            <w:r w:rsidRPr="0015576D">
              <w:rPr>
                <w:color w:val="000000"/>
                <w:szCs w:val="20"/>
                <w:lang w:val="en-ZA" w:eastAsia="en-ZA"/>
              </w:rPr>
              <w:t>-5</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FEBED" w14:textId="77777777" w:rsidR="0015576D" w:rsidRPr="0015576D" w:rsidRDefault="0015576D" w:rsidP="0015576D">
            <w:pPr>
              <w:rPr>
                <w:color w:val="000000"/>
                <w:szCs w:val="20"/>
                <w:lang w:val="en-ZA" w:eastAsia="en-ZA"/>
              </w:rPr>
            </w:pPr>
            <w:r w:rsidRPr="0015576D">
              <w:rPr>
                <w:color w:val="000000"/>
                <w:szCs w:val="20"/>
                <w:lang w:val="en-ZA" w:eastAsia="en-ZA"/>
              </w:rPr>
              <w:t>°C</w:t>
            </w:r>
          </w:p>
        </w:tc>
      </w:tr>
      <w:tr w:rsidR="0015576D" w:rsidRPr="0015576D" w14:paraId="10DFE88F"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73E3E" w14:textId="77777777" w:rsidR="0015576D" w:rsidRPr="0015576D" w:rsidRDefault="0015576D" w:rsidP="0015576D">
            <w:pPr>
              <w:rPr>
                <w:color w:val="000000"/>
                <w:szCs w:val="20"/>
                <w:lang w:val="en-ZA" w:eastAsia="en-ZA"/>
              </w:rPr>
            </w:pPr>
            <w:r w:rsidRPr="0015576D">
              <w:rPr>
                <w:color w:val="000000"/>
                <w:szCs w:val="20"/>
                <w:lang w:val="en-ZA" w:eastAsia="en-ZA"/>
              </w:rPr>
              <w:t>Altitude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BB84D" w14:textId="77777777" w:rsidR="0015576D" w:rsidRPr="0015576D" w:rsidRDefault="0015576D" w:rsidP="0015576D">
            <w:pPr>
              <w:jc w:val="center"/>
              <w:rPr>
                <w:color w:val="000000"/>
                <w:szCs w:val="20"/>
                <w:lang w:val="en-ZA" w:eastAsia="en-ZA"/>
              </w:rPr>
            </w:pPr>
            <w:r w:rsidRPr="0015576D">
              <w:rPr>
                <w:color w:val="000000"/>
                <w:szCs w:val="20"/>
                <w:lang w:val="en-ZA" w:eastAsia="en-ZA"/>
              </w:rPr>
              <w:t>1590 m</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A2B67" w14:textId="77777777" w:rsidR="0015576D" w:rsidRPr="0015576D" w:rsidRDefault="0015576D" w:rsidP="0015576D">
            <w:pPr>
              <w:rPr>
                <w:color w:val="000000"/>
                <w:szCs w:val="20"/>
                <w:lang w:val="en-ZA" w:eastAsia="en-ZA"/>
              </w:rPr>
            </w:pPr>
            <w:r w:rsidRPr="0015576D">
              <w:rPr>
                <w:color w:val="000000"/>
                <w:szCs w:val="20"/>
                <w:lang w:val="en-ZA" w:eastAsia="en-ZA"/>
              </w:rPr>
              <w:t>aMSL</w:t>
            </w:r>
          </w:p>
        </w:tc>
      </w:tr>
      <w:tr w:rsidR="0015576D" w:rsidRPr="0015576D" w14:paraId="7159B7ED"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97D21" w14:textId="77777777" w:rsidR="0015576D" w:rsidRPr="0015576D" w:rsidRDefault="0015576D" w:rsidP="0015576D">
            <w:pPr>
              <w:rPr>
                <w:szCs w:val="20"/>
              </w:rPr>
            </w:pPr>
            <w:r w:rsidRPr="0015576D">
              <w:rPr>
                <w:szCs w:val="20"/>
              </w:rPr>
              <w:t>Rapid temperature variations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24A42" w14:textId="77777777" w:rsidR="0015576D" w:rsidRPr="0015576D" w:rsidRDefault="0015576D" w:rsidP="0015576D">
            <w:pPr>
              <w:jc w:val="center"/>
              <w:rPr>
                <w:szCs w:val="20"/>
              </w:rPr>
            </w:pPr>
            <w:r w:rsidRPr="0015576D">
              <w:rPr>
                <w:szCs w:val="20"/>
              </w:rPr>
              <w:t>No</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795C7" w14:textId="77777777" w:rsidR="0015576D" w:rsidRPr="0015576D" w:rsidRDefault="0015576D" w:rsidP="0015576D">
            <w:pPr>
              <w:rPr>
                <w:color w:val="000000"/>
                <w:szCs w:val="20"/>
                <w:lang w:val="en-ZA" w:eastAsia="en-ZA"/>
              </w:rPr>
            </w:pPr>
          </w:p>
        </w:tc>
      </w:tr>
      <w:tr w:rsidR="0015576D" w:rsidRPr="0015576D" w14:paraId="4BE5CA12"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1E7A0" w14:textId="77777777" w:rsidR="0015576D" w:rsidRPr="0015576D" w:rsidRDefault="0015576D" w:rsidP="0015576D">
            <w:pPr>
              <w:rPr>
                <w:szCs w:val="20"/>
              </w:rPr>
            </w:pPr>
            <w:r w:rsidRPr="0015576D">
              <w:rPr>
                <w:szCs w:val="20"/>
              </w:rPr>
              <w:t>Pollution level:</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FA795" w14:textId="77777777" w:rsidR="0015576D" w:rsidRPr="0015576D" w:rsidRDefault="0015576D" w:rsidP="0015576D">
            <w:pPr>
              <w:jc w:val="center"/>
              <w:rPr>
                <w:szCs w:val="20"/>
              </w:rPr>
            </w:pPr>
            <w:r w:rsidRPr="0015576D">
              <w:rPr>
                <w:szCs w:val="20"/>
              </w:rPr>
              <w:t>Dust</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D03C1" w14:textId="77777777" w:rsidR="0015576D" w:rsidRPr="0015576D" w:rsidRDefault="0015576D" w:rsidP="0015576D">
            <w:pPr>
              <w:rPr>
                <w:color w:val="000000"/>
                <w:szCs w:val="20"/>
                <w:lang w:val="en-ZA" w:eastAsia="en-ZA"/>
              </w:rPr>
            </w:pPr>
          </w:p>
        </w:tc>
      </w:tr>
      <w:tr w:rsidR="0015576D" w:rsidRPr="0015576D" w14:paraId="050FDCEB"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5EEE7" w14:textId="77777777" w:rsidR="0015576D" w:rsidRPr="0015576D" w:rsidRDefault="0015576D" w:rsidP="0015576D">
            <w:pPr>
              <w:rPr>
                <w:szCs w:val="20"/>
              </w:rPr>
            </w:pPr>
            <w:r w:rsidRPr="0015576D">
              <w:rPr>
                <w:szCs w:val="20"/>
              </w:rPr>
              <w:t>Exposure to magnetic fields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AF002" w14:textId="77777777" w:rsidR="0015576D" w:rsidRPr="0015576D" w:rsidRDefault="0015576D" w:rsidP="0015576D">
            <w:pPr>
              <w:jc w:val="center"/>
              <w:rPr>
                <w:szCs w:val="20"/>
              </w:rPr>
            </w:pPr>
            <w:r w:rsidRPr="0015576D">
              <w:rPr>
                <w:szCs w:val="20"/>
              </w:rPr>
              <w:t>Site Specific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63945" w14:textId="77777777" w:rsidR="0015576D" w:rsidRPr="0015576D" w:rsidRDefault="0015576D" w:rsidP="0015576D">
            <w:pPr>
              <w:rPr>
                <w:color w:val="000000"/>
                <w:szCs w:val="20"/>
                <w:lang w:val="en-ZA" w:eastAsia="en-ZA"/>
              </w:rPr>
            </w:pPr>
          </w:p>
        </w:tc>
      </w:tr>
      <w:tr w:rsidR="0015576D" w:rsidRPr="0015576D" w14:paraId="7D6A64D2"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AD679" w14:textId="77777777" w:rsidR="0015576D" w:rsidRPr="0015576D" w:rsidRDefault="0015576D" w:rsidP="0015576D">
            <w:pPr>
              <w:rPr>
                <w:szCs w:val="20"/>
              </w:rPr>
            </w:pPr>
            <w:r w:rsidRPr="0015576D">
              <w:rPr>
                <w:szCs w:val="20"/>
              </w:rPr>
              <w:t>Direct radiation from the sun/furnaces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2B526" w14:textId="77777777" w:rsidR="0015576D" w:rsidRPr="0015576D" w:rsidRDefault="0015576D" w:rsidP="0015576D">
            <w:pPr>
              <w:jc w:val="center"/>
              <w:rPr>
                <w:szCs w:val="20"/>
              </w:rPr>
            </w:pPr>
            <w:r w:rsidRPr="0015576D">
              <w:rPr>
                <w:szCs w:val="20"/>
              </w:rPr>
              <w:t>No</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C60CD" w14:textId="77777777" w:rsidR="0015576D" w:rsidRPr="0015576D" w:rsidRDefault="0015576D" w:rsidP="0015576D">
            <w:pPr>
              <w:rPr>
                <w:color w:val="000000"/>
                <w:szCs w:val="20"/>
                <w:lang w:val="en-ZA" w:eastAsia="en-ZA"/>
              </w:rPr>
            </w:pPr>
          </w:p>
        </w:tc>
      </w:tr>
      <w:tr w:rsidR="0015576D" w:rsidRPr="0015576D" w14:paraId="7DB2173D"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AD003" w14:textId="77777777" w:rsidR="0015576D" w:rsidRPr="0015576D" w:rsidRDefault="0015576D" w:rsidP="0015576D">
            <w:pPr>
              <w:rPr>
                <w:szCs w:val="20"/>
              </w:rPr>
            </w:pPr>
            <w:r w:rsidRPr="0015576D">
              <w:rPr>
                <w:szCs w:val="20"/>
              </w:rPr>
              <w:t>Attacks by fungi /Small creatures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AE985" w14:textId="77777777" w:rsidR="0015576D" w:rsidRPr="0015576D" w:rsidRDefault="0015576D" w:rsidP="0015576D">
            <w:pPr>
              <w:jc w:val="center"/>
              <w:rPr>
                <w:szCs w:val="20"/>
              </w:rPr>
            </w:pPr>
            <w:r w:rsidRPr="0015576D">
              <w:rPr>
                <w:szCs w:val="20"/>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D527C" w14:textId="77777777" w:rsidR="0015576D" w:rsidRPr="0015576D" w:rsidRDefault="0015576D" w:rsidP="0015576D">
            <w:pPr>
              <w:rPr>
                <w:color w:val="000000"/>
                <w:szCs w:val="20"/>
                <w:lang w:val="en-ZA" w:eastAsia="en-ZA"/>
              </w:rPr>
            </w:pPr>
          </w:p>
        </w:tc>
      </w:tr>
      <w:tr w:rsidR="0015576D" w:rsidRPr="0015576D" w14:paraId="17C4C23D"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28834" w14:textId="77777777" w:rsidR="0015576D" w:rsidRPr="0015576D" w:rsidRDefault="0015576D" w:rsidP="0015576D">
            <w:pPr>
              <w:rPr>
                <w:szCs w:val="20"/>
              </w:rPr>
            </w:pPr>
            <w:r w:rsidRPr="0015576D">
              <w:rPr>
                <w:szCs w:val="20"/>
              </w:rPr>
              <w:t>Fire / Explosive environment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01546" w14:textId="77777777" w:rsidR="0015576D" w:rsidRPr="0015576D" w:rsidRDefault="0015576D" w:rsidP="0015576D">
            <w:pPr>
              <w:jc w:val="center"/>
              <w:rPr>
                <w:szCs w:val="20"/>
              </w:rPr>
            </w:pPr>
            <w:r w:rsidRPr="0015576D">
              <w:rPr>
                <w:szCs w:val="20"/>
              </w:rPr>
              <w:t>No</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CE4DD" w14:textId="77777777" w:rsidR="0015576D" w:rsidRPr="0015576D" w:rsidRDefault="0015576D" w:rsidP="0015576D">
            <w:pPr>
              <w:rPr>
                <w:color w:val="000000"/>
                <w:szCs w:val="20"/>
                <w:lang w:val="en-ZA" w:eastAsia="en-ZA"/>
              </w:rPr>
            </w:pPr>
          </w:p>
        </w:tc>
      </w:tr>
      <w:tr w:rsidR="0015576D" w:rsidRPr="0015576D" w14:paraId="5F33A7FC"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C4A5D" w14:textId="77777777" w:rsidR="0015576D" w:rsidRPr="0015576D" w:rsidRDefault="0015576D" w:rsidP="0015576D">
            <w:pPr>
              <w:rPr>
                <w:szCs w:val="20"/>
              </w:rPr>
            </w:pPr>
            <w:r w:rsidRPr="0015576D">
              <w:rPr>
                <w:szCs w:val="20"/>
              </w:rPr>
              <w:t>EMC environmental requirements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DD86E" w14:textId="77777777" w:rsidR="0015576D" w:rsidRPr="0015576D" w:rsidRDefault="0015576D" w:rsidP="0015576D">
            <w:pPr>
              <w:jc w:val="center"/>
              <w:rPr>
                <w:szCs w:val="20"/>
              </w:rPr>
            </w:pPr>
            <w:r w:rsidRPr="0015576D">
              <w:rPr>
                <w:szCs w:val="20"/>
              </w:rPr>
              <w:t>No</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4DD8A" w14:textId="77777777" w:rsidR="0015576D" w:rsidRPr="0015576D" w:rsidRDefault="0015576D" w:rsidP="0015576D">
            <w:pPr>
              <w:rPr>
                <w:color w:val="000000"/>
                <w:szCs w:val="20"/>
                <w:lang w:val="en-ZA" w:eastAsia="en-ZA"/>
              </w:rPr>
            </w:pPr>
          </w:p>
        </w:tc>
      </w:tr>
      <w:tr w:rsidR="0015576D" w:rsidRPr="0015576D" w14:paraId="7CA9EA37"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058DE" w14:textId="77777777" w:rsidR="0015576D" w:rsidRPr="0015576D" w:rsidRDefault="0015576D" w:rsidP="0015576D">
            <w:pPr>
              <w:rPr>
                <w:szCs w:val="20"/>
              </w:rPr>
            </w:pPr>
            <w:r w:rsidRPr="0015576D">
              <w:rPr>
                <w:szCs w:val="20"/>
              </w:rPr>
              <w:t xml:space="preserve">Fixed DISTRIBUTION BOARDBs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E332E" w14:textId="77777777" w:rsidR="0015576D" w:rsidRPr="0015576D" w:rsidRDefault="0015576D" w:rsidP="0015576D">
            <w:pPr>
              <w:jc w:val="center"/>
              <w:rPr>
                <w:szCs w:val="20"/>
              </w:rPr>
            </w:pPr>
            <w:r w:rsidRPr="0015576D">
              <w:rPr>
                <w:szCs w:val="20"/>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798E" w14:textId="77777777" w:rsidR="0015576D" w:rsidRPr="0015576D" w:rsidRDefault="0015576D" w:rsidP="0015576D">
            <w:pPr>
              <w:rPr>
                <w:color w:val="000000"/>
                <w:szCs w:val="20"/>
                <w:lang w:val="en-ZA" w:eastAsia="en-ZA"/>
              </w:rPr>
            </w:pPr>
          </w:p>
        </w:tc>
      </w:tr>
      <w:tr w:rsidR="0015576D" w:rsidRPr="0015576D" w14:paraId="4BA61D2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B3193" w14:textId="77777777" w:rsidR="0015576D" w:rsidRPr="0015576D" w:rsidRDefault="0015576D" w:rsidP="0015576D">
            <w:pPr>
              <w:rPr>
                <w:szCs w:val="20"/>
              </w:rPr>
            </w:pPr>
            <w:r w:rsidRPr="0015576D">
              <w:rPr>
                <w:szCs w:val="20"/>
              </w:rPr>
              <w:t>SCPD / Motor starter coordination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995F6" w14:textId="77777777" w:rsidR="0015576D" w:rsidRPr="0015576D" w:rsidRDefault="0015576D" w:rsidP="0015576D">
            <w:pPr>
              <w:jc w:val="center"/>
              <w:rPr>
                <w:szCs w:val="20"/>
              </w:rPr>
            </w:pPr>
            <w:r w:rsidRPr="0015576D">
              <w:rPr>
                <w:szCs w:val="20"/>
              </w:rPr>
              <w:t>Type II Coordination</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AFC19" w14:textId="77777777" w:rsidR="0015576D" w:rsidRPr="0015576D" w:rsidRDefault="0015576D" w:rsidP="0015576D">
            <w:pPr>
              <w:rPr>
                <w:color w:val="000000"/>
                <w:szCs w:val="20"/>
                <w:lang w:val="en-ZA" w:eastAsia="en-ZA"/>
              </w:rPr>
            </w:pPr>
          </w:p>
        </w:tc>
      </w:tr>
      <w:tr w:rsidR="0015576D" w:rsidRPr="0015576D" w14:paraId="3DFBE8FF"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850DB" w14:textId="77777777" w:rsidR="0015576D" w:rsidRPr="0015576D" w:rsidRDefault="0015576D" w:rsidP="0015576D">
            <w:pPr>
              <w:rPr>
                <w:color w:val="000000"/>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2C18B"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7BF1F" w14:textId="77777777" w:rsidR="0015576D" w:rsidRPr="0015576D" w:rsidRDefault="0015576D" w:rsidP="0015576D">
            <w:pPr>
              <w:rPr>
                <w:color w:val="000000"/>
                <w:szCs w:val="20"/>
                <w:lang w:val="en-ZA" w:eastAsia="en-ZA"/>
              </w:rPr>
            </w:pPr>
          </w:p>
        </w:tc>
      </w:tr>
      <w:tr w:rsidR="0015576D" w:rsidRPr="0015576D" w14:paraId="34FDC1DF"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64539" w14:textId="77777777" w:rsidR="0015576D" w:rsidRPr="0015576D" w:rsidRDefault="0015576D" w:rsidP="0015576D">
            <w:pPr>
              <w:rPr>
                <w:color w:val="000000"/>
                <w:szCs w:val="20"/>
                <w:lang w:val="en-ZA" w:eastAsia="en-ZA"/>
              </w:rPr>
            </w:pPr>
            <w:r w:rsidRPr="0015576D">
              <w:rPr>
                <w:color w:val="000000"/>
                <w:szCs w:val="20"/>
                <w:lang w:val="en-ZA" w:eastAsia="en-ZA"/>
              </w:rPr>
              <w:t>EQUIPMENT SPECIFICATIONS: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A533B"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7C8C4" w14:textId="77777777" w:rsidR="0015576D" w:rsidRPr="0015576D" w:rsidRDefault="0015576D" w:rsidP="0015576D">
            <w:pPr>
              <w:rPr>
                <w:color w:val="000000"/>
                <w:szCs w:val="20"/>
                <w:lang w:val="en-ZA" w:eastAsia="en-ZA"/>
              </w:rPr>
            </w:pPr>
          </w:p>
        </w:tc>
      </w:tr>
      <w:tr w:rsidR="0015576D" w:rsidRPr="0015576D" w14:paraId="72A67C2C"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36A79" w14:textId="77777777" w:rsidR="0015576D" w:rsidRPr="0015576D" w:rsidRDefault="0015576D" w:rsidP="0015576D">
            <w:pPr>
              <w:rPr>
                <w:szCs w:val="20"/>
                <w:lang w:val="en-ZA" w:eastAsia="en-ZA"/>
              </w:rPr>
            </w:pPr>
            <w:r w:rsidRPr="0015576D">
              <w:rPr>
                <w:szCs w:val="20"/>
                <w:lang w:val="en-ZA" w:eastAsia="en-ZA"/>
              </w:rPr>
              <w:t>INCOMER AND BUS-SECTION MOULDED CASE CIRCUIT BREAKERS: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84AFF"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1E476" w14:textId="77777777" w:rsidR="0015576D" w:rsidRPr="0015576D" w:rsidRDefault="0015576D" w:rsidP="0015576D">
            <w:pPr>
              <w:rPr>
                <w:color w:val="000000"/>
                <w:szCs w:val="20"/>
                <w:lang w:val="en-ZA" w:eastAsia="en-ZA"/>
              </w:rPr>
            </w:pPr>
          </w:p>
        </w:tc>
      </w:tr>
      <w:tr w:rsidR="0015576D" w:rsidRPr="0015576D" w14:paraId="4F03DC19"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6A71B" w14:textId="77777777" w:rsidR="0015576D" w:rsidRPr="0015576D" w:rsidRDefault="0015576D" w:rsidP="0015576D">
            <w:pPr>
              <w:rPr>
                <w:szCs w:val="20"/>
                <w:lang w:val="en-ZA" w:eastAsia="en-ZA"/>
              </w:rPr>
            </w:pPr>
            <w:r w:rsidRPr="0015576D">
              <w:rPr>
                <w:szCs w:val="20"/>
                <w:lang w:val="en-ZA" w:eastAsia="en-ZA"/>
              </w:rPr>
              <w:t>RATINGS AND CONFIGURATION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5B237"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2C81D" w14:textId="77777777" w:rsidR="0015576D" w:rsidRPr="0015576D" w:rsidRDefault="0015576D" w:rsidP="0015576D">
            <w:pPr>
              <w:rPr>
                <w:color w:val="000000"/>
                <w:szCs w:val="20"/>
                <w:lang w:val="en-ZA" w:eastAsia="en-ZA"/>
              </w:rPr>
            </w:pPr>
          </w:p>
        </w:tc>
      </w:tr>
      <w:tr w:rsidR="0015576D" w:rsidRPr="0015576D" w14:paraId="43C990A2"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F8392" w14:textId="77777777" w:rsidR="0015576D" w:rsidRPr="0015576D" w:rsidRDefault="0015576D" w:rsidP="0015576D">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765BB"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6B424" w14:textId="77777777" w:rsidR="0015576D" w:rsidRPr="0015576D" w:rsidRDefault="0015576D" w:rsidP="0015576D">
            <w:pPr>
              <w:rPr>
                <w:color w:val="000000"/>
                <w:szCs w:val="20"/>
                <w:lang w:val="en-ZA" w:eastAsia="en-ZA"/>
              </w:rPr>
            </w:pPr>
          </w:p>
        </w:tc>
      </w:tr>
      <w:tr w:rsidR="0015576D" w:rsidRPr="0015576D" w14:paraId="22119785"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E829A" w14:textId="77777777" w:rsidR="0015576D" w:rsidRPr="0015576D" w:rsidRDefault="0015576D" w:rsidP="0015576D">
            <w:pPr>
              <w:rPr>
                <w:szCs w:val="20"/>
                <w:lang w:val="en-ZA" w:eastAsia="en-ZA"/>
              </w:rPr>
            </w:pPr>
            <w:r w:rsidRPr="0015576D">
              <w:rPr>
                <w:szCs w:val="20"/>
                <w:lang w:val="en-ZA" w:eastAsia="en-ZA"/>
              </w:rPr>
              <w:t>Rated Operational Voltage (U</w:t>
            </w:r>
            <w:r w:rsidRPr="0015576D">
              <w:rPr>
                <w:szCs w:val="20"/>
                <w:vertAlign w:val="subscript"/>
                <w:lang w:val="en-ZA" w:eastAsia="en-ZA"/>
              </w:rPr>
              <w:t>e</w:t>
            </w:r>
            <w:r w:rsidRPr="0015576D">
              <w:rPr>
                <w:szCs w:val="20"/>
                <w:lang w:val="en-ZA" w:eastAsia="en-ZA"/>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50910" w14:textId="77777777" w:rsidR="0015576D" w:rsidRPr="0015576D" w:rsidRDefault="0015576D" w:rsidP="0015576D">
            <w:pPr>
              <w:jc w:val="center"/>
              <w:rPr>
                <w:szCs w:val="20"/>
                <w:lang w:val="en-ZA" w:eastAsia="en-ZA"/>
              </w:rPr>
            </w:pPr>
            <w:r w:rsidRPr="0015576D">
              <w:rPr>
                <w:szCs w:val="20"/>
                <w:lang w:val="en-ZA" w:eastAsia="en-ZA"/>
              </w:rPr>
              <w:t>690 V</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990B7" w14:textId="77777777" w:rsidR="0015576D" w:rsidRPr="0015576D" w:rsidRDefault="0015576D" w:rsidP="0015576D">
            <w:pPr>
              <w:rPr>
                <w:color w:val="000000"/>
                <w:szCs w:val="20"/>
                <w:lang w:val="en-ZA" w:eastAsia="en-ZA"/>
              </w:rPr>
            </w:pPr>
          </w:p>
        </w:tc>
      </w:tr>
      <w:tr w:rsidR="0015576D" w:rsidRPr="0015576D" w14:paraId="11787B8D"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E9765" w14:textId="77777777" w:rsidR="0015576D" w:rsidRPr="0015576D" w:rsidRDefault="0015576D" w:rsidP="0015576D">
            <w:pPr>
              <w:rPr>
                <w:szCs w:val="20"/>
                <w:lang w:val="en-ZA" w:eastAsia="en-ZA"/>
              </w:rPr>
            </w:pPr>
            <w:r w:rsidRPr="0015576D">
              <w:rPr>
                <w:szCs w:val="20"/>
                <w:lang w:val="en-ZA" w:eastAsia="en-ZA"/>
              </w:rPr>
              <w:t>Rated Insulation Voltage (Ui)</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2BB82" w14:textId="77777777" w:rsidR="0015576D" w:rsidRPr="0015576D" w:rsidRDefault="0015576D" w:rsidP="0015576D">
            <w:pPr>
              <w:jc w:val="center"/>
              <w:rPr>
                <w:szCs w:val="20"/>
                <w:lang w:val="en-ZA" w:eastAsia="en-ZA"/>
              </w:rPr>
            </w:pPr>
            <w:r w:rsidRPr="0015576D">
              <w:rPr>
                <w:szCs w:val="20"/>
                <w:lang w:val="en-ZA" w:eastAsia="en-ZA"/>
              </w:rPr>
              <w:t>800 V</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03E72" w14:textId="77777777" w:rsidR="0015576D" w:rsidRPr="0015576D" w:rsidRDefault="0015576D" w:rsidP="0015576D">
            <w:pPr>
              <w:rPr>
                <w:color w:val="000000"/>
                <w:szCs w:val="20"/>
                <w:lang w:val="en-ZA" w:eastAsia="en-ZA"/>
              </w:rPr>
            </w:pPr>
          </w:p>
        </w:tc>
      </w:tr>
      <w:tr w:rsidR="0015576D" w:rsidRPr="0015576D" w14:paraId="683FDAC2"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8856C" w14:textId="77777777" w:rsidR="0015576D" w:rsidRPr="0015576D" w:rsidRDefault="0015576D" w:rsidP="0015576D">
            <w:pPr>
              <w:rPr>
                <w:szCs w:val="20"/>
                <w:lang w:val="en-ZA" w:eastAsia="en-ZA"/>
              </w:rPr>
            </w:pPr>
            <w:r w:rsidRPr="0015576D">
              <w:rPr>
                <w:szCs w:val="20"/>
                <w:lang w:val="en-ZA" w:eastAsia="en-ZA"/>
              </w:rPr>
              <w:t>Rated Impulse Withstand Voltage (U</w:t>
            </w:r>
            <w:r w:rsidRPr="0015576D">
              <w:rPr>
                <w:szCs w:val="20"/>
                <w:vertAlign w:val="subscript"/>
                <w:lang w:val="en-ZA" w:eastAsia="en-ZA"/>
              </w:rPr>
              <w:t>e</w:t>
            </w:r>
            <w:r w:rsidRPr="0015576D">
              <w:rPr>
                <w:szCs w:val="20"/>
                <w:lang w:val="en-ZA" w:eastAsia="en-ZA"/>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358B9" w14:textId="77777777" w:rsidR="0015576D" w:rsidRPr="0015576D" w:rsidRDefault="0015576D" w:rsidP="0015576D">
            <w:pPr>
              <w:jc w:val="center"/>
              <w:rPr>
                <w:szCs w:val="20"/>
                <w:lang w:val="en-ZA" w:eastAsia="en-ZA"/>
              </w:rPr>
            </w:pPr>
            <w:r w:rsidRPr="0015576D">
              <w:rPr>
                <w:szCs w:val="20"/>
                <w:lang w:val="en-ZA" w:eastAsia="en-ZA"/>
              </w:rPr>
              <w:t>12 kV</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F9EE8" w14:textId="77777777" w:rsidR="0015576D" w:rsidRPr="0015576D" w:rsidRDefault="0015576D" w:rsidP="0015576D">
            <w:pPr>
              <w:rPr>
                <w:color w:val="000000"/>
                <w:szCs w:val="20"/>
                <w:lang w:val="en-ZA" w:eastAsia="en-ZA"/>
              </w:rPr>
            </w:pPr>
          </w:p>
        </w:tc>
      </w:tr>
      <w:tr w:rsidR="0015576D" w:rsidRPr="0015576D" w14:paraId="2ED2A13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83252" w14:textId="77777777" w:rsidR="0015576D" w:rsidRPr="0015576D" w:rsidRDefault="0015576D" w:rsidP="0015576D">
            <w:pPr>
              <w:rPr>
                <w:szCs w:val="20"/>
                <w:lang w:val="en-ZA" w:eastAsia="en-ZA"/>
              </w:rPr>
            </w:pPr>
            <w:r w:rsidRPr="0015576D">
              <w:rPr>
                <w:szCs w:val="20"/>
                <w:lang w:val="en-ZA" w:eastAsia="en-ZA"/>
              </w:rPr>
              <w:t>Rated Uninterrupted Current (I</w:t>
            </w:r>
            <w:r w:rsidRPr="0015576D">
              <w:rPr>
                <w:szCs w:val="20"/>
                <w:vertAlign w:val="subscript"/>
                <w:lang w:val="en-ZA" w:eastAsia="en-ZA"/>
              </w:rPr>
              <w:t>u</w:t>
            </w:r>
            <w:r w:rsidRPr="0015576D">
              <w:rPr>
                <w:szCs w:val="20"/>
                <w:lang w:val="en-ZA" w:eastAsia="en-ZA"/>
              </w:rPr>
              <w:t>) at 40˚C</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F5891" w14:textId="77777777" w:rsidR="0015576D" w:rsidRPr="0015576D" w:rsidRDefault="0015576D" w:rsidP="0015576D">
            <w:pPr>
              <w:jc w:val="center"/>
              <w:rPr>
                <w:szCs w:val="20"/>
                <w:lang w:val="en-ZA" w:eastAsia="en-ZA"/>
              </w:rPr>
            </w:pPr>
            <w:r w:rsidRPr="0015576D">
              <w:rPr>
                <w:szCs w:val="20"/>
                <w:lang w:val="en-ZA" w:eastAsia="en-ZA"/>
              </w:rPr>
              <w:t>TBA A</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5985B" w14:textId="77777777" w:rsidR="0015576D" w:rsidRPr="0015576D" w:rsidRDefault="0015576D" w:rsidP="0015576D">
            <w:pPr>
              <w:rPr>
                <w:color w:val="000000"/>
                <w:szCs w:val="20"/>
                <w:lang w:val="en-ZA" w:eastAsia="en-ZA"/>
              </w:rPr>
            </w:pPr>
          </w:p>
        </w:tc>
      </w:tr>
      <w:tr w:rsidR="0015576D" w:rsidRPr="0015576D" w14:paraId="71A5466C"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EAF3D" w14:textId="77777777" w:rsidR="0015576D" w:rsidRPr="0015576D" w:rsidRDefault="0015576D" w:rsidP="0015576D">
            <w:pPr>
              <w:rPr>
                <w:szCs w:val="20"/>
                <w:lang w:val="en-ZA" w:eastAsia="en-ZA"/>
              </w:rPr>
            </w:pPr>
            <w:r w:rsidRPr="0015576D">
              <w:rPr>
                <w:szCs w:val="20"/>
                <w:lang w:val="en-ZA" w:eastAsia="en-ZA"/>
              </w:rPr>
              <w:t>Rated Ultimate Short Circuit Breaking Capacity (I</w:t>
            </w:r>
            <w:r w:rsidRPr="0015576D">
              <w:rPr>
                <w:szCs w:val="20"/>
                <w:vertAlign w:val="subscript"/>
                <w:lang w:val="en-ZA" w:eastAsia="en-ZA"/>
              </w:rPr>
              <w:t>cu</w:t>
            </w:r>
            <w:r w:rsidRPr="0015576D">
              <w:rPr>
                <w:szCs w:val="20"/>
                <w:lang w:val="en-ZA" w:eastAsia="en-ZA"/>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59A37" w14:textId="77777777" w:rsidR="0015576D" w:rsidRPr="0015576D" w:rsidRDefault="0015576D" w:rsidP="0015576D">
            <w:pPr>
              <w:jc w:val="center"/>
              <w:rPr>
                <w:szCs w:val="20"/>
                <w:lang w:val="en-ZA" w:eastAsia="en-ZA"/>
              </w:rPr>
            </w:pPr>
            <w:r w:rsidRPr="0015576D">
              <w:rPr>
                <w:szCs w:val="20"/>
                <w:lang w:val="en-ZA" w:eastAsia="en-ZA"/>
              </w:rPr>
              <w:t>TBA kA</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A0EC3" w14:textId="77777777" w:rsidR="0015576D" w:rsidRPr="0015576D" w:rsidRDefault="0015576D" w:rsidP="0015576D">
            <w:pPr>
              <w:rPr>
                <w:color w:val="000000"/>
                <w:szCs w:val="20"/>
                <w:lang w:val="en-ZA" w:eastAsia="en-ZA"/>
              </w:rPr>
            </w:pPr>
          </w:p>
        </w:tc>
      </w:tr>
      <w:tr w:rsidR="0015576D" w:rsidRPr="0015576D" w14:paraId="4DFFCE0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B998A" w14:textId="77777777" w:rsidR="0015576D" w:rsidRPr="0015576D" w:rsidRDefault="0015576D" w:rsidP="0015576D">
            <w:pPr>
              <w:rPr>
                <w:szCs w:val="20"/>
                <w:lang w:val="en-ZA" w:eastAsia="en-ZA"/>
              </w:rPr>
            </w:pPr>
            <w:r w:rsidRPr="0015576D">
              <w:rPr>
                <w:szCs w:val="20"/>
                <w:lang w:val="en-ZA" w:eastAsia="en-ZA"/>
              </w:rPr>
              <w:t>Rated Service Short Circuit Breaking Capacity (I</w:t>
            </w:r>
            <w:r w:rsidRPr="0015576D">
              <w:rPr>
                <w:szCs w:val="20"/>
                <w:vertAlign w:val="subscript"/>
                <w:lang w:val="en-ZA" w:eastAsia="en-ZA"/>
              </w:rPr>
              <w:t>cs</w:t>
            </w:r>
            <w:r w:rsidRPr="0015576D">
              <w:rPr>
                <w:szCs w:val="20"/>
                <w:lang w:val="en-ZA" w:eastAsia="en-ZA"/>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E2A29" w14:textId="77777777" w:rsidR="0015576D" w:rsidRPr="0015576D" w:rsidRDefault="0015576D" w:rsidP="0015576D">
            <w:pPr>
              <w:jc w:val="center"/>
              <w:rPr>
                <w:szCs w:val="20"/>
                <w:lang w:val="en-ZA" w:eastAsia="en-ZA"/>
              </w:rPr>
            </w:pPr>
            <w:r w:rsidRPr="0015576D">
              <w:rPr>
                <w:szCs w:val="20"/>
                <w:lang w:val="en-ZA" w:eastAsia="en-ZA"/>
              </w:rPr>
              <w:t>100% of I</w:t>
            </w:r>
            <w:r w:rsidRPr="0015576D">
              <w:rPr>
                <w:szCs w:val="20"/>
                <w:vertAlign w:val="subscript"/>
                <w:lang w:val="en-ZA" w:eastAsia="en-ZA"/>
              </w:rPr>
              <w:t>cu</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43771" w14:textId="77777777" w:rsidR="0015576D" w:rsidRPr="0015576D" w:rsidRDefault="0015576D" w:rsidP="0015576D">
            <w:pPr>
              <w:rPr>
                <w:color w:val="000000"/>
                <w:szCs w:val="20"/>
                <w:lang w:val="en-ZA" w:eastAsia="en-ZA"/>
              </w:rPr>
            </w:pPr>
          </w:p>
        </w:tc>
      </w:tr>
      <w:tr w:rsidR="0015576D" w:rsidRPr="0015576D" w14:paraId="03458AA8"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EE20A" w14:textId="77777777" w:rsidR="0015576D" w:rsidRPr="0015576D" w:rsidRDefault="0015576D" w:rsidP="0015576D">
            <w:pPr>
              <w:rPr>
                <w:szCs w:val="20"/>
                <w:lang w:val="en-ZA" w:eastAsia="en-ZA"/>
              </w:rPr>
            </w:pPr>
            <w:r w:rsidRPr="0015576D">
              <w:rPr>
                <w:szCs w:val="20"/>
                <w:lang w:val="en-ZA" w:eastAsia="en-ZA"/>
              </w:rPr>
              <w:t>Rated Short Time Withstand Current (I</w:t>
            </w:r>
            <w:r w:rsidRPr="0015576D">
              <w:rPr>
                <w:szCs w:val="20"/>
                <w:vertAlign w:val="subscript"/>
                <w:lang w:val="en-ZA" w:eastAsia="en-ZA"/>
              </w:rPr>
              <w:t>cw</w:t>
            </w:r>
            <w:r w:rsidRPr="0015576D">
              <w:rPr>
                <w:szCs w:val="20"/>
                <w:lang w:val="en-ZA" w:eastAsia="en-ZA"/>
              </w:rPr>
              <w:t>) (1 sec)</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28621" w14:textId="77777777" w:rsidR="0015576D" w:rsidRPr="0015576D" w:rsidRDefault="0015576D" w:rsidP="0015576D">
            <w:pPr>
              <w:jc w:val="center"/>
              <w:rPr>
                <w:szCs w:val="20"/>
                <w:lang w:val="en-ZA" w:eastAsia="en-ZA"/>
              </w:rPr>
            </w:pPr>
            <w:r w:rsidRPr="0015576D">
              <w:rPr>
                <w:szCs w:val="20"/>
                <w:lang w:val="en-ZA" w:eastAsia="en-ZA"/>
              </w:rPr>
              <w:t>TBA kA</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07A6E" w14:textId="77777777" w:rsidR="0015576D" w:rsidRPr="0015576D" w:rsidRDefault="0015576D" w:rsidP="0015576D">
            <w:pPr>
              <w:rPr>
                <w:color w:val="000000"/>
                <w:szCs w:val="20"/>
                <w:lang w:val="en-ZA" w:eastAsia="en-ZA"/>
              </w:rPr>
            </w:pPr>
          </w:p>
        </w:tc>
      </w:tr>
      <w:tr w:rsidR="0015576D" w:rsidRPr="0015576D" w14:paraId="5BE0FDF8"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50774" w14:textId="77777777" w:rsidR="0015576D" w:rsidRPr="0015576D" w:rsidRDefault="0015576D" w:rsidP="0015576D">
            <w:pPr>
              <w:rPr>
                <w:szCs w:val="20"/>
                <w:lang w:val="en-ZA" w:eastAsia="en-ZA"/>
              </w:rPr>
            </w:pPr>
            <w:r w:rsidRPr="0015576D">
              <w:rPr>
                <w:szCs w:val="20"/>
                <w:lang w:val="en-ZA" w:eastAsia="en-ZA"/>
              </w:rPr>
              <w:t>Poles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BBE5D" w14:textId="77777777" w:rsidR="0015576D" w:rsidRPr="0015576D" w:rsidRDefault="0015576D" w:rsidP="0015576D">
            <w:pPr>
              <w:jc w:val="center"/>
              <w:rPr>
                <w:szCs w:val="20"/>
                <w:lang w:val="en-ZA" w:eastAsia="en-ZA"/>
              </w:rPr>
            </w:pPr>
            <w:r w:rsidRPr="0015576D">
              <w:rPr>
                <w:szCs w:val="20"/>
                <w:lang w:val="en-ZA" w:eastAsia="en-ZA"/>
              </w:rPr>
              <w:t>Four</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2E2BB" w14:textId="77777777" w:rsidR="0015576D" w:rsidRPr="0015576D" w:rsidRDefault="0015576D" w:rsidP="0015576D">
            <w:pPr>
              <w:rPr>
                <w:color w:val="000000"/>
                <w:szCs w:val="20"/>
                <w:lang w:val="en-ZA" w:eastAsia="en-ZA"/>
              </w:rPr>
            </w:pPr>
          </w:p>
        </w:tc>
      </w:tr>
      <w:tr w:rsidR="0015576D" w:rsidRPr="0015576D" w14:paraId="466E0003"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BEB5C" w14:textId="77777777" w:rsidR="0015576D" w:rsidRPr="0015576D" w:rsidRDefault="0015576D" w:rsidP="0015576D">
            <w:pPr>
              <w:rPr>
                <w:szCs w:val="20"/>
                <w:vertAlign w:val="subscript"/>
                <w:lang w:val="en-ZA" w:eastAsia="en-ZA"/>
              </w:rPr>
            </w:pPr>
            <w:r w:rsidRPr="0015576D">
              <w:rPr>
                <w:szCs w:val="20"/>
                <w:lang w:val="en-ZA" w:eastAsia="en-ZA"/>
              </w:rPr>
              <w:t>Neutral Pole Current Carrying Capacity (%I</w:t>
            </w:r>
            <w:r w:rsidRPr="0015576D">
              <w:rPr>
                <w:szCs w:val="20"/>
                <w:vertAlign w:val="subscript"/>
                <w:lang w:val="en-ZA" w:eastAsia="en-ZA"/>
              </w:rPr>
              <w:t>cu)</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10136" w14:textId="77777777" w:rsidR="0015576D" w:rsidRPr="0015576D" w:rsidRDefault="0015576D" w:rsidP="0015576D">
            <w:pPr>
              <w:jc w:val="center"/>
              <w:rPr>
                <w:szCs w:val="20"/>
                <w:lang w:val="en-ZA" w:eastAsia="en-ZA"/>
              </w:rPr>
            </w:pPr>
            <w:r w:rsidRPr="0015576D">
              <w:rPr>
                <w:szCs w:val="20"/>
                <w:lang w:val="en-ZA" w:eastAsia="en-ZA"/>
              </w:rPr>
              <w:t>100</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857D3" w14:textId="77777777" w:rsidR="0015576D" w:rsidRPr="0015576D" w:rsidRDefault="0015576D" w:rsidP="0015576D">
            <w:pPr>
              <w:rPr>
                <w:color w:val="000000"/>
                <w:szCs w:val="20"/>
                <w:lang w:val="en-ZA" w:eastAsia="en-ZA"/>
              </w:rPr>
            </w:pPr>
          </w:p>
        </w:tc>
      </w:tr>
      <w:tr w:rsidR="0015576D" w:rsidRPr="0015576D" w14:paraId="2D6F2EA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33C13" w14:textId="77777777" w:rsidR="0015576D" w:rsidRPr="0015576D" w:rsidRDefault="0015576D" w:rsidP="0015576D">
            <w:pPr>
              <w:rPr>
                <w:szCs w:val="20"/>
                <w:lang w:val="en-ZA" w:eastAsia="en-ZA"/>
              </w:rPr>
            </w:pPr>
            <w:r w:rsidRPr="0015576D">
              <w:rPr>
                <w:szCs w:val="20"/>
                <w:lang w:val="en-ZA" w:eastAsia="en-ZA"/>
              </w:rPr>
              <w:t>Mounting configuration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4553B" w14:textId="77777777" w:rsidR="0015576D" w:rsidRPr="0015576D" w:rsidRDefault="0015576D" w:rsidP="0015576D">
            <w:pPr>
              <w:jc w:val="center"/>
              <w:rPr>
                <w:szCs w:val="20"/>
                <w:lang w:val="en-ZA" w:eastAsia="en-ZA"/>
              </w:rPr>
            </w:pPr>
            <w:r w:rsidRPr="0015576D">
              <w:rPr>
                <w:szCs w:val="20"/>
                <w:lang w:val="en-ZA" w:eastAsia="en-ZA"/>
              </w:rPr>
              <w:t>Horizontal Drawout</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69857" w14:textId="77777777" w:rsidR="0015576D" w:rsidRPr="0015576D" w:rsidRDefault="0015576D" w:rsidP="0015576D">
            <w:pPr>
              <w:rPr>
                <w:color w:val="000000"/>
                <w:szCs w:val="20"/>
                <w:lang w:val="en-ZA" w:eastAsia="en-ZA"/>
              </w:rPr>
            </w:pPr>
          </w:p>
        </w:tc>
      </w:tr>
      <w:tr w:rsidR="0015576D" w:rsidRPr="0015576D" w14:paraId="642BF33B"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C94FB" w14:textId="77777777" w:rsidR="0015576D" w:rsidRPr="0015576D" w:rsidRDefault="0015576D" w:rsidP="0015576D">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C2765"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008BC" w14:textId="77777777" w:rsidR="0015576D" w:rsidRPr="0015576D" w:rsidRDefault="0015576D" w:rsidP="0015576D">
            <w:pPr>
              <w:rPr>
                <w:color w:val="000000"/>
                <w:szCs w:val="20"/>
                <w:lang w:val="en-ZA" w:eastAsia="en-ZA"/>
              </w:rPr>
            </w:pPr>
          </w:p>
        </w:tc>
      </w:tr>
      <w:tr w:rsidR="0015576D" w:rsidRPr="0015576D" w14:paraId="759B035C"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EFD99" w14:textId="77777777" w:rsidR="0015576D" w:rsidRPr="0015576D" w:rsidRDefault="0015576D" w:rsidP="0015576D">
            <w:pPr>
              <w:rPr>
                <w:szCs w:val="20"/>
                <w:lang w:val="en-ZA" w:eastAsia="en-ZA"/>
              </w:rPr>
            </w:pPr>
            <w:r w:rsidRPr="0015576D">
              <w:rPr>
                <w:szCs w:val="20"/>
                <w:lang w:val="en-ZA" w:eastAsia="en-ZA"/>
              </w:rPr>
              <w:t>SAFETY FEATURES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37DEC"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28812" w14:textId="77777777" w:rsidR="0015576D" w:rsidRPr="0015576D" w:rsidRDefault="0015576D" w:rsidP="0015576D">
            <w:pPr>
              <w:rPr>
                <w:color w:val="000000"/>
                <w:szCs w:val="20"/>
                <w:lang w:val="en-ZA" w:eastAsia="en-ZA"/>
              </w:rPr>
            </w:pPr>
          </w:p>
        </w:tc>
      </w:tr>
      <w:tr w:rsidR="0015576D" w:rsidRPr="0015576D" w14:paraId="5AFDEE9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CE50B" w14:textId="77777777" w:rsidR="0015576D" w:rsidRPr="0015576D" w:rsidRDefault="0015576D" w:rsidP="0015576D">
            <w:pPr>
              <w:adjustRightInd w:val="0"/>
              <w:rPr>
                <w:lang w:val="en-ZA" w:eastAsia="en-ZA"/>
              </w:rPr>
            </w:pPr>
            <w:r w:rsidRPr="0015576D">
              <w:rPr>
                <w:color w:val="000000"/>
              </w:rPr>
              <w:t>All poles shall operate simultaneously for circuit breaker opening, closing and tripping.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BC450" w14:textId="77777777" w:rsidR="0015576D" w:rsidRPr="0015576D" w:rsidRDefault="0015576D" w:rsidP="0015576D">
            <w:pPr>
              <w:jc w:val="center"/>
              <w:rPr>
                <w:szCs w:val="20"/>
                <w:lang w:val="en-ZA" w:eastAsia="en-ZA"/>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731CA" w14:textId="77777777" w:rsidR="0015576D" w:rsidRPr="0015576D" w:rsidRDefault="0015576D" w:rsidP="0015576D">
            <w:pPr>
              <w:rPr>
                <w:color w:val="000000"/>
                <w:szCs w:val="20"/>
                <w:lang w:val="en-ZA" w:eastAsia="en-ZA"/>
              </w:rPr>
            </w:pPr>
          </w:p>
        </w:tc>
      </w:tr>
      <w:tr w:rsidR="0015576D" w:rsidRPr="0015576D" w14:paraId="6368040A"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8143D" w14:textId="77777777" w:rsidR="0015576D" w:rsidRPr="0015576D" w:rsidRDefault="0015576D" w:rsidP="0015576D">
            <w:pPr>
              <w:adjustRightInd w:val="0"/>
              <w:rPr>
                <w:lang w:val="en-ZA" w:eastAsia="en-ZA"/>
              </w:rPr>
            </w:pPr>
            <w:r w:rsidRPr="0015576D">
              <w:rPr>
                <w:color w:val="000000"/>
              </w:rPr>
              <w:t>MCCBs shall be actuated by a toggle or handle that clearly indicates the three positions: ON, OFF and TRIPPED.</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2ED5721"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46734" w14:textId="77777777" w:rsidR="0015576D" w:rsidRPr="0015576D" w:rsidRDefault="0015576D" w:rsidP="0015576D">
            <w:pPr>
              <w:rPr>
                <w:color w:val="000000"/>
                <w:szCs w:val="20"/>
                <w:lang w:val="en-ZA" w:eastAsia="en-ZA"/>
              </w:rPr>
            </w:pPr>
          </w:p>
        </w:tc>
      </w:tr>
      <w:tr w:rsidR="0015576D" w:rsidRPr="0015576D" w14:paraId="5E0913B8"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FDEC8" w14:textId="77777777" w:rsidR="0015576D" w:rsidRPr="0015576D" w:rsidRDefault="0015576D" w:rsidP="0015576D">
            <w:pPr>
              <w:adjustRightInd w:val="0"/>
              <w:rPr>
                <w:color w:val="000000"/>
              </w:rPr>
            </w:pPr>
            <w:r w:rsidRPr="0015576D">
              <w:rPr>
                <w:color w:val="000000"/>
              </w:rPr>
              <w:t>Suitability for isolation complying with SANS/IEC 60947-2</w:t>
            </w:r>
          </w:p>
          <w:p w14:paraId="66C26EC1" w14:textId="77777777" w:rsidR="0015576D" w:rsidRPr="0015576D" w:rsidRDefault="0015576D" w:rsidP="0015576D">
            <w:pPr>
              <w:rPr>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C1FC29F"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A25CD" w14:textId="77777777" w:rsidR="0015576D" w:rsidRPr="0015576D" w:rsidRDefault="0015576D" w:rsidP="0015576D">
            <w:pPr>
              <w:rPr>
                <w:color w:val="000000"/>
                <w:szCs w:val="20"/>
                <w:lang w:val="en-ZA" w:eastAsia="en-ZA"/>
              </w:rPr>
            </w:pPr>
          </w:p>
        </w:tc>
      </w:tr>
      <w:tr w:rsidR="0015576D" w:rsidRPr="0015576D" w14:paraId="4A36113A"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66990" w14:textId="77777777" w:rsidR="0015576D" w:rsidRPr="0015576D" w:rsidRDefault="0015576D" w:rsidP="0015576D">
            <w:pPr>
              <w:rPr>
                <w:lang w:val="en-ZA" w:eastAsia="en-ZA"/>
              </w:rPr>
            </w:pPr>
            <w:r w:rsidRPr="0015576D">
              <w:rPr>
                <w:color w:val="000000"/>
              </w:rPr>
              <w:t>The operating mechanism shall be such that the toggle or handle can only be in OFF position (O) if the power contacts are all actually separated, in OFF position, the toggle or handle shall indicate the isolation position.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14C8C7C"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63C59" w14:textId="77777777" w:rsidR="0015576D" w:rsidRPr="0015576D" w:rsidRDefault="0015576D" w:rsidP="0015576D">
            <w:pPr>
              <w:rPr>
                <w:color w:val="000000"/>
                <w:szCs w:val="20"/>
                <w:lang w:val="en-ZA" w:eastAsia="en-ZA"/>
              </w:rPr>
            </w:pPr>
          </w:p>
        </w:tc>
      </w:tr>
      <w:tr w:rsidR="0015576D" w:rsidRPr="0015576D" w14:paraId="70E9494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FB152" w14:textId="77777777" w:rsidR="0015576D" w:rsidRPr="0015576D" w:rsidRDefault="0015576D" w:rsidP="0015576D">
            <w:pPr>
              <w:adjustRightInd w:val="0"/>
              <w:rPr>
                <w:lang w:val="en-ZA" w:eastAsia="en-ZA"/>
              </w:rPr>
            </w:pPr>
            <w:r w:rsidRPr="0015576D">
              <w:rPr>
                <w:color w:val="000000"/>
              </w:rPr>
              <w:t>Isolation shall be provided by a double break on the main circuit.</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18242B4"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5916F" w14:textId="77777777" w:rsidR="0015576D" w:rsidRPr="0015576D" w:rsidRDefault="0015576D" w:rsidP="0015576D">
            <w:pPr>
              <w:rPr>
                <w:color w:val="000000"/>
                <w:szCs w:val="20"/>
                <w:lang w:val="en-ZA" w:eastAsia="en-ZA"/>
              </w:rPr>
            </w:pPr>
          </w:p>
        </w:tc>
      </w:tr>
      <w:tr w:rsidR="0015576D" w:rsidRPr="0015576D" w14:paraId="4E366267"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E35FD" w14:textId="77777777" w:rsidR="0015576D" w:rsidRPr="0015576D" w:rsidRDefault="0015576D" w:rsidP="0015576D">
            <w:pPr>
              <w:rPr>
                <w:lang w:val="en-ZA" w:eastAsia="en-ZA"/>
              </w:rPr>
            </w:pPr>
            <w:r w:rsidRPr="0015576D">
              <w:rPr>
                <w:color w:val="000000"/>
              </w:rPr>
              <w:t>MCCB shall be able to receive a device for locking in the “isolated” position, with up to 3 padlocks.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65A001A"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2D370" w14:textId="77777777" w:rsidR="0015576D" w:rsidRPr="0015576D" w:rsidRDefault="0015576D" w:rsidP="0015576D">
            <w:pPr>
              <w:rPr>
                <w:color w:val="000000"/>
                <w:szCs w:val="20"/>
                <w:lang w:val="en-ZA" w:eastAsia="en-ZA"/>
              </w:rPr>
            </w:pPr>
          </w:p>
        </w:tc>
      </w:tr>
      <w:tr w:rsidR="0015576D" w:rsidRPr="0015576D" w14:paraId="0A7F45A0"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9E6DB" w14:textId="77777777" w:rsidR="0015576D" w:rsidRPr="0015576D" w:rsidRDefault="0015576D" w:rsidP="0015576D">
            <w:pPr>
              <w:adjustRightInd w:val="0"/>
              <w:rPr>
                <w:color w:val="000000"/>
              </w:rPr>
            </w:pPr>
            <w:r w:rsidRPr="0015576D">
              <w:rPr>
                <w:color w:val="000000"/>
              </w:rPr>
              <w:t>MCCBs shall be designed to prevent access to live parts when the cover is removed.</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54CA2671"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19072" w14:textId="77777777" w:rsidR="0015576D" w:rsidRPr="0015576D" w:rsidRDefault="0015576D" w:rsidP="0015576D">
            <w:pPr>
              <w:rPr>
                <w:color w:val="000000"/>
                <w:szCs w:val="20"/>
                <w:lang w:val="en-ZA" w:eastAsia="en-ZA"/>
              </w:rPr>
            </w:pPr>
          </w:p>
        </w:tc>
      </w:tr>
      <w:tr w:rsidR="0015576D" w:rsidRPr="0015576D" w14:paraId="38B19C2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EC74B" w14:textId="77777777" w:rsidR="0015576D" w:rsidRPr="0015576D" w:rsidRDefault="0015576D" w:rsidP="0015576D">
            <w:pPr>
              <w:rPr>
                <w:color w:val="000000"/>
              </w:rPr>
            </w:pPr>
            <w:r w:rsidRPr="0015576D">
              <w:rPr>
                <w:color w:val="000000"/>
              </w:rPr>
              <w:t>MCCBs shall be equipped with a “push to trip” button in front to test operation and the opening of the poles.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9505C9E"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DE11B" w14:textId="77777777" w:rsidR="0015576D" w:rsidRPr="0015576D" w:rsidRDefault="0015576D" w:rsidP="0015576D">
            <w:pPr>
              <w:rPr>
                <w:color w:val="000000"/>
                <w:szCs w:val="20"/>
                <w:lang w:val="en-ZA" w:eastAsia="en-ZA"/>
              </w:rPr>
            </w:pPr>
          </w:p>
        </w:tc>
      </w:tr>
      <w:tr w:rsidR="0015576D" w:rsidRPr="0015576D" w14:paraId="58E1B11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F773B" w14:textId="77777777" w:rsidR="0015576D" w:rsidRPr="0015576D" w:rsidRDefault="0015576D" w:rsidP="0015576D">
            <w:pPr>
              <w:adjustRightInd w:val="0"/>
              <w:rPr>
                <w:color w:val="000000"/>
              </w:rPr>
            </w:pPr>
            <w:r w:rsidRPr="0015576D">
              <w:rPr>
                <w:color w:val="000000"/>
              </w:rPr>
              <w:t>MCCB rating, “push to trip” button, performances and contact position indication must be clearly visible and accessible from the front, through the front panel or the door of the switchboard.</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C4DD2B9"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9D733" w14:textId="77777777" w:rsidR="0015576D" w:rsidRPr="0015576D" w:rsidRDefault="0015576D" w:rsidP="0015576D">
            <w:pPr>
              <w:rPr>
                <w:color w:val="000000"/>
                <w:szCs w:val="20"/>
                <w:lang w:val="en-ZA" w:eastAsia="en-ZA"/>
              </w:rPr>
            </w:pPr>
          </w:p>
        </w:tc>
      </w:tr>
      <w:tr w:rsidR="0015576D" w:rsidRPr="0015576D" w14:paraId="5522067C"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4B3D2" w14:textId="77777777" w:rsidR="0015576D" w:rsidRPr="0015576D" w:rsidRDefault="0015576D" w:rsidP="0015576D">
            <w:pPr>
              <w:rPr>
                <w:rFonts w:ascii="Times New Roman" w:hAnsi="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37D04"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FFAB7" w14:textId="77777777" w:rsidR="0015576D" w:rsidRPr="0015576D" w:rsidRDefault="0015576D" w:rsidP="0015576D">
            <w:pPr>
              <w:rPr>
                <w:color w:val="000000"/>
                <w:szCs w:val="20"/>
                <w:lang w:val="en-ZA" w:eastAsia="en-ZA"/>
              </w:rPr>
            </w:pPr>
          </w:p>
        </w:tc>
      </w:tr>
      <w:tr w:rsidR="0015576D" w:rsidRPr="0015576D" w14:paraId="12AAEDD3"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FB23E" w14:textId="77777777" w:rsidR="0015576D" w:rsidRPr="0015576D" w:rsidRDefault="0015576D" w:rsidP="0015576D">
            <w:pPr>
              <w:rPr>
                <w:szCs w:val="20"/>
                <w:lang w:val="en-ZA" w:eastAsia="en-ZA"/>
              </w:rPr>
            </w:pPr>
            <w:r w:rsidRPr="0015576D">
              <w:rPr>
                <w:szCs w:val="20"/>
                <w:lang w:val="en-ZA" w:eastAsia="en-ZA"/>
              </w:rPr>
              <w:t>ACCESSORIES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5BD48"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B34F1" w14:textId="77777777" w:rsidR="0015576D" w:rsidRPr="0015576D" w:rsidRDefault="0015576D" w:rsidP="0015576D">
            <w:pPr>
              <w:rPr>
                <w:color w:val="000000"/>
                <w:szCs w:val="20"/>
                <w:lang w:val="en-ZA" w:eastAsia="en-ZA"/>
              </w:rPr>
            </w:pPr>
          </w:p>
        </w:tc>
      </w:tr>
      <w:tr w:rsidR="0015576D" w:rsidRPr="0015576D" w14:paraId="7C71EC50"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27D43" w14:textId="77777777" w:rsidR="0015576D" w:rsidRPr="0015576D" w:rsidRDefault="0015576D" w:rsidP="0015576D">
            <w:pPr>
              <w:rPr>
                <w:szCs w:val="20"/>
                <w:lang w:val="en-ZA" w:eastAsia="en-ZA"/>
              </w:rPr>
            </w:pPr>
            <w:r w:rsidRPr="0015576D">
              <w:rPr>
                <w:szCs w:val="20"/>
                <w:lang w:val="en-ZA" w:eastAsia="en-ZA"/>
              </w:rPr>
              <w:t>Motor mechanism</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C435D" w14:textId="77777777" w:rsidR="0015576D" w:rsidRPr="0015576D" w:rsidRDefault="0015576D" w:rsidP="0015576D">
            <w:pPr>
              <w:jc w:val="center"/>
              <w:rPr>
                <w:szCs w:val="20"/>
                <w:lang w:val="en-ZA" w:eastAsia="en-ZA"/>
              </w:rPr>
            </w:pPr>
            <w:r w:rsidRPr="0015576D">
              <w:rPr>
                <w:szCs w:val="20"/>
                <w:lang w:val="en-ZA" w:eastAsia="en-ZA"/>
              </w:rPr>
              <w:t>Yes 110 V DC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12053" w14:textId="77777777" w:rsidR="0015576D" w:rsidRPr="0015576D" w:rsidRDefault="0015576D" w:rsidP="0015576D">
            <w:pPr>
              <w:rPr>
                <w:color w:val="000000"/>
                <w:szCs w:val="20"/>
                <w:lang w:val="en-ZA" w:eastAsia="en-ZA"/>
              </w:rPr>
            </w:pPr>
          </w:p>
        </w:tc>
      </w:tr>
      <w:tr w:rsidR="0015576D" w:rsidRPr="0015576D" w14:paraId="58FA0765"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3A2F0" w14:textId="77777777" w:rsidR="0015576D" w:rsidRPr="0015576D" w:rsidRDefault="0015576D" w:rsidP="0015576D">
            <w:pPr>
              <w:rPr>
                <w:lang w:val="en-ZA" w:eastAsia="en-ZA"/>
              </w:rPr>
            </w:pPr>
            <w:r w:rsidRPr="0015576D">
              <w:rPr>
                <w:color w:val="000000"/>
              </w:rPr>
              <w:t>An “auto/manual” switch in front shall, when set to the “manual” position, lock out electrical control; when set to “auto”, lock out the manual control; remote indication of “manual” or “auto” mode shall be possible. It shall also be possible to control the access to the “auto” control.</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A0E9DFE"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FD3B7" w14:textId="77777777" w:rsidR="0015576D" w:rsidRPr="0015576D" w:rsidRDefault="0015576D" w:rsidP="0015576D">
            <w:pPr>
              <w:rPr>
                <w:color w:val="000000"/>
                <w:szCs w:val="20"/>
                <w:lang w:val="en-ZA" w:eastAsia="en-ZA"/>
              </w:rPr>
            </w:pPr>
          </w:p>
        </w:tc>
      </w:tr>
      <w:tr w:rsidR="0015576D" w:rsidRPr="0015576D" w14:paraId="5C0C214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A8789" w14:textId="77777777" w:rsidR="0015576D" w:rsidRPr="0015576D" w:rsidRDefault="0015576D" w:rsidP="0015576D">
            <w:pPr>
              <w:adjustRightInd w:val="0"/>
              <w:rPr>
                <w:szCs w:val="20"/>
                <w:lang w:val="en-ZA" w:eastAsia="en-ZA"/>
              </w:rPr>
            </w:pPr>
            <w:r w:rsidRPr="0015576D">
              <w:rPr>
                <w:color w:val="000000"/>
              </w:rPr>
              <w:t>Closing shall take place in less than 80 ms.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82E3E14"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05EA8" w14:textId="77777777" w:rsidR="0015576D" w:rsidRPr="0015576D" w:rsidRDefault="0015576D" w:rsidP="0015576D">
            <w:pPr>
              <w:rPr>
                <w:color w:val="000000"/>
                <w:szCs w:val="20"/>
                <w:lang w:val="en-ZA" w:eastAsia="en-ZA"/>
              </w:rPr>
            </w:pPr>
          </w:p>
        </w:tc>
      </w:tr>
      <w:tr w:rsidR="0015576D" w:rsidRPr="0015576D" w14:paraId="1C50439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4ACBA" w14:textId="77777777" w:rsidR="0015576D" w:rsidRPr="0015576D" w:rsidRDefault="0015576D" w:rsidP="0015576D">
            <w:pPr>
              <w:adjustRightInd w:val="0"/>
              <w:rPr>
                <w:lang w:val="en-ZA" w:eastAsia="en-ZA"/>
              </w:rPr>
            </w:pPr>
            <w:r w:rsidRPr="0015576D">
              <w:rPr>
                <w:color w:val="000000"/>
              </w:rPr>
              <w:t>The operating mechanism shall be of the stored-energy type only</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9434DEA"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0C488" w14:textId="77777777" w:rsidR="0015576D" w:rsidRPr="0015576D" w:rsidRDefault="0015576D" w:rsidP="0015576D">
            <w:pPr>
              <w:rPr>
                <w:color w:val="000000"/>
                <w:szCs w:val="20"/>
                <w:lang w:val="en-ZA" w:eastAsia="en-ZA"/>
              </w:rPr>
            </w:pPr>
          </w:p>
        </w:tc>
      </w:tr>
      <w:tr w:rsidR="0015576D" w:rsidRPr="0015576D" w14:paraId="71D7020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CC0F4" w14:textId="77777777" w:rsidR="0015576D" w:rsidRPr="0015576D" w:rsidRDefault="0015576D" w:rsidP="0015576D">
            <w:pPr>
              <w:adjustRightInd w:val="0"/>
              <w:rPr>
                <w:szCs w:val="20"/>
                <w:lang w:val="en-ZA" w:eastAsia="en-ZA"/>
              </w:rPr>
            </w:pPr>
            <w:r w:rsidRPr="0015576D">
              <w:rPr>
                <w:color w:val="000000"/>
              </w:rPr>
              <w:t>The addition of a motor mechanism or a rotary handle shall in no way affect circuit breaker characteristics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BC34216" w14:textId="77777777" w:rsidR="0015576D" w:rsidRPr="0015576D" w:rsidRDefault="0015576D" w:rsidP="0015576D">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AF99E" w14:textId="77777777" w:rsidR="0015576D" w:rsidRPr="0015576D" w:rsidRDefault="0015576D" w:rsidP="0015576D">
            <w:pPr>
              <w:rPr>
                <w:color w:val="000000"/>
                <w:szCs w:val="20"/>
                <w:lang w:val="en-ZA" w:eastAsia="en-ZA"/>
              </w:rPr>
            </w:pPr>
          </w:p>
        </w:tc>
      </w:tr>
      <w:tr w:rsidR="0015576D" w:rsidRPr="0015576D" w14:paraId="5B1BF8F3"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4D7DF" w14:textId="77777777" w:rsidR="0015576D" w:rsidRPr="0015576D" w:rsidRDefault="0015576D" w:rsidP="0015576D">
            <w:pPr>
              <w:rPr>
                <w:szCs w:val="20"/>
                <w:lang w:val="en-ZA" w:eastAsia="en-ZA"/>
              </w:rPr>
            </w:pPr>
            <w:r w:rsidRPr="0015576D">
              <w:rPr>
                <w:szCs w:val="20"/>
                <w:lang w:val="en-ZA" w:eastAsia="en-ZA"/>
              </w:rPr>
              <w:t>Electronic Trip Module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D8A7B6C" w14:textId="77777777" w:rsidR="0015576D" w:rsidRPr="0015576D" w:rsidRDefault="0015576D" w:rsidP="0015576D">
            <w:pPr>
              <w:jc w:val="center"/>
            </w:pPr>
            <w:r w:rsidRPr="0015576D">
              <w:rPr>
                <w:szCs w:val="20"/>
                <w:lang w:val="en-ZA" w:eastAsia="en-ZA"/>
              </w:rPr>
              <w:t>Yes 110 V DC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D046" w14:textId="77777777" w:rsidR="0015576D" w:rsidRPr="0015576D" w:rsidRDefault="0015576D" w:rsidP="0015576D">
            <w:pPr>
              <w:rPr>
                <w:color w:val="000000"/>
                <w:szCs w:val="20"/>
                <w:lang w:val="en-ZA" w:eastAsia="en-ZA"/>
              </w:rPr>
            </w:pPr>
          </w:p>
        </w:tc>
      </w:tr>
      <w:tr w:rsidR="0015576D" w:rsidRPr="0015576D" w14:paraId="5B8F6C1D"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A7537" w14:textId="77777777" w:rsidR="0015576D" w:rsidRPr="0015576D" w:rsidRDefault="0015576D" w:rsidP="0015576D">
            <w:pPr>
              <w:rPr>
                <w:szCs w:val="20"/>
                <w:lang w:val="en-ZA" w:eastAsia="en-ZA"/>
              </w:rPr>
            </w:pPr>
            <w:r w:rsidRPr="0015576D">
              <w:rPr>
                <w:szCs w:val="20"/>
                <w:lang w:val="en-ZA" w:eastAsia="en-ZA"/>
              </w:rPr>
              <w:t>Residual Current Module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6DFB140" w14:textId="77777777" w:rsidR="0015576D" w:rsidRPr="0015576D" w:rsidRDefault="0015576D" w:rsidP="0015576D">
            <w:pPr>
              <w:jc w:val="center"/>
            </w:pPr>
            <w:r w:rsidRPr="0015576D">
              <w:rPr>
                <w:szCs w:val="20"/>
                <w:lang w:val="en-ZA" w:eastAsia="en-ZA"/>
              </w:rPr>
              <w:t>Yes 110 V DC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F97CD" w14:textId="77777777" w:rsidR="0015576D" w:rsidRPr="0015576D" w:rsidRDefault="0015576D" w:rsidP="0015576D">
            <w:pPr>
              <w:rPr>
                <w:color w:val="000000"/>
                <w:szCs w:val="20"/>
                <w:lang w:val="en-ZA" w:eastAsia="en-ZA"/>
              </w:rPr>
            </w:pPr>
          </w:p>
        </w:tc>
      </w:tr>
      <w:tr w:rsidR="0015576D" w:rsidRPr="0015576D" w14:paraId="7D5A471A"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369CE" w14:textId="77777777" w:rsidR="0015576D" w:rsidRPr="0015576D" w:rsidRDefault="0015576D" w:rsidP="0015576D">
            <w:pPr>
              <w:rPr>
                <w:szCs w:val="20"/>
                <w:lang w:val="en-ZA" w:eastAsia="en-ZA"/>
              </w:rPr>
            </w:pPr>
            <w:r w:rsidRPr="0015576D">
              <w:rPr>
                <w:szCs w:val="20"/>
                <w:lang w:val="en-ZA" w:eastAsia="en-ZA"/>
              </w:rPr>
              <w:t xml:space="preserve">Shunt Trip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ED26F" w14:textId="77777777" w:rsidR="0015576D" w:rsidRPr="0015576D" w:rsidRDefault="0015576D" w:rsidP="0015576D">
            <w:pPr>
              <w:jc w:val="center"/>
              <w:rPr>
                <w:szCs w:val="20"/>
                <w:lang w:val="en-ZA" w:eastAsia="en-ZA"/>
              </w:rPr>
            </w:pPr>
            <w:r w:rsidRPr="0015576D">
              <w:rPr>
                <w:szCs w:val="20"/>
                <w:lang w:val="en-ZA" w:eastAsia="en-ZA"/>
              </w:rPr>
              <w:t>Yes 110 V DC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BDAEB" w14:textId="77777777" w:rsidR="0015576D" w:rsidRPr="0015576D" w:rsidRDefault="0015576D" w:rsidP="0015576D">
            <w:pPr>
              <w:rPr>
                <w:color w:val="000000"/>
                <w:szCs w:val="20"/>
                <w:lang w:val="en-ZA" w:eastAsia="en-ZA"/>
              </w:rPr>
            </w:pPr>
          </w:p>
        </w:tc>
      </w:tr>
      <w:tr w:rsidR="0015576D" w:rsidRPr="0015576D" w14:paraId="0F087AE8"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6B991" w14:textId="77777777" w:rsidR="0015576D" w:rsidRPr="0015576D" w:rsidRDefault="0015576D" w:rsidP="0015576D">
            <w:pPr>
              <w:rPr>
                <w:szCs w:val="20"/>
                <w:lang w:val="en-ZA" w:eastAsia="en-ZA"/>
              </w:rPr>
            </w:pPr>
            <w:r w:rsidRPr="0015576D">
              <w:rPr>
                <w:szCs w:val="20"/>
                <w:lang w:val="en-ZA" w:eastAsia="en-ZA"/>
              </w:rPr>
              <w:t>Undervoltage Release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9B2BC" w14:textId="77777777" w:rsidR="0015576D" w:rsidRPr="0015576D" w:rsidRDefault="0015576D" w:rsidP="0015576D">
            <w:pPr>
              <w:jc w:val="center"/>
              <w:rPr>
                <w:szCs w:val="20"/>
                <w:lang w:val="en-ZA" w:eastAsia="en-ZA"/>
              </w:rPr>
            </w:pPr>
            <w:r w:rsidRPr="0015576D">
              <w:rPr>
                <w:szCs w:val="20"/>
                <w:lang w:val="en-ZA" w:eastAsia="en-ZA"/>
              </w:rPr>
              <w:t>Yes 110 V DC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AC5F0" w14:textId="77777777" w:rsidR="0015576D" w:rsidRPr="0015576D" w:rsidRDefault="0015576D" w:rsidP="0015576D">
            <w:pPr>
              <w:rPr>
                <w:color w:val="000000"/>
                <w:szCs w:val="20"/>
                <w:lang w:val="en-ZA" w:eastAsia="en-ZA"/>
              </w:rPr>
            </w:pPr>
          </w:p>
        </w:tc>
      </w:tr>
      <w:tr w:rsidR="0015576D" w:rsidRPr="0015576D" w14:paraId="26B4A374"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FCD47" w14:textId="77777777" w:rsidR="0015576D" w:rsidRPr="0015576D" w:rsidRDefault="0015576D" w:rsidP="0015576D">
            <w:pPr>
              <w:rPr>
                <w:szCs w:val="20"/>
                <w:lang w:val="en-ZA" w:eastAsia="en-ZA"/>
              </w:rPr>
            </w:pPr>
            <w:r w:rsidRPr="0015576D">
              <w:rPr>
                <w:szCs w:val="20"/>
                <w:lang w:val="en-ZA" w:eastAsia="en-ZA"/>
              </w:rPr>
              <w:t>Auxiliary Contacts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30313" w14:textId="77777777" w:rsidR="0015576D" w:rsidRPr="0015576D" w:rsidRDefault="0015576D" w:rsidP="0015576D">
            <w:pPr>
              <w:jc w:val="center"/>
              <w:rPr>
                <w:szCs w:val="20"/>
                <w:lang w:val="en-ZA" w:eastAsia="en-ZA"/>
              </w:rPr>
            </w:pPr>
            <w:r w:rsidRPr="0015576D">
              <w:rPr>
                <w:szCs w:val="20"/>
                <w:lang w:val="en-ZA" w:eastAsia="en-ZA"/>
              </w:rPr>
              <w:t>Two NO and NC each</w:t>
            </w:r>
          </w:p>
          <w:p w14:paraId="14A9A10F" w14:textId="77777777" w:rsidR="0015576D" w:rsidRPr="0015576D" w:rsidRDefault="0015576D" w:rsidP="0015576D">
            <w:pPr>
              <w:jc w:val="center"/>
              <w:rPr>
                <w:szCs w:val="20"/>
                <w:lang w:val="en-ZA" w:eastAsia="en-ZA"/>
              </w:rPr>
            </w:pPr>
            <w:r w:rsidRPr="0015576D">
              <w:rPr>
                <w:szCs w:val="20"/>
                <w:lang w:val="en-ZA" w:eastAsia="en-ZA"/>
              </w:rPr>
              <w:t>One “TRIPPED” Position</w:t>
            </w:r>
          </w:p>
          <w:p w14:paraId="4A9475EB" w14:textId="77777777" w:rsidR="0015576D" w:rsidRPr="0015576D" w:rsidRDefault="0015576D" w:rsidP="0015576D">
            <w:pPr>
              <w:jc w:val="center"/>
              <w:rPr>
                <w:szCs w:val="20"/>
                <w:lang w:val="en-ZA" w:eastAsia="en-ZA"/>
              </w:rPr>
            </w:pPr>
            <w:r w:rsidRPr="0015576D">
              <w:rPr>
                <w:szCs w:val="20"/>
                <w:lang w:val="en-ZA" w:eastAsia="en-ZA"/>
              </w:rPr>
              <w:t>Carriage Inserted Changeover Contact</w:t>
            </w:r>
          </w:p>
          <w:p w14:paraId="3C7C9E6D" w14:textId="77777777" w:rsidR="0015576D" w:rsidRPr="0015576D" w:rsidRDefault="0015576D" w:rsidP="0015576D">
            <w:pPr>
              <w:jc w:val="center"/>
              <w:rPr>
                <w:szCs w:val="20"/>
                <w:lang w:val="en-ZA" w:eastAsia="en-ZA"/>
              </w:rPr>
            </w:pPr>
            <w:r w:rsidRPr="0015576D">
              <w:rPr>
                <w:szCs w:val="20"/>
                <w:lang w:val="en-ZA" w:eastAsia="en-ZA"/>
              </w:rPr>
              <w:t>Carriage Withdrawn Changeover Contact</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67E36" w14:textId="77777777" w:rsidR="0015576D" w:rsidRPr="0015576D" w:rsidRDefault="0015576D" w:rsidP="0015576D">
            <w:pPr>
              <w:rPr>
                <w:color w:val="000000"/>
                <w:szCs w:val="20"/>
                <w:lang w:val="en-ZA" w:eastAsia="en-ZA"/>
              </w:rPr>
            </w:pPr>
          </w:p>
        </w:tc>
      </w:tr>
      <w:tr w:rsidR="0015576D" w:rsidRPr="0015576D" w14:paraId="27134870"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F57B4" w14:textId="77777777" w:rsidR="0015576D" w:rsidRPr="0015576D" w:rsidRDefault="0015576D" w:rsidP="0015576D">
            <w:pPr>
              <w:rPr>
                <w:szCs w:val="20"/>
                <w:lang w:val="en-ZA" w:eastAsia="en-ZA"/>
              </w:rPr>
            </w:pPr>
            <w:r w:rsidRPr="0015576D">
              <w:rPr>
                <w:szCs w:val="20"/>
                <w:lang w:val="en-ZA" w:eastAsia="en-ZA"/>
              </w:rPr>
              <w:t>Mechanical Operations Counter</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487EE" w14:textId="77777777" w:rsidR="0015576D" w:rsidRPr="0015576D" w:rsidRDefault="0015576D" w:rsidP="0015576D">
            <w:pPr>
              <w:jc w:val="center"/>
              <w:rPr>
                <w:szCs w:val="20"/>
                <w:lang w:val="en-ZA" w:eastAsia="en-ZA"/>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F92E6" w14:textId="77777777" w:rsidR="0015576D" w:rsidRPr="0015576D" w:rsidRDefault="0015576D" w:rsidP="0015576D">
            <w:pPr>
              <w:rPr>
                <w:color w:val="000000"/>
                <w:szCs w:val="20"/>
                <w:lang w:val="en-ZA" w:eastAsia="en-ZA"/>
              </w:rPr>
            </w:pPr>
          </w:p>
        </w:tc>
      </w:tr>
      <w:tr w:rsidR="0015576D" w:rsidRPr="0015576D" w14:paraId="5B12B6DF"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EC416" w14:textId="77777777" w:rsidR="0015576D" w:rsidRPr="0015576D" w:rsidRDefault="0015576D" w:rsidP="0015576D">
            <w:pPr>
              <w:rPr>
                <w:szCs w:val="20"/>
                <w:lang w:val="en-ZA" w:eastAsia="en-ZA"/>
              </w:rPr>
            </w:pPr>
            <w:r w:rsidRPr="0015576D">
              <w:rPr>
                <w:szCs w:val="20"/>
                <w:lang w:val="en-ZA" w:eastAsia="en-ZA"/>
              </w:rPr>
              <w:t>Lockout key provision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539D5" w14:textId="77777777" w:rsidR="0015576D" w:rsidRPr="0015576D" w:rsidRDefault="0015576D" w:rsidP="0015576D">
            <w:pPr>
              <w:jc w:val="center"/>
              <w:rPr>
                <w:szCs w:val="20"/>
                <w:lang w:val="en-ZA" w:eastAsia="en-ZA"/>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8A947" w14:textId="77777777" w:rsidR="0015576D" w:rsidRPr="0015576D" w:rsidRDefault="0015576D" w:rsidP="0015576D">
            <w:pPr>
              <w:rPr>
                <w:color w:val="000000"/>
                <w:szCs w:val="20"/>
                <w:lang w:val="en-ZA" w:eastAsia="en-ZA"/>
              </w:rPr>
            </w:pPr>
          </w:p>
        </w:tc>
      </w:tr>
      <w:tr w:rsidR="0015576D" w:rsidRPr="0015576D" w14:paraId="4A461368"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E7E0C" w14:textId="77777777" w:rsidR="0015576D" w:rsidRPr="0015576D" w:rsidRDefault="0015576D" w:rsidP="0015576D">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687EB"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9426D" w14:textId="77777777" w:rsidR="0015576D" w:rsidRPr="0015576D" w:rsidRDefault="0015576D" w:rsidP="0015576D">
            <w:pPr>
              <w:rPr>
                <w:color w:val="000000"/>
                <w:szCs w:val="20"/>
                <w:lang w:val="en-ZA" w:eastAsia="en-ZA"/>
              </w:rPr>
            </w:pPr>
          </w:p>
        </w:tc>
      </w:tr>
      <w:tr w:rsidR="0015576D" w:rsidRPr="0015576D" w14:paraId="4793BC85"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36561" w14:textId="77777777" w:rsidR="0015576D" w:rsidRPr="0015576D" w:rsidRDefault="0015576D" w:rsidP="0015576D">
            <w:pPr>
              <w:rPr>
                <w:szCs w:val="20"/>
                <w:lang w:val="en-ZA" w:eastAsia="en-ZA"/>
              </w:rPr>
            </w:pPr>
            <w:r w:rsidRPr="0015576D">
              <w:rPr>
                <w:szCs w:val="20"/>
                <w:lang w:val="en-ZA" w:eastAsia="en-ZA"/>
              </w:rPr>
              <w:t>PROTECTION UNIT FUNCTIONALITY</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529F4"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76F40" w14:textId="77777777" w:rsidR="0015576D" w:rsidRPr="0015576D" w:rsidRDefault="0015576D" w:rsidP="0015576D">
            <w:pPr>
              <w:rPr>
                <w:color w:val="000000"/>
                <w:szCs w:val="20"/>
                <w:lang w:val="en-ZA" w:eastAsia="en-ZA"/>
              </w:rPr>
            </w:pPr>
          </w:p>
        </w:tc>
      </w:tr>
      <w:tr w:rsidR="0015576D" w:rsidRPr="0015576D" w14:paraId="1CC7AE36"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42518" w14:textId="77777777" w:rsidR="0015576D" w:rsidRPr="0015576D" w:rsidRDefault="0015576D" w:rsidP="0015576D">
            <w:pPr>
              <w:rPr>
                <w:szCs w:val="20"/>
                <w:lang w:val="en-ZA" w:eastAsia="en-ZA"/>
              </w:rPr>
            </w:pPr>
            <w:r w:rsidRPr="0015576D">
              <w:rPr>
                <w:szCs w:val="20"/>
                <w:lang w:val="en-ZA" w:eastAsia="en-ZA"/>
              </w:rPr>
              <w:t>Electronic Protection Unit Protection: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FB6F9" w14:textId="77777777" w:rsidR="0015576D" w:rsidRPr="0015576D" w:rsidRDefault="0015576D" w:rsidP="0015576D">
            <w:pPr>
              <w:jc w:val="center"/>
              <w:rPr>
                <w:szCs w:val="20"/>
                <w:lang w:val="en-ZA" w:eastAsia="en-ZA"/>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B6393" w14:textId="77777777" w:rsidR="0015576D" w:rsidRPr="0015576D" w:rsidRDefault="0015576D" w:rsidP="0015576D">
            <w:pPr>
              <w:rPr>
                <w:color w:val="000000"/>
                <w:szCs w:val="20"/>
                <w:lang w:val="en-ZA" w:eastAsia="en-ZA"/>
              </w:rPr>
            </w:pPr>
          </w:p>
        </w:tc>
      </w:tr>
      <w:tr w:rsidR="0015576D" w:rsidRPr="0015576D" w14:paraId="77C4D54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2FCC0" w14:textId="77777777" w:rsidR="0015576D" w:rsidRPr="0015576D" w:rsidRDefault="0015576D" w:rsidP="0015576D">
            <w:pPr>
              <w:rPr>
                <w:szCs w:val="20"/>
                <w:lang w:val="en-ZA" w:eastAsia="en-ZA"/>
              </w:rPr>
            </w:pPr>
            <w:r w:rsidRPr="0015576D">
              <w:rPr>
                <w:szCs w:val="20"/>
                <w:lang w:val="en-ZA" w:eastAsia="en-ZA"/>
              </w:rPr>
              <w:t>Power for protection shall be from current transformers and shall operate at currents as low as 5% of the nominal rating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70EE4" w14:textId="77777777" w:rsidR="0015576D" w:rsidRPr="0015576D" w:rsidRDefault="0015576D" w:rsidP="0015576D">
            <w:pPr>
              <w:jc w:val="center"/>
              <w:rPr>
                <w:szCs w:val="20"/>
                <w:lang w:val="en-ZA" w:eastAsia="en-ZA"/>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3230E" w14:textId="77777777" w:rsidR="0015576D" w:rsidRPr="0015576D" w:rsidRDefault="0015576D" w:rsidP="0015576D">
            <w:pPr>
              <w:rPr>
                <w:color w:val="000000"/>
                <w:szCs w:val="20"/>
                <w:lang w:val="en-ZA" w:eastAsia="en-ZA"/>
              </w:rPr>
            </w:pPr>
          </w:p>
        </w:tc>
      </w:tr>
      <w:tr w:rsidR="0015576D" w:rsidRPr="0015576D" w14:paraId="6707892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8100A" w14:textId="77777777" w:rsidR="0015576D" w:rsidRPr="0015576D" w:rsidRDefault="0015576D" w:rsidP="0015576D">
            <w:pPr>
              <w:rPr>
                <w:szCs w:val="20"/>
                <w:lang w:val="en-ZA" w:eastAsia="en-ZA"/>
              </w:rPr>
            </w:pPr>
            <w:r w:rsidRPr="0015576D">
              <w:rPr>
                <w:szCs w:val="20"/>
                <w:lang w:val="en-ZA" w:eastAsia="en-ZA"/>
              </w:rPr>
              <w:t>Overload Protection (L) adjustable for current and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C2F77" w14:textId="77777777" w:rsidR="0015576D" w:rsidRPr="0015576D" w:rsidRDefault="0015576D" w:rsidP="0015576D">
            <w:pPr>
              <w:jc w:val="center"/>
              <w:rPr>
                <w:szCs w:val="20"/>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5CE48" w14:textId="77777777" w:rsidR="0015576D" w:rsidRPr="0015576D" w:rsidRDefault="0015576D" w:rsidP="0015576D">
            <w:pPr>
              <w:rPr>
                <w:color w:val="000000"/>
                <w:szCs w:val="20"/>
                <w:lang w:val="en-ZA" w:eastAsia="en-ZA"/>
              </w:rPr>
            </w:pPr>
          </w:p>
        </w:tc>
      </w:tr>
      <w:tr w:rsidR="0015576D" w:rsidRPr="0015576D" w14:paraId="21CE716C"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4A330" w14:textId="77777777" w:rsidR="0015576D" w:rsidRPr="0015576D" w:rsidRDefault="0015576D" w:rsidP="0015576D">
            <w:pPr>
              <w:rPr>
                <w:szCs w:val="20"/>
                <w:lang w:val="en-ZA" w:eastAsia="en-ZA"/>
              </w:rPr>
            </w:pPr>
            <w:r w:rsidRPr="0015576D">
              <w:rPr>
                <w:szCs w:val="20"/>
                <w:lang w:val="en-ZA" w:eastAsia="en-ZA"/>
              </w:rPr>
              <w:t>Thermal memory for overload protection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52701" w14:textId="77777777" w:rsidR="0015576D" w:rsidRPr="0015576D" w:rsidRDefault="0015576D" w:rsidP="0015576D">
            <w:pPr>
              <w:jc w:val="center"/>
              <w:rPr>
                <w:szCs w:val="20"/>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61E8A" w14:textId="77777777" w:rsidR="0015576D" w:rsidRPr="0015576D" w:rsidRDefault="0015576D" w:rsidP="0015576D">
            <w:pPr>
              <w:rPr>
                <w:color w:val="000000"/>
                <w:szCs w:val="20"/>
                <w:lang w:val="en-ZA" w:eastAsia="en-ZA"/>
              </w:rPr>
            </w:pPr>
          </w:p>
        </w:tc>
      </w:tr>
      <w:tr w:rsidR="0015576D" w:rsidRPr="0015576D" w14:paraId="0CA1F8F6"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1F52F" w14:textId="77777777" w:rsidR="0015576D" w:rsidRPr="0015576D" w:rsidRDefault="0015576D" w:rsidP="0015576D">
            <w:pPr>
              <w:rPr>
                <w:szCs w:val="20"/>
                <w:lang w:val="en-ZA" w:eastAsia="en-ZA"/>
              </w:rPr>
            </w:pPr>
            <w:r w:rsidRPr="0015576D">
              <w:rPr>
                <w:szCs w:val="20"/>
                <w:lang w:val="en-ZA" w:eastAsia="en-ZA"/>
              </w:rPr>
              <w:t>IDMT Short Circuit Protection (S)adjustable for time and current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7C15A" w14:textId="77777777" w:rsidR="0015576D" w:rsidRPr="0015576D" w:rsidRDefault="0015576D" w:rsidP="0015576D">
            <w:pPr>
              <w:jc w:val="center"/>
              <w:rPr>
                <w:szCs w:val="20"/>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152CB" w14:textId="77777777" w:rsidR="0015576D" w:rsidRPr="0015576D" w:rsidRDefault="0015576D" w:rsidP="0015576D">
            <w:pPr>
              <w:rPr>
                <w:color w:val="000000"/>
                <w:szCs w:val="20"/>
                <w:lang w:val="en-ZA" w:eastAsia="en-ZA"/>
              </w:rPr>
            </w:pPr>
          </w:p>
        </w:tc>
      </w:tr>
      <w:tr w:rsidR="0015576D" w:rsidRPr="0015576D" w14:paraId="156E7EF9"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8BD39" w14:textId="77777777" w:rsidR="0015576D" w:rsidRPr="0015576D" w:rsidRDefault="0015576D" w:rsidP="0015576D">
            <w:pPr>
              <w:rPr>
                <w:szCs w:val="20"/>
                <w:lang w:val="en-ZA" w:eastAsia="en-ZA"/>
              </w:rPr>
            </w:pPr>
            <w:r w:rsidRPr="0015576D">
              <w:rPr>
                <w:szCs w:val="20"/>
                <w:lang w:val="en-ZA" w:eastAsia="en-ZA"/>
              </w:rPr>
              <w:t>Instantaneous Short Circuit Protection (I) adjustable in several thresholds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14F6" w14:textId="77777777" w:rsidR="0015576D" w:rsidRPr="0015576D" w:rsidRDefault="0015576D" w:rsidP="0015576D">
            <w:pPr>
              <w:jc w:val="center"/>
              <w:rPr>
                <w:szCs w:val="20"/>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118BA" w14:textId="77777777" w:rsidR="0015576D" w:rsidRPr="0015576D" w:rsidRDefault="0015576D" w:rsidP="0015576D">
            <w:pPr>
              <w:rPr>
                <w:color w:val="000000"/>
                <w:szCs w:val="20"/>
                <w:lang w:val="en-ZA" w:eastAsia="en-ZA"/>
              </w:rPr>
            </w:pPr>
          </w:p>
        </w:tc>
      </w:tr>
      <w:tr w:rsidR="0015576D" w:rsidRPr="0015576D" w14:paraId="78786A35"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9E368" w14:textId="77777777" w:rsidR="0015576D" w:rsidRPr="0015576D" w:rsidRDefault="0015576D" w:rsidP="0015576D">
            <w:pPr>
              <w:rPr>
                <w:szCs w:val="20"/>
                <w:lang w:val="en-ZA" w:eastAsia="en-ZA"/>
              </w:rPr>
            </w:pPr>
            <w:r w:rsidRPr="0015576D">
              <w:rPr>
                <w:szCs w:val="20"/>
                <w:lang w:val="en-ZA" w:eastAsia="en-ZA"/>
              </w:rPr>
              <w:t>Ground Fault Protection Module adjustable for time and current up to 1000mA</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5FB86" w14:textId="77777777" w:rsidR="0015576D" w:rsidRPr="0015576D" w:rsidRDefault="0015576D" w:rsidP="0015576D">
            <w:pPr>
              <w:jc w:val="center"/>
              <w:rPr>
                <w:szCs w:val="20"/>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F2F5A" w14:textId="77777777" w:rsidR="0015576D" w:rsidRPr="0015576D" w:rsidRDefault="0015576D" w:rsidP="0015576D">
            <w:pPr>
              <w:rPr>
                <w:color w:val="000000"/>
                <w:szCs w:val="20"/>
                <w:lang w:val="en-ZA" w:eastAsia="en-ZA"/>
              </w:rPr>
            </w:pPr>
          </w:p>
        </w:tc>
      </w:tr>
      <w:tr w:rsidR="0015576D" w:rsidRPr="0015576D" w14:paraId="64A692C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F5D47" w14:textId="77777777" w:rsidR="0015576D" w:rsidRPr="0015576D" w:rsidRDefault="0015576D" w:rsidP="0015576D">
            <w:pPr>
              <w:rPr>
                <w:szCs w:val="20"/>
                <w:lang w:val="en-ZA" w:eastAsia="en-ZA"/>
              </w:rPr>
            </w:pPr>
            <w:r w:rsidRPr="0015576D">
              <w:rPr>
                <w:szCs w:val="20"/>
                <w:lang w:val="en-ZA" w:eastAsia="en-ZA"/>
              </w:rPr>
              <w:t>Programming of protection unit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A4789" w14:textId="77777777" w:rsidR="0015576D" w:rsidRPr="0015576D" w:rsidRDefault="0015576D" w:rsidP="0015576D">
            <w:pPr>
              <w:jc w:val="center"/>
              <w:rPr>
                <w:szCs w:val="20"/>
                <w:lang w:val="en-ZA" w:eastAsia="en-ZA"/>
              </w:rPr>
            </w:pPr>
            <w:r w:rsidRPr="0015576D">
              <w:rPr>
                <w:szCs w:val="20"/>
                <w:lang w:val="en-ZA" w:eastAsia="en-ZA"/>
              </w:rPr>
              <w:t>Keypad or RS232 or USB interface</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704F9" w14:textId="77777777" w:rsidR="0015576D" w:rsidRPr="0015576D" w:rsidRDefault="0015576D" w:rsidP="0015576D">
            <w:pPr>
              <w:rPr>
                <w:color w:val="000000"/>
                <w:szCs w:val="20"/>
                <w:lang w:val="en-ZA" w:eastAsia="en-ZA"/>
              </w:rPr>
            </w:pPr>
          </w:p>
        </w:tc>
      </w:tr>
      <w:tr w:rsidR="0015576D" w:rsidRPr="0015576D" w14:paraId="68CA8FEB"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8EF32" w14:textId="77777777" w:rsidR="0015576D" w:rsidRPr="0015576D" w:rsidRDefault="0015576D" w:rsidP="0015576D">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D3F63"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573DD" w14:textId="77777777" w:rsidR="0015576D" w:rsidRPr="0015576D" w:rsidRDefault="0015576D" w:rsidP="0015576D">
            <w:pPr>
              <w:rPr>
                <w:color w:val="000000"/>
                <w:szCs w:val="20"/>
                <w:lang w:val="en-ZA" w:eastAsia="en-ZA"/>
              </w:rPr>
            </w:pPr>
          </w:p>
        </w:tc>
      </w:tr>
      <w:tr w:rsidR="0015576D" w:rsidRPr="0015576D" w14:paraId="64EE355B"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011C6" w14:textId="77777777" w:rsidR="0015576D" w:rsidRPr="0015576D" w:rsidRDefault="0015576D" w:rsidP="0015576D">
            <w:pPr>
              <w:rPr>
                <w:szCs w:val="20"/>
                <w:lang w:val="en-ZA" w:eastAsia="en-ZA"/>
              </w:rPr>
            </w:pPr>
            <w:r w:rsidRPr="0015576D">
              <w:rPr>
                <w:szCs w:val="20"/>
                <w:lang w:val="en-ZA" w:eastAsia="en-ZA"/>
              </w:rPr>
              <w:t>Measurement: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6A5E2"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6977C" w14:textId="77777777" w:rsidR="0015576D" w:rsidRPr="0015576D" w:rsidRDefault="0015576D" w:rsidP="0015576D">
            <w:pPr>
              <w:rPr>
                <w:color w:val="000000"/>
                <w:szCs w:val="20"/>
                <w:lang w:val="en-ZA" w:eastAsia="en-ZA"/>
              </w:rPr>
            </w:pPr>
          </w:p>
        </w:tc>
      </w:tr>
      <w:tr w:rsidR="0015576D" w:rsidRPr="0015576D" w14:paraId="445272EB"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1BE93" w14:textId="77777777" w:rsidR="0015576D" w:rsidRPr="0015576D" w:rsidRDefault="0015576D" w:rsidP="0015576D">
            <w:pPr>
              <w:rPr>
                <w:szCs w:val="20"/>
                <w:lang w:val="en-ZA" w:eastAsia="en-ZA"/>
              </w:rPr>
            </w:pPr>
            <w:r w:rsidRPr="0015576D">
              <w:rPr>
                <w:szCs w:val="20"/>
                <w:lang w:val="en-ZA" w:eastAsia="en-ZA"/>
              </w:rPr>
              <w:t>Power for protection shall be from current transformers and shall operate at currents as low as 5% of the nominal rating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D111" w14:textId="77777777" w:rsidR="0015576D" w:rsidRPr="0015576D" w:rsidRDefault="0015576D" w:rsidP="0015576D">
            <w:pPr>
              <w:jc w:val="center"/>
              <w:rPr>
                <w:szCs w:val="20"/>
                <w:lang w:val="en-ZA" w:eastAsia="en-ZA"/>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92D79" w14:textId="77777777" w:rsidR="0015576D" w:rsidRPr="0015576D" w:rsidRDefault="0015576D" w:rsidP="0015576D">
            <w:pPr>
              <w:rPr>
                <w:color w:val="000000"/>
                <w:szCs w:val="20"/>
                <w:lang w:val="en-ZA" w:eastAsia="en-ZA"/>
              </w:rPr>
            </w:pPr>
          </w:p>
        </w:tc>
      </w:tr>
      <w:tr w:rsidR="0015576D" w:rsidRPr="0015576D" w14:paraId="13081FC9"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F73DE" w14:textId="77777777" w:rsidR="0015576D" w:rsidRPr="0015576D" w:rsidRDefault="0015576D" w:rsidP="0015576D">
            <w:pPr>
              <w:rPr>
                <w:szCs w:val="20"/>
                <w:lang w:val="en-ZA" w:eastAsia="en-ZA"/>
              </w:rPr>
            </w:pPr>
            <w:r w:rsidRPr="0015576D">
              <w:rPr>
                <w:szCs w:val="20"/>
                <w:lang w:val="en-ZA" w:eastAsia="en-ZA"/>
              </w:rPr>
              <w:t>Parameters to be measured:</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CE4F7"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89EFE" w14:textId="77777777" w:rsidR="0015576D" w:rsidRPr="0015576D" w:rsidRDefault="0015576D" w:rsidP="0015576D">
            <w:pPr>
              <w:rPr>
                <w:color w:val="000000"/>
                <w:szCs w:val="20"/>
                <w:lang w:val="en-ZA" w:eastAsia="en-ZA"/>
              </w:rPr>
            </w:pPr>
          </w:p>
        </w:tc>
      </w:tr>
      <w:tr w:rsidR="0015576D" w:rsidRPr="0015576D" w14:paraId="193AC060"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82D9F" w14:textId="77777777" w:rsidR="0015576D" w:rsidRPr="0015576D" w:rsidRDefault="0015576D" w:rsidP="0015576D">
            <w:pPr>
              <w:rPr>
                <w:szCs w:val="20"/>
                <w:lang w:val="en-ZA" w:eastAsia="en-ZA"/>
              </w:rPr>
            </w:pPr>
            <w:r w:rsidRPr="0015576D">
              <w:rPr>
                <w:szCs w:val="20"/>
                <w:lang w:val="en-ZA" w:eastAsia="en-ZA"/>
              </w:rPr>
              <w:t>All three phase currents and neutral current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B112A" w14:textId="77777777" w:rsidR="0015576D" w:rsidRPr="0015576D" w:rsidRDefault="0015576D" w:rsidP="0015576D">
            <w:pPr>
              <w:jc w:val="center"/>
              <w:rPr>
                <w:szCs w:val="20"/>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E6162" w14:textId="77777777" w:rsidR="0015576D" w:rsidRPr="0015576D" w:rsidRDefault="0015576D" w:rsidP="0015576D">
            <w:pPr>
              <w:rPr>
                <w:color w:val="000000"/>
                <w:szCs w:val="20"/>
                <w:lang w:val="en-ZA" w:eastAsia="en-ZA"/>
              </w:rPr>
            </w:pPr>
          </w:p>
        </w:tc>
      </w:tr>
      <w:tr w:rsidR="0015576D" w:rsidRPr="0015576D" w14:paraId="64E3A310"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2D932" w14:textId="77777777" w:rsidR="0015576D" w:rsidRPr="0015576D" w:rsidRDefault="0015576D" w:rsidP="0015576D">
            <w:pPr>
              <w:rPr>
                <w:szCs w:val="20"/>
                <w:lang w:val="en-ZA" w:eastAsia="en-ZA"/>
              </w:rPr>
            </w:pPr>
            <w:r w:rsidRPr="0015576D">
              <w:rPr>
                <w:szCs w:val="20"/>
                <w:lang w:val="en-ZA" w:eastAsia="en-ZA"/>
              </w:rPr>
              <w:t>All three phase voltages and phase to neutral voltages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34773" w14:textId="77777777" w:rsidR="0015576D" w:rsidRPr="0015576D" w:rsidRDefault="0015576D" w:rsidP="0015576D">
            <w:pPr>
              <w:jc w:val="center"/>
              <w:rPr>
                <w:szCs w:val="20"/>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90363" w14:textId="77777777" w:rsidR="0015576D" w:rsidRPr="0015576D" w:rsidRDefault="0015576D" w:rsidP="0015576D">
            <w:pPr>
              <w:rPr>
                <w:color w:val="000000"/>
                <w:szCs w:val="20"/>
                <w:lang w:val="en-ZA" w:eastAsia="en-ZA"/>
              </w:rPr>
            </w:pPr>
          </w:p>
        </w:tc>
      </w:tr>
      <w:tr w:rsidR="0015576D" w:rsidRPr="0015576D" w14:paraId="5A5533D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37C33" w14:textId="77777777" w:rsidR="0015576D" w:rsidRPr="0015576D" w:rsidRDefault="0015576D" w:rsidP="0015576D">
            <w:pPr>
              <w:rPr>
                <w:szCs w:val="20"/>
                <w:lang w:val="en-ZA" w:eastAsia="en-ZA"/>
              </w:rPr>
            </w:pPr>
            <w:r w:rsidRPr="0015576D">
              <w:rPr>
                <w:szCs w:val="20"/>
                <w:lang w:val="en-ZA" w:eastAsia="en-ZA"/>
              </w:rPr>
              <w:t>Indication of all measured parameters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06CC6" w14:textId="77777777" w:rsidR="0015576D" w:rsidRPr="0015576D" w:rsidRDefault="0015576D" w:rsidP="0015576D">
            <w:pPr>
              <w:jc w:val="center"/>
              <w:rPr>
                <w:szCs w:val="20"/>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99CE8" w14:textId="77777777" w:rsidR="0015576D" w:rsidRPr="0015576D" w:rsidRDefault="0015576D" w:rsidP="0015576D">
            <w:pPr>
              <w:rPr>
                <w:color w:val="000000"/>
                <w:szCs w:val="20"/>
                <w:lang w:val="en-ZA" w:eastAsia="en-ZA"/>
              </w:rPr>
            </w:pPr>
          </w:p>
        </w:tc>
      </w:tr>
      <w:tr w:rsidR="0015576D" w:rsidRPr="0015576D" w14:paraId="3B8E6E6A"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39F59" w14:textId="77777777" w:rsidR="0015576D" w:rsidRPr="0015576D" w:rsidRDefault="0015576D" w:rsidP="0015576D">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4C8B0"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3D9FB" w14:textId="77777777" w:rsidR="0015576D" w:rsidRPr="0015576D" w:rsidRDefault="0015576D" w:rsidP="0015576D">
            <w:pPr>
              <w:rPr>
                <w:color w:val="000000"/>
                <w:szCs w:val="20"/>
                <w:lang w:val="en-ZA" w:eastAsia="en-ZA"/>
              </w:rPr>
            </w:pPr>
          </w:p>
        </w:tc>
      </w:tr>
      <w:tr w:rsidR="0015576D" w:rsidRPr="0015576D" w14:paraId="7CD1905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EB8A4" w14:textId="77777777" w:rsidR="0015576D" w:rsidRPr="0015576D" w:rsidRDefault="0015576D" w:rsidP="0015576D">
            <w:pPr>
              <w:rPr>
                <w:szCs w:val="20"/>
                <w:lang w:val="en-ZA" w:eastAsia="en-ZA"/>
              </w:rPr>
            </w:pPr>
            <w:r w:rsidRPr="0015576D">
              <w:rPr>
                <w:szCs w:val="20"/>
                <w:lang w:val="en-ZA" w:eastAsia="en-ZA"/>
              </w:rPr>
              <w:t>Visual Indication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E4724"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C0891" w14:textId="77777777" w:rsidR="0015576D" w:rsidRPr="0015576D" w:rsidRDefault="0015576D" w:rsidP="0015576D">
            <w:pPr>
              <w:rPr>
                <w:color w:val="000000"/>
                <w:szCs w:val="20"/>
                <w:lang w:val="en-ZA" w:eastAsia="en-ZA"/>
              </w:rPr>
            </w:pPr>
          </w:p>
        </w:tc>
      </w:tr>
      <w:tr w:rsidR="0015576D" w:rsidRPr="0015576D" w14:paraId="4DB96D23"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C635B" w14:textId="77777777" w:rsidR="0015576D" w:rsidRPr="0015576D" w:rsidRDefault="0015576D" w:rsidP="0015576D">
            <w:pPr>
              <w:rPr>
                <w:szCs w:val="20"/>
                <w:lang w:val="en-ZA" w:eastAsia="en-ZA"/>
              </w:rPr>
            </w:pPr>
            <w:r w:rsidRPr="0015576D">
              <w:rPr>
                <w:szCs w:val="20"/>
                <w:lang w:val="en-ZA" w:eastAsia="en-ZA"/>
              </w:rPr>
              <w:t>Trip indication of L, S and I breaker trips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C619E" w14:textId="77777777" w:rsidR="0015576D" w:rsidRPr="0015576D" w:rsidRDefault="0015576D" w:rsidP="0015576D">
            <w:pPr>
              <w:jc w:val="center"/>
              <w:rPr>
                <w:szCs w:val="20"/>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9AFC9" w14:textId="77777777" w:rsidR="0015576D" w:rsidRPr="0015576D" w:rsidRDefault="0015576D" w:rsidP="0015576D">
            <w:pPr>
              <w:rPr>
                <w:color w:val="000000"/>
                <w:szCs w:val="20"/>
                <w:lang w:val="en-ZA" w:eastAsia="en-ZA"/>
              </w:rPr>
            </w:pPr>
          </w:p>
        </w:tc>
      </w:tr>
      <w:tr w:rsidR="0015576D" w:rsidRPr="0015576D" w14:paraId="27FC1405"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CBD9E" w14:textId="77777777" w:rsidR="0015576D" w:rsidRPr="0015576D" w:rsidRDefault="0015576D" w:rsidP="0015576D">
            <w:pPr>
              <w:rPr>
                <w:szCs w:val="20"/>
                <w:lang w:val="en-ZA" w:eastAsia="en-ZA"/>
              </w:rPr>
            </w:pPr>
            <w:r w:rsidRPr="0015576D">
              <w:rPr>
                <w:szCs w:val="20"/>
                <w:lang w:val="en-ZA" w:eastAsia="en-ZA"/>
              </w:rPr>
              <w:t>Trip indication of RCD device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3316F" w14:textId="77777777" w:rsidR="0015576D" w:rsidRPr="0015576D" w:rsidRDefault="0015576D" w:rsidP="0015576D">
            <w:pPr>
              <w:jc w:val="center"/>
              <w:rPr>
                <w:szCs w:val="20"/>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C63C4" w14:textId="77777777" w:rsidR="0015576D" w:rsidRPr="0015576D" w:rsidRDefault="0015576D" w:rsidP="0015576D">
            <w:pPr>
              <w:rPr>
                <w:color w:val="000000"/>
                <w:szCs w:val="20"/>
                <w:lang w:val="en-ZA" w:eastAsia="en-ZA"/>
              </w:rPr>
            </w:pPr>
          </w:p>
        </w:tc>
      </w:tr>
      <w:tr w:rsidR="0015576D" w:rsidRPr="0015576D" w14:paraId="1C7150AD"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8D80A" w14:textId="77777777" w:rsidR="0015576D" w:rsidRPr="0015576D" w:rsidRDefault="0015576D" w:rsidP="0015576D">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4B167"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697FA" w14:textId="77777777" w:rsidR="0015576D" w:rsidRPr="0015576D" w:rsidRDefault="0015576D" w:rsidP="0015576D">
            <w:pPr>
              <w:rPr>
                <w:color w:val="000000"/>
                <w:szCs w:val="20"/>
                <w:lang w:val="en-ZA" w:eastAsia="en-ZA"/>
              </w:rPr>
            </w:pPr>
          </w:p>
        </w:tc>
      </w:tr>
      <w:tr w:rsidR="0015576D" w:rsidRPr="0015576D" w14:paraId="5095DB28"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0C441" w14:textId="77777777" w:rsidR="0015576D" w:rsidRPr="0015576D" w:rsidRDefault="0015576D" w:rsidP="0015576D">
            <w:pPr>
              <w:rPr>
                <w:szCs w:val="20"/>
                <w:lang w:val="en-ZA" w:eastAsia="en-ZA"/>
              </w:rPr>
            </w:pPr>
            <w:r w:rsidRPr="0015576D">
              <w:rPr>
                <w:szCs w:val="20"/>
                <w:lang w:val="en-ZA" w:eastAsia="en-ZA"/>
              </w:rPr>
              <w:t>Communication: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5CF6C" w14:textId="77777777" w:rsidR="0015576D" w:rsidRPr="0015576D" w:rsidRDefault="0015576D" w:rsidP="0015576D">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34BF6" w14:textId="77777777" w:rsidR="0015576D" w:rsidRPr="0015576D" w:rsidRDefault="0015576D" w:rsidP="0015576D">
            <w:pPr>
              <w:rPr>
                <w:color w:val="000000"/>
                <w:szCs w:val="20"/>
                <w:lang w:val="en-ZA" w:eastAsia="en-ZA"/>
              </w:rPr>
            </w:pPr>
          </w:p>
        </w:tc>
      </w:tr>
      <w:tr w:rsidR="0015576D" w:rsidRPr="0015576D" w14:paraId="7F92EB31"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56F9E" w14:textId="77777777" w:rsidR="0015576D" w:rsidRPr="0015576D" w:rsidRDefault="0015576D" w:rsidP="0015576D">
            <w:pPr>
              <w:rPr>
                <w:szCs w:val="20"/>
                <w:lang w:val="en-ZA" w:eastAsia="en-ZA"/>
              </w:rPr>
            </w:pPr>
            <w:r w:rsidRPr="0015576D">
              <w:rPr>
                <w:szCs w:val="20"/>
                <w:lang w:val="en-ZA" w:eastAsia="en-ZA"/>
              </w:rPr>
              <w:t>Facility to communicate on Ethernet IP and Profibus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7C1F7" w14:textId="77777777" w:rsidR="0015576D" w:rsidRPr="0015576D" w:rsidRDefault="0015576D" w:rsidP="0015576D">
            <w:pPr>
              <w:jc w:val="center"/>
              <w:rPr>
                <w:szCs w:val="20"/>
                <w:lang w:val="en-ZA" w:eastAsia="en-ZA"/>
              </w:rPr>
            </w:pPr>
            <w:r w:rsidRPr="0015576D">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8D1BC" w14:textId="77777777" w:rsidR="0015576D" w:rsidRPr="0015576D" w:rsidRDefault="0015576D" w:rsidP="0015576D">
            <w:pPr>
              <w:rPr>
                <w:color w:val="000000"/>
                <w:szCs w:val="20"/>
                <w:lang w:val="en-ZA" w:eastAsia="en-ZA"/>
              </w:rPr>
            </w:pPr>
          </w:p>
        </w:tc>
      </w:tr>
      <w:tr w:rsidR="0015576D" w:rsidRPr="0015576D" w14:paraId="6666B628"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5A518" w14:textId="77777777" w:rsidR="0015576D" w:rsidRPr="0015576D" w:rsidRDefault="0015576D" w:rsidP="0015576D">
            <w:pPr>
              <w:rPr>
                <w:color w:val="000000"/>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B71F1"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F1DCA" w14:textId="77777777" w:rsidR="0015576D" w:rsidRPr="0015576D" w:rsidRDefault="0015576D" w:rsidP="0015576D">
            <w:pPr>
              <w:rPr>
                <w:color w:val="000000"/>
                <w:szCs w:val="20"/>
                <w:lang w:val="en-ZA" w:eastAsia="en-ZA"/>
              </w:rPr>
            </w:pPr>
          </w:p>
        </w:tc>
      </w:tr>
      <w:tr w:rsidR="0015576D" w:rsidRPr="0015576D" w14:paraId="544F0ED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70C54" w14:textId="77777777" w:rsidR="0015576D" w:rsidRPr="0015576D" w:rsidRDefault="0015576D" w:rsidP="0015576D">
            <w:pPr>
              <w:rPr>
                <w:color w:val="000000"/>
                <w:szCs w:val="20"/>
                <w:lang w:val="en-ZA" w:eastAsia="en-ZA"/>
              </w:rPr>
            </w:pPr>
            <w:r w:rsidRPr="0015576D">
              <w:rPr>
                <w:bCs/>
                <w:szCs w:val="20"/>
                <w:lang w:eastAsia="en-ZA"/>
              </w:rPr>
              <w:t>MULTI FUNCTION METER SPECIFICATION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0A64B"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8526E" w14:textId="77777777" w:rsidR="0015576D" w:rsidRPr="0015576D" w:rsidRDefault="0015576D" w:rsidP="0015576D">
            <w:pPr>
              <w:rPr>
                <w:color w:val="000000"/>
                <w:szCs w:val="20"/>
                <w:lang w:val="en-ZA" w:eastAsia="en-ZA"/>
              </w:rPr>
            </w:pPr>
          </w:p>
        </w:tc>
      </w:tr>
      <w:tr w:rsidR="0015576D" w:rsidRPr="0015576D" w14:paraId="08DD7E8B"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A2A5E" w14:textId="77777777" w:rsidR="0015576D" w:rsidRPr="0015576D" w:rsidRDefault="0015576D" w:rsidP="0015576D">
            <w:pPr>
              <w:rPr>
                <w:bCs/>
                <w:szCs w:val="20"/>
                <w:lang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8628A"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934DB" w14:textId="77777777" w:rsidR="0015576D" w:rsidRPr="0015576D" w:rsidRDefault="0015576D" w:rsidP="0015576D">
            <w:pPr>
              <w:rPr>
                <w:color w:val="000000"/>
                <w:szCs w:val="20"/>
                <w:lang w:val="en-ZA" w:eastAsia="en-ZA"/>
              </w:rPr>
            </w:pPr>
          </w:p>
        </w:tc>
      </w:tr>
      <w:tr w:rsidR="0015576D" w:rsidRPr="0015576D" w14:paraId="5E4B2105"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C4AD3" w14:textId="77777777" w:rsidR="0015576D" w:rsidRPr="0015576D" w:rsidRDefault="0015576D" w:rsidP="0015576D">
            <w:pPr>
              <w:rPr>
                <w:color w:val="000000"/>
                <w:szCs w:val="20"/>
                <w:lang w:val="en-ZA" w:eastAsia="en-ZA"/>
              </w:rPr>
            </w:pPr>
            <w:r w:rsidRPr="0015576D">
              <w:rPr>
                <w:szCs w:val="20"/>
                <w:lang w:eastAsia="en-ZA"/>
              </w:rPr>
              <w:t>CT input: 1A or 5A Primary current up to 1 250 A</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DDF608F"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83AF9" w14:textId="77777777" w:rsidR="0015576D" w:rsidRPr="0015576D" w:rsidRDefault="0015576D" w:rsidP="0015576D">
            <w:pPr>
              <w:rPr>
                <w:color w:val="000000"/>
                <w:szCs w:val="20"/>
                <w:lang w:val="en-ZA" w:eastAsia="en-ZA"/>
              </w:rPr>
            </w:pPr>
          </w:p>
        </w:tc>
      </w:tr>
      <w:tr w:rsidR="0015576D" w:rsidRPr="0015576D" w14:paraId="43D0F96F"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EB05C" w14:textId="77777777" w:rsidR="0015576D" w:rsidRPr="0015576D" w:rsidRDefault="0015576D" w:rsidP="0015576D">
            <w:pPr>
              <w:rPr>
                <w:color w:val="000000"/>
                <w:szCs w:val="20"/>
                <w:lang w:val="en-ZA" w:eastAsia="en-ZA"/>
              </w:rPr>
            </w:pPr>
            <w:r w:rsidRPr="0015576D">
              <w:rPr>
                <w:szCs w:val="20"/>
                <w:lang w:eastAsia="en-ZA"/>
              </w:rPr>
              <w:t>VT input: 3 phase star connection 400/231 V</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7007059"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2BF49" w14:textId="77777777" w:rsidR="0015576D" w:rsidRPr="0015576D" w:rsidRDefault="0015576D" w:rsidP="0015576D">
            <w:pPr>
              <w:rPr>
                <w:color w:val="000000"/>
                <w:szCs w:val="20"/>
                <w:lang w:val="en-ZA" w:eastAsia="en-ZA"/>
              </w:rPr>
            </w:pPr>
          </w:p>
        </w:tc>
      </w:tr>
      <w:tr w:rsidR="0015576D" w:rsidRPr="0015576D" w14:paraId="2F735818"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DEDB7" w14:textId="77777777" w:rsidR="0015576D" w:rsidRPr="0015576D" w:rsidRDefault="0015576D" w:rsidP="0015576D">
            <w:pPr>
              <w:rPr>
                <w:color w:val="000000"/>
                <w:szCs w:val="20"/>
                <w:lang w:val="en-ZA" w:eastAsia="en-ZA"/>
              </w:rPr>
            </w:pPr>
            <w:r w:rsidRPr="0015576D">
              <w:rPr>
                <w:szCs w:val="20"/>
                <w:lang w:eastAsia="en-ZA"/>
              </w:rPr>
              <w:t>Control power: 110 V DC or 231 AC UPS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2956FE1"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1E1E1" w14:textId="77777777" w:rsidR="0015576D" w:rsidRPr="0015576D" w:rsidRDefault="0015576D" w:rsidP="0015576D">
            <w:pPr>
              <w:rPr>
                <w:color w:val="000000"/>
                <w:szCs w:val="20"/>
                <w:lang w:val="en-ZA" w:eastAsia="en-ZA"/>
              </w:rPr>
            </w:pPr>
          </w:p>
        </w:tc>
      </w:tr>
      <w:tr w:rsidR="0015576D" w:rsidRPr="0015576D" w14:paraId="085FD978"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76503" w14:textId="77777777" w:rsidR="0015576D" w:rsidRPr="0015576D" w:rsidRDefault="0015576D" w:rsidP="0015576D">
            <w:pPr>
              <w:rPr>
                <w:color w:val="000000"/>
                <w:szCs w:val="20"/>
                <w:lang w:val="en-ZA" w:eastAsia="en-ZA"/>
              </w:rPr>
            </w:pPr>
            <w:r w:rsidRPr="0015576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B0B30"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92E3E" w14:textId="77777777" w:rsidR="0015576D" w:rsidRPr="0015576D" w:rsidRDefault="0015576D" w:rsidP="0015576D">
            <w:pPr>
              <w:rPr>
                <w:color w:val="000000"/>
                <w:szCs w:val="20"/>
                <w:lang w:val="en-ZA" w:eastAsia="en-ZA"/>
              </w:rPr>
            </w:pPr>
          </w:p>
        </w:tc>
      </w:tr>
      <w:tr w:rsidR="0015576D" w:rsidRPr="0015576D" w14:paraId="6A06E732"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67502" w14:textId="77777777" w:rsidR="0015576D" w:rsidRPr="0015576D" w:rsidRDefault="0015576D" w:rsidP="0015576D">
            <w:pPr>
              <w:rPr>
                <w:color w:val="000000"/>
                <w:szCs w:val="20"/>
                <w:lang w:val="en-ZA" w:eastAsia="en-ZA"/>
              </w:rPr>
            </w:pPr>
            <w:r w:rsidRPr="0015576D">
              <w:rPr>
                <w:szCs w:val="20"/>
                <w:lang w:eastAsia="en-ZA"/>
              </w:rPr>
              <w:t>Instantaneous rms values: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3B235"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864FD" w14:textId="77777777" w:rsidR="0015576D" w:rsidRPr="0015576D" w:rsidRDefault="0015576D" w:rsidP="0015576D">
            <w:pPr>
              <w:rPr>
                <w:color w:val="000000"/>
                <w:szCs w:val="20"/>
                <w:lang w:val="en-ZA" w:eastAsia="en-ZA"/>
              </w:rPr>
            </w:pPr>
          </w:p>
        </w:tc>
      </w:tr>
      <w:tr w:rsidR="0015576D" w:rsidRPr="0015576D" w14:paraId="1B8BCB57"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0463A" w14:textId="77777777" w:rsidR="0015576D" w:rsidRPr="0015576D" w:rsidRDefault="0015576D" w:rsidP="0015576D">
            <w:pPr>
              <w:rPr>
                <w:color w:val="000000"/>
                <w:szCs w:val="20"/>
                <w:lang w:val="en-ZA" w:eastAsia="en-ZA"/>
              </w:rPr>
            </w:pPr>
            <w:r w:rsidRPr="0015576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2E97A"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3AEF6" w14:textId="77777777" w:rsidR="0015576D" w:rsidRPr="0015576D" w:rsidRDefault="0015576D" w:rsidP="0015576D">
            <w:pPr>
              <w:rPr>
                <w:color w:val="000000"/>
                <w:szCs w:val="20"/>
                <w:lang w:val="en-ZA" w:eastAsia="en-ZA"/>
              </w:rPr>
            </w:pPr>
          </w:p>
        </w:tc>
      </w:tr>
      <w:tr w:rsidR="0015576D" w:rsidRPr="0015576D" w14:paraId="6F25072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49661" w14:textId="77777777" w:rsidR="0015576D" w:rsidRPr="0015576D" w:rsidRDefault="0015576D" w:rsidP="0015576D">
            <w:pPr>
              <w:rPr>
                <w:color w:val="000000"/>
                <w:szCs w:val="20"/>
                <w:lang w:val="en-ZA" w:eastAsia="en-ZA"/>
              </w:rPr>
            </w:pPr>
            <w:r w:rsidRPr="0015576D">
              <w:rPr>
                <w:szCs w:val="20"/>
                <w:lang w:eastAsia="en-ZA"/>
              </w:rPr>
              <w:t>Current per phase, neutral and ground</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409F5E9"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BA9FC" w14:textId="77777777" w:rsidR="0015576D" w:rsidRPr="0015576D" w:rsidRDefault="0015576D" w:rsidP="0015576D">
            <w:pPr>
              <w:rPr>
                <w:color w:val="000000"/>
                <w:szCs w:val="20"/>
                <w:lang w:val="en-ZA" w:eastAsia="en-ZA"/>
              </w:rPr>
            </w:pPr>
          </w:p>
        </w:tc>
      </w:tr>
      <w:tr w:rsidR="0015576D" w:rsidRPr="0015576D" w14:paraId="0C26A1CB"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1595B" w14:textId="77777777" w:rsidR="0015576D" w:rsidRPr="0015576D" w:rsidRDefault="0015576D" w:rsidP="0015576D">
            <w:pPr>
              <w:rPr>
                <w:color w:val="000000"/>
                <w:szCs w:val="20"/>
                <w:lang w:val="en-ZA" w:eastAsia="en-ZA"/>
              </w:rPr>
            </w:pPr>
            <w:r w:rsidRPr="0015576D">
              <w:rPr>
                <w:szCs w:val="20"/>
                <w:lang w:eastAsia="en-ZA"/>
              </w:rPr>
              <w:t>Voltage Total, per phase , phase to phase and phase to neutral</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51DFCC2"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66C53" w14:textId="77777777" w:rsidR="0015576D" w:rsidRPr="0015576D" w:rsidRDefault="0015576D" w:rsidP="0015576D">
            <w:pPr>
              <w:rPr>
                <w:color w:val="000000"/>
                <w:szCs w:val="20"/>
                <w:lang w:val="en-ZA" w:eastAsia="en-ZA"/>
              </w:rPr>
            </w:pPr>
          </w:p>
        </w:tc>
      </w:tr>
      <w:tr w:rsidR="0015576D" w:rsidRPr="0015576D" w14:paraId="358902F7"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9A2F7" w14:textId="77777777" w:rsidR="0015576D" w:rsidRPr="0015576D" w:rsidRDefault="0015576D" w:rsidP="0015576D">
            <w:pPr>
              <w:rPr>
                <w:color w:val="000000"/>
                <w:szCs w:val="20"/>
                <w:lang w:val="en-ZA" w:eastAsia="en-ZA"/>
              </w:rPr>
            </w:pPr>
            <w:r w:rsidRPr="0015576D">
              <w:rPr>
                <w:szCs w:val="20"/>
                <w:lang w:eastAsia="en-ZA"/>
              </w:rPr>
              <w:t>Frequency</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F8DBCBE"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E84C9" w14:textId="77777777" w:rsidR="0015576D" w:rsidRPr="0015576D" w:rsidRDefault="0015576D" w:rsidP="0015576D">
            <w:pPr>
              <w:rPr>
                <w:color w:val="000000"/>
                <w:szCs w:val="20"/>
                <w:lang w:val="en-ZA" w:eastAsia="en-ZA"/>
              </w:rPr>
            </w:pPr>
          </w:p>
        </w:tc>
      </w:tr>
      <w:tr w:rsidR="0015576D" w:rsidRPr="0015576D" w14:paraId="39426029"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37F71" w14:textId="77777777" w:rsidR="0015576D" w:rsidRPr="0015576D" w:rsidRDefault="0015576D" w:rsidP="0015576D">
            <w:pPr>
              <w:rPr>
                <w:color w:val="000000"/>
                <w:szCs w:val="20"/>
                <w:lang w:val="en-ZA" w:eastAsia="en-ZA"/>
              </w:rPr>
            </w:pPr>
            <w:r w:rsidRPr="0015576D">
              <w:rPr>
                <w:szCs w:val="20"/>
                <w:lang w:eastAsia="en-ZA"/>
              </w:rPr>
              <w:t>Real, reactive, and apparent power total and per phase Signed, Four Quadrant</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C7CF75B"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A27B7" w14:textId="77777777" w:rsidR="0015576D" w:rsidRPr="0015576D" w:rsidRDefault="0015576D" w:rsidP="0015576D">
            <w:pPr>
              <w:rPr>
                <w:color w:val="000000"/>
                <w:szCs w:val="20"/>
                <w:lang w:val="en-ZA" w:eastAsia="en-ZA"/>
              </w:rPr>
            </w:pPr>
          </w:p>
        </w:tc>
      </w:tr>
      <w:tr w:rsidR="0015576D" w:rsidRPr="0015576D" w14:paraId="308A2925"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FE614" w14:textId="77777777" w:rsidR="0015576D" w:rsidRPr="0015576D" w:rsidRDefault="0015576D" w:rsidP="0015576D">
            <w:pPr>
              <w:rPr>
                <w:color w:val="000000"/>
                <w:szCs w:val="20"/>
                <w:lang w:val="en-ZA" w:eastAsia="en-ZA"/>
              </w:rPr>
            </w:pPr>
            <w:r w:rsidRPr="0015576D">
              <w:rPr>
                <w:szCs w:val="20"/>
                <w:lang w:eastAsia="en-ZA"/>
              </w:rPr>
              <w:t>True Power Factor Total and per phase Signed, Four Quadrant</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59DA574B"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3C3C5" w14:textId="77777777" w:rsidR="0015576D" w:rsidRPr="0015576D" w:rsidRDefault="0015576D" w:rsidP="0015576D">
            <w:pPr>
              <w:rPr>
                <w:color w:val="000000"/>
                <w:szCs w:val="20"/>
                <w:lang w:val="en-ZA" w:eastAsia="en-ZA"/>
              </w:rPr>
            </w:pPr>
          </w:p>
        </w:tc>
      </w:tr>
      <w:tr w:rsidR="0015576D" w:rsidRPr="0015576D" w14:paraId="08D9A94C"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93C58" w14:textId="77777777" w:rsidR="0015576D" w:rsidRPr="0015576D" w:rsidRDefault="0015576D" w:rsidP="0015576D">
            <w:pPr>
              <w:rPr>
                <w:color w:val="000000"/>
                <w:szCs w:val="20"/>
                <w:lang w:val="en-ZA" w:eastAsia="en-ZA"/>
              </w:rPr>
            </w:pPr>
            <w:r w:rsidRPr="0015576D">
              <w:rPr>
                <w:szCs w:val="20"/>
                <w:lang w:eastAsia="en-ZA"/>
              </w:rPr>
              <w:t>Displacement PF Total and per phase Signed, Four Quadrant</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5D6CD5E2"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617BE" w14:textId="77777777" w:rsidR="0015576D" w:rsidRPr="0015576D" w:rsidRDefault="0015576D" w:rsidP="0015576D">
            <w:pPr>
              <w:rPr>
                <w:color w:val="000000"/>
                <w:szCs w:val="20"/>
                <w:lang w:val="en-ZA" w:eastAsia="en-ZA"/>
              </w:rPr>
            </w:pPr>
          </w:p>
        </w:tc>
      </w:tr>
      <w:tr w:rsidR="0015576D" w:rsidRPr="0015576D" w14:paraId="3CCBD99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070D9" w14:textId="77777777" w:rsidR="0015576D" w:rsidRPr="0015576D" w:rsidRDefault="0015576D" w:rsidP="0015576D">
            <w:pPr>
              <w:rPr>
                <w:color w:val="000000"/>
                <w:szCs w:val="20"/>
                <w:lang w:val="en-ZA" w:eastAsia="en-ZA"/>
              </w:rPr>
            </w:pPr>
            <w:r w:rsidRPr="0015576D">
              <w:rPr>
                <w:szCs w:val="20"/>
                <w:lang w:eastAsia="en-ZA"/>
              </w:rPr>
              <w:t>% Unbalanced I per phase and total,</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035FD10"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A2C8C" w14:textId="77777777" w:rsidR="0015576D" w:rsidRPr="0015576D" w:rsidRDefault="0015576D" w:rsidP="0015576D">
            <w:pPr>
              <w:rPr>
                <w:color w:val="000000"/>
                <w:szCs w:val="20"/>
                <w:lang w:val="en-ZA" w:eastAsia="en-ZA"/>
              </w:rPr>
            </w:pPr>
          </w:p>
        </w:tc>
      </w:tr>
      <w:tr w:rsidR="0015576D" w:rsidRPr="0015576D" w14:paraId="16F432E6"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84575" w14:textId="77777777" w:rsidR="0015576D" w:rsidRPr="0015576D" w:rsidRDefault="0015576D" w:rsidP="0015576D">
            <w:pPr>
              <w:rPr>
                <w:color w:val="000000"/>
                <w:szCs w:val="20"/>
                <w:lang w:val="en-ZA" w:eastAsia="en-ZA"/>
              </w:rPr>
            </w:pPr>
            <w:r w:rsidRPr="0015576D">
              <w:rPr>
                <w:szCs w:val="20"/>
                <w:lang w:eastAsia="en-ZA"/>
              </w:rPr>
              <w:t xml:space="preserve"> % Unbalanced Voltage phase to neutral, phase to phase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23D8927"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34329" w14:textId="77777777" w:rsidR="0015576D" w:rsidRPr="0015576D" w:rsidRDefault="0015576D" w:rsidP="0015576D">
            <w:pPr>
              <w:rPr>
                <w:color w:val="000000"/>
                <w:szCs w:val="20"/>
                <w:lang w:val="en-ZA" w:eastAsia="en-ZA"/>
              </w:rPr>
            </w:pPr>
          </w:p>
        </w:tc>
      </w:tr>
      <w:tr w:rsidR="0015576D" w:rsidRPr="0015576D" w14:paraId="4C29ECD9"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1521C" w14:textId="77777777" w:rsidR="0015576D" w:rsidRPr="0015576D" w:rsidRDefault="0015576D" w:rsidP="0015576D">
            <w:pPr>
              <w:rPr>
                <w:color w:val="000000"/>
                <w:szCs w:val="20"/>
                <w:lang w:val="en-ZA" w:eastAsia="en-ZA"/>
              </w:rPr>
            </w:pPr>
            <w:r w:rsidRPr="0015576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7CAA0"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5166B" w14:textId="77777777" w:rsidR="0015576D" w:rsidRPr="0015576D" w:rsidRDefault="0015576D" w:rsidP="0015576D">
            <w:pPr>
              <w:rPr>
                <w:color w:val="000000"/>
                <w:szCs w:val="20"/>
                <w:lang w:val="en-ZA" w:eastAsia="en-ZA"/>
              </w:rPr>
            </w:pPr>
          </w:p>
        </w:tc>
      </w:tr>
      <w:tr w:rsidR="0015576D" w:rsidRPr="0015576D" w14:paraId="5B7926E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022D6" w14:textId="77777777" w:rsidR="0015576D" w:rsidRPr="0015576D" w:rsidRDefault="0015576D" w:rsidP="0015576D">
            <w:pPr>
              <w:rPr>
                <w:color w:val="000000"/>
                <w:szCs w:val="20"/>
                <w:lang w:val="en-ZA" w:eastAsia="en-ZA"/>
              </w:rPr>
            </w:pPr>
            <w:r w:rsidRPr="0015576D">
              <w:rPr>
                <w:szCs w:val="20"/>
                <w:lang w:eastAsia="en-ZA"/>
              </w:rPr>
              <w:t>Energy values: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55C10"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99014" w14:textId="77777777" w:rsidR="0015576D" w:rsidRPr="0015576D" w:rsidRDefault="0015576D" w:rsidP="0015576D">
            <w:pPr>
              <w:rPr>
                <w:color w:val="000000"/>
                <w:szCs w:val="20"/>
                <w:lang w:val="en-ZA" w:eastAsia="en-ZA"/>
              </w:rPr>
            </w:pPr>
          </w:p>
        </w:tc>
      </w:tr>
      <w:tr w:rsidR="0015576D" w:rsidRPr="0015576D" w14:paraId="0670550B"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7663B" w14:textId="77777777" w:rsidR="0015576D" w:rsidRPr="0015576D" w:rsidRDefault="0015576D" w:rsidP="0015576D">
            <w:pPr>
              <w:rPr>
                <w:szCs w:val="20"/>
                <w:lang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9C33E"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40B40" w14:textId="77777777" w:rsidR="0015576D" w:rsidRPr="0015576D" w:rsidRDefault="0015576D" w:rsidP="0015576D">
            <w:pPr>
              <w:rPr>
                <w:color w:val="000000"/>
                <w:szCs w:val="20"/>
                <w:lang w:val="en-ZA" w:eastAsia="en-ZA"/>
              </w:rPr>
            </w:pPr>
          </w:p>
        </w:tc>
      </w:tr>
      <w:tr w:rsidR="0015576D" w:rsidRPr="0015576D" w14:paraId="7CC95E57"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B42B7" w14:textId="77777777" w:rsidR="0015576D" w:rsidRPr="0015576D" w:rsidRDefault="0015576D" w:rsidP="0015576D">
            <w:pPr>
              <w:rPr>
                <w:color w:val="000000"/>
                <w:szCs w:val="20"/>
                <w:lang w:val="en-ZA" w:eastAsia="en-ZA"/>
              </w:rPr>
            </w:pPr>
            <w:r w:rsidRPr="0015576D">
              <w:rPr>
                <w:szCs w:val="20"/>
                <w:lang w:eastAsia="en-ZA"/>
              </w:rPr>
              <w:t>Accumulated Active, Reactive and Apparent Energy Received/Delivered; Net and absolute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9BB3766"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94ADA" w14:textId="77777777" w:rsidR="0015576D" w:rsidRPr="0015576D" w:rsidRDefault="0015576D" w:rsidP="0015576D">
            <w:pPr>
              <w:rPr>
                <w:color w:val="000000"/>
                <w:szCs w:val="20"/>
                <w:lang w:val="en-ZA" w:eastAsia="en-ZA"/>
              </w:rPr>
            </w:pPr>
          </w:p>
        </w:tc>
      </w:tr>
      <w:tr w:rsidR="0015576D" w:rsidRPr="0015576D" w14:paraId="22814907"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524F1" w14:textId="77777777" w:rsidR="0015576D" w:rsidRPr="0015576D" w:rsidRDefault="0015576D" w:rsidP="0015576D">
            <w:pPr>
              <w:rPr>
                <w:color w:val="000000"/>
                <w:szCs w:val="20"/>
                <w:lang w:val="en-ZA" w:eastAsia="en-ZA"/>
              </w:rPr>
            </w:pPr>
            <w:r w:rsidRPr="0015576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5D71CC7"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7AEFE" w14:textId="77777777" w:rsidR="0015576D" w:rsidRPr="0015576D" w:rsidRDefault="0015576D" w:rsidP="0015576D">
            <w:pPr>
              <w:rPr>
                <w:color w:val="000000"/>
                <w:szCs w:val="20"/>
                <w:lang w:val="en-ZA" w:eastAsia="en-ZA"/>
              </w:rPr>
            </w:pPr>
          </w:p>
        </w:tc>
      </w:tr>
      <w:tr w:rsidR="0015576D" w:rsidRPr="0015576D" w14:paraId="3022D920"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B43AB" w14:textId="77777777" w:rsidR="0015576D" w:rsidRPr="0015576D" w:rsidRDefault="0015576D" w:rsidP="0015576D">
            <w:pPr>
              <w:rPr>
                <w:color w:val="000000"/>
                <w:szCs w:val="20"/>
                <w:lang w:val="en-ZA" w:eastAsia="en-ZA"/>
              </w:rPr>
            </w:pPr>
            <w:r w:rsidRPr="0015576D">
              <w:rPr>
                <w:szCs w:val="20"/>
                <w:lang w:eastAsia="en-ZA"/>
              </w:rPr>
              <w:t>Demand values: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ABFE4D0"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9FCC5" w14:textId="77777777" w:rsidR="0015576D" w:rsidRPr="0015576D" w:rsidRDefault="0015576D" w:rsidP="0015576D">
            <w:pPr>
              <w:rPr>
                <w:color w:val="000000"/>
                <w:szCs w:val="20"/>
                <w:lang w:val="en-ZA" w:eastAsia="en-ZA"/>
              </w:rPr>
            </w:pPr>
          </w:p>
        </w:tc>
      </w:tr>
      <w:tr w:rsidR="0015576D" w:rsidRPr="0015576D" w14:paraId="09401093"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06602" w14:textId="77777777" w:rsidR="0015576D" w:rsidRPr="0015576D" w:rsidRDefault="0015576D" w:rsidP="0015576D">
            <w:pPr>
              <w:rPr>
                <w:color w:val="000000"/>
                <w:szCs w:val="20"/>
                <w:lang w:val="en-ZA" w:eastAsia="en-ZA"/>
              </w:rPr>
            </w:pPr>
            <w:r w:rsidRPr="0015576D">
              <w:rPr>
                <w:szCs w:val="20"/>
                <w:lang w:eastAsia="en-ZA"/>
              </w:rPr>
              <w:t>Current average Present, Last, Predicted, Peak, and Peak Date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8863C35"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0A328" w14:textId="77777777" w:rsidR="0015576D" w:rsidRPr="0015576D" w:rsidRDefault="0015576D" w:rsidP="0015576D">
            <w:pPr>
              <w:rPr>
                <w:color w:val="000000"/>
                <w:szCs w:val="20"/>
                <w:lang w:val="en-ZA" w:eastAsia="en-ZA"/>
              </w:rPr>
            </w:pPr>
          </w:p>
        </w:tc>
      </w:tr>
      <w:tr w:rsidR="0015576D" w:rsidRPr="0015576D" w14:paraId="61406A08"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87F1C" w14:textId="77777777" w:rsidR="0015576D" w:rsidRPr="0015576D" w:rsidRDefault="0015576D" w:rsidP="0015576D">
            <w:pPr>
              <w:rPr>
                <w:color w:val="000000"/>
                <w:szCs w:val="20"/>
                <w:lang w:val="en-ZA" w:eastAsia="en-ZA"/>
              </w:rPr>
            </w:pPr>
            <w:r w:rsidRPr="0015576D">
              <w:rPr>
                <w:szCs w:val="20"/>
                <w:lang w:eastAsia="en-ZA"/>
              </w:rPr>
              <w:t>Active power Present, Last, Predicted, Peak, and Peak Date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BC15FB8"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1C3C6" w14:textId="77777777" w:rsidR="0015576D" w:rsidRPr="0015576D" w:rsidRDefault="0015576D" w:rsidP="0015576D">
            <w:pPr>
              <w:rPr>
                <w:color w:val="000000"/>
                <w:szCs w:val="20"/>
                <w:lang w:val="en-ZA" w:eastAsia="en-ZA"/>
              </w:rPr>
            </w:pPr>
          </w:p>
        </w:tc>
      </w:tr>
      <w:tr w:rsidR="0015576D" w:rsidRPr="0015576D" w14:paraId="738DF695"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08C58" w14:textId="77777777" w:rsidR="0015576D" w:rsidRPr="0015576D" w:rsidRDefault="0015576D" w:rsidP="0015576D">
            <w:pPr>
              <w:rPr>
                <w:color w:val="000000"/>
                <w:szCs w:val="20"/>
                <w:lang w:val="en-ZA" w:eastAsia="en-ZA"/>
              </w:rPr>
            </w:pPr>
            <w:r w:rsidRPr="0015576D">
              <w:rPr>
                <w:szCs w:val="20"/>
                <w:lang w:eastAsia="en-ZA"/>
              </w:rPr>
              <w:t>Reactive power Present, Last, Predicted, Peak, and Peak Date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4850B33"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B677C" w14:textId="77777777" w:rsidR="0015576D" w:rsidRPr="0015576D" w:rsidRDefault="0015576D" w:rsidP="0015576D">
            <w:pPr>
              <w:rPr>
                <w:color w:val="000000"/>
                <w:szCs w:val="20"/>
                <w:lang w:val="en-ZA" w:eastAsia="en-ZA"/>
              </w:rPr>
            </w:pPr>
          </w:p>
        </w:tc>
      </w:tr>
      <w:tr w:rsidR="0015576D" w:rsidRPr="0015576D" w14:paraId="5F2EC6A4"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999C2" w14:textId="77777777" w:rsidR="0015576D" w:rsidRPr="0015576D" w:rsidRDefault="0015576D" w:rsidP="0015576D">
            <w:pPr>
              <w:rPr>
                <w:color w:val="000000"/>
                <w:szCs w:val="20"/>
                <w:lang w:val="en-ZA" w:eastAsia="en-ZA"/>
              </w:rPr>
            </w:pPr>
            <w:r w:rsidRPr="0015576D">
              <w:rPr>
                <w:szCs w:val="20"/>
                <w:lang w:eastAsia="en-ZA"/>
              </w:rPr>
              <w:t>Apparent power Present, Last, Predicted, Peak, and Peak Date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4CC630B"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08658" w14:textId="77777777" w:rsidR="0015576D" w:rsidRPr="0015576D" w:rsidRDefault="0015576D" w:rsidP="0015576D">
            <w:pPr>
              <w:rPr>
                <w:color w:val="000000"/>
                <w:szCs w:val="20"/>
                <w:lang w:val="en-ZA" w:eastAsia="en-ZA"/>
              </w:rPr>
            </w:pPr>
          </w:p>
        </w:tc>
      </w:tr>
      <w:tr w:rsidR="0015576D" w:rsidRPr="0015576D" w14:paraId="0E7F8AF6"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77857" w14:textId="77777777" w:rsidR="0015576D" w:rsidRPr="0015576D" w:rsidRDefault="0015576D" w:rsidP="0015576D">
            <w:pPr>
              <w:rPr>
                <w:color w:val="000000"/>
                <w:szCs w:val="20"/>
                <w:lang w:val="en-ZA" w:eastAsia="en-ZA"/>
              </w:rPr>
            </w:pPr>
            <w:r w:rsidRPr="0015576D">
              <w:rPr>
                <w:szCs w:val="20"/>
                <w:lang w:eastAsia="en-ZA"/>
              </w:rPr>
              <w:t>Peak demand with time stamping D/T for current and powers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82077A0"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9FCAE" w14:textId="77777777" w:rsidR="0015576D" w:rsidRPr="0015576D" w:rsidRDefault="0015576D" w:rsidP="0015576D">
            <w:pPr>
              <w:rPr>
                <w:color w:val="000000"/>
                <w:szCs w:val="20"/>
                <w:lang w:val="en-ZA" w:eastAsia="en-ZA"/>
              </w:rPr>
            </w:pPr>
          </w:p>
        </w:tc>
      </w:tr>
      <w:tr w:rsidR="0015576D" w:rsidRPr="0015576D" w14:paraId="50636E80"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2BA7C" w14:textId="77777777" w:rsidR="0015576D" w:rsidRPr="0015576D" w:rsidRDefault="0015576D" w:rsidP="0015576D">
            <w:pPr>
              <w:rPr>
                <w:szCs w:val="20"/>
                <w:lang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90CF3"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2A151" w14:textId="77777777" w:rsidR="0015576D" w:rsidRPr="0015576D" w:rsidRDefault="0015576D" w:rsidP="0015576D">
            <w:pPr>
              <w:rPr>
                <w:color w:val="000000"/>
                <w:szCs w:val="20"/>
                <w:lang w:val="en-ZA" w:eastAsia="en-ZA"/>
              </w:rPr>
            </w:pPr>
          </w:p>
        </w:tc>
      </w:tr>
      <w:tr w:rsidR="0015576D" w:rsidRPr="0015576D" w14:paraId="01986749"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308AF" w14:textId="77777777" w:rsidR="0015576D" w:rsidRPr="0015576D" w:rsidRDefault="0015576D" w:rsidP="0015576D">
            <w:pPr>
              <w:rPr>
                <w:color w:val="000000"/>
                <w:szCs w:val="20"/>
                <w:lang w:val="en-ZA" w:eastAsia="en-ZA"/>
              </w:rPr>
            </w:pPr>
            <w:r w:rsidRPr="0015576D">
              <w:rPr>
                <w:szCs w:val="20"/>
                <w:lang w:eastAsia="en-ZA"/>
              </w:rPr>
              <w:t>Power quality measurements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0CF6E"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28F19" w14:textId="77777777" w:rsidR="0015576D" w:rsidRPr="0015576D" w:rsidRDefault="0015576D" w:rsidP="0015576D">
            <w:pPr>
              <w:rPr>
                <w:color w:val="000000"/>
                <w:szCs w:val="20"/>
                <w:lang w:val="en-ZA" w:eastAsia="en-ZA"/>
              </w:rPr>
            </w:pPr>
          </w:p>
        </w:tc>
      </w:tr>
      <w:tr w:rsidR="0015576D" w:rsidRPr="0015576D" w14:paraId="3A26E725"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F0DA5" w14:textId="77777777" w:rsidR="0015576D" w:rsidRPr="0015576D" w:rsidRDefault="0015576D" w:rsidP="0015576D">
            <w:pPr>
              <w:rPr>
                <w:color w:val="000000"/>
                <w:szCs w:val="20"/>
                <w:lang w:val="en-ZA" w:eastAsia="en-ZA"/>
              </w:rPr>
            </w:pPr>
            <w:r w:rsidRPr="0015576D">
              <w:rPr>
                <w:szCs w:val="20"/>
                <w:lang w:eastAsia="en-ZA"/>
              </w:rPr>
              <w:t>Total Harmonic Distortion, Current per phase and Total, Voltage Total, phase to phase and phase to neutral</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27B60A4"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72F86" w14:textId="77777777" w:rsidR="0015576D" w:rsidRPr="0015576D" w:rsidRDefault="0015576D" w:rsidP="0015576D">
            <w:pPr>
              <w:rPr>
                <w:color w:val="000000"/>
                <w:szCs w:val="20"/>
                <w:lang w:val="en-ZA" w:eastAsia="en-ZA"/>
              </w:rPr>
            </w:pPr>
          </w:p>
        </w:tc>
      </w:tr>
      <w:tr w:rsidR="0015576D" w:rsidRPr="0015576D" w14:paraId="19C0F8DC"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E4A84" w14:textId="77777777" w:rsidR="0015576D" w:rsidRPr="0015576D" w:rsidRDefault="0015576D" w:rsidP="0015576D">
            <w:pPr>
              <w:rPr>
                <w:color w:val="000000"/>
                <w:szCs w:val="20"/>
                <w:lang w:val="en-ZA" w:eastAsia="en-ZA"/>
              </w:rPr>
            </w:pPr>
            <w:r w:rsidRPr="0015576D">
              <w:rPr>
                <w:szCs w:val="20"/>
                <w:lang w:eastAsia="en-ZA"/>
              </w:rPr>
              <w:t>Individual harmonics (odds) up to the 15th Current per phase and Total, Voltage Total, phase to phase and phase to neutral</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4FD55C9"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0E3D3" w14:textId="77777777" w:rsidR="0015576D" w:rsidRPr="0015576D" w:rsidRDefault="0015576D" w:rsidP="0015576D">
            <w:pPr>
              <w:rPr>
                <w:color w:val="000000"/>
                <w:szCs w:val="20"/>
                <w:lang w:val="en-ZA" w:eastAsia="en-ZA"/>
              </w:rPr>
            </w:pPr>
          </w:p>
        </w:tc>
      </w:tr>
      <w:tr w:rsidR="0015576D" w:rsidRPr="0015576D" w14:paraId="027CAFC5"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7D648" w14:textId="77777777" w:rsidR="0015576D" w:rsidRPr="0015576D" w:rsidRDefault="0015576D" w:rsidP="0015576D">
            <w:pPr>
              <w:rPr>
                <w:color w:val="000000"/>
                <w:szCs w:val="20"/>
                <w:lang w:val="en-ZA" w:eastAsia="en-ZA"/>
              </w:rPr>
            </w:pPr>
            <w:r w:rsidRPr="0015576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45122"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98267" w14:textId="77777777" w:rsidR="0015576D" w:rsidRPr="0015576D" w:rsidRDefault="0015576D" w:rsidP="0015576D">
            <w:pPr>
              <w:rPr>
                <w:color w:val="000000"/>
                <w:szCs w:val="20"/>
                <w:lang w:val="en-ZA" w:eastAsia="en-ZA"/>
              </w:rPr>
            </w:pPr>
          </w:p>
        </w:tc>
      </w:tr>
      <w:tr w:rsidR="0015576D" w:rsidRPr="0015576D" w14:paraId="61FD2B40"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FBFE8" w14:textId="77777777" w:rsidR="0015576D" w:rsidRPr="0015576D" w:rsidRDefault="0015576D" w:rsidP="0015576D">
            <w:pPr>
              <w:rPr>
                <w:color w:val="000000"/>
                <w:szCs w:val="20"/>
                <w:lang w:val="en-ZA" w:eastAsia="en-ZA"/>
              </w:rPr>
            </w:pPr>
            <w:r w:rsidRPr="0015576D">
              <w:rPr>
                <w:szCs w:val="20"/>
                <w:lang w:eastAsia="en-ZA"/>
              </w:rPr>
              <w:t>True rms sampling rate: 64 samples per cycle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1E89F"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5F538" w14:textId="77777777" w:rsidR="0015576D" w:rsidRPr="0015576D" w:rsidRDefault="0015576D" w:rsidP="0015576D">
            <w:pPr>
              <w:rPr>
                <w:color w:val="000000"/>
                <w:szCs w:val="20"/>
                <w:lang w:val="en-ZA" w:eastAsia="en-ZA"/>
              </w:rPr>
            </w:pPr>
          </w:p>
        </w:tc>
      </w:tr>
      <w:tr w:rsidR="0015576D" w:rsidRPr="0015576D" w14:paraId="06C104EB"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12226" w14:textId="77777777" w:rsidR="0015576D" w:rsidRPr="0015576D" w:rsidRDefault="0015576D" w:rsidP="0015576D">
            <w:pPr>
              <w:rPr>
                <w:color w:val="000000"/>
                <w:szCs w:val="20"/>
                <w:lang w:val="en-ZA" w:eastAsia="en-ZA"/>
              </w:rPr>
            </w:pPr>
            <w:r w:rsidRPr="0015576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7D4DC" w14:textId="77777777" w:rsidR="0015576D" w:rsidRPr="0015576D" w:rsidRDefault="0015576D" w:rsidP="0015576D">
            <w:pPr>
              <w:jc w:val="center"/>
              <w:rPr>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DD994" w14:textId="77777777" w:rsidR="0015576D" w:rsidRPr="0015576D" w:rsidRDefault="0015576D" w:rsidP="0015576D">
            <w:pPr>
              <w:rPr>
                <w:color w:val="000000"/>
                <w:szCs w:val="20"/>
                <w:lang w:val="en-ZA" w:eastAsia="en-ZA"/>
              </w:rPr>
            </w:pPr>
          </w:p>
        </w:tc>
      </w:tr>
      <w:tr w:rsidR="0015576D" w:rsidRPr="0015576D" w14:paraId="16BBB2F7"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6727B" w14:textId="77777777" w:rsidR="0015576D" w:rsidRPr="0015576D" w:rsidRDefault="0015576D" w:rsidP="0015576D">
            <w:pPr>
              <w:rPr>
                <w:color w:val="000000"/>
                <w:szCs w:val="20"/>
                <w:lang w:val="en-ZA" w:eastAsia="en-ZA"/>
              </w:rPr>
            </w:pPr>
            <w:r w:rsidRPr="0015576D">
              <w:rPr>
                <w:szCs w:val="20"/>
                <w:lang w:eastAsia="en-ZA"/>
              </w:rPr>
              <w:t>EMC compatibility: IEC 61000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29A9E" w14:textId="77777777" w:rsidR="0015576D" w:rsidRPr="0015576D" w:rsidRDefault="0015576D" w:rsidP="0015576D">
            <w:pPr>
              <w:jc w:val="center"/>
              <w:rPr>
                <w:szCs w:val="20"/>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2999C" w14:textId="77777777" w:rsidR="0015576D" w:rsidRPr="0015576D" w:rsidRDefault="0015576D" w:rsidP="0015576D">
            <w:pPr>
              <w:rPr>
                <w:color w:val="000000"/>
                <w:szCs w:val="20"/>
                <w:lang w:val="en-ZA" w:eastAsia="en-ZA"/>
              </w:rPr>
            </w:pPr>
          </w:p>
        </w:tc>
      </w:tr>
      <w:tr w:rsidR="0015576D" w:rsidRPr="0015576D" w14:paraId="5CA5E60F"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D7789" w14:textId="77777777" w:rsidR="0015576D" w:rsidRPr="0015576D" w:rsidRDefault="0015576D" w:rsidP="0015576D">
            <w:pPr>
              <w:rPr>
                <w:color w:val="000000"/>
                <w:szCs w:val="20"/>
                <w:lang w:val="en-ZA" w:eastAsia="en-ZA"/>
              </w:rPr>
            </w:pPr>
            <w:r w:rsidRPr="0015576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9964" w14:textId="77777777" w:rsidR="0015576D" w:rsidRPr="0015576D" w:rsidRDefault="0015576D" w:rsidP="0015576D">
            <w:pPr>
              <w:jc w:val="center"/>
              <w:rPr>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C43E8" w14:textId="77777777" w:rsidR="0015576D" w:rsidRPr="0015576D" w:rsidRDefault="0015576D" w:rsidP="0015576D">
            <w:pPr>
              <w:rPr>
                <w:color w:val="000000"/>
                <w:szCs w:val="20"/>
                <w:lang w:val="en-ZA" w:eastAsia="en-ZA"/>
              </w:rPr>
            </w:pPr>
          </w:p>
        </w:tc>
      </w:tr>
      <w:tr w:rsidR="0015576D" w:rsidRPr="0015576D" w14:paraId="7087CCD7"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7B1ED" w14:textId="77777777" w:rsidR="0015576D" w:rsidRPr="0015576D" w:rsidRDefault="0015576D" w:rsidP="0015576D">
            <w:pPr>
              <w:rPr>
                <w:color w:val="000000"/>
                <w:szCs w:val="20"/>
                <w:lang w:val="en-ZA" w:eastAsia="en-ZA"/>
              </w:rPr>
            </w:pPr>
            <w:r w:rsidRPr="0015576D">
              <w:rPr>
                <w:szCs w:val="20"/>
                <w:lang w:eastAsia="en-ZA"/>
              </w:rPr>
              <w:t>Display: Minimum of four parameters at a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1C132" w14:textId="77777777" w:rsidR="0015576D" w:rsidRPr="0015576D" w:rsidRDefault="0015576D" w:rsidP="0015576D">
            <w:pPr>
              <w:jc w:val="center"/>
              <w:rPr>
                <w:szCs w:val="20"/>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D4473" w14:textId="77777777" w:rsidR="0015576D" w:rsidRPr="0015576D" w:rsidRDefault="0015576D" w:rsidP="0015576D">
            <w:pPr>
              <w:rPr>
                <w:color w:val="000000"/>
                <w:szCs w:val="20"/>
                <w:lang w:val="en-ZA" w:eastAsia="en-ZA"/>
              </w:rPr>
            </w:pPr>
          </w:p>
        </w:tc>
      </w:tr>
      <w:tr w:rsidR="0015576D" w:rsidRPr="0015576D" w14:paraId="0596D5F6"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A3584" w14:textId="77777777" w:rsidR="0015576D" w:rsidRPr="0015576D" w:rsidRDefault="0015576D" w:rsidP="0015576D">
            <w:pPr>
              <w:rPr>
                <w:color w:val="000000"/>
                <w:szCs w:val="20"/>
                <w:lang w:val="en-ZA" w:eastAsia="en-ZA"/>
              </w:rPr>
            </w:pPr>
            <w:r w:rsidRPr="0015576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3C185" w14:textId="77777777" w:rsidR="0015576D" w:rsidRPr="0015576D" w:rsidRDefault="0015576D" w:rsidP="0015576D">
            <w:pPr>
              <w:jc w:val="center"/>
              <w:rPr>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410D6" w14:textId="77777777" w:rsidR="0015576D" w:rsidRPr="0015576D" w:rsidRDefault="0015576D" w:rsidP="0015576D">
            <w:pPr>
              <w:rPr>
                <w:color w:val="000000"/>
                <w:szCs w:val="20"/>
                <w:lang w:val="en-ZA" w:eastAsia="en-ZA"/>
              </w:rPr>
            </w:pPr>
          </w:p>
        </w:tc>
      </w:tr>
      <w:tr w:rsidR="0015576D" w:rsidRPr="0015576D" w14:paraId="2B70D882"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AE75B" w14:textId="77777777" w:rsidR="0015576D" w:rsidRPr="0015576D" w:rsidRDefault="0015576D" w:rsidP="0015576D">
            <w:pPr>
              <w:rPr>
                <w:color w:val="000000"/>
                <w:szCs w:val="20"/>
                <w:lang w:val="en-ZA" w:eastAsia="en-ZA"/>
              </w:rPr>
            </w:pPr>
            <w:r w:rsidRPr="0015576D">
              <w:rPr>
                <w:szCs w:val="20"/>
                <w:lang w:eastAsia="en-ZA"/>
              </w:rPr>
              <w:t>Keypad: Navigate instantaneous and cumulative/minimum/maximum values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A4F3E" w14:textId="77777777" w:rsidR="0015576D" w:rsidRPr="0015576D" w:rsidRDefault="0015576D" w:rsidP="0015576D">
            <w:pPr>
              <w:jc w:val="center"/>
              <w:rPr>
                <w:szCs w:val="20"/>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EFEC6" w14:textId="77777777" w:rsidR="0015576D" w:rsidRPr="0015576D" w:rsidRDefault="0015576D" w:rsidP="0015576D">
            <w:pPr>
              <w:rPr>
                <w:color w:val="000000"/>
                <w:szCs w:val="20"/>
                <w:lang w:val="en-ZA" w:eastAsia="en-ZA"/>
              </w:rPr>
            </w:pPr>
          </w:p>
        </w:tc>
      </w:tr>
      <w:tr w:rsidR="0015576D" w:rsidRPr="0015576D" w14:paraId="3355F243"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EC041" w14:textId="77777777" w:rsidR="0015576D" w:rsidRPr="0015576D" w:rsidRDefault="0015576D" w:rsidP="0015576D">
            <w:pPr>
              <w:rPr>
                <w:color w:val="000000"/>
                <w:szCs w:val="20"/>
                <w:lang w:val="en-ZA" w:eastAsia="en-ZA"/>
              </w:rPr>
            </w:pPr>
            <w:r w:rsidRPr="0015576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24CF6" w14:textId="77777777" w:rsidR="0015576D" w:rsidRPr="0015576D" w:rsidRDefault="0015576D" w:rsidP="0015576D">
            <w:pPr>
              <w:jc w:val="center"/>
              <w:rPr>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F60EB" w14:textId="77777777" w:rsidR="0015576D" w:rsidRPr="0015576D" w:rsidRDefault="0015576D" w:rsidP="0015576D">
            <w:pPr>
              <w:rPr>
                <w:color w:val="000000"/>
                <w:szCs w:val="20"/>
                <w:lang w:val="en-ZA" w:eastAsia="en-ZA"/>
              </w:rPr>
            </w:pPr>
          </w:p>
        </w:tc>
      </w:tr>
      <w:tr w:rsidR="0015576D" w:rsidRPr="0015576D" w14:paraId="4C16D3F4"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BB47C" w14:textId="77777777" w:rsidR="0015576D" w:rsidRPr="0015576D" w:rsidRDefault="0015576D" w:rsidP="0015576D">
            <w:pPr>
              <w:rPr>
                <w:color w:val="000000"/>
                <w:szCs w:val="20"/>
                <w:lang w:val="en-ZA" w:eastAsia="en-ZA"/>
              </w:rPr>
            </w:pPr>
            <w:r w:rsidRPr="0015576D">
              <w:rPr>
                <w:szCs w:val="20"/>
                <w:lang w:eastAsia="en-ZA"/>
              </w:rPr>
              <w:t>Alarm log with date and time stamping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798BE" w14:textId="77777777" w:rsidR="0015576D" w:rsidRPr="0015576D" w:rsidRDefault="0015576D" w:rsidP="0015576D">
            <w:pPr>
              <w:jc w:val="center"/>
              <w:rPr>
                <w:szCs w:val="20"/>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B8480" w14:textId="77777777" w:rsidR="0015576D" w:rsidRPr="0015576D" w:rsidRDefault="0015576D" w:rsidP="0015576D">
            <w:pPr>
              <w:rPr>
                <w:color w:val="000000"/>
                <w:szCs w:val="20"/>
                <w:lang w:val="en-ZA" w:eastAsia="en-ZA"/>
              </w:rPr>
            </w:pPr>
          </w:p>
        </w:tc>
      </w:tr>
      <w:tr w:rsidR="0015576D" w:rsidRPr="0015576D" w14:paraId="506F281B"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E0CFD" w14:textId="77777777" w:rsidR="0015576D" w:rsidRPr="0015576D" w:rsidRDefault="0015576D" w:rsidP="0015576D">
            <w:pPr>
              <w:rPr>
                <w:color w:val="000000"/>
                <w:szCs w:val="20"/>
                <w:lang w:val="en-ZA" w:eastAsia="en-ZA"/>
              </w:rPr>
            </w:pPr>
            <w:r w:rsidRPr="0015576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50094" w14:textId="77777777" w:rsidR="0015576D" w:rsidRPr="0015576D" w:rsidRDefault="0015576D" w:rsidP="0015576D">
            <w:pPr>
              <w:jc w:val="center"/>
              <w:rPr>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41038" w14:textId="77777777" w:rsidR="0015576D" w:rsidRPr="0015576D" w:rsidRDefault="0015576D" w:rsidP="0015576D">
            <w:pPr>
              <w:rPr>
                <w:color w:val="000000"/>
                <w:szCs w:val="20"/>
                <w:lang w:val="en-ZA" w:eastAsia="en-ZA"/>
              </w:rPr>
            </w:pPr>
          </w:p>
        </w:tc>
      </w:tr>
      <w:tr w:rsidR="0015576D" w:rsidRPr="0015576D" w14:paraId="3476E1B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28600" w14:textId="77777777" w:rsidR="0015576D" w:rsidRPr="0015576D" w:rsidRDefault="0015576D" w:rsidP="0015576D">
            <w:pPr>
              <w:rPr>
                <w:color w:val="000000"/>
                <w:szCs w:val="20"/>
                <w:lang w:val="en-ZA" w:eastAsia="en-ZA"/>
              </w:rPr>
            </w:pPr>
            <w:r w:rsidRPr="0015576D">
              <w:rPr>
                <w:szCs w:val="20"/>
                <w:lang w:eastAsia="en-ZA"/>
              </w:rPr>
              <w:t>Compliance: IEC 61557-12 Class 0,5</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B80F3"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EA0AE" w14:textId="77777777" w:rsidR="0015576D" w:rsidRPr="0015576D" w:rsidRDefault="0015576D" w:rsidP="0015576D">
            <w:pPr>
              <w:rPr>
                <w:color w:val="000000"/>
                <w:szCs w:val="20"/>
                <w:lang w:val="en-ZA" w:eastAsia="en-ZA"/>
              </w:rPr>
            </w:pPr>
          </w:p>
        </w:tc>
      </w:tr>
      <w:tr w:rsidR="0015576D" w:rsidRPr="0015576D" w14:paraId="44BFEE2E"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F0825" w14:textId="77777777" w:rsidR="0015576D" w:rsidRPr="0015576D" w:rsidRDefault="0015576D" w:rsidP="0015576D">
            <w:pPr>
              <w:rPr>
                <w:color w:val="000000"/>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85046"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C8FA8" w14:textId="77777777" w:rsidR="0015576D" w:rsidRPr="0015576D" w:rsidRDefault="0015576D" w:rsidP="0015576D">
            <w:pPr>
              <w:rPr>
                <w:color w:val="000000"/>
                <w:szCs w:val="20"/>
                <w:lang w:val="en-ZA" w:eastAsia="en-ZA"/>
              </w:rPr>
            </w:pPr>
          </w:p>
        </w:tc>
      </w:tr>
      <w:tr w:rsidR="0015576D" w:rsidRPr="0015576D" w14:paraId="07F4C932"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145DD" w14:textId="77777777" w:rsidR="0015576D" w:rsidRPr="0015576D" w:rsidRDefault="0015576D" w:rsidP="0015576D">
            <w:pPr>
              <w:rPr>
                <w:color w:val="000000"/>
                <w:szCs w:val="20"/>
                <w:lang w:val="en-ZA" w:eastAsia="en-ZA"/>
              </w:rPr>
            </w:pPr>
            <w:r w:rsidRPr="0015576D">
              <w:rPr>
                <w:color w:val="000000"/>
                <w:szCs w:val="20"/>
                <w:lang w:val="en-ZA" w:eastAsia="en-ZA"/>
              </w:rPr>
              <w:t>MoDBus TCP/IP Interface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1D906" w14:textId="77777777" w:rsidR="0015576D" w:rsidRPr="0015576D" w:rsidRDefault="0015576D" w:rsidP="0015576D">
            <w:pPr>
              <w:jc w:val="center"/>
              <w:rPr>
                <w:color w:val="000000"/>
                <w:szCs w:val="20"/>
                <w:lang w:val="en-ZA" w:eastAsia="en-ZA"/>
              </w:rPr>
            </w:pPr>
            <w:r w:rsidRPr="0015576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F7554" w14:textId="77777777" w:rsidR="0015576D" w:rsidRPr="0015576D" w:rsidRDefault="0015576D" w:rsidP="0015576D">
            <w:pPr>
              <w:rPr>
                <w:color w:val="000000"/>
                <w:szCs w:val="20"/>
                <w:lang w:val="en-ZA" w:eastAsia="en-ZA"/>
              </w:rPr>
            </w:pPr>
          </w:p>
        </w:tc>
      </w:tr>
      <w:tr w:rsidR="0015576D" w:rsidRPr="0015576D" w14:paraId="2C860936" w14:textId="77777777" w:rsidTr="0015576D">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7470C" w14:textId="77777777" w:rsidR="0015576D" w:rsidRPr="0015576D" w:rsidRDefault="0015576D" w:rsidP="0015576D">
            <w:pPr>
              <w:rPr>
                <w:color w:val="000000"/>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D86ED" w14:textId="77777777" w:rsidR="0015576D" w:rsidRPr="0015576D" w:rsidRDefault="0015576D" w:rsidP="0015576D">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E1DB2" w14:textId="77777777" w:rsidR="0015576D" w:rsidRPr="0015576D" w:rsidRDefault="0015576D" w:rsidP="0015576D">
            <w:pPr>
              <w:rPr>
                <w:color w:val="000000"/>
                <w:szCs w:val="20"/>
                <w:lang w:val="en-ZA" w:eastAsia="en-ZA"/>
              </w:rPr>
            </w:pPr>
          </w:p>
        </w:tc>
      </w:tr>
    </w:tbl>
    <w:p w14:paraId="2D1C2466" w14:textId="77777777" w:rsidR="0015576D" w:rsidRPr="0015576D" w:rsidRDefault="0015576D" w:rsidP="0015576D">
      <w:pPr>
        <w:spacing w:before="6"/>
        <w:rPr>
          <w:sz w:val="10"/>
          <w:szCs w:val="19"/>
        </w:rPr>
      </w:pPr>
    </w:p>
    <w:p w14:paraId="2BAD3758" w14:textId="77777777" w:rsidR="0015576D" w:rsidRPr="0015576D" w:rsidRDefault="0015576D" w:rsidP="00BE56EA">
      <w:pPr>
        <w:numPr>
          <w:ilvl w:val="4"/>
          <w:numId w:val="81"/>
        </w:numPr>
        <w:spacing w:before="240" w:after="240"/>
        <w:jc w:val="both"/>
        <w:rPr>
          <w:bCs/>
          <w:sz w:val="19"/>
          <w:szCs w:val="19"/>
        </w:rPr>
      </w:pPr>
      <w:r w:rsidRPr="0015576D">
        <w:rPr>
          <w:bCs/>
          <w:sz w:val="19"/>
          <w:szCs w:val="19"/>
        </w:rPr>
        <w:t>In the event of a 400V supply failure, the normal section will not be live and the emergency section will be supplied from the emergency generator. Sump pumps, emergency lighting and the UPS shall be supplied from the emergency section as a minimum.</w:t>
      </w:r>
    </w:p>
    <w:p w14:paraId="2F310017" w14:textId="77777777" w:rsidR="0015576D" w:rsidRPr="0015576D" w:rsidRDefault="0015576D" w:rsidP="00BE56EA">
      <w:pPr>
        <w:numPr>
          <w:ilvl w:val="4"/>
          <w:numId w:val="81"/>
        </w:numPr>
        <w:spacing w:before="240" w:after="240"/>
        <w:jc w:val="both"/>
        <w:rPr>
          <w:bCs/>
          <w:sz w:val="19"/>
          <w:szCs w:val="19"/>
        </w:rPr>
      </w:pPr>
      <w:r w:rsidRPr="0015576D">
        <w:rPr>
          <w:bCs/>
          <w:sz w:val="19"/>
          <w:szCs w:val="19"/>
        </w:rPr>
        <w:t>The PLC control panel shall supplied from the UPS section as a minimum. The PLC, instrumentation, telemetry, HMI, telemetry, Ethernet switch, etc will then be supplied from the PLC control panel.</w:t>
      </w:r>
    </w:p>
    <w:p w14:paraId="05DD3306" w14:textId="77777777" w:rsidR="0015576D" w:rsidRPr="0015576D" w:rsidRDefault="0015576D" w:rsidP="00BE56EA">
      <w:pPr>
        <w:numPr>
          <w:ilvl w:val="4"/>
          <w:numId w:val="81"/>
        </w:numPr>
        <w:spacing w:before="240" w:after="240"/>
        <w:jc w:val="both"/>
        <w:rPr>
          <w:bCs/>
          <w:sz w:val="19"/>
          <w:szCs w:val="19"/>
        </w:rPr>
      </w:pPr>
      <w:r w:rsidRPr="0015576D">
        <w:rPr>
          <w:bCs/>
          <w:sz w:val="19"/>
          <w:szCs w:val="19"/>
        </w:rPr>
        <w:t>Five spare circuits rated from 20 to 60 A three phase shall be supplied for each of the normal and emergency sections.</w:t>
      </w:r>
    </w:p>
    <w:p w14:paraId="11FB174B" w14:textId="77777777" w:rsidR="0015576D" w:rsidRPr="00DD0AB6" w:rsidRDefault="0015576D" w:rsidP="00BE56EA">
      <w:pPr>
        <w:numPr>
          <w:ilvl w:val="3"/>
          <w:numId w:val="81"/>
        </w:numPr>
        <w:spacing w:before="240" w:after="240"/>
        <w:ind w:left="1454"/>
        <w:rPr>
          <w:b/>
          <w:bCs/>
        </w:rPr>
      </w:pPr>
      <w:bookmarkStart w:id="113" w:name="_Toc68013688"/>
      <w:r w:rsidRPr="00DD0AB6">
        <w:rPr>
          <w:b/>
          <w:bCs/>
        </w:rPr>
        <w:t>TURBINE AND GENERATOR AUXILIARIES PANEL</w:t>
      </w:r>
      <w:bookmarkEnd w:id="113"/>
    </w:p>
    <w:p w14:paraId="68B94EDE" w14:textId="77777777" w:rsidR="0015576D" w:rsidRPr="0015576D" w:rsidRDefault="0015576D" w:rsidP="0015576D">
      <w:pPr>
        <w:spacing w:before="240" w:after="240"/>
        <w:jc w:val="both"/>
        <w:rPr>
          <w:bCs/>
          <w:sz w:val="19"/>
          <w:szCs w:val="19"/>
        </w:rPr>
      </w:pPr>
      <w:r w:rsidRPr="0015576D">
        <w:rPr>
          <w:bCs/>
          <w:sz w:val="19"/>
          <w:szCs w:val="19"/>
        </w:rPr>
        <w:t>Function:  To supply power and local controls to pump set associated equipment.</w:t>
      </w:r>
    </w:p>
    <w:p w14:paraId="28138473" w14:textId="77777777" w:rsidR="0015576D" w:rsidRPr="0015576D" w:rsidRDefault="0015576D" w:rsidP="00BE56EA">
      <w:pPr>
        <w:numPr>
          <w:ilvl w:val="4"/>
          <w:numId w:val="81"/>
        </w:numPr>
        <w:spacing w:before="240" w:after="240"/>
        <w:jc w:val="both"/>
        <w:rPr>
          <w:szCs w:val="20"/>
        </w:rPr>
      </w:pPr>
      <w:r w:rsidRPr="0015576D">
        <w:rPr>
          <w:bCs/>
          <w:sz w:val="19"/>
          <w:szCs w:val="19"/>
        </w:rPr>
        <w:t>Specific</w:t>
      </w:r>
      <w:r w:rsidRPr="0015576D">
        <w:rPr>
          <w:szCs w:val="20"/>
        </w:rPr>
        <w:t xml:space="preserve"> requirements:</w:t>
      </w:r>
    </w:p>
    <w:tbl>
      <w:tblPr>
        <w:tblW w:w="9540"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5040"/>
        <w:gridCol w:w="4500"/>
      </w:tblGrid>
      <w:tr w:rsidR="0015576D" w:rsidRPr="0015576D" w14:paraId="6F15E53A" w14:textId="77777777" w:rsidTr="0015576D">
        <w:trPr>
          <w:cantSplit/>
          <w:trHeight w:val="403"/>
        </w:trPr>
        <w:tc>
          <w:tcPr>
            <w:tcW w:w="5040" w:type="dxa"/>
          </w:tcPr>
          <w:p w14:paraId="0FCCF58A" w14:textId="77777777" w:rsidR="0015576D" w:rsidRPr="0015576D" w:rsidRDefault="0015576D" w:rsidP="0015576D">
            <w:pPr>
              <w:rPr>
                <w:b/>
                <w:szCs w:val="20"/>
              </w:rPr>
            </w:pPr>
            <w:r w:rsidRPr="0015576D">
              <w:rPr>
                <w:b/>
                <w:szCs w:val="20"/>
              </w:rPr>
              <w:t>Description</w:t>
            </w:r>
          </w:p>
        </w:tc>
        <w:tc>
          <w:tcPr>
            <w:tcW w:w="4500" w:type="dxa"/>
          </w:tcPr>
          <w:p w14:paraId="44F466BB" w14:textId="77777777" w:rsidR="0015576D" w:rsidRPr="0015576D" w:rsidRDefault="0015576D" w:rsidP="0015576D">
            <w:pPr>
              <w:rPr>
                <w:b/>
                <w:szCs w:val="20"/>
              </w:rPr>
            </w:pPr>
            <w:r w:rsidRPr="0015576D">
              <w:rPr>
                <w:b/>
                <w:szCs w:val="20"/>
              </w:rPr>
              <w:t>RW Requirement</w:t>
            </w:r>
          </w:p>
        </w:tc>
      </w:tr>
      <w:tr w:rsidR="0015576D" w:rsidRPr="0015576D" w14:paraId="6D93D959" w14:textId="77777777" w:rsidTr="0015576D">
        <w:trPr>
          <w:cantSplit/>
          <w:trHeight w:val="403"/>
        </w:trPr>
        <w:tc>
          <w:tcPr>
            <w:tcW w:w="5040" w:type="dxa"/>
          </w:tcPr>
          <w:p w14:paraId="3607E558" w14:textId="77777777" w:rsidR="0015576D" w:rsidRPr="0015576D" w:rsidRDefault="0015576D" w:rsidP="0015576D">
            <w:pPr>
              <w:rPr>
                <w:szCs w:val="20"/>
              </w:rPr>
            </w:pPr>
            <w:r w:rsidRPr="0015576D">
              <w:rPr>
                <w:szCs w:val="20"/>
              </w:rPr>
              <w:t>Panel supply voltage</w:t>
            </w:r>
          </w:p>
        </w:tc>
        <w:tc>
          <w:tcPr>
            <w:tcW w:w="4500" w:type="dxa"/>
          </w:tcPr>
          <w:p w14:paraId="67F643CC" w14:textId="77777777" w:rsidR="0015576D" w:rsidRPr="0015576D" w:rsidRDefault="0015576D" w:rsidP="0015576D">
            <w:pPr>
              <w:rPr>
                <w:szCs w:val="20"/>
              </w:rPr>
            </w:pPr>
            <w:r w:rsidRPr="0015576D">
              <w:rPr>
                <w:szCs w:val="20"/>
              </w:rPr>
              <w:t>400VAC</w:t>
            </w:r>
          </w:p>
        </w:tc>
      </w:tr>
      <w:tr w:rsidR="0015576D" w:rsidRPr="0015576D" w14:paraId="56CB6ED8" w14:textId="77777777" w:rsidTr="0015576D">
        <w:trPr>
          <w:cantSplit/>
          <w:trHeight w:val="403"/>
        </w:trPr>
        <w:tc>
          <w:tcPr>
            <w:tcW w:w="5040" w:type="dxa"/>
          </w:tcPr>
          <w:p w14:paraId="5C062F48" w14:textId="77777777" w:rsidR="0015576D" w:rsidRPr="0015576D" w:rsidRDefault="0015576D" w:rsidP="0015576D">
            <w:pPr>
              <w:rPr>
                <w:szCs w:val="20"/>
              </w:rPr>
            </w:pPr>
            <w:r w:rsidRPr="0015576D">
              <w:rPr>
                <w:szCs w:val="20"/>
              </w:rPr>
              <w:t>Panel control voltage</w:t>
            </w:r>
          </w:p>
        </w:tc>
        <w:tc>
          <w:tcPr>
            <w:tcW w:w="4500" w:type="dxa"/>
          </w:tcPr>
          <w:p w14:paraId="7450B20C" w14:textId="77777777" w:rsidR="0015576D" w:rsidRPr="0015576D" w:rsidRDefault="0015576D" w:rsidP="0015576D">
            <w:pPr>
              <w:rPr>
                <w:szCs w:val="20"/>
              </w:rPr>
            </w:pPr>
            <w:r w:rsidRPr="0015576D">
              <w:rPr>
                <w:szCs w:val="20"/>
              </w:rPr>
              <w:t>231VAC</w:t>
            </w:r>
          </w:p>
        </w:tc>
      </w:tr>
      <w:tr w:rsidR="0015576D" w:rsidRPr="0015576D" w14:paraId="21C2C788" w14:textId="77777777" w:rsidTr="0015576D">
        <w:trPr>
          <w:cantSplit/>
          <w:trHeight w:val="403"/>
        </w:trPr>
        <w:tc>
          <w:tcPr>
            <w:tcW w:w="5040" w:type="dxa"/>
          </w:tcPr>
          <w:p w14:paraId="5568314E" w14:textId="77777777" w:rsidR="0015576D" w:rsidRPr="0015576D" w:rsidRDefault="0015576D" w:rsidP="0015576D">
            <w:pPr>
              <w:rPr>
                <w:szCs w:val="20"/>
              </w:rPr>
            </w:pPr>
            <w:r w:rsidRPr="0015576D">
              <w:rPr>
                <w:szCs w:val="20"/>
              </w:rPr>
              <w:t>Panel current rating</w:t>
            </w:r>
          </w:p>
        </w:tc>
        <w:tc>
          <w:tcPr>
            <w:tcW w:w="4500" w:type="dxa"/>
          </w:tcPr>
          <w:p w14:paraId="19385933" w14:textId="77777777" w:rsidR="0015576D" w:rsidRPr="0015576D" w:rsidRDefault="0015576D" w:rsidP="0015576D">
            <w:pPr>
              <w:rPr>
                <w:szCs w:val="20"/>
              </w:rPr>
            </w:pPr>
            <w:r w:rsidRPr="0015576D">
              <w:rPr>
                <w:szCs w:val="20"/>
              </w:rPr>
              <w:t>TBA A</w:t>
            </w:r>
          </w:p>
        </w:tc>
      </w:tr>
      <w:tr w:rsidR="0015576D" w:rsidRPr="0015576D" w14:paraId="497D4C66" w14:textId="77777777" w:rsidTr="0015576D">
        <w:trPr>
          <w:cantSplit/>
          <w:trHeight w:val="403"/>
        </w:trPr>
        <w:tc>
          <w:tcPr>
            <w:tcW w:w="5040" w:type="dxa"/>
          </w:tcPr>
          <w:p w14:paraId="486D6341" w14:textId="77777777" w:rsidR="0015576D" w:rsidRPr="0015576D" w:rsidRDefault="0015576D" w:rsidP="0015576D">
            <w:pPr>
              <w:rPr>
                <w:szCs w:val="20"/>
              </w:rPr>
            </w:pPr>
            <w:r w:rsidRPr="0015576D">
              <w:rPr>
                <w:szCs w:val="20"/>
              </w:rPr>
              <w:t>Panel IP rating</w:t>
            </w:r>
          </w:p>
        </w:tc>
        <w:tc>
          <w:tcPr>
            <w:tcW w:w="4500" w:type="dxa"/>
          </w:tcPr>
          <w:p w14:paraId="27858CF5" w14:textId="77777777" w:rsidR="0015576D" w:rsidRPr="0015576D" w:rsidRDefault="0015576D" w:rsidP="0015576D">
            <w:pPr>
              <w:rPr>
                <w:szCs w:val="20"/>
              </w:rPr>
            </w:pPr>
            <w:r w:rsidRPr="0015576D">
              <w:rPr>
                <w:szCs w:val="20"/>
              </w:rPr>
              <w:t>IP65</w:t>
            </w:r>
          </w:p>
        </w:tc>
      </w:tr>
      <w:tr w:rsidR="0015576D" w:rsidRPr="0015576D" w14:paraId="049D7406" w14:textId="77777777" w:rsidTr="0015576D">
        <w:trPr>
          <w:cantSplit/>
          <w:trHeight w:val="403"/>
        </w:trPr>
        <w:tc>
          <w:tcPr>
            <w:tcW w:w="5040" w:type="dxa"/>
          </w:tcPr>
          <w:p w14:paraId="66E8C423" w14:textId="77777777" w:rsidR="0015576D" w:rsidRPr="0015576D" w:rsidRDefault="0015576D" w:rsidP="0015576D">
            <w:pPr>
              <w:rPr>
                <w:szCs w:val="20"/>
              </w:rPr>
            </w:pPr>
            <w:r w:rsidRPr="0015576D">
              <w:rPr>
                <w:szCs w:val="20"/>
              </w:rPr>
              <w:t>Panel material</w:t>
            </w:r>
          </w:p>
        </w:tc>
        <w:tc>
          <w:tcPr>
            <w:tcW w:w="4500" w:type="dxa"/>
          </w:tcPr>
          <w:p w14:paraId="0AB95FD0" w14:textId="77777777" w:rsidR="0015576D" w:rsidRPr="0015576D" w:rsidRDefault="0015576D" w:rsidP="0015576D">
            <w:pPr>
              <w:rPr>
                <w:szCs w:val="20"/>
              </w:rPr>
            </w:pPr>
            <w:r w:rsidRPr="0015576D">
              <w:rPr>
                <w:szCs w:val="20"/>
              </w:rPr>
              <w:t>Mild Steel</w:t>
            </w:r>
          </w:p>
        </w:tc>
      </w:tr>
      <w:tr w:rsidR="0015576D" w:rsidRPr="0015576D" w14:paraId="43B9C9CF" w14:textId="77777777" w:rsidTr="0015576D">
        <w:trPr>
          <w:cantSplit/>
          <w:trHeight w:val="403"/>
        </w:trPr>
        <w:tc>
          <w:tcPr>
            <w:tcW w:w="5040" w:type="dxa"/>
          </w:tcPr>
          <w:p w14:paraId="2778CC45" w14:textId="77777777" w:rsidR="0015576D" w:rsidRPr="0015576D" w:rsidRDefault="0015576D" w:rsidP="0015576D">
            <w:pPr>
              <w:rPr>
                <w:szCs w:val="20"/>
              </w:rPr>
            </w:pPr>
            <w:r w:rsidRPr="0015576D">
              <w:rPr>
                <w:szCs w:val="20"/>
              </w:rPr>
              <w:t>Panel painting system details.</w:t>
            </w:r>
          </w:p>
          <w:p w14:paraId="60412E7C" w14:textId="77777777" w:rsidR="0015576D" w:rsidRPr="0015576D" w:rsidRDefault="0015576D" w:rsidP="0015576D">
            <w:pPr>
              <w:rPr>
                <w:szCs w:val="20"/>
              </w:rPr>
            </w:pPr>
          </w:p>
        </w:tc>
        <w:tc>
          <w:tcPr>
            <w:tcW w:w="4500" w:type="dxa"/>
          </w:tcPr>
          <w:p w14:paraId="3FA12676" w14:textId="77777777" w:rsidR="0015576D" w:rsidRPr="0015576D" w:rsidRDefault="0015576D" w:rsidP="0015576D">
            <w:pPr>
              <w:rPr>
                <w:szCs w:val="20"/>
              </w:rPr>
            </w:pPr>
            <w:r w:rsidRPr="0015576D">
              <w:rPr>
                <w:szCs w:val="20"/>
              </w:rPr>
              <w:t>Powdercoated B26,structured. As per the RW specifications.</w:t>
            </w:r>
          </w:p>
          <w:p w14:paraId="244D476C" w14:textId="77777777" w:rsidR="0015576D" w:rsidRPr="0015576D" w:rsidRDefault="0015576D" w:rsidP="0015576D">
            <w:pPr>
              <w:rPr>
                <w:szCs w:val="20"/>
              </w:rPr>
            </w:pPr>
            <w:r w:rsidRPr="0015576D">
              <w:rPr>
                <w:szCs w:val="20"/>
              </w:rPr>
              <w:t>(min 70µm paint thickness)</w:t>
            </w:r>
          </w:p>
        </w:tc>
      </w:tr>
      <w:tr w:rsidR="0015576D" w:rsidRPr="0015576D" w14:paraId="424F4C31" w14:textId="77777777" w:rsidTr="0015576D">
        <w:trPr>
          <w:cantSplit/>
          <w:trHeight w:val="403"/>
        </w:trPr>
        <w:tc>
          <w:tcPr>
            <w:tcW w:w="5040" w:type="dxa"/>
          </w:tcPr>
          <w:p w14:paraId="497FE04B" w14:textId="77777777" w:rsidR="0015576D" w:rsidRPr="0015576D" w:rsidRDefault="0015576D" w:rsidP="0015576D">
            <w:pPr>
              <w:rPr>
                <w:szCs w:val="20"/>
              </w:rPr>
            </w:pPr>
            <w:r w:rsidRPr="0015576D">
              <w:rPr>
                <w:szCs w:val="20"/>
              </w:rPr>
              <w:t>Panel form classification</w:t>
            </w:r>
          </w:p>
        </w:tc>
        <w:tc>
          <w:tcPr>
            <w:tcW w:w="4500" w:type="dxa"/>
          </w:tcPr>
          <w:p w14:paraId="49CC6BC5" w14:textId="77777777" w:rsidR="0015576D" w:rsidRPr="0015576D" w:rsidRDefault="0015576D" w:rsidP="0015576D">
            <w:pPr>
              <w:rPr>
                <w:szCs w:val="20"/>
              </w:rPr>
            </w:pPr>
            <w:r w:rsidRPr="0015576D">
              <w:rPr>
                <w:szCs w:val="20"/>
              </w:rPr>
              <w:t>3b</w:t>
            </w:r>
          </w:p>
        </w:tc>
      </w:tr>
      <w:tr w:rsidR="0015576D" w:rsidRPr="0015576D" w14:paraId="390C5904" w14:textId="77777777" w:rsidTr="0015576D">
        <w:trPr>
          <w:cantSplit/>
          <w:trHeight w:val="403"/>
        </w:trPr>
        <w:tc>
          <w:tcPr>
            <w:tcW w:w="5040" w:type="dxa"/>
          </w:tcPr>
          <w:p w14:paraId="772AD5A7" w14:textId="77777777" w:rsidR="0015576D" w:rsidRPr="0015576D" w:rsidRDefault="0015576D" w:rsidP="0015576D">
            <w:pPr>
              <w:rPr>
                <w:szCs w:val="20"/>
              </w:rPr>
            </w:pPr>
            <w:r w:rsidRPr="0015576D">
              <w:rPr>
                <w:szCs w:val="20"/>
              </w:rPr>
              <w:t xml:space="preserve">Panel short circuit rating (3 sec) </w:t>
            </w:r>
            <w:r w:rsidRPr="0015576D">
              <w:rPr>
                <w:szCs w:val="20"/>
              </w:rPr>
              <w:tab/>
              <w:t xml:space="preserve">kA     </w:t>
            </w:r>
          </w:p>
        </w:tc>
        <w:tc>
          <w:tcPr>
            <w:tcW w:w="4500" w:type="dxa"/>
          </w:tcPr>
          <w:p w14:paraId="4153706A" w14:textId="77777777" w:rsidR="0015576D" w:rsidRPr="0015576D" w:rsidRDefault="0015576D" w:rsidP="0015576D">
            <w:pPr>
              <w:rPr>
                <w:szCs w:val="20"/>
              </w:rPr>
            </w:pPr>
            <w:r w:rsidRPr="0015576D">
              <w:rPr>
                <w:szCs w:val="20"/>
              </w:rPr>
              <w:t>TBA</w:t>
            </w:r>
          </w:p>
        </w:tc>
      </w:tr>
      <w:tr w:rsidR="0015576D" w:rsidRPr="0015576D" w14:paraId="4E830D06" w14:textId="77777777" w:rsidTr="0015576D">
        <w:trPr>
          <w:cantSplit/>
          <w:trHeight w:val="403"/>
        </w:trPr>
        <w:tc>
          <w:tcPr>
            <w:tcW w:w="5040" w:type="dxa"/>
          </w:tcPr>
          <w:p w14:paraId="29BFC55F" w14:textId="77777777" w:rsidR="0015576D" w:rsidRPr="0015576D" w:rsidRDefault="0015576D" w:rsidP="0015576D">
            <w:pPr>
              <w:rPr>
                <w:szCs w:val="20"/>
              </w:rPr>
            </w:pPr>
            <w:r w:rsidRPr="0015576D">
              <w:rPr>
                <w:szCs w:val="20"/>
              </w:rPr>
              <w:t>Panel location</w:t>
            </w:r>
          </w:p>
        </w:tc>
        <w:tc>
          <w:tcPr>
            <w:tcW w:w="4500" w:type="dxa"/>
          </w:tcPr>
          <w:p w14:paraId="3D039BF6" w14:textId="77777777" w:rsidR="0015576D" w:rsidRPr="0015576D" w:rsidRDefault="0015576D" w:rsidP="0015576D">
            <w:pPr>
              <w:rPr>
                <w:szCs w:val="20"/>
              </w:rPr>
            </w:pPr>
            <w:r w:rsidRPr="0015576D">
              <w:rPr>
                <w:szCs w:val="20"/>
              </w:rPr>
              <w:t>Pump Pit Walk ways</w:t>
            </w:r>
          </w:p>
        </w:tc>
      </w:tr>
      <w:tr w:rsidR="0015576D" w:rsidRPr="0015576D" w14:paraId="01654517" w14:textId="77777777" w:rsidTr="0015576D">
        <w:trPr>
          <w:cantSplit/>
          <w:trHeight w:val="403"/>
        </w:trPr>
        <w:tc>
          <w:tcPr>
            <w:tcW w:w="5040" w:type="dxa"/>
          </w:tcPr>
          <w:p w14:paraId="14978529" w14:textId="77777777" w:rsidR="0015576D" w:rsidRPr="0015576D" w:rsidRDefault="0015576D" w:rsidP="0015576D">
            <w:pPr>
              <w:rPr>
                <w:szCs w:val="20"/>
              </w:rPr>
            </w:pPr>
            <w:r w:rsidRPr="0015576D">
              <w:rPr>
                <w:szCs w:val="20"/>
              </w:rPr>
              <w:t xml:space="preserve">Panel access </w:t>
            </w:r>
          </w:p>
        </w:tc>
        <w:tc>
          <w:tcPr>
            <w:tcW w:w="4500" w:type="dxa"/>
          </w:tcPr>
          <w:p w14:paraId="13DC318A" w14:textId="77777777" w:rsidR="0015576D" w:rsidRPr="0015576D" w:rsidRDefault="0015576D" w:rsidP="0015576D">
            <w:pPr>
              <w:rPr>
                <w:szCs w:val="20"/>
              </w:rPr>
            </w:pPr>
            <w:r w:rsidRPr="0015576D">
              <w:rPr>
                <w:szCs w:val="20"/>
              </w:rPr>
              <w:t>Front</w:t>
            </w:r>
          </w:p>
        </w:tc>
      </w:tr>
      <w:tr w:rsidR="0015576D" w:rsidRPr="0015576D" w14:paraId="01930CFC" w14:textId="77777777" w:rsidTr="0015576D">
        <w:trPr>
          <w:cantSplit/>
          <w:trHeight w:val="403"/>
        </w:trPr>
        <w:tc>
          <w:tcPr>
            <w:tcW w:w="5040" w:type="dxa"/>
          </w:tcPr>
          <w:p w14:paraId="2518418C" w14:textId="77777777" w:rsidR="0015576D" w:rsidRPr="0015576D" w:rsidRDefault="0015576D" w:rsidP="0015576D">
            <w:pPr>
              <w:rPr>
                <w:szCs w:val="20"/>
              </w:rPr>
            </w:pPr>
            <w:r w:rsidRPr="0015576D">
              <w:rPr>
                <w:szCs w:val="20"/>
              </w:rPr>
              <w:t>Panel mounting location</w:t>
            </w:r>
          </w:p>
        </w:tc>
        <w:tc>
          <w:tcPr>
            <w:tcW w:w="4500" w:type="dxa"/>
          </w:tcPr>
          <w:p w14:paraId="2E97688F" w14:textId="77777777" w:rsidR="0015576D" w:rsidRPr="0015576D" w:rsidRDefault="0015576D" w:rsidP="0015576D">
            <w:pPr>
              <w:rPr>
                <w:szCs w:val="20"/>
              </w:rPr>
            </w:pPr>
            <w:r w:rsidRPr="0015576D">
              <w:rPr>
                <w:szCs w:val="20"/>
              </w:rPr>
              <w:t>Floor  standing against the wall in the turbine chamber walkway</w:t>
            </w:r>
          </w:p>
        </w:tc>
      </w:tr>
      <w:tr w:rsidR="0015576D" w:rsidRPr="0015576D" w14:paraId="0232A672" w14:textId="77777777" w:rsidTr="0015576D">
        <w:trPr>
          <w:cantSplit/>
          <w:trHeight w:val="403"/>
        </w:trPr>
        <w:tc>
          <w:tcPr>
            <w:tcW w:w="5040" w:type="dxa"/>
          </w:tcPr>
          <w:p w14:paraId="0165BEE9" w14:textId="77777777" w:rsidR="0015576D" w:rsidRPr="0015576D" w:rsidRDefault="0015576D" w:rsidP="0015576D">
            <w:pPr>
              <w:rPr>
                <w:szCs w:val="20"/>
              </w:rPr>
            </w:pPr>
            <w:r w:rsidRPr="0015576D">
              <w:rPr>
                <w:szCs w:val="20"/>
              </w:rPr>
              <w:t>Cable entry location</w:t>
            </w:r>
          </w:p>
        </w:tc>
        <w:tc>
          <w:tcPr>
            <w:tcW w:w="4500" w:type="dxa"/>
          </w:tcPr>
          <w:p w14:paraId="37599194" w14:textId="77777777" w:rsidR="0015576D" w:rsidRPr="0015576D" w:rsidRDefault="0015576D" w:rsidP="0015576D">
            <w:pPr>
              <w:rPr>
                <w:szCs w:val="20"/>
              </w:rPr>
            </w:pPr>
            <w:r w:rsidRPr="0015576D">
              <w:rPr>
                <w:szCs w:val="20"/>
              </w:rPr>
              <w:t>Bottom</w:t>
            </w:r>
          </w:p>
        </w:tc>
      </w:tr>
      <w:tr w:rsidR="0015576D" w:rsidRPr="0015576D" w14:paraId="703CBEDF" w14:textId="77777777" w:rsidTr="0015576D">
        <w:trPr>
          <w:cantSplit/>
          <w:trHeight w:val="403"/>
        </w:trPr>
        <w:tc>
          <w:tcPr>
            <w:tcW w:w="5040" w:type="dxa"/>
          </w:tcPr>
          <w:p w14:paraId="6C28116B" w14:textId="77777777" w:rsidR="0015576D" w:rsidRPr="0015576D" w:rsidRDefault="0015576D" w:rsidP="0015576D">
            <w:pPr>
              <w:rPr>
                <w:szCs w:val="20"/>
              </w:rPr>
            </w:pPr>
            <w:r w:rsidRPr="0015576D">
              <w:rPr>
                <w:szCs w:val="20"/>
              </w:rPr>
              <w:t>Certification required</w:t>
            </w:r>
          </w:p>
        </w:tc>
        <w:tc>
          <w:tcPr>
            <w:tcW w:w="4500" w:type="dxa"/>
          </w:tcPr>
          <w:p w14:paraId="583123F1" w14:textId="77777777" w:rsidR="0015576D" w:rsidRPr="0015576D" w:rsidRDefault="0015576D" w:rsidP="0015576D">
            <w:pPr>
              <w:rPr>
                <w:szCs w:val="20"/>
              </w:rPr>
            </w:pPr>
            <w:r w:rsidRPr="0015576D">
              <w:rPr>
                <w:szCs w:val="20"/>
              </w:rPr>
              <w:t>Assembly assessors certification</w:t>
            </w:r>
          </w:p>
        </w:tc>
      </w:tr>
      <w:tr w:rsidR="0015576D" w:rsidRPr="0015576D" w14:paraId="31A16FE8" w14:textId="77777777" w:rsidTr="0015576D">
        <w:trPr>
          <w:cantSplit/>
          <w:trHeight w:val="403"/>
        </w:trPr>
        <w:tc>
          <w:tcPr>
            <w:tcW w:w="5040" w:type="dxa"/>
          </w:tcPr>
          <w:p w14:paraId="6573678C" w14:textId="77777777" w:rsidR="0015576D" w:rsidRPr="0015576D" w:rsidRDefault="0015576D" w:rsidP="0015576D">
            <w:pPr>
              <w:rPr>
                <w:szCs w:val="20"/>
              </w:rPr>
            </w:pPr>
            <w:r w:rsidRPr="0015576D">
              <w:rPr>
                <w:szCs w:val="20"/>
              </w:rPr>
              <w:t>Power supply fed from</w:t>
            </w:r>
          </w:p>
        </w:tc>
        <w:tc>
          <w:tcPr>
            <w:tcW w:w="4500" w:type="dxa"/>
          </w:tcPr>
          <w:p w14:paraId="17584D7D" w14:textId="77777777" w:rsidR="0015576D" w:rsidRPr="0015576D" w:rsidRDefault="0015576D" w:rsidP="0015576D">
            <w:pPr>
              <w:rPr>
                <w:szCs w:val="20"/>
              </w:rPr>
            </w:pPr>
            <w:r w:rsidRPr="0015576D">
              <w:rPr>
                <w:szCs w:val="20"/>
              </w:rPr>
              <w:t>400V Distribution board</w:t>
            </w:r>
          </w:p>
        </w:tc>
      </w:tr>
    </w:tbl>
    <w:p w14:paraId="194ED34D" w14:textId="77777777" w:rsidR="0015576D" w:rsidRPr="0015576D" w:rsidRDefault="0015576D" w:rsidP="0015576D">
      <w:pPr>
        <w:rPr>
          <w:szCs w:val="20"/>
        </w:rPr>
      </w:pPr>
    </w:p>
    <w:p w14:paraId="000CF769" w14:textId="77777777" w:rsidR="0015576D" w:rsidRPr="0015576D" w:rsidRDefault="0015576D" w:rsidP="00BE56EA">
      <w:pPr>
        <w:numPr>
          <w:ilvl w:val="4"/>
          <w:numId w:val="81"/>
        </w:numPr>
        <w:spacing w:before="240" w:after="240"/>
        <w:jc w:val="both"/>
        <w:rPr>
          <w:bCs/>
          <w:sz w:val="19"/>
          <w:szCs w:val="19"/>
        </w:rPr>
      </w:pPr>
      <w:bookmarkStart w:id="114" w:name="_Toc527031901"/>
      <w:bookmarkStart w:id="115" w:name="_Toc528058288"/>
      <w:r w:rsidRPr="0015576D">
        <w:rPr>
          <w:bCs/>
          <w:sz w:val="19"/>
          <w:szCs w:val="19"/>
        </w:rPr>
        <w:t>There shall be a 400V Turbine Auxiliary Panel per turbine. The panel shall supply power and controls to turbine associated equipment such as:</w:t>
      </w:r>
      <w:bookmarkEnd w:id="114"/>
      <w:bookmarkEnd w:id="115"/>
    </w:p>
    <w:p w14:paraId="0C7C20BC" w14:textId="77777777" w:rsidR="0015576D" w:rsidRPr="0015576D" w:rsidRDefault="0015576D" w:rsidP="00BE56EA">
      <w:pPr>
        <w:numPr>
          <w:ilvl w:val="5"/>
          <w:numId w:val="81"/>
        </w:numPr>
        <w:spacing w:before="240" w:after="240"/>
        <w:jc w:val="both"/>
        <w:rPr>
          <w:sz w:val="19"/>
          <w:szCs w:val="19"/>
        </w:rPr>
      </w:pPr>
      <w:r w:rsidRPr="0015576D">
        <w:rPr>
          <w:sz w:val="19"/>
          <w:szCs w:val="19"/>
        </w:rPr>
        <w:t>Cooling water pump panels,</w:t>
      </w:r>
    </w:p>
    <w:p w14:paraId="11007882" w14:textId="77777777" w:rsidR="0015576D" w:rsidRPr="0015576D" w:rsidRDefault="0015576D" w:rsidP="00BE56EA">
      <w:pPr>
        <w:numPr>
          <w:ilvl w:val="5"/>
          <w:numId w:val="81"/>
        </w:numPr>
        <w:spacing w:before="240" w:after="240"/>
        <w:jc w:val="both"/>
        <w:rPr>
          <w:sz w:val="19"/>
          <w:szCs w:val="19"/>
        </w:rPr>
      </w:pPr>
      <w:r w:rsidRPr="0015576D">
        <w:rPr>
          <w:sz w:val="19"/>
          <w:szCs w:val="19"/>
        </w:rPr>
        <w:t>Lubrication oil pumps (where required),</w:t>
      </w:r>
    </w:p>
    <w:p w14:paraId="5A1BDACD" w14:textId="77777777" w:rsidR="0015576D" w:rsidRPr="0015576D" w:rsidRDefault="0015576D" w:rsidP="00BE56EA">
      <w:pPr>
        <w:numPr>
          <w:ilvl w:val="5"/>
          <w:numId w:val="81"/>
        </w:numPr>
        <w:spacing w:before="240" w:after="240"/>
        <w:jc w:val="both"/>
        <w:rPr>
          <w:sz w:val="19"/>
          <w:szCs w:val="19"/>
        </w:rPr>
      </w:pPr>
      <w:r w:rsidRPr="0015576D">
        <w:rPr>
          <w:sz w:val="19"/>
          <w:szCs w:val="19"/>
        </w:rPr>
        <w:t>Generator Space Heaters,</w:t>
      </w:r>
    </w:p>
    <w:p w14:paraId="79A5CE5E" w14:textId="77777777" w:rsidR="0015576D" w:rsidRPr="0015576D" w:rsidRDefault="0015576D" w:rsidP="00BE56EA">
      <w:pPr>
        <w:numPr>
          <w:ilvl w:val="5"/>
          <w:numId w:val="81"/>
        </w:numPr>
        <w:spacing w:before="240" w:after="240"/>
        <w:jc w:val="both"/>
        <w:rPr>
          <w:sz w:val="19"/>
          <w:szCs w:val="19"/>
        </w:rPr>
      </w:pPr>
      <w:r w:rsidRPr="0015576D">
        <w:rPr>
          <w:sz w:val="19"/>
          <w:szCs w:val="19"/>
        </w:rPr>
        <w:t>Isolation Valves associated with the turbine</w:t>
      </w:r>
    </w:p>
    <w:p w14:paraId="68EAE95A" w14:textId="77777777" w:rsidR="0015576D" w:rsidRPr="0015576D" w:rsidRDefault="0015576D" w:rsidP="00BE56EA">
      <w:pPr>
        <w:numPr>
          <w:ilvl w:val="5"/>
          <w:numId w:val="81"/>
        </w:numPr>
        <w:spacing w:before="240" w:after="240"/>
        <w:jc w:val="both"/>
        <w:rPr>
          <w:sz w:val="19"/>
          <w:szCs w:val="19"/>
        </w:rPr>
      </w:pPr>
      <w:r w:rsidRPr="0015576D">
        <w:rPr>
          <w:sz w:val="19"/>
          <w:szCs w:val="19"/>
        </w:rPr>
        <w:t>PLC panel (if required)</w:t>
      </w:r>
    </w:p>
    <w:p w14:paraId="17070F9E" w14:textId="77777777" w:rsidR="0015576D" w:rsidRPr="0015576D" w:rsidRDefault="0015576D" w:rsidP="00BE56EA">
      <w:pPr>
        <w:numPr>
          <w:ilvl w:val="5"/>
          <w:numId w:val="81"/>
        </w:numPr>
        <w:spacing w:before="240" w:after="240"/>
        <w:jc w:val="both"/>
        <w:rPr>
          <w:sz w:val="19"/>
          <w:szCs w:val="19"/>
        </w:rPr>
      </w:pPr>
      <w:r w:rsidRPr="0015576D">
        <w:rPr>
          <w:sz w:val="19"/>
          <w:szCs w:val="19"/>
        </w:rPr>
        <w:t>One Spare Circuit</w:t>
      </w:r>
    </w:p>
    <w:p w14:paraId="04EEE5C9" w14:textId="77777777" w:rsidR="0015576D" w:rsidRPr="0015576D" w:rsidRDefault="0015576D" w:rsidP="00BE56EA">
      <w:pPr>
        <w:numPr>
          <w:ilvl w:val="4"/>
          <w:numId w:val="81"/>
        </w:numPr>
        <w:spacing w:before="240" w:after="240"/>
        <w:jc w:val="both"/>
        <w:rPr>
          <w:bCs/>
          <w:sz w:val="19"/>
          <w:szCs w:val="19"/>
        </w:rPr>
      </w:pPr>
      <w:bookmarkStart w:id="116" w:name="_Toc527031902"/>
      <w:bookmarkStart w:id="117" w:name="_Toc528058289"/>
      <w:r w:rsidRPr="0015576D">
        <w:rPr>
          <w:bCs/>
          <w:sz w:val="19"/>
          <w:szCs w:val="19"/>
        </w:rPr>
        <w:t>The incomer circuit shall consist of a suitably rated ammeter and moulded case circuit-breaker, with door interlocked handle, rated to the maximum demand of the panel.</w:t>
      </w:r>
      <w:bookmarkEnd w:id="116"/>
      <w:bookmarkEnd w:id="117"/>
    </w:p>
    <w:p w14:paraId="5BF20B23" w14:textId="77777777" w:rsidR="0015576D" w:rsidRPr="0015576D" w:rsidRDefault="0015576D" w:rsidP="00BE56EA">
      <w:pPr>
        <w:numPr>
          <w:ilvl w:val="4"/>
          <w:numId w:val="81"/>
        </w:numPr>
        <w:spacing w:before="240" w:after="240"/>
        <w:jc w:val="both"/>
        <w:rPr>
          <w:bCs/>
          <w:sz w:val="19"/>
          <w:szCs w:val="19"/>
        </w:rPr>
      </w:pPr>
      <w:bookmarkStart w:id="118" w:name="_Toc527031903"/>
      <w:bookmarkStart w:id="119" w:name="_Toc528058290"/>
      <w:r w:rsidRPr="0015576D">
        <w:rPr>
          <w:bCs/>
          <w:sz w:val="19"/>
          <w:szCs w:val="19"/>
        </w:rPr>
        <w:t>All circuit breakers statuses shall be monitored by a potential free auxiliary contact of the applicable circuit breaker. All contacts shall be marshalled to a common terminal strip for connection by multicore cable to the PLC panel.</w:t>
      </w:r>
      <w:bookmarkEnd w:id="118"/>
      <w:bookmarkEnd w:id="119"/>
    </w:p>
    <w:p w14:paraId="6FA2239D" w14:textId="77777777" w:rsidR="0015576D" w:rsidRPr="0015576D" w:rsidRDefault="0015576D" w:rsidP="00BE56EA">
      <w:pPr>
        <w:numPr>
          <w:ilvl w:val="4"/>
          <w:numId w:val="81"/>
        </w:numPr>
        <w:spacing w:before="240" w:after="240"/>
        <w:jc w:val="both"/>
        <w:rPr>
          <w:bCs/>
          <w:sz w:val="19"/>
          <w:szCs w:val="19"/>
        </w:rPr>
      </w:pPr>
      <w:bookmarkStart w:id="120" w:name="_Toc527031904"/>
      <w:bookmarkStart w:id="121" w:name="_Toc528058291"/>
      <w:r w:rsidRPr="0015576D">
        <w:rPr>
          <w:bCs/>
          <w:sz w:val="19"/>
          <w:szCs w:val="19"/>
        </w:rPr>
        <w:t>The 400V auxiliary supply shall be installed on the walkway directly in front of the corresponding turbine set. The contractor shall ensure that all the turbine auxiliary supplies have been included in the design of the panel.</w:t>
      </w:r>
      <w:bookmarkEnd w:id="120"/>
      <w:bookmarkEnd w:id="121"/>
    </w:p>
    <w:p w14:paraId="3A3D3F70" w14:textId="77777777" w:rsidR="0015576D" w:rsidRPr="00DD0AB6" w:rsidRDefault="0015576D" w:rsidP="00BE56EA">
      <w:pPr>
        <w:numPr>
          <w:ilvl w:val="3"/>
          <w:numId w:val="81"/>
        </w:numPr>
        <w:spacing w:before="240" w:after="240"/>
        <w:ind w:left="1454"/>
        <w:rPr>
          <w:b/>
          <w:bCs/>
        </w:rPr>
      </w:pPr>
      <w:bookmarkStart w:id="122" w:name="_Toc527031914"/>
      <w:bookmarkStart w:id="123" w:name="_Toc528058301"/>
      <w:bookmarkStart w:id="124" w:name="_Toc68013689"/>
      <w:r w:rsidRPr="00DD0AB6">
        <w:rPr>
          <w:b/>
          <w:bCs/>
        </w:rPr>
        <w:t>CONTROL PANELS</w:t>
      </w:r>
      <w:bookmarkEnd w:id="122"/>
      <w:bookmarkEnd w:id="123"/>
      <w:bookmarkEnd w:id="124"/>
    </w:p>
    <w:p w14:paraId="5AB779D6" w14:textId="77777777" w:rsidR="0015576D" w:rsidRPr="0015576D" w:rsidRDefault="0015576D" w:rsidP="00BE56EA">
      <w:pPr>
        <w:numPr>
          <w:ilvl w:val="4"/>
          <w:numId w:val="81"/>
        </w:numPr>
        <w:spacing w:before="240" w:after="240"/>
        <w:jc w:val="both"/>
        <w:rPr>
          <w:bCs/>
          <w:sz w:val="20"/>
          <w:szCs w:val="20"/>
        </w:rPr>
      </w:pPr>
      <w:r w:rsidRPr="0015576D">
        <w:rPr>
          <w:bCs/>
          <w:sz w:val="20"/>
          <w:szCs w:val="20"/>
        </w:rPr>
        <w:t>General requirements:</w:t>
      </w:r>
    </w:p>
    <w:tbl>
      <w:tblPr>
        <w:tblW w:w="933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770"/>
        <w:gridCol w:w="4568"/>
      </w:tblGrid>
      <w:tr w:rsidR="0015576D" w:rsidRPr="0015576D" w14:paraId="5BD86F9B" w14:textId="77777777" w:rsidTr="0015576D">
        <w:trPr>
          <w:cantSplit/>
          <w:trHeight w:val="403"/>
        </w:trPr>
        <w:tc>
          <w:tcPr>
            <w:tcW w:w="4770" w:type="dxa"/>
          </w:tcPr>
          <w:p w14:paraId="4BC9F1E4" w14:textId="77777777" w:rsidR="0015576D" w:rsidRPr="0015576D" w:rsidRDefault="0015576D" w:rsidP="0015576D">
            <w:pPr>
              <w:rPr>
                <w:b/>
                <w:sz w:val="20"/>
                <w:szCs w:val="20"/>
              </w:rPr>
            </w:pPr>
            <w:r w:rsidRPr="0015576D">
              <w:rPr>
                <w:b/>
                <w:sz w:val="20"/>
                <w:szCs w:val="20"/>
              </w:rPr>
              <w:t>Description</w:t>
            </w:r>
          </w:p>
        </w:tc>
        <w:tc>
          <w:tcPr>
            <w:tcW w:w="4568" w:type="dxa"/>
          </w:tcPr>
          <w:p w14:paraId="1D5187EE" w14:textId="77777777" w:rsidR="0015576D" w:rsidRPr="0015576D" w:rsidRDefault="0015576D" w:rsidP="0015576D">
            <w:pPr>
              <w:rPr>
                <w:b/>
                <w:sz w:val="20"/>
                <w:szCs w:val="20"/>
              </w:rPr>
            </w:pPr>
            <w:r w:rsidRPr="0015576D">
              <w:rPr>
                <w:b/>
                <w:sz w:val="20"/>
                <w:szCs w:val="20"/>
              </w:rPr>
              <w:t>Preferred</w:t>
            </w:r>
          </w:p>
        </w:tc>
      </w:tr>
      <w:tr w:rsidR="0015576D" w:rsidRPr="0015576D" w14:paraId="16BAAA56" w14:textId="77777777" w:rsidTr="0015576D">
        <w:trPr>
          <w:cantSplit/>
          <w:trHeight w:val="403"/>
        </w:trPr>
        <w:tc>
          <w:tcPr>
            <w:tcW w:w="4770" w:type="dxa"/>
          </w:tcPr>
          <w:p w14:paraId="193E655A" w14:textId="77777777" w:rsidR="0015576D" w:rsidRPr="0015576D" w:rsidRDefault="0015576D" w:rsidP="0015576D">
            <w:pPr>
              <w:rPr>
                <w:sz w:val="20"/>
                <w:szCs w:val="20"/>
              </w:rPr>
            </w:pPr>
            <w:r w:rsidRPr="0015576D">
              <w:rPr>
                <w:sz w:val="20"/>
                <w:szCs w:val="20"/>
              </w:rPr>
              <w:t>Panel supply voltage</w:t>
            </w:r>
          </w:p>
        </w:tc>
        <w:tc>
          <w:tcPr>
            <w:tcW w:w="4568" w:type="dxa"/>
          </w:tcPr>
          <w:p w14:paraId="09C2F195" w14:textId="77777777" w:rsidR="0015576D" w:rsidRPr="0015576D" w:rsidRDefault="0015576D" w:rsidP="0015576D">
            <w:pPr>
              <w:rPr>
                <w:sz w:val="20"/>
                <w:szCs w:val="20"/>
              </w:rPr>
            </w:pPr>
            <w:r w:rsidRPr="0015576D">
              <w:rPr>
                <w:sz w:val="20"/>
                <w:szCs w:val="20"/>
              </w:rPr>
              <w:t>400VAC</w:t>
            </w:r>
          </w:p>
        </w:tc>
      </w:tr>
      <w:tr w:rsidR="0015576D" w:rsidRPr="0015576D" w14:paraId="081F156F" w14:textId="77777777" w:rsidTr="0015576D">
        <w:trPr>
          <w:cantSplit/>
          <w:trHeight w:val="417"/>
        </w:trPr>
        <w:tc>
          <w:tcPr>
            <w:tcW w:w="4770" w:type="dxa"/>
          </w:tcPr>
          <w:p w14:paraId="12256A7B" w14:textId="77777777" w:rsidR="0015576D" w:rsidRPr="0015576D" w:rsidRDefault="0015576D" w:rsidP="0015576D">
            <w:pPr>
              <w:rPr>
                <w:sz w:val="20"/>
                <w:szCs w:val="20"/>
              </w:rPr>
            </w:pPr>
            <w:r w:rsidRPr="0015576D">
              <w:rPr>
                <w:sz w:val="20"/>
                <w:szCs w:val="20"/>
              </w:rPr>
              <w:t>Panel control voltage</w:t>
            </w:r>
          </w:p>
        </w:tc>
        <w:tc>
          <w:tcPr>
            <w:tcW w:w="4568" w:type="dxa"/>
          </w:tcPr>
          <w:p w14:paraId="40729DDE" w14:textId="77777777" w:rsidR="0015576D" w:rsidRPr="0015576D" w:rsidRDefault="0015576D" w:rsidP="0015576D">
            <w:pPr>
              <w:rPr>
                <w:sz w:val="20"/>
                <w:szCs w:val="20"/>
              </w:rPr>
            </w:pPr>
            <w:r w:rsidRPr="0015576D">
              <w:rPr>
                <w:sz w:val="20"/>
                <w:szCs w:val="20"/>
              </w:rPr>
              <w:t>231VAC</w:t>
            </w:r>
          </w:p>
        </w:tc>
      </w:tr>
      <w:tr w:rsidR="0015576D" w:rsidRPr="0015576D" w14:paraId="22D2282D" w14:textId="77777777" w:rsidTr="0015576D">
        <w:trPr>
          <w:cantSplit/>
          <w:trHeight w:val="417"/>
        </w:trPr>
        <w:tc>
          <w:tcPr>
            <w:tcW w:w="4770" w:type="dxa"/>
          </w:tcPr>
          <w:p w14:paraId="2B85F740" w14:textId="77777777" w:rsidR="0015576D" w:rsidRPr="0015576D" w:rsidRDefault="0015576D" w:rsidP="0015576D">
            <w:pPr>
              <w:rPr>
                <w:sz w:val="20"/>
                <w:szCs w:val="20"/>
              </w:rPr>
            </w:pPr>
            <w:r w:rsidRPr="0015576D">
              <w:rPr>
                <w:sz w:val="20"/>
                <w:szCs w:val="20"/>
              </w:rPr>
              <w:t>Panel current rating</w:t>
            </w:r>
          </w:p>
        </w:tc>
        <w:tc>
          <w:tcPr>
            <w:tcW w:w="4568" w:type="dxa"/>
          </w:tcPr>
          <w:p w14:paraId="4D6B275E" w14:textId="77777777" w:rsidR="0015576D" w:rsidRPr="0015576D" w:rsidRDefault="0015576D" w:rsidP="0015576D">
            <w:pPr>
              <w:rPr>
                <w:sz w:val="20"/>
                <w:szCs w:val="20"/>
              </w:rPr>
            </w:pPr>
            <w:r w:rsidRPr="0015576D">
              <w:rPr>
                <w:sz w:val="20"/>
                <w:szCs w:val="20"/>
              </w:rPr>
              <w:t>TBA A</w:t>
            </w:r>
          </w:p>
        </w:tc>
      </w:tr>
      <w:tr w:rsidR="0015576D" w:rsidRPr="0015576D" w14:paraId="085B8E4F" w14:textId="77777777" w:rsidTr="0015576D">
        <w:trPr>
          <w:cantSplit/>
          <w:trHeight w:val="403"/>
        </w:trPr>
        <w:tc>
          <w:tcPr>
            <w:tcW w:w="4770" w:type="dxa"/>
          </w:tcPr>
          <w:p w14:paraId="735C16D1" w14:textId="77777777" w:rsidR="0015576D" w:rsidRPr="0015576D" w:rsidRDefault="0015576D" w:rsidP="0015576D">
            <w:pPr>
              <w:rPr>
                <w:sz w:val="20"/>
                <w:szCs w:val="20"/>
              </w:rPr>
            </w:pPr>
            <w:r w:rsidRPr="0015576D">
              <w:rPr>
                <w:sz w:val="20"/>
                <w:szCs w:val="20"/>
              </w:rPr>
              <w:t>Panel IP rating</w:t>
            </w:r>
          </w:p>
        </w:tc>
        <w:tc>
          <w:tcPr>
            <w:tcW w:w="4568" w:type="dxa"/>
          </w:tcPr>
          <w:p w14:paraId="2EE45347" w14:textId="77777777" w:rsidR="0015576D" w:rsidRPr="0015576D" w:rsidRDefault="0015576D" w:rsidP="0015576D">
            <w:pPr>
              <w:rPr>
                <w:sz w:val="20"/>
                <w:szCs w:val="20"/>
              </w:rPr>
            </w:pPr>
            <w:r w:rsidRPr="0015576D">
              <w:rPr>
                <w:sz w:val="20"/>
                <w:szCs w:val="20"/>
              </w:rPr>
              <w:t>IP65</w:t>
            </w:r>
          </w:p>
        </w:tc>
      </w:tr>
      <w:tr w:rsidR="0015576D" w:rsidRPr="0015576D" w14:paraId="0B46A658" w14:textId="77777777" w:rsidTr="0015576D">
        <w:trPr>
          <w:cantSplit/>
          <w:trHeight w:val="403"/>
        </w:trPr>
        <w:tc>
          <w:tcPr>
            <w:tcW w:w="4770" w:type="dxa"/>
          </w:tcPr>
          <w:p w14:paraId="3B6F1310" w14:textId="77777777" w:rsidR="0015576D" w:rsidRPr="0015576D" w:rsidRDefault="0015576D" w:rsidP="0015576D">
            <w:pPr>
              <w:rPr>
                <w:sz w:val="20"/>
                <w:szCs w:val="20"/>
              </w:rPr>
            </w:pPr>
            <w:r w:rsidRPr="0015576D">
              <w:rPr>
                <w:sz w:val="20"/>
                <w:szCs w:val="20"/>
              </w:rPr>
              <w:t>Panel material</w:t>
            </w:r>
          </w:p>
        </w:tc>
        <w:tc>
          <w:tcPr>
            <w:tcW w:w="4568" w:type="dxa"/>
          </w:tcPr>
          <w:p w14:paraId="2F3B26A7" w14:textId="77777777" w:rsidR="0015576D" w:rsidRPr="0015576D" w:rsidRDefault="0015576D" w:rsidP="0015576D">
            <w:pPr>
              <w:rPr>
                <w:sz w:val="20"/>
                <w:szCs w:val="20"/>
              </w:rPr>
            </w:pPr>
            <w:r w:rsidRPr="0015576D">
              <w:rPr>
                <w:sz w:val="20"/>
                <w:szCs w:val="20"/>
              </w:rPr>
              <w:t>3CR12</w:t>
            </w:r>
          </w:p>
        </w:tc>
      </w:tr>
      <w:tr w:rsidR="0015576D" w:rsidRPr="0015576D" w14:paraId="3403619C" w14:textId="77777777" w:rsidTr="0015576D">
        <w:trPr>
          <w:cantSplit/>
          <w:trHeight w:val="403"/>
        </w:trPr>
        <w:tc>
          <w:tcPr>
            <w:tcW w:w="4770" w:type="dxa"/>
          </w:tcPr>
          <w:p w14:paraId="306830FF" w14:textId="77777777" w:rsidR="0015576D" w:rsidRPr="0015576D" w:rsidRDefault="0015576D" w:rsidP="0015576D">
            <w:pPr>
              <w:rPr>
                <w:sz w:val="20"/>
                <w:szCs w:val="20"/>
              </w:rPr>
            </w:pPr>
            <w:r w:rsidRPr="0015576D">
              <w:rPr>
                <w:sz w:val="20"/>
                <w:szCs w:val="20"/>
              </w:rPr>
              <w:t>Panel painting system details.</w:t>
            </w:r>
          </w:p>
          <w:p w14:paraId="282C74DD" w14:textId="77777777" w:rsidR="0015576D" w:rsidRPr="0015576D" w:rsidRDefault="0015576D" w:rsidP="0015576D">
            <w:pPr>
              <w:rPr>
                <w:sz w:val="20"/>
                <w:szCs w:val="20"/>
              </w:rPr>
            </w:pPr>
          </w:p>
        </w:tc>
        <w:tc>
          <w:tcPr>
            <w:tcW w:w="4568" w:type="dxa"/>
          </w:tcPr>
          <w:p w14:paraId="4C8C0E0A" w14:textId="77777777" w:rsidR="0015576D" w:rsidRPr="0015576D" w:rsidRDefault="0015576D" w:rsidP="0015576D">
            <w:pPr>
              <w:rPr>
                <w:sz w:val="20"/>
                <w:szCs w:val="20"/>
              </w:rPr>
            </w:pPr>
            <w:r w:rsidRPr="0015576D">
              <w:rPr>
                <w:sz w:val="20"/>
                <w:szCs w:val="20"/>
              </w:rPr>
              <w:t>Powdercoated B26,structured  to SANS 1091</w:t>
            </w:r>
          </w:p>
        </w:tc>
      </w:tr>
      <w:tr w:rsidR="0015576D" w:rsidRPr="0015576D" w14:paraId="33E9FB74" w14:textId="77777777" w:rsidTr="0015576D">
        <w:trPr>
          <w:cantSplit/>
          <w:trHeight w:val="403"/>
        </w:trPr>
        <w:tc>
          <w:tcPr>
            <w:tcW w:w="4770" w:type="dxa"/>
          </w:tcPr>
          <w:p w14:paraId="00C47E8F" w14:textId="77777777" w:rsidR="0015576D" w:rsidRPr="0015576D" w:rsidRDefault="0015576D" w:rsidP="0015576D">
            <w:pPr>
              <w:rPr>
                <w:sz w:val="20"/>
                <w:szCs w:val="20"/>
              </w:rPr>
            </w:pPr>
            <w:r w:rsidRPr="0015576D">
              <w:rPr>
                <w:sz w:val="20"/>
                <w:szCs w:val="20"/>
              </w:rPr>
              <w:t>Panel form classification</w:t>
            </w:r>
          </w:p>
        </w:tc>
        <w:tc>
          <w:tcPr>
            <w:tcW w:w="4568" w:type="dxa"/>
          </w:tcPr>
          <w:p w14:paraId="0D37E21C" w14:textId="77777777" w:rsidR="0015576D" w:rsidRPr="0015576D" w:rsidRDefault="0015576D" w:rsidP="0015576D">
            <w:pPr>
              <w:rPr>
                <w:sz w:val="20"/>
                <w:szCs w:val="20"/>
              </w:rPr>
            </w:pPr>
            <w:r w:rsidRPr="0015576D">
              <w:rPr>
                <w:sz w:val="20"/>
                <w:szCs w:val="20"/>
              </w:rPr>
              <w:t>1</w:t>
            </w:r>
          </w:p>
        </w:tc>
      </w:tr>
      <w:tr w:rsidR="0015576D" w:rsidRPr="0015576D" w14:paraId="0DD1DCB5" w14:textId="77777777" w:rsidTr="0015576D">
        <w:trPr>
          <w:cantSplit/>
          <w:trHeight w:val="403"/>
        </w:trPr>
        <w:tc>
          <w:tcPr>
            <w:tcW w:w="4770" w:type="dxa"/>
          </w:tcPr>
          <w:p w14:paraId="326067B9" w14:textId="77777777" w:rsidR="0015576D" w:rsidRPr="0015576D" w:rsidRDefault="0015576D" w:rsidP="0015576D">
            <w:pPr>
              <w:rPr>
                <w:sz w:val="20"/>
                <w:szCs w:val="20"/>
              </w:rPr>
            </w:pPr>
            <w:r w:rsidRPr="0015576D">
              <w:rPr>
                <w:sz w:val="20"/>
                <w:szCs w:val="20"/>
              </w:rPr>
              <w:t xml:space="preserve">Panel short circuit rating (3 sec) </w:t>
            </w:r>
            <w:r w:rsidRPr="0015576D">
              <w:rPr>
                <w:sz w:val="20"/>
                <w:szCs w:val="20"/>
              </w:rPr>
              <w:tab/>
              <w:t xml:space="preserve">kA     </w:t>
            </w:r>
          </w:p>
        </w:tc>
        <w:tc>
          <w:tcPr>
            <w:tcW w:w="4568" w:type="dxa"/>
          </w:tcPr>
          <w:p w14:paraId="3777E67B" w14:textId="7E3035F4" w:rsidR="0015576D" w:rsidRPr="0015576D" w:rsidRDefault="00DD0AB6" w:rsidP="0015576D">
            <w:pPr>
              <w:rPr>
                <w:sz w:val="20"/>
                <w:szCs w:val="20"/>
              </w:rPr>
            </w:pPr>
            <w:r>
              <w:rPr>
                <w:sz w:val="20"/>
                <w:szCs w:val="20"/>
              </w:rPr>
              <w:t>TBA</w:t>
            </w:r>
          </w:p>
        </w:tc>
      </w:tr>
      <w:tr w:rsidR="0015576D" w:rsidRPr="0015576D" w14:paraId="3C45C000" w14:textId="77777777" w:rsidTr="0015576D">
        <w:trPr>
          <w:cantSplit/>
          <w:trHeight w:val="403"/>
        </w:trPr>
        <w:tc>
          <w:tcPr>
            <w:tcW w:w="4770" w:type="dxa"/>
          </w:tcPr>
          <w:p w14:paraId="470CC9A5" w14:textId="77777777" w:rsidR="0015576D" w:rsidRPr="0015576D" w:rsidRDefault="0015576D" w:rsidP="0015576D">
            <w:pPr>
              <w:rPr>
                <w:sz w:val="20"/>
                <w:szCs w:val="20"/>
              </w:rPr>
            </w:pPr>
            <w:r w:rsidRPr="0015576D">
              <w:rPr>
                <w:sz w:val="20"/>
                <w:szCs w:val="20"/>
              </w:rPr>
              <w:t>Panel location</w:t>
            </w:r>
          </w:p>
        </w:tc>
        <w:tc>
          <w:tcPr>
            <w:tcW w:w="4568" w:type="dxa"/>
          </w:tcPr>
          <w:p w14:paraId="50A09A21" w14:textId="77777777" w:rsidR="0015576D" w:rsidRPr="0015576D" w:rsidRDefault="0015576D" w:rsidP="0015576D">
            <w:pPr>
              <w:rPr>
                <w:sz w:val="20"/>
                <w:szCs w:val="20"/>
              </w:rPr>
            </w:pPr>
            <w:r w:rsidRPr="0015576D">
              <w:rPr>
                <w:sz w:val="20"/>
                <w:szCs w:val="20"/>
              </w:rPr>
              <w:t>At cooling water pump</w:t>
            </w:r>
          </w:p>
        </w:tc>
      </w:tr>
      <w:tr w:rsidR="0015576D" w:rsidRPr="0015576D" w14:paraId="4538A69F" w14:textId="77777777" w:rsidTr="0015576D">
        <w:trPr>
          <w:cantSplit/>
          <w:trHeight w:val="403"/>
        </w:trPr>
        <w:tc>
          <w:tcPr>
            <w:tcW w:w="4770" w:type="dxa"/>
          </w:tcPr>
          <w:p w14:paraId="5AE39BF0" w14:textId="77777777" w:rsidR="0015576D" w:rsidRPr="0015576D" w:rsidRDefault="0015576D" w:rsidP="0015576D">
            <w:pPr>
              <w:rPr>
                <w:sz w:val="20"/>
                <w:szCs w:val="20"/>
              </w:rPr>
            </w:pPr>
            <w:r w:rsidRPr="0015576D">
              <w:rPr>
                <w:sz w:val="20"/>
                <w:szCs w:val="20"/>
              </w:rPr>
              <w:t xml:space="preserve">Panel access </w:t>
            </w:r>
          </w:p>
        </w:tc>
        <w:tc>
          <w:tcPr>
            <w:tcW w:w="4568" w:type="dxa"/>
          </w:tcPr>
          <w:p w14:paraId="68E21B27" w14:textId="77777777" w:rsidR="0015576D" w:rsidRPr="0015576D" w:rsidRDefault="0015576D" w:rsidP="0015576D">
            <w:pPr>
              <w:rPr>
                <w:sz w:val="20"/>
                <w:szCs w:val="20"/>
              </w:rPr>
            </w:pPr>
            <w:r w:rsidRPr="0015576D">
              <w:rPr>
                <w:sz w:val="20"/>
                <w:szCs w:val="20"/>
              </w:rPr>
              <w:t xml:space="preserve">Front </w:t>
            </w:r>
          </w:p>
        </w:tc>
      </w:tr>
      <w:tr w:rsidR="0015576D" w:rsidRPr="0015576D" w14:paraId="395C966E" w14:textId="77777777" w:rsidTr="0015576D">
        <w:trPr>
          <w:cantSplit/>
          <w:trHeight w:val="403"/>
        </w:trPr>
        <w:tc>
          <w:tcPr>
            <w:tcW w:w="4770" w:type="dxa"/>
          </w:tcPr>
          <w:p w14:paraId="295CFA7B" w14:textId="77777777" w:rsidR="0015576D" w:rsidRPr="0015576D" w:rsidRDefault="0015576D" w:rsidP="0015576D">
            <w:pPr>
              <w:rPr>
                <w:sz w:val="20"/>
                <w:szCs w:val="20"/>
              </w:rPr>
            </w:pPr>
            <w:r w:rsidRPr="0015576D">
              <w:rPr>
                <w:sz w:val="20"/>
                <w:szCs w:val="20"/>
              </w:rPr>
              <w:t>Panel mounting location</w:t>
            </w:r>
          </w:p>
        </w:tc>
        <w:tc>
          <w:tcPr>
            <w:tcW w:w="4568" w:type="dxa"/>
          </w:tcPr>
          <w:p w14:paraId="6F01F68E" w14:textId="77777777" w:rsidR="0015576D" w:rsidRPr="0015576D" w:rsidRDefault="0015576D" w:rsidP="0015576D">
            <w:pPr>
              <w:rPr>
                <w:sz w:val="20"/>
                <w:szCs w:val="20"/>
              </w:rPr>
            </w:pPr>
            <w:r w:rsidRPr="0015576D">
              <w:rPr>
                <w:sz w:val="20"/>
                <w:szCs w:val="20"/>
              </w:rPr>
              <w:t>Installed on a unistrut support complete with cable racking</w:t>
            </w:r>
          </w:p>
        </w:tc>
      </w:tr>
      <w:tr w:rsidR="0015576D" w:rsidRPr="0015576D" w14:paraId="2C70E2C3" w14:textId="77777777" w:rsidTr="0015576D">
        <w:trPr>
          <w:cantSplit/>
          <w:trHeight w:val="403"/>
        </w:trPr>
        <w:tc>
          <w:tcPr>
            <w:tcW w:w="4770" w:type="dxa"/>
          </w:tcPr>
          <w:p w14:paraId="3003C2B8" w14:textId="77777777" w:rsidR="0015576D" w:rsidRPr="0015576D" w:rsidRDefault="0015576D" w:rsidP="0015576D">
            <w:pPr>
              <w:rPr>
                <w:sz w:val="20"/>
                <w:szCs w:val="20"/>
              </w:rPr>
            </w:pPr>
            <w:r w:rsidRPr="0015576D">
              <w:rPr>
                <w:sz w:val="20"/>
                <w:szCs w:val="20"/>
              </w:rPr>
              <w:t>Cable entry location</w:t>
            </w:r>
          </w:p>
        </w:tc>
        <w:tc>
          <w:tcPr>
            <w:tcW w:w="4568" w:type="dxa"/>
          </w:tcPr>
          <w:p w14:paraId="1B51CEA2" w14:textId="77777777" w:rsidR="0015576D" w:rsidRPr="0015576D" w:rsidRDefault="0015576D" w:rsidP="0015576D">
            <w:pPr>
              <w:rPr>
                <w:sz w:val="20"/>
                <w:szCs w:val="20"/>
              </w:rPr>
            </w:pPr>
            <w:r w:rsidRPr="0015576D">
              <w:rPr>
                <w:sz w:val="20"/>
                <w:szCs w:val="20"/>
              </w:rPr>
              <w:t>Bottom</w:t>
            </w:r>
          </w:p>
        </w:tc>
      </w:tr>
      <w:tr w:rsidR="0015576D" w:rsidRPr="0015576D" w14:paraId="27B3FF20" w14:textId="77777777" w:rsidTr="0015576D">
        <w:trPr>
          <w:cantSplit/>
          <w:trHeight w:val="403"/>
        </w:trPr>
        <w:tc>
          <w:tcPr>
            <w:tcW w:w="4770" w:type="dxa"/>
          </w:tcPr>
          <w:p w14:paraId="01B81861" w14:textId="77777777" w:rsidR="0015576D" w:rsidRPr="0015576D" w:rsidRDefault="0015576D" w:rsidP="0015576D">
            <w:pPr>
              <w:rPr>
                <w:sz w:val="20"/>
                <w:szCs w:val="20"/>
              </w:rPr>
            </w:pPr>
            <w:r w:rsidRPr="0015576D">
              <w:rPr>
                <w:sz w:val="20"/>
                <w:szCs w:val="20"/>
              </w:rPr>
              <w:t>Certification required</w:t>
            </w:r>
          </w:p>
        </w:tc>
        <w:tc>
          <w:tcPr>
            <w:tcW w:w="4568" w:type="dxa"/>
          </w:tcPr>
          <w:p w14:paraId="0E8BE3EF" w14:textId="77777777" w:rsidR="0015576D" w:rsidRPr="0015576D" w:rsidRDefault="0015576D" w:rsidP="0015576D">
            <w:pPr>
              <w:rPr>
                <w:sz w:val="20"/>
                <w:szCs w:val="20"/>
              </w:rPr>
            </w:pPr>
            <w:r w:rsidRPr="0015576D">
              <w:rPr>
                <w:sz w:val="20"/>
                <w:szCs w:val="20"/>
              </w:rPr>
              <w:t>Assembly assessors certification</w:t>
            </w:r>
          </w:p>
        </w:tc>
      </w:tr>
      <w:tr w:rsidR="0015576D" w:rsidRPr="0015576D" w14:paraId="5C2142E1" w14:textId="77777777" w:rsidTr="0015576D">
        <w:trPr>
          <w:cantSplit/>
          <w:trHeight w:val="403"/>
        </w:trPr>
        <w:tc>
          <w:tcPr>
            <w:tcW w:w="4770" w:type="dxa"/>
          </w:tcPr>
          <w:p w14:paraId="3F4F3B0D" w14:textId="77777777" w:rsidR="0015576D" w:rsidRPr="0015576D" w:rsidRDefault="0015576D" w:rsidP="0015576D">
            <w:pPr>
              <w:rPr>
                <w:sz w:val="20"/>
                <w:szCs w:val="20"/>
              </w:rPr>
            </w:pPr>
            <w:r w:rsidRPr="0015576D">
              <w:rPr>
                <w:sz w:val="20"/>
                <w:szCs w:val="20"/>
              </w:rPr>
              <w:t>Power supply fed from</w:t>
            </w:r>
          </w:p>
        </w:tc>
        <w:tc>
          <w:tcPr>
            <w:tcW w:w="4568" w:type="dxa"/>
          </w:tcPr>
          <w:p w14:paraId="5D99460D" w14:textId="77777777" w:rsidR="0015576D" w:rsidRPr="0015576D" w:rsidRDefault="0015576D" w:rsidP="0015576D">
            <w:pPr>
              <w:rPr>
                <w:sz w:val="20"/>
                <w:szCs w:val="20"/>
              </w:rPr>
            </w:pPr>
            <w:r w:rsidRPr="0015576D">
              <w:rPr>
                <w:sz w:val="20"/>
                <w:szCs w:val="20"/>
              </w:rPr>
              <w:t>Pump Set Auxiliary Distribution Board</w:t>
            </w:r>
          </w:p>
        </w:tc>
      </w:tr>
    </w:tbl>
    <w:p w14:paraId="030F89A2" w14:textId="77777777" w:rsidR="0015576D" w:rsidRPr="0015576D" w:rsidRDefault="0015576D" w:rsidP="00BE56EA">
      <w:pPr>
        <w:numPr>
          <w:ilvl w:val="4"/>
          <w:numId w:val="81"/>
        </w:numPr>
        <w:spacing w:before="240" w:after="240"/>
        <w:jc w:val="both"/>
        <w:rPr>
          <w:bCs/>
          <w:sz w:val="20"/>
          <w:szCs w:val="20"/>
        </w:rPr>
      </w:pPr>
      <w:bookmarkStart w:id="125" w:name="_Toc527031916"/>
      <w:bookmarkStart w:id="126" w:name="_Toc528058303"/>
      <w:r w:rsidRPr="0015576D">
        <w:rPr>
          <w:bCs/>
          <w:sz w:val="20"/>
          <w:szCs w:val="20"/>
        </w:rPr>
        <w:t>The panels shall be installed as close as possible to the controlled load/equipment eg. Sump pumps, cooling water pumps</w:t>
      </w:r>
      <w:bookmarkEnd w:id="125"/>
      <w:bookmarkEnd w:id="126"/>
      <w:r w:rsidRPr="0015576D">
        <w:rPr>
          <w:bCs/>
          <w:sz w:val="20"/>
          <w:szCs w:val="20"/>
        </w:rPr>
        <w:t>…)</w:t>
      </w:r>
    </w:p>
    <w:p w14:paraId="061FC1CE" w14:textId="77777777" w:rsidR="0015576D" w:rsidRPr="0015576D" w:rsidRDefault="0015576D" w:rsidP="00BE56EA">
      <w:pPr>
        <w:numPr>
          <w:ilvl w:val="4"/>
          <w:numId w:val="81"/>
        </w:numPr>
        <w:spacing w:before="240" w:after="240"/>
        <w:jc w:val="both"/>
        <w:rPr>
          <w:bCs/>
          <w:sz w:val="20"/>
          <w:szCs w:val="20"/>
        </w:rPr>
      </w:pPr>
      <w:bookmarkStart w:id="127" w:name="_Toc527031917"/>
      <w:bookmarkStart w:id="128" w:name="_Toc528058304"/>
      <w:r w:rsidRPr="0015576D">
        <w:rPr>
          <w:bCs/>
          <w:sz w:val="20"/>
          <w:szCs w:val="20"/>
        </w:rPr>
        <w:t>The panel shall be equipped, as a minimum, with a suitably rated circuit breaker, isolator, contactor, overload protection, pushbuttons, trunking, terminals, pad lockable door interlock handle, selector switch, square key door catches, LEDs and labels.</w:t>
      </w:r>
      <w:bookmarkEnd w:id="127"/>
      <w:bookmarkEnd w:id="128"/>
    </w:p>
    <w:p w14:paraId="0B5AA6ED" w14:textId="77777777" w:rsidR="0015576D" w:rsidRPr="0015576D" w:rsidRDefault="0015576D" w:rsidP="00BE56EA">
      <w:pPr>
        <w:numPr>
          <w:ilvl w:val="4"/>
          <w:numId w:val="81"/>
        </w:numPr>
        <w:spacing w:before="240" w:after="240"/>
        <w:jc w:val="both"/>
        <w:rPr>
          <w:bCs/>
          <w:sz w:val="20"/>
          <w:szCs w:val="20"/>
        </w:rPr>
      </w:pPr>
      <w:bookmarkStart w:id="129" w:name="_Toc527031918"/>
      <w:bookmarkStart w:id="130" w:name="_Toc528058305"/>
      <w:r w:rsidRPr="0015576D">
        <w:rPr>
          <w:bCs/>
          <w:sz w:val="20"/>
          <w:szCs w:val="20"/>
        </w:rPr>
        <w:t>The stop pushbutton shall be red in color, of the lock with twist release type and shall be capable of being padlocked in the stopped position.</w:t>
      </w:r>
      <w:bookmarkEnd w:id="129"/>
      <w:bookmarkEnd w:id="130"/>
    </w:p>
    <w:p w14:paraId="2FC28737" w14:textId="77777777" w:rsidR="0015576D" w:rsidRPr="00DD0AB6" w:rsidRDefault="0015576D" w:rsidP="00BE56EA">
      <w:pPr>
        <w:numPr>
          <w:ilvl w:val="3"/>
          <w:numId w:val="81"/>
        </w:numPr>
        <w:spacing w:before="240" w:after="240"/>
        <w:ind w:left="1454"/>
        <w:rPr>
          <w:b/>
          <w:bCs/>
        </w:rPr>
      </w:pPr>
      <w:r w:rsidRPr="00DD0AB6">
        <w:rPr>
          <w:b/>
          <w:bCs/>
        </w:rPr>
        <w:t>VALVE AND MOTOR ISOLATING PANELS</w:t>
      </w:r>
    </w:p>
    <w:p w14:paraId="54CA0B3F" w14:textId="77777777" w:rsidR="0015576D" w:rsidRPr="0015576D" w:rsidRDefault="0015576D" w:rsidP="00BE56EA">
      <w:pPr>
        <w:numPr>
          <w:ilvl w:val="4"/>
          <w:numId w:val="81"/>
        </w:numPr>
        <w:spacing w:before="240" w:after="240"/>
        <w:jc w:val="both"/>
        <w:rPr>
          <w:bCs/>
          <w:sz w:val="19"/>
          <w:szCs w:val="19"/>
        </w:rPr>
      </w:pPr>
      <w:r w:rsidRPr="0015576D">
        <w:rPr>
          <w:bCs/>
          <w:sz w:val="19"/>
          <w:szCs w:val="19"/>
        </w:rPr>
        <w:t>Specific requirements:</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770"/>
        <w:gridCol w:w="4153"/>
      </w:tblGrid>
      <w:tr w:rsidR="0015576D" w:rsidRPr="0015576D" w14:paraId="6488B524" w14:textId="77777777" w:rsidTr="0015576D">
        <w:trPr>
          <w:cantSplit/>
          <w:trHeight w:val="403"/>
          <w:tblHeader/>
        </w:trPr>
        <w:tc>
          <w:tcPr>
            <w:tcW w:w="4770" w:type="dxa"/>
          </w:tcPr>
          <w:p w14:paraId="661E40A8" w14:textId="77777777" w:rsidR="0015576D" w:rsidRPr="0015576D" w:rsidRDefault="0015576D" w:rsidP="0015576D">
            <w:pPr>
              <w:rPr>
                <w:sz w:val="20"/>
                <w:szCs w:val="20"/>
              </w:rPr>
            </w:pPr>
            <w:r w:rsidRPr="0015576D">
              <w:rPr>
                <w:sz w:val="20"/>
                <w:szCs w:val="20"/>
              </w:rPr>
              <w:t>Description</w:t>
            </w:r>
          </w:p>
        </w:tc>
        <w:tc>
          <w:tcPr>
            <w:tcW w:w="4153" w:type="dxa"/>
          </w:tcPr>
          <w:p w14:paraId="31A365E4" w14:textId="77777777" w:rsidR="0015576D" w:rsidRPr="0015576D" w:rsidRDefault="0015576D" w:rsidP="0015576D">
            <w:pPr>
              <w:rPr>
                <w:sz w:val="20"/>
                <w:szCs w:val="20"/>
              </w:rPr>
            </w:pPr>
            <w:r w:rsidRPr="0015576D">
              <w:rPr>
                <w:sz w:val="20"/>
                <w:szCs w:val="20"/>
              </w:rPr>
              <w:t>Preferred</w:t>
            </w:r>
          </w:p>
        </w:tc>
      </w:tr>
      <w:tr w:rsidR="0015576D" w:rsidRPr="0015576D" w14:paraId="43A12EAC" w14:textId="77777777" w:rsidTr="0015576D">
        <w:trPr>
          <w:cantSplit/>
          <w:trHeight w:val="403"/>
        </w:trPr>
        <w:tc>
          <w:tcPr>
            <w:tcW w:w="4770" w:type="dxa"/>
          </w:tcPr>
          <w:p w14:paraId="6B9A13B2" w14:textId="77777777" w:rsidR="0015576D" w:rsidRPr="0015576D" w:rsidRDefault="0015576D" w:rsidP="0015576D">
            <w:pPr>
              <w:rPr>
                <w:sz w:val="20"/>
                <w:szCs w:val="20"/>
              </w:rPr>
            </w:pPr>
            <w:r w:rsidRPr="0015576D">
              <w:rPr>
                <w:sz w:val="20"/>
                <w:szCs w:val="20"/>
              </w:rPr>
              <w:t>Panel supply voltage</w:t>
            </w:r>
          </w:p>
        </w:tc>
        <w:tc>
          <w:tcPr>
            <w:tcW w:w="4153" w:type="dxa"/>
          </w:tcPr>
          <w:p w14:paraId="10F289E7" w14:textId="77777777" w:rsidR="0015576D" w:rsidRPr="0015576D" w:rsidRDefault="0015576D" w:rsidP="0015576D">
            <w:pPr>
              <w:rPr>
                <w:sz w:val="20"/>
                <w:szCs w:val="20"/>
              </w:rPr>
            </w:pPr>
            <w:r w:rsidRPr="0015576D">
              <w:rPr>
                <w:sz w:val="20"/>
                <w:szCs w:val="20"/>
              </w:rPr>
              <w:t>400VAC</w:t>
            </w:r>
          </w:p>
        </w:tc>
      </w:tr>
      <w:tr w:rsidR="0015576D" w:rsidRPr="0015576D" w14:paraId="5FA61544" w14:textId="77777777" w:rsidTr="0015576D">
        <w:trPr>
          <w:cantSplit/>
          <w:trHeight w:val="403"/>
        </w:trPr>
        <w:tc>
          <w:tcPr>
            <w:tcW w:w="4770" w:type="dxa"/>
          </w:tcPr>
          <w:p w14:paraId="19884877" w14:textId="77777777" w:rsidR="0015576D" w:rsidRPr="0015576D" w:rsidRDefault="0015576D" w:rsidP="0015576D">
            <w:pPr>
              <w:rPr>
                <w:sz w:val="20"/>
                <w:szCs w:val="20"/>
              </w:rPr>
            </w:pPr>
            <w:r w:rsidRPr="0015576D">
              <w:rPr>
                <w:sz w:val="20"/>
                <w:szCs w:val="20"/>
              </w:rPr>
              <w:t>Panel control voltage</w:t>
            </w:r>
          </w:p>
        </w:tc>
        <w:tc>
          <w:tcPr>
            <w:tcW w:w="4153" w:type="dxa"/>
          </w:tcPr>
          <w:p w14:paraId="1C50B7C1" w14:textId="77777777" w:rsidR="0015576D" w:rsidRPr="0015576D" w:rsidRDefault="0015576D" w:rsidP="0015576D">
            <w:pPr>
              <w:rPr>
                <w:sz w:val="20"/>
                <w:szCs w:val="20"/>
              </w:rPr>
            </w:pPr>
            <w:r w:rsidRPr="0015576D">
              <w:rPr>
                <w:sz w:val="20"/>
                <w:szCs w:val="20"/>
              </w:rPr>
              <w:t>As per drawing</w:t>
            </w:r>
          </w:p>
        </w:tc>
      </w:tr>
      <w:tr w:rsidR="0015576D" w:rsidRPr="0015576D" w14:paraId="0D7C7A28" w14:textId="77777777" w:rsidTr="0015576D">
        <w:trPr>
          <w:cantSplit/>
          <w:trHeight w:val="403"/>
        </w:trPr>
        <w:tc>
          <w:tcPr>
            <w:tcW w:w="4770" w:type="dxa"/>
          </w:tcPr>
          <w:p w14:paraId="018ACDB7" w14:textId="77777777" w:rsidR="0015576D" w:rsidRPr="0015576D" w:rsidRDefault="0015576D" w:rsidP="0015576D">
            <w:pPr>
              <w:rPr>
                <w:sz w:val="20"/>
                <w:szCs w:val="20"/>
              </w:rPr>
            </w:pPr>
            <w:r w:rsidRPr="0015576D">
              <w:rPr>
                <w:sz w:val="20"/>
                <w:szCs w:val="20"/>
              </w:rPr>
              <w:t>Panel current rating</w:t>
            </w:r>
          </w:p>
        </w:tc>
        <w:tc>
          <w:tcPr>
            <w:tcW w:w="4153" w:type="dxa"/>
          </w:tcPr>
          <w:p w14:paraId="45028A32" w14:textId="77777777" w:rsidR="0015576D" w:rsidRPr="0015576D" w:rsidRDefault="0015576D" w:rsidP="0015576D">
            <w:pPr>
              <w:rPr>
                <w:sz w:val="20"/>
                <w:szCs w:val="20"/>
              </w:rPr>
            </w:pPr>
            <w:r w:rsidRPr="0015576D">
              <w:rPr>
                <w:sz w:val="20"/>
                <w:szCs w:val="20"/>
              </w:rPr>
              <w:t>TBA A</w:t>
            </w:r>
          </w:p>
        </w:tc>
      </w:tr>
      <w:tr w:rsidR="0015576D" w:rsidRPr="0015576D" w14:paraId="626D4F4B" w14:textId="77777777" w:rsidTr="0015576D">
        <w:trPr>
          <w:cantSplit/>
          <w:trHeight w:val="403"/>
        </w:trPr>
        <w:tc>
          <w:tcPr>
            <w:tcW w:w="4770" w:type="dxa"/>
          </w:tcPr>
          <w:p w14:paraId="7B67153D" w14:textId="77777777" w:rsidR="0015576D" w:rsidRPr="0015576D" w:rsidRDefault="0015576D" w:rsidP="0015576D">
            <w:pPr>
              <w:rPr>
                <w:sz w:val="20"/>
                <w:szCs w:val="20"/>
              </w:rPr>
            </w:pPr>
            <w:r w:rsidRPr="0015576D">
              <w:rPr>
                <w:sz w:val="20"/>
                <w:szCs w:val="20"/>
              </w:rPr>
              <w:t>Panel IP rating</w:t>
            </w:r>
          </w:p>
        </w:tc>
        <w:tc>
          <w:tcPr>
            <w:tcW w:w="4153" w:type="dxa"/>
          </w:tcPr>
          <w:p w14:paraId="3CA6B4A7" w14:textId="77777777" w:rsidR="0015576D" w:rsidRPr="0015576D" w:rsidRDefault="0015576D" w:rsidP="0015576D">
            <w:pPr>
              <w:rPr>
                <w:sz w:val="20"/>
                <w:szCs w:val="20"/>
              </w:rPr>
            </w:pPr>
            <w:r w:rsidRPr="0015576D">
              <w:rPr>
                <w:sz w:val="20"/>
                <w:szCs w:val="20"/>
              </w:rPr>
              <w:t>IP65</w:t>
            </w:r>
          </w:p>
        </w:tc>
      </w:tr>
      <w:tr w:rsidR="0015576D" w:rsidRPr="0015576D" w14:paraId="09E83F57" w14:textId="77777777" w:rsidTr="0015576D">
        <w:trPr>
          <w:cantSplit/>
          <w:trHeight w:val="403"/>
        </w:trPr>
        <w:tc>
          <w:tcPr>
            <w:tcW w:w="4770" w:type="dxa"/>
          </w:tcPr>
          <w:p w14:paraId="1687EE47" w14:textId="77777777" w:rsidR="0015576D" w:rsidRPr="0015576D" w:rsidRDefault="0015576D" w:rsidP="0015576D">
            <w:pPr>
              <w:rPr>
                <w:sz w:val="20"/>
                <w:szCs w:val="20"/>
              </w:rPr>
            </w:pPr>
            <w:r w:rsidRPr="0015576D">
              <w:rPr>
                <w:sz w:val="20"/>
                <w:szCs w:val="20"/>
              </w:rPr>
              <w:t>Panel material</w:t>
            </w:r>
          </w:p>
        </w:tc>
        <w:tc>
          <w:tcPr>
            <w:tcW w:w="4153" w:type="dxa"/>
          </w:tcPr>
          <w:p w14:paraId="77CCE132" w14:textId="77777777" w:rsidR="0015576D" w:rsidRPr="0015576D" w:rsidRDefault="0015576D" w:rsidP="0015576D">
            <w:pPr>
              <w:rPr>
                <w:sz w:val="20"/>
                <w:szCs w:val="20"/>
              </w:rPr>
            </w:pPr>
            <w:r w:rsidRPr="0015576D">
              <w:rPr>
                <w:sz w:val="20"/>
                <w:szCs w:val="20"/>
              </w:rPr>
              <w:t>3CR12</w:t>
            </w:r>
          </w:p>
        </w:tc>
      </w:tr>
      <w:tr w:rsidR="0015576D" w:rsidRPr="0015576D" w14:paraId="70DC2EFE" w14:textId="77777777" w:rsidTr="0015576D">
        <w:trPr>
          <w:cantSplit/>
          <w:trHeight w:val="403"/>
        </w:trPr>
        <w:tc>
          <w:tcPr>
            <w:tcW w:w="4770" w:type="dxa"/>
          </w:tcPr>
          <w:p w14:paraId="2DD2AFF8" w14:textId="77777777" w:rsidR="0015576D" w:rsidRPr="0015576D" w:rsidRDefault="0015576D" w:rsidP="0015576D">
            <w:pPr>
              <w:rPr>
                <w:sz w:val="20"/>
                <w:szCs w:val="20"/>
              </w:rPr>
            </w:pPr>
            <w:r w:rsidRPr="0015576D">
              <w:rPr>
                <w:sz w:val="20"/>
                <w:szCs w:val="20"/>
              </w:rPr>
              <w:t>Panel painting system details.</w:t>
            </w:r>
          </w:p>
          <w:p w14:paraId="06B57BE3" w14:textId="77777777" w:rsidR="0015576D" w:rsidRPr="0015576D" w:rsidRDefault="0015576D" w:rsidP="0015576D">
            <w:pPr>
              <w:rPr>
                <w:sz w:val="20"/>
                <w:szCs w:val="20"/>
              </w:rPr>
            </w:pPr>
          </w:p>
        </w:tc>
        <w:tc>
          <w:tcPr>
            <w:tcW w:w="4153" w:type="dxa"/>
          </w:tcPr>
          <w:p w14:paraId="7B5E6F2E" w14:textId="77777777" w:rsidR="0015576D" w:rsidRPr="0015576D" w:rsidRDefault="0015576D" w:rsidP="0015576D">
            <w:pPr>
              <w:rPr>
                <w:sz w:val="20"/>
                <w:szCs w:val="20"/>
              </w:rPr>
            </w:pPr>
            <w:r w:rsidRPr="0015576D">
              <w:rPr>
                <w:sz w:val="20"/>
                <w:szCs w:val="20"/>
              </w:rPr>
              <w:t>Powdercoated B26 to SANS 1091</w:t>
            </w:r>
          </w:p>
        </w:tc>
      </w:tr>
      <w:tr w:rsidR="0015576D" w:rsidRPr="0015576D" w14:paraId="1B90BAEA" w14:textId="77777777" w:rsidTr="0015576D">
        <w:trPr>
          <w:cantSplit/>
          <w:trHeight w:val="403"/>
        </w:trPr>
        <w:tc>
          <w:tcPr>
            <w:tcW w:w="4770" w:type="dxa"/>
          </w:tcPr>
          <w:p w14:paraId="4A03CD12" w14:textId="77777777" w:rsidR="0015576D" w:rsidRPr="0015576D" w:rsidRDefault="0015576D" w:rsidP="0015576D">
            <w:pPr>
              <w:rPr>
                <w:sz w:val="20"/>
                <w:szCs w:val="20"/>
              </w:rPr>
            </w:pPr>
            <w:r w:rsidRPr="0015576D">
              <w:rPr>
                <w:sz w:val="20"/>
                <w:szCs w:val="20"/>
              </w:rPr>
              <w:t>Panel form classification</w:t>
            </w:r>
          </w:p>
        </w:tc>
        <w:tc>
          <w:tcPr>
            <w:tcW w:w="4153" w:type="dxa"/>
          </w:tcPr>
          <w:p w14:paraId="0EDEFCB1" w14:textId="77777777" w:rsidR="0015576D" w:rsidRPr="0015576D" w:rsidRDefault="0015576D" w:rsidP="0015576D">
            <w:pPr>
              <w:rPr>
                <w:sz w:val="20"/>
                <w:szCs w:val="20"/>
              </w:rPr>
            </w:pPr>
            <w:r w:rsidRPr="0015576D">
              <w:rPr>
                <w:sz w:val="20"/>
                <w:szCs w:val="20"/>
              </w:rPr>
              <w:t>1</w:t>
            </w:r>
          </w:p>
        </w:tc>
      </w:tr>
      <w:tr w:rsidR="0015576D" w:rsidRPr="0015576D" w14:paraId="73502315" w14:textId="77777777" w:rsidTr="0015576D">
        <w:trPr>
          <w:cantSplit/>
          <w:trHeight w:val="403"/>
        </w:trPr>
        <w:tc>
          <w:tcPr>
            <w:tcW w:w="4770" w:type="dxa"/>
          </w:tcPr>
          <w:p w14:paraId="1A5F67B8" w14:textId="77777777" w:rsidR="0015576D" w:rsidRPr="0015576D" w:rsidRDefault="0015576D" w:rsidP="0015576D">
            <w:pPr>
              <w:rPr>
                <w:sz w:val="20"/>
                <w:szCs w:val="20"/>
              </w:rPr>
            </w:pPr>
            <w:r w:rsidRPr="0015576D">
              <w:rPr>
                <w:sz w:val="20"/>
                <w:szCs w:val="20"/>
              </w:rPr>
              <w:t xml:space="preserve">Panel short circuit rating (3 sec) </w:t>
            </w:r>
            <w:r w:rsidRPr="0015576D">
              <w:rPr>
                <w:sz w:val="20"/>
                <w:szCs w:val="20"/>
              </w:rPr>
              <w:tab/>
              <w:t xml:space="preserve">kA     </w:t>
            </w:r>
          </w:p>
        </w:tc>
        <w:tc>
          <w:tcPr>
            <w:tcW w:w="4153" w:type="dxa"/>
          </w:tcPr>
          <w:p w14:paraId="591AC6F9" w14:textId="76772BBC" w:rsidR="00DD0AB6" w:rsidRPr="0015576D" w:rsidRDefault="00DD0AB6" w:rsidP="0015576D">
            <w:pPr>
              <w:rPr>
                <w:sz w:val="20"/>
                <w:szCs w:val="20"/>
              </w:rPr>
            </w:pPr>
            <w:r>
              <w:rPr>
                <w:sz w:val="20"/>
                <w:szCs w:val="20"/>
              </w:rPr>
              <w:t>TBA</w:t>
            </w:r>
          </w:p>
        </w:tc>
      </w:tr>
      <w:tr w:rsidR="0015576D" w:rsidRPr="0015576D" w14:paraId="1B4FF207" w14:textId="77777777" w:rsidTr="0015576D">
        <w:trPr>
          <w:cantSplit/>
          <w:trHeight w:val="403"/>
        </w:trPr>
        <w:tc>
          <w:tcPr>
            <w:tcW w:w="4770" w:type="dxa"/>
          </w:tcPr>
          <w:p w14:paraId="645EDAA8" w14:textId="77777777" w:rsidR="0015576D" w:rsidRPr="0015576D" w:rsidRDefault="0015576D" w:rsidP="0015576D">
            <w:pPr>
              <w:rPr>
                <w:sz w:val="20"/>
                <w:szCs w:val="20"/>
              </w:rPr>
            </w:pPr>
            <w:r w:rsidRPr="0015576D">
              <w:rPr>
                <w:sz w:val="20"/>
                <w:szCs w:val="20"/>
              </w:rPr>
              <w:t>Panel location</w:t>
            </w:r>
          </w:p>
        </w:tc>
        <w:tc>
          <w:tcPr>
            <w:tcW w:w="4153" w:type="dxa"/>
          </w:tcPr>
          <w:p w14:paraId="25F74CF4" w14:textId="77777777" w:rsidR="0015576D" w:rsidRPr="0015576D" w:rsidRDefault="0015576D" w:rsidP="0015576D">
            <w:pPr>
              <w:rPr>
                <w:sz w:val="20"/>
                <w:szCs w:val="20"/>
              </w:rPr>
            </w:pPr>
            <w:r w:rsidRPr="0015576D">
              <w:rPr>
                <w:sz w:val="20"/>
                <w:szCs w:val="20"/>
              </w:rPr>
              <w:t>Pedestal or wall mounted at valve or motor  with cable racking</w:t>
            </w:r>
          </w:p>
        </w:tc>
      </w:tr>
      <w:tr w:rsidR="0015576D" w:rsidRPr="0015576D" w14:paraId="7ACCECA5" w14:textId="77777777" w:rsidTr="0015576D">
        <w:trPr>
          <w:cantSplit/>
          <w:trHeight w:val="403"/>
        </w:trPr>
        <w:tc>
          <w:tcPr>
            <w:tcW w:w="4770" w:type="dxa"/>
          </w:tcPr>
          <w:p w14:paraId="6504B1A9" w14:textId="77777777" w:rsidR="0015576D" w:rsidRPr="0015576D" w:rsidRDefault="0015576D" w:rsidP="0015576D">
            <w:pPr>
              <w:rPr>
                <w:sz w:val="20"/>
                <w:szCs w:val="20"/>
              </w:rPr>
            </w:pPr>
            <w:r w:rsidRPr="0015576D">
              <w:rPr>
                <w:sz w:val="20"/>
                <w:szCs w:val="20"/>
              </w:rPr>
              <w:t xml:space="preserve">Panel access </w:t>
            </w:r>
          </w:p>
        </w:tc>
        <w:tc>
          <w:tcPr>
            <w:tcW w:w="4153" w:type="dxa"/>
          </w:tcPr>
          <w:p w14:paraId="0020864D" w14:textId="77777777" w:rsidR="0015576D" w:rsidRPr="0015576D" w:rsidRDefault="0015576D" w:rsidP="0015576D">
            <w:pPr>
              <w:rPr>
                <w:sz w:val="20"/>
                <w:szCs w:val="20"/>
              </w:rPr>
            </w:pPr>
            <w:r w:rsidRPr="0015576D">
              <w:rPr>
                <w:sz w:val="20"/>
                <w:szCs w:val="20"/>
              </w:rPr>
              <w:t xml:space="preserve">Front </w:t>
            </w:r>
          </w:p>
        </w:tc>
      </w:tr>
      <w:tr w:rsidR="0015576D" w:rsidRPr="0015576D" w14:paraId="7ED59742" w14:textId="77777777" w:rsidTr="0015576D">
        <w:trPr>
          <w:cantSplit/>
          <w:trHeight w:val="403"/>
        </w:trPr>
        <w:tc>
          <w:tcPr>
            <w:tcW w:w="4770" w:type="dxa"/>
          </w:tcPr>
          <w:p w14:paraId="229F6A62" w14:textId="77777777" w:rsidR="0015576D" w:rsidRPr="0015576D" w:rsidRDefault="0015576D" w:rsidP="0015576D">
            <w:pPr>
              <w:rPr>
                <w:sz w:val="20"/>
                <w:szCs w:val="20"/>
              </w:rPr>
            </w:pPr>
            <w:r w:rsidRPr="0015576D">
              <w:rPr>
                <w:sz w:val="20"/>
                <w:szCs w:val="20"/>
              </w:rPr>
              <w:t>Cable entry location</w:t>
            </w:r>
          </w:p>
        </w:tc>
        <w:tc>
          <w:tcPr>
            <w:tcW w:w="4153" w:type="dxa"/>
          </w:tcPr>
          <w:p w14:paraId="58C0FDCD" w14:textId="77777777" w:rsidR="0015576D" w:rsidRPr="0015576D" w:rsidRDefault="0015576D" w:rsidP="0015576D">
            <w:pPr>
              <w:rPr>
                <w:sz w:val="20"/>
                <w:szCs w:val="20"/>
              </w:rPr>
            </w:pPr>
            <w:r w:rsidRPr="0015576D">
              <w:rPr>
                <w:sz w:val="20"/>
                <w:szCs w:val="20"/>
              </w:rPr>
              <w:t>Bottom</w:t>
            </w:r>
          </w:p>
        </w:tc>
      </w:tr>
      <w:tr w:rsidR="0015576D" w:rsidRPr="0015576D" w14:paraId="49D2DFAA" w14:textId="77777777" w:rsidTr="0015576D">
        <w:trPr>
          <w:cantSplit/>
          <w:trHeight w:val="403"/>
        </w:trPr>
        <w:tc>
          <w:tcPr>
            <w:tcW w:w="4770" w:type="dxa"/>
          </w:tcPr>
          <w:p w14:paraId="6318AD7E" w14:textId="77777777" w:rsidR="0015576D" w:rsidRPr="0015576D" w:rsidRDefault="0015576D" w:rsidP="0015576D">
            <w:pPr>
              <w:rPr>
                <w:sz w:val="20"/>
                <w:szCs w:val="20"/>
              </w:rPr>
            </w:pPr>
            <w:r w:rsidRPr="0015576D">
              <w:rPr>
                <w:sz w:val="20"/>
                <w:szCs w:val="20"/>
              </w:rPr>
              <w:t>Power supply fed from</w:t>
            </w:r>
          </w:p>
        </w:tc>
        <w:tc>
          <w:tcPr>
            <w:tcW w:w="4153" w:type="dxa"/>
          </w:tcPr>
          <w:p w14:paraId="44C4B7FB" w14:textId="77777777" w:rsidR="0015576D" w:rsidRPr="0015576D" w:rsidRDefault="0015576D" w:rsidP="0015576D">
            <w:pPr>
              <w:rPr>
                <w:sz w:val="20"/>
                <w:szCs w:val="20"/>
              </w:rPr>
            </w:pPr>
            <w:r w:rsidRPr="0015576D">
              <w:rPr>
                <w:sz w:val="20"/>
                <w:szCs w:val="20"/>
              </w:rPr>
              <w:t>Distribution Board</w:t>
            </w:r>
          </w:p>
        </w:tc>
      </w:tr>
    </w:tbl>
    <w:p w14:paraId="39DB6189" w14:textId="77777777" w:rsidR="0015576D" w:rsidRPr="0015576D" w:rsidRDefault="0015576D" w:rsidP="00BE56EA">
      <w:pPr>
        <w:numPr>
          <w:ilvl w:val="4"/>
          <w:numId w:val="81"/>
        </w:numPr>
        <w:spacing w:before="240" w:after="240"/>
        <w:jc w:val="both"/>
        <w:rPr>
          <w:bCs/>
          <w:sz w:val="19"/>
          <w:szCs w:val="19"/>
        </w:rPr>
      </w:pPr>
      <w:bookmarkStart w:id="131" w:name="_Toc527031921"/>
      <w:bookmarkStart w:id="132" w:name="_Toc528058308"/>
      <w:r w:rsidRPr="0015576D">
        <w:rPr>
          <w:bCs/>
          <w:sz w:val="19"/>
          <w:szCs w:val="19"/>
        </w:rPr>
        <w:t>Every motorised device (less than 35kW) or motorised valve shall have an isolating panel which allows for the local isolation of the motor or valve actuator.</w:t>
      </w:r>
      <w:bookmarkEnd w:id="131"/>
      <w:bookmarkEnd w:id="132"/>
    </w:p>
    <w:p w14:paraId="3039AA60" w14:textId="77777777" w:rsidR="0015576D" w:rsidRPr="0015576D" w:rsidRDefault="0015576D" w:rsidP="00BE56EA">
      <w:pPr>
        <w:numPr>
          <w:ilvl w:val="4"/>
          <w:numId w:val="81"/>
        </w:numPr>
        <w:spacing w:before="240" w:after="240"/>
        <w:jc w:val="both"/>
        <w:rPr>
          <w:bCs/>
          <w:sz w:val="19"/>
          <w:szCs w:val="19"/>
        </w:rPr>
      </w:pPr>
      <w:bookmarkStart w:id="133" w:name="_Toc527031922"/>
      <w:bookmarkStart w:id="134" w:name="_Toc528058309"/>
      <w:r w:rsidRPr="0015576D">
        <w:rPr>
          <w:bCs/>
          <w:sz w:val="19"/>
          <w:szCs w:val="19"/>
        </w:rPr>
        <w:t>The panels shall be equipped, as a minimum, with a suitably rated isolator, trunking, terminals, terminal numbers, wire numbers, pad lockable door interlock isolator handle, square key door catches, labels and support brackets.</w:t>
      </w:r>
      <w:bookmarkEnd w:id="133"/>
      <w:bookmarkEnd w:id="134"/>
    </w:p>
    <w:p w14:paraId="2F49E40A" w14:textId="77777777" w:rsidR="0015576D" w:rsidRPr="0015576D" w:rsidRDefault="0015576D" w:rsidP="00BE56EA">
      <w:pPr>
        <w:numPr>
          <w:ilvl w:val="4"/>
          <w:numId w:val="81"/>
        </w:numPr>
        <w:spacing w:before="240" w:after="240"/>
        <w:jc w:val="both"/>
        <w:rPr>
          <w:bCs/>
          <w:sz w:val="19"/>
          <w:szCs w:val="19"/>
        </w:rPr>
      </w:pPr>
      <w:bookmarkStart w:id="135" w:name="_Toc527031923"/>
      <w:bookmarkStart w:id="136" w:name="_Toc528058310"/>
      <w:r w:rsidRPr="0015576D">
        <w:rPr>
          <w:bCs/>
          <w:sz w:val="19"/>
          <w:szCs w:val="19"/>
        </w:rPr>
        <w:t>If a 4-20mA signal is utilized to control the valve actuator then, in addition to the above, each VIP (Valve Isolating Panel) shall include additional terminals and two suitably rated surge arrestors.</w:t>
      </w:r>
      <w:bookmarkEnd w:id="135"/>
      <w:bookmarkEnd w:id="136"/>
    </w:p>
    <w:p w14:paraId="40BE3231" w14:textId="77777777" w:rsidR="0015576D" w:rsidRPr="0015576D" w:rsidRDefault="0015576D" w:rsidP="00BE56EA">
      <w:pPr>
        <w:numPr>
          <w:ilvl w:val="4"/>
          <w:numId w:val="81"/>
        </w:numPr>
        <w:spacing w:before="240" w:after="240"/>
        <w:jc w:val="both"/>
        <w:rPr>
          <w:bCs/>
          <w:sz w:val="19"/>
          <w:szCs w:val="19"/>
        </w:rPr>
      </w:pPr>
      <w:bookmarkStart w:id="137" w:name="_Toc527031924"/>
      <w:bookmarkStart w:id="138" w:name="_Toc528058311"/>
      <w:r w:rsidRPr="0015576D">
        <w:rPr>
          <w:bCs/>
          <w:sz w:val="19"/>
          <w:szCs w:val="19"/>
        </w:rPr>
        <w:t>The main isolator shall have a potential free auxiliary contact wired to terminals for indication or interlocking purposes.</w:t>
      </w:r>
      <w:bookmarkEnd w:id="137"/>
      <w:bookmarkEnd w:id="138"/>
    </w:p>
    <w:p w14:paraId="5B98647B" w14:textId="77777777" w:rsidR="0015576D" w:rsidRPr="006E6CC6" w:rsidRDefault="0015576D" w:rsidP="00BE56EA">
      <w:pPr>
        <w:numPr>
          <w:ilvl w:val="3"/>
          <w:numId w:val="81"/>
        </w:numPr>
        <w:spacing w:before="240" w:after="240"/>
        <w:ind w:left="1454"/>
        <w:rPr>
          <w:b/>
          <w:bCs/>
        </w:rPr>
      </w:pPr>
      <w:bookmarkStart w:id="139" w:name="_Toc517355983"/>
      <w:bookmarkStart w:id="140" w:name="_Toc517356021"/>
      <w:bookmarkStart w:id="141" w:name="_Toc527031930"/>
      <w:bookmarkStart w:id="142" w:name="_Toc528058317"/>
      <w:bookmarkStart w:id="143" w:name="_Toc68013692"/>
      <w:r w:rsidRPr="006E6CC6">
        <w:rPr>
          <w:b/>
          <w:bCs/>
        </w:rPr>
        <w:t>FLOOD ALARM PANEL, SIREN AND LEVEL SWITCHES</w:t>
      </w:r>
      <w:bookmarkEnd w:id="139"/>
      <w:bookmarkEnd w:id="140"/>
      <w:bookmarkEnd w:id="141"/>
      <w:bookmarkEnd w:id="142"/>
      <w:bookmarkEnd w:id="143"/>
    </w:p>
    <w:p w14:paraId="0053A4FE" w14:textId="77777777" w:rsidR="0015576D" w:rsidRPr="0015576D" w:rsidRDefault="0015576D" w:rsidP="00BE56EA">
      <w:pPr>
        <w:numPr>
          <w:ilvl w:val="4"/>
          <w:numId w:val="81"/>
        </w:numPr>
        <w:spacing w:before="240" w:after="240"/>
        <w:jc w:val="both"/>
        <w:rPr>
          <w:bCs/>
          <w:sz w:val="19"/>
          <w:szCs w:val="19"/>
        </w:rPr>
      </w:pPr>
      <w:r w:rsidRPr="0015576D">
        <w:rPr>
          <w:bCs/>
          <w:sz w:val="19"/>
          <w:szCs w:val="19"/>
        </w:rPr>
        <w:t>Where there is a risk of flooding especially at the turbine hall suitably rated sump pumps shall be provided as determined by the mechanical engineer.</w:t>
      </w:r>
    </w:p>
    <w:p w14:paraId="23ED63BD" w14:textId="77777777" w:rsidR="0015576D" w:rsidRPr="0015576D" w:rsidRDefault="0015576D" w:rsidP="00BE56EA">
      <w:pPr>
        <w:numPr>
          <w:ilvl w:val="4"/>
          <w:numId w:val="81"/>
        </w:numPr>
        <w:spacing w:before="240" w:after="240"/>
        <w:jc w:val="both"/>
        <w:rPr>
          <w:bCs/>
          <w:sz w:val="19"/>
          <w:szCs w:val="19"/>
        </w:rPr>
      </w:pPr>
      <w:r w:rsidRPr="0015576D">
        <w:rPr>
          <w:bCs/>
          <w:sz w:val="19"/>
          <w:szCs w:val="19"/>
        </w:rPr>
        <w:t>Specific requirements:</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812"/>
        <w:gridCol w:w="4536"/>
      </w:tblGrid>
      <w:tr w:rsidR="0015576D" w:rsidRPr="0015576D" w14:paraId="5B77F9F6" w14:textId="77777777" w:rsidTr="0015576D">
        <w:trPr>
          <w:cantSplit/>
          <w:trHeight w:val="282"/>
        </w:trPr>
        <w:tc>
          <w:tcPr>
            <w:tcW w:w="4812" w:type="dxa"/>
          </w:tcPr>
          <w:p w14:paraId="65181DBB" w14:textId="77777777" w:rsidR="0015576D" w:rsidRPr="0015576D" w:rsidRDefault="0015576D" w:rsidP="0015576D">
            <w:pPr>
              <w:rPr>
                <w:b/>
                <w:sz w:val="20"/>
                <w:szCs w:val="20"/>
              </w:rPr>
            </w:pPr>
            <w:r w:rsidRPr="0015576D">
              <w:rPr>
                <w:b/>
                <w:sz w:val="20"/>
                <w:szCs w:val="20"/>
              </w:rPr>
              <w:t>Description</w:t>
            </w:r>
          </w:p>
        </w:tc>
        <w:tc>
          <w:tcPr>
            <w:tcW w:w="4536" w:type="dxa"/>
          </w:tcPr>
          <w:p w14:paraId="69396F84" w14:textId="77777777" w:rsidR="0015576D" w:rsidRPr="0015576D" w:rsidRDefault="0015576D" w:rsidP="0015576D">
            <w:pPr>
              <w:rPr>
                <w:b/>
                <w:sz w:val="20"/>
                <w:szCs w:val="20"/>
              </w:rPr>
            </w:pPr>
            <w:r w:rsidRPr="0015576D">
              <w:rPr>
                <w:b/>
                <w:sz w:val="20"/>
                <w:szCs w:val="20"/>
              </w:rPr>
              <w:t>Preferred</w:t>
            </w:r>
          </w:p>
        </w:tc>
      </w:tr>
      <w:tr w:rsidR="0015576D" w:rsidRPr="0015576D" w14:paraId="01A6398F" w14:textId="77777777" w:rsidTr="0015576D">
        <w:trPr>
          <w:cantSplit/>
          <w:trHeight w:val="255"/>
        </w:trPr>
        <w:tc>
          <w:tcPr>
            <w:tcW w:w="4812" w:type="dxa"/>
          </w:tcPr>
          <w:p w14:paraId="24BD387F" w14:textId="77777777" w:rsidR="0015576D" w:rsidRPr="0015576D" w:rsidRDefault="0015576D" w:rsidP="0015576D">
            <w:pPr>
              <w:rPr>
                <w:sz w:val="20"/>
                <w:szCs w:val="20"/>
              </w:rPr>
            </w:pPr>
            <w:r w:rsidRPr="0015576D">
              <w:rPr>
                <w:sz w:val="20"/>
                <w:szCs w:val="20"/>
              </w:rPr>
              <w:t>Panel supply voltage</w:t>
            </w:r>
          </w:p>
        </w:tc>
        <w:tc>
          <w:tcPr>
            <w:tcW w:w="4536" w:type="dxa"/>
          </w:tcPr>
          <w:p w14:paraId="0A2D29B8" w14:textId="77777777" w:rsidR="0015576D" w:rsidRPr="0015576D" w:rsidRDefault="0015576D" w:rsidP="0015576D">
            <w:pPr>
              <w:rPr>
                <w:sz w:val="20"/>
                <w:szCs w:val="20"/>
              </w:rPr>
            </w:pPr>
            <w:r w:rsidRPr="0015576D">
              <w:rPr>
                <w:sz w:val="20"/>
                <w:szCs w:val="20"/>
              </w:rPr>
              <w:t>24VDC</w:t>
            </w:r>
          </w:p>
        </w:tc>
      </w:tr>
      <w:tr w:rsidR="0015576D" w:rsidRPr="0015576D" w14:paraId="2F7DB631" w14:textId="77777777" w:rsidTr="0015576D">
        <w:trPr>
          <w:cantSplit/>
          <w:trHeight w:val="165"/>
        </w:trPr>
        <w:tc>
          <w:tcPr>
            <w:tcW w:w="4812" w:type="dxa"/>
          </w:tcPr>
          <w:p w14:paraId="60FAE1E3" w14:textId="77777777" w:rsidR="0015576D" w:rsidRPr="0015576D" w:rsidRDefault="0015576D" w:rsidP="0015576D">
            <w:pPr>
              <w:rPr>
                <w:sz w:val="20"/>
                <w:szCs w:val="20"/>
              </w:rPr>
            </w:pPr>
            <w:r w:rsidRPr="0015576D">
              <w:rPr>
                <w:sz w:val="20"/>
                <w:szCs w:val="20"/>
              </w:rPr>
              <w:t>Panel control voltage</w:t>
            </w:r>
          </w:p>
        </w:tc>
        <w:tc>
          <w:tcPr>
            <w:tcW w:w="4536" w:type="dxa"/>
          </w:tcPr>
          <w:p w14:paraId="13B8B17D" w14:textId="77777777" w:rsidR="0015576D" w:rsidRPr="0015576D" w:rsidRDefault="0015576D" w:rsidP="0015576D">
            <w:pPr>
              <w:rPr>
                <w:sz w:val="20"/>
                <w:szCs w:val="20"/>
              </w:rPr>
            </w:pPr>
            <w:r w:rsidRPr="0015576D">
              <w:rPr>
                <w:sz w:val="20"/>
                <w:szCs w:val="20"/>
              </w:rPr>
              <w:t>24VDC</w:t>
            </w:r>
          </w:p>
        </w:tc>
      </w:tr>
      <w:tr w:rsidR="0015576D" w:rsidRPr="0015576D" w14:paraId="03DC6FA1" w14:textId="77777777" w:rsidTr="0015576D">
        <w:trPr>
          <w:cantSplit/>
          <w:trHeight w:val="165"/>
        </w:trPr>
        <w:tc>
          <w:tcPr>
            <w:tcW w:w="4812" w:type="dxa"/>
          </w:tcPr>
          <w:p w14:paraId="04C34EF8" w14:textId="77777777" w:rsidR="0015576D" w:rsidRPr="0015576D" w:rsidRDefault="0015576D" w:rsidP="0015576D">
            <w:pPr>
              <w:rPr>
                <w:sz w:val="20"/>
                <w:szCs w:val="20"/>
              </w:rPr>
            </w:pPr>
            <w:r w:rsidRPr="0015576D">
              <w:rPr>
                <w:sz w:val="20"/>
                <w:szCs w:val="20"/>
              </w:rPr>
              <w:t>Panel current rating</w:t>
            </w:r>
          </w:p>
        </w:tc>
        <w:tc>
          <w:tcPr>
            <w:tcW w:w="4536" w:type="dxa"/>
          </w:tcPr>
          <w:p w14:paraId="53B9396A" w14:textId="77777777" w:rsidR="0015576D" w:rsidRPr="0015576D" w:rsidRDefault="0015576D" w:rsidP="0015576D">
            <w:pPr>
              <w:rPr>
                <w:sz w:val="20"/>
                <w:szCs w:val="20"/>
              </w:rPr>
            </w:pPr>
            <w:r w:rsidRPr="0015576D">
              <w:rPr>
                <w:sz w:val="20"/>
                <w:szCs w:val="20"/>
              </w:rPr>
              <w:t>TBA A</w:t>
            </w:r>
          </w:p>
        </w:tc>
      </w:tr>
      <w:tr w:rsidR="0015576D" w:rsidRPr="0015576D" w14:paraId="6E88C5AC" w14:textId="77777777" w:rsidTr="0015576D">
        <w:trPr>
          <w:cantSplit/>
          <w:trHeight w:val="264"/>
        </w:trPr>
        <w:tc>
          <w:tcPr>
            <w:tcW w:w="4812" w:type="dxa"/>
          </w:tcPr>
          <w:p w14:paraId="3AB317FB" w14:textId="77777777" w:rsidR="0015576D" w:rsidRPr="0015576D" w:rsidRDefault="0015576D" w:rsidP="0015576D">
            <w:pPr>
              <w:rPr>
                <w:sz w:val="20"/>
                <w:szCs w:val="20"/>
              </w:rPr>
            </w:pPr>
            <w:r w:rsidRPr="0015576D">
              <w:rPr>
                <w:sz w:val="20"/>
                <w:szCs w:val="20"/>
              </w:rPr>
              <w:t>Panel IP rating</w:t>
            </w:r>
          </w:p>
        </w:tc>
        <w:tc>
          <w:tcPr>
            <w:tcW w:w="4536" w:type="dxa"/>
          </w:tcPr>
          <w:p w14:paraId="03ABBD46" w14:textId="77777777" w:rsidR="0015576D" w:rsidRPr="0015576D" w:rsidRDefault="0015576D" w:rsidP="0015576D">
            <w:pPr>
              <w:rPr>
                <w:sz w:val="20"/>
                <w:szCs w:val="20"/>
              </w:rPr>
            </w:pPr>
            <w:r w:rsidRPr="0015576D">
              <w:rPr>
                <w:sz w:val="20"/>
                <w:szCs w:val="20"/>
              </w:rPr>
              <w:t>IP65</w:t>
            </w:r>
          </w:p>
        </w:tc>
      </w:tr>
      <w:tr w:rsidR="0015576D" w:rsidRPr="0015576D" w14:paraId="68D22662" w14:textId="77777777" w:rsidTr="0015576D">
        <w:trPr>
          <w:cantSplit/>
          <w:trHeight w:val="255"/>
        </w:trPr>
        <w:tc>
          <w:tcPr>
            <w:tcW w:w="4812" w:type="dxa"/>
          </w:tcPr>
          <w:p w14:paraId="10144DE0" w14:textId="77777777" w:rsidR="0015576D" w:rsidRPr="0015576D" w:rsidRDefault="0015576D" w:rsidP="0015576D">
            <w:pPr>
              <w:rPr>
                <w:sz w:val="20"/>
                <w:szCs w:val="20"/>
              </w:rPr>
            </w:pPr>
            <w:r w:rsidRPr="0015576D">
              <w:rPr>
                <w:sz w:val="20"/>
                <w:szCs w:val="20"/>
              </w:rPr>
              <w:t>Panel material</w:t>
            </w:r>
          </w:p>
        </w:tc>
        <w:tc>
          <w:tcPr>
            <w:tcW w:w="4536" w:type="dxa"/>
          </w:tcPr>
          <w:p w14:paraId="75FC3D8C" w14:textId="77777777" w:rsidR="0015576D" w:rsidRPr="0015576D" w:rsidRDefault="0015576D" w:rsidP="0015576D">
            <w:pPr>
              <w:rPr>
                <w:sz w:val="20"/>
                <w:szCs w:val="20"/>
              </w:rPr>
            </w:pPr>
            <w:r w:rsidRPr="0015576D">
              <w:rPr>
                <w:sz w:val="20"/>
                <w:szCs w:val="20"/>
              </w:rPr>
              <w:t>3CR12</w:t>
            </w:r>
          </w:p>
        </w:tc>
      </w:tr>
      <w:tr w:rsidR="0015576D" w:rsidRPr="0015576D" w14:paraId="1E78E49B" w14:textId="77777777" w:rsidTr="0015576D">
        <w:trPr>
          <w:cantSplit/>
          <w:trHeight w:val="403"/>
        </w:trPr>
        <w:tc>
          <w:tcPr>
            <w:tcW w:w="4812" w:type="dxa"/>
          </w:tcPr>
          <w:p w14:paraId="611767A0" w14:textId="77777777" w:rsidR="0015576D" w:rsidRPr="0015576D" w:rsidRDefault="0015576D" w:rsidP="0015576D">
            <w:pPr>
              <w:rPr>
                <w:sz w:val="20"/>
                <w:szCs w:val="20"/>
              </w:rPr>
            </w:pPr>
            <w:r w:rsidRPr="0015576D">
              <w:rPr>
                <w:sz w:val="20"/>
                <w:szCs w:val="20"/>
              </w:rPr>
              <w:t>Panel painting system details.</w:t>
            </w:r>
          </w:p>
          <w:p w14:paraId="59EF3FC9" w14:textId="77777777" w:rsidR="0015576D" w:rsidRPr="0015576D" w:rsidRDefault="0015576D" w:rsidP="0015576D">
            <w:pPr>
              <w:rPr>
                <w:sz w:val="20"/>
                <w:szCs w:val="20"/>
              </w:rPr>
            </w:pPr>
          </w:p>
        </w:tc>
        <w:tc>
          <w:tcPr>
            <w:tcW w:w="4536" w:type="dxa"/>
          </w:tcPr>
          <w:p w14:paraId="4A6EF9FB" w14:textId="77777777" w:rsidR="0015576D" w:rsidRPr="0015576D" w:rsidRDefault="0015576D" w:rsidP="0015576D">
            <w:pPr>
              <w:rPr>
                <w:sz w:val="20"/>
                <w:szCs w:val="20"/>
              </w:rPr>
            </w:pPr>
            <w:r w:rsidRPr="0015576D">
              <w:rPr>
                <w:sz w:val="20"/>
                <w:szCs w:val="20"/>
              </w:rPr>
              <w:t>Powdercoated B26,structured to SANS 1091</w:t>
            </w:r>
          </w:p>
        </w:tc>
      </w:tr>
      <w:tr w:rsidR="0015576D" w:rsidRPr="0015576D" w14:paraId="715D83A4" w14:textId="77777777" w:rsidTr="0015576D">
        <w:trPr>
          <w:cantSplit/>
          <w:trHeight w:val="273"/>
        </w:trPr>
        <w:tc>
          <w:tcPr>
            <w:tcW w:w="4812" w:type="dxa"/>
          </w:tcPr>
          <w:p w14:paraId="1EE6E0A8" w14:textId="77777777" w:rsidR="0015576D" w:rsidRPr="0015576D" w:rsidRDefault="0015576D" w:rsidP="0015576D">
            <w:pPr>
              <w:rPr>
                <w:sz w:val="20"/>
                <w:szCs w:val="20"/>
              </w:rPr>
            </w:pPr>
            <w:r w:rsidRPr="0015576D">
              <w:rPr>
                <w:sz w:val="20"/>
                <w:szCs w:val="20"/>
              </w:rPr>
              <w:t>Panel form classification</w:t>
            </w:r>
          </w:p>
        </w:tc>
        <w:tc>
          <w:tcPr>
            <w:tcW w:w="4536" w:type="dxa"/>
          </w:tcPr>
          <w:p w14:paraId="1A455869" w14:textId="77777777" w:rsidR="0015576D" w:rsidRPr="0015576D" w:rsidRDefault="0015576D" w:rsidP="0015576D">
            <w:pPr>
              <w:rPr>
                <w:sz w:val="20"/>
                <w:szCs w:val="20"/>
              </w:rPr>
            </w:pPr>
            <w:r w:rsidRPr="0015576D">
              <w:rPr>
                <w:sz w:val="20"/>
                <w:szCs w:val="20"/>
              </w:rPr>
              <w:t>1</w:t>
            </w:r>
          </w:p>
        </w:tc>
      </w:tr>
      <w:tr w:rsidR="0015576D" w:rsidRPr="0015576D" w14:paraId="337EA58B" w14:textId="77777777" w:rsidTr="0015576D">
        <w:trPr>
          <w:cantSplit/>
          <w:trHeight w:val="246"/>
        </w:trPr>
        <w:tc>
          <w:tcPr>
            <w:tcW w:w="4812" w:type="dxa"/>
          </w:tcPr>
          <w:p w14:paraId="2B902011" w14:textId="77777777" w:rsidR="0015576D" w:rsidRPr="0015576D" w:rsidRDefault="0015576D" w:rsidP="0015576D">
            <w:pPr>
              <w:rPr>
                <w:sz w:val="20"/>
                <w:szCs w:val="20"/>
              </w:rPr>
            </w:pPr>
            <w:r w:rsidRPr="0015576D">
              <w:rPr>
                <w:sz w:val="20"/>
                <w:szCs w:val="20"/>
              </w:rPr>
              <w:t xml:space="preserve">Panel short circuit rating (3 sec) </w:t>
            </w:r>
            <w:r w:rsidRPr="0015576D">
              <w:rPr>
                <w:sz w:val="20"/>
                <w:szCs w:val="20"/>
              </w:rPr>
              <w:tab/>
              <w:t xml:space="preserve">kA     </w:t>
            </w:r>
          </w:p>
        </w:tc>
        <w:tc>
          <w:tcPr>
            <w:tcW w:w="4536" w:type="dxa"/>
          </w:tcPr>
          <w:p w14:paraId="532AFED2" w14:textId="274267AF" w:rsidR="0015576D" w:rsidRPr="0015576D" w:rsidRDefault="006E6CC6" w:rsidP="0015576D">
            <w:pPr>
              <w:rPr>
                <w:sz w:val="20"/>
                <w:szCs w:val="20"/>
              </w:rPr>
            </w:pPr>
            <w:r>
              <w:rPr>
                <w:sz w:val="20"/>
                <w:szCs w:val="20"/>
              </w:rPr>
              <w:t>TBA</w:t>
            </w:r>
          </w:p>
        </w:tc>
      </w:tr>
      <w:tr w:rsidR="0015576D" w:rsidRPr="0015576D" w14:paraId="7C0F1089" w14:textId="77777777" w:rsidTr="0015576D">
        <w:trPr>
          <w:cantSplit/>
          <w:trHeight w:val="246"/>
        </w:trPr>
        <w:tc>
          <w:tcPr>
            <w:tcW w:w="4812" w:type="dxa"/>
          </w:tcPr>
          <w:p w14:paraId="1CA18483" w14:textId="77777777" w:rsidR="0015576D" w:rsidRPr="0015576D" w:rsidRDefault="0015576D" w:rsidP="0015576D">
            <w:pPr>
              <w:rPr>
                <w:sz w:val="20"/>
                <w:szCs w:val="20"/>
              </w:rPr>
            </w:pPr>
            <w:r w:rsidRPr="0015576D">
              <w:rPr>
                <w:sz w:val="20"/>
                <w:szCs w:val="20"/>
              </w:rPr>
              <w:t>Panel location</w:t>
            </w:r>
          </w:p>
        </w:tc>
        <w:tc>
          <w:tcPr>
            <w:tcW w:w="4536" w:type="dxa"/>
          </w:tcPr>
          <w:p w14:paraId="7B656636" w14:textId="77777777" w:rsidR="0015576D" w:rsidRPr="0015576D" w:rsidRDefault="0015576D" w:rsidP="0015576D">
            <w:pPr>
              <w:rPr>
                <w:sz w:val="20"/>
                <w:szCs w:val="20"/>
              </w:rPr>
            </w:pPr>
            <w:r w:rsidRPr="0015576D">
              <w:rPr>
                <w:sz w:val="20"/>
                <w:szCs w:val="20"/>
              </w:rPr>
              <w:t>Indoors/Outdoors</w:t>
            </w:r>
          </w:p>
        </w:tc>
      </w:tr>
      <w:tr w:rsidR="0015576D" w:rsidRPr="0015576D" w14:paraId="61BB58E0" w14:textId="77777777" w:rsidTr="0015576D">
        <w:trPr>
          <w:cantSplit/>
          <w:trHeight w:val="192"/>
        </w:trPr>
        <w:tc>
          <w:tcPr>
            <w:tcW w:w="4812" w:type="dxa"/>
          </w:tcPr>
          <w:p w14:paraId="68FA5FC3" w14:textId="77777777" w:rsidR="0015576D" w:rsidRPr="0015576D" w:rsidRDefault="0015576D" w:rsidP="0015576D">
            <w:pPr>
              <w:rPr>
                <w:sz w:val="20"/>
                <w:szCs w:val="20"/>
              </w:rPr>
            </w:pPr>
            <w:r w:rsidRPr="0015576D">
              <w:rPr>
                <w:sz w:val="20"/>
                <w:szCs w:val="20"/>
              </w:rPr>
              <w:t xml:space="preserve">Panel access </w:t>
            </w:r>
          </w:p>
        </w:tc>
        <w:tc>
          <w:tcPr>
            <w:tcW w:w="4536" w:type="dxa"/>
          </w:tcPr>
          <w:p w14:paraId="6838AFC0" w14:textId="77777777" w:rsidR="0015576D" w:rsidRPr="0015576D" w:rsidRDefault="0015576D" w:rsidP="0015576D">
            <w:pPr>
              <w:rPr>
                <w:sz w:val="20"/>
                <w:szCs w:val="20"/>
              </w:rPr>
            </w:pPr>
            <w:r w:rsidRPr="0015576D">
              <w:rPr>
                <w:sz w:val="20"/>
                <w:szCs w:val="20"/>
              </w:rPr>
              <w:t xml:space="preserve">Front </w:t>
            </w:r>
          </w:p>
        </w:tc>
      </w:tr>
      <w:tr w:rsidR="0015576D" w:rsidRPr="0015576D" w14:paraId="5A244829" w14:textId="77777777" w:rsidTr="0015576D">
        <w:trPr>
          <w:cantSplit/>
          <w:trHeight w:val="403"/>
        </w:trPr>
        <w:tc>
          <w:tcPr>
            <w:tcW w:w="4812" w:type="dxa"/>
          </w:tcPr>
          <w:p w14:paraId="6B4D7A71" w14:textId="77777777" w:rsidR="0015576D" w:rsidRPr="0015576D" w:rsidRDefault="0015576D" w:rsidP="0015576D">
            <w:pPr>
              <w:rPr>
                <w:sz w:val="20"/>
                <w:szCs w:val="20"/>
              </w:rPr>
            </w:pPr>
            <w:r w:rsidRPr="0015576D">
              <w:rPr>
                <w:sz w:val="20"/>
                <w:szCs w:val="20"/>
              </w:rPr>
              <w:t>Panel mounting location</w:t>
            </w:r>
          </w:p>
        </w:tc>
        <w:tc>
          <w:tcPr>
            <w:tcW w:w="4536" w:type="dxa"/>
          </w:tcPr>
          <w:p w14:paraId="165F1E90" w14:textId="77777777" w:rsidR="0015576D" w:rsidRPr="0015576D" w:rsidRDefault="0015576D" w:rsidP="0015576D">
            <w:pPr>
              <w:rPr>
                <w:sz w:val="20"/>
                <w:szCs w:val="20"/>
              </w:rPr>
            </w:pPr>
            <w:r w:rsidRPr="0015576D">
              <w:rPr>
                <w:sz w:val="20"/>
                <w:szCs w:val="20"/>
              </w:rPr>
              <w:t>Installed on a unistrut support complete with cable racking</w:t>
            </w:r>
          </w:p>
        </w:tc>
      </w:tr>
      <w:tr w:rsidR="0015576D" w:rsidRPr="0015576D" w14:paraId="1B1437EC" w14:textId="77777777" w:rsidTr="0015576D">
        <w:trPr>
          <w:cantSplit/>
          <w:trHeight w:val="352"/>
        </w:trPr>
        <w:tc>
          <w:tcPr>
            <w:tcW w:w="4812" w:type="dxa"/>
          </w:tcPr>
          <w:p w14:paraId="3CF14288" w14:textId="77777777" w:rsidR="0015576D" w:rsidRPr="0015576D" w:rsidRDefault="0015576D" w:rsidP="0015576D">
            <w:pPr>
              <w:rPr>
                <w:sz w:val="20"/>
                <w:szCs w:val="20"/>
              </w:rPr>
            </w:pPr>
            <w:r w:rsidRPr="0015576D">
              <w:rPr>
                <w:sz w:val="20"/>
                <w:szCs w:val="20"/>
              </w:rPr>
              <w:t>Cable entry location</w:t>
            </w:r>
          </w:p>
        </w:tc>
        <w:tc>
          <w:tcPr>
            <w:tcW w:w="4536" w:type="dxa"/>
          </w:tcPr>
          <w:p w14:paraId="0E923BFE" w14:textId="77777777" w:rsidR="0015576D" w:rsidRPr="0015576D" w:rsidRDefault="0015576D" w:rsidP="0015576D">
            <w:pPr>
              <w:rPr>
                <w:sz w:val="20"/>
                <w:szCs w:val="20"/>
              </w:rPr>
            </w:pPr>
            <w:r w:rsidRPr="0015576D">
              <w:rPr>
                <w:sz w:val="20"/>
                <w:szCs w:val="20"/>
              </w:rPr>
              <w:t>Bottom</w:t>
            </w:r>
          </w:p>
        </w:tc>
      </w:tr>
      <w:tr w:rsidR="0015576D" w:rsidRPr="0015576D" w14:paraId="5D09D77D" w14:textId="77777777" w:rsidTr="0015576D">
        <w:trPr>
          <w:cantSplit/>
          <w:trHeight w:val="45"/>
        </w:trPr>
        <w:tc>
          <w:tcPr>
            <w:tcW w:w="4812" w:type="dxa"/>
          </w:tcPr>
          <w:p w14:paraId="71B2187F" w14:textId="77777777" w:rsidR="0015576D" w:rsidRPr="0015576D" w:rsidRDefault="0015576D" w:rsidP="0015576D">
            <w:pPr>
              <w:rPr>
                <w:sz w:val="20"/>
                <w:szCs w:val="20"/>
              </w:rPr>
            </w:pPr>
            <w:r w:rsidRPr="0015576D">
              <w:rPr>
                <w:sz w:val="20"/>
                <w:szCs w:val="20"/>
              </w:rPr>
              <w:t>Certification required</w:t>
            </w:r>
          </w:p>
        </w:tc>
        <w:tc>
          <w:tcPr>
            <w:tcW w:w="4536" w:type="dxa"/>
          </w:tcPr>
          <w:p w14:paraId="5862B014" w14:textId="77777777" w:rsidR="0015576D" w:rsidRPr="0015576D" w:rsidRDefault="0015576D" w:rsidP="0015576D">
            <w:pPr>
              <w:rPr>
                <w:sz w:val="20"/>
                <w:szCs w:val="20"/>
              </w:rPr>
            </w:pPr>
            <w:r w:rsidRPr="0015576D">
              <w:rPr>
                <w:sz w:val="20"/>
                <w:szCs w:val="20"/>
              </w:rPr>
              <w:t>Assembly assessors certification</w:t>
            </w:r>
          </w:p>
        </w:tc>
      </w:tr>
      <w:tr w:rsidR="0015576D" w:rsidRPr="0015576D" w14:paraId="4AF8680F" w14:textId="77777777" w:rsidTr="0015576D">
        <w:trPr>
          <w:cantSplit/>
          <w:trHeight w:val="403"/>
        </w:trPr>
        <w:tc>
          <w:tcPr>
            <w:tcW w:w="4812" w:type="dxa"/>
          </w:tcPr>
          <w:p w14:paraId="5D9CC9A6" w14:textId="77777777" w:rsidR="0015576D" w:rsidRPr="0015576D" w:rsidRDefault="0015576D" w:rsidP="0015576D">
            <w:pPr>
              <w:rPr>
                <w:sz w:val="20"/>
                <w:szCs w:val="20"/>
              </w:rPr>
            </w:pPr>
            <w:r w:rsidRPr="0015576D">
              <w:rPr>
                <w:sz w:val="20"/>
                <w:szCs w:val="20"/>
              </w:rPr>
              <w:t>Power supply fed from</w:t>
            </w:r>
          </w:p>
        </w:tc>
        <w:tc>
          <w:tcPr>
            <w:tcW w:w="4536" w:type="dxa"/>
          </w:tcPr>
          <w:p w14:paraId="62F0CD14" w14:textId="77777777" w:rsidR="0015576D" w:rsidRPr="0015576D" w:rsidRDefault="0015576D" w:rsidP="0015576D">
            <w:pPr>
              <w:rPr>
                <w:sz w:val="20"/>
                <w:szCs w:val="20"/>
              </w:rPr>
            </w:pPr>
            <w:r w:rsidRPr="0015576D">
              <w:rPr>
                <w:sz w:val="20"/>
                <w:szCs w:val="20"/>
              </w:rPr>
              <w:t>Control Room UPS or Common Services PLC</w:t>
            </w:r>
          </w:p>
        </w:tc>
      </w:tr>
    </w:tbl>
    <w:p w14:paraId="36BCE197" w14:textId="77777777" w:rsidR="0015576D" w:rsidRPr="0015576D" w:rsidRDefault="0015576D" w:rsidP="00BE56EA">
      <w:pPr>
        <w:numPr>
          <w:ilvl w:val="4"/>
          <w:numId w:val="81"/>
        </w:numPr>
        <w:spacing w:before="240" w:after="240"/>
        <w:jc w:val="both"/>
        <w:rPr>
          <w:bCs/>
          <w:sz w:val="20"/>
          <w:szCs w:val="20"/>
        </w:rPr>
      </w:pPr>
      <w:r w:rsidRPr="0015576D">
        <w:rPr>
          <w:bCs/>
          <w:sz w:val="20"/>
          <w:szCs w:val="20"/>
        </w:rPr>
        <w:t>The panel shall be equipped, as a minimum, with a suitably rated circuit breaker, isolator, contactor, overload protection, pushbuttons, trunking, terminals, pad lockable door interlock handle, selector switch, square key door catches, LEDs and labels.</w:t>
      </w:r>
    </w:p>
    <w:p w14:paraId="0727250B" w14:textId="77777777" w:rsidR="0015576D" w:rsidRPr="0015576D" w:rsidRDefault="0015576D" w:rsidP="00BE56EA">
      <w:pPr>
        <w:numPr>
          <w:ilvl w:val="4"/>
          <w:numId w:val="81"/>
        </w:numPr>
        <w:spacing w:before="240" w:after="240"/>
        <w:jc w:val="both"/>
        <w:rPr>
          <w:bCs/>
          <w:sz w:val="20"/>
          <w:szCs w:val="20"/>
        </w:rPr>
      </w:pPr>
      <w:r w:rsidRPr="0015576D">
        <w:rPr>
          <w:bCs/>
          <w:sz w:val="20"/>
          <w:szCs w:val="20"/>
        </w:rPr>
        <w:t>An audible alarm, with a range of 1000m and rated for continuous operation, together with an orange flashing light shall be installed on top of each panel must be installed.</w:t>
      </w:r>
    </w:p>
    <w:p w14:paraId="03C4B98B" w14:textId="77777777" w:rsidR="0015576D" w:rsidRDefault="0015576D" w:rsidP="00BE56EA">
      <w:pPr>
        <w:numPr>
          <w:ilvl w:val="4"/>
          <w:numId w:val="81"/>
        </w:numPr>
        <w:spacing w:before="240" w:after="240"/>
        <w:jc w:val="both"/>
        <w:rPr>
          <w:bCs/>
          <w:sz w:val="20"/>
          <w:szCs w:val="20"/>
        </w:rPr>
      </w:pPr>
      <w:bookmarkStart w:id="144" w:name="_Toc527031933"/>
      <w:bookmarkStart w:id="145" w:name="_Toc528058320"/>
      <w:r w:rsidRPr="0015576D">
        <w:rPr>
          <w:bCs/>
          <w:sz w:val="20"/>
          <w:szCs w:val="20"/>
        </w:rPr>
        <w:t>The contractor shall also include level switches for low and high level provided with suitably rated changeover contacts.</w:t>
      </w:r>
      <w:bookmarkEnd w:id="144"/>
      <w:bookmarkEnd w:id="145"/>
    </w:p>
    <w:p w14:paraId="2D0EB2DC" w14:textId="77777777" w:rsidR="00EB3317" w:rsidRPr="006E6CC6" w:rsidRDefault="00EB3317" w:rsidP="00BE56EA">
      <w:pPr>
        <w:pStyle w:val="ListParagraph"/>
        <w:numPr>
          <w:ilvl w:val="3"/>
          <w:numId w:val="81"/>
        </w:numPr>
        <w:spacing w:before="240" w:after="240"/>
        <w:rPr>
          <w:b/>
          <w:bCs/>
        </w:rPr>
      </w:pPr>
      <w:r w:rsidRPr="006E6CC6">
        <w:rPr>
          <w:b/>
          <w:bCs/>
        </w:rPr>
        <w:t>Standby diesel generator</w:t>
      </w:r>
    </w:p>
    <w:p w14:paraId="27F05F97" w14:textId="77777777" w:rsidR="00EB3317" w:rsidRPr="00722243" w:rsidRDefault="00EB3317" w:rsidP="00EB3317">
      <w:pPr>
        <w:pStyle w:val="ListParagraph"/>
        <w:spacing w:before="240" w:after="240"/>
        <w:ind w:left="1080" w:firstLine="0"/>
        <w:jc w:val="both"/>
        <w:rPr>
          <w:bCs/>
          <w:sz w:val="20"/>
          <w:szCs w:val="20"/>
        </w:rPr>
      </w:pPr>
      <w:bookmarkStart w:id="146" w:name="_Toc527031995"/>
      <w:bookmarkStart w:id="147" w:name="_Toc528058383"/>
      <w:r w:rsidRPr="00722243">
        <w:rPr>
          <w:bCs/>
          <w:sz w:val="20"/>
          <w:szCs w:val="20"/>
        </w:rPr>
        <w:t>The contractor shall design the emergency standby diesel generator to be rated as follows:</w:t>
      </w:r>
      <w:bookmarkEnd w:id="146"/>
      <w:bookmarkEnd w:id="147"/>
    </w:p>
    <w:p w14:paraId="4B8FEA23" w14:textId="77777777" w:rsidR="00EB3317" w:rsidRDefault="00EB3317" w:rsidP="00BE56EA">
      <w:pPr>
        <w:pStyle w:val="ListParagraph"/>
        <w:numPr>
          <w:ilvl w:val="4"/>
          <w:numId w:val="82"/>
        </w:numPr>
        <w:spacing w:before="240" w:after="240"/>
        <w:jc w:val="both"/>
        <w:rPr>
          <w:sz w:val="20"/>
          <w:szCs w:val="20"/>
        </w:rPr>
      </w:pPr>
      <w:bookmarkStart w:id="148" w:name="_Toc527031996"/>
      <w:bookmarkStart w:id="149" w:name="_Toc528058384"/>
      <w:r w:rsidRPr="00EB3317">
        <w:rPr>
          <w:sz w:val="20"/>
          <w:szCs w:val="20"/>
        </w:rPr>
        <w:t>The final essential services load list of generator shall be verified and checked against the generator rating taking into account standing loads and switching loads from e g valve actuators</w:t>
      </w:r>
    </w:p>
    <w:p w14:paraId="6B162916" w14:textId="77777777" w:rsidR="00EB3317" w:rsidRDefault="00EB3317" w:rsidP="00BE56EA">
      <w:pPr>
        <w:pStyle w:val="ListParagraph"/>
        <w:numPr>
          <w:ilvl w:val="4"/>
          <w:numId w:val="82"/>
        </w:numPr>
        <w:spacing w:before="240" w:after="240"/>
        <w:jc w:val="both"/>
        <w:rPr>
          <w:sz w:val="20"/>
          <w:szCs w:val="20"/>
        </w:rPr>
      </w:pPr>
      <w:r w:rsidRPr="00EB3317">
        <w:rPr>
          <w:sz w:val="20"/>
          <w:szCs w:val="20"/>
        </w:rPr>
        <w:t>Black start load requirements for the turbines shall be taken into account</w:t>
      </w:r>
    </w:p>
    <w:p w14:paraId="4C33322B" w14:textId="77777777" w:rsidR="00EB3317" w:rsidRDefault="00EB3317" w:rsidP="00BE56EA">
      <w:pPr>
        <w:pStyle w:val="ListParagraph"/>
        <w:numPr>
          <w:ilvl w:val="4"/>
          <w:numId w:val="82"/>
        </w:numPr>
        <w:spacing w:before="240" w:after="240"/>
        <w:jc w:val="both"/>
        <w:rPr>
          <w:sz w:val="20"/>
          <w:szCs w:val="20"/>
        </w:rPr>
      </w:pPr>
      <w:r w:rsidRPr="00EB3317">
        <w:rPr>
          <w:sz w:val="20"/>
          <w:szCs w:val="20"/>
        </w:rPr>
        <w:t>The generator shall operate at between 60 and 80% of its full load rating with design load connected. No spare capacity shall be allowed for as the remaining capacity will be considered spare.</w:t>
      </w:r>
    </w:p>
    <w:p w14:paraId="63187B27" w14:textId="77777777" w:rsidR="00EB3317" w:rsidRPr="00EB3317" w:rsidRDefault="00EB3317" w:rsidP="00BE56EA">
      <w:pPr>
        <w:pStyle w:val="ListParagraph"/>
        <w:numPr>
          <w:ilvl w:val="4"/>
          <w:numId w:val="82"/>
        </w:numPr>
        <w:spacing w:before="240" w:after="240"/>
        <w:jc w:val="both"/>
        <w:rPr>
          <w:sz w:val="20"/>
          <w:szCs w:val="20"/>
        </w:rPr>
      </w:pPr>
      <w:r w:rsidRPr="00EB3317">
        <w:rPr>
          <w:sz w:val="20"/>
          <w:szCs w:val="20"/>
        </w:rPr>
        <w:t>If the design loading is significantly variable the requirement for any dummy loads shall be investigated and a designed for as, but this is not preferred.</w:t>
      </w:r>
    </w:p>
    <w:p w14:paraId="3D3977B6" w14:textId="77777777" w:rsidR="00EB3317" w:rsidRPr="00722243" w:rsidRDefault="00EB3317" w:rsidP="00BE56EA">
      <w:pPr>
        <w:pStyle w:val="ListParagraph"/>
        <w:numPr>
          <w:ilvl w:val="4"/>
          <w:numId w:val="82"/>
        </w:numPr>
        <w:spacing w:before="240" w:after="240"/>
        <w:jc w:val="both"/>
        <w:rPr>
          <w:bCs/>
          <w:sz w:val="20"/>
          <w:szCs w:val="20"/>
        </w:rPr>
      </w:pPr>
      <w:r w:rsidRPr="00722243">
        <w:rPr>
          <w:bCs/>
          <w:sz w:val="20"/>
          <w:szCs w:val="20"/>
        </w:rPr>
        <w:t>The generator shall be designed for automatic changeover in the event of a power failure.</w:t>
      </w:r>
      <w:bookmarkEnd w:id="148"/>
      <w:bookmarkEnd w:id="149"/>
    </w:p>
    <w:p w14:paraId="60B25436" w14:textId="77777777" w:rsidR="00EB3317" w:rsidRPr="00722243" w:rsidRDefault="00EB3317" w:rsidP="00BE56EA">
      <w:pPr>
        <w:pStyle w:val="ListParagraph"/>
        <w:numPr>
          <w:ilvl w:val="4"/>
          <w:numId w:val="82"/>
        </w:numPr>
        <w:spacing w:before="240" w:after="240"/>
        <w:jc w:val="both"/>
        <w:rPr>
          <w:bCs/>
          <w:sz w:val="20"/>
          <w:szCs w:val="20"/>
        </w:rPr>
      </w:pPr>
      <w:bookmarkStart w:id="150" w:name="_Toc527031997"/>
      <w:bookmarkStart w:id="151" w:name="_Toc528058385"/>
      <w:r w:rsidRPr="00722243">
        <w:rPr>
          <w:bCs/>
          <w:sz w:val="20"/>
          <w:szCs w:val="20"/>
        </w:rPr>
        <w:t>The generator shall be provided with a four pole changeover system.</w:t>
      </w:r>
      <w:bookmarkEnd w:id="150"/>
      <w:bookmarkEnd w:id="151"/>
    </w:p>
    <w:p w14:paraId="34558651" w14:textId="77777777" w:rsidR="00EB3317" w:rsidRPr="00722243" w:rsidRDefault="00EB3317" w:rsidP="00BE56EA">
      <w:pPr>
        <w:pStyle w:val="ListParagraph"/>
        <w:numPr>
          <w:ilvl w:val="4"/>
          <w:numId w:val="82"/>
        </w:numPr>
        <w:spacing w:before="240" w:after="240"/>
        <w:jc w:val="both"/>
        <w:rPr>
          <w:bCs/>
          <w:sz w:val="20"/>
          <w:szCs w:val="20"/>
        </w:rPr>
      </w:pPr>
      <w:bookmarkStart w:id="152" w:name="_Toc527031998"/>
      <w:bookmarkStart w:id="153" w:name="_Toc528058386"/>
      <w:r w:rsidRPr="00722243">
        <w:rPr>
          <w:bCs/>
          <w:sz w:val="20"/>
          <w:szCs w:val="20"/>
        </w:rPr>
        <w:t>The output of the generator shall be equipped with adjustable IDMT and instantaneous earth fault protection.</w:t>
      </w:r>
      <w:bookmarkEnd w:id="152"/>
      <w:bookmarkEnd w:id="153"/>
    </w:p>
    <w:p w14:paraId="500E9E14" w14:textId="77777777" w:rsidR="00EB3317" w:rsidRPr="00722243" w:rsidRDefault="00EB3317" w:rsidP="00BE56EA">
      <w:pPr>
        <w:pStyle w:val="ListParagraph"/>
        <w:numPr>
          <w:ilvl w:val="4"/>
          <w:numId w:val="82"/>
        </w:numPr>
        <w:spacing w:before="240" w:after="240"/>
        <w:jc w:val="both"/>
        <w:rPr>
          <w:bCs/>
          <w:sz w:val="20"/>
          <w:szCs w:val="20"/>
        </w:rPr>
      </w:pPr>
      <w:bookmarkStart w:id="154" w:name="_Toc527031999"/>
      <w:bookmarkStart w:id="155" w:name="_Toc528058387"/>
      <w:r w:rsidRPr="00722243">
        <w:rPr>
          <w:bCs/>
          <w:sz w:val="20"/>
          <w:szCs w:val="20"/>
        </w:rPr>
        <w:t>The emergency standby diesel generators shall be installed in the diesel generator rooms and shall supply power to the respective 400V distribution boards, essential services distribution section.</w:t>
      </w:r>
      <w:bookmarkEnd w:id="154"/>
      <w:bookmarkEnd w:id="155"/>
    </w:p>
    <w:p w14:paraId="5BD33823" w14:textId="77777777" w:rsidR="00EB3317" w:rsidRPr="00722243" w:rsidRDefault="00EB3317" w:rsidP="00BE56EA">
      <w:pPr>
        <w:pStyle w:val="ListParagraph"/>
        <w:numPr>
          <w:ilvl w:val="4"/>
          <w:numId w:val="82"/>
        </w:numPr>
        <w:spacing w:before="240" w:after="240"/>
        <w:jc w:val="both"/>
        <w:rPr>
          <w:sz w:val="20"/>
          <w:szCs w:val="20"/>
        </w:rPr>
      </w:pPr>
      <w:bookmarkStart w:id="156" w:name="_Toc527032000"/>
      <w:bookmarkStart w:id="157" w:name="_Toc528058388"/>
      <w:r w:rsidRPr="00722243">
        <w:rPr>
          <w:bCs/>
          <w:sz w:val="20"/>
          <w:szCs w:val="20"/>
        </w:rPr>
        <w:t>The generator unit shall have a Modbus TCP/IP communications port and software to allow for connection to a PLC and SCADA system. The generator unit status, alarms and metering values shall be</w:t>
      </w:r>
      <w:r w:rsidRPr="00722243">
        <w:rPr>
          <w:sz w:val="20"/>
          <w:szCs w:val="20"/>
        </w:rPr>
        <w:t xml:space="preserve"> communicated to the PLC via this communications link.</w:t>
      </w:r>
      <w:bookmarkEnd w:id="156"/>
      <w:bookmarkEnd w:id="157"/>
    </w:p>
    <w:p w14:paraId="511D6C82" w14:textId="77777777" w:rsidR="00EB3317" w:rsidRPr="00722243" w:rsidRDefault="00EB3317" w:rsidP="00BE56EA">
      <w:pPr>
        <w:pStyle w:val="ListParagraph"/>
        <w:numPr>
          <w:ilvl w:val="4"/>
          <w:numId w:val="82"/>
        </w:numPr>
        <w:spacing w:before="240" w:after="240"/>
        <w:jc w:val="both"/>
        <w:rPr>
          <w:bCs/>
          <w:sz w:val="20"/>
          <w:szCs w:val="20"/>
        </w:rPr>
      </w:pPr>
      <w:bookmarkStart w:id="158" w:name="_Toc527032001"/>
      <w:bookmarkStart w:id="159" w:name="_Toc528058389"/>
      <w:r w:rsidRPr="00722243">
        <w:rPr>
          <w:bCs/>
          <w:sz w:val="20"/>
          <w:szCs w:val="20"/>
        </w:rPr>
        <w:t>The contractor shall ensure that the power supplies to all essential equipment have been included, and that where possible starting loads such as those for valve actuators do not occur simultaneously.</w:t>
      </w:r>
      <w:bookmarkEnd w:id="158"/>
      <w:bookmarkEnd w:id="159"/>
    </w:p>
    <w:p w14:paraId="70D8903D" w14:textId="77777777" w:rsidR="00EB3317" w:rsidRPr="00722243" w:rsidRDefault="00EB3317" w:rsidP="00BE56EA">
      <w:pPr>
        <w:pStyle w:val="ListParagraph"/>
        <w:numPr>
          <w:ilvl w:val="4"/>
          <w:numId w:val="82"/>
        </w:numPr>
        <w:spacing w:before="240" w:after="240"/>
        <w:jc w:val="both"/>
        <w:rPr>
          <w:bCs/>
          <w:sz w:val="20"/>
          <w:szCs w:val="20"/>
        </w:rPr>
      </w:pPr>
      <w:r w:rsidRPr="00722243">
        <w:rPr>
          <w:bCs/>
          <w:sz w:val="20"/>
          <w:szCs w:val="20"/>
        </w:rPr>
        <w:t>A double skinned containment area for diesel and oil spillages shall be provided.</w:t>
      </w:r>
    </w:p>
    <w:p w14:paraId="3F226C45" w14:textId="77777777" w:rsidR="00EB3317" w:rsidRPr="00722243" w:rsidRDefault="00EB3317" w:rsidP="00BE56EA">
      <w:pPr>
        <w:pStyle w:val="ListParagraph"/>
        <w:numPr>
          <w:ilvl w:val="5"/>
          <w:numId w:val="82"/>
        </w:numPr>
        <w:spacing w:before="240" w:after="240"/>
        <w:jc w:val="both"/>
        <w:rPr>
          <w:sz w:val="20"/>
          <w:szCs w:val="20"/>
        </w:rPr>
      </w:pPr>
      <w:r w:rsidRPr="00722243">
        <w:rPr>
          <w:sz w:val="20"/>
          <w:szCs w:val="20"/>
        </w:rPr>
        <w:t>A level sensor for high levels in outer bund area shall be supplied.</w:t>
      </w:r>
    </w:p>
    <w:p w14:paraId="26A07380" w14:textId="77777777" w:rsidR="00EB3317" w:rsidRPr="00722243" w:rsidRDefault="00EB3317" w:rsidP="00BE56EA">
      <w:pPr>
        <w:pStyle w:val="ListParagraph"/>
        <w:numPr>
          <w:ilvl w:val="5"/>
          <w:numId w:val="82"/>
        </w:numPr>
        <w:spacing w:before="240" w:after="240"/>
        <w:jc w:val="both"/>
        <w:rPr>
          <w:sz w:val="20"/>
          <w:szCs w:val="20"/>
        </w:rPr>
      </w:pPr>
      <w:r w:rsidRPr="00722243">
        <w:rPr>
          <w:sz w:val="20"/>
          <w:szCs w:val="20"/>
        </w:rPr>
        <w:t>Controlled drainage of spillage with a low level sump area suitable for a portable pump</w:t>
      </w:r>
    </w:p>
    <w:p w14:paraId="747BC692" w14:textId="77777777" w:rsidR="00EB3317" w:rsidRPr="00722243" w:rsidRDefault="00EB3317" w:rsidP="00BE56EA">
      <w:pPr>
        <w:pStyle w:val="ListParagraph"/>
        <w:numPr>
          <w:ilvl w:val="5"/>
          <w:numId w:val="82"/>
        </w:numPr>
        <w:spacing w:before="240" w:after="240"/>
        <w:jc w:val="both"/>
        <w:rPr>
          <w:sz w:val="20"/>
          <w:szCs w:val="20"/>
        </w:rPr>
      </w:pPr>
      <w:r w:rsidRPr="00722243">
        <w:rPr>
          <w:sz w:val="20"/>
          <w:szCs w:val="20"/>
        </w:rPr>
        <w:t>Low level outlet with a drain plug to flush the bund area when required</w:t>
      </w:r>
    </w:p>
    <w:p w14:paraId="4B7DBD68" w14:textId="77777777" w:rsidR="00EB3317" w:rsidRPr="00722243" w:rsidRDefault="00EB3317" w:rsidP="00BE56EA">
      <w:pPr>
        <w:pStyle w:val="ListParagraph"/>
        <w:numPr>
          <w:ilvl w:val="4"/>
          <w:numId w:val="82"/>
        </w:numPr>
        <w:spacing w:before="240" w:after="240"/>
        <w:jc w:val="both"/>
        <w:rPr>
          <w:bCs/>
          <w:sz w:val="20"/>
          <w:szCs w:val="20"/>
        </w:rPr>
      </w:pPr>
      <w:r w:rsidRPr="00722243">
        <w:rPr>
          <w:bCs/>
          <w:sz w:val="20"/>
          <w:szCs w:val="20"/>
        </w:rPr>
        <w:t>Fuel management and Theft Prevention</w:t>
      </w:r>
    </w:p>
    <w:p w14:paraId="31D82E0D" w14:textId="77777777" w:rsidR="00EB3317" w:rsidRPr="00722243" w:rsidRDefault="00EB3317" w:rsidP="00BE56EA">
      <w:pPr>
        <w:pStyle w:val="ListParagraph"/>
        <w:numPr>
          <w:ilvl w:val="5"/>
          <w:numId w:val="82"/>
        </w:numPr>
        <w:spacing w:before="240" w:after="240"/>
        <w:jc w:val="both"/>
        <w:rPr>
          <w:sz w:val="20"/>
          <w:szCs w:val="20"/>
        </w:rPr>
      </w:pPr>
      <w:r w:rsidRPr="00722243">
        <w:rPr>
          <w:sz w:val="20"/>
          <w:szCs w:val="20"/>
        </w:rPr>
        <w:t>Intelligent Monitoring of Fuel Intake and Consumption via Running Hours and alarming of discrepancies</w:t>
      </w:r>
    </w:p>
    <w:p w14:paraId="4D6B7872" w14:textId="77777777" w:rsidR="00EB3317" w:rsidRPr="00722243" w:rsidRDefault="00EB3317" w:rsidP="00BE56EA">
      <w:pPr>
        <w:pStyle w:val="ListParagraph"/>
        <w:numPr>
          <w:ilvl w:val="5"/>
          <w:numId w:val="82"/>
        </w:numPr>
        <w:spacing w:before="240" w:after="240"/>
        <w:jc w:val="both"/>
        <w:rPr>
          <w:sz w:val="20"/>
          <w:szCs w:val="20"/>
        </w:rPr>
      </w:pPr>
      <w:r w:rsidRPr="00722243">
        <w:rPr>
          <w:sz w:val="20"/>
          <w:szCs w:val="20"/>
        </w:rPr>
        <w:t>Limit Switches on all enclosure doors and date and time stamped recording of opening and closing of doors</w:t>
      </w:r>
    </w:p>
    <w:p w14:paraId="2EF89172" w14:textId="77777777" w:rsidR="00EB3317" w:rsidRPr="00722243" w:rsidRDefault="00EB3317" w:rsidP="00BE56EA">
      <w:pPr>
        <w:pStyle w:val="ListParagraph"/>
        <w:numPr>
          <w:ilvl w:val="4"/>
          <w:numId w:val="82"/>
        </w:numPr>
        <w:spacing w:before="240" w:after="240"/>
        <w:jc w:val="both"/>
        <w:rPr>
          <w:bCs/>
          <w:sz w:val="20"/>
          <w:szCs w:val="20"/>
        </w:rPr>
      </w:pPr>
      <w:r w:rsidRPr="00722243">
        <w:rPr>
          <w:bCs/>
          <w:sz w:val="20"/>
          <w:szCs w:val="20"/>
        </w:rPr>
        <w:t>Generator Room Requirements</w:t>
      </w:r>
    </w:p>
    <w:p w14:paraId="10F088B3" w14:textId="77777777" w:rsidR="00EB3317" w:rsidRPr="00722243" w:rsidRDefault="00EB3317" w:rsidP="00BE56EA">
      <w:pPr>
        <w:pStyle w:val="ListParagraph"/>
        <w:numPr>
          <w:ilvl w:val="5"/>
          <w:numId w:val="82"/>
        </w:numPr>
        <w:spacing w:before="240" w:after="240"/>
        <w:jc w:val="both"/>
        <w:rPr>
          <w:sz w:val="20"/>
          <w:szCs w:val="20"/>
        </w:rPr>
      </w:pPr>
      <w:r w:rsidRPr="00722243">
        <w:rPr>
          <w:sz w:val="20"/>
          <w:szCs w:val="20"/>
        </w:rPr>
        <w:t>The generator orientation shall facilitate ease of removal of the set for maintenance and re-fuelling</w:t>
      </w:r>
    </w:p>
    <w:p w14:paraId="76B8FD09" w14:textId="77777777" w:rsidR="00EB3317" w:rsidRPr="00722243" w:rsidRDefault="00EB3317" w:rsidP="00BE56EA">
      <w:pPr>
        <w:pStyle w:val="ListParagraph"/>
        <w:numPr>
          <w:ilvl w:val="5"/>
          <w:numId w:val="82"/>
        </w:numPr>
        <w:spacing w:before="240" w:after="240"/>
        <w:jc w:val="both"/>
        <w:rPr>
          <w:sz w:val="20"/>
          <w:szCs w:val="20"/>
        </w:rPr>
      </w:pPr>
      <w:r w:rsidRPr="00722243">
        <w:rPr>
          <w:sz w:val="20"/>
          <w:szCs w:val="20"/>
        </w:rPr>
        <w:t>Air flow arrangement to the engine shall be taken into account.</w:t>
      </w:r>
    </w:p>
    <w:p w14:paraId="31D04372" w14:textId="77777777" w:rsidR="00EB3317" w:rsidRPr="00722243" w:rsidRDefault="00EB3317" w:rsidP="00BE56EA">
      <w:pPr>
        <w:pStyle w:val="ListParagraph"/>
        <w:numPr>
          <w:ilvl w:val="5"/>
          <w:numId w:val="82"/>
        </w:numPr>
        <w:spacing w:before="240" w:after="240"/>
        <w:jc w:val="both"/>
        <w:rPr>
          <w:sz w:val="20"/>
          <w:szCs w:val="20"/>
        </w:rPr>
      </w:pPr>
      <w:r w:rsidRPr="00722243">
        <w:rPr>
          <w:sz w:val="20"/>
          <w:szCs w:val="20"/>
        </w:rPr>
        <w:t>Exhaust ducting shall be taken overhead and out of the room with a proper design with compensation.</w:t>
      </w:r>
    </w:p>
    <w:p w14:paraId="1DB84BF3" w14:textId="77777777" w:rsidR="00EB3317" w:rsidRPr="00722243" w:rsidRDefault="00EB3317" w:rsidP="00BE56EA">
      <w:pPr>
        <w:pStyle w:val="ListParagraph"/>
        <w:numPr>
          <w:ilvl w:val="5"/>
          <w:numId w:val="82"/>
        </w:numPr>
        <w:spacing w:before="240" w:after="240"/>
        <w:jc w:val="both"/>
        <w:rPr>
          <w:sz w:val="20"/>
          <w:szCs w:val="20"/>
        </w:rPr>
      </w:pPr>
      <w:r w:rsidRPr="00722243">
        <w:rPr>
          <w:sz w:val="20"/>
          <w:szCs w:val="20"/>
        </w:rPr>
        <w:t>A minimum of 1000 mm shall be provided all around the generator for ease of access.</w:t>
      </w:r>
    </w:p>
    <w:p w14:paraId="42467375" w14:textId="77777777" w:rsidR="00EB3317" w:rsidRPr="00722243" w:rsidRDefault="00EB3317" w:rsidP="00BE56EA">
      <w:pPr>
        <w:pStyle w:val="ListParagraph"/>
        <w:numPr>
          <w:ilvl w:val="5"/>
          <w:numId w:val="82"/>
        </w:numPr>
        <w:spacing w:before="240" w:after="240"/>
        <w:jc w:val="both"/>
        <w:rPr>
          <w:sz w:val="20"/>
          <w:szCs w:val="20"/>
        </w:rPr>
      </w:pPr>
      <w:r w:rsidRPr="00722243">
        <w:rPr>
          <w:sz w:val="20"/>
          <w:szCs w:val="20"/>
        </w:rPr>
        <w:t>If a dummy load is required, this shall be placed taking into account safety and ease of heat dissipation from the room.</w:t>
      </w:r>
    </w:p>
    <w:p w14:paraId="23C8229A" w14:textId="77777777" w:rsidR="00EB3317" w:rsidRPr="00722243" w:rsidRDefault="00EB3317" w:rsidP="00BE56EA">
      <w:pPr>
        <w:pStyle w:val="ListParagraph"/>
        <w:numPr>
          <w:ilvl w:val="4"/>
          <w:numId w:val="82"/>
        </w:numPr>
        <w:spacing w:before="240" w:after="240"/>
        <w:jc w:val="both"/>
        <w:rPr>
          <w:bCs/>
          <w:sz w:val="20"/>
          <w:szCs w:val="20"/>
        </w:rPr>
      </w:pPr>
      <w:r w:rsidRPr="00722243">
        <w:rPr>
          <w:bCs/>
          <w:sz w:val="20"/>
          <w:szCs w:val="20"/>
        </w:rPr>
        <w:t>Specific requirements:</w:t>
      </w:r>
    </w:p>
    <w:p w14:paraId="4FE43247" w14:textId="77777777" w:rsidR="00EB3317" w:rsidRPr="00722243" w:rsidRDefault="00EB3317" w:rsidP="00EB3317">
      <w:pPr>
        <w:rPr>
          <w:sz w:val="20"/>
          <w:szCs w:val="20"/>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6007"/>
        <w:gridCol w:w="2790"/>
      </w:tblGrid>
      <w:tr w:rsidR="00EB3317" w:rsidRPr="00C2080D" w14:paraId="79E3645A" w14:textId="77777777" w:rsidTr="0010115B">
        <w:trPr>
          <w:tblHeader/>
        </w:trPr>
        <w:tc>
          <w:tcPr>
            <w:tcW w:w="810" w:type="dxa"/>
            <w:shd w:val="clear" w:color="auto" w:fill="auto"/>
          </w:tcPr>
          <w:p w14:paraId="0069C0D0" w14:textId="77777777" w:rsidR="00EB3317" w:rsidRPr="00C2080D" w:rsidRDefault="00EB3317" w:rsidP="0010115B">
            <w:pPr>
              <w:jc w:val="center"/>
              <w:rPr>
                <w:b/>
                <w:szCs w:val="20"/>
              </w:rPr>
            </w:pPr>
            <w:r w:rsidRPr="00C2080D">
              <w:rPr>
                <w:b/>
                <w:szCs w:val="20"/>
              </w:rPr>
              <w:t>NO</w:t>
            </w:r>
          </w:p>
        </w:tc>
        <w:tc>
          <w:tcPr>
            <w:tcW w:w="6007" w:type="dxa"/>
            <w:shd w:val="clear" w:color="auto" w:fill="auto"/>
          </w:tcPr>
          <w:p w14:paraId="74169811" w14:textId="77777777" w:rsidR="00EB3317" w:rsidRPr="00C2080D" w:rsidRDefault="00EB3317" w:rsidP="0010115B">
            <w:pPr>
              <w:jc w:val="center"/>
              <w:rPr>
                <w:b/>
                <w:szCs w:val="20"/>
              </w:rPr>
            </w:pPr>
            <w:r w:rsidRPr="00C2080D">
              <w:rPr>
                <w:b/>
                <w:szCs w:val="20"/>
              </w:rPr>
              <w:t>DESCRIPTION</w:t>
            </w:r>
          </w:p>
        </w:tc>
        <w:tc>
          <w:tcPr>
            <w:tcW w:w="2790" w:type="dxa"/>
            <w:shd w:val="clear" w:color="auto" w:fill="auto"/>
          </w:tcPr>
          <w:p w14:paraId="21D4C056" w14:textId="77777777" w:rsidR="00EB3317" w:rsidRPr="00C2080D" w:rsidRDefault="00EB3317" w:rsidP="0010115B">
            <w:pPr>
              <w:jc w:val="center"/>
              <w:rPr>
                <w:b/>
                <w:szCs w:val="20"/>
              </w:rPr>
            </w:pPr>
            <w:r>
              <w:rPr>
                <w:b/>
                <w:szCs w:val="20"/>
              </w:rPr>
              <w:t>REQUIREMENT</w:t>
            </w:r>
          </w:p>
        </w:tc>
      </w:tr>
      <w:tr w:rsidR="00EB3317" w:rsidRPr="00C2080D" w14:paraId="4546B219" w14:textId="77777777" w:rsidTr="0010115B">
        <w:tc>
          <w:tcPr>
            <w:tcW w:w="810" w:type="dxa"/>
            <w:shd w:val="clear" w:color="auto" w:fill="auto"/>
          </w:tcPr>
          <w:p w14:paraId="238DCAFB" w14:textId="77777777" w:rsidR="00EB3317" w:rsidRPr="00C2080D" w:rsidRDefault="00EB3317" w:rsidP="0010115B">
            <w:pPr>
              <w:jc w:val="center"/>
              <w:rPr>
                <w:b/>
                <w:szCs w:val="20"/>
              </w:rPr>
            </w:pPr>
            <w:r w:rsidRPr="00C2080D">
              <w:rPr>
                <w:b/>
                <w:szCs w:val="20"/>
              </w:rPr>
              <w:t>1</w:t>
            </w:r>
          </w:p>
        </w:tc>
        <w:tc>
          <w:tcPr>
            <w:tcW w:w="8797" w:type="dxa"/>
            <w:gridSpan w:val="2"/>
            <w:shd w:val="clear" w:color="auto" w:fill="auto"/>
          </w:tcPr>
          <w:p w14:paraId="11B0C372" w14:textId="77777777" w:rsidR="00EB3317" w:rsidRPr="00C2080D" w:rsidRDefault="00EB3317" w:rsidP="0010115B">
            <w:pPr>
              <w:jc w:val="center"/>
              <w:rPr>
                <w:b/>
                <w:szCs w:val="20"/>
              </w:rPr>
            </w:pPr>
            <w:r w:rsidRPr="00C2080D">
              <w:rPr>
                <w:b/>
                <w:szCs w:val="20"/>
              </w:rPr>
              <w:t>GENERAL DATA</w:t>
            </w:r>
          </w:p>
        </w:tc>
      </w:tr>
      <w:tr w:rsidR="00EB3317" w:rsidRPr="00C2080D" w14:paraId="327E0281" w14:textId="77777777" w:rsidTr="0010115B">
        <w:tc>
          <w:tcPr>
            <w:tcW w:w="810" w:type="dxa"/>
            <w:shd w:val="clear" w:color="auto" w:fill="auto"/>
          </w:tcPr>
          <w:p w14:paraId="442B4013" w14:textId="77777777" w:rsidR="00EB3317" w:rsidRPr="00C2080D" w:rsidRDefault="00EB3317" w:rsidP="0010115B">
            <w:pPr>
              <w:jc w:val="center"/>
              <w:rPr>
                <w:szCs w:val="20"/>
              </w:rPr>
            </w:pPr>
          </w:p>
        </w:tc>
        <w:tc>
          <w:tcPr>
            <w:tcW w:w="6007" w:type="dxa"/>
            <w:shd w:val="clear" w:color="auto" w:fill="auto"/>
          </w:tcPr>
          <w:p w14:paraId="4A45EE52" w14:textId="77777777" w:rsidR="00EB3317" w:rsidRPr="00C2080D" w:rsidRDefault="00EB3317" w:rsidP="0010115B">
            <w:pPr>
              <w:rPr>
                <w:szCs w:val="20"/>
              </w:rPr>
            </w:pPr>
            <w:r w:rsidRPr="00C2080D">
              <w:rPr>
                <w:szCs w:val="20"/>
              </w:rPr>
              <w:t>Continuous Rated Output Power At Sea Level (kW)</w:t>
            </w:r>
          </w:p>
        </w:tc>
        <w:tc>
          <w:tcPr>
            <w:tcW w:w="2790" w:type="dxa"/>
            <w:shd w:val="clear" w:color="auto" w:fill="auto"/>
          </w:tcPr>
          <w:p w14:paraId="77D49C53" w14:textId="77777777" w:rsidR="00EB3317" w:rsidRPr="00C2080D" w:rsidRDefault="00EB3317" w:rsidP="0010115B">
            <w:pPr>
              <w:rPr>
                <w:szCs w:val="20"/>
              </w:rPr>
            </w:pPr>
          </w:p>
        </w:tc>
      </w:tr>
      <w:tr w:rsidR="00EB3317" w:rsidRPr="00C2080D" w14:paraId="6F687417" w14:textId="77777777" w:rsidTr="0010115B">
        <w:tc>
          <w:tcPr>
            <w:tcW w:w="810" w:type="dxa"/>
            <w:shd w:val="clear" w:color="auto" w:fill="auto"/>
          </w:tcPr>
          <w:p w14:paraId="2732ED80" w14:textId="77777777" w:rsidR="00EB3317" w:rsidRPr="00C2080D" w:rsidRDefault="00EB3317" w:rsidP="0010115B">
            <w:pPr>
              <w:jc w:val="center"/>
              <w:rPr>
                <w:szCs w:val="20"/>
              </w:rPr>
            </w:pPr>
          </w:p>
        </w:tc>
        <w:tc>
          <w:tcPr>
            <w:tcW w:w="6007" w:type="dxa"/>
            <w:shd w:val="clear" w:color="auto" w:fill="auto"/>
          </w:tcPr>
          <w:p w14:paraId="67CE0AC9" w14:textId="77777777" w:rsidR="00EB3317" w:rsidRPr="00C2080D" w:rsidRDefault="00EB3317" w:rsidP="0010115B">
            <w:pPr>
              <w:rPr>
                <w:szCs w:val="20"/>
              </w:rPr>
            </w:pPr>
            <w:r w:rsidRPr="00C2080D">
              <w:rPr>
                <w:szCs w:val="20"/>
              </w:rPr>
              <w:t>Continuous Rated Output Power At Sea Level (kVA)</w:t>
            </w:r>
          </w:p>
        </w:tc>
        <w:tc>
          <w:tcPr>
            <w:tcW w:w="2790" w:type="dxa"/>
            <w:shd w:val="clear" w:color="auto" w:fill="auto"/>
          </w:tcPr>
          <w:p w14:paraId="66809F34" w14:textId="77777777" w:rsidR="00EB3317" w:rsidRPr="00C2080D" w:rsidRDefault="00EB3317" w:rsidP="0010115B">
            <w:pPr>
              <w:rPr>
                <w:szCs w:val="20"/>
              </w:rPr>
            </w:pPr>
          </w:p>
        </w:tc>
      </w:tr>
      <w:tr w:rsidR="00EB3317" w:rsidRPr="00C2080D" w14:paraId="6EB5D413" w14:textId="77777777" w:rsidTr="0010115B">
        <w:tc>
          <w:tcPr>
            <w:tcW w:w="810" w:type="dxa"/>
            <w:shd w:val="clear" w:color="auto" w:fill="auto"/>
          </w:tcPr>
          <w:p w14:paraId="153A8D45" w14:textId="77777777" w:rsidR="00EB3317" w:rsidRPr="00C2080D" w:rsidRDefault="00EB3317" w:rsidP="0010115B">
            <w:pPr>
              <w:jc w:val="center"/>
              <w:rPr>
                <w:szCs w:val="20"/>
              </w:rPr>
            </w:pPr>
          </w:p>
        </w:tc>
        <w:tc>
          <w:tcPr>
            <w:tcW w:w="6007" w:type="dxa"/>
            <w:shd w:val="clear" w:color="auto" w:fill="auto"/>
          </w:tcPr>
          <w:p w14:paraId="024A4DBD" w14:textId="77777777" w:rsidR="00EB3317" w:rsidRPr="00C2080D" w:rsidRDefault="00EB3317" w:rsidP="0010115B">
            <w:pPr>
              <w:rPr>
                <w:szCs w:val="20"/>
              </w:rPr>
            </w:pPr>
            <w:r w:rsidRPr="00C2080D">
              <w:rPr>
                <w:szCs w:val="20"/>
              </w:rPr>
              <w:t>Percentage De-Rating For Site Conditions, In Accordance With BS 551.4:</w:t>
            </w:r>
          </w:p>
          <w:p w14:paraId="7794EB94" w14:textId="77777777" w:rsidR="00EB3317" w:rsidRPr="00C2080D" w:rsidRDefault="00EB3317" w:rsidP="00BE56EA">
            <w:pPr>
              <w:pStyle w:val="ListParagraph"/>
              <w:widowControl/>
              <w:numPr>
                <w:ilvl w:val="0"/>
                <w:numId w:val="80"/>
              </w:numPr>
              <w:autoSpaceDE/>
              <w:autoSpaceDN/>
              <w:spacing w:before="120" w:after="120" w:line="360" w:lineRule="auto"/>
              <w:contextualSpacing/>
              <w:rPr>
                <w:szCs w:val="20"/>
              </w:rPr>
            </w:pPr>
            <w:r w:rsidRPr="00C2080D">
              <w:rPr>
                <w:szCs w:val="20"/>
              </w:rPr>
              <w:t>For Altitude</w:t>
            </w:r>
          </w:p>
          <w:p w14:paraId="271E7525" w14:textId="77777777" w:rsidR="00EB3317" w:rsidRPr="00C2080D" w:rsidRDefault="00EB3317" w:rsidP="00BE56EA">
            <w:pPr>
              <w:pStyle w:val="ListParagraph"/>
              <w:widowControl/>
              <w:numPr>
                <w:ilvl w:val="0"/>
                <w:numId w:val="80"/>
              </w:numPr>
              <w:autoSpaceDE/>
              <w:autoSpaceDN/>
              <w:spacing w:before="120" w:after="120" w:line="360" w:lineRule="auto"/>
              <w:contextualSpacing/>
              <w:rPr>
                <w:szCs w:val="20"/>
              </w:rPr>
            </w:pPr>
            <w:r w:rsidRPr="00C2080D">
              <w:rPr>
                <w:szCs w:val="20"/>
              </w:rPr>
              <w:t>For Temperature</w:t>
            </w:r>
          </w:p>
          <w:p w14:paraId="5680D7E5" w14:textId="77777777" w:rsidR="00EB3317" w:rsidRPr="00C2080D" w:rsidRDefault="00EB3317" w:rsidP="00BE56EA">
            <w:pPr>
              <w:pStyle w:val="ListParagraph"/>
              <w:widowControl/>
              <w:numPr>
                <w:ilvl w:val="0"/>
                <w:numId w:val="80"/>
              </w:numPr>
              <w:autoSpaceDE/>
              <w:autoSpaceDN/>
              <w:spacing w:before="120" w:after="120" w:line="360" w:lineRule="auto"/>
              <w:contextualSpacing/>
              <w:rPr>
                <w:szCs w:val="20"/>
              </w:rPr>
            </w:pPr>
            <w:r w:rsidRPr="00C2080D">
              <w:rPr>
                <w:szCs w:val="20"/>
              </w:rPr>
              <w:t>For Humidity</w:t>
            </w:r>
          </w:p>
          <w:p w14:paraId="27E742A9" w14:textId="77777777" w:rsidR="00EB3317" w:rsidRPr="00C2080D" w:rsidRDefault="00EB3317" w:rsidP="00BE56EA">
            <w:pPr>
              <w:pStyle w:val="ListParagraph"/>
              <w:widowControl/>
              <w:numPr>
                <w:ilvl w:val="0"/>
                <w:numId w:val="80"/>
              </w:numPr>
              <w:autoSpaceDE/>
              <w:autoSpaceDN/>
              <w:spacing w:before="120" w:after="120" w:line="360" w:lineRule="auto"/>
              <w:contextualSpacing/>
              <w:rPr>
                <w:szCs w:val="20"/>
              </w:rPr>
            </w:pPr>
            <w:r w:rsidRPr="00C2080D">
              <w:rPr>
                <w:szCs w:val="20"/>
              </w:rPr>
              <w:t>Total De-Rating</w:t>
            </w:r>
          </w:p>
        </w:tc>
        <w:tc>
          <w:tcPr>
            <w:tcW w:w="2790" w:type="dxa"/>
            <w:shd w:val="clear" w:color="auto" w:fill="auto"/>
          </w:tcPr>
          <w:p w14:paraId="6DF51865" w14:textId="77777777" w:rsidR="00EB3317" w:rsidRPr="00C2080D" w:rsidRDefault="00EB3317" w:rsidP="0010115B">
            <w:pPr>
              <w:rPr>
                <w:szCs w:val="20"/>
              </w:rPr>
            </w:pPr>
          </w:p>
        </w:tc>
      </w:tr>
      <w:tr w:rsidR="00EB3317" w:rsidRPr="00C2080D" w14:paraId="081801F8" w14:textId="77777777" w:rsidTr="0010115B">
        <w:tc>
          <w:tcPr>
            <w:tcW w:w="810" w:type="dxa"/>
            <w:shd w:val="clear" w:color="auto" w:fill="auto"/>
          </w:tcPr>
          <w:p w14:paraId="5095C0A2" w14:textId="77777777" w:rsidR="00EB3317" w:rsidRPr="00C2080D" w:rsidRDefault="00EB3317" w:rsidP="0010115B">
            <w:pPr>
              <w:jc w:val="center"/>
              <w:rPr>
                <w:szCs w:val="20"/>
              </w:rPr>
            </w:pPr>
          </w:p>
        </w:tc>
        <w:tc>
          <w:tcPr>
            <w:tcW w:w="6007" w:type="dxa"/>
            <w:shd w:val="clear" w:color="auto" w:fill="auto"/>
          </w:tcPr>
          <w:p w14:paraId="1C0BD7B4" w14:textId="77777777" w:rsidR="00EB3317" w:rsidRPr="00C2080D" w:rsidRDefault="00EB3317" w:rsidP="0010115B">
            <w:pPr>
              <w:rPr>
                <w:szCs w:val="20"/>
              </w:rPr>
            </w:pPr>
            <w:r w:rsidRPr="00C2080D">
              <w:rPr>
                <w:szCs w:val="20"/>
              </w:rPr>
              <w:t>Continuous Rated Output Power At site (kW at 0.8 Power Factor)</w:t>
            </w:r>
          </w:p>
        </w:tc>
        <w:tc>
          <w:tcPr>
            <w:tcW w:w="2790" w:type="dxa"/>
            <w:shd w:val="clear" w:color="auto" w:fill="auto"/>
          </w:tcPr>
          <w:p w14:paraId="0D5EC77F" w14:textId="77777777" w:rsidR="00EB3317" w:rsidRPr="00C2080D" w:rsidRDefault="00EB3317" w:rsidP="0010115B">
            <w:pPr>
              <w:rPr>
                <w:szCs w:val="20"/>
              </w:rPr>
            </w:pPr>
          </w:p>
        </w:tc>
      </w:tr>
      <w:tr w:rsidR="00EB3317" w:rsidRPr="00C2080D" w14:paraId="25C6B6FF" w14:textId="77777777" w:rsidTr="0010115B">
        <w:tc>
          <w:tcPr>
            <w:tcW w:w="810" w:type="dxa"/>
            <w:shd w:val="clear" w:color="auto" w:fill="auto"/>
          </w:tcPr>
          <w:p w14:paraId="1C104EBA" w14:textId="77777777" w:rsidR="00EB3317" w:rsidRPr="00C2080D" w:rsidRDefault="00EB3317" w:rsidP="0010115B">
            <w:pPr>
              <w:jc w:val="center"/>
              <w:rPr>
                <w:szCs w:val="20"/>
              </w:rPr>
            </w:pPr>
          </w:p>
        </w:tc>
        <w:tc>
          <w:tcPr>
            <w:tcW w:w="6007" w:type="dxa"/>
            <w:shd w:val="clear" w:color="auto" w:fill="auto"/>
          </w:tcPr>
          <w:p w14:paraId="38A901EC" w14:textId="77777777" w:rsidR="00EB3317" w:rsidRPr="00C2080D" w:rsidRDefault="00EB3317" w:rsidP="0010115B">
            <w:pPr>
              <w:rPr>
                <w:szCs w:val="20"/>
              </w:rPr>
            </w:pPr>
            <w:r w:rsidRPr="00C2080D">
              <w:rPr>
                <w:szCs w:val="20"/>
              </w:rPr>
              <w:t>Continuous Rated Output Power At site (kVA)</w:t>
            </w:r>
          </w:p>
        </w:tc>
        <w:tc>
          <w:tcPr>
            <w:tcW w:w="2790" w:type="dxa"/>
            <w:shd w:val="clear" w:color="auto" w:fill="auto"/>
          </w:tcPr>
          <w:p w14:paraId="46BB9818" w14:textId="77777777" w:rsidR="00EB3317" w:rsidRPr="00C2080D" w:rsidRDefault="00EB3317" w:rsidP="0010115B">
            <w:pPr>
              <w:rPr>
                <w:szCs w:val="20"/>
              </w:rPr>
            </w:pPr>
            <w:r w:rsidRPr="00C2080D">
              <w:rPr>
                <w:szCs w:val="20"/>
              </w:rPr>
              <w:t>TBA kVA based on the loads to be supplied including sequential starting loads of valve actuators</w:t>
            </w:r>
          </w:p>
        </w:tc>
      </w:tr>
      <w:tr w:rsidR="00EB3317" w:rsidRPr="00C2080D" w14:paraId="33D0BDB3" w14:textId="77777777" w:rsidTr="0010115B">
        <w:tc>
          <w:tcPr>
            <w:tcW w:w="810" w:type="dxa"/>
            <w:shd w:val="clear" w:color="auto" w:fill="auto"/>
          </w:tcPr>
          <w:p w14:paraId="53672C27" w14:textId="77777777" w:rsidR="00EB3317" w:rsidRPr="00C2080D" w:rsidRDefault="00EB3317" w:rsidP="0010115B">
            <w:pPr>
              <w:jc w:val="center"/>
              <w:rPr>
                <w:szCs w:val="20"/>
              </w:rPr>
            </w:pPr>
          </w:p>
        </w:tc>
        <w:tc>
          <w:tcPr>
            <w:tcW w:w="6007" w:type="dxa"/>
            <w:shd w:val="clear" w:color="auto" w:fill="auto"/>
          </w:tcPr>
          <w:p w14:paraId="3815B401" w14:textId="77777777" w:rsidR="00EB3317" w:rsidRPr="00C2080D" w:rsidRDefault="00EB3317" w:rsidP="0010115B">
            <w:pPr>
              <w:rPr>
                <w:szCs w:val="20"/>
              </w:rPr>
            </w:pPr>
            <w:r w:rsidRPr="00C2080D">
              <w:rPr>
                <w:szCs w:val="20"/>
              </w:rPr>
              <w:t xml:space="preserve">Power Factor </w:t>
            </w:r>
          </w:p>
        </w:tc>
        <w:tc>
          <w:tcPr>
            <w:tcW w:w="2790" w:type="dxa"/>
            <w:shd w:val="clear" w:color="auto" w:fill="auto"/>
          </w:tcPr>
          <w:p w14:paraId="33A74A0E" w14:textId="77777777" w:rsidR="00EB3317" w:rsidRPr="00C2080D" w:rsidRDefault="00EB3317" w:rsidP="0010115B">
            <w:pPr>
              <w:rPr>
                <w:szCs w:val="20"/>
              </w:rPr>
            </w:pPr>
            <w:r w:rsidRPr="00C2080D">
              <w:rPr>
                <w:szCs w:val="20"/>
              </w:rPr>
              <w:t>0.8</w:t>
            </w:r>
          </w:p>
        </w:tc>
      </w:tr>
      <w:tr w:rsidR="00EB3317" w:rsidRPr="00C2080D" w14:paraId="38D8B2CC" w14:textId="77777777" w:rsidTr="0010115B">
        <w:tc>
          <w:tcPr>
            <w:tcW w:w="810" w:type="dxa"/>
            <w:shd w:val="clear" w:color="auto" w:fill="auto"/>
          </w:tcPr>
          <w:p w14:paraId="6A0A41DC" w14:textId="77777777" w:rsidR="00EB3317" w:rsidRPr="00C2080D" w:rsidRDefault="00EB3317" w:rsidP="0010115B">
            <w:pPr>
              <w:jc w:val="center"/>
              <w:rPr>
                <w:szCs w:val="20"/>
              </w:rPr>
            </w:pPr>
          </w:p>
        </w:tc>
        <w:tc>
          <w:tcPr>
            <w:tcW w:w="6007" w:type="dxa"/>
            <w:shd w:val="clear" w:color="auto" w:fill="auto"/>
          </w:tcPr>
          <w:p w14:paraId="268D79DA" w14:textId="77777777" w:rsidR="00EB3317" w:rsidRPr="00C2080D" w:rsidRDefault="00EB3317" w:rsidP="0010115B">
            <w:pPr>
              <w:rPr>
                <w:szCs w:val="20"/>
              </w:rPr>
            </w:pPr>
            <w:r w:rsidRPr="00C2080D">
              <w:rPr>
                <w:szCs w:val="20"/>
              </w:rPr>
              <w:t>Efficiency</w:t>
            </w:r>
          </w:p>
        </w:tc>
        <w:tc>
          <w:tcPr>
            <w:tcW w:w="2790" w:type="dxa"/>
            <w:shd w:val="clear" w:color="auto" w:fill="auto"/>
          </w:tcPr>
          <w:p w14:paraId="1C886D60" w14:textId="77777777" w:rsidR="00EB3317" w:rsidRPr="00C2080D" w:rsidRDefault="00EB3317" w:rsidP="0010115B">
            <w:pPr>
              <w:rPr>
                <w:szCs w:val="20"/>
              </w:rPr>
            </w:pPr>
            <w:r w:rsidRPr="00C2080D">
              <w:rPr>
                <w:szCs w:val="20"/>
              </w:rPr>
              <w:t>Min. 90% @ 75% Load</w:t>
            </w:r>
          </w:p>
        </w:tc>
      </w:tr>
      <w:tr w:rsidR="00EB3317" w:rsidRPr="00C2080D" w14:paraId="70F24004" w14:textId="77777777" w:rsidTr="0010115B">
        <w:tc>
          <w:tcPr>
            <w:tcW w:w="810" w:type="dxa"/>
            <w:shd w:val="clear" w:color="auto" w:fill="auto"/>
          </w:tcPr>
          <w:p w14:paraId="6C501B6A" w14:textId="77777777" w:rsidR="00EB3317" w:rsidRPr="00C2080D" w:rsidRDefault="00EB3317" w:rsidP="0010115B">
            <w:pPr>
              <w:jc w:val="center"/>
              <w:rPr>
                <w:szCs w:val="20"/>
              </w:rPr>
            </w:pPr>
          </w:p>
        </w:tc>
        <w:tc>
          <w:tcPr>
            <w:tcW w:w="6007" w:type="dxa"/>
            <w:shd w:val="clear" w:color="auto" w:fill="auto"/>
          </w:tcPr>
          <w:p w14:paraId="5838B382" w14:textId="77777777" w:rsidR="00EB3317" w:rsidRPr="00C2080D" w:rsidRDefault="00EB3317" w:rsidP="0010115B">
            <w:pPr>
              <w:rPr>
                <w:szCs w:val="20"/>
              </w:rPr>
            </w:pPr>
            <w:r w:rsidRPr="00C2080D">
              <w:rPr>
                <w:szCs w:val="20"/>
              </w:rPr>
              <w:t>AC Voltage</w:t>
            </w:r>
          </w:p>
        </w:tc>
        <w:tc>
          <w:tcPr>
            <w:tcW w:w="2790" w:type="dxa"/>
            <w:shd w:val="clear" w:color="auto" w:fill="auto"/>
          </w:tcPr>
          <w:p w14:paraId="124B61C3" w14:textId="77777777" w:rsidR="00EB3317" w:rsidRPr="00C2080D" w:rsidRDefault="00EB3317" w:rsidP="0010115B">
            <w:pPr>
              <w:rPr>
                <w:szCs w:val="20"/>
              </w:rPr>
            </w:pPr>
            <w:r w:rsidRPr="00C2080D">
              <w:rPr>
                <w:szCs w:val="20"/>
              </w:rPr>
              <w:t>380Vac/400Vac/230Vac</w:t>
            </w:r>
          </w:p>
        </w:tc>
      </w:tr>
      <w:tr w:rsidR="00EB3317" w:rsidRPr="00C2080D" w14:paraId="75ECF385" w14:textId="77777777" w:rsidTr="0010115B">
        <w:tc>
          <w:tcPr>
            <w:tcW w:w="810" w:type="dxa"/>
            <w:shd w:val="clear" w:color="auto" w:fill="auto"/>
          </w:tcPr>
          <w:p w14:paraId="188ED2EA" w14:textId="77777777" w:rsidR="00EB3317" w:rsidRPr="00C2080D" w:rsidRDefault="00EB3317" w:rsidP="0010115B">
            <w:pPr>
              <w:jc w:val="center"/>
              <w:rPr>
                <w:szCs w:val="20"/>
              </w:rPr>
            </w:pPr>
          </w:p>
        </w:tc>
        <w:tc>
          <w:tcPr>
            <w:tcW w:w="6007" w:type="dxa"/>
            <w:shd w:val="clear" w:color="auto" w:fill="auto"/>
          </w:tcPr>
          <w:p w14:paraId="3A3E1F6B" w14:textId="77777777" w:rsidR="00EB3317" w:rsidRPr="00C2080D" w:rsidRDefault="00EB3317" w:rsidP="0010115B">
            <w:pPr>
              <w:rPr>
                <w:szCs w:val="20"/>
              </w:rPr>
            </w:pPr>
            <w:r w:rsidRPr="00C2080D">
              <w:rPr>
                <w:szCs w:val="20"/>
              </w:rPr>
              <w:t>Frequency</w:t>
            </w:r>
          </w:p>
        </w:tc>
        <w:tc>
          <w:tcPr>
            <w:tcW w:w="2790" w:type="dxa"/>
            <w:shd w:val="clear" w:color="auto" w:fill="auto"/>
          </w:tcPr>
          <w:p w14:paraId="7C481F7D" w14:textId="77777777" w:rsidR="00EB3317" w:rsidRPr="00C2080D" w:rsidRDefault="00EB3317" w:rsidP="0010115B">
            <w:pPr>
              <w:rPr>
                <w:szCs w:val="20"/>
              </w:rPr>
            </w:pPr>
            <w:r w:rsidRPr="00C2080D">
              <w:rPr>
                <w:szCs w:val="20"/>
              </w:rPr>
              <w:t>50 Hz</w:t>
            </w:r>
          </w:p>
        </w:tc>
      </w:tr>
      <w:tr w:rsidR="00EB3317" w:rsidRPr="00C2080D" w14:paraId="37F78F5B" w14:textId="77777777" w:rsidTr="0010115B">
        <w:tc>
          <w:tcPr>
            <w:tcW w:w="810" w:type="dxa"/>
            <w:shd w:val="clear" w:color="auto" w:fill="auto"/>
          </w:tcPr>
          <w:p w14:paraId="1E4731ED" w14:textId="77777777" w:rsidR="00EB3317" w:rsidRPr="00C2080D" w:rsidRDefault="00EB3317" w:rsidP="0010115B">
            <w:pPr>
              <w:jc w:val="center"/>
              <w:rPr>
                <w:szCs w:val="20"/>
              </w:rPr>
            </w:pPr>
          </w:p>
        </w:tc>
        <w:tc>
          <w:tcPr>
            <w:tcW w:w="6007" w:type="dxa"/>
            <w:shd w:val="clear" w:color="auto" w:fill="auto"/>
          </w:tcPr>
          <w:p w14:paraId="2C530746" w14:textId="77777777" w:rsidR="00EB3317" w:rsidRPr="00C2080D" w:rsidRDefault="00EB3317" w:rsidP="0010115B">
            <w:pPr>
              <w:rPr>
                <w:szCs w:val="20"/>
              </w:rPr>
            </w:pPr>
            <w:r w:rsidRPr="00C2080D">
              <w:rPr>
                <w:szCs w:val="20"/>
              </w:rPr>
              <w:t>Number Of Phases</w:t>
            </w:r>
          </w:p>
        </w:tc>
        <w:tc>
          <w:tcPr>
            <w:tcW w:w="2790" w:type="dxa"/>
            <w:shd w:val="clear" w:color="auto" w:fill="auto"/>
          </w:tcPr>
          <w:p w14:paraId="084AC86C" w14:textId="77777777" w:rsidR="00EB3317" w:rsidRPr="00C2080D" w:rsidRDefault="00EB3317" w:rsidP="0010115B">
            <w:pPr>
              <w:rPr>
                <w:szCs w:val="20"/>
              </w:rPr>
            </w:pPr>
            <w:r w:rsidRPr="00C2080D">
              <w:rPr>
                <w:szCs w:val="20"/>
              </w:rPr>
              <w:t>3-Phase with Neutral</w:t>
            </w:r>
          </w:p>
        </w:tc>
      </w:tr>
      <w:tr w:rsidR="00EB3317" w:rsidRPr="00C2080D" w14:paraId="46EFF029" w14:textId="77777777" w:rsidTr="0010115B">
        <w:tc>
          <w:tcPr>
            <w:tcW w:w="810" w:type="dxa"/>
            <w:shd w:val="clear" w:color="auto" w:fill="auto"/>
          </w:tcPr>
          <w:p w14:paraId="2F4371C6" w14:textId="77777777" w:rsidR="00EB3317" w:rsidRPr="00C2080D" w:rsidRDefault="00EB3317" w:rsidP="0010115B">
            <w:pPr>
              <w:jc w:val="center"/>
              <w:rPr>
                <w:szCs w:val="20"/>
              </w:rPr>
            </w:pPr>
          </w:p>
        </w:tc>
        <w:tc>
          <w:tcPr>
            <w:tcW w:w="6007" w:type="dxa"/>
            <w:shd w:val="clear" w:color="auto" w:fill="auto"/>
          </w:tcPr>
          <w:p w14:paraId="497078FE" w14:textId="77777777" w:rsidR="00EB3317" w:rsidRPr="00C2080D" w:rsidRDefault="00EB3317" w:rsidP="0010115B">
            <w:pPr>
              <w:rPr>
                <w:szCs w:val="20"/>
              </w:rPr>
            </w:pPr>
            <w:r w:rsidRPr="00C2080D">
              <w:rPr>
                <w:szCs w:val="20"/>
              </w:rPr>
              <w:t>Connection Method</w:t>
            </w:r>
          </w:p>
        </w:tc>
        <w:tc>
          <w:tcPr>
            <w:tcW w:w="2790" w:type="dxa"/>
            <w:shd w:val="clear" w:color="auto" w:fill="auto"/>
          </w:tcPr>
          <w:p w14:paraId="7ADE8DB9" w14:textId="77777777" w:rsidR="00EB3317" w:rsidRPr="00C2080D" w:rsidRDefault="00EB3317" w:rsidP="0010115B">
            <w:pPr>
              <w:rPr>
                <w:szCs w:val="20"/>
              </w:rPr>
            </w:pPr>
            <w:r w:rsidRPr="00C2080D">
              <w:rPr>
                <w:szCs w:val="20"/>
              </w:rPr>
              <w:t>Star</w:t>
            </w:r>
          </w:p>
        </w:tc>
      </w:tr>
      <w:tr w:rsidR="00EB3317" w:rsidRPr="00C2080D" w14:paraId="2AD4888E" w14:textId="77777777" w:rsidTr="0010115B">
        <w:tc>
          <w:tcPr>
            <w:tcW w:w="810" w:type="dxa"/>
            <w:shd w:val="clear" w:color="auto" w:fill="auto"/>
          </w:tcPr>
          <w:p w14:paraId="7DDD3BC5" w14:textId="77777777" w:rsidR="00EB3317" w:rsidRPr="00C2080D" w:rsidRDefault="00EB3317" w:rsidP="0010115B">
            <w:pPr>
              <w:jc w:val="center"/>
              <w:rPr>
                <w:szCs w:val="20"/>
              </w:rPr>
            </w:pPr>
          </w:p>
        </w:tc>
        <w:tc>
          <w:tcPr>
            <w:tcW w:w="6007" w:type="dxa"/>
            <w:shd w:val="clear" w:color="auto" w:fill="auto"/>
          </w:tcPr>
          <w:p w14:paraId="2B4ADD78" w14:textId="77777777" w:rsidR="00EB3317" w:rsidRPr="00C2080D" w:rsidRDefault="00EB3317" w:rsidP="0010115B">
            <w:pPr>
              <w:rPr>
                <w:szCs w:val="20"/>
              </w:rPr>
            </w:pPr>
            <w:r w:rsidRPr="00C2080D">
              <w:rPr>
                <w:szCs w:val="20"/>
              </w:rPr>
              <w:t>Duty Type</w:t>
            </w:r>
          </w:p>
        </w:tc>
        <w:tc>
          <w:tcPr>
            <w:tcW w:w="2790" w:type="dxa"/>
            <w:shd w:val="clear" w:color="auto" w:fill="auto"/>
          </w:tcPr>
          <w:p w14:paraId="721F0375" w14:textId="77777777" w:rsidR="00EB3317" w:rsidRPr="00C2080D" w:rsidRDefault="00EB3317" w:rsidP="0010115B">
            <w:pPr>
              <w:rPr>
                <w:szCs w:val="20"/>
              </w:rPr>
            </w:pPr>
            <w:r w:rsidRPr="00C2080D">
              <w:rPr>
                <w:szCs w:val="20"/>
              </w:rPr>
              <w:t>Heavy Duty</w:t>
            </w:r>
          </w:p>
        </w:tc>
      </w:tr>
      <w:tr w:rsidR="00EB3317" w:rsidRPr="00C2080D" w14:paraId="73C12FDA" w14:textId="77777777" w:rsidTr="0010115B">
        <w:tc>
          <w:tcPr>
            <w:tcW w:w="810" w:type="dxa"/>
            <w:shd w:val="clear" w:color="auto" w:fill="auto"/>
          </w:tcPr>
          <w:p w14:paraId="36877C8A" w14:textId="77777777" w:rsidR="00EB3317" w:rsidRPr="00C2080D" w:rsidRDefault="00EB3317" w:rsidP="0010115B">
            <w:pPr>
              <w:jc w:val="center"/>
              <w:rPr>
                <w:szCs w:val="20"/>
              </w:rPr>
            </w:pPr>
          </w:p>
        </w:tc>
        <w:tc>
          <w:tcPr>
            <w:tcW w:w="6007" w:type="dxa"/>
            <w:shd w:val="clear" w:color="auto" w:fill="auto"/>
          </w:tcPr>
          <w:p w14:paraId="06C18284" w14:textId="77777777" w:rsidR="00EB3317" w:rsidRPr="00C2080D" w:rsidRDefault="00EB3317" w:rsidP="0010115B">
            <w:pPr>
              <w:rPr>
                <w:szCs w:val="20"/>
              </w:rPr>
            </w:pPr>
            <w:r w:rsidRPr="00C2080D">
              <w:rPr>
                <w:szCs w:val="20"/>
              </w:rPr>
              <w:t>Canopy Material (Indoor Installation)</w:t>
            </w:r>
          </w:p>
        </w:tc>
        <w:tc>
          <w:tcPr>
            <w:tcW w:w="2790" w:type="dxa"/>
            <w:shd w:val="clear" w:color="auto" w:fill="auto"/>
          </w:tcPr>
          <w:p w14:paraId="48B8C743" w14:textId="77777777" w:rsidR="00EB3317" w:rsidRPr="00C2080D" w:rsidRDefault="00EB3317" w:rsidP="0010115B">
            <w:pPr>
              <w:rPr>
                <w:szCs w:val="20"/>
              </w:rPr>
            </w:pPr>
            <w:r w:rsidRPr="00C2080D">
              <w:rPr>
                <w:szCs w:val="20"/>
              </w:rPr>
              <w:t>3CR12 and  Powder Coated</w:t>
            </w:r>
          </w:p>
        </w:tc>
      </w:tr>
      <w:tr w:rsidR="00EB3317" w:rsidRPr="00C2080D" w14:paraId="51B55177" w14:textId="77777777" w:rsidTr="0010115B">
        <w:tc>
          <w:tcPr>
            <w:tcW w:w="810" w:type="dxa"/>
            <w:shd w:val="clear" w:color="auto" w:fill="auto"/>
          </w:tcPr>
          <w:p w14:paraId="5555A838" w14:textId="77777777" w:rsidR="00EB3317" w:rsidRPr="00C2080D" w:rsidRDefault="00EB3317" w:rsidP="0010115B">
            <w:pPr>
              <w:jc w:val="center"/>
              <w:rPr>
                <w:szCs w:val="20"/>
              </w:rPr>
            </w:pPr>
          </w:p>
        </w:tc>
        <w:tc>
          <w:tcPr>
            <w:tcW w:w="6007" w:type="dxa"/>
            <w:shd w:val="clear" w:color="auto" w:fill="auto"/>
          </w:tcPr>
          <w:p w14:paraId="52234715" w14:textId="77777777" w:rsidR="00EB3317" w:rsidRPr="00C2080D" w:rsidRDefault="00EB3317" w:rsidP="0010115B">
            <w:pPr>
              <w:rPr>
                <w:szCs w:val="20"/>
              </w:rPr>
            </w:pPr>
            <w:r w:rsidRPr="00C2080D">
              <w:rPr>
                <w:szCs w:val="20"/>
              </w:rPr>
              <w:t>Canopy Internal Material</w:t>
            </w:r>
          </w:p>
        </w:tc>
        <w:tc>
          <w:tcPr>
            <w:tcW w:w="2790" w:type="dxa"/>
            <w:shd w:val="clear" w:color="auto" w:fill="auto"/>
          </w:tcPr>
          <w:p w14:paraId="2E6AC932" w14:textId="77777777" w:rsidR="00EB3317" w:rsidRPr="00C2080D" w:rsidRDefault="00EB3317" w:rsidP="0010115B">
            <w:pPr>
              <w:rPr>
                <w:szCs w:val="20"/>
              </w:rPr>
            </w:pPr>
            <w:r w:rsidRPr="00C2080D">
              <w:rPr>
                <w:szCs w:val="20"/>
              </w:rPr>
              <w:t>Flameproof</w:t>
            </w:r>
          </w:p>
        </w:tc>
      </w:tr>
      <w:tr w:rsidR="00EB3317" w:rsidRPr="00C2080D" w14:paraId="09AF14D8" w14:textId="77777777" w:rsidTr="0010115B">
        <w:tc>
          <w:tcPr>
            <w:tcW w:w="810" w:type="dxa"/>
            <w:shd w:val="clear" w:color="auto" w:fill="auto"/>
          </w:tcPr>
          <w:p w14:paraId="340314F4" w14:textId="77777777" w:rsidR="00EB3317" w:rsidRPr="00C2080D" w:rsidRDefault="00EB3317" w:rsidP="0010115B">
            <w:pPr>
              <w:jc w:val="center"/>
              <w:rPr>
                <w:szCs w:val="20"/>
              </w:rPr>
            </w:pPr>
          </w:p>
        </w:tc>
        <w:tc>
          <w:tcPr>
            <w:tcW w:w="6007" w:type="dxa"/>
            <w:shd w:val="clear" w:color="auto" w:fill="auto"/>
          </w:tcPr>
          <w:p w14:paraId="75479C7E" w14:textId="77777777" w:rsidR="00EB3317" w:rsidRPr="00C2080D" w:rsidRDefault="00EB3317" w:rsidP="0010115B">
            <w:pPr>
              <w:rPr>
                <w:szCs w:val="20"/>
              </w:rPr>
            </w:pPr>
            <w:r w:rsidRPr="00C2080D">
              <w:rPr>
                <w:szCs w:val="20"/>
              </w:rPr>
              <w:t>Continuous Running Time @ Full Load</w:t>
            </w:r>
          </w:p>
        </w:tc>
        <w:tc>
          <w:tcPr>
            <w:tcW w:w="2790" w:type="dxa"/>
            <w:shd w:val="clear" w:color="auto" w:fill="auto"/>
          </w:tcPr>
          <w:p w14:paraId="574B9564" w14:textId="77777777" w:rsidR="00EB3317" w:rsidRPr="00C2080D" w:rsidRDefault="00EB3317" w:rsidP="0010115B">
            <w:pPr>
              <w:rPr>
                <w:szCs w:val="20"/>
              </w:rPr>
            </w:pPr>
            <w:r w:rsidRPr="00C2080D">
              <w:rPr>
                <w:szCs w:val="20"/>
              </w:rPr>
              <w:t>Min. 12 Hours</w:t>
            </w:r>
          </w:p>
        </w:tc>
      </w:tr>
      <w:tr w:rsidR="00EB3317" w:rsidRPr="00C2080D" w14:paraId="3A43DAC4" w14:textId="77777777" w:rsidTr="0010115B">
        <w:tc>
          <w:tcPr>
            <w:tcW w:w="810" w:type="dxa"/>
            <w:shd w:val="clear" w:color="auto" w:fill="auto"/>
          </w:tcPr>
          <w:p w14:paraId="1CBF4B15" w14:textId="77777777" w:rsidR="00EB3317" w:rsidRPr="00C2080D" w:rsidRDefault="00EB3317" w:rsidP="0010115B">
            <w:pPr>
              <w:jc w:val="center"/>
              <w:rPr>
                <w:szCs w:val="20"/>
              </w:rPr>
            </w:pPr>
          </w:p>
        </w:tc>
        <w:tc>
          <w:tcPr>
            <w:tcW w:w="6007" w:type="dxa"/>
            <w:shd w:val="clear" w:color="auto" w:fill="auto"/>
          </w:tcPr>
          <w:p w14:paraId="71B02956" w14:textId="77777777" w:rsidR="00EB3317" w:rsidRPr="00C2080D" w:rsidRDefault="00EB3317" w:rsidP="0010115B">
            <w:pPr>
              <w:rPr>
                <w:szCs w:val="20"/>
              </w:rPr>
            </w:pPr>
            <w:r w:rsidRPr="00C2080D">
              <w:rPr>
                <w:szCs w:val="20"/>
              </w:rPr>
              <w:t>Insulating And Dielectric Materials</w:t>
            </w:r>
          </w:p>
        </w:tc>
        <w:tc>
          <w:tcPr>
            <w:tcW w:w="2790" w:type="dxa"/>
            <w:shd w:val="clear" w:color="auto" w:fill="auto"/>
          </w:tcPr>
          <w:p w14:paraId="0E2EB7BD" w14:textId="77777777" w:rsidR="00EB3317" w:rsidRPr="00C2080D" w:rsidRDefault="00EB3317" w:rsidP="0010115B">
            <w:pPr>
              <w:rPr>
                <w:szCs w:val="20"/>
              </w:rPr>
            </w:pPr>
            <w:r w:rsidRPr="00C2080D">
              <w:rPr>
                <w:szCs w:val="20"/>
              </w:rPr>
              <w:t xml:space="preserve">Fireproof, Non-Toxic And </w:t>
            </w:r>
          </w:p>
          <w:p w14:paraId="314B8BED" w14:textId="77777777" w:rsidR="00EB3317" w:rsidRPr="00C2080D" w:rsidRDefault="00EB3317" w:rsidP="0010115B">
            <w:pPr>
              <w:rPr>
                <w:szCs w:val="20"/>
              </w:rPr>
            </w:pPr>
            <w:r w:rsidRPr="00C2080D">
              <w:rPr>
                <w:szCs w:val="20"/>
              </w:rPr>
              <w:t>Environmental Friendly</w:t>
            </w:r>
          </w:p>
        </w:tc>
      </w:tr>
      <w:tr w:rsidR="00EB3317" w:rsidRPr="00C2080D" w14:paraId="5567D8EF" w14:textId="77777777" w:rsidTr="0010115B">
        <w:tc>
          <w:tcPr>
            <w:tcW w:w="810" w:type="dxa"/>
            <w:shd w:val="clear" w:color="auto" w:fill="auto"/>
          </w:tcPr>
          <w:p w14:paraId="582C589C" w14:textId="77777777" w:rsidR="00EB3317" w:rsidRPr="00C2080D" w:rsidRDefault="00EB3317" w:rsidP="0010115B">
            <w:pPr>
              <w:jc w:val="center"/>
              <w:rPr>
                <w:szCs w:val="20"/>
              </w:rPr>
            </w:pPr>
          </w:p>
        </w:tc>
        <w:tc>
          <w:tcPr>
            <w:tcW w:w="6007" w:type="dxa"/>
            <w:shd w:val="clear" w:color="auto" w:fill="auto"/>
          </w:tcPr>
          <w:p w14:paraId="3850367C" w14:textId="77777777" w:rsidR="00EB3317" w:rsidRPr="00C2080D" w:rsidRDefault="00EB3317" w:rsidP="0010115B">
            <w:pPr>
              <w:rPr>
                <w:szCs w:val="20"/>
              </w:rPr>
            </w:pPr>
            <w:r w:rsidRPr="00C2080D">
              <w:rPr>
                <w:szCs w:val="20"/>
              </w:rPr>
              <w:t>Applicable Standards/Specification</w:t>
            </w:r>
          </w:p>
        </w:tc>
        <w:tc>
          <w:tcPr>
            <w:tcW w:w="2790" w:type="dxa"/>
            <w:shd w:val="clear" w:color="auto" w:fill="auto"/>
          </w:tcPr>
          <w:p w14:paraId="7846F668" w14:textId="77777777" w:rsidR="00EB3317" w:rsidRPr="00C2080D" w:rsidRDefault="00EB3317" w:rsidP="0010115B">
            <w:pPr>
              <w:rPr>
                <w:szCs w:val="20"/>
              </w:rPr>
            </w:pPr>
            <w:r w:rsidRPr="00C2080D">
              <w:rPr>
                <w:szCs w:val="20"/>
              </w:rPr>
              <w:t>European And South African</w:t>
            </w:r>
          </w:p>
        </w:tc>
      </w:tr>
      <w:tr w:rsidR="00EB3317" w:rsidRPr="00C2080D" w14:paraId="78A5CFA1" w14:textId="77777777" w:rsidTr="0010115B">
        <w:tc>
          <w:tcPr>
            <w:tcW w:w="810" w:type="dxa"/>
            <w:shd w:val="clear" w:color="auto" w:fill="auto"/>
          </w:tcPr>
          <w:p w14:paraId="0BFA2B0F" w14:textId="77777777" w:rsidR="00EB3317" w:rsidRPr="00C2080D" w:rsidRDefault="00EB3317" w:rsidP="0010115B">
            <w:pPr>
              <w:jc w:val="center"/>
              <w:rPr>
                <w:szCs w:val="20"/>
              </w:rPr>
            </w:pPr>
          </w:p>
        </w:tc>
        <w:tc>
          <w:tcPr>
            <w:tcW w:w="6007" w:type="dxa"/>
            <w:shd w:val="clear" w:color="auto" w:fill="auto"/>
          </w:tcPr>
          <w:p w14:paraId="175296F3" w14:textId="77777777" w:rsidR="00EB3317" w:rsidRPr="00C2080D" w:rsidRDefault="00EB3317" w:rsidP="0010115B">
            <w:pPr>
              <w:rPr>
                <w:szCs w:val="20"/>
              </w:rPr>
            </w:pPr>
            <w:r w:rsidRPr="00C2080D">
              <w:rPr>
                <w:szCs w:val="20"/>
              </w:rPr>
              <w:t>Type Of Technology</w:t>
            </w:r>
          </w:p>
        </w:tc>
        <w:tc>
          <w:tcPr>
            <w:tcW w:w="2790" w:type="dxa"/>
            <w:shd w:val="clear" w:color="auto" w:fill="auto"/>
          </w:tcPr>
          <w:p w14:paraId="56759A1B" w14:textId="77777777" w:rsidR="00EB3317" w:rsidRPr="00C2080D" w:rsidRDefault="00EB3317" w:rsidP="0010115B">
            <w:pPr>
              <w:rPr>
                <w:szCs w:val="20"/>
              </w:rPr>
            </w:pPr>
            <w:r w:rsidRPr="00C2080D">
              <w:rPr>
                <w:szCs w:val="20"/>
              </w:rPr>
              <w:t>ATS &amp; AMF</w:t>
            </w:r>
          </w:p>
        </w:tc>
      </w:tr>
      <w:tr w:rsidR="00EB3317" w:rsidRPr="00C2080D" w14:paraId="5A498CA1" w14:textId="77777777" w:rsidTr="0010115B">
        <w:tc>
          <w:tcPr>
            <w:tcW w:w="810" w:type="dxa"/>
            <w:shd w:val="clear" w:color="auto" w:fill="auto"/>
          </w:tcPr>
          <w:p w14:paraId="0C1B3AD1" w14:textId="77777777" w:rsidR="00EB3317" w:rsidRPr="00C2080D" w:rsidRDefault="00EB3317" w:rsidP="0010115B">
            <w:pPr>
              <w:jc w:val="center"/>
              <w:rPr>
                <w:szCs w:val="20"/>
              </w:rPr>
            </w:pPr>
          </w:p>
        </w:tc>
        <w:tc>
          <w:tcPr>
            <w:tcW w:w="6007" w:type="dxa"/>
            <w:shd w:val="clear" w:color="auto" w:fill="auto"/>
          </w:tcPr>
          <w:p w14:paraId="0BAC29FD" w14:textId="77777777" w:rsidR="00EB3317" w:rsidRPr="00C2080D" w:rsidRDefault="00EB3317" w:rsidP="0010115B">
            <w:pPr>
              <w:rPr>
                <w:szCs w:val="20"/>
              </w:rPr>
            </w:pPr>
            <w:r w:rsidRPr="00C2080D">
              <w:rPr>
                <w:szCs w:val="20"/>
              </w:rPr>
              <w:t>OTHERS</w:t>
            </w:r>
          </w:p>
        </w:tc>
        <w:tc>
          <w:tcPr>
            <w:tcW w:w="2790" w:type="dxa"/>
            <w:shd w:val="clear" w:color="auto" w:fill="auto"/>
          </w:tcPr>
          <w:p w14:paraId="66D37C04" w14:textId="77777777" w:rsidR="00EB3317" w:rsidRPr="00C2080D" w:rsidRDefault="00EB3317" w:rsidP="0010115B">
            <w:pPr>
              <w:rPr>
                <w:szCs w:val="20"/>
              </w:rPr>
            </w:pPr>
          </w:p>
        </w:tc>
      </w:tr>
      <w:tr w:rsidR="00EB3317" w:rsidRPr="00C2080D" w14:paraId="3EF01428" w14:textId="77777777" w:rsidTr="0010115B">
        <w:tc>
          <w:tcPr>
            <w:tcW w:w="810" w:type="dxa"/>
            <w:shd w:val="clear" w:color="auto" w:fill="auto"/>
          </w:tcPr>
          <w:p w14:paraId="52A4DAE6" w14:textId="77777777" w:rsidR="00EB3317" w:rsidRPr="00C2080D" w:rsidRDefault="00EB3317" w:rsidP="0010115B">
            <w:pPr>
              <w:jc w:val="center"/>
              <w:rPr>
                <w:b/>
                <w:szCs w:val="20"/>
              </w:rPr>
            </w:pPr>
            <w:r w:rsidRPr="00C2080D">
              <w:rPr>
                <w:b/>
                <w:szCs w:val="20"/>
              </w:rPr>
              <w:t>2</w:t>
            </w:r>
          </w:p>
        </w:tc>
        <w:tc>
          <w:tcPr>
            <w:tcW w:w="8797" w:type="dxa"/>
            <w:gridSpan w:val="2"/>
            <w:shd w:val="clear" w:color="auto" w:fill="auto"/>
          </w:tcPr>
          <w:p w14:paraId="196E7E4D" w14:textId="77777777" w:rsidR="00EB3317" w:rsidRPr="00C2080D" w:rsidRDefault="00EB3317" w:rsidP="0010115B">
            <w:pPr>
              <w:jc w:val="center"/>
              <w:rPr>
                <w:b/>
                <w:szCs w:val="20"/>
              </w:rPr>
            </w:pPr>
            <w:r w:rsidRPr="00C2080D">
              <w:rPr>
                <w:b/>
                <w:szCs w:val="20"/>
              </w:rPr>
              <w:t>OPERATION MODE</w:t>
            </w:r>
          </w:p>
        </w:tc>
      </w:tr>
      <w:tr w:rsidR="00EB3317" w:rsidRPr="00C2080D" w14:paraId="49A5FFDF" w14:textId="77777777" w:rsidTr="0010115B">
        <w:tc>
          <w:tcPr>
            <w:tcW w:w="810" w:type="dxa"/>
            <w:shd w:val="clear" w:color="auto" w:fill="auto"/>
          </w:tcPr>
          <w:p w14:paraId="1B42279D" w14:textId="77777777" w:rsidR="00EB3317" w:rsidRPr="00C2080D" w:rsidRDefault="00EB3317" w:rsidP="0010115B">
            <w:pPr>
              <w:jc w:val="center"/>
              <w:rPr>
                <w:szCs w:val="20"/>
              </w:rPr>
            </w:pPr>
          </w:p>
        </w:tc>
        <w:tc>
          <w:tcPr>
            <w:tcW w:w="6007" w:type="dxa"/>
            <w:shd w:val="clear" w:color="auto" w:fill="auto"/>
          </w:tcPr>
          <w:p w14:paraId="53F666C9" w14:textId="77777777" w:rsidR="00EB3317" w:rsidRPr="00C2080D" w:rsidRDefault="00EB3317" w:rsidP="0010115B">
            <w:pPr>
              <w:rPr>
                <w:szCs w:val="20"/>
              </w:rPr>
            </w:pPr>
            <w:r w:rsidRPr="00C2080D">
              <w:rPr>
                <w:szCs w:val="20"/>
              </w:rPr>
              <w:t>Start/Shutdown Method</w:t>
            </w:r>
          </w:p>
        </w:tc>
        <w:tc>
          <w:tcPr>
            <w:tcW w:w="2790" w:type="dxa"/>
            <w:shd w:val="clear" w:color="auto" w:fill="auto"/>
          </w:tcPr>
          <w:p w14:paraId="2ED20211" w14:textId="77777777" w:rsidR="00EB3317" w:rsidRPr="00C2080D" w:rsidRDefault="00EB3317" w:rsidP="0010115B">
            <w:pPr>
              <w:rPr>
                <w:szCs w:val="20"/>
              </w:rPr>
            </w:pPr>
            <w:r w:rsidRPr="00C2080D">
              <w:rPr>
                <w:szCs w:val="20"/>
              </w:rPr>
              <w:t>Auto Start (AMF&amp;ATS) And Auto Shutdown</w:t>
            </w:r>
          </w:p>
        </w:tc>
      </w:tr>
      <w:tr w:rsidR="00EB3317" w:rsidRPr="00C2080D" w14:paraId="5ECD3320" w14:textId="77777777" w:rsidTr="0010115B">
        <w:tc>
          <w:tcPr>
            <w:tcW w:w="810" w:type="dxa"/>
            <w:shd w:val="clear" w:color="auto" w:fill="auto"/>
          </w:tcPr>
          <w:p w14:paraId="0055E29C" w14:textId="77777777" w:rsidR="00EB3317" w:rsidRPr="00C2080D" w:rsidRDefault="00EB3317" w:rsidP="0010115B">
            <w:pPr>
              <w:jc w:val="center"/>
              <w:rPr>
                <w:szCs w:val="20"/>
              </w:rPr>
            </w:pPr>
          </w:p>
        </w:tc>
        <w:tc>
          <w:tcPr>
            <w:tcW w:w="6007" w:type="dxa"/>
            <w:shd w:val="clear" w:color="auto" w:fill="auto"/>
          </w:tcPr>
          <w:p w14:paraId="79E330EB" w14:textId="77777777" w:rsidR="00EB3317" w:rsidRPr="00C2080D" w:rsidRDefault="00EB3317" w:rsidP="0010115B">
            <w:pPr>
              <w:rPr>
                <w:szCs w:val="20"/>
              </w:rPr>
            </w:pPr>
            <w:r w:rsidRPr="00C2080D">
              <w:rPr>
                <w:szCs w:val="20"/>
              </w:rPr>
              <w:t>Operation Condition (Load Application)</w:t>
            </w:r>
          </w:p>
        </w:tc>
        <w:tc>
          <w:tcPr>
            <w:tcW w:w="2790" w:type="dxa"/>
            <w:shd w:val="clear" w:color="auto" w:fill="auto"/>
          </w:tcPr>
          <w:p w14:paraId="1BD894B2" w14:textId="77777777" w:rsidR="00EB3317" w:rsidRPr="00C2080D" w:rsidRDefault="00EB3317" w:rsidP="0010115B">
            <w:pPr>
              <w:rPr>
                <w:szCs w:val="20"/>
              </w:rPr>
            </w:pPr>
            <w:r w:rsidRPr="00C2080D">
              <w:rPr>
                <w:szCs w:val="20"/>
              </w:rPr>
              <w:t xml:space="preserve">Withstand Sudden Load Change And Maintain Stable Operation </w:t>
            </w:r>
          </w:p>
        </w:tc>
      </w:tr>
      <w:tr w:rsidR="00EB3317" w:rsidRPr="00C2080D" w14:paraId="33819964" w14:textId="77777777" w:rsidTr="0010115B">
        <w:tc>
          <w:tcPr>
            <w:tcW w:w="810" w:type="dxa"/>
            <w:shd w:val="clear" w:color="auto" w:fill="auto"/>
          </w:tcPr>
          <w:p w14:paraId="012F30E4" w14:textId="77777777" w:rsidR="00EB3317" w:rsidRPr="00C2080D" w:rsidRDefault="00EB3317" w:rsidP="0010115B">
            <w:pPr>
              <w:jc w:val="center"/>
              <w:rPr>
                <w:szCs w:val="20"/>
              </w:rPr>
            </w:pPr>
          </w:p>
        </w:tc>
        <w:tc>
          <w:tcPr>
            <w:tcW w:w="6007" w:type="dxa"/>
            <w:shd w:val="clear" w:color="auto" w:fill="auto"/>
          </w:tcPr>
          <w:p w14:paraId="0A733B47" w14:textId="77777777" w:rsidR="00EB3317" w:rsidRPr="00C2080D" w:rsidRDefault="00EB3317" w:rsidP="0010115B">
            <w:pPr>
              <w:rPr>
                <w:szCs w:val="20"/>
              </w:rPr>
            </w:pPr>
            <w:r w:rsidRPr="00C2080D">
              <w:rPr>
                <w:szCs w:val="20"/>
              </w:rPr>
              <w:t>Negative Phase Sequence Current</w:t>
            </w:r>
          </w:p>
        </w:tc>
        <w:tc>
          <w:tcPr>
            <w:tcW w:w="2790" w:type="dxa"/>
            <w:shd w:val="clear" w:color="auto" w:fill="auto"/>
          </w:tcPr>
          <w:p w14:paraId="01B5B8DD" w14:textId="77777777" w:rsidR="00EB3317" w:rsidRPr="00C2080D" w:rsidRDefault="00EB3317" w:rsidP="0010115B">
            <w:pPr>
              <w:rPr>
                <w:szCs w:val="20"/>
              </w:rPr>
            </w:pPr>
            <w:r w:rsidRPr="00C2080D">
              <w:rPr>
                <w:szCs w:val="20"/>
              </w:rPr>
              <w:t>Up To 10%</w:t>
            </w:r>
          </w:p>
        </w:tc>
      </w:tr>
      <w:tr w:rsidR="00EB3317" w:rsidRPr="00C2080D" w14:paraId="5086863E" w14:textId="77777777" w:rsidTr="0010115B">
        <w:tc>
          <w:tcPr>
            <w:tcW w:w="810" w:type="dxa"/>
            <w:shd w:val="clear" w:color="auto" w:fill="auto"/>
          </w:tcPr>
          <w:p w14:paraId="0DE65BC6" w14:textId="77777777" w:rsidR="00EB3317" w:rsidRPr="00C2080D" w:rsidRDefault="00EB3317" w:rsidP="0010115B">
            <w:pPr>
              <w:jc w:val="center"/>
              <w:rPr>
                <w:szCs w:val="20"/>
              </w:rPr>
            </w:pPr>
          </w:p>
        </w:tc>
        <w:tc>
          <w:tcPr>
            <w:tcW w:w="6007" w:type="dxa"/>
            <w:shd w:val="clear" w:color="auto" w:fill="auto"/>
          </w:tcPr>
          <w:p w14:paraId="595B83DF" w14:textId="77777777" w:rsidR="00EB3317" w:rsidRPr="00C2080D" w:rsidRDefault="00EB3317" w:rsidP="0010115B">
            <w:pPr>
              <w:rPr>
                <w:szCs w:val="20"/>
              </w:rPr>
            </w:pPr>
            <w:r w:rsidRPr="00C2080D">
              <w:rPr>
                <w:szCs w:val="20"/>
              </w:rPr>
              <w:t xml:space="preserve">Load Acceptance </w:t>
            </w:r>
          </w:p>
        </w:tc>
        <w:tc>
          <w:tcPr>
            <w:tcW w:w="2790" w:type="dxa"/>
            <w:shd w:val="clear" w:color="auto" w:fill="auto"/>
          </w:tcPr>
          <w:p w14:paraId="26DEE867" w14:textId="77777777" w:rsidR="00EB3317" w:rsidRPr="00C2080D" w:rsidRDefault="00EB3317" w:rsidP="0010115B">
            <w:pPr>
              <w:rPr>
                <w:szCs w:val="20"/>
              </w:rPr>
            </w:pPr>
            <w:r w:rsidRPr="00C2080D">
              <w:rPr>
                <w:szCs w:val="20"/>
              </w:rPr>
              <w:t>As Soon As Reaching  Rated Speed and Voltage</w:t>
            </w:r>
          </w:p>
        </w:tc>
      </w:tr>
      <w:tr w:rsidR="00EB3317" w:rsidRPr="00C2080D" w14:paraId="2D86C857" w14:textId="77777777" w:rsidTr="0010115B">
        <w:tc>
          <w:tcPr>
            <w:tcW w:w="810" w:type="dxa"/>
            <w:shd w:val="clear" w:color="auto" w:fill="auto"/>
          </w:tcPr>
          <w:p w14:paraId="53D8D5A9" w14:textId="77777777" w:rsidR="00EB3317" w:rsidRPr="00C2080D" w:rsidRDefault="00EB3317" w:rsidP="0010115B">
            <w:pPr>
              <w:jc w:val="center"/>
              <w:rPr>
                <w:szCs w:val="20"/>
              </w:rPr>
            </w:pPr>
          </w:p>
        </w:tc>
        <w:tc>
          <w:tcPr>
            <w:tcW w:w="6007" w:type="dxa"/>
            <w:shd w:val="clear" w:color="auto" w:fill="auto"/>
          </w:tcPr>
          <w:p w14:paraId="408985C4" w14:textId="77777777" w:rsidR="00EB3317" w:rsidRPr="00C2080D" w:rsidRDefault="00EB3317" w:rsidP="0010115B">
            <w:pPr>
              <w:rPr>
                <w:szCs w:val="20"/>
              </w:rPr>
            </w:pPr>
            <w:r w:rsidRPr="00C2080D">
              <w:rPr>
                <w:szCs w:val="20"/>
              </w:rPr>
              <w:t>Effects Of Sudden Load Change</w:t>
            </w:r>
          </w:p>
        </w:tc>
        <w:tc>
          <w:tcPr>
            <w:tcW w:w="2790" w:type="dxa"/>
            <w:shd w:val="clear" w:color="auto" w:fill="auto"/>
          </w:tcPr>
          <w:p w14:paraId="76DD9414" w14:textId="77777777" w:rsidR="00EB3317" w:rsidRPr="00C2080D" w:rsidRDefault="00EB3317" w:rsidP="0010115B">
            <w:pPr>
              <w:rPr>
                <w:szCs w:val="20"/>
              </w:rPr>
            </w:pPr>
            <w:r w:rsidRPr="00C2080D">
              <w:rPr>
                <w:szCs w:val="20"/>
              </w:rPr>
              <w:t>Insignificantly Small</w:t>
            </w:r>
          </w:p>
        </w:tc>
      </w:tr>
      <w:tr w:rsidR="00EB3317" w:rsidRPr="00C2080D" w14:paraId="1DD5DAA7" w14:textId="77777777" w:rsidTr="0010115B">
        <w:tc>
          <w:tcPr>
            <w:tcW w:w="810" w:type="dxa"/>
            <w:shd w:val="clear" w:color="auto" w:fill="auto"/>
          </w:tcPr>
          <w:p w14:paraId="26C07BDC" w14:textId="77777777" w:rsidR="00EB3317" w:rsidRPr="00C2080D" w:rsidRDefault="00EB3317" w:rsidP="0010115B">
            <w:pPr>
              <w:jc w:val="center"/>
              <w:rPr>
                <w:szCs w:val="20"/>
              </w:rPr>
            </w:pPr>
          </w:p>
        </w:tc>
        <w:tc>
          <w:tcPr>
            <w:tcW w:w="6007" w:type="dxa"/>
            <w:shd w:val="clear" w:color="auto" w:fill="auto"/>
          </w:tcPr>
          <w:p w14:paraId="415C80FC" w14:textId="77777777" w:rsidR="00EB3317" w:rsidRPr="00C2080D" w:rsidRDefault="00EB3317" w:rsidP="0010115B">
            <w:pPr>
              <w:rPr>
                <w:szCs w:val="20"/>
              </w:rPr>
            </w:pPr>
            <w:r w:rsidRPr="00C2080D">
              <w:rPr>
                <w:szCs w:val="20"/>
              </w:rPr>
              <w:t>Intervention Running At Less Than 60% Load</w:t>
            </w:r>
          </w:p>
        </w:tc>
        <w:tc>
          <w:tcPr>
            <w:tcW w:w="2790" w:type="dxa"/>
            <w:shd w:val="clear" w:color="auto" w:fill="auto"/>
          </w:tcPr>
          <w:p w14:paraId="14CD2A20" w14:textId="77777777" w:rsidR="00EB3317" w:rsidRPr="00C2080D" w:rsidRDefault="00EB3317" w:rsidP="0010115B">
            <w:pPr>
              <w:rPr>
                <w:szCs w:val="20"/>
              </w:rPr>
            </w:pPr>
          </w:p>
        </w:tc>
      </w:tr>
      <w:tr w:rsidR="00EB3317" w:rsidRPr="00C2080D" w14:paraId="71074BC0" w14:textId="77777777" w:rsidTr="0010115B">
        <w:tc>
          <w:tcPr>
            <w:tcW w:w="810" w:type="dxa"/>
            <w:shd w:val="clear" w:color="auto" w:fill="auto"/>
          </w:tcPr>
          <w:p w14:paraId="30320805" w14:textId="77777777" w:rsidR="00EB3317" w:rsidRPr="00C2080D" w:rsidRDefault="00EB3317" w:rsidP="0010115B">
            <w:pPr>
              <w:jc w:val="center"/>
              <w:rPr>
                <w:szCs w:val="20"/>
              </w:rPr>
            </w:pPr>
          </w:p>
        </w:tc>
        <w:tc>
          <w:tcPr>
            <w:tcW w:w="6007" w:type="dxa"/>
            <w:shd w:val="clear" w:color="auto" w:fill="auto"/>
          </w:tcPr>
          <w:p w14:paraId="0A6A6902" w14:textId="77777777" w:rsidR="00EB3317" w:rsidRPr="00C2080D" w:rsidRDefault="00EB3317" w:rsidP="0010115B">
            <w:pPr>
              <w:rPr>
                <w:szCs w:val="20"/>
              </w:rPr>
            </w:pPr>
            <w:r w:rsidRPr="00C2080D">
              <w:rPr>
                <w:szCs w:val="20"/>
              </w:rPr>
              <w:t>Overload Capability</w:t>
            </w:r>
          </w:p>
        </w:tc>
        <w:tc>
          <w:tcPr>
            <w:tcW w:w="2790" w:type="dxa"/>
            <w:shd w:val="clear" w:color="auto" w:fill="auto"/>
          </w:tcPr>
          <w:p w14:paraId="2F4B2641" w14:textId="77777777" w:rsidR="00EB3317" w:rsidRPr="00C2080D" w:rsidRDefault="00EB3317" w:rsidP="0010115B">
            <w:pPr>
              <w:rPr>
                <w:szCs w:val="20"/>
              </w:rPr>
            </w:pPr>
            <w:r w:rsidRPr="00C2080D">
              <w:rPr>
                <w:szCs w:val="20"/>
              </w:rPr>
              <w:t>10% for 1 hour</w:t>
            </w:r>
          </w:p>
        </w:tc>
      </w:tr>
      <w:tr w:rsidR="00EB3317" w:rsidRPr="00C2080D" w14:paraId="75F4412F" w14:textId="77777777" w:rsidTr="0010115B">
        <w:tc>
          <w:tcPr>
            <w:tcW w:w="810" w:type="dxa"/>
            <w:shd w:val="clear" w:color="auto" w:fill="auto"/>
          </w:tcPr>
          <w:p w14:paraId="3FF1F12C" w14:textId="77777777" w:rsidR="00EB3317" w:rsidRPr="00C2080D" w:rsidRDefault="00EB3317" w:rsidP="0010115B">
            <w:pPr>
              <w:jc w:val="center"/>
              <w:rPr>
                <w:b/>
                <w:szCs w:val="20"/>
              </w:rPr>
            </w:pPr>
            <w:r w:rsidRPr="00C2080D">
              <w:rPr>
                <w:b/>
                <w:szCs w:val="20"/>
              </w:rPr>
              <w:t>3</w:t>
            </w:r>
          </w:p>
        </w:tc>
        <w:tc>
          <w:tcPr>
            <w:tcW w:w="8797" w:type="dxa"/>
            <w:gridSpan w:val="2"/>
            <w:shd w:val="clear" w:color="auto" w:fill="auto"/>
          </w:tcPr>
          <w:p w14:paraId="3FBDF888" w14:textId="77777777" w:rsidR="00EB3317" w:rsidRPr="00C2080D" w:rsidRDefault="00EB3317" w:rsidP="0010115B">
            <w:pPr>
              <w:jc w:val="center"/>
              <w:rPr>
                <w:b/>
                <w:szCs w:val="20"/>
              </w:rPr>
            </w:pPr>
            <w:r w:rsidRPr="00C2080D">
              <w:rPr>
                <w:b/>
                <w:szCs w:val="20"/>
              </w:rPr>
              <w:t>NOISE LEVEL (DBA) SABS 0103</w:t>
            </w:r>
          </w:p>
        </w:tc>
      </w:tr>
      <w:tr w:rsidR="00EB3317" w:rsidRPr="00C2080D" w14:paraId="5A864818" w14:textId="77777777" w:rsidTr="0010115B">
        <w:tc>
          <w:tcPr>
            <w:tcW w:w="810" w:type="dxa"/>
            <w:shd w:val="clear" w:color="auto" w:fill="auto"/>
          </w:tcPr>
          <w:p w14:paraId="3675A8BA" w14:textId="77777777" w:rsidR="00EB3317" w:rsidRPr="00C2080D" w:rsidRDefault="00EB3317" w:rsidP="0010115B">
            <w:pPr>
              <w:jc w:val="center"/>
              <w:rPr>
                <w:szCs w:val="20"/>
              </w:rPr>
            </w:pPr>
          </w:p>
        </w:tc>
        <w:tc>
          <w:tcPr>
            <w:tcW w:w="6007" w:type="dxa"/>
            <w:shd w:val="clear" w:color="auto" w:fill="auto"/>
          </w:tcPr>
          <w:p w14:paraId="5AD6BCC3" w14:textId="77777777" w:rsidR="00EB3317" w:rsidRPr="00C2080D" w:rsidRDefault="00EB3317" w:rsidP="0010115B">
            <w:pPr>
              <w:rPr>
                <w:szCs w:val="20"/>
              </w:rPr>
            </w:pPr>
            <w:r w:rsidRPr="00C2080D">
              <w:rPr>
                <w:szCs w:val="20"/>
              </w:rPr>
              <w:t>Canopy (Indoor Installation)</w:t>
            </w:r>
          </w:p>
        </w:tc>
        <w:tc>
          <w:tcPr>
            <w:tcW w:w="2790" w:type="dxa"/>
            <w:shd w:val="clear" w:color="auto" w:fill="auto"/>
          </w:tcPr>
          <w:p w14:paraId="7B1472D5" w14:textId="77777777" w:rsidR="00EB3317" w:rsidRPr="00C2080D" w:rsidRDefault="00EB3317" w:rsidP="0010115B">
            <w:pPr>
              <w:rPr>
                <w:szCs w:val="20"/>
              </w:rPr>
            </w:pPr>
            <w:r w:rsidRPr="00C2080D">
              <w:rPr>
                <w:szCs w:val="20"/>
              </w:rPr>
              <w:t>Not Greater Than 65 DBA</w:t>
            </w:r>
          </w:p>
        </w:tc>
      </w:tr>
      <w:tr w:rsidR="00EB3317" w:rsidRPr="00C2080D" w14:paraId="63C9C1DE" w14:textId="77777777" w:rsidTr="0010115B">
        <w:tc>
          <w:tcPr>
            <w:tcW w:w="810" w:type="dxa"/>
            <w:shd w:val="clear" w:color="auto" w:fill="auto"/>
          </w:tcPr>
          <w:p w14:paraId="6C889E27" w14:textId="77777777" w:rsidR="00EB3317" w:rsidRPr="00C2080D" w:rsidRDefault="00EB3317" w:rsidP="0010115B">
            <w:pPr>
              <w:jc w:val="center"/>
              <w:rPr>
                <w:szCs w:val="20"/>
              </w:rPr>
            </w:pPr>
          </w:p>
        </w:tc>
        <w:tc>
          <w:tcPr>
            <w:tcW w:w="6007" w:type="dxa"/>
            <w:shd w:val="clear" w:color="auto" w:fill="auto"/>
          </w:tcPr>
          <w:p w14:paraId="50282B6A" w14:textId="77777777" w:rsidR="00EB3317" w:rsidRPr="00C2080D" w:rsidRDefault="00EB3317" w:rsidP="0010115B">
            <w:pPr>
              <w:rPr>
                <w:szCs w:val="20"/>
              </w:rPr>
            </w:pPr>
            <w:r w:rsidRPr="00C2080D">
              <w:rPr>
                <w:szCs w:val="20"/>
              </w:rPr>
              <w:t>Open Set (Indoor Installation)</w:t>
            </w:r>
          </w:p>
        </w:tc>
        <w:tc>
          <w:tcPr>
            <w:tcW w:w="2790" w:type="dxa"/>
            <w:shd w:val="clear" w:color="auto" w:fill="auto"/>
          </w:tcPr>
          <w:p w14:paraId="3016550E" w14:textId="77777777" w:rsidR="00EB3317" w:rsidRPr="00C2080D" w:rsidRDefault="00EB3317" w:rsidP="0010115B">
            <w:pPr>
              <w:rPr>
                <w:szCs w:val="20"/>
              </w:rPr>
            </w:pPr>
          </w:p>
        </w:tc>
      </w:tr>
      <w:tr w:rsidR="00EB3317" w:rsidRPr="00C2080D" w14:paraId="242F065D" w14:textId="77777777" w:rsidTr="0010115B">
        <w:tc>
          <w:tcPr>
            <w:tcW w:w="810" w:type="dxa"/>
            <w:shd w:val="clear" w:color="auto" w:fill="auto"/>
          </w:tcPr>
          <w:p w14:paraId="4E1F3BF0" w14:textId="77777777" w:rsidR="00EB3317" w:rsidRPr="00C2080D" w:rsidRDefault="00EB3317" w:rsidP="0010115B">
            <w:pPr>
              <w:jc w:val="center"/>
              <w:rPr>
                <w:b/>
                <w:szCs w:val="20"/>
              </w:rPr>
            </w:pPr>
            <w:r w:rsidRPr="00C2080D">
              <w:rPr>
                <w:b/>
                <w:szCs w:val="20"/>
              </w:rPr>
              <w:t>4</w:t>
            </w:r>
          </w:p>
        </w:tc>
        <w:tc>
          <w:tcPr>
            <w:tcW w:w="8797" w:type="dxa"/>
            <w:gridSpan w:val="2"/>
            <w:shd w:val="clear" w:color="auto" w:fill="auto"/>
          </w:tcPr>
          <w:p w14:paraId="1F4B3B4F" w14:textId="77777777" w:rsidR="00EB3317" w:rsidRPr="00C2080D" w:rsidRDefault="00EB3317" w:rsidP="0010115B">
            <w:pPr>
              <w:jc w:val="center"/>
              <w:rPr>
                <w:b/>
                <w:szCs w:val="20"/>
              </w:rPr>
            </w:pPr>
            <w:r w:rsidRPr="00C2080D">
              <w:rPr>
                <w:b/>
                <w:szCs w:val="20"/>
              </w:rPr>
              <w:t>ENGINE DATA (BS 5514 AND SANS 60034)</w:t>
            </w:r>
          </w:p>
        </w:tc>
      </w:tr>
      <w:tr w:rsidR="00EB3317" w:rsidRPr="00C2080D" w14:paraId="13A2E862" w14:textId="77777777" w:rsidTr="0010115B">
        <w:tc>
          <w:tcPr>
            <w:tcW w:w="810" w:type="dxa"/>
            <w:shd w:val="clear" w:color="auto" w:fill="auto"/>
          </w:tcPr>
          <w:p w14:paraId="3B13EE42" w14:textId="77777777" w:rsidR="00EB3317" w:rsidRPr="00C2080D" w:rsidRDefault="00EB3317" w:rsidP="0010115B">
            <w:pPr>
              <w:jc w:val="center"/>
              <w:rPr>
                <w:szCs w:val="20"/>
              </w:rPr>
            </w:pPr>
          </w:p>
        </w:tc>
        <w:tc>
          <w:tcPr>
            <w:tcW w:w="6007" w:type="dxa"/>
            <w:shd w:val="clear" w:color="auto" w:fill="auto"/>
          </w:tcPr>
          <w:p w14:paraId="06A836F7" w14:textId="77777777" w:rsidR="00EB3317" w:rsidRPr="00C2080D" w:rsidRDefault="00EB3317" w:rsidP="0010115B">
            <w:pPr>
              <w:rPr>
                <w:szCs w:val="20"/>
              </w:rPr>
            </w:pPr>
            <w:r w:rsidRPr="00C2080D">
              <w:rPr>
                <w:szCs w:val="20"/>
              </w:rPr>
              <w:t>DC Voltage</w:t>
            </w:r>
          </w:p>
        </w:tc>
        <w:tc>
          <w:tcPr>
            <w:tcW w:w="2790" w:type="dxa"/>
            <w:shd w:val="clear" w:color="auto" w:fill="auto"/>
          </w:tcPr>
          <w:p w14:paraId="7E51652A" w14:textId="77777777" w:rsidR="00EB3317" w:rsidRPr="00C2080D" w:rsidRDefault="00EB3317" w:rsidP="0010115B">
            <w:pPr>
              <w:rPr>
                <w:szCs w:val="20"/>
              </w:rPr>
            </w:pPr>
            <w:r w:rsidRPr="00C2080D">
              <w:rPr>
                <w:szCs w:val="20"/>
              </w:rPr>
              <w:t>12Vdc/24Vdc</w:t>
            </w:r>
          </w:p>
        </w:tc>
      </w:tr>
      <w:tr w:rsidR="00EB3317" w:rsidRPr="00C2080D" w14:paraId="62F9F678" w14:textId="77777777" w:rsidTr="0010115B">
        <w:tc>
          <w:tcPr>
            <w:tcW w:w="810" w:type="dxa"/>
            <w:shd w:val="clear" w:color="auto" w:fill="auto"/>
          </w:tcPr>
          <w:p w14:paraId="6BB9AF45" w14:textId="77777777" w:rsidR="00EB3317" w:rsidRPr="00C2080D" w:rsidRDefault="00EB3317" w:rsidP="0010115B">
            <w:pPr>
              <w:jc w:val="center"/>
              <w:rPr>
                <w:szCs w:val="20"/>
              </w:rPr>
            </w:pPr>
          </w:p>
        </w:tc>
        <w:tc>
          <w:tcPr>
            <w:tcW w:w="6007" w:type="dxa"/>
            <w:shd w:val="clear" w:color="auto" w:fill="auto"/>
          </w:tcPr>
          <w:p w14:paraId="4D85E8B2" w14:textId="77777777" w:rsidR="00EB3317" w:rsidRPr="00C2080D" w:rsidRDefault="00EB3317" w:rsidP="0010115B">
            <w:pPr>
              <w:rPr>
                <w:szCs w:val="20"/>
              </w:rPr>
            </w:pPr>
            <w:r w:rsidRPr="00C2080D">
              <w:rPr>
                <w:szCs w:val="20"/>
              </w:rPr>
              <w:t>Exhaust System Material</w:t>
            </w:r>
          </w:p>
          <w:p w14:paraId="253CCD9B" w14:textId="77777777" w:rsidR="00EB3317" w:rsidRPr="00C2080D" w:rsidRDefault="00EB3317" w:rsidP="0010115B">
            <w:pPr>
              <w:rPr>
                <w:szCs w:val="20"/>
              </w:rPr>
            </w:pPr>
          </w:p>
        </w:tc>
        <w:tc>
          <w:tcPr>
            <w:tcW w:w="2790" w:type="dxa"/>
            <w:shd w:val="clear" w:color="auto" w:fill="auto"/>
          </w:tcPr>
          <w:p w14:paraId="28A87E17" w14:textId="77777777" w:rsidR="00EB3317" w:rsidRPr="00C2080D" w:rsidRDefault="00EB3317" w:rsidP="0010115B">
            <w:pPr>
              <w:rPr>
                <w:szCs w:val="20"/>
              </w:rPr>
            </w:pPr>
            <w:r w:rsidRPr="00C2080D">
              <w:rPr>
                <w:szCs w:val="20"/>
              </w:rPr>
              <w:t>3CR12 Corrosion-Resistant Steel</w:t>
            </w:r>
          </w:p>
        </w:tc>
      </w:tr>
      <w:tr w:rsidR="00EB3317" w:rsidRPr="00C2080D" w14:paraId="106AD1EA" w14:textId="77777777" w:rsidTr="0010115B">
        <w:tc>
          <w:tcPr>
            <w:tcW w:w="810" w:type="dxa"/>
            <w:shd w:val="clear" w:color="auto" w:fill="auto"/>
          </w:tcPr>
          <w:p w14:paraId="2A7149B0" w14:textId="77777777" w:rsidR="00EB3317" w:rsidRPr="00C2080D" w:rsidRDefault="00EB3317" w:rsidP="0010115B">
            <w:pPr>
              <w:jc w:val="center"/>
              <w:rPr>
                <w:szCs w:val="20"/>
              </w:rPr>
            </w:pPr>
          </w:p>
        </w:tc>
        <w:tc>
          <w:tcPr>
            <w:tcW w:w="6007" w:type="dxa"/>
            <w:shd w:val="clear" w:color="auto" w:fill="auto"/>
          </w:tcPr>
          <w:p w14:paraId="5724B496" w14:textId="77777777" w:rsidR="00EB3317" w:rsidRPr="00C2080D" w:rsidRDefault="00EB3317" w:rsidP="0010115B">
            <w:pPr>
              <w:rPr>
                <w:szCs w:val="20"/>
              </w:rPr>
            </w:pPr>
            <w:r w:rsidRPr="00C2080D">
              <w:rPr>
                <w:szCs w:val="20"/>
              </w:rPr>
              <w:t>Exhaust Cladding Material</w:t>
            </w:r>
          </w:p>
          <w:p w14:paraId="3630BB8E" w14:textId="77777777" w:rsidR="00EB3317" w:rsidRPr="00C2080D" w:rsidRDefault="00EB3317" w:rsidP="0010115B">
            <w:pPr>
              <w:rPr>
                <w:szCs w:val="20"/>
              </w:rPr>
            </w:pPr>
          </w:p>
        </w:tc>
        <w:tc>
          <w:tcPr>
            <w:tcW w:w="2790" w:type="dxa"/>
            <w:shd w:val="clear" w:color="auto" w:fill="auto"/>
          </w:tcPr>
          <w:p w14:paraId="069800FE" w14:textId="77777777" w:rsidR="00EB3317" w:rsidRPr="00C2080D" w:rsidRDefault="00EB3317" w:rsidP="0010115B">
            <w:pPr>
              <w:rPr>
                <w:szCs w:val="20"/>
              </w:rPr>
            </w:pPr>
            <w:r w:rsidRPr="00C2080D">
              <w:rPr>
                <w:szCs w:val="20"/>
              </w:rPr>
              <w:t>Galvanized Mild Steel</w:t>
            </w:r>
          </w:p>
        </w:tc>
      </w:tr>
      <w:tr w:rsidR="00EB3317" w:rsidRPr="00C2080D" w14:paraId="39051EEE" w14:textId="77777777" w:rsidTr="0010115B">
        <w:tc>
          <w:tcPr>
            <w:tcW w:w="810" w:type="dxa"/>
            <w:shd w:val="clear" w:color="auto" w:fill="auto"/>
          </w:tcPr>
          <w:p w14:paraId="6D03B5FA" w14:textId="77777777" w:rsidR="00EB3317" w:rsidRPr="00C2080D" w:rsidRDefault="00EB3317" w:rsidP="0010115B">
            <w:pPr>
              <w:jc w:val="center"/>
              <w:rPr>
                <w:szCs w:val="20"/>
              </w:rPr>
            </w:pPr>
          </w:p>
        </w:tc>
        <w:tc>
          <w:tcPr>
            <w:tcW w:w="6007" w:type="dxa"/>
            <w:shd w:val="clear" w:color="auto" w:fill="auto"/>
          </w:tcPr>
          <w:p w14:paraId="42692BF6" w14:textId="77777777" w:rsidR="00EB3317" w:rsidRPr="00C2080D" w:rsidRDefault="00EB3317" w:rsidP="0010115B">
            <w:pPr>
              <w:rPr>
                <w:szCs w:val="20"/>
              </w:rPr>
            </w:pPr>
            <w:r w:rsidRPr="00C2080D">
              <w:rPr>
                <w:szCs w:val="20"/>
              </w:rPr>
              <w:t>Fuel Type</w:t>
            </w:r>
          </w:p>
        </w:tc>
        <w:tc>
          <w:tcPr>
            <w:tcW w:w="2790" w:type="dxa"/>
            <w:shd w:val="clear" w:color="auto" w:fill="auto"/>
          </w:tcPr>
          <w:p w14:paraId="57C844D2" w14:textId="77777777" w:rsidR="00EB3317" w:rsidRPr="00C2080D" w:rsidRDefault="00EB3317" w:rsidP="0010115B">
            <w:pPr>
              <w:rPr>
                <w:szCs w:val="20"/>
              </w:rPr>
            </w:pPr>
            <w:r w:rsidRPr="00C2080D">
              <w:rPr>
                <w:szCs w:val="20"/>
              </w:rPr>
              <w:t>Diesel</w:t>
            </w:r>
          </w:p>
        </w:tc>
      </w:tr>
      <w:tr w:rsidR="00EB3317" w:rsidRPr="00C2080D" w14:paraId="317C0DC7" w14:textId="77777777" w:rsidTr="0010115B">
        <w:tc>
          <w:tcPr>
            <w:tcW w:w="810" w:type="dxa"/>
            <w:shd w:val="clear" w:color="auto" w:fill="auto"/>
          </w:tcPr>
          <w:p w14:paraId="148066DB" w14:textId="77777777" w:rsidR="00EB3317" w:rsidRPr="00C2080D" w:rsidRDefault="00EB3317" w:rsidP="0010115B">
            <w:pPr>
              <w:jc w:val="center"/>
              <w:rPr>
                <w:szCs w:val="20"/>
              </w:rPr>
            </w:pPr>
          </w:p>
        </w:tc>
        <w:tc>
          <w:tcPr>
            <w:tcW w:w="6007" w:type="dxa"/>
            <w:shd w:val="clear" w:color="auto" w:fill="auto"/>
          </w:tcPr>
          <w:p w14:paraId="1CF6A399" w14:textId="77777777" w:rsidR="00EB3317" w:rsidRPr="00C2080D" w:rsidRDefault="00EB3317" w:rsidP="0010115B">
            <w:pPr>
              <w:rPr>
                <w:szCs w:val="20"/>
              </w:rPr>
            </w:pPr>
            <w:r>
              <w:rPr>
                <w:szCs w:val="20"/>
              </w:rPr>
              <w:t>Fuel Storage</w:t>
            </w:r>
          </w:p>
        </w:tc>
        <w:tc>
          <w:tcPr>
            <w:tcW w:w="2790" w:type="dxa"/>
            <w:shd w:val="clear" w:color="auto" w:fill="auto"/>
          </w:tcPr>
          <w:p w14:paraId="3CEED55C" w14:textId="77777777" w:rsidR="00EB3317" w:rsidRPr="00C2080D" w:rsidRDefault="00EB3317" w:rsidP="0010115B">
            <w:pPr>
              <w:rPr>
                <w:szCs w:val="20"/>
              </w:rPr>
            </w:pPr>
            <w:r>
              <w:rPr>
                <w:szCs w:val="20"/>
              </w:rPr>
              <w:t>Eight hours running at full connected load</w:t>
            </w:r>
          </w:p>
        </w:tc>
      </w:tr>
      <w:tr w:rsidR="00EB3317" w:rsidRPr="00C2080D" w14:paraId="27F59656" w14:textId="77777777" w:rsidTr="0010115B">
        <w:tc>
          <w:tcPr>
            <w:tcW w:w="810" w:type="dxa"/>
            <w:shd w:val="clear" w:color="auto" w:fill="auto"/>
          </w:tcPr>
          <w:p w14:paraId="7F295F95" w14:textId="77777777" w:rsidR="00EB3317" w:rsidRPr="00C2080D" w:rsidRDefault="00EB3317" w:rsidP="0010115B">
            <w:pPr>
              <w:jc w:val="center"/>
              <w:rPr>
                <w:szCs w:val="20"/>
              </w:rPr>
            </w:pPr>
          </w:p>
        </w:tc>
        <w:tc>
          <w:tcPr>
            <w:tcW w:w="6007" w:type="dxa"/>
            <w:shd w:val="clear" w:color="auto" w:fill="auto"/>
          </w:tcPr>
          <w:p w14:paraId="7144E497" w14:textId="77777777" w:rsidR="00EB3317" w:rsidRPr="00C2080D" w:rsidRDefault="00EB3317" w:rsidP="0010115B">
            <w:pPr>
              <w:rPr>
                <w:szCs w:val="20"/>
              </w:rPr>
            </w:pPr>
            <w:r w:rsidRPr="00C2080D">
              <w:rPr>
                <w:szCs w:val="20"/>
              </w:rPr>
              <w:t>Lubrication Oil Type</w:t>
            </w:r>
          </w:p>
        </w:tc>
        <w:tc>
          <w:tcPr>
            <w:tcW w:w="2790" w:type="dxa"/>
            <w:shd w:val="clear" w:color="auto" w:fill="auto"/>
          </w:tcPr>
          <w:p w14:paraId="7B0272A8" w14:textId="77777777" w:rsidR="00EB3317" w:rsidRPr="00C2080D" w:rsidRDefault="00EB3317" w:rsidP="0010115B">
            <w:pPr>
              <w:rPr>
                <w:szCs w:val="20"/>
              </w:rPr>
            </w:pPr>
            <w:r w:rsidRPr="00C2080D">
              <w:rPr>
                <w:szCs w:val="20"/>
              </w:rPr>
              <w:t>As per Engine Manufacturer Preference</w:t>
            </w:r>
          </w:p>
        </w:tc>
      </w:tr>
      <w:tr w:rsidR="00EB3317" w:rsidRPr="00C2080D" w14:paraId="68F02274" w14:textId="77777777" w:rsidTr="0010115B">
        <w:tc>
          <w:tcPr>
            <w:tcW w:w="810" w:type="dxa"/>
            <w:shd w:val="clear" w:color="auto" w:fill="auto"/>
          </w:tcPr>
          <w:p w14:paraId="13952C19" w14:textId="77777777" w:rsidR="00EB3317" w:rsidRPr="00C2080D" w:rsidRDefault="00EB3317" w:rsidP="0010115B">
            <w:pPr>
              <w:jc w:val="center"/>
              <w:rPr>
                <w:szCs w:val="20"/>
              </w:rPr>
            </w:pPr>
          </w:p>
        </w:tc>
        <w:tc>
          <w:tcPr>
            <w:tcW w:w="6007" w:type="dxa"/>
            <w:shd w:val="clear" w:color="auto" w:fill="auto"/>
          </w:tcPr>
          <w:p w14:paraId="5CC9802A" w14:textId="77777777" w:rsidR="00EB3317" w:rsidRPr="00C2080D" w:rsidRDefault="00EB3317" w:rsidP="0010115B">
            <w:pPr>
              <w:rPr>
                <w:szCs w:val="20"/>
              </w:rPr>
            </w:pPr>
            <w:r w:rsidRPr="00C2080D">
              <w:rPr>
                <w:szCs w:val="20"/>
              </w:rPr>
              <w:t>AVR</w:t>
            </w:r>
          </w:p>
        </w:tc>
        <w:tc>
          <w:tcPr>
            <w:tcW w:w="2790" w:type="dxa"/>
            <w:shd w:val="clear" w:color="auto" w:fill="auto"/>
          </w:tcPr>
          <w:p w14:paraId="3946B73B" w14:textId="77777777" w:rsidR="00EB3317" w:rsidRPr="00C2080D" w:rsidRDefault="00EB3317" w:rsidP="0010115B">
            <w:pPr>
              <w:rPr>
                <w:szCs w:val="20"/>
              </w:rPr>
            </w:pPr>
            <w:r w:rsidRPr="00C2080D">
              <w:rPr>
                <w:szCs w:val="20"/>
              </w:rPr>
              <w:t>Constant Voltage</w:t>
            </w:r>
          </w:p>
        </w:tc>
      </w:tr>
      <w:tr w:rsidR="00EB3317" w:rsidRPr="00C2080D" w14:paraId="45AA6883" w14:textId="77777777" w:rsidTr="0010115B">
        <w:tc>
          <w:tcPr>
            <w:tcW w:w="810" w:type="dxa"/>
            <w:shd w:val="clear" w:color="auto" w:fill="auto"/>
          </w:tcPr>
          <w:p w14:paraId="5F66BC0B" w14:textId="77777777" w:rsidR="00EB3317" w:rsidRPr="00C2080D" w:rsidRDefault="00EB3317" w:rsidP="0010115B">
            <w:pPr>
              <w:jc w:val="center"/>
              <w:rPr>
                <w:szCs w:val="20"/>
              </w:rPr>
            </w:pPr>
          </w:p>
        </w:tc>
        <w:tc>
          <w:tcPr>
            <w:tcW w:w="6007" w:type="dxa"/>
            <w:shd w:val="clear" w:color="auto" w:fill="auto"/>
          </w:tcPr>
          <w:p w14:paraId="0348CE29" w14:textId="77777777" w:rsidR="00EB3317" w:rsidRPr="00C2080D" w:rsidRDefault="00EB3317" w:rsidP="0010115B">
            <w:pPr>
              <w:rPr>
                <w:szCs w:val="20"/>
              </w:rPr>
            </w:pPr>
            <w:r w:rsidRPr="00C2080D">
              <w:rPr>
                <w:szCs w:val="20"/>
              </w:rPr>
              <w:t>Mounting</w:t>
            </w:r>
          </w:p>
        </w:tc>
        <w:tc>
          <w:tcPr>
            <w:tcW w:w="2790" w:type="dxa"/>
            <w:shd w:val="clear" w:color="auto" w:fill="auto"/>
          </w:tcPr>
          <w:p w14:paraId="1B19BE68" w14:textId="77777777" w:rsidR="00EB3317" w:rsidRPr="00C2080D" w:rsidRDefault="00EB3317" w:rsidP="0010115B">
            <w:pPr>
              <w:rPr>
                <w:szCs w:val="20"/>
              </w:rPr>
            </w:pPr>
            <w:r w:rsidRPr="00C2080D">
              <w:rPr>
                <w:szCs w:val="20"/>
              </w:rPr>
              <w:t>Heavy Duty Anti-Vibration</w:t>
            </w:r>
          </w:p>
        </w:tc>
      </w:tr>
      <w:tr w:rsidR="00EB3317" w:rsidRPr="00C2080D" w14:paraId="6DC2432E" w14:textId="77777777" w:rsidTr="0010115B">
        <w:tc>
          <w:tcPr>
            <w:tcW w:w="810" w:type="dxa"/>
            <w:shd w:val="clear" w:color="auto" w:fill="auto"/>
          </w:tcPr>
          <w:p w14:paraId="35783412" w14:textId="77777777" w:rsidR="00EB3317" w:rsidRPr="00C2080D" w:rsidRDefault="00EB3317" w:rsidP="0010115B">
            <w:pPr>
              <w:jc w:val="center"/>
              <w:rPr>
                <w:szCs w:val="20"/>
              </w:rPr>
            </w:pPr>
          </w:p>
        </w:tc>
        <w:tc>
          <w:tcPr>
            <w:tcW w:w="6007" w:type="dxa"/>
            <w:shd w:val="clear" w:color="auto" w:fill="auto"/>
          </w:tcPr>
          <w:p w14:paraId="5F725F25" w14:textId="77777777" w:rsidR="00EB3317" w:rsidRPr="00C2080D" w:rsidRDefault="00EB3317" w:rsidP="0010115B">
            <w:pPr>
              <w:rPr>
                <w:szCs w:val="20"/>
              </w:rPr>
            </w:pPr>
            <w:r w:rsidRPr="00C2080D">
              <w:rPr>
                <w:szCs w:val="20"/>
              </w:rPr>
              <w:t>Type of base and Base Orientation</w:t>
            </w:r>
          </w:p>
        </w:tc>
        <w:tc>
          <w:tcPr>
            <w:tcW w:w="2790" w:type="dxa"/>
            <w:shd w:val="clear" w:color="auto" w:fill="auto"/>
          </w:tcPr>
          <w:p w14:paraId="41B8E8A8" w14:textId="77777777" w:rsidR="00EB3317" w:rsidRPr="00C2080D" w:rsidRDefault="00EB3317" w:rsidP="0010115B">
            <w:pPr>
              <w:rPr>
                <w:szCs w:val="20"/>
              </w:rPr>
            </w:pPr>
          </w:p>
        </w:tc>
      </w:tr>
      <w:tr w:rsidR="00EB3317" w:rsidRPr="00C2080D" w14:paraId="6F9C021F" w14:textId="77777777" w:rsidTr="0010115B">
        <w:trPr>
          <w:trHeight w:val="2312"/>
        </w:trPr>
        <w:tc>
          <w:tcPr>
            <w:tcW w:w="810" w:type="dxa"/>
            <w:shd w:val="clear" w:color="auto" w:fill="auto"/>
          </w:tcPr>
          <w:p w14:paraId="509826DC" w14:textId="77777777" w:rsidR="00EB3317" w:rsidRPr="00C2080D" w:rsidRDefault="00EB3317" w:rsidP="0010115B">
            <w:pPr>
              <w:jc w:val="center"/>
              <w:rPr>
                <w:szCs w:val="20"/>
              </w:rPr>
            </w:pPr>
          </w:p>
        </w:tc>
        <w:tc>
          <w:tcPr>
            <w:tcW w:w="6007" w:type="dxa"/>
            <w:shd w:val="clear" w:color="auto" w:fill="auto"/>
          </w:tcPr>
          <w:p w14:paraId="7817962B" w14:textId="77777777" w:rsidR="00EB3317" w:rsidRPr="00C2080D" w:rsidRDefault="00EB3317" w:rsidP="0010115B">
            <w:pPr>
              <w:rPr>
                <w:szCs w:val="20"/>
              </w:rPr>
            </w:pPr>
            <w:r w:rsidRPr="00C2080D">
              <w:rPr>
                <w:szCs w:val="20"/>
              </w:rPr>
              <w:t>OTHERS</w:t>
            </w:r>
          </w:p>
        </w:tc>
        <w:tc>
          <w:tcPr>
            <w:tcW w:w="2790" w:type="dxa"/>
            <w:shd w:val="clear" w:color="auto" w:fill="auto"/>
          </w:tcPr>
          <w:p w14:paraId="3BE8DE11" w14:textId="77777777" w:rsidR="00EB3317" w:rsidRPr="00C2080D" w:rsidRDefault="00EB3317" w:rsidP="0010115B">
            <w:pPr>
              <w:rPr>
                <w:szCs w:val="20"/>
              </w:rPr>
            </w:pPr>
            <w:r w:rsidRPr="00C2080D">
              <w:rPr>
                <w:szCs w:val="20"/>
              </w:rPr>
              <w:t>Engines to be supplied with replaceable elements for oil, fuel, air filter assemblies</w:t>
            </w:r>
          </w:p>
        </w:tc>
      </w:tr>
      <w:tr w:rsidR="00EB3317" w:rsidRPr="00C2080D" w14:paraId="5194FCA7" w14:textId="77777777" w:rsidTr="0010115B">
        <w:tc>
          <w:tcPr>
            <w:tcW w:w="810" w:type="dxa"/>
            <w:shd w:val="clear" w:color="auto" w:fill="auto"/>
          </w:tcPr>
          <w:p w14:paraId="4F0A5832" w14:textId="77777777" w:rsidR="00EB3317" w:rsidRPr="00C2080D" w:rsidRDefault="00EB3317" w:rsidP="0010115B">
            <w:pPr>
              <w:jc w:val="center"/>
              <w:rPr>
                <w:b/>
                <w:szCs w:val="20"/>
              </w:rPr>
            </w:pPr>
            <w:r w:rsidRPr="00C2080D">
              <w:rPr>
                <w:b/>
                <w:szCs w:val="20"/>
              </w:rPr>
              <w:t>5</w:t>
            </w:r>
          </w:p>
        </w:tc>
        <w:tc>
          <w:tcPr>
            <w:tcW w:w="8797" w:type="dxa"/>
            <w:gridSpan w:val="2"/>
            <w:shd w:val="clear" w:color="auto" w:fill="auto"/>
          </w:tcPr>
          <w:p w14:paraId="5AE65698" w14:textId="77777777" w:rsidR="00EB3317" w:rsidRPr="00C2080D" w:rsidRDefault="00EB3317" w:rsidP="0010115B">
            <w:pPr>
              <w:jc w:val="center"/>
              <w:rPr>
                <w:b/>
                <w:szCs w:val="20"/>
              </w:rPr>
            </w:pPr>
            <w:r w:rsidRPr="00C2080D">
              <w:rPr>
                <w:b/>
                <w:szCs w:val="20"/>
              </w:rPr>
              <w:t>ALTERNATOR DATA (BS 5000 Part 99 and BS 4999 Parts 20 and 32)</w:t>
            </w:r>
          </w:p>
        </w:tc>
      </w:tr>
      <w:tr w:rsidR="00EB3317" w:rsidRPr="00C2080D" w14:paraId="2C29C1B3" w14:textId="77777777" w:rsidTr="0010115B">
        <w:tc>
          <w:tcPr>
            <w:tcW w:w="810" w:type="dxa"/>
            <w:shd w:val="clear" w:color="auto" w:fill="auto"/>
          </w:tcPr>
          <w:p w14:paraId="5BAD8109" w14:textId="77777777" w:rsidR="00EB3317" w:rsidRPr="00C2080D" w:rsidRDefault="00EB3317" w:rsidP="0010115B">
            <w:pPr>
              <w:jc w:val="center"/>
              <w:rPr>
                <w:szCs w:val="20"/>
              </w:rPr>
            </w:pPr>
          </w:p>
        </w:tc>
        <w:tc>
          <w:tcPr>
            <w:tcW w:w="6007" w:type="dxa"/>
            <w:shd w:val="clear" w:color="auto" w:fill="auto"/>
          </w:tcPr>
          <w:p w14:paraId="2A3C2577" w14:textId="77777777" w:rsidR="00EB3317" w:rsidRPr="00C2080D" w:rsidRDefault="00EB3317" w:rsidP="0010115B">
            <w:pPr>
              <w:rPr>
                <w:szCs w:val="20"/>
              </w:rPr>
            </w:pPr>
            <w:r w:rsidRPr="00C2080D">
              <w:rPr>
                <w:szCs w:val="20"/>
              </w:rPr>
              <w:t>Manufacturer’s Name, Type Number (Model) and Year of Manufacturer</w:t>
            </w:r>
          </w:p>
        </w:tc>
        <w:tc>
          <w:tcPr>
            <w:tcW w:w="2790" w:type="dxa"/>
            <w:shd w:val="clear" w:color="auto" w:fill="auto"/>
          </w:tcPr>
          <w:p w14:paraId="60760EFC" w14:textId="77777777" w:rsidR="00EB3317" w:rsidRPr="00C2080D" w:rsidRDefault="00EB3317" w:rsidP="0010115B">
            <w:pPr>
              <w:rPr>
                <w:szCs w:val="20"/>
              </w:rPr>
            </w:pPr>
          </w:p>
        </w:tc>
      </w:tr>
      <w:tr w:rsidR="00EB3317" w:rsidRPr="00C2080D" w14:paraId="4D6D4700" w14:textId="77777777" w:rsidTr="0010115B">
        <w:tc>
          <w:tcPr>
            <w:tcW w:w="810" w:type="dxa"/>
            <w:shd w:val="clear" w:color="auto" w:fill="auto"/>
          </w:tcPr>
          <w:p w14:paraId="58F8B5EF" w14:textId="77777777" w:rsidR="00EB3317" w:rsidRPr="00C2080D" w:rsidRDefault="00EB3317" w:rsidP="0010115B">
            <w:pPr>
              <w:jc w:val="center"/>
              <w:rPr>
                <w:szCs w:val="20"/>
              </w:rPr>
            </w:pPr>
          </w:p>
        </w:tc>
        <w:tc>
          <w:tcPr>
            <w:tcW w:w="6007" w:type="dxa"/>
            <w:shd w:val="clear" w:color="auto" w:fill="auto"/>
          </w:tcPr>
          <w:p w14:paraId="58687DB8" w14:textId="77777777" w:rsidR="00EB3317" w:rsidRPr="00C2080D" w:rsidRDefault="00EB3317" w:rsidP="0010115B">
            <w:pPr>
              <w:rPr>
                <w:szCs w:val="20"/>
              </w:rPr>
            </w:pPr>
            <w:r w:rsidRPr="00C2080D">
              <w:rPr>
                <w:szCs w:val="20"/>
              </w:rPr>
              <w:t>Terminal Voltage and Frequency</w:t>
            </w:r>
          </w:p>
        </w:tc>
        <w:tc>
          <w:tcPr>
            <w:tcW w:w="2790" w:type="dxa"/>
            <w:shd w:val="clear" w:color="auto" w:fill="auto"/>
          </w:tcPr>
          <w:p w14:paraId="3BABEB43" w14:textId="77777777" w:rsidR="00EB3317" w:rsidRPr="00C2080D" w:rsidRDefault="00EB3317" w:rsidP="0010115B">
            <w:pPr>
              <w:rPr>
                <w:szCs w:val="20"/>
              </w:rPr>
            </w:pPr>
            <w:r w:rsidRPr="00C2080D">
              <w:rPr>
                <w:szCs w:val="20"/>
              </w:rPr>
              <w:t>380Vac/400Vac/230Vac @ 50Hz</w:t>
            </w:r>
          </w:p>
        </w:tc>
      </w:tr>
      <w:tr w:rsidR="00EB3317" w:rsidRPr="00C2080D" w14:paraId="6B5A9112" w14:textId="77777777" w:rsidTr="0010115B">
        <w:tc>
          <w:tcPr>
            <w:tcW w:w="810" w:type="dxa"/>
            <w:shd w:val="clear" w:color="auto" w:fill="auto"/>
          </w:tcPr>
          <w:p w14:paraId="7449A6C9" w14:textId="77777777" w:rsidR="00EB3317" w:rsidRPr="00C2080D" w:rsidRDefault="00EB3317" w:rsidP="0010115B">
            <w:pPr>
              <w:jc w:val="center"/>
              <w:rPr>
                <w:szCs w:val="20"/>
              </w:rPr>
            </w:pPr>
          </w:p>
        </w:tc>
        <w:tc>
          <w:tcPr>
            <w:tcW w:w="6007" w:type="dxa"/>
            <w:shd w:val="clear" w:color="auto" w:fill="auto"/>
          </w:tcPr>
          <w:p w14:paraId="48905A6A" w14:textId="77777777" w:rsidR="00EB3317" w:rsidRPr="00C2080D" w:rsidRDefault="00EB3317" w:rsidP="0010115B">
            <w:pPr>
              <w:rPr>
                <w:szCs w:val="20"/>
              </w:rPr>
            </w:pPr>
            <w:r w:rsidRPr="00C2080D">
              <w:rPr>
                <w:szCs w:val="20"/>
              </w:rPr>
              <w:t>Guaranteed Voltage Regulation From No-Load To Full-Load @ 0.8 PF</w:t>
            </w:r>
          </w:p>
        </w:tc>
        <w:tc>
          <w:tcPr>
            <w:tcW w:w="2790" w:type="dxa"/>
            <w:shd w:val="clear" w:color="auto" w:fill="auto"/>
          </w:tcPr>
          <w:p w14:paraId="64E975D6" w14:textId="77777777" w:rsidR="00EB3317" w:rsidRPr="00C2080D" w:rsidRDefault="00EB3317" w:rsidP="0010115B">
            <w:pPr>
              <w:rPr>
                <w:szCs w:val="20"/>
              </w:rPr>
            </w:pPr>
            <w:r w:rsidRPr="00C2080D">
              <w:rPr>
                <w:szCs w:val="20"/>
              </w:rPr>
              <w:t>Within 1% of steady state in less than 300 ms</w:t>
            </w:r>
          </w:p>
        </w:tc>
      </w:tr>
      <w:tr w:rsidR="00EB3317" w:rsidRPr="00C2080D" w14:paraId="063705F0" w14:textId="77777777" w:rsidTr="0010115B">
        <w:tc>
          <w:tcPr>
            <w:tcW w:w="810" w:type="dxa"/>
            <w:shd w:val="clear" w:color="auto" w:fill="auto"/>
          </w:tcPr>
          <w:p w14:paraId="0C7C42D3" w14:textId="77777777" w:rsidR="00EB3317" w:rsidRPr="00C2080D" w:rsidRDefault="00EB3317" w:rsidP="0010115B">
            <w:pPr>
              <w:jc w:val="center"/>
              <w:rPr>
                <w:szCs w:val="20"/>
              </w:rPr>
            </w:pPr>
          </w:p>
        </w:tc>
        <w:tc>
          <w:tcPr>
            <w:tcW w:w="6007" w:type="dxa"/>
            <w:shd w:val="clear" w:color="auto" w:fill="auto"/>
          </w:tcPr>
          <w:p w14:paraId="161C3FB1" w14:textId="77777777" w:rsidR="00EB3317" w:rsidRPr="00C2080D" w:rsidRDefault="00EB3317" w:rsidP="0010115B">
            <w:pPr>
              <w:rPr>
                <w:szCs w:val="20"/>
              </w:rPr>
            </w:pPr>
            <w:r w:rsidRPr="00C2080D">
              <w:rPr>
                <w:szCs w:val="20"/>
              </w:rPr>
              <w:t>Transient Voltage Dip on Load Application</w:t>
            </w:r>
          </w:p>
        </w:tc>
        <w:tc>
          <w:tcPr>
            <w:tcW w:w="2790" w:type="dxa"/>
            <w:shd w:val="clear" w:color="auto" w:fill="auto"/>
          </w:tcPr>
          <w:p w14:paraId="54C43521" w14:textId="77777777" w:rsidR="00EB3317" w:rsidRPr="00C2080D" w:rsidRDefault="00EB3317" w:rsidP="0010115B">
            <w:pPr>
              <w:rPr>
                <w:szCs w:val="20"/>
              </w:rPr>
            </w:pPr>
            <w:r w:rsidRPr="00C2080D">
              <w:rPr>
                <w:szCs w:val="20"/>
              </w:rPr>
              <w:t>- 10% of rated voltage</w:t>
            </w:r>
          </w:p>
        </w:tc>
      </w:tr>
      <w:tr w:rsidR="00EB3317" w:rsidRPr="00C2080D" w14:paraId="5C21ADD4" w14:textId="77777777" w:rsidTr="0010115B">
        <w:tc>
          <w:tcPr>
            <w:tcW w:w="810" w:type="dxa"/>
            <w:shd w:val="clear" w:color="auto" w:fill="auto"/>
          </w:tcPr>
          <w:p w14:paraId="07EB7E97" w14:textId="77777777" w:rsidR="00EB3317" w:rsidRPr="00C2080D" w:rsidRDefault="00EB3317" w:rsidP="0010115B">
            <w:pPr>
              <w:rPr>
                <w:szCs w:val="20"/>
              </w:rPr>
            </w:pPr>
          </w:p>
        </w:tc>
        <w:tc>
          <w:tcPr>
            <w:tcW w:w="6007" w:type="dxa"/>
            <w:shd w:val="clear" w:color="auto" w:fill="auto"/>
          </w:tcPr>
          <w:p w14:paraId="70641562" w14:textId="77777777" w:rsidR="00EB3317" w:rsidRPr="00C2080D" w:rsidRDefault="00EB3317" w:rsidP="0010115B">
            <w:pPr>
              <w:rPr>
                <w:szCs w:val="20"/>
              </w:rPr>
            </w:pPr>
            <w:r w:rsidRPr="00C2080D">
              <w:rPr>
                <w:szCs w:val="20"/>
              </w:rPr>
              <w:t>Insulation Class</w:t>
            </w:r>
          </w:p>
        </w:tc>
        <w:tc>
          <w:tcPr>
            <w:tcW w:w="2790" w:type="dxa"/>
            <w:shd w:val="clear" w:color="auto" w:fill="auto"/>
          </w:tcPr>
          <w:p w14:paraId="4A954916" w14:textId="77777777" w:rsidR="00EB3317" w:rsidRPr="00C2080D" w:rsidRDefault="00EB3317" w:rsidP="0010115B">
            <w:pPr>
              <w:rPr>
                <w:szCs w:val="20"/>
              </w:rPr>
            </w:pPr>
            <w:r w:rsidRPr="00C2080D">
              <w:rPr>
                <w:szCs w:val="20"/>
              </w:rPr>
              <w:t>H</w:t>
            </w:r>
          </w:p>
        </w:tc>
      </w:tr>
      <w:tr w:rsidR="00EB3317" w:rsidRPr="00C2080D" w14:paraId="29CE205B" w14:textId="77777777" w:rsidTr="0010115B">
        <w:tc>
          <w:tcPr>
            <w:tcW w:w="810" w:type="dxa"/>
            <w:shd w:val="clear" w:color="auto" w:fill="auto"/>
          </w:tcPr>
          <w:p w14:paraId="131679E1" w14:textId="77777777" w:rsidR="00EB3317" w:rsidRPr="00C2080D" w:rsidRDefault="00EB3317" w:rsidP="0010115B">
            <w:pPr>
              <w:jc w:val="center"/>
              <w:rPr>
                <w:szCs w:val="20"/>
              </w:rPr>
            </w:pPr>
          </w:p>
        </w:tc>
        <w:tc>
          <w:tcPr>
            <w:tcW w:w="6007" w:type="dxa"/>
            <w:shd w:val="clear" w:color="auto" w:fill="auto"/>
          </w:tcPr>
          <w:p w14:paraId="604E7ABD" w14:textId="77777777" w:rsidR="00EB3317" w:rsidRPr="00C2080D" w:rsidRDefault="00EB3317" w:rsidP="0010115B">
            <w:pPr>
              <w:rPr>
                <w:szCs w:val="20"/>
              </w:rPr>
            </w:pPr>
            <w:r w:rsidRPr="00C2080D">
              <w:rPr>
                <w:szCs w:val="20"/>
              </w:rPr>
              <w:t>IP Protection</w:t>
            </w:r>
          </w:p>
        </w:tc>
        <w:tc>
          <w:tcPr>
            <w:tcW w:w="2790" w:type="dxa"/>
            <w:shd w:val="clear" w:color="auto" w:fill="auto"/>
          </w:tcPr>
          <w:p w14:paraId="3DC781DF" w14:textId="77777777" w:rsidR="00EB3317" w:rsidRPr="00C2080D" w:rsidRDefault="00EB3317" w:rsidP="0010115B">
            <w:pPr>
              <w:rPr>
                <w:szCs w:val="20"/>
              </w:rPr>
            </w:pPr>
            <w:r w:rsidRPr="00C2080D">
              <w:rPr>
                <w:szCs w:val="20"/>
              </w:rPr>
              <w:t>Minimum 22</w:t>
            </w:r>
          </w:p>
        </w:tc>
      </w:tr>
      <w:tr w:rsidR="00EB3317" w:rsidRPr="00C2080D" w14:paraId="44EBD44B" w14:textId="77777777" w:rsidTr="0010115B">
        <w:tc>
          <w:tcPr>
            <w:tcW w:w="810" w:type="dxa"/>
            <w:shd w:val="clear" w:color="auto" w:fill="auto"/>
          </w:tcPr>
          <w:p w14:paraId="63BBFC74" w14:textId="77777777" w:rsidR="00EB3317" w:rsidRPr="00C2080D" w:rsidRDefault="00EB3317" w:rsidP="0010115B">
            <w:pPr>
              <w:jc w:val="center"/>
              <w:rPr>
                <w:szCs w:val="20"/>
              </w:rPr>
            </w:pPr>
          </w:p>
        </w:tc>
        <w:tc>
          <w:tcPr>
            <w:tcW w:w="6007" w:type="dxa"/>
            <w:shd w:val="clear" w:color="auto" w:fill="auto"/>
          </w:tcPr>
          <w:p w14:paraId="3DD0CD3A" w14:textId="77777777" w:rsidR="00EB3317" w:rsidRPr="00C2080D" w:rsidRDefault="00EB3317" w:rsidP="0010115B">
            <w:pPr>
              <w:rPr>
                <w:szCs w:val="20"/>
              </w:rPr>
            </w:pPr>
          </w:p>
        </w:tc>
        <w:tc>
          <w:tcPr>
            <w:tcW w:w="2790" w:type="dxa"/>
            <w:shd w:val="clear" w:color="auto" w:fill="auto"/>
          </w:tcPr>
          <w:p w14:paraId="0E5DF0CE" w14:textId="77777777" w:rsidR="00EB3317" w:rsidRPr="00C2080D" w:rsidRDefault="00EB3317" w:rsidP="0010115B">
            <w:pPr>
              <w:rPr>
                <w:szCs w:val="20"/>
              </w:rPr>
            </w:pPr>
          </w:p>
        </w:tc>
      </w:tr>
      <w:tr w:rsidR="00EB3317" w:rsidRPr="00C2080D" w14:paraId="5E11B7D3" w14:textId="77777777" w:rsidTr="0010115B">
        <w:tc>
          <w:tcPr>
            <w:tcW w:w="810" w:type="dxa"/>
            <w:shd w:val="clear" w:color="auto" w:fill="auto"/>
          </w:tcPr>
          <w:p w14:paraId="263C29B3" w14:textId="77777777" w:rsidR="00EB3317" w:rsidRPr="00C2080D" w:rsidRDefault="00EB3317" w:rsidP="0010115B">
            <w:pPr>
              <w:jc w:val="center"/>
              <w:rPr>
                <w:b/>
                <w:szCs w:val="20"/>
              </w:rPr>
            </w:pPr>
            <w:r w:rsidRPr="00C2080D">
              <w:rPr>
                <w:b/>
                <w:szCs w:val="20"/>
              </w:rPr>
              <w:t>6</w:t>
            </w:r>
          </w:p>
        </w:tc>
        <w:tc>
          <w:tcPr>
            <w:tcW w:w="8797" w:type="dxa"/>
            <w:gridSpan w:val="2"/>
            <w:shd w:val="clear" w:color="auto" w:fill="auto"/>
          </w:tcPr>
          <w:p w14:paraId="6D187371" w14:textId="77777777" w:rsidR="00EB3317" w:rsidRPr="00C2080D" w:rsidRDefault="00EB3317" w:rsidP="0010115B">
            <w:pPr>
              <w:jc w:val="center"/>
              <w:rPr>
                <w:b/>
                <w:szCs w:val="20"/>
              </w:rPr>
            </w:pPr>
            <w:r w:rsidRPr="00C2080D">
              <w:rPr>
                <w:b/>
                <w:szCs w:val="20"/>
              </w:rPr>
              <w:t>STARTING BATTERY (SANS 8528-4)</w:t>
            </w:r>
          </w:p>
        </w:tc>
      </w:tr>
      <w:tr w:rsidR="00EB3317" w:rsidRPr="00C2080D" w14:paraId="18EFEB84" w14:textId="77777777" w:rsidTr="0010115B">
        <w:tc>
          <w:tcPr>
            <w:tcW w:w="810" w:type="dxa"/>
            <w:shd w:val="clear" w:color="auto" w:fill="auto"/>
          </w:tcPr>
          <w:p w14:paraId="68C60A91" w14:textId="77777777" w:rsidR="00EB3317" w:rsidRPr="00C2080D" w:rsidRDefault="00EB3317" w:rsidP="0010115B">
            <w:pPr>
              <w:jc w:val="center"/>
              <w:rPr>
                <w:szCs w:val="20"/>
              </w:rPr>
            </w:pPr>
          </w:p>
        </w:tc>
        <w:tc>
          <w:tcPr>
            <w:tcW w:w="6007" w:type="dxa"/>
            <w:shd w:val="clear" w:color="auto" w:fill="auto"/>
          </w:tcPr>
          <w:p w14:paraId="1090529E" w14:textId="77777777" w:rsidR="00EB3317" w:rsidRPr="00C2080D" w:rsidRDefault="00EB3317" w:rsidP="0010115B">
            <w:pPr>
              <w:rPr>
                <w:szCs w:val="20"/>
              </w:rPr>
            </w:pPr>
            <w:r w:rsidRPr="00C2080D">
              <w:rPr>
                <w:szCs w:val="20"/>
              </w:rPr>
              <w:t>Manufacturer’s Name</w:t>
            </w:r>
          </w:p>
        </w:tc>
        <w:tc>
          <w:tcPr>
            <w:tcW w:w="2790" w:type="dxa"/>
            <w:shd w:val="clear" w:color="auto" w:fill="auto"/>
          </w:tcPr>
          <w:p w14:paraId="0BBE2722" w14:textId="77777777" w:rsidR="00EB3317" w:rsidRPr="00C2080D" w:rsidRDefault="00EB3317" w:rsidP="0010115B">
            <w:pPr>
              <w:rPr>
                <w:szCs w:val="20"/>
              </w:rPr>
            </w:pPr>
          </w:p>
        </w:tc>
      </w:tr>
      <w:tr w:rsidR="00EB3317" w:rsidRPr="00C2080D" w14:paraId="442D150F" w14:textId="77777777" w:rsidTr="0010115B">
        <w:tc>
          <w:tcPr>
            <w:tcW w:w="810" w:type="dxa"/>
            <w:shd w:val="clear" w:color="auto" w:fill="auto"/>
          </w:tcPr>
          <w:p w14:paraId="472AE837" w14:textId="77777777" w:rsidR="00EB3317" w:rsidRPr="00C2080D" w:rsidRDefault="00EB3317" w:rsidP="0010115B">
            <w:pPr>
              <w:jc w:val="center"/>
              <w:rPr>
                <w:szCs w:val="20"/>
              </w:rPr>
            </w:pPr>
          </w:p>
        </w:tc>
        <w:tc>
          <w:tcPr>
            <w:tcW w:w="6007" w:type="dxa"/>
            <w:shd w:val="clear" w:color="auto" w:fill="auto"/>
          </w:tcPr>
          <w:p w14:paraId="541B67D6" w14:textId="77777777" w:rsidR="00EB3317" w:rsidRPr="00C2080D" w:rsidRDefault="00EB3317" w:rsidP="0010115B">
            <w:pPr>
              <w:rPr>
                <w:szCs w:val="20"/>
              </w:rPr>
            </w:pPr>
            <w:r w:rsidRPr="00C2080D">
              <w:rPr>
                <w:szCs w:val="20"/>
              </w:rPr>
              <w:t>Battery Type (Heavy Duty)</w:t>
            </w:r>
          </w:p>
        </w:tc>
        <w:tc>
          <w:tcPr>
            <w:tcW w:w="2790" w:type="dxa"/>
            <w:shd w:val="clear" w:color="auto" w:fill="auto"/>
          </w:tcPr>
          <w:p w14:paraId="3A6B5F20" w14:textId="77777777" w:rsidR="00EB3317" w:rsidRPr="00C2080D" w:rsidRDefault="00EB3317" w:rsidP="0010115B">
            <w:pPr>
              <w:rPr>
                <w:szCs w:val="20"/>
              </w:rPr>
            </w:pPr>
            <w:r w:rsidRPr="00C2080D">
              <w:rPr>
                <w:szCs w:val="20"/>
              </w:rPr>
              <w:t>Lead-Acid Low Maintenance Type</w:t>
            </w:r>
          </w:p>
        </w:tc>
      </w:tr>
      <w:tr w:rsidR="00EB3317" w:rsidRPr="00C2080D" w14:paraId="32205448" w14:textId="77777777" w:rsidTr="0010115B">
        <w:tc>
          <w:tcPr>
            <w:tcW w:w="810" w:type="dxa"/>
            <w:shd w:val="clear" w:color="auto" w:fill="auto"/>
          </w:tcPr>
          <w:p w14:paraId="108DB067" w14:textId="77777777" w:rsidR="00EB3317" w:rsidRPr="00C2080D" w:rsidRDefault="00EB3317" w:rsidP="0010115B">
            <w:pPr>
              <w:jc w:val="center"/>
              <w:rPr>
                <w:szCs w:val="20"/>
              </w:rPr>
            </w:pPr>
          </w:p>
        </w:tc>
        <w:tc>
          <w:tcPr>
            <w:tcW w:w="6007" w:type="dxa"/>
            <w:shd w:val="clear" w:color="auto" w:fill="auto"/>
          </w:tcPr>
          <w:p w14:paraId="26B50BA1" w14:textId="77777777" w:rsidR="00EB3317" w:rsidRPr="00C2080D" w:rsidRDefault="00EB3317" w:rsidP="0010115B">
            <w:pPr>
              <w:rPr>
                <w:szCs w:val="20"/>
              </w:rPr>
            </w:pPr>
            <w:r w:rsidRPr="00C2080D">
              <w:rPr>
                <w:szCs w:val="20"/>
              </w:rPr>
              <w:t>Battery Voltage</w:t>
            </w:r>
          </w:p>
        </w:tc>
        <w:tc>
          <w:tcPr>
            <w:tcW w:w="2790" w:type="dxa"/>
            <w:shd w:val="clear" w:color="auto" w:fill="auto"/>
          </w:tcPr>
          <w:p w14:paraId="0A8BD969" w14:textId="77777777" w:rsidR="00EB3317" w:rsidRPr="00C2080D" w:rsidRDefault="00EB3317" w:rsidP="0010115B">
            <w:pPr>
              <w:rPr>
                <w:szCs w:val="20"/>
              </w:rPr>
            </w:pPr>
            <w:r w:rsidRPr="00C2080D">
              <w:rPr>
                <w:szCs w:val="20"/>
              </w:rPr>
              <w:t>12Vdc/24Vdc</w:t>
            </w:r>
          </w:p>
        </w:tc>
      </w:tr>
      <w:tr w:rsidR="00EB3317" w:rsidRPr="00C2080D" w14:paraId="3CF821A1" w14:textId="77777777" w:rsidTr="0010115B">
        <w:tc>
          <w:tcPr>
            <w:tcW w:w="810" w:type="dxa"/>
            <w:shd w:val="clear" w:color="auto" w:fill="auto"/>
          </w:tcPr>
          <w:p w14:paraId="1D4E1E68" w14:textId="77777777" w:rsidR="00EB3317" w:rsidRPr="00C2080D" w:rsidRDefault="00EB3317" w:rsidP="0010115B">
            <w:pPr>
              <w:jc w:val="center"/>
              <w:rPr>
                <w:szCs w:val="20"/>
              </w:rPr>
            </w:pPr>
          </w:p>
        </w:tc>
        <w:tc>
          <w:tcPr>
            <w:tcW w:w="6007" w:type="dxa"/>
            <w:shd w:val="clear" w:color="auto" w:fill="auto"/>
          </w:tcPr>
          <w:p w14:paraId="58F143DC" w14:textId="77777777" w:rsidR="00EB3317" w:rsidRPr="00C2080D" w:rsidRDefault="00EB3317" w:rsidP="0010115B">
            <w:pPr>
              <w:rPr>
                <w:szCs w:val="20"/>
              </w:rPr>
            </w:pPr>
            <w:r w:rsidRPr="00C2080D">
              <w:rPr>
                <w:szCs w:val="20"/>
              </w:rPr>
              <w:t>Battery Quantity</w:t>
            </w:r>
          </w:p>
        </w:tc>
        <w:tc>
          <w:tcPr>
            <w:tcW w:w="2790" w:type="dxa"/>
            <w:shd w:val="clear" w:color="auto" w:fill="auto"/>
          </w:tcPr>
          <w:p w14:paraId="3AC54516" w14:textId="77777777" w:rsidR="00EB3317" w:rsidRPr="00C2080D" w:rsidRDefault="00EB3317" w:rsidP="0010115B">
            <w:pPr>
              <w:rPr>
                <w:szCs w:val="20"/>
              </w:rPr>
            </w:pPr>
            <w:r w:rsidRPr="00C2080D">
              <w:rPr>
                <w:szCs w:val="20"/>
              </w:rPr>
              <w:t>1</w:t>
            </w:r>
          </w:p>
        </w:tc>
      </w:tr>
      <w:tr w:rsidR="00EB3317" w:rsidRPr="00C2080D" w14:paraId="2E5AB02B" w14:textId="77777777" w:rsidTr="0010115B">
        <w:tc>
          <w:tcPr>
            <w:tcW w:w="810" w:type="dxa"/>
            <w:shd w:val="clear" w:color="auto" w:fill="auto"/>
          </w:tcPr>
          <w:p w14:paraId="162EDFA7" w14:textId="77777777" w:rsidR="00EB3317" w:rsidRPr="00C2080D" w:rsidRDefault="00EB3317" w:rsidP="0010115B">
            <w:pPr>
              <w:jc w:val="center"/>
              <w:rPr>
                <w:szCs w:val="20"/>
              </w:rPr>
            </w:pPr>
          </w:p>
        </w:tc>
        <w:tc>
          <w:tcPr>
            <w:tcW w:w="6007" w:type="dxa"/>
            <w:shd w:val="clear" w:color="auto" w:fill="auto"/>
          </w:tcPr>
          <w:p w14:paraId="1F46CC0F" w14:textId="77777777" w:rsidR="00EB3317" w:rsidRPr="00C2080D" w:rsidRDefault="00EB3317" w:rsidP="0010115B">
            <w:pPr>
              <w:rPr>
                <w:szCs w:val="20"/>
              </w:rPr>
            </w:pPr>
            <w:r w:rsidRPr="00C2080D">
              <w:rPr>
                <w:szCs w:val="20"/>
              </w:rPr>
              <w:t>Battery Capacity (Ah)</w:t>
            </w:r>
          </w:p>
        </w:tc>
        <w:tc>
          <w:tcPr>
            <w:tcW w:w="2790" w:type="dxa"/>
            <w:shd w:val="clear" w:color="auto" w:fill="auto"/>
          </w:tcPr>
          <w:p w14:paraId="7A0F0C60" w14:textId="77777777" w:rsidR="00EB3317" w:rsidRPr="00C2080D" w:rsidRDefault="00EB3317" w:rsidP="0010115B">
            <w:pPr>
              <w:rPr>
                <w:szCs w:val="20"/>
              </w:rPr>
            </w:pPr>
            <w:r w:rsidRPr="00C2080D">
              <w:rPr>
                <w:szCs w:val="20"/>
              </w:rPr>
              <w:t>100</w:t>
            </w:r>
          </w:p>
        </w:tc>
      </w:tr>
      <w:tr w:rsidR="00EB3317" w:rsidRPr="00C2080D" w14:paraId="20C3EFAC" w14:textId="77777777" w:rsidTr="0010115B">
        <w:tc>
          <w:tcPr>
            <w:tcW w:w="810" w:type="dxa"/>
            <w:shd w:val="clear" w:color="auto" w:fill="auto"/>
          </w:tcPr>
          <w:p w14:paraId="68252DAC" w14:textId="77777777" w:rsidR="00EB3317" w:rsidRPr="00C2080D" w:rsidRDefault="00EB3317" w:rsidP="0010115B">
            <w:pPr>
              <w:jc w:val="center"/>
              <w:rPr>
                <w:szCs w:val="20"/>
              </w:rPr>
            </w:pPr>
          </w:p>
        </w:tc>
        <w:tc>
          <w:tcPr>
            <w:tcW w:w="6007" w:type="dxa"/>
            <w:shd w:val="clear" w:color="auto" w:fill="auto"/>
          </w:tcPr>
          <w:p w14:paraId="75560755" w14:textId="77777777" w:rsidR="00EB3317" w:rsidRPr="00C2080D" w:rsidRDefault="00EB3317" w:rsidP="0010115B">
            <w:pPr>
              <w:rPr>
                <w:szCs w:val="20"/>
              </w:rPr>
            </w:pPr>
            <w:r w:rsidRPr="00C2080D">
              <w:rPr>
                <w:szCs w:val="20"/>
              </w:rPr>
              <w:t xml:space="preserve">Battery Starting Capacity </w:t>
            </w:r>
          </w:p>
        </w:tc>
        <w:tc>
          <w:tcPr>
            <w:tcW w:w="2790" w:type="dxa"/>
            <w:shd w:val="clear" w:color="auto" w:fill="auto"/>
          </w:tcPr>
          <w:p w14:paraId="00643EA5" w14:textId="77777777" w:rsidR="00EB3317" w:rsidRPr="00C2080D" w:rsidRDefault="00EB3317" w:rsidP="0010115B">
            <w:pPr>
              <w:rPr>
                <w:szCs w:val="20"/>
              </w:rPr>
            </w:pPr>
            <w:r w:rsidRPr="00C2080D">
              <w:rPr>
                <w:szCs w:val="20"/>
              </w:rPr>
              <w:t>Six 10 Second Start Attempts</w:t>
            </w:r>
          </w:p>
        </w:tc>
      </w:tr>
      <w:tr w:rsidR="00EB3317" w:rsidRPr="00C2080D" w14:paraId="4B83709C" w14:textId="77777777" w:rsidTr="0010115B">
        <w:tc>
          <w:tcPr>
            <w:tcW w:w="810" w:type="dxa"/>
            <w:shd w:val="clear" w:color="auto" w:fill="auto"/>
          </w:tcPr>
          <w:p w14:paraId="17CE6803" w14:textId="77777777" w:rsidR="00EB3317" w:rsidRPr="00C2080D" w:rsidRDefault="00EB3317" w:rsidP="0010115B">
            <w:pPr>
              <w:jc w:val="center"/>
              <w:rPr>
                <w:szCs w:val="20"/>
              </w:rPr>
            </w:pPr>
          </w:p>
        </w:tc>
        <w:tc>
          <w:tcPr>
            <w:tcW w:w="6007" w:type="dxa"/>
            <w:shd w:val="clear" w:color="auto" w:fill="auto"/>
          </w:tcPr>
          <w:p w14:paraId="64790ABD" w14:textId="77777777" w:rsidR="00EB3317" w:rsidRPr="00C2080D" w:rsidRDefault="00EB3317" w:rsidP="0010115B">
            <w:pPr>
              <w:rPr>
                <w:szCs w:val="20"/>
              </w:rPr>
            </w:pPr>
            <w:r w:rsidRPr="00C2080D">
              <w:rPr>
                <w:szCs w:val="20"/>
              </w:rPr>
              <w:t>Boost Charge When The Battery Voltage Drops</w:t>
            </w:r>
          </w:p>
        </w:tc>
        <w:tc>
          <w:tcPr>
            <w:tcW w:w="2790" w:type="dxa"/>
            <w:shd w:val="clear" w:color="auto" w:fill="auto"/>
          </w:tcPr>
          <w:p w14:paraId="129DD1B9" w14:textId="77777777" w:rsidR="00EB3317" w:rsidRPr="00C2080D" w:rsidRDefault="00EB3317" w:rsidP="0010115B">
            <w:pPr>
              <w:rPr>
                <w:szCs w:val="20"/>
              </w:rPr>
            </w:pPr>
            <w:r w:rsidRPr="00C2080D">
              <w:rPr>
                <w:szCs w:val="20"/>
              </w:rPr>
              <w:t>Less Than 20% Of Battery Capacity</w:t>
            </w:r>
          </w:p>
        </w:tc>
      </w:tr>
      <w:tr w:rsidR="00EB3317" w:rsidRPr="00C2080D" w14:paraId="01475E7C" w14:textId="77777777" w:rsidTr="0010115B">
        <w:tc>
          <w:tcPr>
            <w:tcW w:w="810" w:type="dxa"/>
            <w:shd w:val="clear" w:color="auto" w:fill="auto"/>
          </w:tcPr>
          <w:p w14:paraId="0C83F8AD" w14:textId="77777777" w:rsidR="00EB3317" w:rsidRPr="00C2080D" w:rsidRDefault="00EB3317" w:rsidP="0010115B">
            <w:pPr>
              <w:jc w:val="center"/>
              <w:rPr>
                <w:szCs w:val="20"/>
              </w:rPr>
            </w:pPr>
          </w:p>
        </w:tc>
        <w:tc>
          <w:tcPr>
            <w:tcW w:w="6007" w:type="dxa"/>
            <w:shd w:val="clear" w:color="auto" w:fill="auto"/>
          </w:tcPr>
          <w:p w14:paraId="3DE7BCD2" w14:textId="77777777" w:rsidR="00EB3317" w:rsidRPr="00C2080D" w:rsidRDefault="00EB3317" w:rsidP="0010115B">
            <w:pPr>
              <w:rPr>
                <w:szCs w:val="20"/>
              </w:rPr>
            </w:pPr>
            <w:r w:rsidRPr="00C2080D">
              <w:rPr>
                <w:szCs w:val="20"/>
              </w:rPr>
              <w:t>Battery Life Span</w:t>
            </w:r>
          </w:p>
        </w:tc>
        <w:tc>
          <w:tcPr>
            <w:tcW w:w="2790" w:type="dxa"/>
            <w:shd w:val="clear" w:color="auto" w:fill="auto"/>
          </w:tcPr>
          <w:p w14:paraId="7E439210" w14:textId="77777777" w:rsidR="00EB3317" w:rsidRPr="00C2080D" w:rsidRDefault="00EB3317" w:rsidP="0010115B">
            <w:pPr>
              <w:rPr>
                <w:szCs w:val="20"/>
              </w:rPr>
            </w:pPr>
            <w:r w:rsidRPr="00C2080D">
              <w:rPr>
                <w:szCs w:val="20"/>
              </w:rPr>
              <w:t>5 years</w:t>
            </w:r>
          </w:p>
        </w:tc>
      </w:tr>
      <w:tr w:rsidR="00EB3317" w:rsidRPr="00C2080D" w14:paraId="42390E15" w14:textId="77777777" w:rsidTr="0010115B">
        <w:tc>
          <w:tcPr>
            <w:tcW w:w="810" w:type="dxa"/>
            <w:shd w:val="clear" w:color="auto" w:fill="auto"/>
          </w:tcPr>
          <w:p w14:paraId="2A007977" w14:textId="77777777" w:rsidR="00EB3317" w:rsidRPr="00C2080D" w:rsidRDefault="00EB3317" w:rsidP="0010115B">
            <w:pPr>
              <w:jc w:val="center"/>
              <w:rPr>
                <w:szCs w:val="20"/>
              </w:rPr>
            </w:pPr>
          </w:p>
        </w:tc>
        <w:tc>
          <w:tcPr>
            <w:tcW w:w="6007" w:type="dxa"/>
            <w:shd w:val="clear" w:color="auto" w:fill="auto"/>
          </w:tcPr>
          <w:p w14:paraId="6F408978" w14:textId="77777777" w:rsidR="00EB3317" w:rsidRPr="00C2080D" w:rsidRDefault="00EB3317" w:rsidP="0010115B">
            <w:pPr>
              <w:rPr>
                <w:szCs w:val="20"/>
              </w:rPr>
            </w:pPr>
            <w:r w:rsidRPr="00C2080D">
              <w:rPr>
                <w:szCs w:val="20"/>
              </w:rPr>
              <w:t>OTHERS</w:t>
            </w:r>
          </w:p>
        </w:tc>
        <w:tc>
          <w:tcPr>
            <w:tcW w:w="2790" w:type="dxa"/>
            <w:shd w:val="clear" w:color="auto" w:fill="auto"/>
          </w:tcPr>
          <w:p w14:paraId="19E6B1A0" w14:textId="77777777" w:rsidR="00EB3317" w:rsidRPr="00C2080D" w:rsidRDefault="00EB3317" w:rsidP="0010115B">
            <w:pPr>
              <w:rPr>
                <w:szCs w:val="20"/>
              </w:rPr>
            </w:pPr>
            <w:r w:rsidRPr="00C2080D">
              <w:rPr>
                <w:szCs w:val="20"/>
              </w:rPr>
              <w:t>Supply Battery Tray and Leads</w:t>
            </w:r>
          </w:p>
        </w:tc>
      </w:tr>
      <w:tr w:rsidR="00EB3317" w:rsidRPr="00C2080D" w14:paraId="6947985C" w14:textId="77777777" w:rsidTr="0010115B">
        <w:tc>
          <w:tcPr>
            <w:tcW w:w="810" w:type="dxa"/>
            <w:shd w:val="clear" w:color="auto" w:fill="auto"/>
          </w:tcPr>
          <w:p w14:paraId="21DE15FF" w14:textId="77777777" w:rsidR="00EB3317" w:rsidRPr="00C2080D" w:rsidRDefault="00EB3317" w:rsidP="0010115B">
            <w:pPr>
              <w:jc w:val="center"/>
              <w:rPr>
                <w:szCs w:val="20"/>
              </w:rPr>
            </w:pPr>
          </w:p>
        </w:tc>
        <w:tc>
          <w:tcPr>
            <w:tcW w:w="6007" w:type="dxa"/>
            <w:shd w:val="clear" w:color="auto" w:fill="auto"/>
          </w:tcPr>
          <w:p w14:paraId="5FFE8D5C" w14:textId="77777777" w:rsidR="00EB3317" w:rsidRPr="00C2080D" w:rsidRDefault="00EB3317" w:rsidP="0010115B">
            <w:pPr>
              <w:rPr>
                <w:szCs w:val="20"/>
              </w:rPr>
            </w:pPr>
          </w:p>
        </w:tc>
        <w:tc>
          <w:tcPr>
            <w:tcW w:w="2790" w:type="dxa"/>
            <w:shd w:val="clear" w:color="auto" w:fill="auto"/>
          </w:tcPr>
          <w:p w14:paraId="4381E554" w14:textId="77777777" w:rsidR="00EB3317" w:rsidRPr="00C2080D" w:rsidRDefault="00EB3317" w:rsidP="0010115B">
            <w:pPr>
              <w:rPr>
                <w:szCs w:val="20"/>
              </w:rPr>
            </w:pPr>
          </w:p>
        </w:tc>
      </w:tr>
      <w:tr w:rsidR="00EB3317" w:rsidRPr="00C2080D" w14:paraId="10DDE220" w14:textId="77777777" w:rsidTr="0010115B">
        <w:tc>
          <w:tcPr>
            <w:tcW w:w="810" w:type="dxa"/>
            <w:shd w:val="clear" w:color="auto" w:fill="auto"/>
          </w:tcPr>
          <w:p w14:paraId="7AAD013F" w14:textId="77777777" w:rsidR="00EB3317" w:rsidRPr="00C2080D" w:rsidRDefault="00EB3317" w:rsidP="0010115B">
            <w:pPr>
              <w:jc w:val="center"/>
              <w:rPr>
                <w:b/>
                <w:szCs w:val="20"/>
              </w:rPr>
            </w:pPr>
            <w:r w:rsidRPr="00C2080D">
              <w:rPr>
                <w:b/>
                <w:szCs w:val="20"/>
              </w:rPr>
              <w:t>7</w:t>
            </w:r>
          </w:p>
        </w:tc>
        <w:tc>
          <w:tcPr>
            <w:tcW w:w="8797" w:type="dxa"/>
            <w:gridSpan w:val="2"/>
            <w:shd w:val="clear" w:color="auto" w:fill="auto"/>
          </w:tcPr>
          <w:p w14:paraId="5A15C971" w14:textId="77777777" w:rsidR="00EB3317" w:rsidRPr="00C2080D" w:rsidRDefault="00EB3317" w:rsidP="0010115B">
            <w:pPr>
              <w:jc w:val="center"/>
              <w:rPr>
                <w:b/>
                <w:szCs w:val="20"/>
              </w:rPr>
            </w:pPr>
            <w:r w:rsidRPr="00C2080D">
              <w:rPr>
                <w:b/>
                <w:szCs w:val="20"/>
              </w:rPr>
              <w:t>CONTROL PANEL</w:t>
            </w:r>
          </w:p>
        </w:tc>
      </w:tr>
      <w:tr w:rsidR="00EB3317" w:rsidRPr="00C2080D" w14:paraId="2F634778" w14:textId="77777777" w:rsidTr="0010115B">
        <w:tc>
          <w:tcPr>
            <w:tcW w:w="810" w:type="dxa"/>
            <w:shd w:val="clear" w:color="auto" w:fill="auto"/>
          </w:tcPr>
          <w:p w14:paraId="2B389295" w14:textId="77777777" w:rsidR="00EB3317" w:rsidRPr="00C2080D" w:rsidRDefault="00EB3317" w:rsidP="0010115B">
            <w:pPr>
              <w:jc w:val="center"/>
              <w:rPr>
                <w:szCs w:val="20"/>
              </w:rPr>
            </w:pPr>
          </w:p>
        </w:tc>
        <w:tc>
          <w:tcPr>
            <w:tcW w:w="6007" w:type="dxa"/>
            <w:shd w:val="clear" w:color="auto" w:fill="auto"/>
          </w:tcPr>
          <w:p w14:paraId="345C375F" w14:textId="77777777" w:rsidR="00EB3317" w:rsidRPr="00C2080D" w:rsidRDefault="00EB3317" w:rsidP="0010115B">
            <w:pPr>
              <w:rPr>
                <w:szCs w:val="20"/>
              </w:rPr>
            </w:pPr>
            <w:r w:rsidRPr="00C2080D">
              <w:rPr>
                <w:szCs w:val="20"/>
              </w:rPr>
              <w:t>Control Type/Technology</w:t>
            </w:r>
          </w:p>
        </w:tc>
        <w:tc>
          <w:tcPr>
            <w:tcW w:w="2790" w:type="dxa"/>
            <w:shd w:val="clear" w:color="auto" w:fill="auto"/>
          </w:tcPr>
          <w:p w14:paraId="50C4F7CD" w14:textId="77777777" w:rsidR="00EB3317" w:rsidRPr="00C2080D" w:rsidRDefault="00EB3317" w:rsidP="0010115B">
            <w:pPr>
              <w:rPr>
                <w:szCs w:val="20"/>
              </w:rPr>
            </w:pPr>
            <w:r w:rsidRPr="00C2080D">
              <w:rPr>
                <w:szCs w:val="20"/>
              </w:rPr>
              <w:t>Microprocessor</w:t>
            </w:r>
          </w:p>
        </w:tc>
      </w:tr>
      <w:tr w:rsidR="00EB3317" w:rsidRPr="00C2080D" w14:paraId="117FFE3C" w14:textId="77777777" w:rsidTr="0010115B">
        <w:tc>
          <w:tcPr>
            <w:tcW w:w="810" w:type="dxa"/>
            <w:shd w:val="clear" w:color="auto" w:fill="auto"/>
          </w:tcPr>
          <w:p w14:paraId="0EB991D3" w14:textId="77777777" w:rsidR="00EB3317" w:rsidRPr="00C2080D" w:rsidRDefault="00EB3317" w:rsidP="0010115B">
            <w:pPr>
              <w:jc w:val="center"/>
              <w:rPr>
                <w:szCs w:val="20"/>
              </w:rPr>
            </w:pPr>
          </w:p>
        </w:tc>
        <w:tc>
          <w:tcPr>
            <w:tcW w:w="6007" w:type="dxa"/>
            <w:shd w:val="clear" w:color="auto" w:fill="auto"/>
          </w:tcPr>
          <w:p w14:paraId="001C0D38" w14:textId="77777777" w:rsidR="00EB3317" w:rsidRPr="00C2080D" w:rsidRDefault="00EB3317" w:rsidP="0010115B">
            <w:pPr>
              <w:rPr>
                <w:szCs w:val="20"/>
              </w:rPr>
            </w:pPr>
            <w:r w:rsidRPr="00C2080D">
              <w:rPr>
                <w:szCs w:val="20"/>
              </w:rPr>
              <w:t>Alarm and Fault Indication</w:t>
            </w:r>
          </w:p>
        </w:tc>
        <w:tc>
          <w:tcPr>
            <w:tcW w:w="2790" w:type="dxa"/>
            <w:shd w:val="clear" w:color="auto" w:fill="auto"/>
          </w:tcPr>
          <w:p w14:paraId="4F33CE59" w14:textId="77777777" w:rsidR="00EB3317" w:rsidRPr="00C2080D" w:rsidRDefault="00EB3317" w:rsidP="0010115B">
            <w:pPr>
              <w:rPr>
                <w:szCs w:val="20"/>
              </w:rPr>
            </w:pPr>
            <w:r w:rsidRPr="00C2080D">
              <w:rPr>
                <w:szCs w:val="20"/>
              </w:rPr>
              <w:t>Code and Description</w:t>
            </w:r>
          </w:p>
        </w:tc>
      </w:tr>
      <w:tr w:rsidR="00EB3317" w:rsidRPr="00C2080D" w14:paraId="227AE64F" w14:textId="77777777" w:rsidTr="0010115B">
        <w:tc>
          <w:tcPr>
            <w:tcW w:w="810" w:type="dxa"/>
            <w:shd w:val="clear" w:color="auto" w:fill="auto"/>
          </w:tcPr>
          <w:p w14:paraId="7648F3BF" w14:textId="77777777" w:rsidR="00EB3317" w:rsidRPr="00C2080D" w:rsidRDefault="00EB3317" w:rsidP="0010115B">
            <w:pPr>
              <w:jc w:val="center"/>
              <w:rPr>
                <w:szCs w:val="20"/>
              </w:rPr>
            </w:pPr>
          </w:p>
        </w:tc>
        <w:tc>
          <w:tcPr>
            <w:tcW w:w="6007" w:type="dxa"/>
            <w:shd w:val="clear" w:color="auto" w:fill="auto"/>
          </w:tcPr>
          <w:p w14:paraId="67BBF02E" w14:textId="77777777" w:rsidR="00EB3317" w:rsidRPr="00C2080D" w:rsidRDefault="00EB3317" w:rsidP="0010115B">
            <w:pPr>
              <w:rPr>
                <w:szCs w:val="20"/>
              </w:rPr>
            </w:pPr>
            <w:r w:rsidRPr="00C2080D">
              <w:rPr>
                <w:szCs w:val="20"/>
              </w:rPr>
              <w:t>Communication Protocol</w:t>
            </w:r>
          </w:p>
        </w:tc>
        <w:tc>
          <w:tcPr>
            <w:tcW w:w="2790" w:type="dxa"/>
            <w:shd w:val="clear" w:color="auto" w:fill="auto"/>
          </w:tcPr>
          <w:p w14:paraId="2FF9F00D" w14:textId="77777777" w:rsidR="00EB3317" w:rsidRPr="00C2080D" w:rsidRDefault="00EB3317" w:rsidP="0010115B">
            <w:pPr>
              <w:rPr>
                <w:szCs w:val="20"/>
              </w:rPr>
            </w:pPr>
            <w:r w:rsidRPr="00C2080D">
              <w:rPr>
                <w:szCs w:val="20"/>
              </w:rPr>
              <w:t>Open Communication (Ethernet; Modbus; Profibus)</w:t>
            </w:r>
          </w:p>
        </w:tc>
      </w:tr>
      <w:tr w:rsidR="00EB3317" w:rsidRPr="00C2080D" w14:paraId="6BC093AB" w14:textId="77777777" w:rsidTr="0010115B">
        <w:tc>
          <w:tcPr>
            <w:tcW w:w="810" w:type="dxa"/>
            <w:shd w:val="clear" w:color="auto" w:fill="auto"/>
          </w:tcPr>
          <w:p w14:paraId="5FE23864" w14:textId="77777777" w:rsidR="00EB3317" w:rsidRPr="00C2080D" w:rsidRDefault="00EB3317" w:rsidP="0010115B">
            <w:pPr>
              <w:jc w:val="center"/>
              <w:rPr>
                <w:szCs w:val="20"/>
              </w:rPr>
            </w:pPr>
          </w:p>
        </w:tc>
        <w:tc>
          <w:tcPr>
            <w:tcW w:w="6007" w:type="dxa"/>
            <w:shd w:val="clear" w:color="auto" w:fill="auto"/>
          </w:tcPr>
          <w:p w14:paraId="049A506A" w14:textId="77777777" w:rsidR="00EB3317" w:rsidRPr="00C2080D" w:rsidRDefault="00EB3317" w:rsidP="0010115B">
            <w:pPr>
              <w:rPr>
                <w:szCs w:val="20"/>
              </w:rPr>
            </w:pPr>
            <w:r w:rsidRPr="00C2080D">
              <w:rPr>
                <w:szCs w:val="20"/>
              </w:rPr>
              <w:t>Ambient Temperature</w:t>
            </w:r>
          </w:p>
        </w:tc>
        <w:tc>
          <w:tcPr>
            <w:tcW w:w="2790" w:type="dxa"/>
            <w:shd w:val="clear" w:color="auto" w:fill="auto"/>
          </w:tcPr>
          <w:p w14:paraId="2F0B9E31" w14:textId="77777777" w:rsidR="00EB3317" w:rsidRPr="00C2080D" w:rsidRDefault="00EB3317" w:rsidP="0010115B">
            <w:pPr>
              <w:rPr>
                <w:szCs w:val="20"/>
              </w:rPr>
            </w:pPr>
            <w:r w:rsidRPr="00C2080D">
              <w:rPr>
                <w:szCs w:val="20"/>
              </w:rPr>
              <w:t>40°C</w:t>
            </w:r>
          </w:p>
        </w:tc>
      </w:tr>
      <w:tr w:rsidR="00EB3317" w:rsidRPr="00C2080D" w14:paraId="4B0CEAEC" w14:textId="77777777" w:rsidTr="0010115B">
        <w:tc>
          <w:tcPr>
            <w:tcW w:w="810" w:type="dxa"/>
            <w:shd w:val="clear" w:color="auto" w:fill="auto"/>
          </w:tcPr>
          <w:p w14:paraId="55EDE71A" w14:textId="77777777" w:rsidR="00EB3317" w:rsidRPr="00C2080D" w:rsidRDefault="00EB3317" w:rsidP="0010115B">
            <w:pPr>
              <w:jc w:val="center"/>
              <w:rPr>
                <w:szCs w:val="20"/>
              </w:rPr>
            </w:pPr>
          </w:p>
        </w:tc>
        <w:tc>
          <w:tcPr>
            <w:tcW w:w="6007" w:type="dxa"/>
            <w:shd w:val="clear" w:color="auto" w:fill="auto"/>
          </w:tcPr>
          <w:p w14:paraId="22C7C483" w14:textId="77777777" w:rsidR="00EB3317" w:rsidRPr="00C2080D" w:rsidRDefault="00EB3317" w:rsidP="0010115B">
            <w:pPr>
              <w:rPr>
                <w:szCs w:val="20"/>
              </w:rPr>
            </w:pPr>
            <w:r w:rsidRPr="00C2080D">
              <w:rPr>
                <w:szCs w:val="20"/>
              </w:rPr>
              <w:t>IP Protection</w:t>
            </w:r>
          </w:p>
        </w:tc>
        <w:tc>
          <w:tcPr>
            <w:tcW w:w="2790" w:type="dxa"/>
            <w:shd w:val="clear" w:color="auto" w:fill="auto"/>
          </w:tcPr>
          <w:p w14:paraId="64CA96ED" w14:textId="77777777" w:rsidR="00EB3317" w:rsidRPr="00C2080D" w:rsidRDefault="00EB3317" w:rsidP="0010115B">
            <w:pPr>
              <w:rPr>
                <w:szCs w:val="20"/>
              </w:rPr>
            </w:pPr>
            <w:r w:rsidRPr="00C2080D">
              <w:rPr>
                <w:szCs w:val="20"/>
              </w:rPr>
              <w:t>55</w:t>
            </w:r>
          </w:p>
        </w:tc>
      </w:tr>
      <w:tr w:rsidR="00EB3317" w:rsidRPr="00C2080D" w14:paraId="35F9AF6F" w14:textId="77777777" w:rsidTr="0010115B">
        <w:tc>
          <w:tcPr>
            <w:tcW w:w="810" w:type="dxa"/>
            <w:shd w:val="clear" w:color="auto" w:fill="auto"/>
          </w:tcPr>
          <w:p w14:paraId="499D3DFE" w14:textId="77777777" w:rsidR="00EB3317" w:rsidRPr="00C2080D" w:rsidRDefault="00EB3317" w:rsidP="0010115B">
            <w:pPr>
              <w:jc w:val="center"/>
              <w:rPr>
                <w:szCs w:val="20"/>
              </w:rPr>
            </w:pPr>
          </w:p>
        </w:tc>
        <w:tc>
          <w:tcPr>
            <w:tcW w:w="6007" w:type="dxa"/>
            <w:shd w:val="clear" w:color="auto" w:fill="auto"/>
          </w:tcPr>
          <w:p w14:paraId="30602672" w14:textId="77777777" w:rsidR="00EB3317" w:rsidRPr="00C2080D" w:rsidRDefault="00EB3317" w:rsidP="0010115B">
            <w:pPr>
              <w:rPr>
                <w:szCs w:val="20"/>
              </w:rPr>
            </w:pPr>
            <w:r w:rsidRPr="00C2080D">
              <w:rPr>
                <w:szCs w:val="20"/>
              </w:rPr>
              <w:t>OTHERS</w:t>
            </w:r>
          </w:p>
        </w:tc>
        <w:tc>
          <w:tcPr>
            <w:tcW w:w="2790" w:type="dxa"/>
            <w:shd w:val="clear" w:color="auto" w:fill="auto"/>
          </w:tcPr>
          <w:p w14:paraId="73AFAFD7" w14:textId="77777777" w:rsidR="00EB3317" w:rsidRPr="00C2080D" w:rsidRDefault="00EB3317" w:rsidP="0010115B">
            <w:pPr>
              <w:rPr>
                <w:szCs w:val="20"/>
              </w:rPr>
            </w:pPr>
          </w:p>
        </w:tc>
      </w:tr>
      <w:tr w:rsidR="00EB3317" w:rsidRPr="00C2080D" w14:paraId="0D036E22" w14:textId="77777777" w:rsidTr="0010115B">
        <w:tc>
          <w:tcPr>
            <w:tcW w:w="810" w:type="dxa"/>
            <w:shd w:val="clear" w:color="auto" w:fill="auto"/>
          </w:tcPr>
          <w:p w14:paraId="46CC178E" w14:textId="77777777" w:rsidR="00EB3317" w:rsidRPr="00C2080D" w:rsidRDefault="00EB3317" w:rsidP="0010115B">
            <w:pPr>
              <w:jc w:val="center"/>
              <w:rPr>
                <w:szCs w:val="20"/>
              </w:rPr>
            </w:pPr>
          </w:p>
        </w:tc>
        <w:tc>
          <w:tcPr>
            <w:tcW w:w="6007" w:type="dxa"/>
            <w:shd w:val="clear" w:color="auto" w:fill="auto"/>
          </w:tcPr>
          <w:p w14:paraId="1EB08173" w14:textId="77777777" w:rsidR="00EB3317" w:rsidRPr="00C2080D" w:rsidRDefault="00EB3317" w:rsidP="0010115B">
            <w:pPr>
              <w:rPr>
                <w:szCs w:val="20"/>
              </w:rPr>
            </w:pPr>
          </w:p>
        </w:tc>
        <w:tc>
          <w:tcPr>
            <w:tcW w:w="2790" w:type="dxa"/>
            <w:shd w:val="clear" w:color="auto" w:fill="auto"/>
          </w:tcPr>
          <w:p w14:paraId="7462CA9A" w14:textId="77777777" w:rsidR="00EB3317" w:rsidRPr="00C2080D" w:rsidRDefault="00EB3317" w:rsidP="0010115B">
            <w:pPr>
              <w:rPr>
                <w:szCs w:val="20"/>
              </w:rPr>
            </w:pPr>
          </w:p>
        </w:tc>
      </w:tr>
      <w:tr w:rsidR="00EB3317" w:rsidRPr="00C2080D" w14:paraId="13F8B4A6" w14:textId="77777777" w:rsidTr="0010115B">
        <w:tc>
          <w:tcPr>
            <w:tcW w:w="810" w:type="dxa"/>
            <w:shd w:val="clear" w:color="auto" w:fill="auto"/>
          </w:tcPr>
          <w:p w14:paraId="57A4CF50" w14:textId="77777777" w:rsidR="00EB3317" w:rsidRPr="00C2080D" w:rsidRDefault="00EB3317" w:rsidP="0010115B">
            <w:pPr>
              <w:jc w:val="center"/>
              <w:rPr>
                <w:b/>
                <w:szCs w:val="20"/>
              </w:rPr>
            </w:pPr>
            <w:r w:rsidRPr="00C2080D">
              <w:rPr>
                <w:b/>
                <w:szCs w:val="20"/>
              </w:rPr>
              <w:t>8</w:t>
            </w:r>
          </w:p>
        </w:tc>
        <w:tc>
          <w:tcPr>
            <w:tcW w:w="8797" w:type="dxa"/>
            <w:gridSpan w:val="2"/>
            <w:shd w:val="clear" w:color="auto" w:fill="auto"/>
          </w:tcPr>
          <w:p w14:paraId="68B21C68" w14:textId="77777777" w:rsidR="00EB3317" w:rsidRPr="00C2080D" w:rsidRDefault="00EB3317" w:rsidP="0010115B">
            <w:pPr>
              <w:jc w:val="center"/>
              <w:rPr>
                <w:b/>
                <w:szCs w:val="20"/>
              </w:rPr>
            </w:pPr>
            <w:r w:rsidRPr="00C2080D">
              <w:rPr>
                <w:b/>
                <w:szCs w:val="20"/>
              </w:rPr>
              <w:t>PROTECTION</w:t>
            </w:r>
          </w:p>
        </w:tc>
      </w:tr>
      <w:tr w:rsidR="00EB3317" w:rsidRPr="00C2080D" w14:paraId="462151C0" w14:textId="77777777" w:rsidTr="0010115B">
        <w:tc>
          <w:tcPr>
            <w:tcW w:w="810" w:type="dxa"/>
            <w:shd w:val="clear" w:color="auto" w:fill="auto"/>
          </w:tcPr>
          <w:p w14:paraId="4737093D" w14:textId="77777777" w:rsidR="00EB3317" w:rsidRPr="00C2080D" w:rsidRDefault="00EB3317" w:rsidP="0010115B">
            <w:pPr>
              <w:jc w:val="center"/>
              <w:rPr>
                <w:szCs w:val="20"/>
              </w:rPr>
            </w:pPr>
          </w:p>
        </w:tc>
        <w:tc>
          <w:tcPr>
            <w:tcW w:w="6007" w:type="dxa"/>
            <w:shd w:val="clear" w:color="auto" w:fill="auto"/>
          </w:tcPr>
          <w:p w14:paraId="256A4732" w14:textId="77777777" w:rsidR="00EB3317" w:rsidRPr="00C2080D" w:rsidRDefault="00EB3317" w:rsidP="0010115B">
            <w:pPr>
              <w:rPr>
                <w:szCs w:val="20"/>
              </w:rPr>
            </w:pPr>
            <w:r w:rsidRPr="00C2080D">
              <w:rPr>
                <w:szCs w:val="20"/>
              </w:rPr>
              <w:t>Engine Oil Pressure</w:t>
            </w:r>
          </w:p>
        </w:tc>
        <w:tc>
          <w:tcPr>
            <w:tcW w:w="2790" w:type="dxa"/>
            <w:shd w:val="clear" w:color="auto" w:fill="auto"/>
          </w:tcPr>
          <w:p w14:paraId="793A216D" w14:textId="77777777" w:rsidR="00EB3317" w:rsidRPr="00C2080D" w:rsidRDefault="00EB3317" w:rsidP="0010115B">
            <w:pPr>
              <w:rPr>
                <w:szCs w:val="20"/>
              </w:rPr>
            </w:pPr>
            <w:r w:rsidRPr="00C2080D">
              <w:rPr>
                <w:szCs w:val="20"/>
              </w:rPr>
              <w:t>Remote Alarm &amp; Shutdown</w:t>
            </w:r>
          </w:p>
        </w:tc>
      </w:tr>
      <w:tr w:rsidR="00EB3317" w:rsidRPr="00C2080D" w14:paraId="6879EC19" w14:textId="77777777" w:rsidTr="0010115B">
        <w:tc>
          <w:tcPr>
            <w:tcW w:w="810" w:type="dxa"/>
            <w:shd w:val="clear" w:color="auto" w:fill="auto"/>
          </w:tcPr>
          <w:p w14:paraId="074A1609" w14:textId="77777777" w:rsidR="00EB3317" w:rsidRPr="00C2080D" w:rsidRDefault="00EB3317" w:rsidP="0010115B">
            <w:pPr>
              <w:jc w:val="center"/>
              <w:rPr>
                <w:szCs w:val="20"/>
              </w:rPr>
            </w:pPr>
          </w:p>
        </w:tc>
        <w:tc>
          <w:tcPr>
            <w:tcW w:w="6007" w:type="dxa"/>
            <w:shd w:val="clear" w:color="auto" w:fill="auto"/>
          </w:tcPr>
          <w:p w14:paraId="403BFE3C" w14:textId="77777777" w:rsidR="00EB3317" w:rsidRPr="00C2080D" w:rsidRDefault="00EB3317" w:rsidP="0010115B">
            <w:pPr>
              <w:rPr>
                <w:szCs w:val="20"/>
              </w:rPr>
            </w:pPr>
            <w:r w:rsidRPr="00C2080D">
              <w:rPr>
                <w:szCs w:val="20"/>
              </w:rPr>
              <w:t>High Engine/Oil Temperature</w:t>
            </w:r>
          </w:p>
        </w:tc>
        <w:tc>
          <w:tcPr>
            <w:tcW w:w="2790" w:type="dxa"/>
            <w:shd w:val="clear" w:color="auto" w:fill="auto"/>
          </w:tcPr>
          <w:p w14:paraId="589508A8" w14:textId="77777777" w:rsidR="00EB3317" w:rsidRPr="00C2080D" w:rsidRDefault="00EB3317" w:rsidP="0010115B">
            <w:pPr>
              <w:rPr>
                <w:szCs w:val="20"/>
              </w:rPr>
            </w:pPr>
            <w:r w:rsidRPr="00C2080D">
              <w:rPr>
                <w:szCs w:val="20"/>
              </w:rPr>
              <w:t>Remote Alarm &amp; Shutdown</w:t>
            </w:r>
          </w:p>
        </w:tc>
      </w:tr>
      <w:tr w:rsidR="00EB3317" w:rsidRPr="00C2080D" w14:paraId="391CEB1B" w14:textId="77777777" w:rsidTr="0010115B">
        <w:tc>
          <w:tcPr>
            <w:tcW w:w="810" w:type="dxa"/>
            <w:shd w:val="clear" w:color="auto" w:fill="auto"/>
          </w:tcPr>
          <w:p w14:paraId="28635778" w14:textId="77777777" w:rsidR="00EB3317" w:rsidRPr="00C2080D" w:rsidRDefault="00EB3317" w:rsidP="0010115B">
            <w:pPr>
              <w:jc w:val="center"/>
              <w:rPr>
                <w:szCs w:val="20"/>
              </w:rPr>
            </w:pPr>
          </w:p>
        </w:tc>
        <w:tc>
          <w:tcPr>
            <w:tcW w:w="6007" w:type="dxa"/>
            <w:shd w:val="clear" w:color="auto" w:fill="auto"/>
          </w:tcPr>
          <w:p w14:paraId="061F6F03" w14:textId="77777777" w:rsidR="00EB3317" w:rsidRPr="00C2080D" w:rsidRDefault="00EB3317" w:rsidP="0010115B">
            <w:pPr>
              <w:rPr>
                <w:szCs w:val="20"/>
              </w:rPr>
            </w:pPr>
            <w:r w:rsidRPr="00C2080D">
              <w:rPr>
                <w:szCs w:val="20"/>
              </w:rPr>
              <w:t>High Water Temperature</w:t>
            </w:r>
          </w:p>
        </w:tc>
        <w:tc>
          <w:tcPr>
            <w:tcW w:w="2790" w:type="dxa"/>
            <w:shd w:val="clear" w:color="auto" w:fill="auto"/>
          </w:tcPr>
          <w:p w14:paraId="7EF28673" w14:textId="77777777" w:rsidR="00EB3317" w:rsidRPr="00C2080D" w:rsidRDefault="00EB3317" w:rsidP="0010115B">
            <w:pPr>
              <w:rPr>
                <w:szCs w:val="20"/>
              </w:rPr>
            </w:pPr>
            <w:r w:rsidRPr="00C2080D">
              <w:rPr>
                <w:szCs w:val="20"/>
              </w:rPr>
              <w:t>Remote Alarm &amp; Shutdown</w:t>
            </w:r>
          </w:p>
        </w:tc>
      </w:tr>
      <w:tr w:rsidR="00EB3317" w:rsidRPr="00C2080D" w14:paraId="11F890A2" w14:textId="77777777" w:rsidTr="0010115B">
        <w:tc>
          <w:tcPr>
            <w:tcW w:w="810" w:type="dxa"/>
            <w:shd w:val="clear" w:color="auto" w:fill="auto"/>
          </w:tcPr>
          <w:p w14:paraId="25743211" w14:textId="77777777" w:rsidR="00EB3317" w:rsidRPr="00C2080D" w:rsidRDefault="00EB3317" w:rsidP="0010115B">
            <w:pPr>
              <w:jc w:val="center"/>
              <w:rPr>
                <w:szCs w:val="20"/>
              </w:rPr>
            </w:pPr>
          </w:p>
        </w:tc>
        <w:tc>
          <w:tcPr>
            <w:tcW w:w="6007" w:type="dxa"/>
            <w:shd w:val="clear" w:color="auto" w:fill="auto"/>
          </w:tcPr>
          <w:p w14:paraId="75B1860C" w14:textId="77777777" w:rsidR="00EB3317" w:rsidRPr="00C2080D" w:rsidRDefault="00EB3317" w:rsidP="0010115B">
            <w:pPr>
              <w:adjustRightInd w:val="0"/>
              <w:rPr>
                <w:szCs w:val="20"/>
              </w:rPr>
            </w:pPr>
            <w:r w:rsidRPr="00C2080D">
              <w:rPr>
                <w:szCs w:val="20"/>
              </w:rPr>
              <w:t>Low Water Level</w:t>
            </w:r>
          </w:p>
        </w:tc>
        <w:tc>
          <w:tcPr>
            <w:tcW w:w="2790" w:type="dxa"/>
            <w:shd w:val="clear" w:color="auto" w:fill="auto"/>
          </w:tcPr>
          <w:p w14:paraId="36706C54" w14:textId="77777777" w:rsidR="00EB3317" w:rsidRPr="00C2080D" w:rsidRDefault="00EB3317" w:rsidP="0010115B">
            <w:pPr>
              <w:rPr>
                <w:szCs w:val="20"/>
              </w:rPr>
            </w:pPr>
            <w:r w:rsidRPr="00C2080D">
              <w:rPr>
                <w:szCs w:val="20"/>
              </w:rPr>
              <w:t>Remote Alarm &amp; Shutdown</w:t>
            </w:r>
          </w:p>
        </w:tc>
      </w:tr>
      <w:tr w:rsidR="00EB3317" w:rsidRPr="00C2080D" w14:paraId="061A5B77" w14:textId="77777777" w:rsidTr="0010115B">
        <w:tc>
          <w:tcPr>
            <w:tcW w:w="810" w:type="dxa"/>
            <w:shd w:val="clear" w:color="auto" w:fill="auto"/>
          </w:tcPr>
          <w:p w14:paraId="07D16096" w14:textId="77777777" w:rsidR="00EB3317" w:rsidRPr="00C2080D" w:rsidRDefault="00EB3317" w:rsidP="0010115B">
            <w:pPr>
              <w:jc w:val="center"/>
              <w:rPr>
                <w:szCs w:val="20"/>
              </w:rPr>
            </w:pPr>
          </w:p>
        </w:tc>
        <w:tc>
          <w:tcPr>
            <w:tcW w:w="6007" w:type="dxa"/>
            <w:shd w:val="clear" w:color="auto" w:fill="auto"/>
          </w:tcPr>
          <w:p w14:paraId="067303C8" w14:textId="77777777" w:rsidR="00EB3317" w:rsidRPr="00C2080D" w:rsidRDefault="00EB3317" w:rsidP="0010115B">
            <w:pPr>
              <w:rPr>
                <w:szCs w:val="20"/>
              </w:rPr>
            </w:pPr>
            <w:r w:rsidRPr="00C2080D">
              <w:rPr>
                <w:szCs w:val="20"/>
              </w:rPr>
              <w:t>Battery Voltage</w:t>
            </w:r>
          </w:p>
        </w:tc>
        <w:tc>
          <w:tcPr>
            <w:tcW w:w="2790" w:type="dxa"/>
            <w:shd w:val="clear" w:color="auto" w:fill="auto"/>
          </w:tcPr>
          <w:p w14:paraId="0564C65C" w14:textId="77777777" w:rsidR="00EB3317" w:rsidRPr="00C2080D" w:rsidRDefault="00EB3317" w:rsidP="0010115B">
            <w:pPr>
              <w:rPr>
                <w:szCs w:val="20"/>
              </w:rPr>
            </w:pPr>
            <w:r w:rsidRPr="00C2080D">
              <w:rPr>
                <w:szCs w:val="20"/>
              </w:rPr>
              <w:t>Remote Alarm</w:t>
            </w:r>
          </w:p>
        </w:tc>
      </w:tr>
      <w:tr w:rsidR="00EB3317" w:rsidRPr="00C2080D" w14:paraId="473AD075" w14:textId="77777777" w:rsidTr="0010115B">
        <w:tc>
          <w:tcPr>
            <w:tcW w:w="810" w:type="dxa"/>
            <w:shd w:val="clear" w:color="auto" w:fill="auto"/>
          </w:tcPr>
          <w:p w14:paraId="3C33A5DE" w14:textId="77777777" w:rsidR="00EB3317" w:rsidRPr="00C2080D" w:rsidRDefault="00EB3317" w:rsidP="0010115B">
            <w:pPr>
              <w:jc w:val="center"/>
              <w:rPr>
                <w:szCs w:val="20"/>
              </w:rPr>
            </w:pPr>
          </w:p>
        </w:tc>
        <w:tc>
          <w:tcPr>
            <w:tcW w:w="6007" w:type="dxa"/>
            <w:shd w:val="clear" w:color="auto" w:fill="auto"/>
          </w:tcPr>
          <w:p w14:paraId="246F13FC" w14:textId="77777777" w:rsidR="00EB3317" w:rsidRPr="00C2080D" w:rsidRDefault="00EB3317" w:rsidP="0010115B">
            <w:pPr>
              <w:rPr>
                <w:szCs w:val="20"/>
              </w:rPr>
            </w:pPr>
            <w:r w:rsidRPr="00C2080D">
              <w:rPr>
                <w:szCs w:val="20"/>
              </w:rPr>
              <w:t>Under/Over Frequency Protection</w:t>
            </w:r>
          </w:p>
        </w:tc>
        <w:tc>
          <w:tcPr>
            <w:tcW w:w="2790" w:type="dxa"/>
            <w:shd w:val="clear" w:color="auto" w:fill="auto"/>
          </w:tcPr>
          <w:p w14:paraId="545E7852" w14:textId="77777777" w:rsidR="00EB3317" w:rsidRPr="00C2080D" w:rsidRDefault="00EB3317" w:rsidP="0010115B">
            <w:pPr>
              <w:rPr>
                <w:szCs w:val="20"/>
              </w:rPr>
            </w:pPr>
            <w:r w:rsidRPr="00C2080D">
              <w:rPr>
                <w:szCs w:val="20"/>
              </w:rPr>
              <w:t>Remote Alarm &amp; Shutdown</w:t>
            </w:r>
          </w:p>
        </w:tc>
      </w:tr>
      <w:tr w:rsidR="00EB3317" w:rsidRPr="00C2080D" w14:paraId="780F24B8" w14:textId="77777777" w:rsidTr="0010115B">
        <w:tc>
          <w:tcPr>
            <w:tcW w:w="810" w:type="dxa"/>
            <w:shd w:val="clear" w:color="auto" w:fill="auto"/>
          </w:tcPr>
          <w:p w14:paraId="365BFD35" w14:textId="77777777" w:rsidR="00EB3317" w:rsidRPr="00C2080D" w:rsidRDefault="00EB3317" w:rsidP="0010115B">
            <w:pPr>
              <w:jc w:val="center"/>
              <w:rPr>
                <w:szCs w:val="20"/>
              </w:rPr>
            </w:pPr>
          </w:p>
        </w:tc>
        <w:tc>
          <w:tcPr>
            <w:tcW w:w="6007" w:type="dxa"/>
            <w:shd w:val="clear" w:color="auto" w:fill="auto"/>
          </w:tcPr>
          <w:p w14:paraId="020DB8E4" w14:textId="77777777" w:rsidR="00EB3317" w:rsidRPr="00C2080D" w:rsidRDefault="00EB3317" w:rsidP="0010115B">
            <w:pPr>
              <w:rPr>
                <w:szCs w:val="20"/>
              </w:rPr>
            </w:pPr>
            <w:r w:rsidRPr="00C2080D">
              <w:rPr>
                <w:szCs w:val="20"/>
              </w:rPr>
              <w:t>Under/Over Voltage Protection</w:t>
            </w:r>
          </w:p>
        </w:tc>
        <w:tc>
          <w:tcPr>
            <w:tcW w:w="2790" w:type="dxa"/>
            <w:shd w:val="clear" w:color="auto" w:fill="auto"/>
          </w:tcPr>
          <w:p w14:paraId="637AC61D" w14:textId="77777777" w:rsidR="00EB3317" w:rsidRPr="00C2080D" w:rsidRDefault="00EB3317" w:rsidP="0010115B">
            <w:pPr>
              <w:rPr>
                <w:szCs w:val="20"/>
              </w:rPr>
            </w:pPr>
            <w:r w:rsidRPr="00C2080D">
              <w:rPr>
                <w:szCs w:val="20"/>
              </w:rPr>
              <w:t>Remote Alarm &amp; Shutdown</w:t>
            </w:r>
          </w:p>
        </w:tc>
      </w:tr>
      <w:tr w:rsidR="00EB3317" w:rsidRPr="00C2080D" w14:paraId="59F2A07C" w14:textId="77777777" w:rsidTr="0010115B">
        <w:tc>
          <w:tcPr>
            <w:tcW w:w="810" w:type="dxa"/>
            <w:shd w:val="clear" w:color="auto" w:fill="auto"/>
          </w:tcPr>
          <w:p w14:paraId="7800A40C" w14:textId="77777777" w:rsidR="00EB3317" w:rsidRPr="00C2080D" w:rsidRDefault="00EB3317" w:rsidP="0010115B">
            <w:pPr>
              <w:jc w:val="center"/>
              <w:rPr>
                <w:szCs w:val="20"/>
              </w:rPr>
            </w:pPr>
          </w:p>
        </w:tc>
        <w:tc>
          <w:tcPr>
            <w:tcW w:w="6007" w:type="dxa"/>
            <w:shd w:val="clear" w:color="auto" w:fill="auto"/>
          </w:tcPr>
          <w:p w14:paraId="4BA24E47" w14:textId="77777777" w:rsidR="00EB3317" w:rsidRPr="00C2080D" w:rsidRDefault="00EB3317" w:rsidP="0010115B">
            <w:pPr>
              <w:rPr>
                <w:szCs w:val="20"/>
              </w:rPr>
            </w:pPr>
            <w:r w:rsidRPr="00C2080D">
              <w:rPr>
                <w:szCs w:val="20"/>
              </w:rPr>
              <w:t>Overload Protection</w:t>
            </w:r>
          </w:p>
        </w:tc>
        <w:tc>
          <w:tcPr>
            <w:tcW w:w="2790" w:type="dxa"/>
            <w:shd w:val="clear" w:color="auto" w:fill="auto"/>
          </w:tcPr>
          <w:p w14:paraId="2CA1E59E" w14:textId="77777777" w:rsidR="00EB3317" w:rsidRPr="00C2080D" w:rsidRDefault="00EB3317" w:rsidP="0010115B">
            <w:pPr>
              <w:rPr>
                <w:szCs w:val="20"/>
              </w:rPr>
            </w:pPr>
            <w:r w:rsidRPr="00C2080D">
              <w:rPr>
                <w:szCs w:val="20"/>
              </w:rPr>
              <w:t>Remote Alarm &amp; Shutdown</w:t>
            </w:r>
          </w:p>
        </w:tc>
      </w:tr>
      <w:tr w:rsidR="00EB3317" w:rsidRPr="00C2080D" w14:paraId="60929386" w14:textId="77777777" w:rsidTr="0010115B">
        <w:tc>
          <w:tcPr>
            <w:tcW w:w="810" w:type="dxa"/>
            <w:shd w:val="clear" w:color="auto" w:fill="auto"/>
          </w:tcPr>
          <w:p w14:paraId="4C0396D4" w14:textId="77777777" w:rsidR="00EB3317" w:rsidRPr="00C2080D" w:rsidRDefault="00EB3317" w:rsidP="0010115B">
            <w:pPr>
              <w:jc w:val="center"/>
              <w:rPr>
                <w:szCs w:val="20"/>
              </w:rPr>
            </w:pPr>
          </w:p>
        </w:tc>
        <w:tc>
          <w:tcPr>
            <w:tcW w:w="6007" w:type="dxa"/>
            <w:shd w:val="clear" w:color="auto" w:fill="auto"/>
          </w:tcPr>
          <w:p w14:paraId="40BE1E6E" w14:textId="77777777" w:rsidR="00EB3317" w:rsidRPr="00C2080D" w:rsidRDefault="00EB3317" w:rsidP="0010115B">
            <w:pPr>
              <w:rPr>
                <w:szCs w:val="20"/>
              </w:rPr>
            </w:pPr>
            <w:r w:rsidRPr="00C2080D">
              <w:rPr>
                <w:szCs w:val="20"/>
              </w:rPr>
              <w:t>Start Fault</w:t>
            </w:r>
          </w:p>
        </w:tc>
        <w:tc>
          <w:tcPr>
            <w:tcW w:w="2790" w:type="dxa"/>
            <w:shd w:val="clear" w:color="auto" w:fill="auto"/>
          </w:tcPr>
          <w:p w14:paraId="58A22C83" w14:textId="77777777" w:rsidR="00EB3317" w:rsidRPr="00C2080D" w:rsidRDefault="00EB3317" w:rsidP="0010115B">
            <w:pPr>
              <w:rPr>
                <w:szCs w:val="20"/>
              </w:rPr>
            </w:pPr>
            <w:r w:rsidRPr="00C2080D">
              <w:rPr>
                <w:szCs w:val="20"/>
              </w:rPr>
              <w:t>Remote Alarm &amp; Shutdown</w:t>
            </w:r>
          </w:p>
        </w:tc>
      </w:tr>
      <w:tr w:rsidR="00EB3317" w:rsidRPr="00C2080D" w14:paraId="10508CE1" w14:textId="77777777" w:rsidTr="0010115B">
        <w:tc>
          <w:tcPr>
            <w:tcW w:w="810" w:type="dxa"/>
            <w:shd w:val="clear" w:color="auto" w:fill="auto"/>
          </w:tcPr>
          <w:p w14:paraId="72327822" w14:textId="77777777" w:rsidR="00EB3317" w:rsidRPr="00C2080D" w:rsidRDefault="00EB3317" w:rsidP="0010115B">
            <w:pPr>
              <w:jc w:val="center"/>
              <w:rPr>
                <w:szCs w:val="20"/>
              </w:rPr>
            </w:pPr>
          </w:p>
        </w:tc>
        <w:tc>
          <w:tcPr>
            <w:tcW w:w="6007" w:type="dxa"/>
            <w:shd w:val="clear" w:color="auto" w:fill="auto"/>
          </w:tcPr>
          <w:p w14:paraId="1537A53E" w14:textId="77777777" w:rsidR="00EB3317" w:rsidRPr="00C2080D" w:rsidRDefault="00EB3317" w:rsidP="0010115B">
            <w:pPr>
              <w:rPr>
                <w:szCs w:val="20"/>
              </w:rPr>
            </w:pPr>
            <w:r w:rsidRPr="00C2080D">
              <w:rPr>
                <w:szCs w:val="20"/>
              </w:rPr>
              <w:t xml:space="preserve">Emergency Stop </w:t>
            </w:r>
          </w:p>
        </w:tc>
        <w:tc>
          <w:tcPr>
            <w:tcW w:w="2790" w:type="dxa"/>
            <w:shd w:val="clear" w:color="auto" w:fill="auto"/>
          </w:tcPr>
          <w:p w14:paraId="12CAFCCA" w14:textId="77777777" w:rsidR="00EB3317" w:rsidRPr="00C2080D" w:rsidRDefault="00EB3317" w:rsidP="0010115B">
            <w:pPr>
              <w:rPr>
                <w:szCs w:val="20"/>
              </w:rPr>
            </w:pPr>
            <w:r w:rsidRPr="00C2080D">
              <w:rPr>
                <w:szCs w:val="20"/>
              </w:rPr>
              <w:t>Remote Alarm &amp; Shutdown</w:t>
            </w:r>
          </w:p>
        </w:tc>
      </w:tr>
      <w:tr w:rsidR="00EB3317" w:rsidRPr="00C2080D" w14:paraId="463F4ECA" w14:textId="77777777" w:rsidTr="0010115B">
        <w:tc>
          <w:tcPr>
            <w:tcW w:w="810" w:type="dxa"/>
            <w:shd w:val="clear" w:color="auto" w:fill="auto"/>
          </w:tcPr>
          <w:p w14:paraId="7D394FC1" w14:textId="77777777" w:rsidR="00EB3317" w:rsidRPr="00C2080D" w:rsidRDefault="00EB3317" w:rsidP="0010115B">
            <w:pPr>
              <w:jc w:val="center"/>
              <w:rPr>
                <w:szCs w:val="20"/>
              </w:rPr>
            </w:pPr>
          </w:p>
        </w:tc>
        <w:tc>
          <w:tcPr>
            <w:tcW w:w="6007" w:type="dxa"/>
            <w:shd w:val="clear" w:color="auto" w:fill="auto"/>
          </w:tcPr>
          <w:p w14:paraId="1AB58BE9" w14:textId="77777777" w:rsidR="00EB3317" w:rsidRPr="00C2080D" w:rsidRDefault="00EB3317" w:rsidP="0010115B">
            <w:pPr>
              <w:rPr>
                <w:szCs w:val="20"/>
              </w:rPr>
            </w:pPr>
            <w:r w:rsidRPr="00C2080D">
              <w:rPr>
                <w:szCs w:val="20"/>
              </w:rPr>
              <w:t>Battery Charger Fault</w:t>
            </w:r>
          </w:p>
        </w:tc>
        <w:tc>
          <w:tcPr>
            <w:tcW w:w="2790" w:type="dxa"/>
            <w:shd w:val="clear" w:color="auto" w:fill="auto"/>
          </w:tcPr>
          <w:p w14:paraId="41C53998" w14:textId="77777777" w:rsidR="00EB3317" w:rsidRPr="00C2080D" w:rsidRDefault="00EB3317" w:rsidP="0010115B">
            <w:pPr>
              <w:rPr>
                <w:szCs w:val="20"/>
              </w:rPr>
            </w:pPr>
            <w:r w:rsidRPr="00C2080D">
              <w:rPr>
                <w:szCs w:val="20"/>
              </w:rPr>
              <w:t>Remote Alarm</w:t>
            </w:r>
          </w:p>
        </w:tc>
      </w:tr>
      <w:tr w:rsidR="00EB3317" w:rsidRPr="00C2080D" w14:paraId="2417FF3A" w14:textId="77777777" w:rsidTr="0010115B">
        <w:tc>
          <w:tcPr>
            <w:tcW w:w="810" w:type="dxa"/>
            <w:shd w:val="clear" w:color="auto" w:fill="auto"/>
          </w:tcPr>
          <w:p w14:paraId="05BE7BAB" w14:textId="77777777" w:rsidR="00EB3317" w:rsidRPr="00C2080D" w:rsidRDefault="00EB3317" w:rsidP="0010115B">
            <w:pPr>
              <w:jc w:val="center"/>
              <w:rPr>
                <w:szCs w:val="20"/>
              </w:rPr>
            </w:pPr>
          </w:p>
        </w:tc>
        <w:tc>
          <w:tcPr>
            <w:tcW w:w="6007" w:type="dxa"/>
            <w:shd w:val="clear" w:color="auto" w:fill="auto"/>
          </w:tcPr>
          <w:p w14:paraId="779B1241" w14:textId="77777777" w:rsidR="00EB3317" w:rsidRPr="00C2080D" w:rsidRDefault="00EB3317" w:rsidP="0010115B">
            <w:pPr>
              <w:rPr>
                <w:szCs w:val="20"/>
              </w:rPr>
            </w:pPr>
            <w:r w:rsidRPr="00C2080D">
              <w:rPr>
                <w:szCs w:val="20"/>
              </w:rPr>
              <w:t>Low Fuel Level (30%)</w:t>
            </w:r>
          </w:p>
        </w:tc>
        <w:tc>
          <w:tcPr>
            <w:tcW w:w="2790" w:type="dxa"/>
            <w:shd w:val="clear" w:color="auto" w:fill="auto"/>
          </w:tcPr>
          <w:p w14:paraId="13183E3A" w14:textId="77777777" w:rsidR="00EB3317" w:rsidRPr="00C2080D" w:rsidRDefault="00EB3317" w:rsidP="0010115B">
            <w:pPr>
              <w:rPr>
                <w:szCs w:val="20"/>
              </w:rPr>
            </w:pPr>
            <w:r w:rsidRPr="00C2080D">
              <w:rPr>
                <w:szCs w:val="20"/>
              </w:rPr>
              <w:t>Remote Alarm</w:t>
            </w:r>
          </w:p>
        </w:tc>
      </w:tr>
      <w:tr w:rsidR="00EB3317" w:rsidRPr="00C2080D" w14:paraId="142150D7" w14:textId="77777777" w:rsidTr="0010115B">
        <w:tc>
          <w:tcPr>
            <w:tcW w:w="810" w:type="dxa"/>
            <w:shd w:val="clear" w:color="auto" w:fill="auto"/>
          </w:tcPr>
          <w:p w14:paraId="47A72AD6" w14:textId="77777777" w:rsidR="00EB3317" w:rsidRPr="00C2080D" w:rsidRDefault="00EB3317" w:rsidP="0010115B">
            <w:pPr>
              <w:jc w:val="center"/>
              <w:rPr>
                <w:szCs w:val="20"/>
              </w:rPr>
            </w:pPr>
          </w:p>
        </w:tc>
        <w:tc>
          <w:tcPr>
            <w:tcW w:w="6007" w:type="dxa"/>
            <w:shd w:val="clear" w:color="auto" w:fill="auto"/>
          </w:tcPr>
          <w:p w14:paraId="73233A9E" w14:textId="77777777" w:rsidR="00EB3317" w:rsidRPr="00C2080D" w:rsidRDefault="00EB3317" w:rsidP="0010115B">
            <w:pPr>
              <w:rPr>
                <w:szCs w:val="20"/>
              </w:rPr>
            </w:pPr>
            <w:r w:rsidRPr="00C2080D">
              <w:rPr>
                <w:szCs w:val="20"/>
              </w:rPr>
              <w:t>Loss Of Speed Signal</w:t>
            </w:r>
          </w:p>
        </w:tc>
        <w:tc>
          <w:tcPr>
            <w:tcW w:w="2790" w:type="dxa"/>
            <w:shd w:val="clear" w:color="auto" w:fill="auto"/>
          </w:tcPr>
          <w:p w14:paraId="298CA84D" w14:textId="77777777" w:rsidR="00EB3317" w:rsidRPr="00C2080D" w:rsidRDefault="00EB3317" w:rsidP="0010115B">
            <w:pPr>
              <w:rPr>
                <w:szCs w:val="20"/>
              </w:rPr>
            </w:pPr>
            <w:r w:rsidRPr="00C2080D">
              <w:rPr>
                <w:szCs w:val="20"/>
              </w:rPr>
              <w:t>Remote Alarm &amp; Shutdown</w:t>
            </w:r>
          </w:p>
        </w:tc>
      </w:tr>
      <w:tr w:rsidR="00EB3317" w:rsidRPr="00C2080D" w14:paraId="11CF26AD" w14:textId="77777777" w:rsidTr="0010115B">
        <w:tc>
          <w:tcPr>
            <w:tcW w:w="810" w:type="dxa"/>
            <w:shd w:val="clear" w:color="auto" w:fill="auto"/>
          </w:tcPr>
          <w:p w14:paraId="5D270ACA" w14:textId="77777777" w:rsidR="00EB3317" w:rsidRPr="00C2080D" w:rsidRDefault="00EB3317" w:rsidP="0010115B">
            <w:pPr>
              <w:jc w:val="center"/>
              <w:rPr>
                <w:szCs w:val="20"/>
              </w:rPr>
            </w:pPr>
          </w:p>
        </w:tc>
        <w:tc>
          <w:tcPr>
            <w:tcW w:w="6007" w:type="dxa"/>
            <w:shd w:val="clear" w:color="auto" w:fill="auto"/>
          </w:tcPr>
          <w:p w14:paraId="3DD5DA8C" w14:textId="77777777" w:rsidR="00EB3317" w:rsidRPr="00C2080D" w:rsidRDefault="00EB3317" w:rsidP="0010115B">
            <w:pPr>
              <w:rPr>
                <w:szCs w:val="20"/>
              </w:rPr>
            </w:pPr>
            <w:r w:rsidRPr="00C2080D">
              <w:rPr>
                <w:szCs w:val="20"/>
              </w:rPr>
              <w:t>Under/Over Speed Protection</w:t>
            </w:r>
          </w:p>
        </w:tc>
        <w:tc>
          <w:tcPr>
            <w:tcW w:w="2790" w:type="dxa"/>
            <w:shd w:val="clear" w:color="auto" w:fill="auto"/>
          </w:tcPr>
          <w:p w14:paraId="502E0DAB" w14:textId="77777777" w:rsidR="00EB3317" w:rsidRPr="00C2080D" w:rsidRDefault="00EB3317" w:rsidP="0010115B">
            <w:pPr>
              <w:rPr>
                <w:szCs w:val="20"/>
              </w:rPr>
            </w:pPr>
            <w:r w:rsidRPr="00C2080D">
              <w:rPr>
                <w:szCs w:val="20"/>
              </w:rPr>
              <w:t>Remote Alarm &amp; Shutdown</w:t>
            </w:r>
          </w:p>
        </w:tc>
      </w:tr>
      <w:tr w:rsidR="00EB3317" w:rsidRPr="00C2080D" w14:paraId="32B3EB05" w14:textId="77777777" w:rsidTr="0010115B">
        <w:tc>
          <w:tcPr>
            <w:tcW w:w="810" w:type="dxa"/>
            <w:shd w:val="clear" w:color="auto" w:fill="auto"/>
          </w:tcPr>
          <w:p w14:paraId="530B6E3F" w14:textId="77777777" w:rsidR="00EB3317" w:rsidRPr="00C2080D" w:rsidRDefault="00EB3317" w:rsidP="0010115B">
            <w:pPr>
              <w:jc w:val="center"/>
              <w:rPr>
                <w:szCs w:val="20"/>
              </w:rPr>
            </w:pPr>
          </w:p>
        </w:tc>
        <w:tc>
          <w:tcPr>
            <w:tcW w:w="6007" w:type="dxa"/>
            <w:shd w:val="clear" w:color="auto" w:fill="auto"/>
          </w:tcPr>
          <w:p w14:paraId="789157F3" w14:textId="77777777" w:rsidR="00EB3317" w:rsidRPr="00C2080D" w:rsidRDefault="00EB3317" w:rsidP="0010115B">
            <w:pPr>
              <w:rPr>
                <w:szCs w:val="20"/>
              </w:rPr>
            </w:pPr>
            <w:r w:rsidRPr="00C2080D">
              <w:rPr>
                <w:szCs w:val="20"/>
              </w:rPr>
              <w:t>Electrical Phase Sequence</w:t>
            </w:r>
          </w:p>
        </w:tc>
        <w:tc>
          <w:tcPr>
            <w:tcW w:w="2790" w:type="dxa"/>
            <w:shd w:val="clear" w:color="auto" w:fill="auto"/>
          </w:tcPr>
          <w:p w14:paraId="7AE80926" w14:textId="77777777" w:rsidR="00EB3317" w:rsidRPr="00C2080D" w:rsidRDefault="00EB3317" w:rsidP="0010115B">
            <w:pPr>
              <w:rPr>
                <w:szCs w:val="20"/>
              </w:rPr>
            </w:pPr>
            <w:r w:rsidRPr="00C2080D">
              <w:rPr>
                <w:szCs w:val="20"/>
              </w:rPr>
              <w:t>Remote Alarm &amp; Shutdown</w:t>
            </w:r>
          </w:p>
        </w:tc>
      </w:tr>
      <w:tr w:rsidR="00EB3317" w:rsidRPr="00C2080D" w14:paraId="5DA87A91" w14:textId="77777777" w:rsidTr="0010115B">
        <w:tc>
          <w:tcPr>
            <w:tcW w:w="810" w:type="dxa"/>
            <w:shd w:val="clear" w:color="auto" w:fill="auto"/>
          </w:tcPr>
          <w:p w14:paraId="3B4BEE2B" w14:textId="77777777" w:rsidR="00EB3317" w:rsidRPr="00C2080D" w:rsidRDefault="00EB3317" w:rsidP="0010115B">
            <w:pPr>
              <w:jc w:val="center"/>
              <w:rPr>
                <w:szCs w:val="20"/>
              </w:rPr>
            </w:pPr>
          </w:p>
        </w:tc>
        <w:tc>
          <w:tcPr>
            <w:tcW w:w="6007" w:type="dxa"/>
            <w:shd w:val="clear" w:color="auto" w:fill="auto"/>
          </w:tcPr>
          <w:p w14:paraId="6AFCA8CE" w14:textId="77777777" w:rsidR="00EB3317" w:rsidRPr="00C2080D" w:rsidRDefault="00EB3317" w:rsidP="0010115B">
            <w:pPr>
              <w:rPr>
                <w:szCs w:val="20"/>
              </w:rPr>
            </w:pPr>
            <w:r w:rsidRPr="00C2080D">
              <w:rPr>
                <w:szCs w:val="20"/>
              </w:rPr>
              <w:t>Earth Fault</w:t>
            </w:r>
          </w:p>
        </w:tc>
        <w:tc>
          <w:tcPr>
            <w:tcW w:w="2790" w:type="dxa"/>
            <w:shd w:val="clear" w:color="auto" w:fill="auto"/>
          </w:tcPr>
          <w:p w14:paraId="79E4E816" w14:textId="77777777" w:rsidR="00EB3317" w:rsidRPr="00C2080D" w:rsidRDefault="00EB3317" w:rsidP="0010115B">
            <w:pPr>
              <w:rPr>
                <w:szCs w:val="20"/>
              </w:rPr>
            </w:pPr>
            <w:r w:rsidRPr="00C2080D">
              <w:rPr>
                <w:szCs w:val="20"/>
              </w:rPr>
              <w:t>Remote Alarm &amp; Shutdown</w:t>
            </w:r>
          </w:p>
        </w:tc>
      </w:tr>
      <w:tr w:rsidR="00EB3317" w:rsidRPr="00C2080D" w14:paraId="62420186" w14:textId="77777777" w:rsidTr="0010115B">
        <w:tc>
          <w:tcPr>
            <w:tcW w:w="810" w:type="dxa"/>
            <w:shd w:val="clear" w:color="auto" w:fill="auto"/>
          </w:tcPr>
          <w:p w14:paraId="23730024" w14:textId="77777777" w:rsidR="00EB3317" w:rsidRPr="00C2080D" w:rsidRDefault="00EB3317" w:rsidP="0010115B">
            <w:pPr>
              <w:jc w:val="center"/>
              <w:rPr>
                <w:szCs w:val="20"/>
              </w:rPr>
            </w:pPr>
          </w:p>
        </w:tc>
        <w:tc>
          <w:tcPr>
            <w:tcW w:w="6007" w:type="dxa"/>
            <w:shd w:val="clear" w:color="auto" w:fill="auto"/>
          </w:tcPr>
          <w:p w14:paraId="0DD93B66" w14:textId="77777777" w:rsidR="00EB3317" w:rsidRPr="00C2080D" w:rsidRDefault="00EB3317" w:rsidP="0010115B">
            <w:pPr>
              <w:rPr>
                <w:szCs w:val="20"/>
              </w:rPr>
            </w:pPr>
            <w:r w:rsidRPr="00C2080D">
              <w:rPr>
                <w:szCs w:val="20"/>
              </w:rPr>
              <w:t xml:space="preserve">Over-current </w:t>
            </w:r>
          </w:p>
        </w:tc>
        <w:tc>
          <w:tcPr>
            <w:tcW w:w="2790" w:type="dxa"/>
            <w:shd w:val="clear" w:color="auto" w:fill="auto"/>
          </w:tcPr>
          <w:p w14:paraId="61C8751F" w14:textId="77777777" w:rsidR="00EB3317" w:rsidRPr="00C2080D" w:rsidRDefault="00EB3317" w:rsidP="0010115B">
            <w:pPr>
              <w:rPr>
                <w:szCs w:val="20"/>
              </w:rPr>
            </w:pPr>
            <w:r w:rsidRPr="00C2080D">
              <w:rPr>
                <w:szCs w:val="20"/>
              </w:rPr>
              <w:t>Remote Alarm &amp; Shutdown</w:t>
            </w:r>
          </w:p>
        </w:tc>
      </w:tr>
      <w:tr w:rsidR="00EB3317" w:rsidRPr="00C2080D" w14:paraId="6470D602" w14:textId="77777777" w:rsidTr="0010115B">
        <w:tc>
          <w:tcPr>
            <w:tcW w:w="810" w:type="dxa"/>
            <w:shd w:val="clear" w:color="auto" w:fill="auto"/>
          </w:tcPr>
          <w:p w14:paraId="194154AA" w14:textId="77777777" w:rsidR="00EB3317" w:rsidRPr="00C2080D" w:rsidRDefault="00EB3317" w:rsidP="0010115B">
            <w:pPr>
              <w:jc w:val="center"/>
              <w:rPr>
                <w:szCs w:val="20"/>
              </w:rPr>
            </w:pPr>
          </w:p>
        </w:tc>
        <w:tc>
          <w:tcPr>
            <w:tcW w:w="6007" w:type="dxa"/>
            <w:shd w:val="clear" w:color="auto" w:fill="auto"/>
          </w:tcPr>
          <w:p w14:paraId="7A59AF35" w14:textId="77777777" w:rsidR="00EB3317" w:rsidRPr="00C2080D" w:rsidRDefault="00EB3317" w:rsidP="0010115B">
            <w:pPr>
              <w:rPr>
                <w:szCs w:val="20"/>
              </w:rPr>
            </w:pPr>
            <w:r w:rsidRPr="00C2080D">
              <w:rPr>
                <w:szCs w:val="20"/>
              </w:rPr>
              <w:t xml:space="preserve">Auto Start Failure </w:t>
            </w:r>
          </w:p>
        </w:tc>
        <w:tc>
          <w:tcPr>
            <w:tcW w:w="2790" w:type="dxa"/>
            <w:shd w:val="clear" w:color="auto" w:fill="auto"/>
          </w:tcPr>
          <w:p w14:paraId="5DA37FF6" w14:textId="77777777" w:rsidR="00EB3317" w:rsidRPr="00C2080D" w:rsidRDefault="00EB3317" w:rsidP="0010115B">
            <w:pPr>
              <w:rPr>
                <w:szCs w:val="20"/>
              </w:rPr>
            </w:pPr>
            <w:r w:rsidRPr="00C2080D">
              <w:rPr>
                <w:szCs w:val="20"/>
              </w:rPr>
              <w:t>Remote Alarm &amp; Shutdown</w:t>
            </w:r>
          </w:p>
        </w:tc>
      </w:tr>
      <w:tr w:rsidR="00EB3317" w:rsidRPr="00C2080D" w14:paraId="6E32AA4D" w14:textId="77777777" w:rsidTr="0010115B">
        <w:tc>
          <w:tcPr>
            <w:tcW w:w="810" w:type="dxa"/>
            <w:shd w:val="clear" w:color="auto" w:fill="auto"/>
          </w:tcPr>
          <w:p w14:paraId="57CEFC2B" w14:textId="77777777" w:rsidR="00EB3317" w:rsidRPr="00C2080D" w:rsidRDefault="00EB3317" w:rsidP="0010115B">
            <w:pPr>
              <w:jc w:val="center"/>
              <w:rPr>
                <w:szCs w:val="20"/>
              </w:rPr>
            </w:pPr>
          </w:p>
        </w:tc>
        <w:tc>
          <w:tcPr>
            <w:tcW w:w="6007" w:type="dxa"/>
            <w:shd w:val="clear" w:color="auto" w:fill="auto"/>
          </w:tcPr>
          <w:p w14:paraId="3AACD79C" w14:textId="77777777" w:rsidR="00EB3317" w:rsidRPr="00C2080D" w:rsidRDefault="00EB3317" w:rsidP="0010115B">
            <w:pPr>
              <w:rPr>
                <w:szCs w:val="20"/>
              </w:rPr>
            </w:pPr>
            <w:r w:rsidRPr="00C2080D">
              <w:rPr>
                <w:szCs w:val="20"/>
              </w:rPr>
              <w:t>Start Failure After 3 Attempts</w:t>
            </w:r>
          </w:p>
        </w:tc>
        <w:tc>
          <w:tcPr>
            <w:tcW w:w="2790" w:type="dxa"/>
            <w:shd w:val="clear" w:color="auto" w:fill="auto"/>
          </w:tcPr>
          <w:p w14:paraId="13D85B49" w14:textId="77777777" w:rsidR="00EB3317" w:rsidRPr="00C2080D" w:rsidRDefault="00EB3317" w:rsidP="0010115B">
            <w:pPr>
              <w:rPr>
                <w:szCs w:val="20"/>
              </w:rPr>
            </w:pPr>
            <w:r w:rsidRPr="00C2080D">
              <w:rPr>
                <w:szCs w:val="20"/>
              </w:rPr>
              <w:t>Remote Alarm &amp; Shutdown</w:t>
            </w:r>
          </w:p>
        </w:tc>
      </w:tr>
      <w:tr w:rsidR="00EB3317" w:rsidRPr="00C2080D" w14:paraId="20C846DD" w14:textId="77777777" w:rsidTr="0010115B">
        <w:tc>
          <w:tcPr>
            <w:tcW w:w="810" w:type="dxa"/>
            <w:shd w:val="clear" w:color="auto" w:fill="auto"/>
          </w:tcPr>
          <w:p w14:paraId="28BC4150" w14:textId="77777777" w:rsidR="00EB3317" w:rsidRPr="00C2080D" w:rsidRDefault="00EB3317" w:rsidP="0010115B">
            <w:pPr>
              <w:jc w:val="center"/>
              <w:rPr>
                <w:szCs w:val="20"/>
              </w:rPr>
            </w:pPr>
          </w:p>
        </w:tc>
        <w:tc>
          <w:tcPr>
            <w:tcW w:w="6007" w:type="dxa"/>
            <w:shd w:val="clear" w:color="auto" w:fill="auto"/>
          </w:tcPr>
          <w:p w14:paraId="59225EEC" w14:textId="77777777" w:rsidR="00EB3317" w:rsidRPr="00C2080D" w:rsidRDefault="00EB3317" w:rsidP="0010115B">
            <w:pPr>
              <w:rPr>
                <w:szCs w:val="20"/>
              </w:rPr>
            </w:pPr>
            <w:r w:rsidRPr="00C2080D">
              <w:rPr>
                <w:szCs w:val="20"/>
              </w:rPr>
              <w:t>Water Jacket Heater Failure</w:t>
            </w:r>
          </w:p>
        </w:tc>
        <w:tc>
          <w:tcPr>
            <w:tcW w:w="2790" w:type="dxa"/>
            <w:shd w:val="clear" w:color="auto" w:fill="auto"/>
          </w:tcPr>
          <w:p w14:paraId="16A05ACE" w14:textId="77777777" w:rsidR="00EB3317" w:rsidRPr="00C2080D" w:rsidRDefault="00EB3317" w:rsidP="0010115B">
            <w:pPr>
              <w:rPr>
                <w:szCs w:val="20"/>
              </w:rPr>
            </w:pPr>
            <w:r w:rsidRPr="00C2080D">
              <w:rPr>
                <w:szCs w:val="20"/>
              </w:rPr>
              <w:t>Remote Alarm &amp; Shutdown</w:t>
            </w:r>
          </w:p>
        </w:tc>
      </w:tr>
      <w:tr w:rsidR="00EB3317" w:rsidRPr="00C2080D" w14:paraId="6D87B80E" w14:textId="77777777" w:rsidTr="0010115B">
        <w:tc>
          <w:tcPr>
            <w:tcW w:w="810" w:type="dxa"/>
            <w:shd w:val="clear" w:color="auto" w:fill="auto"/>
          </w:tcPr>
          <w:p w14:paraId="3E533E56" w14:textId="77777777" w:rsidR="00EB3317" w:rsidRPr="00C2080D" w:rsidRDefault="00EB3317" w:rsidP="0010115B">
            <w:pPr>
              <w:jc w:val="center"/>
              <w:rPr>
                <w:b/>
                <w:szCs w:val="20"/>
              </w:rPr>
            </w:pPr>
            <w:r w:rsidRPr="00C2080D">
              <w:rPr>
                <w:b/>
                <w:szCs w:val="20"/>
              </w:rPr>
              <w:t>9</w:t>
            </w:r>
          </w:p>
        </w:tc>
        <w:tc>
          <w:tcPr>
            <w:tcW w:w="8797" w:type="dxa"/>
            <w:gridSpan w:val="2"/>
            <w:shd w:val="clear" w:color="auto" w:fill="auto"/>
          </w:tcPr>
          <w:p w14:paraId="1A8B4FF9" w14:textId="77777777" w:rsidR="00EB3317" w:rsidRPr="00C2080D" w:rsidRDefault="00EB3317" w:rsidP="0010115B">
            <w:pPr>
              <w:jc w:val="center"/>
              <w:rPr>
                <w:b/>
                <w:szCs w:val="20"/>
              </w:rPr>
            </w:pPr>
            <w:r w:rsidRPr="00C2080D">
              <w:rPr>
                <w:b/>
                <w:szCs w:val="20"/>
              </w:rPr>
              <w:t>MONITORING</w:t>
            </w:r>
          </w:p>
        </w:tc>
      </w:tr>
      <w:tr w:rsidR="00EB3317" w:rsidRPr="00C2080D" w14:paraId="35CDD93F" w14:textId="77777777" w:rsidTr="0010115B">
        <w:tc>
          <w:tcPr>
            <w:tcW w:w="810" w:type="dxa"/>
            <w:shd w:val="clear" w:color="auto" w:fill="auto"/>
          </w:tcPr>
          <w:p w14:paraId="0AACDE8F" w14:textId="77777777" w:rsidR="00EB3317" w:rsidRPr="00C2080D" w:rsidRDefault="00EB3317" w:rsidP="0010115B">
            <w:pPr>
              <w:jc w:val="center"/>
              <w:rPr>
                <w:szCs w:val="20"/>
              </w:rPr>
            </w:pPr>
          </w:p>
        </w:tc>
        <w:tc>
          <w:tcPr>
            <w:tcW w:w="6007" w:type="dxa"/>
            <w:shd w:val="clear" w:color="auto" w:fill="auto"/>
          </w:tcPr>
          <w:p w14:paraId="24E2D5F7" w14:textId="77777777" w:rsidR="00EB3317" w:rsidRPr="00C2080D" w:rsidRDefault="00EB3317" w:rsidP="0010115B">
            <w:pPr>
              <w:rPr>
                <w:szCs w:val="20"/>
              </w:rPr>
            </w:pPr>
            <w:r w:rsidRPr="00C2080D">
              <w:rPr>
                <w:szCs w:val="20"/>
              </w:rPr>
              <w:t>Generator Working Status and Alarms</w:t>
            </w:r>
          </w:p>
        </w:tc>
        <w:tc>
          <w:tcPr>
            <w:tcW w:w="2790" w:type="dxa"/>
            <w:shd w:val="clear" w:color="auto" w:fill="auto"/>
          </w:tcPr>
          <w:p w14:paraId="2D37192F" w14:textId="77777777" w:rsidR="00EB3317" w:rsidRPr="00C2080D" w:rsidRDefault="00EB3317" w:rsidP="0010115B">
            <w:pPr>
              <w:rPr>
                <w:szCs w:val="20"/>
              </w:rPr>
            </w:pPr>
            <w:r w:rsidRPr="00C2080D">
              <w:rPr>
                <w:szCs w:val="20"/>
              </w:rPr>
              <w:t>Yes</w:t>
            </w:r>
          </w:p>
        </w:tc>
      </w:tr>
      <w:tr w:rsidR="00EB3317" w:rsidRPr="00C2080D" w14:paraId="77394CC0" w14:textId="77777777" w:rsidTr="0010115B">
        <w:tc>
          <w:tcPr>
            <w:tcW w:w="810" w:type="dxa"/>
            <w:shd w:val="clear" w:color="auto" w:fill="auto"/>
          </w:tcPr>
          <w:p w14:paraId="35141011" w14:textId="77777777" w:rsidR="00EB3317" w:rsidRPr="00C2080D" w:rsidRDefault="00EB3317" w:rsidP="0010115B">
            <w:pPr>
              <w:jc w:val="center"/>
              <w:rPr>
                <w:szCs w:val="20"/>
              </w:rPr>
            </w:pPr>
          </w:p>
        </w:tc>
        <w:tc>
          <w:tcPr>
            <w:tcW w:w="6007" w:type="dxa"/>
            <w:shd w:val="clear" w:color="auto" w:fill="auto"/>
          </w:tcPr>
          <w:p w14:paraId="5DB92F45" w14:textId="77777777" w:rsidR="00EB3317" w:rsidRPr="00C2080D" w:rsidRDefault="00EB3317" w:rsidP="0010115B">
            <w:pPr>
              <w:rPr>
                <w:szCs w:val="20"/>
              </w:rPr>
            </w:pPr>
            <w:r w:rsidRPr="00C2080D">
              <w:rPr>
                <w:szCs w:val="20"/>
              </w:rPr>
              <w:t>Generic Sensors:</w:t>
            </w:r>
          </w:p>
          <w:p w14:paraId="245754C4" w14:textId="77777777" w:rsidR="00EB3317" w:rsidRPr="00C2080D" w:rsidRDefault="00EB3317" w:rsidP="00BE56EA">
            <w:pPr>
              <w:pStyle w:val="ListParagraph"/>
              <w:widowControl/>
              <w:numPr>
                <w:ilvl w:val="0"/>
                <w:numId w:val="80"/>
              </w:numPr>
              <w:autoSpaceDE/>
              <w:autoSpaceDN/>
              <w:spacing w:before="120" w:after="120" w:line="360" w:lineRule="auto"/>
              <w:contextualSpacing/>
              <w:rPr>
                <w:szCs w:val="20"/>
              </w:rPr>
            </w:pPr>
            <w:r w:rsidRPr="00C2080D">
              <w:rPr>
                <w:szCs w:val="20"/>
              </w:rPr>
              <w:t>Smoke Detection</w:t>
            </w:r>
          </w:p>
          <w:p w14:paraId="455BAFDB" w14:textId="77777777" w:rsidR="00EB3317" w:rsidRPr="00C2080D" w:rsidRDefault="00EB3317" w:rsidP="00BE56EA">
            <w:pPr>
              <w:pStyle w:val="ListParagraph"/>
              <w:widowControl/>
              <w:numPr>
                <w:ilvl w:val="0"/>
                <w:numId w:val="80"/>
              </w:numPr>
              <w:autoSpaceDE/>
              <w:autoSpaceDN/>
              <w:spacing w:before="120" w:after="120" w:line="360" w:lineRule="auto"/>
              <w:jc w:val="both"/>
              <w:rPr>
                <w:szCs w:val="20"/>
              </w:rPr>
            </w:pPr>
            <w:r w:rsidRPr="00C2080D">
              <w:rPr>
                <w:szCs w:val="20"/>
              </w:rPr>
              <w:t>Humidity, etc.</w:t>
            </w:r>
          </w:p>
        </w:tc>
        <w:tc>
          <w:tcPr>
            <w:tcW w:w="2790" w:type="dxa"/>
            <w:shd w:val="clear" w:color="auto" w:fill="auto"/>
          </w:tcPr>
          <w:p w14:paraId="6976376D" w14:textId="77777777" w:rsidR="00EB3317" w:rsidRPr="00C2080D" w:rsidRDefault="00EB3317" w:rsidP="0010115B">
            <w:pPr>
              <w:rPr>
                <w:szCs w:val="20"/>
              </w:rPr>
            </w:pPr>
            <w:r w:rsidRPr="00C2080D">
              <w:rPr>
                <w:szCs w:val="20"/>
              </w:rPr>
              <w:t>Yes</w:t>
            </w:r>
          </w:p>
        </w:tc>
      </w:tr>
    </w:tbl>
    <w:p w14:paraId="6C426120" w14:textId="77777777" w:rsidR="00EB3317" w:rsidRPr="001918E2" w:rsidRDefault="00EB3317" w:rsidP="00EB3317">
      <w:pPr>
        <w:rPr>
          <w:rFonts w:ascii="Arial Bold" w:hAnsi="Arial Bold"/>
          <w:b/>
          <w:snapToGrid w:val="0"/>
          <w:kern w:val="28"/>
          <w:szCs w:val="20"/>
          <w:lang w:val="en-ZA"/>
        </w:rPr>
      </w:pPr>
    </w:p>
    <w:p w14:paraId="499500BC" w14:textId="77777777" w:rsidR="00EB3317" w:rsidRPr="006E6CC6" w:rsidRDefault="00EB3317" w:rsidP="00BE56EA">
      <w:pPr>
        <w:pStyle w:val="ListParagraph"/>
        <w:numPr>
          <w:ilvl w:val="3"/>
          <w:numId w:val="82"/>
        </w:numPr>
        <w:spacing w:before="240" w:after="240"/>
        <w:ind w:left="1454"/>
        <w:rPr>
          <w:b/>
          <w:bCs/>
        </w:rPr>
      </w:pPr>
      <w:r w:rsidRPr="006E6CC6">
        <w:rPr>
          <w:b/>
          <w:bCs/>
        </w:rPr>
        <w:t>Uninterruptible Power Supply (UPS)</w:t>
      </w:r>
    </w:p>
    <w:p w14:paraId="744A0CBA" w14:textId="77777777" w:rsidR="00EB3317" w:rsidRPr="006E6CC6" w:rsidRDefault="00EB3317" w:rsidP="00BE56EA">
      <w:pPr>
        <w:pStyle w:val="ListParagraph"/>
        <w:numPr>
          <w:ilvl w:val="4"/>
          <w:numId w:val="82"/>
        </w:numPr>
        <w:spacing w:before="240" w:after="240"/>
        <w:jc w:val="both"/>
        <w:rPr>
          <w:bCs/>
          <w:sz w:val="19"/>
          <w:szCs w:val="19"/>
        </w:rPr>
      </w:pPr>
      <w:r w:rsidRPr="006E6CC6">
        <w:rPr>
          <w:bCs/>
          <w:sz w:val="19"/>
          <w:szCs w:val="19"/>
        </w:rPr>
        <w:t>A UPS with a minimum rating of 10 kVA or 50% more than the connected total nominal load, whichever is the greater, at 231 V ac, shall be supplied.</w:t>
      </w:r>
    </w:p>
    <w:p w14:paraId="57D73301" w14:textId="77777777" w:rsidR="00EB3317" w:rsidRPr="006E6CC6" w:rsidRDefault="00EB3317" w:rsidP="00BE56EA">
      <w:pPr>
        <w:pStyle w:val="ListParagraph"/>
        <w:numPr>
          <w:ilvl w:val="4"/>
          <w:numId w:val="82"/>
        </w:numPr>
        <w:spacing w:before="240" w:after="240"/>
        <w:jc w:val="both"/>
        <w:rPr>
          <w:bCs/>
          <w:sz w:val="19"/>
          <w:szCs w:val="19"/>
        </w:rPr>
      </w:pPr>
      <w:r w:rsidRPr="006E6CC6">
        <w:rPr>
          <w:bCs/>
          <w:sz w:val="19"/>
          <w:szCs w:val="19"/>
        </w:rPr>
        <w:t>The UPS system shall comply to Rand Water and national standards.</w:t>
      </w:r>
    </w:p>
    <w:p w14:paraId="75CC9BE1" w14:textId="77777777" w:rsidR="00EB3317" w:rsidRPr="006E6CC6" w:rsidRDefault="00EB3317" w:rsidP="00BE56EA">
      <w:pPr>
        <w:pStyle w:val="ListParagraph"/>
        <w:numPr>
          <w:ilvl w:val="4"/>
          <w:numId w:val="82"/>
        </w:numPr>
        <w:spacing w:before="240" w:after="240"/>
        <w:jc w:val="both"/>
        <w:rPr>
          <w:bCs/>
          <w:sz w:val="19"/>
          <w:szCs w:val="19"/>
        </w:rPr>
      </w:pPr>
      <w:r w:rsidRPr="006E6CC6">
        <w:rPr>
          <w:bCs/>
          <w:sz w:val="19"/>
          <w:szCs w:val="19"/>
        </w:rPr>
        <w:t>A UPS changeover circuit to supply raw mains to the connected load in the event of a total failure of the UPS shall be provided.</w:t>
      </w:r>
    </w:p>
    <w:p w14:paraId="458503DE" w14:textId="77777777" w:rsidR="00EB3317" w:rsidRPr="006E6CC6" w:rsidRDefault="00EB3317" w:rsidP="00BE56EA">
      <w:pPr>
        <w:pStyle w:val="ListParagraph"/>
        <w:numPr>
          <w:ilvl w:val="4"/>
          <w:numId w:val="82"/>
        </w:numPr>
        <w:spacing w:before="240" w:after="240"/>
        <w:jc w:val="both"/>
        <w:rPr>
          <w:bCs/>
          <w:sz w:val="19"/>
          <w:szCs w:val="19"/>
        </w:rPr>
      </w:pPr>
      <w:r w:rsidRPr="006E6CC6">
        <w:rPr>
          <w:bCs/>
          <w:sz w:val="19"/>
          <w:szCs w:val="19"/>
        </w:rPr>
        <w:t>A UPS distribution board shall be provided with all individual circuits to each load and five additional spare circuits.</w:t>
      </w:r>
    </w:p>
    <w:p w14:paraId="1AF242AD" w14:textId="77777777" w:rsidR="00EB3317" w:rsidRPr="006E6CC6" w:rsidRDefault="00EB3317" w:rsidP="00BE56EA">
      <w:pPr>
        <w:pStyle w:val="ListParagraph"/>
        <w:numPr>
          <w:ilvl w:val="4"/>
          <w:numId w:val="82"/>
        </w:numPr>
        <w:spacing w:before="240" w:after="240"/>
        <w:jc w:val="both"/>
        <w:rPr>
          <w:bCs/>
          <w:sz w:val="19"/>
          <w:szCs w:val="19"/>
        </w:rPr>
      </w:pPr>
      <w:r w:rsidRPr="006E6CC6">
        <w:rPr>
          <w:bCs/>
          <w:sz w:val="19"/>
          <w:szCs w:val="19"/>
        </w:rPr>
        <w:t>The colour of the UPS distribution board shall be F01 Royal Blue to SANS 1091.</w:t>
      </w:r>
    </w:p>
    <w:p w14:paraId="5AF4B752" w14:textId="77777777" w:rsidR="00EB3317" w:rsidRPr="006E6CC6" w:rsidRDefault="00EB3317" w:rsidP="00BE56EA">
      <w:pPr>
        <w:pStyle w:val="ListParagraph"/>
        <w:numPr>
          <w:ilvl w:val="3"/>
          <w:numId w:val="82"/>
        </w:numPr>
        <w:spacing w:before="240" w:after="240"/>
        <w:ind w:left="1454"/>
        <w:rPr>
          <w:b/>
          <w:bCs/>
        </w:rPr>
      </w:pPr>
      <w:r w:rsidRPr="006E6CC6">
        <w:rPr>
          <w:b/>
          <w:bCs/>
        </w:rPr>
        <w:t>Cabling</w:t>
      </w:r>
    </w:p>
    <w:p w14:paraId="7929A1C6" w14:textId="77777777" w:rsidR="00EB3317" w:rsidRPr="006E6CC6" w:rsidRDefault="00EB3317" w:rsidP="00BE56EA">
      <w:pPr>
        <w:pStyle w:val="ListParagraph"/>
        <w:numPr>
          <w:ilvl w:val="4"/>
          <w:numId w:val="82"/>
        </w:numPr>
        <w:spacing w:before="240" w:after="240"/>
        <w:jc w:val="both"/>
        <w:rPr>
          <w:bCs/>
          <w:sz w:val="19"/>
          <w:szCs w:val="19"/>
        </w:rPr>
      </w:pPr>
      <w:r w:rsidRPr="006E6CC6">
        <w:rPr>
          <w:bCs/>
          <w:sz w:val="19"/>
          <w:szCs w:val="19"/>
        </w:rPr>
        <w:t>Cable selection, design and installation shall meet Rand Water and national standards.</w:t>
      </w:r>
    </w:p>
    <w:p w14:paraId="4D3012BA" w14:textId="77777777" w:rsidR="00EB3317" w:rsidRPr="006E6CC6" w:rsidRDefault="00EB3317" w:rsidP="00BE56EA">
      <w:pPr>
        <w:pStyle w:val="ListParagraph"/>
        <w:numPr>
          <w:ilvl w:val="3"/>
          <w:numId w:val="82"/>
        </w:numPr>
        <w:spacing w:before="240" w:after="240"/>
        <w:ind w:left="1454"/>
        <w:rPr>
          <w:b/>
          <w:bCs/>
        </w:rPr>
      </w:pPr>
      <w:r w:rsidRPr="006E6CC6">
        <w:rPr>
          <w:b/>
          <w:bCs/>
        </w:rPr>
        <w:t>Power Transmission</w:t>
      </w:r>
    </w:p>
    <w:p w14:paraId="484B55B1" w14:textId="77777777" w:rsidR="00EB3317" w:rsidRPr="006E6CC6" w:rsidRDefault="00EB3317" w:rsidP="00BE56EA">
      <w:pPr>
        <w:pStyle w:val="ListParagraph"/>
        <w:numPr>
          <w:ilvl w:val="4"/>
          <w:numId w:val="82"/>
        </w:numPr>
        <w:spacing w:before="240" w:after="240"/>
        <w:jc w:val="both"/>
        <w:rPr>
          <w:bCs/>
          <w:sz w:val="19"/>
          <w:szCs w:val="19"/>
        </w:rPr>
      </w:pPr>
      <w:r w:rsidRPr="006E6CC6">
        <w:rPr>
          <w:bCs/>
          <w:sz w:val="19"/>
          <w:szCs w:val="19"/>
        </w:rPr>
        <w:t>The power transmission to the Power Utility Sub-station shall conform to NRS, SANS standards and to all Eskom requirements.</w:t>
      </w:r>
    </w:p>
    <w:p w14:paraId="0D234544" w14:textId="77777777" w:rsidR="00EB3317" w:rsidRPr="006E6CC6" w:rsidRDefault="00EB3317" w:rsidP="00BE56EA">
      <w:pPr>
        <w:pStyle w:val="ListParagraph"/>
        <w:numPr>
          <w:ilvl w:val="3"/>
          <w:numId w:val="82"/>
        </w:numPr>
        <w:spacing w:before="240" w:after="240"/>
        <w:ind w:left="1454"/>
        <w:rPr>
          <w:b/>
          <w:bCs/>
        </w:rPr>
      </w:pPr>
      <w:r w:rsidRPr="006E6CC6">
        <w:rPr>
          <w:b/>
          <w:bCs/>
        </w:rPr>
        <w:t>Small Power and Lighting</w:t>
      </w:r>
    </w:p>
    <w:p w14:paraId="1D24ECA4" w14:textId="77777777" w:rsidR="00EB3317" w:rsidRPr="001918E2" w:rsidRDefault="00EB3317" w:rsidP="00BE56EA">
      <w:pPr>
        <w:pStyle w:val="ListParagraph"/>
        <w:numPr>
          <w:ilvl w:val="4"/>
          <w:numId w:val="82"/>
        </w:numPr>
        <w:spacing w:before="240" w:after="240"/>
        <w:jc w:val="both"/>
        <w:rPr>
          <w:bCs/>
          <w:sz w:val="19"/>
          <w:szCs w:val="19"/>
        </w:rPr>
      </w:pPr>
      <w:bookmarkStart w:id="160" w:name="_Toc527032003"/>
      <w:bookmarkStart w:id="161" w:name="_Toc528058391"/>
      <w:r w:rsidRPr="001918E2">
        <w:rPr>
          <w:bCs/>
          <w:sz w:val="19"/>
          <w:szCs w:val="19"/>
        </w:rPr>
        <w:t>The contractor shall design, supply and install a separate small power and lighting system, including emergency/escape lighting (the contractor shall as far as possible utilize approved LED type light fittings), distribu</w:t>
      </w:r>
      <w:r>
        <w:rPr>
          <w:bCs/>
          <w:sz w:val="19"/>
          <w:szCs w:val="19"/>
        </w:rPr>
        <w:t xml:space="preserve">tion boards etc. for the entire </w:t>
      </w:r>
      <w:r w:rsidRPr="001918E2">
        <w:rPr>
          <w:bCs/>
          <w:sz w:val="19"/>
          <w:szCs w:val="19"/>
        </w:rPr>
        <w:t>installations per the supplied typical building layouts, relevant standards and Rand Water specifications.</w:t>
      </w:r>
      <w:bookmarkEnd w:id="160"/>
      <w:bookmarkEnd w:id="161"/>
    </w:p>
    <w:p w14:paraId="2C970621" w14:textId="77777777" w:rsidR="00EB3317" w:rsidRPr="006E6CC6" w:rsidRDefault="00EB3317" w:rsidP="00BE56EA">
      <w:pPr>
        <w:pStyle w:val="ListParagraph"/>
        <w:numPr>
          <w:ilvl w:val="4"/>
          <w:numId w:val="82"/>
        </w:numPr>
        <w:spacing w:before="240" w:after="240"/>
        <w:jc w:val="both"/>
        <w:rPr>
          <w:bCs/>
          <w:sz w:val="19"/>
          <w:szCs w:val="19"/>
        </w:rPr>
      </w:pPr>
      <w:bookmarkStart w:id="162" w:name="_Toc527032008"/>
      <w:bookmarkStart w:id="163" w:name="_Toc528058393"/>
      <w:r w:rsidRPr="001918E2">
        <w:rPr>
          <w:bCs/>
          <w:sz w:val="19"/>
          <w:szCs w:val="19"/>
        </w:rPr>
        <w:t xml:space="preserve">Drawings shall be completed in the format and with the symbols as indicated in </w:t>
      </w:r>
      <w:r w:rsidRPr="006E6CC6">
        <w:rPr>
          <w:bCs/>
          <w:sz w:val="19"/>
          <w:szCs w:val="19"/>
        </w:rPr>
        <w:t>typical drawing RA 20941, including the distribution board arrangement of circuits.</w:t>
      </w:r>
      <w:bookmarkEnd w:id="162"/>
      <w:bookmarkEnd w:id="163"/>
    </w:p>
    <w:p w14:paraId="38D2DC75" w14:textId="77777777" w:rsidR="00EB3317" w:rsidRPr="001918E2" w:rsidRDefault="00EB3317" w:rsidP="00BE56EA">
      <w:pPr>
        <w:pStyle w:val="ListParagraph"/>
        <w:numPr>
          <w:ilvl w:val="4"/>
          <w:numId w:val="82"/>
        </w:numPr>
        <w:spacing w:before="240" w:after="240"/>
        <w:jc w:val="both"/>
        <w:rPr>
          <w:bCs/>
          <w:sz w:val="19"/>
          <w:szCs w:val="19"/>
        </w:rPr>
      </w:pPr>
      <w:bookmarkStart w:id="164" w:name="_Toc527032009"/>
      <w:bookmarkStart w:id="165" w:name="_Toc528058394"/>
      <w:r w:rsidRPr="001918E2">
        <w:rPr>
          <w:bCs/>
          <w:sz w:val="19"/>
          <w:szCs w:val="19"/>
        </w:rPr>
        <w:t xml:space="preserve">The </w:t>
      </w:r>
      <w:bookmarkEnd w:id="164"/>
      <w:bookmarkEnd w:id="165"/>
      <w:r>
        <w:rPr>
          <w:bCs/>
          <w:sz w:val="19"/>
          <w:szCs w:val="19"/>
        </w:rPr>
        <w:t>selection, design and installation shall meet the Rand Water and the National Standards.</w:t>
      </w:r>
    </w:p>
    <w:p w14:paraId="0C603E63" w14:textId="77777777" w:rsidR="00EB3317" w:rsidRPr="0083710C" w:rsidRDefault="00EB3317" w:rsidP="00BE56EA">
      <w:pPr>
        <w:pStyle w:val="ListParagraph"/>
        <w:numPr>
          <w:ilvl w:val="4"/>
          <w:numId w:val="82"/>
        </w:numPr>
        <w:spacing w:before="240" w:after="240"/>
        <w:jc w:val="both"/>
        <w:rPr>
          <w:bCs/>
          <w:sz w:val="19"/>
          <w:szCs w:val="19"/>
        </w:rPr>
      </w:pPr>
      <w:bookmarkStart w:id="166" w:name="_Toc527032010"/>
      <w:bookmarkStart w:id="167" w:name="_Toc528058395"/>
      <w:r w:rsidRPr="001918E2">
        <w:rPr>
          <w:bCs/>
          <w:sz w:val="19"/>
          <w:szCs w:val="19"/>
        </w:rPr>
        <w:t>Separate distribution boards shall be provided where required for Raw Power, Essential Services Power and UPS power painted as specified</w:t>
      </w:r>
      <w:r w:rsidRPr="0083710C">
        <w:rPr>
          <w:bCs/>
          <w:sz w:val="19"/>
          <w:szCs w:val="19"/>
        </w:rPr>
        <w:t xml:space="preserve"> in this document complete and populated with all equipment.</w:t>
      </w:r>
      <w:bookmarkEnd w:id="166"/>
      <w:bookmarkEnd w:id="167"/>
    </w:p>
    <w:p w14:paraId="6346132F" w14:textId="77777777" w:rsidR="00EB3317" w:rsidRPr="0083710C" w:rsidRDefault="00EB3317" w:rsidP="00BE56EA">
      <w:pPr>
        <w:pStyle w:val="ListParagraph"/>
        <w:numPr>
          <w:ilvl w:val="4"/>
          <w:numId w:val="82"/>
        </w:numPr>
        <w:spacing w:before="240" w:after="240"/>
        <w:jc w:val="both"/>
        <w:rPr>
          <w:bCs/>
          <w:sz w:val="19"/>
          <w:szCs w:val="19"/>
        </w:rPr>
      </w:pPr>
      <w:bookmarkStart w:id="168" w:name="_Toc527032011"/>
      <w:bookmarkStart w:id="169" w:name="_Toc528058396"/>
      <w:r w:rsidRPr="0083710C">
        <w:rPr>
          <w:bCs/>
          <w:sz w:val="19"/>
          <w:szCs w:val="19"/>
        </w:rPr>
        <w:t>The following powder coated colour finishes in accordance with SANS 1091 shall be applied on the relevant distribution boards:</w:t>
      </w:r>
      <w:bookmarkEnd w:id="168"/>
      <w:bookmarkEnd w:id="169"/>
    </w:p>
    <w:p w14:paraId="125AED42" w14:textId="77777777" w:rsidR="00EB3317" w:rsidRPr="0083710C" w:rsidRDefault="00EB3317" w:rsidP="00BE56EA">
      <w:pPr>
        <w:pStyle w:val="ListParagraph"/>
        <w:numPr>
          <w:ilvl w:val="5"/>
          <w:numId w:val="82"/>
        </w:numPr>
        <w:spacing w:before="240" w:after="240"/>
        <w:jc w:val="both"/>
        <w:rPr>
          <w:sz w:val="19"/>
          <w:szCs w:val="19"/>
        </w:rPr>
      </w:pPr>
      <w:r w:rsidRPr="0083710C">
        <w:rPr>
          <w:sz w:val="19"/>
          <w:szCs w:val="19"/>
        </w:rPr>
        <w:t>“Raw” power – Orange B26</w:t>
      </w:r>
    </w:p>
    <w:p w14:paraId="454CC821" w14:textId="77777777" w:rsidR="00EB3317" w:rsidRPr="0083710C" w:rsidRDefault="00EB3317" w:rsidP="00BE56EA">
      <w:pPr>
        <w:pStyle w:val="ListParagraph"/>
        <w:numPr>
          <w:ilvl w:val="5"/>
          <w:numId w:val="82"/>
        </w:numPr>
        <w:spacing w:before="240" w:after="240"/>
        <w:jc w:val="both"/>
        <w:rPr>
          <w:sz w:val="19"/>
          <w:szCs w:val="19"/>
        </w:rPr>
      </w:pPr>
      <w:r w:rsidRPr="0083710C">
        <w:rPr>
          <w:sz w:val="19"/>
          <w:szCs w:val="19"/>
        </w:rPr>
        <w:t xml:space="preserve"> UPS power - Royal Blue F01 </w:t>
      </w:r>
    </w:p>
    <w:p w14:paraId="2DA67AF2" w14:textId="77777777" w:rsidR="00EB3317" w:rsidRPr="00AD06AE" w:rsidRDefault="00EB3317" w:rsidP="00BE56EA">
      <w:pPr>
        <w:pStyle w:val="ListParagraph"/>
        <w:numPr>
          <w:ilvl w:val="5"/>
          <w:numId w:val="82"/>
        </w:numPr>
        <w:spacing w:before="240" w:after="240"/>
        <w:jc w:val="both"/>
        <w:rPr>
          <w:sz w:val="19"/>
          <w:szCs w:val="19"/>
        </w:rPr>
      </w:pPr>
      <w:r w:rsidRPr="00AD06AE">
        <w:rPr>
          <w:sz w:val="19"/>
          <w:szCs w:val="19"/>
        </w:rPr>
        <w:t>Emergency power – Signal Red A11</w:t>
      </w:r>
    </w:p>
    <w:p w14:paraId="66C77166" w14:textId="77777777" w:rsidR="00EB3317" w:rsidRPr="00AD06AE" w:rsidRDefault="00EB3317" w:rsidP="00BE56EA">
      <w:pPr>
        <w:pStyle w:val="ListParagraph"/>
        <w:numPr>
          <w:ilvl w:val="3"/>
          <w:numId w:val="82"/>
        </w:numPr>
        <w:spacing w:before="240" w:after="240"/>
        <w:ind w:left="1454"/>
        <w:rPr>
          <w:b/>
          <w:bCs/>
        </w:rPr>
      </w:pPr>
      <w:bookmarkStart w:id="170" w:name="_Toc68013705"/>
      <w:r w:rsidRPr="00AD06AE">
        <w:rPr>
          <w:b/>
          <w:bCs/>
        </w:rPr>
        <w:t>AREA LIGHTING</w:t>
      </w:r>
      <w:bookmarkEnd w:id="170"/>
    </w:p>
    <w:p w14:paraId="0C564DF2" w14:textId="77777777" w:rsidR="00EB3317" w:rsidRPr="00AD06AE" w:rsidRDefault="00EB3317" w:rsidP="00BE56EA">
      <w:pPr>
        <w:pStyle w:val="ListParagraph"/>
        <w:numPr>
          <w:ilvl w:val="4"/>
          <w:numId w:val="82"/>
        </w:numPr>
        <w:spacing w:before="240" w:after="240"/>
        <w:jc w:val="both"/>
        <w:rPr>
          <w:bCs/>
          <w:sz w:val="19"/>
          <w:szCs w:val="19"/>
        </w:rPr>
      </w:pPr>
      <w:r w:rsidRPr="00AD06AE">
        <w:rPr>
          <w:bCs/>
          <w:sz w:val="19"/>
          <w:szCs w:val="19"/>
        </w:rPr>
        <w:t xml:space="preserve">Area lighting shall be provided at each of the reservoir sites. </w:t>
      </w:r>
    </w:p>
    <w:p w14:paraId="65F8E200" w14:textId="77777777" w:rsidR="00EB3317" w:rsidRPr="00AD06AE" w:rsidRDefault="00EB3317" w:rsidP="00BE56EA">
      <w:pPr>
        <w:pStyle w:val="ListParagraph"/>
        <w:numPr>
          <w:ilvl w:val="4"/>
          <w:numId w:val="82"/>
        </w:numPr>
        <w:spacing w:before="240" w:after="240"/>
        <w:jc w:val="both"/>
        <w:rPr>
          <w:bCs/>
          <w:sz w:val="19"/>
          <w:szCs w:val="19"/>
        </w:rPr>
      </w:pPr>
      <w:r w:rsidRPr="00AD06AE">
        <w:rPr>
          <w:bCs/>
          <w:sz w:val="19"/>
          <w:szCs w:val="19"/>
        </w:rPr>
        <w:t>The contractor shall complete selection, design and installation shall meet the Rand Water and the National Standards</w:t>
      </w:r>
    </w:p>
    <w:p w14:paraId="180316D5" w14:textId="77777777" w:rsidR="00EB3317" w:rsidRPr="00AD06AE" w:rsidRDefault="00EB3317" w:rsidP="00BE56EA">
      <w:pPr>
        <w:pStyle w:val="ListParagraph"/>
        <w:numPr>
          <w:ilvl w:val="4"/>
          <w:numId w:val="82"/>
        </w:numPr>
        <w:spacing w:before="240" w:after="240"/>
        <w:jc w:val="both"/>
        <w:rPr>
          <w:bCs/>
          <w:sz w:val="19"/>
          <w:szCs w:val="19"/>
        </w:rPr>
      </w:pPr>
      <w:r w:rsidRPr="00AD06AE">
        <w:rPr>
          <w:bCs/>
          <w:sz w:val="19"/>
          <w:szCs w:val="19"/>
        </w:rPr>
        <w:t xml:space="preserve">All area lighting masts shall be supplied from the Essential Services section of the 400 V Switchboard and provision shall be made for the required circuits in the switchboard. </w:t>
      </w:r>
    </w:p>
    <w:p w14:paraId="498FB462" w14:textId="03455F64" w:rsidR="00EB3317" w:rsidRPr="00AD06AE" w:rsidRDefault="00EB3317" w:rsidP="00BE56EA">
      <w:pPr>
        <w:pStyle w:val="ListParagraph"/>
        <w:numPr>
          <w:ilvl w:val="4"/>
          <w:numId w:val="82"/>
        </w:numPr>
        <w:spacing w:before="240" w:after="240"/>
        <w:jc w:val="both"/>
      </w:pPr>
      <w:r w:rsidRPr="00AD06AE">
        <w:rPr>
          <w:bCs/>
          <w:sz w:val="19"/>
          <w:szCs w:val="19"/>
        </w:rPr>
        <w:t>The installation shall be so planned that maintenance can be carried out efficiently and safely on the installation</w:t>
      </w:r>
      <w:r w:rsidRPr="00AD06AE">
        <w:t>.</w:t>
      </w:r>
    </w:p>
    <w:p w14:paraId="2CDE3FAA" w14:textId="77777777" w:rsidR="00AD06AE" w:rsidRPr="00AD06AE" w:rsidRDefault="00AD06AE" w:rsidP="00AD06AE">
      <w:pPr>
        <w:pStyle w:val="ListParagraph"/>
        <w:numPr>
          <w:ilvl w:val="3"/>
          <w:numId w:val="82"/>
        </w:numPr>
        <w:spacing w:before="240" w:after="240"/>
        <w:rPr>
          <w:b/>
          <w:bCs/>
        </w:rPr>
      </w:pPr>
      <w:bookmarkStart w:id="171" w:name="_Toc527032067"/>
      <w:bookmarkStart w:id="172" w:name="_Toc528058454"/>
      <w:bookmarkStart w:id="173" w:name="_Toc72179137"/>
      <w:bookmarkStart w:id="174" w:name="_Toc517355995"/>
      <w:bookmarkStart w:id="175" w:name="_Toc517356033"/>
      <w:r w:rsidRPr="00AD06AE">
        <w:rPr>
          <w:b/>
          <w:bCs/>
        </w:rPr>
        <w:t>SPARES</w:t>
      </w:r>
      <w:bookmarkEnd w:id="171"/>
      <w:bookmarkEnd w:id="172"/>
      <w:bookmarkEnd w:id="173"/>
    </w:p>
    <w:p w14:paraId="653D24B0" w14:textId="77777777" w:rsidR="00AD06AE" w:rsidRPr="00AD06AE" w:rsidRDefault="00AD06AE" w:rsidP="00AD06AE">
      <w:pPr>
        <w:pStyle w:val="ListParagraph"/>
        <w:numPr>
          <w:ilvl w:val="4"/>
          <w:numId w:val="82"/>
        </w:numPr>
        <w:spacing w:before="240" w:after="240"/>
        <w:jc w:val="both"/>
        <w:rPr>
          <w:bCs/>
          <w:sz w:val="19"/>
          <w:szCs w:val="19"/>
        </w:rPr>
      </w:pPr>
      <w:r w:rsidRPr="00AD06AE">
        <w:rPr>
          <w:bCs/>
          <w:sz w:val="19"/>
          <w:szCs w:val="19"/>
        </w:rPr>
        <w:t>The contractors shall allow for spares of all major equipment and as detailed in the Rand Water Standard Specifications.</w:t>
      </w:r>
    </w:p>
    <w:bookmarkEnd w:id="174"/>
    <w:bookmarkEnd w:id="175"/>
    <w:p w14:paraId="1769264B" w14:textId="77777777" w:rsidR="00AD06AE" w:rsidRDefault="00AD06AE" w:rsidP="00AD06AE">
      <w:pPr>
        <w:spacing w:before="240" w:after="240"/>
        <w:jc w:val="both"/>
      </w:pPr>
    </w:p>
    <w:p w14:paraId="2907E6A0" w14:textId="77777777" w:rsidR="00EB3317" w:rsidRPr="0015576D" w:rsidRDefault="00EB3317" w:rsidP="00EB3317">
      <w:pPr>
        <w:spacing w:before="240" w:after="240"/>
        <w:jc w:val="both"/>
        <w:rPr>
          <w:bCs/>
          <w:sz w:val="20"/>
          <w:szCs w:val="20"/>
        </w:rPr>
      </w:pPr>
    </w:p>
    <w:p w14:paraId="2F27457E" w14:textId="77777777" w:rsidR="00EB3317" w:rsidRDefault="00EB3317">
      <w:pPr>
        <w:spacing w:line="261" w:lineRule="auto"/>
      </w:pPr>
    </w:p>
    <w:p w14:paraId="10A1C38D" w14:textId="77777777" w:rsidR="00EB3317" w:rsidRDefault="00EB3317">
      <w:pPr>
        <w:spacing w:line="261" w:lineRule="auto"/>
        <w:sectPr w:rsidR="00EB3317">
          <w:pgSz w:w="12240" w:h="15840"/>
          <w:pgMar w:top="1240" w:right="800" w:bottom="1280" w:left="1480" w:header="697" w:footer="1082" w:gutter="0"/>
          <w:cols w:space="720"/>
        </w:sectPr>
      </w:pPr>
    </w:p>
    <w:p w14:paraId="28D7A45B" w14:textId="77777777" w:rsidR="005149AE" w:rsidRPr="0055311B" w:rsidRDefault="005149AE" w:rsidP="00AD06AE">
      <w:pPr>
        <w:pStyle w:val="Heading1"/>
        <w:numPr>
          <w:ilvl w:val="2"/>
          <w:numId w:val="82"/>
        </w:numPr>
        <w:tabs>
          <w:tab w:val="left" w:pos="1175"/>
          <w:tab w:val="left" w:pos="1176"/>
        </w:tabs>
        <w:spacing w:before="240" w:after="240"/>
        <w:ind w:left="360" w:firstLine="14"/>
        <w:rPr>
          <w:sz w:val="22"/>
          <w:szCs w:val="22"/>
        </w:rPr>
      </w:pPr>
      <w:bookmarkStart w:id="176" w:name="_Toc80612205"/>
      <w:bookmarkStart w:id="177" w:name="_Toc81335772"/>
      <w:r w:rsidRPr="0055311B">
        <w:rPr>
          <w:sz w:val="22"/>
          <w:szCs w:val="22"/>
        </w:rPr>
        <w:t>Automation</w:t>
      </w:r>
      <w:bookmarkEnd w:id="176"/>
      <w:bookmarkEnd w:id="177"/>
    </w:p>
    <w:p w14:paraId="73C9105F" w14:textId="77777777" w:rsidR="00572882" w:rsidRPr="0055311B" w:rsidRDefault="00572882" w:rsidP="00AD06AE">
      <w:pPr>
        <w:pStyle w:val="ListParagraph"/>
        <w:numPr>
          <w:ilvl w:val="3"/>
          <w:numId w:val="82"/>
        </w:numPr>
        <w:spacing w:before="240" w:after="240"/>
        <w:ind w:left="1454"/>
        <w:rPr>
          <w:b/>
          <w:bCs/>
        </w:rPr>
      </w:pPr>
      <w:r w:rsidRPr="0055311B">
        <w:rPr>
          <w:b/>
          <w:bCs/>
        </w:rPr>
        <w:t>Scope</w:t>
      </w:r>
    </w:p>
    <w:p w14:paraId="0385FA23" w14:textId="77777777" w:rsidR="00572882" w:rsidRPr="0055311B" w:rsidRDefault="00572882" w:rsidP="00572882">
      <w:pPr>
        <w:spacing w:line="261" w:lineRule="auto"/>
        <w:ind w:left="375" w:right="513"/>
        <w:jc w:val="both"/>
        <w:rPr>
          <w:sz w:val="20"/>
          <w:szCs w:val="20"/>
        </w:rPr>
      </w:pPr>
      <w:r w:rsidRPr="001F620D">
        <w:rPr>
          <w:sz w:val="20"/>
          <w:szCs w:val="20"/>
        </w:rPr>
        <w:t>The Automation Equipment shall control the Bronberg, Brakfontein Hartebeesthoek and Kli</w:t>
      </w:r>
      <w:r w:rsidR="001F620D" w:rsidRPr="001F620D">
        <w:rPr>
          <w:sz w:val="20"/>
          <w:szCs w:val="20"/>
        </w:rPr>
        <w:t>p</w:t>
      </w:r>
      <w:r w:rsidRPr="001F620D">
        <w:rPr>
          <w:sz w:val="20"/>
          <w:szCs w:val="20"/>
        </w:rPr>
        <w:t>fontein   turbines according to the Electrical and Mechanical control philosophy. Each turbine shall be connected to dedicated PLC and HMI. There shall be a SCADA Application at the Central Depot, Benoni Depot, and Esselen Park Depot Control Room to monitor, control as well as produce reports on the Hydropower Plant Key Performance Indicators. The Bronberg Hydropower Plant shall be linked to Central Depot and Benoni Depot telemetry network for remote monitoring. The Brakfontein, Hartebeesthoek and Klipfontein Hydropower Plants shall be linked to Central Depot and Esselen Park Depot telemetry network for remote monitoring. The Contractor shall use the standards below for the design and construction requirements pertaining to the automation infrastructure, including but not limited to:</w:t>
      </w:r>
    </w:p>
    <w:p w14:paraId="45D9BA4D" w14:textId="77777777" w:rsidR="00572882" w:rsidRPr="0055311B" w:rsidRDefault="00572882" w:rsidP="00572882">
      <w:pPr>
        <w:pStyle w:val="TOC1"/>
        <w:numPr>
          <w:ilvl w:val="0"/>
          <w:numId w:val="18"/>
        </w:numPr>
        <w:tabs>
          <w:tab w:val="left" w:pos="1175"/>
          <w:tab w:val="left" w:pos="1176"/>
        </w:tabs>
        <w:spacing w:before="60" w:after="60"/>
        <w:ind w:hanging="455"/>
        <w:rPr>
          <w:b w:val="0"/>
          <w:bCs w:val="0"/>
          <w:sz w:val="20"/>
          <w:szCs w:val="20"/>
        </w:rPr>
      </w:pPr>
      <w:r w:rsidRPr="0055311B">
        <w:rPr>
          <w:b w:val="0"/>
          <w:bCs w:val="0"/>
          <w:sz w:val="20"/>
          <w:szCs w:val="20"/>
        </w:rPr>
        <w:t>Instrumentation</w:t>
      </w:r>
    </w:p>
    <w:p w14:paraId="4CCCEE8B" w14:textId="77777777" w:rsidR="00572882" w:rsidRPr="0055311B" w:rsidRDefault="00572882" w:rsidP="00572882">
      <w:pPr>
        <w:pStyle w:val="TOC1"/>
        <w:numPr>
          <w:ilvl w:val="0"/>
          <w:numId w:val="18"/>
        </w:numPr>
        <w:tabs>
          <w:tab w:val="left" w:pos="1175"/>
          <w:tab w:val="left" w:pos="1176"/>
        </w:tabs>
        <w:spacing w:before="60" w:after="60"/>
        <w:ind w:hanging="455"/>
        <w:rPr>
          <w:b w:val="0"/>
          <w:bCs w:val="0"/>
          <w:sz w:val="20"/>
          <w:szCs w:val="20"/>
        </w:rPr>
      </w:pPr>
      <w:r w:rsidRPr="0055311B">
        <w:rPr>
          <w:b w:val="0"/>
          <w:bCs w:val="0"/>
          <w:sz w:val="20"/>
          <w:szCs w:val="20"/>
        </w:rPr>
        <w:t>Programmable Logic Controllers</w:t>
      </w:r>
      <w:r w:rsidRPr="0055311B">
        <w:rPr>
          <w:b w:val="0"/>
          <w:bCs w:val="0"/>
          <w:spacing w:val="-3"/>
          <w:sz w:val="20"/>
          <w:szCs w:val="20"/>
        </w:rPr>
        <w:t xml:space="preserve"> </w:t>
      </w:r>
      <w:r w:rsidRPr="0055311B">
        <w:rPr>
          <w:b w:val="0"/>
          <w:bCs w:val="0"/>
          <w:sz w:val="20"/>
          <w:szCs w:val="20"/>
        </w:rPr>
        <w:t>(PLC’s)</w:t>
      </w:r>
    </w:p>
    <w:p w14:paraId="6CE82AC7" w14:textId="77777777" w:rsidR="00572882" w:rsidRPr="0055311B" w:rsidRDefault="00572882" w:rsidP="00572882">
      <w:pPr>
        <w:pStyle w:val="TOC1"/>
        <w:numPr>
          <w:ilvl w:val="0"/>
          <w:numId w:val="18"/>
        </w:numPr>
        <w:tabs>
          <w:tab w:val="left" w:pos="1175"/>
          <w:tab w:val="left" w:pos="1176"/>
        </w:tabs>
        <w:spacing w:before="60" w:after="60"/>
        <w:ind w:hanging="455"/>
        <w:rPr>
          <w:b w:val="0"/>
          <w:bCs w:val="0"/>
          <w:sz w:val="20"/>
          <w:szCs w:val="20"/>
        </w:rPr>
      </w:pPr>
      <w:r w:rsidRPr="0055311B">
        <w:rPr>
          <w:b w:val="0"/>
          <w:bCs w:val="0"/>
          <w:sz w:val="20"/>
          <w:szCs w:val="20"/>
        </w:rPr>
        <w:t>PLC panels and Field Junction Boxes</w:t>
      </w:r>
    </w:p>
    <w:p w14:paraId="21BDFDCB" w14:textId="77777777" w:rsidR="00572882" w:rsidRPr="0055311B" w:rsidRDefault="00572882" w:rsidP="00572882">
      <w:pPr>
        <w:pStyle w:val="TOC1"/>
        <w:numPr>
          <w:ilvl w:val="0"/>
          <w:numId w:val="18"/>
        </w:numPr>
        <w:tabs>
          <w:tab w:val="left" w:pos="1175"/>
          <w:tab w:val="left" w:pos="1176"/>
        </w:tabs>
        <w:spacing w:before="60" w:after="60"/>
        <w:ind w:hanging="455"/>
        <w:rPr>
          <w:b w:val="0"/>
          <w:bCs w:val="0"/>
          <w:sz w:val="20"/>
          <w:szCs w:val="20"/>
        </w:rPr>
      </w:pPr>
      <w:r w:rsidRPr="0055311B">
        <w:rPr>
          <w:b w:val="0"/>
          <w:bCs w:val="0"/>
          <w:sz w:val="20"/>
          <w:szCs w:val="20"/>
        </w:rPr>
        <w:t>Human Machine Interface</w:t>
      </w:r>
      <w:r w:rsidRPr="0055311B">
        <w:rPr>
          <w:b w:val="0"/>
          <w:bCs w:val="0"/>
          <w:spacing w:val="-5"/>
          <w:sz w:val="20"/>
          <w:szCs w:val="20"/>
        </w:rPr>
        <w:t xml:space="preserve"> </w:t>
      </w:r>
      <w:r w:rsidRPr="0055311B">
        <w:rPr>
          <w:b w:val="0"/>
          <w:bCs w:val="0"/>
          <w:sz w:val="20"/>
          <w:szCs w:val="20"/>
        </w:rPr>
        <w:t>(HMI)</w:t>
      </w:r>
    </w:p>
    <w:p w14:paraId="10BE24FF" w14:textId="77777777" w:rsidR="00572882" w:rsidRPr="0055311B" w:rsidRDefault="00572882" w:rsidP="00572882">
      <w:pPr>
        <w:pStyle w:val="TOC1"/>
        <w:numPr>
          <w:ilvl w:val="0"/>
          <w:numId w:val="18"/>
        </w:numPr>
        <w:tabs>
          <w:tab w:val="left" w:pos="1175"/>
          <w:tab w:val="left" w:pos="1176"/>
        </w:tabs>
        <w:spacing w:before="60" w:after="60"/>
        <w:ind w:hanging="455"/>
        <w:rPr>
          <w:b w:val="0"/>
          <w:bCs w:val="0"/>
          <w:sz w:val="20"/>
          <w:szCs w:val="20"/>
        </w:rPr>
      </w:pPr>
      <w:r w:rsidRPr="0055311B">
        <w:rPr>
          <w:b w:val="0"/>
          <w:bCs w:val="0"/>
          <w:sz w:val="20"/>
          <w:szCs w:val="20"/>
        </w:rPr>
        <w:t>Supervisory Control and Data Acquisition</w:t>
      </w:r>
      <w:r w:rsidRPr="0055311B">
        <w:rPr>
          <w:b w:val="0"/>
          <w:bCs w:val="0"/>
          <w:spacing w:val="-9"/>
          <w:sz w:val="20"/>
          <w:szCs w:val="20"/>
        </w:rPr>
        <w:t xml:space="preserve"> </w:t>
      </w:r>
      <w:r w:rsidRPr="0055311B">
        <w:rPr>
          <w:b w:val="0"/>
          <w:bCs w:val="0"/>
          <w:sz w:val="20"/>
          <w:szCs w:val="20"/>
        </w:rPr>
        <w:t>(SCADA)</w:t>
      </w:r>
    </w:p>
    <w:p w14:paraId="699E12B7" w14:textId="77777777" w:rsidR="00572882" w:rsidRPr="0055311B" w:rsidRDefault="00572882" w:rsidP="00572882">
      <w:pPr>
        <w:pStyle w:val="TOC1"/>
        <w:numPr>
          <w:ilvl w:val="0"/>
          <w:numId w:val="18"/>
        </w:numPr>
        <w:tabs>
          <w:tab w:val="left" w:pos="1175"/>
          <w:tab w:val="left" w:pos="1176"/>
        </w:tabs>
        <w:spacing w:before="60" w:after="60"/>
        <w:ind w:hanging="455"/>
        <w:rPr>
          <w:b w:val="0"/>
          <w:bCs w:val="0"/>
          <w:sz w:val="20"/>
          <w:szCs w:val="20"/>
        </w:rPr>
      </w:pPr>
      <w:r w:rsidRPr="0055311B">
        <w:rPr>
          <w:b w:val="0"/>
          <w:bCs w:val="0"/>
          <w:sz w:val="20"/>
          <w:szCs w:val="20"/>
        </w:rPr>
        <w:t>Profibus/Modbus</w:t>
      </w:r>
      <w:r w:rsidRPr="0055311B">
        <w:rPr>
          <w:b w:val="0"/>
          <w:bCs w:val="0"/>
          <w:spacing w:val="-1"/>
          <w:sz w:val="20"/>
          <w:szCs w:val="20"/>
        </w:rPr>
        <w:t xml:space="preserve"> </w:t>
      </w:r>
      <w:r w:rsidRPr="0055311B">
        <w:rPr>
          <w:b w:val="0"/>
          <w:bCs w:val="0"/>
          <w:sz w:val="20"/>
          <w:szCs w:val="20"/>
        </w:rPr>
        <w:t>Network</w:t>
      </w:r>
    </w:p>
    <w:p w14:paraId="7040ECA4" w14:textId="77777777" w:rsidR="00572882" w:rsidRPr="0055311B" w:rsidRDefault="00572882" w:rsidP="00572882">
      <w:pPr>
        <w:pStyle w:val="TOC1"/>
        <w:numPr>
          <w:ilvl w:val="0"/>
          <w:numId w:val="18"/>
        </w:numPr>
        <w:tabs>
          <w:tab w:val="left" w:pos="1175"/>
          <w:tab w:val="left" w:pos="1176"/>
        </w:tabs>
        <w:spacing w:before="60" w:after="60"/>
        <w:ind w:hanging="455"/>
        <w:rPr>
          <w:b w:val="0"/>
          <w:bCs w:val="0"/>
          <w:sz w:val="20"/>
          <w:szCs w:val="20"/>
        </w:rPr>
      </w:pPr>
      <w:r w:rsidRPr="0055311B">
        <w:rPr>
          <w:b w:val="0"/>
          <w:bCs w:val="0"/>
          <w:sz w:val="20"/>
          <w:szCs w:val="20"/>
        </w:rPr>
        <w:t>Fibre Optic</w:t>
      </w:r>
      <w:r w:rsidRPr="0055311B">
        <w:rPr>
          <w:b w:val="0"/>
          <w:bCs w:val="0"/>
          <w:spacing w:val="-2"/>
          <w:sz w:val="20"/>
          <w:szCs w:val="20"/>
        </w:rPr>
        <w:t xml:space="preserve"> </w:t>
      </w:r>
      <w:r w:rsidRPr="0055311B">
        <w:rPr>
          <w:b w:val="0"/>
          <w:bCs w:val="0"/>
          <w:sz w:val="20"/>
          <w:szCs w:val="20"/>
        </w:rPr>
        <w:t>Network</w:t>
      </w:r>
    </w:p>
    <w:p w14:paraId="05C33A94" w14:textId="77777777" w:rsidR="00572882" w:rsidRDefault="00572882" w:rsidP="00572882">
      <w:pPr>
        <w:pStyle w:val="TOC1"/>
        <w:numPr>
          <w:ilvl w:val="0"/>
          <w:numId w:val="18"/>
        </w:numPr>
        <w:tabs>
          <w:tab w:val="left" w:pos="1175"/>
          <w:tab w:val="left" w:pos="1176"/>
        </w:tabs>
        <w:spacing w:before="60" w:after="60"/>
        <w:ind w:hanging="455"/>
        <w:rPr>
          <w:b w:val="0"/>
          <w:bCs w:val="0"/>
          <w:sz w:val="20"/>
          <w:szCs w:val="20"/>
        </w:rPr>
      </w:pPr>
      <w:r w:rsidRPr="0055311B">
        <w:rPr>
          <w:b w:val="0"/>
          <w:bCs w:val="0"/>
          <w:sz w:val="20"/>
          <w:szCs w:val="20"/>
        </w:rPr>
        <w:t>Ethernet</w:t>
      </w:r>
    </w:p>
    <w:p w14:paraId="2DAB01EE" w14:textId="77777777" w:rsidR="00572882" w:rsidRPr="0055311B" w:rsidRDefault="00572882" w:rsidP="00572882">
      <w:pPr>
        <w:pStyle w:val="TOC1"/>
        <w:numPr>
          <w:ilvl w:val="0"/>
          <w:numId w:val="18"/>
        </w:numPr>
        <w:tabs>
          <w:tab w:val="left" w:pos="1175"/>
          <w:tab w:val="left" w:pos="1176"/>
        </w:tabs>
        <w:spacing w:before="60" w:after="60"/>
        <w:ind w:hanging="455"/>
        <w:rPr>
          <w:b w:val="0"/>
          <w:bCs w:val="0"/>
          <w:sz w:val="20"/>
          <w:szCs w:val="20"/>
        </w:rPr>
      </w:pPr>
      <w:r>
        <w:rPr>
          <w:b w:val="0"/>
          <w:bCs w:val="0"/>
          <w:sz w:val="20"/>
          <w:szCs w:val="20"/>
        </w:rPr>
        <w:t>Telemetry</w:t>
      </w:r>
    </w:p>
    <w:p w14:paraId="1475C9DA" w14:textId="77777777" w:rsidR="00572882" w:rsidRPr="0055311B" w:rsidRDefault="00572882" w:rsidP="00572882">
      <w:pPr>
        <w:pStyle w:val="TOC1"/>
        <w:numPr>
          <w:ilvl w:val="0"/>
          <w:numId w:val="18"/>
        </w:numPr>
        <w:tabs>
          <w:tab w:val="left" w:pos="1175"/>
          <w:tab w:val="left" w:pos="1176"/>
        </w:tabs>
        <w:spacing w:before="60" w:after="60"/>
        <w:ind w:hanging="455"/>
        <w:rPr>
          <w:b w:val="0"/>
          <w:bCs w:val="0"/>
          <w:sz w:val="20"/>
          <w:szCs w:val="20"/>
        </w:rPr>
      </w:pPr>
      <w:r w:rsidRPr="0055311B">
        <w:rPr>
          <w:b w:val="0"/>
          <w:bCs w:val="0"/>
          <w:sz w:val="20"/>
          <w:szCs w:val="20"/>
        </w:rPr>
        <w:t>Telecommunication</w:t>
      </w:r>
    </w:p>
    <w:p w14:paraId="05CD6121" w14:textId="77777777" w:rsidR="00572882" w:rsidRPr="0055311B" w:rsidRDefault="00572882" w:rsidP="00572882">
      <w:pPr>
        <w:pStyle w:val="TOC1"/>
        <w:numPr>
          <w:ilvl w:val="0"/>
          <w:numId w:val="18"/>
        </w:numPr>
        <w:tabs>
          <w:tab w:val="left" w:pos="1175"/>
          <w:tab w:val="left" w:pos="1176"/>
        </w:tabs>
        <w:spacing w:before="60" w:after="60"/>
        <w:ind w:hanging="455"/>
        <w:rPr>
          <w:b w:val="0"/>
          <w:bCs w:val="0"/>
          <w:sz w:val="20"/>
          <w:szCs w:val="20"/>
        </w:rPr>
      </w:pPr>
      <w:r w:rsidRPr="0055311B">
        <w:rPr>
          <w:b w:val="0"/>
          <w:bCs w:val="0"/>
          <w:sz w:val="20"/>
          <w:szCs w:val="20"/>
        </w:rPr>
        <w:t>Reporting.</w:t>
      </w:r>
    </w:p>
    <w:p w14:paraId="3313D38E" w14:textId="77777777" w:rsidR="00572882" w:rsidRPr="0055311B" w:rsidRDefault="00572882" w:rsidP="00AD06AE">
      <w:pPr>
        <w:pStyle w:val="ListParagraph"/>
        <w:numPr>
          <w:ilvl w:val="3"/>
          <w:numId w:val="82"/>
        </w:numPr>
        <w:spacing w:before="240" w:after="240"/>
        <w:ind w:left="1454"/>
        <w:rPr>
          <w:b/>
          <w:bCs/>
        </w:rPr>
      </w:pPr>
      <w:r w:rsidRPr="0055311B">
        <w:rPr>
          <w:b/>
          <w:bCs/>
        </w:rPr>
        <w:t>Design criteria</w:t>
      </w:r>
    </w:p>
    <w:p w14:paraId="1AA7BAA4" w14:textId="77777777" w:rsidR="00572882" w:rsidRPr="0055311B" w:rsidRDefault="00572882" w:rsidP="00572882">
      <w:pPr>
        <w:ind w:left="375"/>
        <w:rPr>
          <w:sz w:val="20"/>
          <w:szCs w:val="20"/>
        </w:rPr>
      </w:pPr>
      <w:r w:rsidRPr="0055311B">
        <w:rPr>
          <w:sz w:val="20"/>
          <w:szCs w:val="20"/>
        </w:rPr>
        <w:t>The following specifications form part of the Tender Document.</w:t>
      </w:r>
    </w:p>
    <w:p w14:paraId="2FAFE711" w14:textId="77777777" w:rsidR="00572882" w:rsidRPr="0055311B" w:rsidRDefault="00572882" w:rsidP="00572882">
      <w:pPr>
        <w:spacing w:before="10"/>
        <w:rPr>
          <w:sz w:val="20"/>
          <w:szCs w:val="20"/>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4"/>
        <w:gridCol w:w="3026"/>
      </w:tblGrid>
      <w:tr w:rsidR="00572882" w:rsidRPr="0055311B" w14:paraId="1D77FECB" w14:textId="77777777" w:rsidTr="0015576D">
        <w:trPr>
          <w:trHeight w:val="282"/>
        </w:trPr>
        <w:tc>
          <w:tcPr>
            <w:tcW w:w="6144" w:type="dxa"/>
            <w:tcBorders>
              <w:left w:val="single" w:sz="8" w:space="0" w:color="000000"/>
              <w:right w:val="single" w:sz="8" w:space="0" w:color="000000"/>
            </w:tcBorders>
          </w:tcPr>
          <w:p w14:paraId="0A404794" w14:textId="77777777" w:rsidR="00572882" w:rsidRPr="0055311B" w:rsidRDefault="00572882" w:rsidP="0015576D">
            <w:pPr>
              <w:pStyle w:val="TOC2"/>
              <w:spacing w:line="216" w:lineRule="exact"/>
              <w:rPr>
                <w:sz w:val="20"/>
                <w:szCs w:val="20"/>
              </w:rPr>
            </w:pPr>
            <w:r w:rsidRPr="0055311B">
              <w:rPr>
                <w:sz w:val="20"/>
                <w:szCs w:val="20"/>
              </w:rPr>
              <w:t>Fibre Optic Standard Specification</w:t>
            </w:r>
          </w:p>
        </w:tc>
        <w:tc>
          <w:tcPr>
            <w:tcW w:w="3026" w:type="dxa"/>
            <w:tcBorders>
              <w:left w:val="single" w:sz="8" w:space="0" w:color="000000"/>
              <w:right w:val="single" w:sz="8" w:space="0" w:color="000000"/>
            </w:tcBorders>
          </w:tcPr>
          <w:p w14:paraId="5F06A86B" w14:textId="77777777" w:rsidR="00572882" w:rsidRPr="0055311B" w:rsidDel="0018137E" w:rsidRDefault="00572882" w:rsidP="0015576D">
            <w:pPr>
              <w:pStyle w:val="TOC2"/>
              <w:spacing w:line="216" w:lineRule="exact"/>
              <w:rPr>
                <w:sz w:val="20"/>
                <w:szCs w:val="20"/>
              </w:rPr>
            </w:pPr>
            <w:r w:rsidRPr="0055311B">
              <w:rPr>
                <w:sz w:val="20"/>
                <w:szCs w:val="20"/>
              </w:rPr>
              <w:t>SAM AAM 00001 Spec rev02</w:t>
            </w:r>
          </w:p>
        </w:tc>
      </w:tr>
      <w:tr w:rsidR="00572882" w:rsidRPr="0055311B" w14:paraId="08C8F780" w14:textId="77777777" w:rsidTr="0015576D">
        <w:trPr>
          <w:trHeight w:val="282"/>
        </w:trPr>
        <w:tc>
          <w:tcPr>
            <w:tcW w:w="6144" w:type="dxa"/>
            <w:tcBorders>
              <w:left w:val="single" w:sz="8" w:space="0" w:color="000000"/>
              <w:right w:val="single" w:sz="8" w:space="0" w:color="000000"/>
            </w:tcBorders>
          </w:tcPr>
          <w:p w14:paraId="1F767722" w14:textId="77777777" w:rsidR="00572882" w:rsidRPr="0055311B" w:rsidRDefault="00572882" w:rsidP="0015576D">
            <w:pPr>
              <w:pStyle w:val="TOC2"/>
              <w:spacing w:line="216" w:lineRule="exact"/>
              <w:rPr>
                <w:sz w:val="20"/>
                <w:szCs w:val="20"/>
              </w:rPr>
            </w:pPr>
            <w:r w:rsidRPr="0055311B">
              <w:rPr>
                <w:sz w:val="20"/>
                <w:szCs w:val="20"/>
              </w:rPr>
              <w:t>Automation Asset Management Std Spec</w:t>
            </w:r>
          </w:p>
        </w:tc>
        <w:tc>
          <w:tcPr>
            <w:tcW w:w="3026" w:type="dxa"/>
            <w:tcBorders>
              <w:left w:val="single" w:sz="8" w:space="0" w:color="000000"/>
              <w:right w:val="single" w:sz="8" w:space="0" w:color="000000"/>
            </w:tcBorders>
          </w:tcPr>
          <w:p w14:paraId="1EC50E79" w14:textId="77777777" w:rsidR="00572882" w:rsidRPr="0055311B" w:rsidDel="0018137E" w:rsidRDefault="00572882" w:rsidP="0015576D">
            <w:pPr>
              <w:pStyle w:val="TOC2"/>
              <w:spacing w:line="216" w:lineRule="exact"/>
              <w:rPr>
                <w:sz w:val="20"/>
                <w:szCs w:val="20"/>
              </w:rPr>
            </w:pPr>
            <w:r w:rsidRPr="0055311B">
              <w:rPr>
                <w:sz w:val="20"/>
                <w:szCs w:val="20"/>
              </w:rPr>
              <w:t>SAM AAM 00003 Spec rev02</w:t>
            </w:r>
          </w:p>
        </w:tc>
      </w:tr>
      <w:tr w:rsidR="00572882" w:rsidRPr="0055311B" w14:paraId="4D83FD6A" w14:textId="77777777" w:rsidTr="0015576D">
        <w:trPr>
          <w:trHeight w:val="282"/>
        </w:trPr>
        <w:tc>
          <w:tcPr>
            <w:tcW w:w="6144" w:type="dxa"/>
            <w:tcBorders>
              <w:left w:val="single" w:sz="8" w:space="0" w:color="000000"/>
              <w:right w:val="single" w:sz="8" w:space="0" w:color="000000"/>
            </w:tcBorders>
          </w:tcPr>
          <w:p w14:paraId="20CB9E2D" w14:textId="77777777" w:rsidR="00572882" w:rsidRPr="0055311B" w:rsidRDefault="00572882" w:rsidP="0015576D">
            <w:pPr>
              <w:pStyle w:val="TOC2"/>
              <w:spacing w:line="216" w:lineRule="exact"/>
              <w:rPr>
                <w:sz w:val="20"/>
                <w:szCs w:val="20"/>
              </w:rPr>
            </w:pPr>
            <w:r w:rsidRPr="0055311B">
              <w:rPr>
                <w:sz w:val="20"/>
                <w:szCs w:val="20"/>
              </w:rPr>
              <w:t>Automation Panels Standard Specification</w:t>
            </w:r>
          </w:p>
        </w:tc>
        <w:tc>
          <w:tcPr>
            <w:tcW w:w="3026" w:type="dxa"/>
            <w:tcBorders>
              <w:left w:val="single" w:sz="8" w:space="0" w:color="000000"/>
              <w:right w:val="single" w:sz="8" w:space="0" w:color="000000"/>
            </w:tcBorders>
          </w:tcPr>
          <w:p w14:paraId="3E7FF26C" w14:textId="77777777" w:rsidR="00572882" w:rsidRPr="0055311B" w:rsidDel="0018137E" w:rsidRDefault="00572882" w:rsidP="0015576D">
            <w:pPr>
              <w:pStyle w:val="TOC2"/>
              <w:spacing w:line="216" w:lineRule="exact"/>
              <w:rPr>
                <w:sz w:val="20"/>
                <w:szCs w:val="20"/>
              </w:rPr>
            </w:pPr>
            <w:r w:rsidRPr="0055311B">
              <w:rPr>
                <w:sz w:val="20"/>
                <w:szCs w:val="20"/>
              </w:rPr>
              <w:t>SAM AAM 00004 Spec</w:t>
            </w:r>
          </w:p>
        </w:tc>
      </w:tr>
      <w:tr w:rsidR="00572882" w:rsidRPr="0055311B" w14:paraId="73740EF3" w14:textId="77777777" w:rsidTr="0015576D">
        <w:trPr>
          <w:trHeight w:val="282"/>
        </w:trPr>
        <w:tc>
          <w:tcPr>
            <w:tcW w:w="6144" w:type="dxa"/>
            <w:tcBorders>
              <w:left w:val="single" w:sz="8" w:space="0" w:color="000000"/>
              <w:right w:val="single" w:sz="8" w:space="0" w:color="000000"/>
            </w:tcBorders>
          </w:tcPr>
          <w:p w14:paraId="5B9D9FBA" w14:textId="77777777" w:rsidR="00572882" w:rsidRPr="0055311B" w:rsidRDefault="00572882" w:rsidP="0015576D">
            <w:pPr>
              <w:pStyle w:val="TOC2"/>
              <w:spacing w:line="216" w:lineRule="exact"/>
              <w:rPr>
                <w:sz w:val="20"/>
                <w:szCs w:val="20"/>
              </w:rPr>
            </w:pPr>
            <w:r w:rsidRPr="0055311B">
              <w:rPr>
                <w:sz w:val="20"/>
                <w:szCs w:val="20"/>
              </w:rPr>
              <w:t>Temperature Measurement Sheet</w:t>
            </w:r>
          </w:p>
        </w:tc>
        <w:tc>
          <w:tcPr>
            <w:tcW w:w="3026" w:type="dxa"/>
            <w:tcBorders>
              <w:left w:val="single" w:sz="8" w:space="0" w:color="000000"/>
              <w:right w:val="single" w:sz="8" w:space="0" w:color="000000"/>
            </w:tcBorders>
          </w:tcPr>
          <w:p w14:paraId="490582B4" w14:textId="77777777" w:rsidR="00572882" w:rsidRPr="0055311B" w:rsidDel="0018137E" w:rsidRDefault="00572882" w:rsidP="0015576D">
            <w:pPr>
              <w:pStyle w:val="TOC2"/>
              <w:spacing w:line="216" w:lineRule="exact"/>
              <w:rPr>
                <w:sz w:val="20"/>
                <w:szCs w:val="20"/>
              </w:rPr>
            </w:pPr>
            <w:r w:rsidRPr="0055311B">
              <w:rPr>
                <w:sz w:val="20"/>
                <w:szCs w:val="20"/>
              </w:rPr>
              <w:t>SAM AAM 00006F</w:t>
            </w:r>
          </w:p>
        </w:tc>
      </w:tr>
      <w:tr w:rsidR="00572882" w:rsidRPr="0055311B" w14:paraId="3946AA4A" w14:textId="77777777" w:rsidTr="0015576D">
        <w:trPr>
          <w:trHeight w:val="282"/>
        </w:trPr>
        <w:tc>
          <w:tcPr>
            <w:tcW w:w="6144" w:type="dxa"/>
            <w:tcBorders>
              <w:left w:val="single" w:sz="8" w:space="0" w:color="000000"/>
              <w:right w:val="single" w:sz="8" w:space="0" w:color="000000"/>
            </w:tcBorders>
          </w:tcPr>
          <w:p w14:paraId="466E7F22" w14:textId="77777777" w:rsidR="00572882" w:rsidRPr="0055311B" w:rsidRDefault="00572882" w:rsidP="0015576D">
            <w:pPr>
              <w:pStyle w:val="TOC2"/>
              <w:spacing w:line="216" w:lineRule="exact"/>
              <w:rPr>
                <w:sz w:val="20"/>
                <w:szCs w:val="20"/>
              </w:rPr>
            </w:pPr>
            <w:r w:rsidRPr="0055311B">
              <w:rPr>
                <w:sz w:val="20"/>
                <w:szCs w:val="20"/>
              </w:rPr>
              <w:t>Temperature Measurement Std Spec</w:t>
            </w:r>
          </w:p>
        </w:tc>
        <w:tc>
          <w:tcPr>
            <w:tcW w:w="3026" w:type="dxa"/>
            <w:tcBorders>
              <w:left w:val="single" w:sz="8" w:space="0" w:color="000000"/>
              <w:right w:val="single" w:sz="8" w:space="0" w:color="000000"/>
            </w:tcBorders>
          </w:tcPr>
          <w:p w14:paraId="181002C3" w14:textId="77777777" w:rsidR="00572882" w:rsidRPr="0055311B" w:rsidDel="0018137E" w:rsidRDefault="00572882" w:rsidP="0015576D">
            <w:pPr>
              <w:pStyle w:val="TOC2"/>
              <w:spacing w:line="216" w:lineRule="exact"/>
              <w:rPr>
                <w:sz w:val="20"/>
                <w:szCs w:val="20"/>
              </w:rPr>
            </w:pPr>
            <w:r w:rsidRPr="0055311B">
              <w:rPr>
                <w:sz w:val="20"/>
                <w:szCs w:val="20"/>
              </w:rPr>
              <w:t xml:space="preserve">SAM AAM 00006 Spec </w:t>
            </w:r>
          </w:p>
        </w:tc>
      </w:tr>
      <w:tr w:rsidR="00572882" w:rsidRPr="0055311B" w14:paraId="360D5DEE" w14:textId="77777777" w:rsidTr="0015576D">
        <w:trPr>
          <w:trHeight w:val="282"/>
        </w:trPr>
        <w:tc>
          <w:tcPr>
            <w:tcW w:w="6144" w:type="dxa"/>
            <w:tcBorders>
              <w:left w:val="single" w:sz="8" w:space="0" w:color="000000"/>
              <w:right w:val="single" w:sz="8" w:space="0" w:color="000000"/>
            </w:tcBorders>
          </w:tcPr>
          <w:p w14:paraId="66FF9C3E" w14:textId="77777777" w:rsidR="00572882" w:rsidRPr="0055311B" w:rsidRDefault="00572882" w:rsidP="0015576D">
            <w:pPr>
              <w:pStyle w:val="TOC2"/>
              <w:spacing w:line="216" w:lineRule="exact"/>
              <w:rPr>
                <w:sz w:val="20"/>
                <w:szCs w:val="20"/>
              </w:rPr>
            </w:pPr>
            <w:r w:rsidRPr="0055311B">
              <w:rPr>
                <w:sz w:val="20"/>
                <w:szCs w:val="20"/>
              </w:rPr>
              <w:t>Pressure Measurement Sheet</w:t>
            </w:r>
          </w:p>
        </w:tc>
        <w:tc>
          <w:tcPr>
            <w:tcW w:w="3026" w:type="dxa"/>
            <w:tcBorders>
              <w:left w:val="single" w:sz="8" w:space="0" w:color="000000"/>
              <w:right w:val="single" w:sz="8" w:space="0" w:color="000000"/>
            </w:tcBorders>
          </w:tcPr>
          <w:p w14:paraId="7719DBAC" w14:textId="77777777" w:rsidR="00572882" w:rsidRPr="0055311B" w:rsidDel="0018137E" w:rsidRDefault="00572882" w:rsidP="0015576D">
            <w:pPr>
              <w:pStyle w:val="TOC2"/>
              <w:spacing w:line="216" w:lineRule="exact"/>
              <w:rPr>
                <w:sz w:val="20"/>
                <w:szCs w:val="20"/>
              </w:rPr>
            </w:pPr>
            <w:r w:rsidRPr="0055311B">
              <w:rPr>
                <w:sz w:val="20"/>
                <w:szCs w:val="20"/>
              </w:rPr>
              <w:t>SAM AAM 00017 F</w:t>
            </w:r>
          </w:p>
        </w:tc>
      </w:tr>
      <w:tr w:rsidR="00572882" w:rsidRPr="0055311B" w14:paraId="0882483C" w14:textId="77777777" w:rsidTr="0015576D">
        <w:trPr>
          <w:trHeight w:val="282"/>
        </w:trPr>
        <w:tc>
          <w:tcPr>
            <w:tcW w:w="6144" w:type="dxa"/>
            <w:tcBorders>
              <w:left w:val="single" w:sz="8" w:space="0" w:color="000000"/>
              <w:right w:val="single" w:sz="8" w:space="0" w:color="000000"/>
            </w:tcBorders>
          </w:tcPr>
          <w:p w14:paraId="39D94476" w14:textId="77777777" w:rsidR="00572882" w:rsidRPr="0055311B" w:rsidRDefault="00572882" w:rsidP="0015576D">
            <w:pPr>
              <w:pStyle w:val="TOC2"/>
              <w:spacing w:line="216" w:lineRule="exact"/>
              <w:rPr>
                <w:sz w:val="20"/>
                <w:szCs w:val="20"/>
              </w:rPr>
            </w:pPr>
            <w:r w:rsidRPr="0055311B">
              <w:rPr>
                <w:sz w:val="20"/>
                <w:szCs w:val="20"/>
              </w:rPr>
              <w:t>Pressure Measurement Standard Specification</w:t>
            </w:r>
          </w:p>
        </w:tc>
        <w:tc>
          <w:tcPr>
            <w:tcW w:w="3026" w:type="dxa"/>
            <w:tcBorders>
              <w:left w:val="single" w:sz="8" w:space="0" w:color="000000"/>
              <w:right w:val="single" w:sz="8" w:space="0" w:color="000000"/>
            </w:tcBorders>
          </w:tcPr>
          <w:p w14:paraId="5F2423E7" w14:textId="77777777" w:rsidR="00572882" w:rsidRPr="0055311B" w:rsidDel="0018137E" w:rsidRDefault="00572882" w:rsidP="0015576D">
            <w:pPr>
              <w:pStyle w:val="TOC2"/>
              <w:spacing w:line="216" w:lineRule="exact"/>
              <w:rPr>
                <w:sz w:val="20"/>
                <w:szCs w:val="20"/>
              </w:rPr>
            </w:pPr>
            <w:r w:rsidRPr="0055311B">
              <w:rPr>
                <w:sz w:val="20"/>
                <w:szCs w:val="20"/>
              </w:rPr>
              <w:t xml:space="preserve">SAM AAM 00017 Spec </w:t>
            </w:r>
          </w:p>
        </w:tc>
      </w:tr>
      <w:tr w:rsidR="00572882" w:rsidRPr="0055311B" w14:paraId="38803A55" w14:textId="77777777" w:rsidTr="0015576D">
        <w:trPr>
          <w:trHeight w:val="282"/>
        </w:trPr>
        <w:tc>
          <w:tcPr>
            <w:tcW w:w="6144" w:type="dxa"/>
            <w:tcBorders>
              <w:left w:val="single" w:sz="8" w:space="0" w:color="000000"/>
              <w:right w:val="single" w:sz="8" w:space="0" w:color="000000"/>
            </w:tcBorders>
          </w:tcPr>
          <w:p w14:paraId="0919EE2E" w14:textId="77777777" w:rsidR="00572882" w:rsidRPr="0055311B" w:rsidRDefault="00572882" w:rsidP="0015576D">
            <w:pPr>
              <w:pStyle w:val="TOC2"/>
              <w:spacing w:line="216" w:lineRule="exact"/>
              <w:rPr>
                <w:sz w:val="20"/>
                <w:szCs w:val="20"/>
              </w:rPr>
            </w:pPr>
            <w:r w:rsidRPr="0055311B">
              <w:rPr>
                <w:sz w:val="20"/>
                <w:szCs w:val="20"/>
              </w:rPr>
              <w:t>Industrial Ethernet</w:t>
            </w:r>
          </w:p>
        </w:tc>
        <w:tc>
          <w:tcPr>
            <w:tcW w:w="3026" w:type="dxa"/>
            <w:tcBorders>
              <w:left w:val="single" w:sz="8" w:space="0" w:color="000000"/>
              <w:right w:val="single" w:sz="8" w:space="0" w:color="000000"/>
            </w:tcBorders>
          </w:tcPr>
          <w:p w14:paraId="42D32005" w14:textId="77777777" w:rsidR="00572882" w:rsidRPr="0055311B" w:rsidDel="0018137E" w:rsidRDefault="00572882" w:rsidP="0015576D">
            <w:pPr>
              <w:pStyle w:val="TOC2"/>
              <w:spacing w:line="216" w:lineRule="exact"/>
              <w:rPr>
                <w:sz w:val="20"/>
                <w:szCs w:val="20"/>
              </w:rPr>
            </w:pPr>
            <w:r w:rsidRPr="0055311B">
              <w:rPr>
                <w:sz w:val="20"/>
                <w:szCs w:val="20"/>
              </w:rPr>
              <w:t>RW AAM 07000 Rev B</w:t>
            </w:r>
          </w:p>
        </w:tc>
      </w:tr>
      <w:tr w:rsidR="00572882" w:rsidRPr="0055311B" w14:paraId="20E06DB5" w14:textId="77777777" w:rsidTr="0015576D">
        <w:trPr>
          <w:trHeight w:val="282"/>
        </w:trPr>
        <w:tc>
          <w:tcPr>
            <w:tcW w:w="6144" w:type="dxa"/>
            <w:tcBorders>
              <w:left w:val="single" w:sz="8" w:space="0" w:color="000000"/>
              <w:right w:val="single" w:sz="8" w:space="0" w:color="000000"/>
            </w:tcBorders>
          </w:tcPr>
          <w:p w14:paraId="2A4A928A" w14:textId="77777777" w:rsidR="00572882" w:rsidRPr="0055311B" w:rsidRDefault="00572882" w:rsidP="0015576D">
            <w:pPr>
              <w:pStyle w:val="TOC2"/>
              <w:spacing w:line="216" w:lineRule="exact"/>
              <w:rPr>
                <w:sz w:val="20"/>
                <w:szCs w:val="20"/>
              </w:rPr>
            </w:pPr>
            <w:r w:rsidRPr="0055311B">
              <w:rPr>
                <w:sz w:val="20"/>
                <w:szCs w:val="20"/>
              </w:rPr>
              <w:t>SCADA Standard Specification</w:t>
            </w:r>
          </w:p>
        </w:tc>
        <w:tc>
          <w:tcPr>
            <w:tcW w:w="3026" w:type="dxa"/>
            <w:tcBorders>
              <w:left w:val="single" w:sz="8" w:space="0" w:color="000000"/>
              <w:right w:val="single" w:sz="8" w:space="0" w:color="000000"/>
            </w:tcBorders>
          </w:tcPr>
          <w:p w14:paraId="09E492CD" w14:textId="77777777" w:rsidR="00572882" w:rsidRPr="0055311B" w:rsidDel="0018137E" w:rsidRDefault="00572882" w:rsidP="0015576D">
            <w:pPr>
              <w:pStyle w:val="TOC2"/>
              <w:spacing w:line="216" w:lineRule="exact"/>
              <w:rPr>
                <w:sz w:val="20"/>
                <w:szCs w:val="20"/>
              </w:rPr>
            </w:pPr>
            <w:r w:rsidRPr="0055311B">
              <w:rPr>
                <w:sz w:val="20"/>
                <w:szCs w:val="20"/>
              </w:rPr>
              <w:t>RW AAM 06000 Rev A</w:t>
            </w:r>
          </w:p>
        </w:tc>
      </w:tr>
      <w:tr w:rsidR="00572882" w:rsidRPr="0055311B" w14:paraId="0733EB0C" w14:textId="77777777" w:rsidTr="0015576D">
        <w:trPr>
          <w:trHeight w:val="282"/>
        </w:trPr>
        <w:tc>
          <w:tcPr>
            <w:tcW w:w="6144" w:type="dxa"/>
            <w:tcBorders>
              <w:left w:val="single" w:sz="8" w:space="0" w:color="000000"/>
              <w:right w:val="single" w:sz="8" w:space="0" w:color="000000"/>
            </w:tcBorders>
          </w:tcPr>
          <w:p w14:paraId="5CDD8B2C" w14:textId="77777777" w:rsidR="00572882" w:rsidRPr="0055311B" w:rsidRDefault="00572882" w:rsidP="0015576D">
            <w:pPr>
              <w:pStyle w:val="TOC2"/>
              <w:spacing w:line="216" w:lineRule="exact"/>
              <w:rPr>
                <w:sz w:val="20"/>
                <w:szCs w:val="20"/>
              </w:rPr>
            </w:pPr>
            <w:r w:rsidRPr="0055311B">
              <w:rPr>
                <w:sz w:val="20"/>
                <w:szCs w:val="20"/>
              </w:rPr>
              <w:t>Ultrasonic Clampon Flowmeter</w:t>
            </w:r>
          </w:p>
        </w:tc>
        <w:tc>
          <w:tcPr>
            <w:tcW w:w="3026" w:type="dxa"/>
            <w:tcBorders>
              <w:left w:val="single" w:sz="8" w:space="0" w:color="000000"/>
              <w:right w:val="single" w:sz="8" w:space="0" w:color="000000"/>
            </w:tcBorders>
          </w:tcPr>
          <w:p w14:paraId="3A310FB2" w14:textId="77777777" w:rsidR="00572882" w:rsidRPr="0055311B" w:rsidDel="0018137E" w:rsidRDefault="00572882" w:rsidP="0015576D">
            <w:pPr>
              <w:pStyle w:val="TOC2"/>
              <w:spacing w:line="216" w:lineRule="exact"/>
              <w:rPr>
                <w:sz w:val="20"/>
                <w:szCs w:val="20"/>
              </w:rPr>
            </w:pPr>
            <w:r w:rsidRPr="0055311B">
              <w:rPr>
                <w:sz w:val="20"/>
                <w:szCs w:val="20"/>
              </w:rPr>
              <w:t>RW AAM 02008 Rev B</w:t>
            </w:r>
          </w:p>
        </w:tc>
      </w:tr>
      <w:tr w:rsidR="00572882" w:rsidRPr="0055311B" w14:paraId="49E86BFC" w14:textId="77777777" w:rsidTr="0015576D">
        <w:trPr>
          <w:trHeight w:val="282"/>
        </w:trPr>
        <w:tc>
          <w:tcPr>
            <w:tcW w:w="6144" w:type="dxa"/>
            <w:tcBorders>
              <w:left w:val="single" w:sz="8" w:space="0" w:color="000000"/>
              <w:right w:val="single" w:sz="8" w:space="0" w:color="000000"/>
            </w:tcBorders>
          </w:tcPr>
          <w:p w14:paraId="6DCCD47E" w14:textId="77777777" w:rsidR="00572882" w:rsidRPr="0055311B" w:rsidRDefault="00572882" w:rsidP="0015576D">
            <w:pPr>
              <w:pStyle w:val="TOC2"/>
              <w:spacing w:line="216" w:lineRule="exact"/>
              <w:rPr>
                <w:sz w:val="20"/>
                <w:szCs w:val="20"/>
              </w:rPr>
            </w:pPr>
            <w:r w:rsidRPr="0055311B">
              <w:rPr>
                <w:sz w:val="20"/>
                <w:szCs w:val="20"/>
              </w:rPr>
              <w:t>Magnetic Flow Meter</w:t>
            </w:r>
          </w:p>
        </w:tc>
        <w:tc>
          <w:tcPr>
            <w:tcW w:w="3026" w:type="dxa"/>
            <w:tcBorders>
              <w:left w:val="single" w:sz="8" w:space="0" w:color="000000"/>
              <w:right w:val="single" w:sz="8" w:space="0" w:color="000000"/>
            </w:tcBorders>
          </w:tcPr>
          <w:p w14:paraId="6600DB42" w14:textId="77777777" w:rsidR="00572882" w:rsidRPr="0055311B" w:rsidDel="0018137E" w:rsidRDefault="00572882" w:rsidP="0015576D">
            <w:pPr>
              <w:pStyle w:val="TOC2"/>
              <w:spacing w:line="216" w:lineRule="exact"/>
              <w:rPr>
                <w:sz w:val="20"/>
                <w:szCs w:val="20"/>
              </w:rPr>
            </w:pPr>
            <w:r w:rsidRPr="0055311B">
              <w:rPr>
                <w:sz w:val="20"/>
                <w:szCs w:val="20"/>
              </w:rPr>
              <w:t>RW AAM 02006 Rev B</w:t>
            </w:r>
          </w:p>
        </w:tc>
      </w:tr>
      <w:tr w:rsidR="00572882" w:rsidRPr="00917015" w14:paraId="3BFF581C" w14:textId="77777777" w:rsidTr="0015576D">
        <w:trPr>
          <w:trHeight w:val="282"/>
        </w:trPr>
        <w:tc>
          <w:tcPr>
            <w:tcW w:w="6144" w:type="dxa"/>
            <w:tcBorders>
              <w:left w:val="single" w:sz="8" w:space="0" w:color="000000"/>
              <w:right w:val="single" w:sz="8" w:space="0" w:color="000000"/>
            </w:tcBorders>
          </w:tcPr>
          <w:p w14:paraId="748389CC" w14:textId="77777777" w:rsidR="00572882" w:rsidRPr="0055311B" w:rsidRDefault="00572882" w:rsidP="0015576D">
            <w:pPr>
              <w:pStyle w:val="TOC2"/>
              <w:spacing w:line="216" w:lineRule="exact"/>
              <w:rPr>
                <w:sz w:val="20"/>
                <w:szCs w:val="20"/>
              </w:rPr>
            </w:pPr>
            <w:r w:rsidRPr="0055311B">
              <w:rPr>
                <w:sz w:val="20"/>
                <w:szCs w:val="20"/>
              </w:rPr>
              <w:t>Tagnaming Convention</w:t>
            </w:r>
          </w:p>
        </w:tc>
        <w:tc>
          <w:tcPr>
            <w:tcW w:w="3026" w:type="dxa"/>
            <w:tcBorders>
              <w:left w:val="single" w:sz="8" w:space="0" w:color="000000"/>
              <w:right w:val="single" w:sz="8" w:space="0" w:color="000000"/>
            </w:tcBorders>
          </w:tcPr>
          <w:p w14:paraId="754A3C7C" w14:textId="77777777" w:rsidR="00572882" w:rsidRPr="0055311B" w:rsidDel="0018137E" w:rsidRDefault="00572882" w:rsidP="0015576D">
            <w:pPr>
              <w:pStyle w:val="TOC2"/>
              <w:spacing w:line="216" w:lineRule="exact"/>
              <w:rPr>
                <w:sz w:val="20"/>
                <w:szCs w:val="20"/>
              </w:rPr>
            </w:pPr>
            <w:r w:rsidRPr="0055311B">
              <w:rPr>
                <w:sz w:val="20"/>
                <w:szCs w:val="20"/>
              </w:rPr>
              <w:t>RW AAM 00002 Rev C</w:t>
            </w:r>
          </w:p>
        </w:tc>
      </w:tr>
    </w:tbl>
    <w:p w14:paraId="4DE3F5C6" w14:textId="77777777" w:rsidR="00572882" w:rsidRDefault="00572882" w:rsidP="00572882">
      <w:pPr>
        <w:pStyle w:val="ListParagraph"/>
        <w:spacing w:before="240" w:after="240"/>
        <w:ind w:left="90" w:firstLine="0"/>
        <w:rPr>
          <w:b/>
          <w:bCs/>
          <w:highlight w:val="yellow"/>
        </w:rPr>
      </w:pPr>
    </w:p>
    <w:p w14:paraId="3D589156" w14:textId="77777777" w:rsidR="00572882" w:rsidRPr="008019E2" w:rsidRDefault="00572882" w:rsidP="00AD06AE">
      <w:pPr>
        <w:pStyle w:val="ListParagraph"/>
        <w:numPr>
          <w:ilvl w:val="3"/>
          <w:numId w:val="82"/>
        </w:numPr>
        <w:spacing w:before="240" w:after="240"/>
        <w:ind w:left="90" w:firstLine="0"/>
        <w:rPr>
          <w:b/>
          <w:bCs/>
        </w:rPr>
      </w:pPr>
      <w:r w:rsidRPr="008019E2">
        <w:rPr>
          <w:b/>
          <w:bCs/>
        </w:rPr>
        <w:t>Bronberg Hydropower Plant</w:t>
      </w:r>
    </w:p>
    <w:p w14:paraId="09CC5302" w14:textId="77777777" w:rsidR="00572882" w:rsidRPr="008019E2" w:rsidRDefault="00572882" w:rsidP="00572882">
      <w:pPr>
        <w:pStyle w:val="ListParagraph"/>
        <w:numPr>
          <w:ilvl w:val="3"/>
          <w:numId w:val="37"/>
        </w:numPr>
        <w:spacing w:before="240" w:after="240"/>
        <w:ind w:left="1440" w:hanging="1350"/>
        <w:rPr>
          <w:b/>
          <w:bCs/>
        </w:rPr>
      </w:pPr>
      <w:r w:rsidRPr="008019E2">
        <w:rPr>
          <w:b/>
          <w:bCs/>
        </w:rPr>
        <w:t>Design package</w:t>
      </w:r>
    </w:p>
    <w:p w14:paraId="7E992121" w14:textId="77777777" w:rsidR="00572882" w:rsidRPr="008019E2" w:rsidRDefault="00572882" w:rsidP="00572882">
      <w:pPr>
        <w:pStyle w:val="TOC1"/>
        <w:numPr>
          <w:ilvl w:val="0"/>
          <w:numId w:val="9"/>
        </w:numPr>
        <w:tabs>
          <w:tab w:val="left" w:pos="1441"/>
          <w:tab w:val="left" w:pos="1442"/>
        </w:tabs>
        <w:spacing w:before="85" w:line="237" w:lineRule="auto"/>
        <w:ind w:right="515"/>
        <w:rPr>
          <w:b w:val="0"/>
          <w:bCs w:val="0"/>
          <w:sz w:val="20"/>
          <w:szCs w:val="20"/>
        </w:rPr>
      </w:pPr>
      <w:r w:rsidRPr="008019E2">
        <w:rPr>
          <w:b w:val="0"/>
          <w:bCs w:val="0"/>
          <w:sz w:val="20"/>
          <w:szCs w:val="20"/>
        </w:rPr>
        <w:t>The design drawings shall be generated according to RW_EES_002.</w:t>
      </w:r>
    </w:p>
    <w:p w14:paraId="5398F209" w14:textId="77777777" w:rsidR="00572882" w:rsidRPr="008019E2" w:rsidRDefault="00572882" w:rsidP="00572882">
      <w:pPr>
        <w:pStyle w:val="TOC1"/>
        <w:numPr>
          <w:ilvl w:val="0"/>
          <w:numId w:val="9"/>
        </w:numPr>
        <w:tabs>
          <w:tab w:val="left" w:pos="1441"/>
          <w:tab w:val="left" w:pos="1442"/>
        </w:tabs>
        <w:spacing w:before="85" w:line="237" w:lineRule="auto"/>
        <w:ind w:right="515"/>
        <w:rPr>
          <w:b w:val="0"/>
          <w:bCs w:val="0"/>
          <w:sz w:val="20"/>
          <w:szCs w:val="20"/>
        </w:rPr>
      </w:pPr>
      <w:r w:rsidRPr="008019E2">
        <w:rPr>
          <w:b w:val="0"/>
          <w:bCs w:val="0"/>
          <w:sz w:val="20"/>
          <w:szCs w:val="20"/>
        </w:rPr>
        <w:t>The design pack shall be according to SAM AAM 00003 SPEC.</w:t>
      </w:r>
    </w:p>
    <w:p w14:paraId="2D8A37A2" w14:textId="77777777" w:rsidR="00572882" w:rsidRPr="008019E2" w:rsidRDefault="00572882" w:rsidP="00572882">
      <w:pPr>
        <w:pStyle w:val="TOC1"/>
        <w:numPr>
          <w:ilvl w:val="0"/>
          <w:numId w:val="9"/>
        </w:numPr>
        <w:tabs>
          <w:tab w:val="left" w:pos="1441"/>
          <w:tab w:val="left" w:pos="1442"/>
        </w:tabs>
        <w:spacing w:before="85" w:line="237" w:lineRule="auto"/>
        <w:ind w:right="515"/>
        <w:rPr>
          <w:b w:val="0"/>
          <w:bCs w:val="0"/>
          <w:sz w:val="20"/>
          <w:szCs w:val="20"/>
        </w:rPr>
      </w:pPr>
      <w:r w:rsidRPr="008019E2">
        <w:rPr>
          <w:b w:val="0"/>
          <w:bCs w:val="0"/>
          <w:sz w:val="20"/>
          <w:szCs w:val="20"/>
        </w:rPr>
        <w:t>The Profibus design shall be done by a Certified Profibus Engineer.</w:t>
      </w:r>
    </w:p>
    <w:p w14:paraId="2A851F10" w14:textId="77777777" w:rsidR="00572882" w:rsidRPr="008019E2" w:rsidRDefault="00572882" w:rsidP="00572882">
      <w:pPr>
        <w:pStyle w:val="TOC1"/>
        <w:numPr>
          <w:ilvl w:val="0"/>
          <w:numId w:val="9"/>
        </w:numPr>
        <w:tabs>
          <w:tab w:val="left" w:pos="1441"/>
          <w:tab w:val="left" w:pos="1442"/>
        </w:tabs>
        <w:spacing w:before="85" w:line="237" w:lineRule="auto"/>
        <w:ind w:right="515"/>
        <w:rPr>
          <w:b w:val="0"/>
          <w:bCs w:val="0"/>
          <w:sz w:val="20"/>
          <w:szCs w:val="20"/>
        </w:rPr>
      </w:pPr>
      <w:r w:rsidRPr="008019E2">
        <w:rPr>
          <w:b w:val="0"/>
          <w:bCs w:val="0"/>
          <w:sz w:val="20"/>
          <w:szCs w:val="20"/>
        </w:rPr>
        <w:t>The designs shall be approved by Pr.Eng/Pr.Tech Eng.</w:t>
      </w:r>
    </w:p>
    <w:p w14:paraId="50058127" w14:textId="77777777" w:rsidR="00572882" w:rsidRPr="008019E2" w:rsidRDefault="00572882" w:rsidP="00572882">
      <w:pPr>
        <w:pStyle w:val="TOC1"/>
        <w:numPr>
          <w:ilvl w:val="0"/>
          <w:numId w:val="9"/>
        </w:numPr>
        <w:tabs>
          <w:tab w:val="left" w:pos="1441"/>
          <w:tab w:val="left" w:pos="1442"/>
        </w:tabs>
        <w:spacing w:before="85" w:line="237" w:lineRule="auto"/>
        <w:ind w:right="515"/>
        <w:rPr>
          <w:b w:val="0"/>
          <w:bCs w:val="0"/>
          <w:sz w:val="20"/>
          <w:szCs w:val="20"/>
        </w:rPr>
      </w:pPr>
      <w:r w:rsidRPr="008019E2">
        <w:rPr>
          <w:b w:val="0"/>
          <w:bCs w:val="0"/>
          <w:sz w:val="20"/>
          <w:szCs w:val="20"/>
        </w:rPr>
        <w:t>The design pack shall consist of the following drawings:</w:t>
      </w:r>
    </w:p>
    <w:p w14:paraId="7E3894EC" w14:textId="77777777" w:rsidR="00572882" w:rsidRPr="008019E2" w:rsidRDefault="00572882" w:rsidP="00572882">
      <w:pPr>
        <w:pStyle w:val="TOC1"/>
        <w:numPr>
          <w:ilvl w:val="0"/>
          <w:numId w:val="22"/>
        </w:numPr>
        <w:tabs>
          <w:tab w:val="left" w:pos="1441"/>
          <w:tab w:val="left" w:pos="1442"/>
        </w:tabs>
        <w:spacing w:before="85" w:line="237" w:lineRule="auto"/>
        <w:ind w:right="515"/>
        <w:rPr>
          <w:b w:val="0"/>
          <w:bCs w:val="0"/>
          <w:sz w:val="20"/>
          <w:szCs w:val="20"/>
        </w:rPr>
      </w:pPr>
      <w:r w:rsidRPr="008019E2">
        <w:rPr>
          <w:b w:val="0"/>
          <w:bCs w:val="0"/>
          <w:sz w:val="20"/>
          <w:szCs w:val="20"/>
        </w:rPr>
        <w:t>Network layout drawing</w:t>
      </w:r>
    </w:p>
    <w:p w14:paraId="5BB6272E" w14:textId="77777777" w:rsidR="00572882" w:rsidRPr="008019E2" w:rsidRDefault="00572882" w:rsidP="00572882">
      <w:pPr>
        <w:pStyle w:val="TOC1"/>
        <w:numPr>
          <w:ilvl w:val="0"/>
          <w:numId w:val="22"/>
        </w:numPr>
        <w:tabs>
          <w:tab w:val="left" w:pos="1441"/>
          <w:tab w:val="left" w:pos="1442"/>
        </w:tabs>
        <w:spacing w:before="85" w:line="237" w:lineRule="auto"/>
        <w:ind w:right="515"/>
        <w:rPr>
          <w:b w:val="0"/>
          <w:bCs w:val="0"/>
          <w:sz w:val="20"/>
          <w:szCs w:val="20"/>
        </w:rPr>
      </w:pPr>
      <w:r w:rsidRPr="008019E2">
        <w:rPr>
          <w:b w:val="0"/>
          <w:bCs w:val="0"/>
          <w:sz w:val="20"/>
          <w:szCs w:val="20"/>
        </w:rPr>
        <w:t>PLC rack module wiring drawings</w:t>
      </w:r>
    </w:p>
    <w:p w14:paraId="7609FCE1" w14:textId="77777777" w:rsidR="00572882" w:rsidRPr="008019E2" w:rsidRDefault="00572882" w:rsidP="00572882">
      <w:pPr>
        <w:pStyle w:val="TOC1"/>
        <w:numPr>
          <w:ilvl w:val="0"/>
          <w:numId w:val="22"/>
        </w:numPr>
        <w:tabs>
          <w:tab w:val="left" w:pos="1441"/>
          <w:tab w:val="left" w:pos="1442"/>
        </w:tabs>
        <w:spacing w:before="85" w:line="237" w:lineRule="auto"/>
        <w:ind w:right="515"/>
        <w:rPr>
          <w:b w:val="0"/>
          <w:bCs w:val="0"/>
          <w:sz w:val="20"/>
          <w:szCs w:val="20"/>
        </w:rPr>
      </w:pPr>
      <w:r w:rsidRPr="008019E2">
        <w:rPr>
          <w:b w:val="0"/>
          <w:bCs w:val="0"/>
          <w:sz w:val="20"/>
          <w:szCs w:val="20"/>
        </w:rPr>
        <w:t>Termination schedules</w:t>
      </w:r>
    </w:p>
    <w:p w14:paraId="78373686" w14:textId="77777777" w:rsidR="00572882" w:rsidRPr="008019E2" w:rsidRDefault="00572882" w:rsidP="00572882">
      <w:pPr>
        <w:pStyle w:val="TOC1"/>
        <w:numPr>
          <w:ilvl w:val="0"/>
          <w:numId w:val="22"/>
        </w:numPr>
        <w:tabs>
          <w:tab w:val="left" w:pos="1441"/>
          <w:tab w:val="left" w:pos="1442"/>
        </w:tabs>
        <w:spacing w:before="85" w:line="237" w:lineRule="auto"/>
        <w:ind w:right="515"/>
        <w:rPr>
          <w:b w:val="0"/>
          <w:bCs w:val="0"/>
          <w:sz w:val="20"/>
          <w:szCs w:val="20"/>
        </w:rPr>
      </w:pPr>
      <w:r w:rsidRPr="008019E2">
        <w:rPr>
          <w:b w:val="0"/>
          <w:bCs w:val="0"/>
          <w:sz w:val="20"/>
          <w:szCs w:val="20"/>
        </w:rPr>
        <w:t>Loop drawings</w:t>
      </w:r>
    </w:p>
    <w:p w14:paraId="7933BD5E" w14:textId="77777777" w:rsidR="00572882" w:rsidRPr="008019E2" w:rsidRDefault="00572882" w:rsidP="00572882">
      <w:pPr>
        <w:pStyle w:val="TOC1"/>
        <w:numPr>
          <w:ilvl w:val="0"/>
          <w:numId w:val="22"/>
        </w:numPr>
        <w:tabs>
          <w:tab w:val="left" w:pos="1441"/>
          <w:tab w:val="left" w:pos="1442"/>
        </w:tabs>
        <w:spacing w:before="85" w:line="237" w:lineRule="auto"/>
        <w:ind w:right="515"/>
        <w:rPr>
          <w:b w:val="0"/>
          <w:bCs w:val="0"/>
          <w:sz w:val="20"/>
          <w:szCs w:val="20"/>
        </w:rPr>
      </w:pPr>
      <w:r w:rsidRPr="008019E2">
        <w:rPr>
          <w:b w:val="0"/>
          <w:bCs w:val="0"/>
          <w:sz w:val="20"/>
          <w:szCs w:val="20"/>
        </w:rPr>
        <w:t>Hookup drawings</w:t>
      </w:r>
    </w:p>
    <w:p w14:paraId="50F4C7BE" w14:textId="77777777" w:rsidR="00572882" w:rsidRPr="008019E2" w:rsidRDefault="00572882" w:rsidP="00572882">
      <w:pPr>
        <w:pStyle w:val="TOC1"/>
        <w:numPr>
          <w:ilvl w:val="0"/>
          <w:numId w:val="22"/>
        </w:numPr>
        <w:tabs>
          <w:tab w:val="left" w:pos="1441"/>
          <w:tab w:val="left" w:pos="1442"/>
        </w:tabs>
        <w:spacing w:before="85" w:line="237" w:lineRule="auto"/>
        <w:ind w:right="515"/>
        <w:rPr>
          <w:b w:val="0"/>
          <w:bCs w:val="0"/>
          <w:sz w:val="20"/>
          <w:szCs w:val="20"/>
        </w:rPr>
      </w:pPr>
      <w:r w:rsidRPr="008019E2">
        <w:rPr>
          <w:b w:val="0"/>
          <w:bCs w:val="0"/>
          <w:sz w:val="20"/>
          <w:szCs w:val="20"/>
        </w:rPr>
        <w:t>Panel General Arrangement Drawings</w:t>
      </w:r>
    </w:p>
    <w:p w14:paraId="599FA2F5" w14:textId="77777777" w:rsidR="00572882" w:rsidRPr="008019E2" w:rsidRDefault="00572882" w:rsidP="00572882">
      <w:pPr>
        <w:pStyle w:val="TOC1"/>
        <w:numPr>
          <w:ilvl w:val="0"/>
          <w:numId w:val="22"/>
        </w:numPr>
        <w:tabs>
          <w:tab w:val="left" w:pos="1441"/>
          <w:tab w:val="left" w:pos="1442"/>
        </w:tabs>
        <w:spacing w:before="85" w:line="237" w:lineRule="auto"/>
        <w:ind w:right="515"/>
        <w:rPr>
          <w:b w:val="0"/>
          <w:bCs w:val="0"/>
          <w:sz w:val="20"/>
          <w:szCs w:val="20"/>
        </w:rPr>
      </w:pPr>
      <w:r w:rsidRPr="008019E2">
        <w:rPr>
          <w:b w:val="0"/>
          <w:bCs w:val="0"/>
          <w:sz w:val="20"/>
          <w:szCs w:val="20"/>
        </w:rPr>
        <w:t>Equipment schedules</w:t>
      </w:r>
    </w:p>
    <w:p w14:paraId="5C3B7029" w14:textId="77777777" w:rsidR="00572882" w:rsidRPr="008019E2" w:rsidRDefault="00572882" w:rsidP="00572882">
      <w:pPr>
        <w:pStyle w:val="TOC1"/>
        <w:numPr>
          <w:ilvl w:val="0"/>
          <w:numId w:val="22"/>
        </w:numPr>
        <w:tabs>
          <w:tab w:val="left" w:pos="1441"/>
          <w:tab w:val="left" w:pos="1442"/>
        </w:tabs>
        <w:spacing w:before="85" w:line="237" w:lineRule="auto"/>
        <w:ind w:right="515"/>
        <w:rPr>
          <w:b w:val="0"/>
          <w:bCs w:val="0"/>
          <w:sz w:val="20"/>
          <w:szCs w:val="20"/>
        </w:rPr>
      </w:pPr>
      <w:r w:rsidRPr="008019E2">
        <w:rPr>
          <w:b w:val="0"/>
          <w:bCs w:val="0"/>
          <w:sz w:val="20"/>
          <w:szCs w:val="20"/>
        </w:rPr>
        <w:t>Cable schedules</w:t>
      </w:r>
    </w:p>
    <w:p w14:paraId="6F4AC8F5" w14:textId="77777777" w:rsidR="00572882" w:rsidRPr="008019E2" w:rsidRDefault="00572882" w:rsidP="00572882">
      <w:pPr>
        <w:pStyle w:val="TOC1"/>
        <w:numPr>
          <w:ilvl w:val="0"/>
          <w:numId w:val="9"/>
        </w:numPr>
        <w:tabs>
          <w:tab w:val="left" w:pos="1441"/>
          <w:tab w:val="left" w:pos="1442"/>
        </w:tabs>
        <w:spacing w:before="85" w:line="237" w:lineRule="auto"/>
        <w:ind w:right="515"/>
        <w:rPr>
          <w:b w:val="0"/>
          <w:bCs w:val="0"/>
          <w:sz w:val="20"/>
          <w:szCs w:val="20"/>
        </w:rPr>
      </w:pPr>
      <w:r w:rsidRPr="008019E2">
        <w:rPr>
          <w:b w:val="0"/>
          <w:bCs w:val="0"/>
          <w:sz w:val="20"/>
          <w:szCs w:val="20"/>
        </w:rPr>
        <w:t>The Profibus network shall be able to handle minimum 1.5Mb/s baud rate.</w:t>
      </w:r>
    </w:p>
    <w:p w14:paraId="230C46B5" w14:textId="77777777" w:rsidR="00572882" w:rsidRPr="008019E2" w:rsidRDefault="00572882" w:rsidP="00572882">
      <w:pPr>
        <w:pStyle w:val="TOC1"/>
        <w:numPr>
          <w:ilvl w:val="0"/>
          <w:numId w:val="9"/>
        </w:numPr>
        <w:tabs>
          <w:tab w:val="left" w:pos="1441"/>
          <w:tab w:val="left" w:pos="1442"/>
        </w:tabs>
        <w:spacing w:before="85" w:line="237" w:lineRule="auto"/>
        <w:ind w:right="515"/>
        <w:rPr>
          <w:b w:val="0"/>
          <w:bCs w:val="0"/>
          <w:sz w:val="20"/>
          <w:szCs w:val="20"/>
        </w:rPr>
      </w:pPr>
      <w:r w:rsidRPr="008019E2">
        <w:rPr>
          <w:b w:val="0"/>
          <w:bCs w:val="0"/>
          <w:sz w:val="20"/>
          <w:szCs w:val="20"/>
        </w:rPr>
        <w:t>The following is applicable to Profibus design:</w:t>
      </w:r>
    </w:p>
    <w:p w14:paraId="29015038" w14:textId="77777777" w:rsidR="00572882" w:rsidRPr="008019E2" w:rsidRDefault="00572882" w:rsidP="00572882">
      <w:pPr>
        <w:pStyle w:val="TOC1"/>
        <w:tabs>
          <w:tab w:val="left" w:pos="1441"/>
          <w:tab w:val="left" w:pos="1442"/>
        </w:tabs>
        <w:spacing w:before="85" w:line="237" w:lineRule="auto"/>
        <w:ind w:left="1442" w:right="515" w:firstLine="0"/>
      </w:pPr>
    </w:p>
    <w:tbl>
      <w:tblPr>
        <w:tblW w:w="4375"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5525"/>
      </w:tblGrid>
      <w:tr w:rsidR="00572882" w:rsidRPr="008019E2" w14:paraId="3969424E" w14:textId="77777777" w:rsidTr="0015576D">
        <w:trPr>
          <w:cantSplit/>
          <w:trHeight w:val="459"/>
          <w:tblHeader/>
        </w:trPr>
        <w:tc>
          <w:tcPr>
            <w:tcW w:w="1827" w:type="pct"/>
            <w:shd w:val="clear" w:color="auto" w:fill="D9D9D9"/>
            <w:vAlign w:val="center"/>
          </w:tcPr>
          <w:p w14:paraId="326F2C3E" w14:textId="77777777" w:rsidR="00572882" w:rsidRPr="008019E2" w:rsidRDefault="00572882" w:rsidP="0015576D">
            <w:r w:rsidRPr="008019E2">
              <w:t>SPECIFICATION</w:t>
            </w:r>
          </w:p>
        </w:tc>
        <w:tc>
          <w:tcPr>
            <w:tcW w:w="3173" w:type="pct"/>
            <w:shd w:val="clear" w:color="auto" w:fill="D9D9D9"/>
            <w:vAlign w:val="center"/>
          </w:tcPr>
          <w:p w14:paraId="6E010D54" w14:textId="77777777" w:rsidR="00572882" w:rsidRPr="008019E2" w:rsidRDefault="00572882" w:rsidP="0015576D">
            <w:pPr>
              <w:pStyle w:val="TOC1"/>
              <w:ind w:left="0"/>
              <w:jc w:val="both"/>
              <w:rPr>
                <w:rFonts w:eastAsia="Times New Roman"/>
                <w:lang w:val="en-ZA"/>
              </w:rPr>
            </w:pPr>
            <w:r w:rsidRPr="008019E2">
              <w:rPr>
                <w:rFonts w:eastAsia="Times New Roman"/>
                <w:lang w:val="en-ZA"/>
              </w:rPr>
              <w:t>REQUIREMENT</w:t>
            </w:r>
          </w:p>
        </w:tc>
      </w:tr>
      <w:tr w:rsidR="00572882" w:rsidRPr="008019E2" w14:paraId="41CF75E6" w14:textId="77777777" w:rsidTr="0015576D">
        <w:trPr>
          <w:cantSplit/>
        </w:trPr>
        <w:tc>
          <w:tcPr>
            <w:tcW w:w="1827" w:type="pct"/>
            <w:shd w:val="clear" w:color="auto" w:fill="FFFFFF"/>
            <w:vAlign w:val="center"/>
          </w:tcPr>
          <w:p w14:paraId="16218EAB" w14:textId="77777777" w:rsidR="00572882" w:rsidRPr="008019E2" w:rsidRDefault="00572882" w:rsidP="0015576D">
            <w:pPr>
              <w:spacing w:line="360" w:lineRule="auto"/>
              <w:rPr>
                <w:color w:val="000000"/>
                <w:sz w:val="20"/>
                <w:szCs w:val="20"/>
                <w:lang w:val="en-GB"/>
              </w:rPr>
            </w:pPr>
            <w:r w:rsidRPr="008019E2">
              <w:rPr>
                <w:color w:val="000000"/>
                <w:sz w:val="20"/>
                <w:szCs w:val="20"/>
                <w:lang w:val="en-GB"/>
              </w:rPr>
              <w:t>Baud rate</w:t>
            </w:r>
          </w:p>
        </w:tc>
        <w:tc>
          <w:tcPr>
            <w:tcW w:w="3173" w:type="pct"/>
            <w:shd w:val="clear" w:color="auto" w:fill="FFFFFF"/>
            <w:vAlign w:val="center"/>
          </w:tcPr>
          <w:p w14:paraId="206AF1EB"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12Mb/s – 93.75kb/s; default 1.5Mb/s</w:t>
            </w:r>
          </w:p>
        </w:tc>
      </w:tr>
      <w:tr w:rsidR="00572882" w:rsidRPr="008019E2" w14:paraId="52F6F591" w14:textId="77777777" w:rsidTr="0015576D">
        <w:trPr>
          <w:cantSplit/>
        </w:trPr>
        <w:tc>
          <w:tcPr>
            <w:tcW w:w="1827" w:type="pct"/>
            <w:vAlign w:val="center"/>
          </w:tcPr>
          <w:p w14:paraId="4EEAD4DE"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Maximum segment length</w:t>
            </w:r>
          </w:p>
        </w:tc>
        <w:tc>
          <w:tcPr>
            <w:tcW w:w="3173" w:type="pct"/>
            <w:vAlign w:val="center"/>
          </w:tcPr>
          <w:p w14:paraId="21F51A19"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100m-1000m, default 200m</w:t>
            </w:r>
          </w:p>
        </w:tc>
      </w:tr>
      <w:tr w:rsidR="00572882" w:rsidRPr="008019E2" w14:paraId="5A17886B" w14:textId="77777777" w:rsidTr="0015576D">
        <w:trPr>
          <w:cantSplit/>
        </w:trPr>
        <w:tc>
          <w:tcPr>
            <w:tcW w:w="1827" w:type="pct"/>
            <w:vAlign w:val="center"/>
          </w:tcPr>
          <w:p w14:paraId="67379643"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Maximum nodes per segment</w:t>
            </w:r>
          </w:p>
        </w:tc>
        <w:tc>
          <w:tcPr>
            <w:tcW w:w="3173" w:type="pct"/>
            <w:vAlign w:val="center"/>
          </w:tcPr>
          <w:p w14:paraId="5A8C7955"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32</w:t>
            </w:r>
          </w:p>
        </w:tc>
      </w:tr>
      <w:tr w:rsidR="00572882" w:rsidRPr="008019E2" w14:paraId="3554ED46" w14:textId="77777777" w:rsidTr="0015576D">
        <w:trPr>
          <w:cantSplit/>
        </w:trPr>
        <w:tc>
          <w:tcPr>
            <w:tcW w:w="1827" w:type="pct"/>
            <w:vAlign w:val="center"/>
          </w:tcPr>
          <w:p w14:paraId="53D96934"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Addressing structure</w:t>
            </w:r>
          </w:p>
        </w:tc>
        <w:tc>
          <w:tcPr>
            <w:tcW w:w="3173" w:type="pct"/>
            <w:vAlign w:val="center"/>
          </w:tcPr>
          <w:p w14:paraId="56A5E527"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0,1,2,3,126,127 are reserved for use by slave devies</w:t>
            </w:r>
          </w:p>
        </w:tc>
      </w:tr>
      <w:tr w:rsidR="00572882" w:rsidRPr="008019E2" w14:paraId="28AC266C" w14:textId="77777777" w:rsidTr="0015576D">
        <w:trPr>
          <w:cantSplit/>
        </w:trPr>
        <w:tc>
          <w:tcPr>
            <w:tcW w:w="1827" w:type="pct"/>
            <w:vAlign w:val="center"/>
          </w:tcPr>
          <w:p w14:paraId="161F63AF"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Slave devices per segment</w:t>
            </w:r>
          </w:p>
        </w:tc>
        <w:tc>
          <w:tcPr>
            <w:tcW w:w="3173" w:type="pct"/>
            <w:vAlign w:val="center"/>
          </w:tcPr>
          <w:p w14:paraId="4D3FEE77"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29; preferred 10% spare capacity per segment</w:t>
            </w:r>
          </w:p>
        </w:tc>
      </w:tr>
      <w:tr w:rsidR="00572882" w:rsidRPr="008019E2" w14:paraId="3FB3A8AD" w14:textId="77777777" w:rsidTr="0015576D">
        <w:trPr>
          <w:cantSplit/>
        </w:trPr>
        <w:tc>
          <w:tcPr>
            <w:tcW w:w="1827" w:type="pct"/>
            <w:vAlign w:val="center"/>
          </w:tcPr>
          <w:p w14:paraId="6F4AB2E1"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Number of segments in series</w:t>
            </w:r>
          </w:p>
        </w:tc>
        <w:tc>
          <w:tcPr>
            <w:tcW w:w="3173" w:type="pct"/>
            <w:vAlign w:val="center"/>
          </w:tcPr>
          <w:p w14:paraId="1FBD640A"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Maximum 8 segments in series, 9</w:t>
            </w:r>
            <w:r w:rsidRPr="008019E2">
              <w:rPr>
                <w:color w:val="000000"/>
                <w:sz w:val="20"/>
                <w:szCs w:val="20"/>
                <w:vertAlign w:val="superscript"/>
                <w:lang w:val="en-GB"/>
              </w:rPr>
              <w:t>th</w:t>
            </w:r>
            <w:r w:rsidRPr="008019E2">
              <w:rPr>
                <w:color w:val="000000"/>
                <w:sz w:val="20"/>
                <w:szCs w:val="20"/>
                <w:lang w:val="en-GB"/>
              </w:rPr>
              <w:t xml:space="preserve"> segment shall be reserved as spare capacity</w:t>
            </w:r>
          </w:p>
        </w:tc>
      </w:tr>
      <w:tr w:rsidR="00572882" w:rsidRPr="008019E2" w14:paraId="47DD19FC" w14:textId="77777777" w:rsidTr="0015576D">
        <w:trPr>
          <w:cantSplit/>
        </w:trPr>
        <w:tc>
          <w:tcPr>
            <w:tcW w:w="1827" w:type="pct"/>
            <w:vAlign w:val="center"/>
          </w:tcPr>
          <w:p w14:paraId="6A5AD4E7"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Spurs</w:t>
            </w:r>
          </w:p>
        </w:tc>
        <w:tc>
          <w:tcPr>
            <w:tcW w:w="3173" w:type="pct"/>
            <w:vAlign w:val="center"/>
          </w:tcPr>
          <w:p w14:paraId="39A69CE0"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No spurs allowed on Profibus DP</w:t>
            </w:r>
          </w:p>
        </w:tc>
      </w:tr>
      <w:tr w:rsidR="00572882" w:rsidRPr="008019E2" w14:paraId="27FE3F2E" w14:textId="77777777" w:rsidTr="0015576D">
        <w:trPr>
          <w:cantSplit/>
        </w:trPr>
        <w:tc>
          <w:tcPr>
            <w:tcW w:w="1827" w:type="pct"/>
            <w:vAlign w:val="center"/>
          </w:tcPr>
          <w:p w14:paraId="083AC5DF"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Termination</w:t>
            </w:r>
          </w:p>
        </w:tc>
        <w:tc>
          <w:tcPr>
            <w:tcW w:w="3173" w:type="pct"/>
            <w:vAlign w:val="center"/>
          </w:tcPr>
          <w:p w14:paraId="51C5B003" w14:textId="77777777" w:rsidR="00572882" w:rsidRPr="008019E2" w:rsidRDefault="00572882" w:rsidP="0015576D">
            <w:pPr>
              <w:spacing w:line="360" w:lineRule="auto"/>
              <w:rPr>
                <w:rFonts w:eastAsia="Calibri"/>
                <w:color w:val="000000"/>
                <w:sz w:val="20"/>
                <w:szCs w:val="20"/>
                <w:lang w:val="en-GB"/>
              </w:rPr>
            </w:pPr>
            <w:r w:rsidRPr="008019E2">
              <w:rPr>
                <w:color w:val="000000"/>
                <w:sz w:val="20"/>
                <w:szCs w:val="20"/>
                <w:lang w:val="en-GB"/>
              </w:rPr>
              <w:t>Active termination on segment with more than 3 devices.</w:t>
            </w:r>
          </w:p>
        </w:tc>
      </w:tr>
    </w:tbl>
    <w:p w14:paraId="5FCA8440" w14:textId="77777777" w:rsidR="00572882" w:rsidRPr="008019E2" w:rsidRDefault="00572882" w:rsidP="00572882">
      <w:pPr>
        <w:spacing w:before="4"/>
        <w:rPr>
          <w:sz w:val="20"/>
        </w:rPr>
      </w:pPr>
    </w:p>
    <w:p w14:paraId="77408275" w14:textId="77777777" w:rsidR="00572882" w:rsidRPr="008019E2" w:rsidRDefault="00572882" w:rsidP="00572882">
      <w:pPr>
        <w:pStyle w:val="ListParagraph"/>
        <w:numPr>
          <w:ilvl w:val="3"/>
          <w:numId w:val="37"/>
        </w:numPr>
        <w:spacing w:before="240" w:after="240"/>
        <w:ind w:left="1454"/>
        <w:rPr>
          <w:b/>
          <w:bCs/>
        </w:rPr>
      </w:pPr>
      <w:r w:rsidRPr="008019E2">
        <w:rPr>
          <w:b/>
          <w:bCs/>
        </w:rPr>
        <w:t>Instrumentation</w:t>
      </w:r>
    </w:p>
    <w:p w14:paraId="00D9C256" w14:textId="77777777" w:rsidR="00572882" w:rsidRPr="008019E2" w:rsidRDefault="00572882" w:rsidP="00572882">
      <w:pPr>
        <w:pStyle w:val="TOC1"/>
        <w:numPr>
          <w:ilvl w:val="0"/>
          <w:numId w:val="10"/>
        </w:numPr>
        <w:tabs>
          <w:tab w:val="left" w:pos="1441"/>
          <w:tab w:val="left" w:pos="1443"/>
        </w:tabs>
        <w:spacing w:before="60" w:after="60"/>
        <w:ind w:right="517"/>
        <w:rPr>
          <w:b w:val="0"/>
          <w:bCs w:val="0"/>
          <w:sz w:val="20"/>
          <w:szCs w:val="20"/>
        </w:rPr>
      </w:pPr>
      <w:r w:rsidRPr="008019E2">
        <w:rPr>
          <w:b w:val="0"/>
          <w:bCs w:val="0"/>
          <w:sz w:val="20"/>
          <w:szCs w:val="20"/>
        </w:rPr>
        <w:t>The Contractor shall put into operation the applicable instrumentation to fulfil the functional requirements of the</w:t>
      </w:r>
      <w:r w:rsidRPr="008019E2">
        <w:rPr>
          <w:b w:val="0"/>
          <w:bCs w:val="0"/>
          <w:spacing w:val="-4"/>
          <w:sz w:val="20"/>
          <w:szCs w:val="20"/>
        </w:rPr>
        <w:t xml:space="preserve"> </w:t>
      </w:r>
      <w:r w:rsidRPr="008019E2">
        <w:rPr>
          <w:b w:val="0"/>
          <w:bCs w:val="0"/>
          <w:sz w:val="20"/>
          <w:szCs w:val="20"/>
        </w:rPr>
        <w:t>system.</w:t>
      </w:r>
    </w:p>
    <w:p w14:paraId="3D010C39" w14:textId="77777777" w:rsidR="00572882" w:rsidRPr="008019E2" w:rsidRDefault="00572882" w:rsidP="00572882">
      <w:pPr>
        <w:pStyle w:val="TOC1"/>
        <w:numPr>
          <w:ilvl w:val="0"/>
          <w:numId w:val="10"/>
        </w:numPr>
        <w:tabs>
          <w:tab w:val="left" w:pos="1441"/>
          <w:tab w:val="left" w:pos="1443"/>
        </w:tabs>
        <w:spacing w:before="60" w:after="60"/>
        <w:ind w:right="516"/>
        <w:rPr>
          <w:b w:val="0"/>
          <w:bCs w:val="0"/>
          <w:sz w:val="20"/>
          <w:szCs w:val="20"/>
        </w:rPr>
      </w:pPr>
      <w:r w:rsidRPr="008019E2">
        <w:rPr>
          <w:b w:val="0"/>
          <w:bCs w:val="0"/>
          <w:sz w:val="20"/>
          <w:szCs w:val="20"/>
        </w:rPr>
        <w:t>The supply and installation shall be in accordance with applicable Instrumentation Standard Specifications and manufacture specifications.</w:t>
      </w:r>
    </w:p>
    <w:p w14:paraId="6C3EBC46" w14:textId="77777777" w:rsidR="00572882" w:rsidRPr="008019E2" w:rsidRDefault="00572882" w:rsidP="00572882">
      <w:pPr>
        <w:tabs>
          <w:tab w:val="left" w:pos="1441"/>
          <w:tab w:val="left" w:pos="1443"/>
        </w:tabs>
        <w:spacing w:before="60" w:after="60"/>
        <w:ind w:right="516"/>
        <w:rPr>
          <w:sz w:val="20"/>
          <w:szCs w:val="20"/>
        </w:rPr>
      </w:pPr>
    </w:p>
    <w:p w14:paraId="3DC9BF5E" w14:textId="77777777" w:rsidR="00572882" w:rsidRPr="008019E2" w:rsidRDefault="00572882" w:rsidP="00572882">
      <w:pPr>
        <w:pStyle w:val="ListParagraph"/>
        <w:numPr>
          <w:ilvl w:val="3"/>
          <w:numId w:val="37"/>
        </w:numPr>
        <w:spacing w:before="240" w:after="240"/>
        <w:ind w:left="1454"/>
        <w:rPr>
          <w:b/>
          <w:bCs/>
        </w:rPr>
      </w:pPr>
      <w:r w:rsidRPr="008019E2">
        <w:rPr>
          <w:b/>
          <w:bCs/>
        </w:rPr>
        <w:t>PLC</w:t>
      </w:r>
    </w:p>
    <w:p w14:paraId="7FBF4F63" w14:textId="77777777" w:rsidR="00572882" w:rsidRPr="001F620D" w:rsidRDefault="00572882" w:rsidP="00572882">
      <w:pPr>
        <w:pStyle w:val="TOC1"/>
        <w:numPr>
          <w:ilvl w:val="0"/>
          <w:numId w:val="4"/>
        </w:numPr>
        <w:tabs>
          <w:tab w:val="left" w:pos="1441"/>
          <w:tab w:val="left" w:pos="1442"/>
        </w:tabs>
        <w:spacing w:before="60" w:after="60"/>
        <w:rPr>
          <w:b w:val="0"/>
          <w:bCs w:val="0"/>
          <w:sz w:val="20"/>
          <w:szCs w:val="20"/>
        </w:rPr>
      </w:pPr>
      <w:r w:rsidRPr="001F620D">
        <w:rPr>
          <w:b w:val="0"/>
          <w:bCs w:val="0"/>
          <w:sz w:val="20"/>
          <w:szCs w:val="20"/>
        </w:rPr>
        <w:t>The Contractor shall put into operation PLC system with all modules and ancillary items for each turbine and one Common Services PLC system.</w:t>
      </w:r>
    </w:p>
    <w:p w14:paraId="69558BCA" w14:textId="77777777" w:rsidR="00572882" w:rsidRPr="008019E2" w:rsidRDefault="00572882" w:rsidP="00572882">
      <w:pPr>
        <w:pStyle w:val="TOC1"/>
        <w:numPr>
          <w:ilvl w:val="0"/>
          <w:numId w:val="4"/>
        </w:numPr>
        <w:tabs>
          <w:tab w:val="left" w:pos="1441"/>
          <w:tab w:val="left" w:pos="1442"/>
        </w:tabs>
        <w:spacing w:before="60" w:after="60"/>
        <w:rPr>
          <w:b w:val="0"/>
          <w:bCs w:val="0"/>
          <w:sz w:val="20"/>
          <w:szCs w:val="20"/>
        </w:rPr>
      </w:pPr>
      <w:r w:rsidRPr="008019E2">
        <w:rPr>
          <w:b w:val="0"/>
          <w:bCs w:val="0"/>
          <w:sz w:val="20"/>
          <w:szCs w:val="20"/>
        </w:rPr>
        <w:t>The PLC shall monitor, control and communicate with applicable instrumentation, actuators, valves, motors, Ethernet switches, UPS, telemetry and any other equipment as required.</w:t>
      </w:r>
    </w:p>
    <w:p w14:paraId="11E0A3EB" w14:textId="77777777" w:rsidR="00572882" w:rsidRPr="008019E2" w:rsidRDefault="00572882" w:rsidP="00572882">
      <w:pPr>
        <w:pStyle w:val="TOC1"/>
        <w:numPr>
          <w:ilvl w:val="0"/>
          <w:numId w:val="4"/>
        </w:numPr>
        <w:tabs>
          <w:tab w:val="left" w:pos="1442"/>
          <w:tab w:val="left" w:pos="1443"/>
        </w:tabs>
        <w:spacing w:before="60" w:after="60"/>
        <w:rPr>
          <w:b w:val="0"/>
          <w:bCs w:val="0"/>
          <w:sz w:val="20"/>
          <w:szCs w:val="20"/>
        </w:rPr>
      </w:pPr>
      <w:r w:rsidRPr="008019E2">
        <w:rPr>
          <w:b w:val="0"/>
          <w:bCs w:val="0"/>
          <w:sz w:val="20"/>
          <w:szCs w:val="20"/>
        </w:rPr>
        <w:t>The Functional Design Specification (FDS) shall be developed.</w:t>
      </w:r>
    </w:p>
    <w:p w14:paraId="71FD388C" w14:textId="77777777" w:rsidR="00572882" w:rsidRPr="008019E2" w:rsidRDefault="00572882" w:rsidP="00572882">
      <w:pPr>
        <w:pStyle w:val="TOC1"/>
        <w:numPr>
          <w:ilvl w:val="0"/>
          <w:numId w:val="4"/>
        </w:numPr>
        <w:tabs>
          <w:tab w:val="left" w:pos="1442"/>
          <w:tab w:val="left" w:pos="1443"/>
        </w:tabs>
        <w:spacing w:before="60" w:after="60"/>
        <w:rPr>
          <w:b w:val="0"/>
          <w:bCs w:val="0"/>
          <w:sz w:val="20"/>
          <w:szCs w:val="20"/>
        </w:rPr>
      </w:pPr>
      <w:r w:rsidRPr="008019E2">
        <w:rPr>
          <w:b w:val="0"/>
          <w:bCs w:val="0"/>
          <w:sz w:val="20"/>
          <w:szCs w:val="20"/>
        </w:rPr>
        <w:t>The PLC software application shall be developed by a Certified System Integrator.</w:t>
      </w:r>
    </w:p>
    <w:p w14:paraId="1A6F4C52" w14:textId="77777777" w:rsidR="00572882" w:rsidRPr="008019E2" w:rsidRDefault="00572882" w:rsidP="00572882"/>
    <w:p w14:paraId="3ACFAA33" w14:textId="77777777" w:rsidR="00572882" w:rsidRPr="008019E2" w:rsidRDefault="00572882" w:rsidP="00572882">
      <w:pPr>
        <w:pStyle w:val="ListParagraph"/>
        <w:numPr>
          <w:ilvl w:val="3"/>
          <w:numId w:val="37"/>
        </w:numPr>
        <w:spacing w:before="240" w:after="240"/>
        <w:ind w:left="1454"/>
        <w:rPr>
          <w:b/>
          <w:bCs/>
        </w:rPr>
      </w:pPr>
      <w:r w:rsidRPr="008019E2">
        <w:rPr>
          <w:b/>
          <w:bCs/>
        </w:rPr>
        <w:t>PLC Panels</w:t>
      </w:r>
    </w:p>
    <w:p w14:paraId="4BC13A26"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turbine shall have a dedicated PLC panel.</w:t>
      </w:r>
    </w:p>
    <w:p w14:paraId="4EE0928E"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One PLC panel shall be for the Common Services PLC.</w:t>
      </w:r>
    </w:p>
    <w:p w14:paraId="186327C2"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PLC panel shall be manufactures using 3CR12 stainless steel sheet metals or better.</w:t>
      </w:r>
    </w:p>
    <w:p w14:paraId="2EF8EC9C"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The thickness of the sheet metal shall be not less than 2mm.</w:t>
      </w:r>
    </w:p>
    <w:p w14:paraId="1E99D9D1"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panel shall have heat extraction fan and filtered air inlet</w:t>
      </w:r>
    </w:p>
    <w:p w14:paraId="0F45E2CC"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PLC panel shall be IP65 rated.</w:t>
      </w:r>
    </w:p>
    <w:p w14:paraId="071A649C"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PLC panel shall be Cornflower blue painted.</w:t>
      </w:r>
    </w:p>
    <w:p w14:paraId="1A926680"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 xml:space="preserve">Each PLC panel shall have 70µm paint thickness. </w:t>
      </w:r>
    </w:p>
    <w:p w14:paraId="7D730E51"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PLC panel shall have a galvanized gland plate.</w:t>
      </w:r>
    </w:p>
    <w:p w14:paraId="41F9471E"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PLC panel shall have smooth white chassis plate.</w:t>
      </w:r>
    </w:p>
    <w:p w14:paraId="132A0FF6"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PLC panel shall come with miniature circuit breakers.</w:t>
      </w:r>
    </w:p>
    <w:p w14:paraId="4FB2FD79"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The PLC panel shall be manufactured according to RW 00320 AS 491.</w:t>
      </w:r>
    </w:p>
    <w:p w14:paraId="20B2F223"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The PLC panel shall have LED type fuse terminals.</w:t>
      </w:r>
    </w:p>
    <w:p w14:paraId="0BFFE0C4"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PLC panel shall have a hard-wired mushroom emergency stop button.</w:t>
      </w:r>
    </w:p>
    <w:p w14:paraId="725E6D95"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PLC panel shall have Red, Amber, Green and White stacker light and Siren combined.</w:t>
      </w:r>
    </w:p>
    <w:p w14:paraId="2B9ED7AE" w14:textId="77777777" w:rsidR="00572882" w:rsidRPr="008019E2" w:rsidRDefault="00572882" w:rsidP="00572882">
      <w:pPr>
        <w:pStyle w:val="TOC1"/>
        <w:numPr>
          <w:ilvl w:val="0"/>
          <w:numId w:val="8"/>
        </w:numPr>
        <w:tabs>
          <w:tab w:val="left" w:pos="1441"/>
          <w:tab w:val="left" w:pos="1442"/>
        </w:tabs>
        <w:spacing w:before="60" w:after="60"/>
        <w:rPr>
          <w:b w:val="0"/>
          <w:bCs w:val="0"/>
          <w:sz w:val="20"/>
          <w:szCs w:val="20"/>
        </w:rPr>
      </w:pPr>
      <w:r w:rsidRPr="008019E2">
        <w:rPr>
          <w:b w:val="0"/>
          <w:bCs w:val="0"/>
          <w:sz w:val="20"/>
          <w:szCs w:val="20"/>
        </w:rPr>
        <w:t>Each PLC panel shall have a fluorescent light with door limit switches.</w:t>
      </w:r>
    </w:p>
    <w:p w14:paraId="07C4ED14" w14:textId="77777777" w:rsidR="00572882" w:rsidRPr="008019E2" w:rsidRDefault="00572882" w:rsidP="00572882">
      <w:pPr>
        <w:spacing w:before="3"/>
        <w:rPr>
          <w:sz w:val="20"/>
        </w:rPr>
      </w:pPr>
    </w:p>
    <w:p w14:paraId="28C7DAF4" w14:textId="77777777" w:rsidR="00572882" w:rsidRPr="008019E2" w:rsidRDefault="00572882" w:rsidP="00572882">
      <w:pPr>
        <w:pStyle w:val="ListParagraph"/>
        <w:numPr>
          <w:ilvl w:val="3"/>
          <w:numId w:val="37"/>
        </w:numPr>
        <w:spacing w:before="240" w:after="240"/>
        <w:ind w:left="1454"/>
        <w:rPr>
          <w:b/>
          <w:bCs/>
        </w:rPr>
      </w:pPr>
      <w:r w:rsidRPr="008019E2">
        <w:rPr>
          <w:b/>
          <w:bCs/>
        </w:rPr>
        <w:t>Human Machine Interface (HMI)</w:t>
      </w:r>
    </w:p>
    <w:p w14:paraId="16278F72" w14:textId="77777777" w:rsidR="00572882" w:rsidRPr="008019E2" w:rsidRDefault="00572882" w:rsidP="00572882">
      <w:pPr>
        <w:pStyle w:val="TOC1"/>
        <w:numPr>
          <w:ilvl w:val="0"/>
          <w:numId w:val="7"/>
        </w:numPr>
        <w:spacing w:before="60" w:after="60" w:line="237" w:lineRule="auto"/>
        <w:ind w:right="515"/>
        <w:jc w:val="both"/>
        <w:rPr>
          <w:b w:val="0"/>
          <w:bCs w:val="0"/>
          <w:sz w:val="20"/>
          <w:szCs w:val="20"/>
        </w:rPr>
      </w:pPr>
      <w:r w:rsidRPr="008019E2">
        <w:rPr>
          <w:b w:val="0"/>
          <w:bCs w:val="0"/>
          <w:sz w:val="20"/>
          <w:szCs w:val="20"/>
        </w:rPr>
        <w:t>The Contractor shall put into operation one HMI for each hydropower turbine.</w:t>
      </w:r>
    </w:p>
    <w:p w14:paraId="06B6C2DD" w14:textId="77777777" w:rsidR="00572882" w:rsidRPr="008019E2" w:rsidRDefault="00572882" w:rsidP="00572882">
      <w:pPr>
        <w:pStyle w:val="TOC1"/>
        <w:numPr>
          <w:ilvl w:val="0"/>
          <w:numId w:val="7"/>
        </w:numPr>
        <w:spacing w:before="60" w:after="60" w:line="237" w:lineRule="auto"/>
        <w:ind w:right="515"/>
        <w:jc w:val="both"/>
        <w:rPr>
          <w:b w:val="0"/>
          <w:bCs w:val="0"/>
          <w:sz w:val="20"/>
          <w:szCs w:val="20"/>
        </w:rPr>
      </w:pPr>
      <w:r w:rsidRPr="008019E2">
        <w:rPr>
          <w:b w:val="0"/>
          <w:bCs w:val="0"/>
          <w:sz w:val="20"/>
          <w:szCs w:val="20"/>
        </w:rPr>
        <w:t>The Contractor shall put into operation a panel to house each HMI.</w:t>
      </w:r>
    </w:p>
    <w:p w14:paraId="2C5E3F79" w14:textId="77777777" w:rsidR="00572882" w:rsidRPr="008019E2" w:rsidRDefault="00572882" w:rsidP="00572882">
      <w:pPr>
        <w:pStyle w:val="TOC1"/>
        <w:numPr>
          <w:ilvl w:val="0"/>
          <w:numId w:val="7"/>
        </w:numPr>
        <w:tabs>
          <w:tab w:val="left" w:pos="1442"/>
        </w:tabs>
        <w:spacing w:before="60" w:after="60" w:line="237" w:lineRule="auto"/>
        <w:ind w:right="515"/>
        <w:jc w:val="both"/>
        <w:rPr>
          <w:b w:val="0"/>
          <w:bCs w:val="0"/>
          <w:sz w:val="20"/>
          <w:szCs w:val="20"/>
        </w:rPr>
      </w:pPr>
      <w:r w:rsidRPr="008019E2">
        <w:rPr>
          <w:b w:val="0"/>
          <w:bCs w:val="0"/>
          <w:sz w:val="20"/>
          <w:szCs w:val="20"/>
        </w:rPr>
        <w:t>The Contractor shall develop an application for each HMI to monitor all respective system/site information including but not limited to equipment statuses and alarms and also to enable the operator to change operational modes.</w:t>
      </w:r>
    </w:p>
    <w:p w14:paraId="36B5DEB9" w14:textId="77777777" w:rsidR="00572882" w:rsidRPr="008019E2" w:rsidRDefault="00572882" w:rsidP="00572882">
      <w:pPr>
        <w:pStyle w:val="TOC1"/>
        <w:numPr>
          <w:ilvl w:val="0"/>
          <w:numId w:val="7"/>
        </w:numPr>
        <w:spacing w:before="60" w:after="60" w:line="237" w:lineRule="auto"/>
        <w:ind w:right="515"/>
        <w:jc w:val="both"/>
      </w:pPr>
      <w:r w:rsidRPr="008019E2">
        <w:rPr>
          <w:b w:val="0"/>
          <w:bCs w:val="0"/>
          <w:sz w:val="20"/>
          <w:szCs w:val="20"/>
        </w:rPr>
        <w:t>The HMI software shall be developed by a Certified System Integrator</w:t>
      </w:r>
      <w:r w:rsidRPr="008019E2">
        <w:t>.</w:t>
      </w:r>
    </w:p>
    <w:p w14:paraId="7A2E29E8" w14:textId="77777777" w:rsidR="00572882" w:rsidRPr="008019E2" w:rsidRDefault="00572882" w:rsidP="00572882">
      <w:pPr>
        <w:spacing w:before="8"/>
        <w:rPr>
          <w:sz w:val="18"/>
        </w:rPr>
      </w:pPr>
      <w:r w:rsidRPr="008019E2">
        <w:rPr>
          <w:sz w:val="18"/>
        </w:rPr>
        <w:br w:type="page"/>
      </w:r>
    </w:p>
    <w:p w14:paraId="580AAD27" w14:textId="77777777" w:rsidR="00572882" w:rsidRPr="008019E2" w:rsidRDefault="00572882" w:rsidP="00572882">
      <w:pPr>
        <w:spacing w:before="8"/>
        <w:rPr>
          <w:sz w:val="18"/>
        </w:rPr>
      </w:pPr>
    </w:p>
    <w:p w14:paraId="2CA1A562" w14:textId="77777777" w:rsidR="00572882" w:rsidRPr="008019E2" w:rsidRDefault="00572882" w:rsidP="00572882">
      <w:pPr>
        <w:pStyle w:val="ListParagraph"/>
        <w:numPr>
          <w:ilvl w:val="3"/>
          <w:numId w:val="37"/>
        </w:numPr>
        <w:spacing w:before="240" w:after="240"/>
        <w:ind w:left="1454"/>
        <w:rPr>
          <w:b/>
          <w:bCs/>
        </w:rPr>
      </w:pPr>
      <w:r w:rsidRPr="008019E2">
        <w:rPr>
          <w:b/>
          <w:bCs/>
        </w:rPr>
        <w:t>SCADA</w:t>
      </w:r>
    </w:p>
    <w:p w14:paraId="50526FE0" w14:textId="77777777" w:rsidR="00572882" w:rsidRPr="008019E2" w:rsidRDefault="00572882" w:rsidP="00572882">
      <w:pPr>
        <w:pStyle w:val="TOC1"/>
        <w:numPr>
          <w:ilvl w:val="0"/>
          <w:numId w:val="6"/>
        </w:numPr>
        <w:tabs>
          <w:tab w:val="left" w:pos="1442"/>
        </w:tabs>
        <w:spacing w:before="60" w:after="60"/>
        <w:ind w:right="514"/>
        <w:rPr>
          <w:b w:val="0"/>
          <w:bCs w:val="0"/>
          <w:sz w:val="20"/>
          <w:szCs w:val="20"/>
        </w:rPr>
      </w:pPr>
      <w:r w:rsidRPr="008019E2">
        <w:rPr>
          <w:b w:val="0"/>
          <w:bCs w:val="0"/>
          <w:sz w:val="20"/>
          <w:szCs w:val="20"/>
        </w:rPr>
        <w:t xml:space="preserve">The Contractor shall develop, configure and supply SCADAs at </w:t>
      </w:r>
      <w:r>
        <w:rPr>
          <w:b w:val="0"/>
          <w:bCs w:val="0"/>
          <w:sz w:val="20"/>
          <w:szCs w:val="20"/>
        </w:rPr>
        <w:t>Central Depot</w:t>
      </w:r>
      <w:r w:rsidRPr="008019E2">
        <w:rPr>
          <w:b w:val="0"/>
          <w:bCs w:val="0"/>
          <w:sz w:val="20"/>
          <w:szCs w:val="20"/>
        </w:rPr>
        <w:t xml:space="preserve"> and</w:t>
      </w:r>
      <w:r>
        <w:rPr>
          <w:b w:val="0"/>
          <w:bCs w:val="0"/>
          <w:sz w:val="20"/>
          <w:szCs w:val="20"/>
        </w:rPr>
        <w:t xml:space="preserve"> Benoni Depot Control Room </w:t>
      </w:r>
      <w:r w:rsidRPr="008019E2">
        <w:rPr>
          <w:b w:val="0"/>
          <w:bCs w:val="0"/>
          <w:sz w:val="20"/>
          <w:szCs w:val="20"/>
        </w:rPr>
        <w:t>to provide an interface and communicate the full plant status including alarms.</w:t>
      </w:r>
    </w:p>
    <w:p w14:paraId="059AC4F6" w14:textId="77777777" w:rsidR="00572882" w:rsidRPr="008019E2" w:rsidRDefault="00572882" w:rsidP="00572882">
      <w:pPr>
        <w:pStyle w:val="TOC1"/>
        <w:numPr>
          <w:ilvl w:val="0"/>
          <w:numId w:val="6"/>
        </w:numPr>
        <w:tabs>
          <w:tab w:val="left" w:pos="1442"/>
        </w:tabs>
        <w:spacing w:before="60" w:after="60"/>
        <w:ind w:right="514"/>
        <w:rPr>
          <w:b w:val="0"/>
          <w:bCs w:val="0"/>
          <w:sz w:val="20"/>
          <w:szCs w:val="20"/>
        </w:rPr>
      </w:pPr>
      <w:r w:rsidRPr="008019E2">
        <w:rPr>
          <w:b w:val="0"/>
          <w:bCs w:val="0"/>
          <w:sz w:val="20"/>
          <w:szCs w:val="20"/>
        </w:rPr>
        <w:t>The Contractor shall ensure that information including but not limited to equipment statuses are also configured in the Historian data bases at Central Depot for historical data capture purposes.</w:t>
      </w:r>
    </w:p>
    <w:p w14:paraId="1D82CA04" w14:textId="77777777" w:rsidR="00572882" w:rsidRPr="008019E2" w:rsidRDefault="00572882" w:rsidP="00572882">
      <w:pPr>
        <w:pStyle w:val="TOC1"/>
        <w:numPr>
          <w:ilvl w:val="0"/>
          <w:numId w:val="6"/>
        </w:numPr>
        <w:tabs>
          <w:tab w:val="left" w:pos="1442"/>
          <w:tab w:val="left" w:pos="1443"/>
        </w:tabs>
        <w:spacing w:before="60" w:after="60"/>
        <w:ind w:right="514"/>
        <w:rPr>
          <w:b w:val="0"/>
          <w:bCs w:val="0"/>
          <w:sz w:val="20"/>
          <w:szCs w:val="20"/>
        </w:rPr>
      </w:pPr>
      <w:r w:rsidRPr="008019E2">
        <w:rPr>
          <w:b w:val="0"/>
          <w:bCs w:val="0"/>
          <w:sz w:val="20"/>
          <w:szCs w:val="20"/>
        </w:rPr>
        <w:t>The Contractor shall put into operation at least two reports for each system/site (details to be defines later).</w:t>
      </w:r>
    </w:p>
    <w:p w14:paraId="3D8CBB38" w14:textId="77777777" w:rsidR="00572882" w:rsidRPr="008019E2" w:rsidRDefault="00572882" w:rsidP="00572882">
      <w:pPr>
        <w:pStyle w:val="TOC1"/>
        <w:numPr>
          <w:ilvl w:val="0"/>
          <w:numId w:val="6"/>
        </w:numPr>
        <w:tabs>
          <w:tab w:val="left" w:pos="1441"/>
          <w:tab w:val="left" w:pos="1442"/>
        </w:tabs>
        <w:spacing w:before="60" w:after="60"/>
        <w:ind w:right="514"/>
        <w:rPr>
          <w:b w:val="0"/>
          <w:bCs w:val="0"/>
          <w:sz w:val="20"/>
          <w:szCs w:val="20"/>
        </w:rPr>
      </w:pPr>
      <w:r w:rsidRPr="008019E2">
        <w:rPr>
          <w:b w:val="0"/>
          <w:bCs w:val="0"/>
          <w:sz w:val="20"/>
          <w:szCs w:val="20"/>
        </w:rPr>
        <w:t>The SCADA application shall be developed by a Certified System Integrator.</w:t>
      </w:r>
    </w:p>
    <w:p w14:paraId="5AF71CEC" w14:textId="77777777" w:rsidR="00572882" w:rsidRPr="008019E2" w:rsidRDefault="00572882" w:rsidP="00572882">
      <w:pPr>
        <w:spacing w:before="60" w:after="60"/>
        <w:rPr>
          <w:sz w:val="20"/>
          <w:szCs w:val="20"/>
        </w:rPr>
      </w:pPr>
    </w:p>
    <w:p w14:paraId="551D71CF" w14:textId="77777777" w:rsidR="00572882" w:rsidRPr="008019E2" w:rsidRDefault="00572882" w:rsidP="00572882">
      <w:pPr>
        <w:pStyle w:val="ListParagraph"/>
        <w:numPr>
          <w:ilvl w:val="3"/>
          <w:numId w:val="37"/>
        </w:numPr>
        <w:spacing w:before="240" w:after="240"/>
        <w:ind w:left="1454"/>
        <w:rPr>
          <w:b/>
          <w:bCs/>
        </w:rPr>
      </w:pPr>
      <w:r w:rsidRPr="008019E2">
        <w:rPr>
          <w:b/>
          <w:bCs/>
        </w:rPr>
        <w:t>Communication network</w:t>
      </w:r>
    </w:p>
    <w:p w14:paraId="65A3F780" w14:textId="77777777" w:rsidR="00572882" w:rsidRPr="008019E2" w:rsidRDefault="00572882" w:rsidP="00572882">
      <w:pPr>
        <w:pStyle w:val="TOC1"/>
        <w:numPr>
          <w:ilvl w:val="0"/>
          <w:numId w:val="5"/>
        </w:numPr>
        <w:tabs>
          <w:tab w:val="left" w:pos="1441"/>
          <w:tab w:val="left" w:pos="1442"/>
        </w:tabs>
        <w:spacing w:before="60" w:after="60"/>
        <w:rPr>
          <w:b w:val="0"/>
          <w:bCs w:val="0"/>
          <w:sz w:val="20"/>
          <w:szCs w:val="20"/>
        </w:rPr>
      </w:pPr>
      <w:r w:rsidRPr="008019E2">
        <w:rPr>
          <w:b w:val="0"/>
          <w:bCs w:val="0"/>
          <w:sz w:val="20"/>
          <w:szCs w:val="20"/>
        </w:rPr>
        <w:t>The Contractor shall put into operation a full communication network to communicate between instruments, actuators, PLC, HMI and Ethernet switches.</w:t>
      </w:r>
    </w:p>
    <w:p w14:paraId="5E5AD984" w14:textId="77777777" w:rsidR="00572882" w:rsidRPr="008019E2" w:rsidRDefault="00572882" w:rsidP="00572882">
      <w:pPr>
        <w:pStyle w:val="TOC1"/>
        <w:numPr>
          <w:ilvl w:val="0"/>
          <w:numId w:val="5"/>
        </w:numPr>
        <w:tabs>
          <w:tab w:val="left" w:pos="1441"/>
          <w:tab w:val="left" w:pos="1442"/>
        </w:tabs>
        <w:spacing w:before="60" w:after="60"/>
        <w:rPr>
          <w:b w:val="0"/>
          <w:bCs w:val="0"/>
          <w:sz w:val="20"/>
          <w:szCs w:val="20"/>
        </w:rPr>
      </w:pPr>
      <w:r w:rsidRPr="008019E2">
        <w:rPr>
          <w:b w:val="0"/>
          <w:bCs w:val="0"/>
          <w:sz w:val="20"/>
          <w:szCs w:val="20"/>
        </w:rPr>
        <w:t>The supply and installation shall be in accordance with applicable Standard Specifications which may be Profibus or Ethernet.</w:t>
      </w:r>
    </w:p>
    <w:p w14:paraId="5E578BFF" w14:textId="77777777" w:rsidR="00572882" w:rsidRPr="008019E2" w:rsidRDefault="00572882" w:rsidP="00572882">
      <w:pPr>
        <w:spacing w:before="3"/>
        <w:rPr>
          <w:sz w:val="20"/>
        </w:rPr>
      </w:pPr>
    </w:p>
    <w:p w14:paraId="5FA296D1" w14:textId="77777777" w:rsidR="00572882" w:rsidRPr="008019E2" w:rsidRDefault="00572882" w:rsidP="00572882">
      <w:pPr>
        <w:pStyle w:val="ListParagraph"/>
        <w:numPr>
          <w:ilvl w:val="3"/>
          <w:numId w:val="37"/>
        </w:numPr>
        <w:spacing w:before="240" w:after="240"/>
        <w:ind w:left="1454"/>
        <w:rPr>
          <w:b/>
          <w:bCs/>
        </w:rPr>
      </w:pPr>
      <w:r w:rsidRPr="008019E2">
        <w:rPr>
          <w:b/>
          <w:bCs/>
        </w:rPr>
        <w:t>Fibre optic cabling</w:t>
      </w:r>
    </w:p>
    <w:p w14:paraId="7B80C051" w14:textId="77777777" w:rsidR="00572882" w:rsidRPr="008019E2" w:rsidRDefault="00572882" w:rsidP="00572882">
      <w:pPr>
        <w:pStyle w:val="TOC1"/>
        <w:numPr>
          <w:ilvl w:val="0"/>
          <w:numId w:val="3"/>
        </w:numPr>
        <w:tabs>
          <w:tab w:val="left" w:pos="1441"/>
          <w:tab w:val="left" w:pos="1442"/>
        </w:tabs>
        <w:spacing w:before="60" w:after="60"/>
        <w:rPr>
          <w:b w:val="0"/>
          <w:bCs w:val="0"/>
          <w:sz w:val="20"/>
          <w:szCs w:val="20"/>
        </w:rPr>
      </w:pPr>
      <w:r w:rsidRPr="008019E2">
        <w:rPr>
          <w:b w:val="0"/>
          <w:bCs w:val="0"/>
          <w:sz w:val="20"/>
          <w:szCs w:val="20"/>
        </w:rPr>
        <w:t>The Contractor shall put into operation a fibre optic network.</w:t>
      </w:r>
    </w:p>
    <w:p w14:paraId="155ECEF3" w14:textId="77777777" w:rsidR="00572882" w:rsidRPr="008019E2" w:rsidRDefault="00572882" w:rsidP="00572882">
      <w:pPr>
        <w:pStyle w:val="TOC1"/>
        <w:numPr>
          <w:ilvl w:val="0"/>
          <w:numId w:val="3"/>
        </w:numPr>
        <w:tabs>
          <w:tab w:val="left" w:pos="1441"/>
          <w:tab w:val="left" w:pos="1442"/>
        </w:tabs>
        <w:spacing w:before="60" w:after="60"/>
        <w:rPr>
          <w:b w:val="0"/>
          <w:bCs w:val="0"/>
          <w:sz w:val="20"/>
          <w:szCs w:val="20"/>
        </w:rPr>
      </w:pPr>
      <w:r w:rsidRPr="008019E2">
        <w:rPr>
          <w:b w:val="0"/>
          <w:bCs w:val="0"/>
          <w:sz w:val="20"/>
          <w:szCs w:val="20"/>
        </w:rPr>
        <w:t>The supply and installation shall be in accordance with the Fiber Optic Standard Specification.</w:t>
      </w:r>
    </w:p>
    <w:p w14:paraId="71360CED" w14:textId="77777777" w:rsidR="00572882" w:rsidRPr="008019E2" w:rsidRDefault="00572882" w:rsidP="00572882">
      <w:pPr>
        <w:spacing w:before="9"/>
        <w:rPr>
          <w:sz w:val="18"/>
        </w:rPr>
      </w:pPr>
    </w:p>
    <w:p w14:paraId="419AD955" w14:textId="77777777" w:rsidR="00572882" w:rsidRPr="008019E2" w:rsidRDefault="00572882" w:rsidP="00572882">
      <w:pPr>
        <w:pStyle w:val="ListParagraph"/>
        <w:numPr>
          <w:ilvl w:val="3"/>
          <w:numId w:val="37"/>
        </w:numPr>
        <w:spacing w:before="240" w:after="240"/>
        <w:ind w:left="1454"/>
        <w:rPr>
          <w:b/>
          <w:bCs/>
        </w:rPr>
      </w:pPr>
      <w:r w:rsidRPr="008019E2">
        <w:rPr>
          <w:b/>
          <w:bCs/>
        </w:rPr>
        <w:t>Ethernet switch</w:t>
      </w:r>
    </w:p>
    <w:p w14:paraId="6C9067D2" w14:textId="77777777" w:rsidR="00572882" w:rsidRPr="008019E2" w:rsidRDefault="00572882" w:rsidP="00572882">
      <w:pPr>
        <w:pStyle w:val="TOC1"/>
        <w:numPr>
          <w:ilvl w:val="0"/>
          <w:numId w:val="23"/>
        </w:numPr>
        <w:tabs>
          <w:tab w:val="left" w:pos="1441"/>
          <w:tab w:val="left" w:pos="1442"/>
        </w:tabs>
        <w:spacing w:before="60" w:after="60"/>
        <w:rPr>
          <w:b w:val="0"/>
          <w:bCs w:val="0"/>
          <w:sz w:val="20"/>
          <w:szCs w:val="20"/>
        </w:rPr>
      </w:pPr>
      <w:r w:rsidRPr="008019E2">
        <w:rPr>
          <w:b w:val="0"/>
          <w:bCs w:val="0"/>
          <w:sz w:val="20"/>
          <w:szCs w:val="20"/>
        </w:rPr>
        <w:t>The Contractor shall put into operation Ethernet switches at each</w:t>
      </w:r>
      <w:r w:rsidRPr="008019E2">
        <w:rPr>
          <w:b w:val="0"/>
          <w:bCs w:val="0"/>
          <w:spacing w:val="-21"/>
          <w:sz w:val="20"/>
          <w:szCs w:val="20"/>
        </w:rPr>
        <w:t xml:space="preserve"> </w:t>
      </w:r>
      <w:r w:rsidRPr="008019E2">
        <w:rPr>
          <w:b w:val="0"/>
          <w:bCs w:val="0"/>
          <w:sz w:val="20"/>
          <w:szCs w:val="20"/>
        </w:rPr>
        <w:t>turbine.</w:t>
      </w:r>
    </w:p>
    <w:p w14:paraId="7AEBCA3D" w14:textId="77777777" w:rsidR="00572882" w:rsidRPr="008019E2" w:rsidRDefault="00572882" w:rsidP="00572882">
      <w:pPr>
        <w:pStyle w:val="TOC1"/>
        <w:numPr>
          <w:ilvl w:val="0"/>
          <w:numId w:val="23"/>
        </w:numPr>
        <w:tabs>
          <w:tab w:val="left" w:pos="1441"/>
          <w:tab w:val="left" w:pos="1442"/>
        </w:tabs>
        <w:spacing w:before="60" w:after="60"/>
        <w:rPr>
          <w:b w:val="0"/>
          <w:bCs w:val="0"/>
          <w:sz w:val="20"/>
          <w:szCs w:val="20"/>
        </w:rPr>
      </w:pPr>
      <w:r w:rsidRPr="008019E2">
        <w:rPr>
          <w:b w:val="0"/>
          <w:bCs w:val="0"/>
          <w:sz w:val="20"/>
          <w:szCs w:val="20"/>
        </w:rPr>
        <w:t>The Ethernet design shall allow for full redundancy topology.</w:t>
      </w:r>
    </w:p>
    <w:p w14:paraId="42BA762E" w14:textId="77777777" w:rsidR="00572882" w:rsidRPr="008019E2" w:rsidRDefault="00572882" w:rsidP="00572882">
      <w:pPr>
        <w:pStyle w:val="TOC1"/>
        <w:numPr>
          <w:ilvl w:val="0"/>
          <w:numId w:val="23"/>
        </w:numPr>
        <w:tabs>
          <w:tab w:val="left" w:pos="1441"/>
          <w:tab w:val="left" w:pos="1442"/>
        </w:tabs>
        <w:spacing w:before="60" w:after="60"/>
        <w:rPr>
          <w:b w:val="0"/>
          <w:bCs w:val="0"/>
          <w:sz w:val="20"/>
          <w:szCs w:val="20"/>
        </w:rPr>
      </w:pPr>
      <w:r w:rsidRPr="008019E2">
        <w:rPr>
          <w:b w:val="0"/>
          <w:bCs w:val="0"/>
          <w:sz w:val="20"/>
          <w:szCs w:val="20"/>
        </w:rPr>
        <w:t>The Ethernet design shall have minimum bandwidth of 1Gbps to cater for cctv video footage traffic.</w:t>
      </w:r>
    </w:p>
    <w:p w14:paraId="06548B78" w14:textId="77777777" w:rsidR="00572882" w:rsidRPr="008019E2" w:rsidRDefault="00572882" w:rsidP="00572882">
      <w:pPr>
        <w:pStyle w:val="TOC1"/>
        <w:numPr>
          <w:ilvl w:val="0"/>
          <w:numId w:val="23"/>
        </w:numPr>
        <w:tabs>
          <w:tab w:val="left" w:pos="1441"/>
          <w:tab w:val="left" w:pos="1442"/>
        </w:tabs>
        <w:spacing w:before="60" w:after="60" w:line="237" w:lineRule="auto"/>
        <w:ind w:right="516"/>
        <w:rPr>
          <w:b w:val="0"/>
          <w:bCs w:val="0"/>
          <w:sz w:val="20"/>
          <w:szCs w:val="20"/>
        </w:rPr>
      </w:pPr>
      <w:r w:rsidRPr="008019E2">
        <w:rPr>
          <w:b w:val="0"/>
          <w:bCs w:val="0"/>
          <w:sz w:val="20"/>
          <w:szCs w:val="20"/>
        </w:rPr>
        <w:t>The Contractor shall put into operation the Ethernet network and connect all Ethernet compatible devices onto the Employer’s</w:t>
      </w:r>
      <w:r w:rsidRPr="008019E2">
        <w:rPr>
          <w:b w:val="0"/>
          <w:bCs w:val="0"/>
          <w:spacing w:val="-6"/>
          <w:sz w:val="20"/>
          <w:szCs w:val="20"/>
        </w:rPr>
        <w:t xml:space="preserve"> </w:t>
      </w:r>
      <w:r w:rsidRPr="008019E2">
        <w:rPr>
          <w:b w:val="0"/>
          <w:bCs w:val="0"/>
          <w:sz w:val="20"/>
          <w:szCs w:val="20"/>
        </w:rPr>
        <w:t>network.</w:t>
      </w:r>
    </w:p>
    <w:p w14:paraId="74773C61" w14:textId="77777777" w:rsidR="00572882" w:rsidRPr="008019E2" w:rsidRDefault="00572882" w:rsidP="00572882">
      <w:pPr>
        <w:pStyle w:val="TOC1"/>
        <w:numPr>
          <w:ilvl w:val="0"/>
          <w:numId w:val="23"/>
        </w:numPr>
        <w:tabs>
          <w:tab w:val="left" w:pos="1442"/>
          <w:tab w:val="left" w:pos="1443"/>
        </w:tabs>
        <w:spacing w:before="60" w:after="60" w:line="218" w:lineRule="exact"/>
        <w:rPr>
          <w:b w:val="0"/>
          <w:bCs w:val="0"/>
          <w:sz w:val="20"/>
          <w:szCs w:val="20"/>
        </w:rPr>
      </w:pPr>
      <w:r w:rsidRPr="008019E2">
        <w:rPr>
          <w:b w:val="0"/>
          <w:bCs w:val="0"/>
          <w:sz w:val="20"/>
          <w:szCs w:val="20"/>
        </w:rPr>
        <w:t>The supply and installation shall be</w:t>
      </w:r>
      <w:r w:rsidRPr="008019E2">
        <w:rPr>
          <w:b w:val="0"/>
          <w:bCs w:val="0"/>
          <w:spacing w:val="-5"/>
          <w:sz w:val="20"/>
          <w:szCs w:val="20"/>
        </w:rPr>
        <w:t xml:space="preserve"> </w:t>
      </w:r>
      <w:r w:rsidRPr="008019E2">
        <w:rPr>
          <w:b w:val="0"/>
          <w:bCs w:val="0"/>
          <w:sz w:val="20"/>
          <w:szCs w:val="20"/>
        </w:rPr>
        <w:t>in</w:t>
      </w:r>
      <w:r w:rsidRPr="008019E2">
        <w:rPr>
          <w:b w:val="0"/>
          <w:bCs w:val="0"/>
          <w:spacing w:val="-5"/>
          <w:sz w:val="20"/>
          <w:szCs w:val="20"/>
        </w:rPr>
        <w:t xml:space="preserve"> </w:t>
      </w:r>
      <w:r w:rsidRPr="008019E2">
        <w:rPr>
          <w:b w:val="0"/>
          <w:bCs w:val="0"/>
          <w:sz w:val="20"/>
          <w:szCs w:val="20"/>
        </w:rPr>
        <w:t>accordance</w:t>
      </w:r>
      <w:r w:rsidRPr="008019E2">
        <w:rPr>
          <w:b w:val="0"/>
          <w:bCs w:val="0"/>
          <w:spacing w:val="-5"/>
          <w:sz w:val="20"/>
          <w:szCs w:val="20"/>
        </w:rPr>
        <w:t xml:space="preserve"> </w:t>
      </w:r>
      <w:r w:rsidRPr="008019E2">
        <w:rPr>
          <w:b w:val="0"/>
          <w:bCs w:val="0"/>
          <w:sz w:val="20"/>
          <w:szCs w:val="20"/>
        </w:rPr>
        <w:t>with</w:t>
      </w:r>
      <w:r w:rsidRPr="008019E2">
        <w:rPr>
          <w:b w:val="0"/>
          <w:bCs w:val="0"/>
          <w:spacing w:val="-5"/>
          <w:sz w:val="20"/>
          <w:szCs w:val="20"/>
        </w:rPr>
        <w:t xml:space="preserve"> </w:t>
      </w:r>
      <w:r w:rsidRPr="008019E2">
        <w:rPr>
          <w:b w:val="0"/>
          <w:bCs w:val="0"/>
          <w:sz w:val="20"/>
          <w:szCs w:val="20"/>
        </w:rPr>
        <w:t>the</w:t>
      </w:r>
      <w:r w:rsidRPr="008019E2">
        <w:rPr>
          <w:b w:val="0"/>
          <w:bCs w:val="0"/>
          <w:spacing w:val="-5"/>
          <w:sz w:val="20"/>
          <w:szCs w:val="20"/>
        </w:rPr>
        <w:t xml:space="preserve"> </w:t>
      </w:r>
      <w:r w:rsidRPr="008019E2">
        <w:rPr>
          <w:b w:val="0"/>
          <w:bCs w:val="0"/>
          <w:sz w:val="20"/>
          <w:szCs w:val="20"/>
        </w:rPr>
        <w:t>Ethernet</w:t>
      </w:r>
      <w:r w:rsidRPr="008019E2">
        <w:rPr>
          <w:b w:val="0"/>
          <w:bCs w:val="0"/>
          <w:spacing w:val="-5"/>
          <w:sz w:val="20"/>
          <w:szCs w:val="20"/>
        </w:rPr>
        <w:t xml:space="preserve"> </w:t>
      </w:r>
      <w:r w:rsidRPr="008019E2">
        <w:rPr>
          <w:b w:val="0"/>
          <w:bCs w:val="0"/>
          <w:sz w:val="20"/>
          <w:szCs w:val="20"/>
        </w:rPr>
        <w:t>Standard</w:t>
      </w:r>
      <w:r w:rsidRPr="008019E2">
        <w:rPr>
          <w:b w:val="0"/>
          <w:bCs w:val="0"/>
          <w:spacing w:val="-6"/>
          <w:sz w:val="20"/>
          <w:szCs w:val="20"/>
        </w:rPr>
        <w:t xml:space="preserve"> </w:t>
      </w:r>
      <w:r w:rsidRPr="008019E2">
        <w:rPr>
          <w:b w:val="0"/>
          <w:bCs w:val="0"/>
          <w:sz w:val="20"/>
          <w:szCs w:val="20"/>
        </w:rPr>
        <w:t>Specification.</w:t>
      </w:r>
    </w:p>
    <w:p w14:paraId="1D544183" w14:textId="77777777" w:rsidR="00572882" w:rsidRPr="008019E2" w:rsidRDefault="00572882" w:rsidP="00572882">
      <w:pPr>
        <w:spacing w:before="60" w:after="60"/>
        <w:rPr>
          <w:sz w:val="20"/>
          <w:szCs w:val="20"/>
        </w:rPr>
      </w:pPr>
    </w:p>
    <w:p w14:paraId="44620433" w14:textId="77777777" w:rsidR="00572882" w:rsidRPr="008019E2" w:rsidRDefault="00572882" w:rsidP="00572882">
      <w:pPr>
        <w:pStyle w:val="ListParagraph"/>
        <w:numPr>
          <w:ilvl w:val="3"/>
          <w:numId w:val="37"/>
        </w:numPr>
        <w:spacing w:before="240" w:after="240"/>
        <w:ind w:left="1454"/>
        <w:rPr>
          <w:b/>
          <w:bCs/>
        </w:rPr>
      </w:pPr>
      <w:r w:rsidRPr="008019E2">
        <w:rPr>
          <w:b/>
          <w:bCs/>
        </w:rPr>
        <w:t>Tele</w:t>
      </w:r>
      <w:r>
        <w:rPr>
          <w:b/>
          <w:bCs/>
        </w:rPr>
        <w:t>metry</w:t>
      </w:r>
    </w:p>
    <w:p w14:paraId="7F47E88C" w14:textId="77777777" w:rsidR="00572882" w:rsidRPr="007E4AF1" w:rsidRDefault="00572882" w:rsidP="00572882">
      <w:pPr>
        <w:pStyle w:val="TOC1"/>
        <w:numPr>
          <w:ilvl w:val="0"/>
          <w:numId w:val="24"/>
        </w:numPr>
        <w:tabs>
          <w:tab w:val="left" w:pos="1441"/>
          <w:tab w:val="left" w:pos="1442"/>
        </w:tabs>
        <w:spacing w:before="60" w:after="60"/>
        <w:rPr>
          <w:b w:val="0"/>
          <w:bCs w:val="0"/>
          <w:sz w:val="20"/>
          <w:szCs w:val="20"/>
        </w:rPr>
      </w:pPr>
      <w:r w:rsidRPr="007E4AF1">
        <w:rPr>
          <w:b w:val="0"/>
          <w:bCs w:val="0"/>
          <w:sz w:val="20"/>
          <w:szCs w:val="20"/>
        </w:rPr>
        <w:t>The Contractor shall put into operation telemetry system linking Bronberg Hydropwer Plant with Central Depot and Benoni Depot Control Room.</w:t>
      </w:r>
    </w:p>
    <w:p w14:paraId="04B142C4" w14:textId="77777777" w:rsidR="00572882" w:rsidRPr="007E4AF1" w:rsidRDefault="00572882" w:rsidP="00572882">
      <w:pPr>
        <w:pStyle w:val="TOC1"/>
        <w:numPr>
          <w:ilvl w:val="0"/>
          <w:numId w:val="24"/>
        </w:numPr>
        <w:tabs>
          <w:tab w:val="left" w:pos="1441"/>
          <w:tab w:val="left" w:pos="1442"/>
        </w:tabs>
        <w:spacing w:before="60" w:after="60"/>
        <w:rPr>
          <w:b w:val="0"/>
          <w:bCs w:val="0"/>
          <w:sz w:val="20"/>
          <w:szCs w:val="20"/>
        </w:rPr>
      </w:pPr>
      <w:r w:rsidRPr="007E4AF1">
        <w:rPr>
          <w:rFonts w:eastAsia="Times New Roman"/>
          <w:b w:val="0"/>
          <w:snapToGrid w:val="0"/>
          <w:sz w:val="20"/>
          <w:szCs w:val="20"/>
        </w:rPr>
        <w:t xml:space="preserve"> The wireless modem linking each site to Rand Water Central Depot shall be hybrid type consisting of </w:t>
      </w:r>
      <w:r w:rsidRPr="007E4AF1">
        <w:rPr>
          <w:rFonts w:eastAsia="Calibri"/>
          <w:b w:val="0"/>
          <w:snapToGrid w:val="0"/>
          <w:sz w:val="20"/>
          <w:szCs w:val="20"/>
        </w:rPr>
        <w:t>license free radio, 3G/4G Access Point Name (APN) or 3G/4G Virtual Private Network (VPN) depending on results of each site survey conditions.</w:t>
      </w:r>
    </w:p>
    <w:p w14:paraId="1F5B0F14" w14:textId="77777777" w:rsidR="00572882" w:rsidRPr="007E4AF1" w:rsidRDefault="00572882" w:rsidP="00572882">
      <w:pPr>
        <w:pStyle w:val="TOC1"/>
        <w:numPr>
          <w:ilvl w:val="0"/>
          <w:numId w:val="24"/>
        </w:numPr>
        <w:tabs>
          <w:tab w:val="left" w:pos="1441"/>
          <w:tab w:val="left" w:pos="1442"/>
        </w:tabs>
        <w:spacing w:before="60" w:after="60"/>
        <w:rPr>
          <w:b w:val="0"/>
          <w:bCs w:val="0"/>
          <w:sz w:val="20"/>
          <w:szCs w:val="20"/>
        </w:rPr>
      </w:pPr>
      <w:smartTag w:uri="urn:schemas-microsoft-com:office:smarttags" w:element="stockticker">
        <w:r w:rsidRPr="007E4AF1">
          <w:rPr>
            <w:rFonts w:eastAsia="Times New Roman"/>
            <w:b w:val="0"/>
            <w:snapToGrid w:val="0"/>
            <w:sz w:val="20"/>
            <w:szCs w:val="20"/>
          </w:rPr>
          <w:t>APN</w:t>
        </w:r>
      </w:smartTag>
      <w:r w:rsidRPr="007E4AF1">
        <w:rPr>
          <w:rFonts w:eastAsia="Times New Roman"/>
          <w:b w:val="0"/>
          <w:snapToGrid w:val="0"/>
          <w:sz w:val="20"/>
          <w:szCs w:val="20"/>
        </w:rPr>
        <w:t xml:space="preserve"> telemetry shall utilize Rand Water issued APN.</w:t>
      </w:r>
    </w:p>
    <w:p w14:paraId="035E3CC0" w14:textId="77777777" w:rsidR="00572882" w:rsidRPr="007E4AF1" w:rsidRDefault="00572882" w:rsidP="00572882">
      <w:pPr>
        <w:pStyle w:val="TOC1"/>
        <w:numPr>
          <w:ilvl w:val="0"/>
          <w:numId w:val="24"/>
        </w:numPr>
        <w:tabs>
          <w:tab w:val="left" w:pos="1441"/>
          <w:tab w:val="left" w:pos="1442"/>
        </w:tabs>
        <w:spacing w:before="60" w:after="60"/>
        <w:rPr>
          <w:b w:val="0"/>
          <w:bCs w:val="0"/>
          <w:sz w:val="20"/>
          <w:szCs w:val="20"/>
        </w:rPr>
      </w:pPr>
      <w:r w:rsidRPr="007E4AF1">
        <w:rPr>
          <w:rFonts w:eastAsia="Times New Roman"/>
          <w:b w:val="0"/>
          <w:snapToGrid w:val="0"/>
          <w:sz w:val="20"/>
          <w:szCs w:val="20"/>
        </w:rPr>
        <w:t>The wireless GPRS/GSM modem shall support Modbus TCP/IP communication protocol.</w:t>
      </w:r>
    </w:p>
    <w:p w14:paraId="514D33FE" w14:textId="77777777" w:rsidR="00572882" w:rsidRPr="007E4AF1" w:rsidRDefault="00572882" w:rsidP="00572882">
      <w:pPr>
        <w:pStyle w:val="TOC1"/>
        <w:numPr>
          <w:ilvl w:val="0"/>
          <w:numId w:val="24"/>
        </w:numPr>
        <w:tabs>
          <w:tab w:val="left" w:pos="1441"/>
          <w:tab w:val="left" w:pos="1442"/>
        </w:tabs>
        <w:spacing w:before="60" w:after="60"/>
        <w:rPr>
          <w:b w:val="0"/>
          <w:bCs w:val="0"/>
          <w:sz w:val="20"/>
          <w:szCs w:val="20"/>
        </w:rPr>
      </w:pPr>
      <w:r w:rsidRPr="007E4AF1">
        <w:rPr>
          <w:rFonts w:eastAsia="Times New Roman"/>
          <w:b w:val="0"/>
          <w:snapToGrid w:val="0"/>
          <w:sz w:val="20"/>
          <w:szCs w:val="20"/>
        </w:rPr>
        <w:t>The wireless GPRS/GSM modem shall have embedded data-logging functionality with expandable memory via SD card.</w:t>
      </w:r>
    </w:p>
    <w:p w14:paraId="19D0717D" w14:textId="77777777" w:rsidR="00572882" w:rsidRPr="008019E2" w:rsidRDefault="00572882" w:rsidP="00572882">
      <w:pPr>
        <w:pStyle w:val="TOC1"/>
        <w:tabs>
          <w:tab w:val="left" w:pos="1441"/>
          <w:tab w:val="left" w:pos="1442"/>
        </w:tabs>
        <w:spacing w:before="60" w:after="60"/>
        <w:ind w:left="1442" w:firstLine="0"/>
        <w:rPr>
          <w:b w:val="0"/>
          <w:bCs w:val="0"/>
          <w:sz w:val="20"/>
          <w:szCs w:val="20"/>
        </w:rPr>
      </w:pPr>
    </w:p>
    <w:p w14:paraId="6C9E968F" w14:textId="77777777" w:rsidR="00572882" w:rsidRPr="001563D4" w:rsidRDefault="00572882" w:rsidP="00AD06AE">
      <w:pPr>
        <w:pStyle w:val="ListParagraph"/>
        <w:numPr>
          <w:ilvl w:val="3"/>
          <w:numId w:val="82"/>
        </w:numPr>
        <w:spacing w:before="240" w:after="240"/>
        <w:ind w:left="90" w:firstLine="0"/>
        <w:rPr>
          <w:b/>
          <w:bCs/>
        </w:rPr>
      </w:pPr>
      <w:r w:rsidRPr="001563D4">
        <w:rPr>
          <w:b/>
          <w:bCs/>
        </w:rPr>
        <w:t>Brakfontein Hydropower Plant</w:t>
      </w:r>
    </w:p>
    <w:p w14:paraId="1B02D719" w14:textId="77777777" w:rsidR="00572882" w:rsidRPr="001563D4" w:rsidRDefault="00572882" w:rsidP="00572882">
      <w:pPr>
        <w:pStyle w:val="ListParagraph"/>
        <w:numPr>
          <w:ilvl w:val="3"/>
          <w:numId w:val="38"/>
        </w:numPr>
        <w:spacing w:before="240" w:after="240"/>
        <w:ind w:left="1440" w:hanging="1350"/>
        <w:rPr>
          <w:b/>
          <w:bCs/>
        </w:rPr>
      </w:pPr>
      <w:r w:rsidRPr="001563D4">
        <w:rPr>
          <w:b/>
          <w:bCs/>
        </w:rPr>
        <w:t>Design package</w:t>
      </w:r>
    </w:p>
    <w:p w14:paraId="5702AA54" w14:textId="77777777" w:rsidR="00572882" w:rsidRPr="001563D4" w:rsidRDefault="00572882" w:rsidP="00572882">
      <w:pPr>
        <w:pStyle w:val="TOC1"/>
        <w:numPr>
          <w:ilvl w:val="0"/>
          <w:numId w:val="41"/>
        </w:numPr>
        <w:tabs>
          <w:tab w:val="left" w:pos="1441"/>
          <w:tab w:val="left" w:pos="1442"/>
        </w:tabs>
        <w:spacing w:before="85" w:line="237" w:lineRule="auto"/>
        <w:ind w:right="515"/>
        <w:rPr>
          <w:b w:val="0"/>
          <w:bCs w:val="0"/>
          <w:sz w:val="20"/>
          <w:szCs w:val="20"/>
        </w:rPr>
      </w:pPr>
      <w:r w:rsidRPr="001563D4">
        <w:rPr>
          <w:b w:val="0"/>
          <w:bCs w:val="0"/>
          <w:sz w:val="20"/>
          <w:szCs w:val="20"/>
        </w:rPr>
        <w:t>The design drawings shall be generated according to RW_EES_002.</w:t>
      </w:r>
    </w:p>
    <w:p w14:paraId="1C4D46F6" w14:textId="77777777" w:rsidR="00572882" w:rsidRPr="001563D4" w:rsidRDefault="00572882" w:rsidP="00572882">
      <w:pPr>
        <w:pStyle w:val="TOC1"/>
        <w:numPr>
          <w:ilvl w:val="0"/>
          <w:numId w:val="41"/>
        </w:numPr>
        <w:tabs>
          <w:tab w:val="left" w:pos="1441"/>
          <w:tab w:val="left" w:pos="1442"/>
        </w:tabs>
        <w:spacing w:before="85" w:line="237" w:lineRule="auto"/>
        <w:ind w:right="515"/>
        <w:rPr>
          <w:b w:val="0"/>
          <w:bCs w:val="0"/>
          <w:sz w:val="20"/>
          <w:szCs w:val="20"/>
        </w:rPr>
      </w:pPr>
      <w:r w:rsidRPr="001563D4">
        <w:rPr>
          <w:b w:val="0"/>
          <w:bCs w:val="0"/>
          <w:sz w:val="20"/>
          <w:szCs w:val="20"/>
        </w:rPr>
        <w:t>The design pack shall be according to SAM AAM 00003 SPEC.</w:t>
      </w:r>
    </w:p>
    <w:p w14:paraId="5BA81B2A" w14:textId="77777777" w:rsidR="00572882" w:rsidRPr="001563D4" w:rsidRDefault="00572882" w:rsidP="00572882">
      <w:pPr>
        <w:pStyle w:val="TOC1"/>
        <w:numPr>
          <w:ilvl w:val="0"/>
          <w:numId w:val="41"/>
        </w:numPr>
        <w:tabs>
          <w:tab w:val="left" w:pos="1441"/>
          <w:tab w:val="left" w:pos="1442"/>
        </w:tabs>
        <w:spacing w:before="85" w:line="237" w:lineRule="auto"/>
        <w:ind w:right="515"/>
        <w:rPr>
          <w:b w:val="0"/>
          <w:bCs w:val="0"/>
          <w:sz w:val="20"/>
          <w:szCs w:val="20"/>
        </w:rPr>
      </w:pPr>
      <w:r w:rsidRPr="001563D4">
        <w:rPr>
          <w:b w:val="0"/>
          <w:bCs w:val="0"/>
          <w:sz w:val="20"/>
          <w:szCs w:val="20"/>
        </w:rPr>
        <w:t>The Profibus design shall be done by a Certified Profibus Engineer.</w:t>
      </w:r>
    </w:p>
    <w:p w14:paraId="5B270541" w14:textId="77777777" w:rsidR="00572882" w:rsidRPr="001563D4" w:rsidRDefault="00572882" w:rsidP="00572882">
      <w:pPr>
        <w:pStyle w:val="TOC1"/>
        <w:numPr>
          <w:ilvl w:val="0"/>
          <w:numId w:val="41"/>
        </w:numPr>
        <w:tabs>
          <w:tab w:val="left" w:pos="1441"/>
          <w:tab w:val="left" w:pos="1442"/>
        </w:tabs>
        <w:spacing w:before="85" w:line="237" w:lineRule="auto"/>
        <w:ind w:right="515"/>
        <w:rPr>
          <w:b w:val="0"/>
          <w:bCs w:val="0"/>
          <w:sz w:val="20"/>
          <w:szCs w:val="20"/>
        </w:rPr>
      </w:pPr>
      <w:r w:rsidRPr="001563D4">
        <w:rPr>
          <w:b w:val="0"/>
          <w:bCs w:val="0"/>
          <w:sz w:val="20"/>
          <w:szCs w:val="20"/>
        </w:rPr>
        <w:t>The designs shall be approved by Pr.Eng/Pr.Tech Eng.</w:t>
      </w:r>
    </w:p>
    <w:p w14:paraId="03017724" w14:textId="77777777" w:rsidR="00572882" w:rsidRPr="001563D4" w:rsidRDefault="00572882" w:rsidP="00572882">
      <w:pPr>
        <w:pStyle w:val="TOC1"/>
        <w:numPr>
          <w:ilvl w:val="0"/>
          <w:numId w:val="41"/>
        </w:numPr>
        <w:tabs>
          <w:tab w:val="left" w:pos="1441"/>
          <w:tab w:val="left" w:pos="1442"/>
        </w:tabs>
        <w:spacing w:before="85" w:line="237" w:lineRule="auto"/>
        <w:ind w:right="515"/>
        <w:rPr>
          <w:b w:val="0"/>
          <w:bCs w:val="0"/>
          <w:sz w:val="20"/>
          <w:szCs w:val="20"/>
        </w:rPr>
      </w:pPr>
      <w:r w:rsidRPr="001563D4">
        <w:rPr>
          <w:b w:val="0"/>
          <w:bCs w:val="0"/>
          <w:sz w:val="20"/>
          <w:szCs w:val="20"/>
        </w:rPr>
        <w:t>The design pack shall consist of the following drawings:</w:t>
      </w:r>
    </w:p>
    <w:p w14:paraId="6A446276" w14:textId="77777777" w:rsidR="00572882" w:rsidRPr="001563D4" w:rsidRDefault="00572882" w:rsidP="00572882">
      <w:pPr>
        <w:pStyle w:val="TOC1"/>
        <w:numPr>
          <w:ilvl w:val="0"/>
          <w:numId w:val="42"/>
        </w:numPr>
        <w:tabs>
          <w:tab w:val="left" w:pos="2070"/>
        </w:tabs>
        <w:spacing w:before="85" w:line="237" w:lineRule="auto"/>
        <w:ind w:right="515" w:firstLine="268"/>
        <w:rPr>
          <w:b w:val="0"/>
          <w:bCs w:val="0"/>
          <w:sz w:val="20"/>
          <w:szCs w:val="20"/>
        </w:rPr>
      </w:pPr>
      <w:r w:rsidRPr="001563D4">
        <w:rPr>
          <w:b w:val="0"/>
          <w:bCs w:val="0"/>
          <w:sz w:val="20"/>
          <w:szCs w:val="20"/>
        </w:rPr>
        <w:t>Network layout drawing</w:t>
      </w:r>
    </w:p>
    <w:p w14:paraId="5C824686" w14:textId="77777777" w:rsidR="00572882" w:rsidRPr="001563D4" w:rsidRDefault="00572882" w:rsidP="00572882">
      <w:pPr>
        <w:pStyle w:val="TOC1"/>
        <w:numPr>
          <w:ilvl w:val="0"/>
          <w:numId w:val="42"/>
        </w:numPr>
        <w:tabs>
          <w:tab w:val="left" w:pos="2070"/>
        </w:tabs>
        <w:spacing w:before="85" w:line="237" w:lineRule="auto"/>
        <w:ind w:right="515" w:firstLine="268"/>
        <w:rPr>
          <w:b w:val="0"/>
          <w:bCs w:val="0"/>
          <w:sz w:val="20"/>
          <w:szCs w:val="20"/>
        </w:rPr>
      </w:pPr>
      <w:r w:rsidRPr="001563D4">
        <w:rPr>
          <w:b w:val="0"/>
          <w:bCs w:val="0"/>
          <w:sz w:val="20"/>
          <w:szCs w:val="20"/>
        </w:rPr>
        <w:t>PLC rack module wiring drawings</w:t>
      </w:r>
    </w:p>
    <w:p w14:paraId="0CD8649D" w14:textId="77777777" w:rsidR="00572882" w:rsidRPr="001563D4" w:rsidRDefault="00572882" w:rsidP="00572882">
      <w:pPr>
        <w:pStyle w:val="TOC1"/>
        <w:numPr>
          <w:ilvl w:val="0"/>
          <w:numId w:val="42"/>
        </w:numPr>
        <w:tabs>
          <w:tab w:val="left" w:pos="2070"/>
        </w:tabs>
        <w:spacing w:before="85" w:line="237" w:lineRule="auto"/>
        <w:ind w:right="515" w:firstLine="268"/>
        <w:rPr>
          <w:b w:val="0"/>
          <w:bCs w:val="0"/>
          <w:sz w:val="20"/>
          <w:szCs w:val="20"/>
        </w:rPr>
      </w:pPr>
      <w:r w:rsidRPr="001563D4">
        <w:rPr>
          <w:b w:val="0"/>
          <w:bCs w:val="0"/>
          <w:sz w:val="20"/>
          <w:szCs w:val="20"/>
        </w:rPr>
        <w:t>Termination schedules</w:t>
      </w:r>
    </w:p>
    <w:p w14:paraId="64989E05" w14:textId="77777777" w:rsidR="00572882" w:rsidRPr="001563D4" w:rsidRDefault="00572882" w:rsidP="00572882">
      <w:pPr>
        <w:pStyle w:val="TOC1"/>
        <w:numPr>
          <w:ilvl w:val="0"/>
          <w:numId w:val="42"/>
        </w:numPr>
        <w:tabs>
          <w:tab w:val="left" w:pos="2070"/>
        </w:tabs>
        <w:spacing w:before="85" w:line="237" w:lineRule="auto"/>
        <w:ind w:right="515" w:firstLine="268"/>
        <w:rPr>
          <w:b w:val="0"/>
          <w:bCs w:val="0"/>
          <w:sz w:val="20"/>
          <w:szCs w:val="20"/>
        </w:rPr>
      </w:pPr>
      <w:r w:rsidRPr="001563D4">
        <w:rPr>
          <w:b w:val="0"/>
          <w:bCs w:val="0"/>
          <w:sz w:val="20"/>
          <w:szCs w:val="20"/>
        </w:rPr>
        <w:t>Loop drawings</w:t>
      </w:r>
    </w:p>
    <w:p w14:paraId="4DF30E7E" w14:textId="77777777" w:rsidR="00572882" w:rsidRPr="001563D4" w:rsidRDefault="00572882" w:rsidP="00572882">
      <w:pPr>
        <w:pStyle w:val="TOC1"/>
        <w:numPr>
          <w:ilvl w:val="0"/>
          <w:numId w:val="42"/>
        </w:numPr>
        <w:tabs>
          <w:tab w:val="left" w:pos="2070"/>
        </w:tabs>
        <w:spacing w:before="85" w:line="237" w:lineRule="auto"/>
        <w:ind w:right="515" w:firstLine="268"/>
        <w:rPr>
          <w:b w:val="0"/>
          <w:bCs w:val="0"/>
          <w:sz w:val="20"/>
          <w:szCs w:val="20"/>
        </w:rPr>
      </w:pPr>
      <w:r w:rsidRPr="001563D4">
        <w:rPr>
          <w:b w:val="0"/>
          <w:bCs w:val="0"/>
          <w:sz w:val="20"/>
          <w:szCs w:val="20"/>
        </w:rPr>
        <w:t>Hookup drawings</w:t>
      </w:r>
    </w:p>
    <w:p w14:paraId="007FC81A" w14:textId="77777777" w:rsidR="00572882" w:rsidRPr="001563D4" w:rsidRDefault="00572882" w:rsidP="00572882">
      <w:pPr>
        <w:pStyle w:val="TOC1"/>
        <w:numPr>
          <w:ilvl w:val="0"/>
          <w:numId w:val="42"/>
        </w:numPr>
        <w:tabs>
          <w:tab w:val="left" w:pos="2070"/>
        </w:tabs>
        <w:spacing w:before="85" w:line="237" w:lineRule="auto"/>
        <w:ind w:right="515" w:firstLine="268"/>
        <w:rPr>
          <w:b w:val="0"/>
          <w:bCs w:val="0"/>
          <w:sz w:val="20"/>
          <w:szCs w:val="20"/>
        </w:rPr>
      </w:pPr>
      <w:r w:rsidRPr="001563D4">
        <w:rPr>
          <w:b w:val="0"/>
          <w:bCs w:val="0"/>
          <w:sz w:val="20"/>
          <w:szCs w:val="20"/>
        </w:rPr>
        <w:t>Panel General Arrangement Drawings</w:t>
      </w:r>
    </w:p>
    <w:p w14:paraId="412C3622" w14:textId="77777777" w:rsidR="00572882" w:rsidRPr="001563D4" w:rsidRDefault="00572882" w:rsidP="00572882">
      <w:pPr>
        <w:pStyle w:val="TOC1"/>
        <w:numPr>
          <w:ilvl w:val="0"/>
          <w:numId w:val="42"/>
        </w:numPr>
        <w:tabs>
          <w:tab w:val="left" w:pos="2070"/>
        </w:tabs>
        <w:spacing w:before="85" w:line="237" w:lineRule="auto"/>
        <w:ind w:right="515" w:firstLine="268"/>
        <w:rPr>
          <w:b w:val="0"/>
          <w:bCs w:val="0"/>
          <w:sz w:val="20"/>
          <w:szCs w:val="20"/>
        </w:rPr>
      </w:pPr>
      <w:r w:rsidRPr="001563D4">
        <w:rPr>
          <w:b w:val="0"/>
          <w:bCs w:val="0"/>
          <w:sz w:val="20"/>
          <w:szCs w:val="20"/>
        </w:rPr>
        <w:t>Equipment schedules</w:t>
      </w:r>
    </w:p>
    <w:p w14:paraId="58258207" w14:textId="77777777" w:rsidR="00572882" w:rsidRPr="001563D4" w:rsidRDefault="00572882" w:rsidP="00572882">
      <w:pPr>
        <w:pStyle w:val="TOC1"/>
        <w:numPr>
          <w:ilvl w:val="0"/>
          <w:numId w:val="42"/>
        </w:numPr>
        <w:tabs>
          <w:tab w:val="left" w:pos="2070"/>
        </w:tabs>
        <w:spacing w:before="85" w:line="237" w:lineRule="auto"/>
        <w:ind w:right="515" w:firstLine="268"/>
        <w:rPr>
          <w:b w:val="0"/>
          <w:bCs w:val="0"/>
          <w:sz w:val="20"/>
          <w:szCs w:val="20"/>
        </w:rPr>
      </w:pPr>
      <w:r w:rsidRPr="001563D4">
        <w:rPr>
          <w:b w:val="0"/>
          <w:bCs w:val="0"/>
          <w:sz w:val="20"/>
          <w:szCs w:val="20"/>
        </w:rPr>
        <w:t>Cable schedules</w:t>
      </w:r>
    </w:p>
    <w:p w14:paraId="31FA3D61" w14:textId="77777777" w:rsidR="00572882" w:rsidRPr="001563D4" w:rsidRDefault="00572882" w:rsidP="00572882">
      <w:pPr>
        <w:pStyle w:val="TOC1"/>
        <w:numPr>
          <w:ilvl w:val="0"/>
          <w:numId w:val="41"/>
        </w:numPr>
        <w:tabs>
          <w:tab w:val="left" w:pos="1441"/>
          <w:tab w:val="left" w:pos="1442"/>
        </w:tabs>
        <w:spacing w:before="85" w:line="237" w:lineRule="auto"/>
        <w:ind w:right="515"/>
        <w:rPr>
          <w:b w:val="0"/>
          <w:bCs w:val="0"/>
          <w:sz w:val="20"/>
          <w:szCs w:val="20"/>
        </w:rPr>
      </w:pPr>
      <w:r w:rsidRPr="001563D4">
        <w:rPr>
          <w:b w:val="0"/>
          <w:bCs w:val="0"/>
          <w:sz w:val="20"/>
          <w:szCs w:val="20"/>
        </w:rPr>
        <w:t>The Profibus network shall be able to handle minimum 1.5Mb/s baud rate.</w:t>
      </w:r>
    </w:p>
    <w:p w14:paraId="68118F39" w14:textId="77777777" w:rsidR="00572882" w:rsidRPr="001563D4" w:rsidRDefault="00572882" w:rsidP="00572882">
      <w:pPr>
        <w:pStyle w:val="TOC1"/>
        <w:numPr>
          <w:ilvl w:val="0"/>
          <w:numId w:val="41"/>
        </w:numPr>
        <w:tabs>
          <w:tab w:val="left" w:pos="1441"/>
          <w:tab w:val="left" w:pos="1442"/>
        </w:tabs>
        <w:spacing w:before="85" w:line="237" w:lineRule="auto"/>
        <w:ind w:right="515"/>
        <w:rPr>
          <w:b w:val="0"/>
          <w:bCs w:val="0"/>
          <w:sz w:val="20"/>
          <w:szCs w:val="20"/>
        </w:rPr>
      </w:pPr>
      <w:r w:rsidRPr="001563D4">
        <w:rPr>
          <w:b w:val="0"/>
          <w:bCs w:val="0"/>
          <w:sz w:val="20"/>
          <w:szCs w:val="20"/>
        </w:rPr>
        <w:t>The following is applicable to Profibus design:</w:t>
      </w:r>
    </w:p>
    <w:p w14:paraId="04B06782" w14:textId="77777777" w:rsidR="00572882" w:rsidRPr="001563D4" w:rsidRDefault="00572882" w:rsidP="00572882">
      <w:pPr>
        <w:pStyle w:val="TOC1"/>
        <w:tabs>
          <w:tab w:val="left" w:pos="1441"/>
          <w:tab w:val="left" w:pos="1442"/>
        </w:tabs>
        <w:spacing w:before="85" w:line="237" w:lineRule="auto"/>
        <w:ind w:left="1442" w:right="515" w:firstLine="0"/>
      </w:pPr>
    </w:p>
    <w:tbl>
      <w:tblPr>
        <w:tblW w:w="4375"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5525"/>
      </w:tblGrid>
      <w:tr w:rsidR="00572882" w:rsidRPr="001563D4" w14:paraId="28E70CAD" w14:textId="77777777" w:rsidTr="0015576D">
        <w:trPr>
          <w:cantSplit/>
          <w:trHeight w:val="459"/>
          <w:tblHeader/>
        </w:trPr>
        <w:tc>
          <w:tcPr>
            <w:tcW w:w="1827" w:type="pct"/>
            <w:shd w:val="clear" w:color="auto" w:fill="D9D9D9"/>
            <w:vAlign w:val="center"/>
          </w:tcPr>
          <w:p w14:paraId="7E7FABFB" w14:textId="77777777" w:rsidR="00572882" w:rsidRPr="001563D4" w:rsidRDefault="00572882" w:rsidP="0015576D">
            <w:r w:rsidRPr="001563D4">
              <w:t>SPECIFICATION</w:t>
            </w:r>
          </w:p>
        </w:tc>
        <w:tc>
          <w:tcPr>
            <w:tcW w:w="3173" w:type="pct"/>
            <w:shd w:val="clear" w:color="auto" w:fill="D9D9D9"/>
            <w:vAlign w:val="center"/>
          </w:tcPr>
          <w:p w14:paraId="02F5C083" w14:textId="77777777" w:rsidR="00572882" w:rsidRPr="001563D4" w:rsidRDefault="00572882" w:rsidP="0015576D">
            <w:pPr>
              <w:pStyle w:val="TOC1"/>
              <w:ind w:left="0"/>
              <w:jc w:val="both"/>
              <w:rPr>
                <w:rFonts w:eastAsia="Times New Roman"/>
                <w:lang w:val="en-ZA"/>
              </w:rPr>
            </w:pPr>
            <w:r w:rsidRPr="001563D4">
              <w:rPr>
                <w:rFonts w:eastAsia="Times New Roman"/>
                <w:lang w:val="en-ZA"/>
              </w:rPr>
              <w:t>REQUIREMENT</w:t>
            </w:r>
          </w:p>
        </w:tc>
      </w:tr>
      <w:tr w:rsidR="00572882" w:rsidRPr="001563D4" w14:paraId="66384E84" w14:textId="77777777" w:rsidTr="0015576D">
        <w:trPr>
          <w:cantSplit/>
        </w:trPr>
        <w:tc>
          <w:tcPr>
            <w:tcW w:w="1827" w:type="pct"/>
            <w:shd w:val="clear" w:color="auto" w:fill="FFFFFF"/>
            <w:vAlign w:val="center"/>
          </w:tcPr>
          <w:p w14:paraId="42DE0D56" w14:textId="77777777" w:rsidR="00572882" w:rsidRPr="001563D4" w:rsidRDefault="00572882" w:rsidP="0015576D">
            <w:pPr>
              <w:spacing w:line="360" w:lineRule="auto"/>
              <w:rPr>
                <w:color w:val="000000"/>
                <w:sz w:val="20"/>
                <w:szCs w:val="20"/>
                <w:lang w:val="en-GB"/>
              </w:rPr>
            </w:pPr>
            <w:r w:rsidRPr="001563D4">
              <w:rPr>
                <w:color w:val="000000"/>
                <w:sz w:val="20"/>
                <w:szCs w:val="20"/>
                <w:lang w:val="en-GB"/>
              </w:rPr>
              <w:t>Baud rate</w:t>
            </w:r>
          </w:p>
        </w:tc>
        <w:tc>
          <w:tcPr>
            <w:tcW w:w="3173" w:type="pct"/>
            <w:shd w:val="clear" w:color="auto" w:fill="FFFFFF"/>
            <w:vAlign w:val="center"/>
          </w:tcPr>
          <w:p w14:paraId="5BB26778"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12Mb/s – 93.75kb/s; default 1.5Mb/s</w:t>
            </w:r>
          </w:p>
        </w:tc>
      </w:tr>
      <w:tr w:rsidR="00572882" w:rsidRPr="001563D4" w14:paraId="03251BE4" w14:textId="77777777" w:rsidTr="0015576D">
        <w:trPr>
          <w:cantSplit/>
        </w:trPr>
        <w:tc>
          <w:tcPr>
            <w:tcW w:w="1827" w:type="pct"/>
            <w:vAlign w:val="center"/>
          </w:tcPr>
          <w:p w14:paraId="19291BAF"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Maximum segment length</w:t>
            </w:r>
          </w:p>
        </w:tc>
        <w:tc>
          <w:tcPr>
            <w:tcW w:w="3173" w:type="pct"/>
            <w:vAlign w:val="center"/>
          </w:tcPr>
          <w:p w14:paraId="5917DA78"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100m-1000m, default 200m</w:t>
            </w:r>
          </w:p>
        </w:tc>
      </w:tr>
      <w:tr w:rsidR="00572882" w:rsidRPr="001563D4" w14:paraId="2C93B721" w14:textId="77777777" w:rsidTr="0015576D">
        <w:trPr>
          <w:cantSplit/>
        </w:trPr>
        <w:tc>
          <w:tcPr>
            <w:tcW w:w="1827" w:type="pct"/>
            <w:vAlign w:val="center"/>
          </w:tcPr>
          <w:p w14:paraId="41ABBBB1"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Maximum nodes per segment</w:t>
            </w:r>
          </w:p>
        </w:tc>
        <w:tc>
          <w:tcPr>
            <w:tcW w:w="3173" w:type="pct"/>
            <w:vAlign w:val="center"/>
          </w:tcPr>
          <w:p w14:paraId="744C422D"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32</w:t>
            </w:r>
          </w:p>
        </w:tc>
      </w:tr>
      <w:tr w:rsidR="00572882" w:rsidRPr="001563D4" w14:paraId="16CB0A81" w14:textId="77777777" w:rsidTr="0015576D">
        <w:trPr>
          <w:cantSplit/>
        </w:trPr>
        <w:tc>
          <w:tcPr>
            <w:tcW w:w="1827" w:type="pct"/>
            <w:vAlign w:val="center"/>
          </w:tcPr>
          <w:p w14:paraId="39E52D5A"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Addressing structure</w:t>
            </w:r>
          </w:p>
        </w:tc>
        <w:tc>
          <w:tcPr>
            <w:tcW w:w="3173" w:type="pct"/>
            <w:vAlign w:val="center"/>
          </w:tcPr>
          <w:p w14:paraId="2809B0A9"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0,1,2,3,126,127 are reserved for use by slave devies</w:t>
            </w:r>
          </w:p>
        </w:tc>
      </w:tr>
      <w:tr w:rsidR="00572882" w:rsidRPr="001563D4" w14:paraId="26E95B15" w14:textId="77777777" w:rsidTr="0015576D">
        <w:trPr>
          <w:cantSplit/>
        </w:trPr>
        <w:tc>
          <w:tcPr>
            <w:tcW w:w="1827" w:type="pct"/>
            <w:vAlign w:val="center"/>
          </w:tcPr>
          <w:p w14:paraId="065EB8CE"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Slave devices per segment</w:t>
            </w:r>
          </w:p>
        </w:tc>
        <w:tc>
          <w:tcPr>
            <w:tcW w:w="3173" w:type="pct"/>
            <w:vAlign w:val="center"/>
          </w:tcPr>
          <w:p w14:paraId="7AE46450"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29; preferred 10% spare capacity per segment</w:t>
            </w:r>
          </w:p>
        </w:tc>
      </w:tr>
      <w:tr w:rsidR="00572882" w:rsidRPr="001563D4" w14:paraId="17DED046" w14:textId="77777777" w:rsidTr="0015576D">
        <w:trPr>
          <w:cantSplit/>
        </w:trPr>
        <w:tc>
          <w:tcPr>
            <w:tcW w:w="1827" w:type="pct"/>
            <w:vAlign w:val="center"/>
          </w:tcPr>
          <w:p w14:paraId="6157FE95"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Number of segments in series</w:t>
            </w:r>
          </w:p>
        </w:tc>
        <w:tc>
          <w:tcPr>
            <w:tcW w:w="3173" w:type="pct"/>
            <w:vAlign w:val="center"/>
          </w:tcPr>
          <w:p w14:paraId="07CE7EB0"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Maximum 8 segments in series, 9</w:t>
            </w:r>
            <w:r w:rsidRPr="001563D4">
              <w:rPr>
                <w:color w:val="000000"/>
                <w:sz w:val="20"/>
                <w:szCs w:val="20"/>
                <w:vertAlign w:val="superscript"/>
                <w:lang w:val="en-GB"/>
              </w:rPr>
              <w:t>th</w:t>
            </w:r>
            <w:r w:rsidRPr="001563D4">
              <w:rPr>
                <w:color w:val="000000"/>
                <w:sz w:val="20"/>
                <w:szCs w:val="20"/>
                <w:lang w:val="en-GB"/>
              </w:rPr>
              <w:t xml:space="preserve"> segment shall be reserved as spare capacity</w:t>
            </w:r>
          </w:p>
        </w:tc>
      </w:tr>
      <w:tr w:rsidR="00572882" w:rsidRPr="001563D4" w14:paraId="7F6211EE" w14:textId="77777777" w:rsidTr="0015576D">
        <w:trPr>
          <w:cantSplit/>
        </w:trPr>
        <w:tc>
          <w:tcPr>
            <w:tcW w:w="1827" w:type="pct"/>
            <w:vAlign w:val="center"/>
          </w:tcPr>
          <w:p w14:paraId="59E8D8F5"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Spurs</w:t>
            </w:r>
          </w:p>
        </w:tc>
        <w:tc>
          <w:tcPr>
            <w:tcW w:w="3173" w:type="pct"/>
            <w:vAlign w:val="center"/>
          </w:tcPr>
          <w:p w14:paraId="54D80C70"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No spurs allowed on Profibus DP</w:t>
            </w:r>
          </w:p>
        </w:tc>
      </w:tr>
      <w:tr w:rsidR="00572882" w:rsidRPr="001563D4" w14:paraId="556DB0B3" w14:textId="77777777" w:rsidTr="0015576D">
        <w:trPr>
          <w:cantSplit/>
        </w:trPr>
        <w:tc>
          <w:tcPr>
            <w:tcW w:w="1827" w:type="pct"/>
            <w:vAlign w:val="center"/>
          </w:tcPr>
          <w:p w14:paraId="7056D137"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Termination</w:t>
            </w:r>
          </w:p>
        </w:tc>
        <w:tc>
          <w:tcPr>
            <w:tcW w:w="3173" w:type="pct"/>
            <w:vAlign w:val="center"/>
          </w:tcPr>
          <w:p w14:paraId="4DA531A0"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Active termination on segment with more than 3 devices.</w:t>
            </w:r>
          </w:p>
        </w:tc>
      </w:tr>
    </w:tbl>
    <w:p w14:paraId="6C209A3E" w14:textId="77777777" w:rsidR="00572882" w:rsidRPr="001563D4" w:rsidRDefault="00572882" w:rsidP="00572882">
      <w:pPr>
        <w:spacing w:before="4"/>
        <w:rPr>
          <w:sz w:val="20"/>
        </w:rPr>
      </w:pPr>
    </w:p>
    <w:p w14:paraId="39CA26D9" w14:textId="77777777" w:rsidR="00572882" w:rsidRPr="001563D4" w:rsidRDefault="00572882" w:rsidP="00572882">
      <w:pPr>
        <w:pStyle w:val="ListParagraph"/>
        <w:numPr>
          <w:ilvl w:val="3"/>
          <w:numId w:val="38"/>
        </w:numPr>
        <w:spacing w:before="240" w:after="240"/>
        <w:ind w:left="1454"/>
        <w:rPr>
          <w:b/>
          <w:bCs/>
        </w:rPr>
      </w:pPr>
      <w:r w:rsidRPr="001563D4">
        <w:rPr>
          <w:b/>
          <w:bCs/>
        </w:rPr>
        <w:t>Instrumentation</w:t>
      </w:r>
    </w:p>
    <w:p w14:paraId="1B412315" w14:textId="77777777" w:rsidR="00572882" w:rsidRPr="001563D4" w:rsidRDefault="00572882" w:rsidP="00572882">
      <w:pPr>
        <w:pStyle w:val="TOC1"/>
        <w:numPr>
          <w:ilvl w:val="0"/>
          <w:numId w:val="43"/>
        </w:numPr>
        <w:tabs>
          <w:tab w:val="left" w:pos="1441"/>
          <w:tab w:val="left" w:pos="1443"/>
        </w:tabs>
        <w:spacing w:before="60" w:after="60"/>
        <w:ind w:right="517"/>
        <w:rPr>
          <w:b w:val="0"/>
          <w:bCs w:val="0"/>
          <w:sz w:val="20"/>
          <w:szCs w:val="20"/>
        </w:rPr>
      </w:pPr>
      <w:r w:rsidRPr="001563D4">
        <w:rPr>
          <w:b w:val="0"/>
          <w:bCs w:val="0"/>
          <w:sz w:val="20"/>
          <w:szCs w:val="20"/>
        </w:rPr>
        <w:t>The Contractor shall put into operation the applicable instrumentation to fulfil the functional requirements of the</w:t>
      </w:r>
      <w:r w:rsidRPr="001563D4">
        <w:rPr>
          <w:b w:val="0"/>
          <w:bCs w:val="0"/>
          <w:spacing w:val="-4"/>
          <w:sz w:val="20"/>
          <w:szCs w:val="20"/>
        </w:rPr>
        <w:t xml:space="preserve"> </w:t>
      </w:r>
      <w:r w:rsidRPr="001563D4">
        <w:rPr>
          <w:b w:val="0"/>
          <w:bCs w:val="0"/>
          <w:sz w:val="20"/>
          <w:szCs w:val="20"/>
        </w:rPr>
        <w:t>system.</w:t>
      </w:r>
    </w:p>
    <w:p w14:paraId="2CEBA4B6" w14:textId="77777777" w:rsidR="00572882" w:rsidRPr="001563D4" w:rsidRDefault="00572882" w:rsidP="00572882">
      <w:pPr>
        <w:pStyle w:val="TOC1"/>
        <w:numPr>
          <w:ilvl w:val="0"/>
          <w:numId w:val="43"/>
        </w:numPr>
        <w:tabs>
          <w:tab w:val="left" w:pos="1441"/>
          <w:tab w:val="left" w:pos="1443"/>
        </w:tabs>
        <w:spacing w:before="60" w:after="60"/>
        <w:ind w:right="516"/>
        <w:rPr>
          <w:b w:val="0"/>
          <w:bCs w:val="0"/>
          <w:sz w:val="20"/>
          <w:szCs w:val="20"/>
        </w:rPr>
      </w:pPr>
      <w:r w:rsidRPr="001563D4">
        <w:rPr>
          <w:b w:val="0"/>
          <w:bCs w:val="0"/>
          <w:sz w:val="20"/>
          <w:szCs w:val="20"/>
        </w:rPr>
        <w:t>The supply and installation shall be in accordance with applicable Instrumentation Standard Specifications and manufacture specifications.</w:t>
      </w:r>
    </w:p>
    <w:p w14:paraId="671AA9EA" w14:textId="77777777" w:rsidR="00572882" w:rsidRPr="00B83475" w:rsidRDefault="00572882" w:rsidP="00572882">
      <w:pPr>
        <w:pStyle w:val="TOC1"/>
        <w:tabs>
          <w:tab w:val="left" w:pos="1441"/>
          <w:tab w:val="left" w:pos="1443"/>
        </w:tabs>
        <w:spacing w:before="60" w:after="60"/>
        <w:ind w:left="1442" w:right="516" w:firstLine="0"/>
        <w:rPr>
          <w:b w:val="0"/>
          <w:bCs w:val="0"/>
          <w:sz w:val="20"/>
          <w:szCs w:val="20"/>
          <w:highlight w:val="magenta"/>
        </w:rPr>
      </w:pPr>
    </w:p>
    <w:p w14:paraId="04F56102" w14:textId="77777777" w:rsidR="00572882" w:rsidRDefault="00572882" w:rsidP="00572882">
      <w:pPr>
        <w:tabs>
          <w:tab w:val="left" w:pos="1441"/>
          <w:tab w:val="left" w:pos="1443"/>
        </w:tabs>
        <w:spacing w:before="60" w:after="60"/>
        <w:ind w:right="516"/>
        <w:rPr>
          <w:sz w:val="20"/>
          <w:szCs w:val="20"/>
          <w:highlight w:val="magenta"/>
        </w:rPr>
      </w:pPr>
    </w:p>
    <w:p w14:paraId="54974BE3" w14:textId="77777777" w:rsidR="00572882" w:rsidRDefault="00572882" w:rsidP="00572882">
      <w:pPr>
        <w:tabs>
          <w:tab w:val="left" w:pos="1441"/>
          <w:tab w:val="left" w:pos="1443"/>
        </w:tabs>
        <w:spacing w:before="60" w:after="60"/>
        <w:ind w:right="516"/>
        <w:rPr>
          <w:sz w:val="20"/>
          <w:szCs w:val="20"/>
          <w:highlight w:val="magenta"/>
        </w:rPr>
      </w:pPr>
    </w:p>
    <w:p w14:paraId="4B472C37" w14:textId="77777777" w:rsidR="00572882" w:rsidRPr="001563D4" w:rsidRDefault="00572882" w:rsidP="00572882">
      <w:pPr>
        <w:pStyle w:val="ListParagraph"/>
        <w:numPr>
          <w:ilvl w:val="3"/>
          <w:numId w:val="38"/>
        </w:numPr>
        <w:spacing w:before="240" w:after="240"/>
        <w:ind w:left="1454"/>
        <w:rPr>
          <w:b/>
          <w:bCs/>
        </w:rPr>
      </w:pPr>
      <w:r w:rsidRPr="001563D4">
        <w:rPr>
          <w:b/>
          <w:bCs/>
        </w:rPr>
        <w:t>PLC</w:t>
      </w:r>
    </w:p>
    <w:p w14:paraId="04781147" w14:textId="77777777" w:rsidR="00572882" w:rsidRPr="001F620D" w:rsidRDefault="00572882" w:rsidP="00572882">
      <w:pPr>
        <w:pStyle w:val="TOC1"/>
        <w:numPr>
          <w:ilvl w:val="0"/>
          <w:numId w:val="44"/>
        </w:numPr>
        <w:tabs>
          <w:tab w:val="left" w:pos="909"/>
        </w:tabs>
        <w:spacing w:before="60" w:after="60"/>
        <w:rPr>
          <w:b w:val="0"/>
          <w:bCs w:val="0"/>
          <w:sz w:val="20"/>
          <w:szCs w:val="20"/>
        </w:rPr>
      </w:pPr>
      <w:r w:rsidRPr="001F620D">
        <w:rPr>
          <w:b w:val="0"/>
          <w:bCs w:val="0"/>
          <w:sz w:val="20"/>
          <w:szCs w:val="20"/>
        </w:rPr>
        <w:t>The Contractor shall put into operation PLC system with all modules and ancillary items for each turbine and one Common Services PLC system.</w:t>
      </w:r>
    </w:p>
    <w:p w14:paraId="0D3B755D" w14:textId="77777777" w:rsidR="00572882" w:rsidRPr="001563D4" w:rsidRDefault="00572882" w:rsidP="00572882">
      <w:pPr>
        <w:pStyle w:val="TOC1"/>
        <w:numPr>
          <w:ilvl w:val="0"/>
          <w:numId w:val="44"/>
        </w:numPr>
        <w:tabs>
          <w:tab w:val="left" w:pos="909"/>
        </w:tabs>
        <w:spacing w:before="60" w:after="60"/>
        <w:rPr>
          <w:b w:val="0"/>
          <w:bCs w:val="0"/>
          <w:sz w:val="20"/>
          <w:szCs w:val="20"/>
        </w:rPr>
      </w:pPr>
      <w:r w:rsidRPr="001563D4">
        <w:rPr>
          <w:b w:val="0"/>
          <w:bCs w:val="0"/>
          <w:sz w:val="20"/>
          <w:szCs w:val="20"/>
        </w:rPr>
        <w:t>The PLC shall monitor, control and communicate with applicable instrumentation, actuators, valves, motors, Ethernet switches, UPS, telemetry and any other equipment as required.</w:t>
      </w:r>
    </w:p>
    <w:p w14:paraId="3D121679" w14:textId="77777777" w:rsidR="00572882" w:rsidRPr="001563D4" w:rsidRDefault="00572882" w:rsidP="00572882">
      <w:pPr>
        <w:pStyle w:val="TOC1"/>
        <w:numPr>
          <w:ilvl w:val="0"/>
          <w:numId w:val="44"/>
        </w:numPr>
        <w:tabs>
          <w:tab w:val="left" w:pos="909"/>
        </w:tabs>
        <w:spacing w:before="60" w:after="60"/>
        <w:rPr>
          <w:b w:val="0"/>
          <w:bCs w:val="0"/>
          <w:sz w:val="20"/>
          <w:szCs w:val="20"/>
        </w:rPr>
      </w:pPr>
      <w:r w:rsidRPr="001563D4">
        <w:rPr>
          <w:b w:val="0"/>
          <w:bCs w:val="0"/>
          <w:sz w:val="20"/>
          <w:szCs w:val="20"/>
        </w:rPr>
        <w:t>The Functional Design Specification (FDS) shall be developed.</w:t>
      </w:r>
    </w:p>
    <w:p w14:paraId="79F507CE" w14:textId="77777777" w:rsidR="00572882" w:rsidRPr="001563D4" w:rsidRDefault="00572882" w:rsidP="00572882">
      <w:pPr>
        <w:pStyle w:val="TOC1"/>
        <w:numPr>
          <w:ilvl w:val="0"/>
          <w:numId w:val="44"/>
        </w:numPr>
        <w:tabs>
          <w:tab w:val="left" w:pos="909"/>
        </w:tabs>
        <w:spacing w:before="60" w:after="60"/>
        <w:rPr>
          <w:b w:val="0"/>
          <w:bCs w:val="0"/>
          <w:sz w:val="20"/>
          <w:szCs w:val="20"/>
        </w:rPr>
      </w:pPr>
      <w:r w:rsidRPr="001563D4">
        <w:rPr>
          <w:b w:val="0"/>
          <w:bCs w:val="0"/>
          <w:sz w:val="20"/>
          <w:szCs w:val="20"/>
        </w:rPr>
        <w:t>The PLC software application shall be developed by a Certified System Integrator.</w:t>
      </w:r>
    </w:p>
    <w:p w14:paraId="48396099" w14:textId="77777777" w:rsidR="00572882" w:rsidRPr="001563D4" w:rsidRDefault="00572882" w:rsidP="00572882"/>
    <w:p w14:paraId="5C3BA3AC" w14:textId="77777777" w:rsidR="00572882" w:rsidRPr="001563D4" w:rsidRDefault="00572882" w:rsidP="00572882">
      <w:pPr>
        <w:pStyle w:val="ListParagraph"/>
        <w:numPr>
          <w:ilvl w:val="3"/>
          <w:numId w:val="38"/>
        </w:numPr>
        <w:spacing w:before="240" w:after="240"/>
        <w:ind w:left="1454"/>
        <w:rPr>
          <w:b/>
          <w:bCs/>
        </w:rPr>
      </w:pPr>
      <w:r w:rsidRPr="001563D4">
        <w:rPr>
          <w:b/>
          <w:bCs/>
        </w:rPr>
        <w:t>PLC Panels</w:t>
      </w:r>
    </w:p>
    <w:p w14:paraId="7702F25F"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turbine shall have a dedicated PLC panel.</w:t>
      </w:r>
    </w:p>
    <w:p w14:paraId="47190E23"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One PLC panel shall be for the Common Services PLC.</w:t>
      </w:r>
    </w:p>
    <w:p w14:paraId="274036A6"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PLC panel shall be manufactures using 3CR12 stainless steel sheet metals or better.</w:t>
      </w:r>
    </w:p>
    <w:p w14:paraId="657D414A"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The thickness of the sheet metal shall be not less than 2mm.</w:t>
      </w:r>
    </w:p>
    <w:p w14:paraId="113E9C90"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panel shall have heat extraction fan and filtered air inlet</w:t>
      </w:r>
    </w:p>
    <w:p w14:paraId="2A08EA46"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PLC panel shall be IP65 rated.</w:t>
      </w:r>
    </w:p>
    <w:p w14:paraId="33104E7B"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PLC panel shall be Cornflower blue painted.</w:t>
      </w:r>
    </w:p>
    <w:p w14:paraId="139F905D"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 xml:space="preserve">Each PLC panel shall have 70µm paint thickness. </w:t>
      </w:r>
    </w:p>
    <w:p w14:paraId="6B7204CB"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PLC panel shall have a galvanized gland plate.</w:t>
      </w:r>
    </w:p>
    <w:p w14:paraId="102EC4C1"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PLC panel shall have smooth white chassis plate.</w:t>
      </w:r>
    </w:p>
    <w:p w14:paraId="6D3ECDE4"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PLC panel shall come with miniature circuit breakers.</w:t>
      </w:r>
    </w:p>
    <w:p w14:paraId="1D6DA35C"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The PLC panel shall be manufactured according to RW 00320 AS 491.</w:t>
      </w:r>
    </w:p>
    <w:p w14:paraId="1220B9E5"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The PLC panel shall have LED type fuse terminals.</w:t>
      </w:r>
    </w:p>
    <w:p w14:paraId="0C8845E2"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PLC panel shall have a hard-wired mushroom emergency stop button.</w:t>
      </w:r>
    </w:p>
    <w:p w14:paraId="62EDB1B6"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PLC panel shall have Red, Amber, Green and White stacker light and Siren combined.</w:t>
      </w:r>
    </w:p>
    <w:p w14:paraId="53C77F50" w14:textId="77777777" w:rsidR="00572882" w:rsidRPr="001563D4" w:rsidRDefault="00572882" w:rsidP="00572882">
      <w:pPr>
        <w:pStyle w:val="TOC1"/>
        <w:numPr>
          <w:ilvl w:val="0"/>
          <w:numId w:val="45"/>
        </w:numPr>
        <w:tabs>
          <w:tab w:val="left" w:pos="1441"/>
          <w:tab w:val="left" w:pos="1442"/>
        </w:tabs>
        <w:spacing w:before="60" w:after="60"/>
        <w:rPr>
          <w:b w:val="0"/>
          <w:bCs w:val="0"/>
          <w:sz w:val="20"/>
          <w:szCs w:val="20"/>
        </w:rPr>
      </w:pPr>
      <w:r w:rsidRPr="001563D4">
        <w:rPr>
          <w:b w:val="0"/>
          <w:bCs w:val="0"/>
          <w:sz w:val="20"/>
          <w:szCs w:val="20"/>
        </w:rPr>
        <w:t>Each PLC panel shall have a fluorescent light with door limit switches.</w:t>
      </w:r>
    </w:p>
    <w:p w14:paraId="276C04FE" w14:textId="77777777" w:rsidR="00572882" w:rsidRPr="001563D4" w:rsidRDefault="00572882" w:rsidP="00572882">
      <w:pPr>
        <w:spacing w:before="3"/>
        <w:rPr>
          <w:sz w:val="20"/>
        </w:rPr>
      </w:pPr>
    </w:p>
    <w:p w14:paraId="76085172" w14:textId="77777777" w:rsidR="00572882" w:rsidRPr="001563D4" w:rsidRDefault="00572882" w:rsidP="00572882">
      <w:pPr>
        <w:pStyle w:val="ListParagraph"/>
        <w:numPr>
          <w:ilvl w:val="3"/>
          <w:numId w:val="38"/>
        </w:numPr>
        <w:spacing w:before="240" w:after="240"/>
        <w:ind w:left="1454"/>
        <w:rPr>
          <w:b/>
          <w:bCs/>
        </w:rPr>
      </w:pPr>
      <w:r w:rsidRPr="001563D4">
        <w:rPr>
          <w:b/>
          <w:bCs/>
        </w:rPr>
        <w:t>Human Machine Interface (HMI)</w:t>
      </w:r>
    </w:p>
    <w:p w14:paraId="38298610" w14:textId="77777777" w:rsidR="00572882" w:rsidRPr="001563D4" w:rsidRDefault="00572882" w:rsidP="00572882">
      <w:pPr>
        <w:pStyle w:val="TOC1"/>
        <w:numPr>
          <w:ilvl w:val="0"/>
          <w:numId w:val="46"/>
        </w:numPr>
        <w:spacing w:before="60" w:after="60" w:line="237" w:lineRule="auto"/>
        <w:ind w:right="515"/>
        <w:jc w:val="both"/>
        <w:rPr>
          <w:b w:val="0"/>
          <w:bCs w:val="0"/>
          <w:sz w:val="20"/>
          <w:szCs w:val="20"/>
        </w:rPr>
      </w:pPr>
      <w:r w:rsidRPr="001563D4">
        <w:rPr>
          <w:b w:val="0"/>
          <w:bCs w:val="0"/>
          <w:sz w:val="20"/>
          <w:szCs w:val="20"/>
        </w:rPr>
        <w:t>The Contractor shall put into operation one HMI for each hydropower turbine.</w:t>
      </w:r>
    </w:p>
    <w:p w14:paraId="2C08F333" w14:textId="77777777" w:rsidR="00572882" w:rsidRPr="001563D4" w:rsidRDefault="00572882" w:rsidP="00572882">
      <w:pPr>
        <w:pStyle w:val="TOC1"/>
        <w:numPr>
          <w:ilvl w:val="0"/>
          <w:numId w:val="46"/>
        </w:numPr>
        <w:spacing w:before="60" w:after="60" w:line="237" w:lineRule="auto"/>
        <w:ind w:right="515"/>
        <w:jc w:val="both"/>
        <w:rPr>
          <w:b w:val="0"/>
          <w:bCs w:val="0"/>
          <w:sz w:val="20"/>
          <w:szCs w:val="20"/>
        </w:rPr>
      </w:pPr>
      <w:r w:rsidRPr="001563D4">
        <w:rPr>
          <w:b w:val="0"/>
          <w:bCs w:val="0"/>
          <w:sz w:val="20"/>
          <w:szCs w:val="20"/>
        </w:rPr>
        <w:t>The Contractor shall put into operation a panel to house each HMI.</w:t>
      </w:r>
    </w:p>
    <w:p w14:paraId="6E66A7C4" w14:textId="77777777" w:rsidR="00572882" w:rsidRPr="001563D4" w:rsidRDefault="00572882" w:rsidP="00572882">
      <w:pPr>
        <w:pStyle w:val="TOC1"/>
        <w:numPr>
          <w:ilvl w:val="0"/>
          <w:numId w:val="46"/>
        </w:numPr>
        <w:tabs>
          <w:tab w:val="left" w:pos="1442"/>
        </w:tabs>
        <w:spacing w:before="60" w:after="60" w:line="237" w:lineRule="auto"/>
        <w:ind w:right="515"/>
        <w:jc w:val="both"/>
        <w:rPr>
          <w:b w:val="0"/>
          <w:bCs w:val="0"/>
          <w:sz w:val="20"/>
          <w:szCs w:val="20"/>
        </w:rPr>
      </w:pPr>
      <w:r w:rsidRPr="001563D4">
        <w:rPr>
          <w:b w:val="0"/>
          <w:bCs w:val="0"/>
          <w:sz w:val="20"/>
          <w:szCs w:val="20"/>
        </w:rPr>
        <w:t>The Contractor shall develop an application for each HMI to monitor all respective system/site information including but not limited to equipment statuses and alarms and also to enable the operator to change operational modes.</w:t>
      </w:r>
    </w:p>
    <w:p w14:paraId="733F0BE7" w14:textId="77777777" w:rsidR="00572882" w:rsidRPr="001563D4" w:rsidRDefault="00572882" w:rsidP="00572882">
      <w:pPr>
        <w:pStyle w:val="TOC1"/>
        <w:numPr>
          <w:ilvl w:val="0"/>
          <w:numId w:val="46"/>
        </w:numPr>
        <w:spacing w:before="60" w:after="60" w:line="237" w:lineRule="auto"/>
        <w:ind w:right="515"/>
        <w:jc w:val="both"/>
      </w:pPr>
      <w:r w:rsidRPr="001563D4">
        <w:rPr>
          <w:b w:val="0"/>
          <w:bCs w:val="0"/>
          <w:sz w:val="20"/>
          <w:szCs w:val="20"/>
        </w:rPr>
        <w:t>The HMI software shall be developed by a Certified System Integrator</w:t>
      </w:r>
      <w:r w:rsidRPr="001563D4">
        <w:t>.</w:t>
      </w:r>
    </w:p>
    <w:p w14:paraId="54B886F1" w14:textId="77777777" w:rsidR="00572882" w:rsidRPr="001563D4" w:rsidRDefault="00572882" w:rsidP="00572882">
      <w:pPr>
        <w:spacing w:before="8"/>
        <w:rPr>
          <w:sz w:val="18"/>
        </w:rPr>
      </w:pPr>
      <w:r w:rsidRPr="001563D4">
        <w:rPr>
          <w:sz w:val="18"/>
        </w:rPr>
        <w:br w:type="page"/>
      </w:r>
    </w:p>
    <w:p w14:paraId="461DA64A" w14:textId="77777777" w:rsidR="00572882" w:rsidRPr="00B83475" w:rsidRDefault="00572882" w:rsidP="00572882">
      <w:pPr>
        <w:spacing w:before="8"/>
        <w:rPr>
          <w:sz w:val="18"/>
          <w:highlight w:val="magenta"/>
        </w:rPr>
      </w:pPr>
    </w:p>
    <w:p w14:paraId="7A813D72" w14:textId="77777777" w:rsidR="00572882" w:rsidRPr="001563D4" w:rsidRDefault="00572882" w:rsidP="00572882">
      <w:pPr>
        <w:pStyle w:val="ListParagraph"/>
        <w:numPr>
          <w:ilvl w:val="3"/>
          <w:numId w:val="38"/>
        </w:numPr>
        <w:spacing w:before="240" w:after="240"/>
        <w:ind w:left="1454"/>
        <w:rPr>
          <w:b/>
          <w:bCs/>
        </w:rPr>
      </w:pPr>
      <w:r w:rsidRPr="001563D4">
        <w:rPr>
          <w:b/>
          <w:bCs/>
        </w:rPr>
        <w:t>SCADA</w:t>
      </w:r>
    </w:p>
    <w:p w14:paraId="4B1F3314" w14:textId="77777777" w:rsidR="00572882" w:rsidRPr="001563D4" w:rsidRDefault="00572882" w:rsidP="00572882">
      <w:pPr>
        <w:pStyle w:val="TOC1"/>
        <w:numPr>
          <w:ilvl w:val="0"/>
          <w:numId w:val="47"/>
        </w:numPr>
        <w:tabs>
          <w:tab w:val="left" w:pos="1442"/>
        </w:tabs>
        <w:spacing w:before="60" w:after="60"/>
        <w:ind w:right="514"/>
        <w:rPr>
          <w:b w:val="0"/>
          <w:bCs w:val="0"/>
          <w:sz w:val="20"/>
          <w:szCs w:val="20"/>
        </w:rPr>
      </w:pPr>
      <w:r w:rsidRPr="001563D4">
        <w:rPr>
          <w:b w:val="0"/>
          <w:bCs w:val="0"/>
          <w:sz w:val="20"/>
          <w:szCs w:val="20"/>
        </w:rPr>
        <w:t>The Contractor shall develop, configure and supply SCADAs at Central Depot and Esselen Park Depot to provide an interface and communicate the full plant status including alarms.</w:t>
      </w:r>
    </w:p>
    <w:p w14:paraId="06F75911" w14:textId="77777777" w:rsidR="00572882" w:rsidRPr="001563D4" w:rsidRDefault="00572882" w:rsidP="00572882">
      <w:pPr>
        <w:pStyle w:val="TOC1"/>
        <w:numPr>
          <w:ilvl w:val="0"/>
          <w:numId w:val="47"/>
        </w:numPr>
        <w:tabs>
          <w:tab w:val="left" w:pos="1442"/>
        </w:tabs>
        <w:spacing w:before="60" w:after="60"/>
        <w:ind w:right="514"/>
        <w:rPr>
          <w:b w:val="0"/>
          <w:bCs w:val="0"/>
          <w:sz w:val="20"/>
          <w:szCs w:val="20"/>
        </w:rPr>
      </w:pPr>
      <w:r w:rsidRPr="001563D4">
        <w:rPr>
          <w:b w:val="0"/>
          <w:bCs w:val="0"/>
          <w:sz w:val="20"/>
          <w:szCs w:val="20"/>
        </w:rPr>
        <w:t>The Contractor shall ensure that information including but not limited to equipment statuses are also configured in the Historian data bases at Central Depot for historical data capture purposes.</w:t>
      </w:r>
    </w:p>
    <w:p w14:paraId="5A2089A3" w14:textId="77777777" w:rsidR="00572882" w:rsidRPr="001563D4" w:rsidRDefault="00572882" w:rsidP="00572882">
      <w:pPr>
        <w:pStyle w:val="TOC1"/>
        <w:numPr>
          <w:ilvl w:val="0"/>
          <w:numId w:val="47"/>
        </w:numPr>
        <w:tabs>
          <w:tab w:val="left" w:pos="1442"/>
          <w:tab w:val="left" w:pos="1443"/>
        </w:tabs>
        <w:spacing w:before="60" w:after="60"/>
        <w:ind w:right="514"/>
        <w:rPr>
          <w:b w:val="0"/>
          <w:bCs w:val="0"/>
          <w:sz w:val="20"/>
          <w:szCs w:val="20"/>
        </w:rPr>
      </w:pPr>
      <w:r w:rsidRPr="001563D4">
        <w:rPr>
          <w:b w:val="0"/>
          <w:bCs w:val="0"/>
          <w:sz w:val="20"/>
          <w:szCs w:val="20"/>
        </w:rPr>
        <w:t>The Contractor shall put into operation at least two reports for each system/site (details to be defines later).</w:t>
      </w:r>
    </w:p>
    <w:p w14:paraId="2D4D0F5A" w14:textId="77777777" w:rsidR="00572882" w:rsidRPr="001563D4" w:rsidRDefault="00572882" w:rsidP="00572882">
      <w:pPr>
        <w:pStyle w:val="TOC1"/>
        <w:numPr>
          <w:ilvl w:val="0"/>
          <w:numId w:val="47"/>
        </w:numPr>
        <w:tabs>
          <w:tab w:val="left" w:pos="1441"/>
          <w:tab w:val="left" w:pos="1442"/>
        </w:tabs>
        <w:spacing w:before="60" w:after="60"/>
        <w:ind w:right="514"/>
        <w:rPr>
          <w:b w:val="0"/>
          <w:bCs w:val="0"/>
          <w:sz w:val="20"/>
          <w:szCs w:val="20"/>
        </w:rPr>
      </w:pPr>
      <w:r w:rsidRPr="001563D4">
        <w:rPr>
          <w:b w:val="0"/>
          <w:bCs w:val="0"/>
          <w:sz w:val="20"/>
          <w:szCs w:val="20"/>
        </w:rPr>
        <w:t>The SCADA application shall be developed by a Certified System Integrator.</w:t>
      </w:r>
    </w:p>
    <w:p w14:paraId="0052C112" w14:textId="77777777" w:rsidR="00572882" w:rsidRPr="001563D4" w:rsidRDefault="00572882" w:rsidP="00572882">
      <w:pPr>
        <w:spacing w:before="60" w:after="60"/>
        <w:rPr>
          <w:sz w:val="20"/>
          <w:szCs w:val="20"/>
        </w:rPr>
      </w:pPr>
    </w:p>
    <w:p w14:paraId="01C58D0F" w14:textId="77777777" w:rsidR="00572882" w:rsidRPr="001563D4" w:rsidRDefault="00572882" w:rsidP="00572882">
      <w:pPr>
        <w:pStyle w:val="ListParagraph"/>
        <w:numPr>
          <w:ilvl w:val="3"/>
          <w:numId w:val="38"/>
        </w:numPr>
        <w:spacing w:before="240" w:after="240"/>
        <w:ind w:left="1454"/>
        <w:rPr>
          <w:b/>
          <w:bCs/>
        </w:rPr>
      </w:pPr>
      <w:r w:rsidRPr="001563D4">
        <w:rPr>
          <w:b/>
          <w:bCs/>
        </w:rPr>
        <w:t>Communication network</w:t>
      </w:r>
    </w:p>
    <w:p w14:paraId="12C130CD" w14:textId="77777777" w:rsidR="00572882" w:rsidRPr="001563D4" w:rsidRDefault="00572882" w:rsidP="00572882">
      <w:pPr>
        <w:pStyle w:val="TOC1"/>
        <w:numPr>
          <w:ilvl w:val="0"/>
          <w:numId w:val="48"/>
        </w:numPr>
        <w:tabs>
          <w:tab w:val="left" w:pos="1441"/>
          <w:tab w:val="left" w:pos="1442"/>
        </w:tabs>
        <w:spacing w:before="60" w:after="60"/>
        <w:rPr>
          <w:b w:val="0"/>
          <w:bCs w:val="0"/>
          <w:sz w:val="20"/>
          <w:szCs w:val="20"/>
        </w:rPr>
      </w:pPr>
      <w:r w:rsidRPr="001563D4">
        <w:rPr>
          <w:b w:val="0"/>
          <w:bCs w:val="0"/>
          <w:sz w:val="20"/>
          <w:szCs w:val="20"/>
        </w:rPr>
        <w:t>The Contractor shall put into operation a full communication network to communicate between instruments, actuators, PLC, HMI and Ethernet switches.</w:t>
      </w:r>
    </w:p>
    <w:p w14:paraId="1879DABE" w14:textId="77777777" w:rsidR="00572882" w:rsidRPr="001563D4" w:rsidRDefault="00572882" w:rsidP="00572882">
      <w:pPr>
        <w:pStyle w:val="TOC1"/>
        <w:numPr>
          <w:ilvl w:val="0"/>
          <w:numId w:val="48"/>
        </w:numPr>
        <w:tabs>
          <w:tab w:val="left" w:pos="1441"/>
          <w:tab w:val="left" w:pos="1442"/>
        </w:tabs>
        <w:spacing w:before="60" w:after="60"/>
        <w:rPr>
          <w:b w:val="0"/>
          <w:bCs w:val="0"/>
          <w:sz w:val="20"/>
          <w:szCs w:val="20"/>
        </w:rPr>
      </w:pPr>
      <w:r w:rsidRPr="001563D4">
        <w:rPr>
          <w:b w:val="0"/>
          <w:bCs w:val="0"/>
          <w:sz w:val="20"/>
          <w:szCs w:val="20"/>
        </w:rPr>
        <w:t>The supply and installation shall be in accordance with applicable Standard Specifications which may be Profibus or Ethernet.</w:t>
      </w:r>
    </w:p>
    <w:p w14:paraId="15C95A0B" w14:textId="77777777" w:rsidR="00572882" w:rsidRPr="001563D4" w:rsidRDefault="00572882" w:rsidP="00572882">
      <w:pPr>
        <w:spacing w:before="3"/>
        <w:rPr>
          <w:sz w:val="20"/>
        </w:rPr>
      </w:pPr>
    </w:p>
    <w:p w14:paraId="68901DDD" w14:textId="77777777" w:rsidR="00572882" w:rsidRPr="001563D4" w:rsidRDefault="00572882" w:rsidP="00572882">
      <w:pPr>
        <w:pStyle w:val="ListParagraph"/>
        <w:numPr>
          <w:ilvl w:val="3"/>
          <w:numId w:val="38"/>
        </w:numPr>
        <w:spacing w:before="240" w:after="240"/>
        <w:ind w:left="1454"/>
        <w:rPr>
          <w:b/>
          <w:bCs/>
        </w:rPr>
      </w:pPr>
      <w:r w:rsidRPr="001563D4">
        <w:rPr>
          <w:b/>
          <w:bCs/>
        </w:rPr>
        <w:t>Fibre optic cabling</w:t>
      </w:r>
    </w:p>
    <w:p w14:paraId="7BD6A2E0" w14:textId="77777777" w:rsidR="00572882" w:rsidRPr="001563D4" w:rsidRDefault="00572882" w:rsidP="00572882">
      <w:pPr>
        <w:pStyle w:val="TOC1"/>
        <w:numPr>
          <w:ilvl w:val="0"/>
          <w:numId w:val="49"/>
        </w:numPr>
        <w:tabs>
          <w:tab w:val="left" w:pos="1441"/>
          <w:tab w:val="left" w:pos="1442"/>
        </w:tabs>
        <w:spacing w:before="60" w:after="60"/>
        <w:rPr>
          <w:b w:val="0"/>
          <w:bCs w:val="0"/>
          <w:sz w:val="20"/>
          <w:szCs w:val="20"/>
        </w:rPr>
      </w:pPr>
      <w:r w:rsidRPr="001563D4">
        <w:rPr>
          <w:b w:val="0"/>
          <w:bCs w:val="0"/>
          <w:sz w:val="20"/>
          <w:szCs w:val="20"/>
        </w:rPr>
        <w:t>The Contractor shall put into operation a fibre optic network.</w:t>
      </w:r>
    </w:p>
    <w:p w14:paraId="74336FFF" w14:textId="77777777" w:rsidR="00572882" w:rsidRPr="001563D4" w:rsidRDefault="00572882" w:rsidP="00572882">
      <w:pPr>
        <w:pStyle w:val="TOC1"/>
        <w:numPr>
          <w:ilvl w:val="0"/>
          <w:numId w:val="49"/>
        </w:numPr>
        <w:tabs>
          <w:tab w:val="left" w:pos="1441"/>
          <w:tab w:val="left" w:pos="1442"/>
        </w:tabs>
        <w:spacing w:before="60" w:after="60"/>
        <w:rPr>
          <w:b w:val="0"/>
          <w:bCs w:val="0"/>
          <w:sz w:val="20"/>
          <w:szCs w:val="20"/>
        </w:rPr>
      </w:pPr>
      <w:r w:rsidRPr="001563D4">
        <w:rPr>
          <w:b w:val="0"/>
          <w:bCs w:val="0"/>
          <w:sz w:val="20"/>
          <w:szCs w:val="20"/>
        </w:rPr>
        <w:t>The supply and installation shall be in accordance with the Fiber Optic Standard Specification.</w:t>
      </w:r>
    </w:p>
    <w:p w14:paraId="745C76F4" w14:textId="77777777" w:rsidR="00572882" w:rsidRPr="001563D4" w:rsidRDefault="00572882" w:rsidP="00572882">
      <w:pPr>
        <w:spacing w:before="9"/>
        <w:rPr>
          <w:sz w:val="18"/>
        </w:rPr>
      </w:pPr>
    </w:p>
    <w:p w14:paraId="1A4C6F72" w14:textId="77777777" w:rsidR="00572882" w:rsidRPr="001563D4" w:rsidRDefault="00572882" w:rsidP="00572882">
      <w:pPr>
        <w:pStyle w:val="ListParagraph"/>
        <w:numPr>
          <w:ilvl w:val="3"/>
          <w:numId w:val="38"/>
        </w:numPr>
        <w:spacing w:before="240" w:after="240"/>
        <w:ind w:left="1454"/>
        <w:rPr>
          <w:b/>
          <w:bCs/>
        </w:rPr>
      </w:pPr>
      <w:r w:rsidRPr="001563D4">
        <w:rPr>
          <w:b/>
          <w:bCs/>
        </w:rPr>
        <w:t>Ethernet switch</w:t>
      </w:r>
    </w:p>
    <w:p w14:paraId="015C252F" w14:textId="77777777" w:rsidR="00572882" w:rsidRPr="001563D4" w:rsidRDefault="00572882" w:rsidP="00572882">
      <w:pPr>
        <w:pStyle w:val="TOC1"/>
        <w:numPr>
          <w:ilvl w:val="0"/>
          <w:numId w:val="50"/>
        </w:numPr>
        <w:tabs>
          <w:tab w:val="left" w:pos="1441"/>
          <w:tab w:val="left" w:pos="1442"/>
        </w:tabs>
        <w:spacing w:before="60" w:after="60"/>
        <w:rPr>
          <w:b w:val="0"/>
          <w:bCs w:val="0"/>
          <w:sz w:val="20"/>
          <w:szCs w:val="20"/>
        </w:rPr>
      </w:pPr>
      <w:r w:rsidRPr="001563D4">
        <w:rPr>
          <w:b w:val="0"/>
          <w:bCs w:val="0"/>
          <w:sz w:val="20"/>
          <w:szCs w:val="20"/>
        </w:rPr>
        <w:t>The Contractor shall put into operation Ethernet switches at each</w:t>
      </w:r>
      <w:r w:rsidRPr="001563D4">
        <w:rPr>
          <w:b w:val="0"/>
          <w:bCs w:val="0"/>
          <w:spacing w:val="-21"/>
          <w:sz w:val="20"/>
          <w:szCs w:val="20"/>
        </w:rPr>
        <w:t xml:space="preserve"> </w:t>
      </w:r>
      <w:r w:rsidRPr="001563D4">
        <w:rPr>
          <w:b w:val="0"/>
          <w:bCs w:val="0"/>
          <w:sz w:val="20"/>
          <w:szCs w:val="20"/>
        </w:rPr>
        <w:t>turbine.</w:t>
      </w:r>
    </w:p>
    <w:p w14:paraId="470B3B77" w14:textId="77777777" w:rsidR="00572882" w:rsidRPr="001563D4" w:rsidRDefault="00572882" w:rsidP="00572882">
      <w:pPr>
        <w:pStyle w:val="TOC1"/>
        <w:numPr>
          <w:ilvl w:val="0"/>
          <w:numId w:val="50"/>
        </w:numPr>
        <w:tabs>
          <w:tab w:val="left" w:pos="1441"/>
          <w:tab w:val="left" w:pos="1442"/>
        </w:tabs>
        <w:spacing w:before="60" w:after="60"/>
        <w:rPr>
          <w:b w:val="0"/>
          <w:bCs w:val="0"/>
          <w:sz w:val="20"/>
          <w:szCs w:val="20"/>
        </w:rPr>
      </w:pPr>
      <w:r w:rsidRPr="001563D4">
        <w:rPr>
          <w:b w:val="0"/>
          <w:bCs w:val="0"/>
          <w:sz w:val="20"/>
          <w:szCs w:val="20"/>
        </w:rPr>
        <w:t>The Ethernet design shall allow for full redundancy topology.</w:t>
      </w:r>
    </w:p>
    <w:p w14:paraId="14F51156" w14:textId="77777777" w:rsidR="00572882" w:rsidRPr="001563D4" w:rsidRDefault="00572882" w:rsidP="00572882">
      <w:pPr>
        <w:pStyle w:val="TOC1"/>
        <w:numPr>
          <w:ilvl w:val="0"/>
          <w:numId w:val="50"/>
        </w:numPr>
        <w:tabs>
          <w:tab w:val="left" w:pos="1441"/>
          <w:tab w:val="left" w:pos="1442"/>
        </w:tabs>
        <w:spacing w:before="60" w:after="60"/>
        <w:rPr>
          <w:b w:val="0"/>
          <w:bCs w:val="0"/>
          <w:sz w:val="20"/>
          <w:szCs w:val="20"/>
        </w:rPr>
      </w:pPr>
      <w:r w:rsidRPr="001563D4">
        <w:rPr>
          <w:b w:val="0"/>
          <w:bCs w:val="0"/>
          <w:sz w:val="20"/>
          <w:szCs w:val="20"/>
        </w:rPr>
        <w:t>The Ethernet design shall have minimum bandwidth of 1Gbps to cater for cctv video footage traffic.</w:t>
      </w:r>
    </w:p>
    <w:p w14:paraId="18A6CBAA" w14:textId="77777777" w:rsidR="00572882" w:rsidRPr="001563D4" w:rsidRDefault="00572882" w:rsidP="00572882">
      <w:pPr>
        <w:pStyle w:val="TOC1"/>
        <w:numPr>
          <w:ilvl w:val="0"/>
          <w:numId w:val="50"/>
        </w:numPr>
        <w:tabs>
          <w:tab w:val="left" w:pos="1441"/>
          <w:tab w:val="left" w:pos="1442"/>
        </w:tabs>
        <w:spacing w:before="60" w:after="60" w:line="237" w:lineRule="auto"/>
        <w:ind w:right="516"/>
        <w:rPr>
          <w:b w:val="0"/>
          <w:bCs w:val="0"/>
          <w:sz w:val="20"/>
          <w:szCs w:val="20"/>
        </w:rPr>
      </w:pPr>
      <w:r w:rsidRPr="001563D4">
        <w:rPr>
          <w:b w:val="0"/>
          <w:bCs w:val="0"/>
          <w:sz w:val="20"/>
          <w:szCs w:val="20"/>
        </w:rPr>
        <w:t>The Contractor shall put into operation the Ethernet network and connect all Ethernet compatible devices onto the Employer’s</w:t>
      </w:r>
      <w:r w:rsidRPr="001563D4">
        <w:rPr>
          <w:b w:val="0"/>
          <w:bCs w:val="0"/>
          <w:spacing w:val="-6"/>
          <w:sz w:val="20"/>
          <w:szCs w:val="20"/>
        </w:rPr>
        <w:t xml:space="preserve"> </w:t>
      </w:r>
      <w:r w:rsidRPr="001563D4">
        <w:rPr>
          <w:b w:val="0"/>
          <w:bCs w:val="0"/>
          <w:sz w:val="20"/>
          <w:szCs w:val="20"/>
        </w:rPr>
        <w:t>network.</w:t>
      </w:r>
    </w:p>
    <w:p w14:paraId="51DFEDCE" w14:textId="77777777" w:rsidR="00572882" w:rsidRPr="001563D4" w:rsidRDefault="00572882" w:rsidP="00572882">
      <w:pPr>
        <w:pStyle w:val="TOC1"/>
        <w:numPr>
          <w:ilvl w:val="0"/>
          <w:numId w:val="50"/>
        </w:numPr>
        <w:tabs>
          <w:tab w:val="left" w:pos="1442"/>
          <w:tab w:val="left" w:pos="1443"/>
        </w:tabs>
        <w:spacing w:before="60" w:after="60" w:line="218" w:lineRule="exact"/>
        <w:rPr>
          <w:b w:val="0"/>
          <w:bCs w:val="0"/>
          <w:sz w:val="20"/>
          <w:szCs w:val="20"/>
        </w:rPr>
      </w:pPr>
      <w:r w:rsidRPr="001563D4">
        <w:rPr>
          <w:b w:val="0"/>
          <w:bCs w:val="0"/>
          <w:sz w:val="20"/>
          <w:szCs w:val="20"/>
        </w:rPr>
        <w:t>The supply and installation shall be</w:t>
      </w:r>
      <w:r w:rsidRPr="001563D4">
        <w:rPr>
          <w:b w:val="0"/>
          <w:bCs w:val="0"/>
          <w:spacing w:val="-5"/>
          <w:sz w:val="20"/>
          <w:szCs w:val="20"/>
        </w:rPr>
        <w:t xml:space="preserve"> </w:t>
      </w:r>
      <w:r w:rsidRPr="001563D4">
        <w:rPr>
          <w:b w:val="0"/>
          <w:bCs w:val="0"/>
          <w:sz w:val="20"/>
          <w:szCs w:val="20"/>
        </w:rPr>
        <w:t>in</w:t>
      </w:r>
      <w:r w:rsidRPr="001563D4">
        <w:rPr>
          <w:b w:val="0"/>
          <w:bCs w:val="0"/>
          <w:spacing w:val="-5"/>
          <w:sz w:val="20"/>
          <w:szCs w:val="20"/>
        </w:rPr>
        <w:t xml:space="preserve"> </w:t>
      </w:r>
      <w:r w:rsidRPr="001563D4">
        <w:rPr>
          <w:b w:val="0"/>
          <w:bCs w:val="0"/>
          <w:sz w:val="20"/>
          <w:szCs w:val="20"/>
        </w:rPr>
        <w:t>accordance</w:t>
      </w:r>
      <w:r w:rsidRPr="001563D4">
        <w:rPr>
          <w:b w:val="0"/>
          <w:bCs w:val="0"/>
          <w:spacing w:val="-5"/>
          <w:sz w:val="20"/>
          <w:szCs w:val="20"/>
        </w:rPr>
        <w:t xml:space="preserve"> </w:t>
      </w:r>
      <w:r w:rsidRPr="001563D4">
        <w:rPr>
          <w:b w:val="0"/>
          <w:bCs w:val="0"/>
          <w:sz w:val="20"/>
          <w:szCs w:val="20"/>
        </w:rPr>
        <w:t>with</w:t>
      </w:r>
      <w:r w:rsidRPr="001563D4">
        <w:rPr>
          <w:b w:val="0"/>
          <w:bCs w:val="0"/>
          <w:spacing w:val="-5"/>
          <w:sz w:val="20"/>
          <w:szCs w:val="20"/>
        </w:rPr>
        <w:t xml:space="preserve"> </w:t>
      </w:r>
      <w:r w:rsidRPr="001563D4">
        <w:rPr>
          <w:b w:val="0"/>
          <w:bCs w:val="0"/>
          <w:sz w:val="20"/>
          <w:szCs w:val="20"/>
        </w:rPr>
        <w:t>the</w:t>
      </w:r>
      <w:r w:rsidRPr="001563D4">
        <w:rPr>
          <w:b w:val="0"/>
          <w:bCs w:val="0"/>
          <w:spacing w:val="-5"/>
          <w:sz w:val="20"/>
          <w:szCs w:val="20"/>
        </w:rPr>
        <w:t xml:space="preserve"> </w:t>
      </w:r>
      <w:r w:rsidRPr="001563D4">
        <w:rPr>
          <w:b w:val="0"/>
          <w:bCs w:val="0"/>
          <w:sz w:val="20"/>
          <w:szCs w:val="20"/>
        </w:rPr>
        <w:t>Ethernet</w:t>
      </w:r>
      <w:r w:rsidRPr="001563D4">
        <w:rPr>
          <w:b w:val="0"/>
          <w:bCs w:val="0"/>
          <w:spacing w:val="-5"/>
          <w:sz w:val="20"/>
          <w:szCs w:val="20"/>
        </w:rPr>
        <w:t xml:space="preserve"> </w:t>
      </w:r>
      <w:r w:rsidRPr="001563D4">
        <w:rPr>
          <w:b w:val="0"/>
          <w:bCs w:val="0"/>
          <w:sz w:val="20"/>
          <w:szCs w:val="20"/>
        </w:rPr>
        <w:t>Standard</w:t>
      </w:r>
      <w:r w:rsidRPr="001563D4">
        <w:rPr>
          <w:b w:val="0"/>
          <w:bCs w:val="0"/>
          <w:spacing w:val="-6"/>
          <w:sz w:val="20"/>
          <w:szCs w:val="20"/>
        </w:rPr>
        <w:t xml:space="preserve"> </w:t>
      </w:r>
      <w:r w:rsidRPr="001563D4">
        <w:rPr>
          <w:b w:val="0"/>
          <w:bCs w:val="0"/>
          <w:sz w:val="20"/>
          <w:szCs w:val="20"/>
        </w:rPr>
        <w:t>Specification.</w:t>
      </w:r>
    </w:p>
    <w:p w14:paraId="16B2E8C1" w14:textId="77777777" w:rsidR="00572882" w:rsidRPr="001563D4" w:rsidRDefault="00572882" w:rsidP="00572882">
      <w:pPr>
        <w:spacing w:before="60" w:after="60"/>
        <w:rPr>
          <w:sz w:val="20"/>
          <w:szCs w:val="20"/>
        </w:rPr>
      </w:pPr>
    </w:p>
    <w:p w14:paraId="689803AF" w14:textId="77777777" w:rsidR="00572882" w:rsidRPr="001563D4" w:rsidRDefault="00572882" w:rsidP="00572882">
      <w:pPr>
        <w:pStyle w:val="ListParagraph"/>
        <w:numPr>
          <w:ilvl w:val="3"/>
          <w:numId w:val="38"/>
        </w:numPr>
        <w:spacing w:before="240" w:after="240"/>
        <w:ind w:left="1454"/>
        <w:rPr>
          <w:b/>
          <w:bCs/>
        </w:rPr>
      </w:pPr>
      <w:r w:rsidRPr="001563D4">
        <w:rPr>
          <w:b/>
          <w:bCs/>
        </w:rPr>
        <w:t>Telemetry</w:t>
      </w:r>
    </w:p>
    <w:p w14:paraId="2AD24D08" w14:textId="77777777" w:rsidR="00572882" w:rsidRPr="001563D4" w:rsidRDefault="00572882" w:rsidP="00572882">
      <w:pPr>
        <w:pStyle w:val="TOC1"/>
        <w:numPr>
          <w:ilvl w:val="0"/>
          <w:numId w:val="51"/>
        </w:numPr>
        <w:tabs>
          <w:tab w:val="left" w:pos="1441"/>
          <w:tab w:val="left" w:pos="1442"/>
        </w:tabs>
        <w:spacing w:before="60" w:after="60"/>
        <w:rPr>
          <w:b w:val="0"/>
          <w:bCs w:val="0"/>
          <w:sz w:val="20"/>
          <w:szCs w:val="20"/>
        </w:rPr>
      </w:pPr>
      <w:r w:rsidRPr="001563D4">
        <w:rPr>
          <w:b w:val="0"/>
          <w:bCs w:val="0"/>
          <w:sz w:val="20"/>
          <w:szCs w:val="20"/>
        </w:rPr>
        <w:t>The Contractor shall put into operation telemetry system linking Brakfontein Hydropwer Plant with Central Depot and Benoni Depot Control Room.</w:t>
      </w:r>
    </w:p>
    <w:p w14:paraId="60E1FA6E" w14:textId="77777777" w:rsidR="00572882" w:rsidRPr="001563D4" w:rsidRDefault="00572882" w:rsidP="00572882">
      <w:pPr>
        <w:pStyle w:val="TOC1"/>
        <w:numPr>
          <w:ilvl w:val="0"/>
          <w:numId w:val="51"/>
        </w:numPr>
        <w:tabs>
          <w:tab w:val="left" w:pos="1441"/>
          <w:tab w:val="left" w:pos="1442"/>
        </w:tabs>
        <w:spacing w:before="60" w:after="60"/>
        <w:rPr>
          <w:b w:val="0"/>
          <w:bCs w:val="0"/>
          <w:sz w:val="20"/>
          <w:szCs w:val="20"/>
        </w:rPr>
      </w:pPr>
      <w:r w:rsidRPr="001563D4">
        <w:rPr>
          <w:rFonts w:eastAsia="Times New Roman"/>
          <w:b w:val="0"/>
          <w:snapToGrid w:val="0"/>
          <w:sz w:val="20"/>
          <w:szCs w:val="20"/>
        </w:rPr>
        <w:t xml:space="preserve"> The wireless modem linking each site to Rand Water Central Depot shall be hybrid type consisting of </w:t>
      </w:r>
      <w:r w:rsidRPr="001563D4">
        <w:rPr>
          <w:rFonts w:eastAsia="Calibri"/>
          <w:b w:val="0"/>
          <w:snapToGrid w:val="0"/>
          <w:sz w:val="20"/>
          <w:szCs w:val="20"/>
        </w:rPr>
        <w:t>license free radio, 3G/4G Access Point Name (APN) or 3G/4G Virtual Private Network (VPN) depending on results of each site survey conditions.</w:t>
      </w:r>
    </w:p>
    <w:p w14:paraId="58513596" w14:textId="77777777" w:rsidR="00572882" w:rsidRPr="001563D4" w:rsidRDefault="00572882" w:rsidP="00572882">
      <w:pPr>
        <w:pStyle w:val="TOC1"/>
        <w:numPr>
          <w:ilvl w:val="0"/>
          <w:numId w:val="51"/>
        </w:numPr>
        <w:tabs>
          <w:tab w:val="left" w:pos="1441"/>
          <w:tab w:val="left" w:pos="1442"/>
        </w:tabs>
        <w:spacing w:before="60" w:after="60"/>
        <w:rPr>
          <w:b w:val="0"/>
          <w:bCs w:val="0"/>
          <w:sz w:val="20"/>
          <w:szCs w:val="20"/>
        </w:rPr>
      </w:pPr>
      <w:smartTag w:uri="urn:schemas-microsoft-com:office:smarttags" w:element="stockticker">
        <w:r w:rsidRPr="001563D4">
          <w:rPr>
            <w:rFonts w:eastAsia="Times New Roman"/>
            <w:b w:val="0"/>
            <w:snapToGrid w:val="0"/>
            <w:sz w:val="20"/>
            <w:szCs w:val="20"/>
          </w:rPr>
          <w:t>APN</w:t>
        </w:r>
      </w:smartTag>
      <w:r w:rsidRPr="001563D4">
        <w:rPr>
          <w:rFonts w:eastAsia="Times New Roman"/>
          <w:b w:val="0"/>
          <w:snapToGrid w:val="0"/>
          <w:sz w:val="20"/>
          <w:szCs w:val="20"/>
        </w:rPr>
        <w:t xml:space="preserve"> telemetry shall utilize Rand Water issued APN.</w:t>
      </w:r>
    </w:p>
    <w:p w14:paraId="3E819D59" w14:textId="77777777" w:rsidR="00572882" w:rsidRPr="001563D4" w:rsidRDefault="00572882" w:rsidP="00572882">
      <w:pPr>
        <w:pStyle w:val="TOC1"/>
        <w:numPr>
          <w:ilvl w:val="0"/>
          <w:numId w:val="51"/>
        </w:numPr>
        <w:tabs>
          <w:tab w:val="left" w:pos="1441"/>
          <w:tab w:val="left" w:pos="1442"/>
        </w:tabs>
        <w:spacing w:before="60" w:after="60"/>
        <w:rPr>
          <w:b w:val="0"/>
          <w:bCs w:val="0"/>
          <w:sz w:val="20"/>
          <w:szCs w:val="20"/>
        </w:rPr>
      </w:pPr>
      <w:r w:rsidRPr="001563D4">
        <w:rPr>
          <w:rFonts w:eastAsia="Times New Roman"/>
          <w:b w:val="0"/>
          <w:snapToGrid w:val="0"/>
          <w:sz w:val="20"/>
          <w:szCs w:val="20"/>
        </w:rPr>
        <w:t>The wireless GPRS/GSM modem shall support Modbus TCP/IP communication protocol.</w:t>
      </w:r>
    </w:p>
    <w:p w14:paraId="0D7E41B7" w14:textId="77777777" w:rsidR="00572882" w:rsidRPr="001563D4" w:rsidRDefault="00572882" w:rsidP="00572882">
      <w:pPr>
        <w:pStyle w:val="TOC1"/>
        <w:numPr>
          <w:ilvl w:val="0"/>
          <w:numId w:val="51"/>
        </w:numPr>
        <w:tabs>
          <w:tab w:val="left" w:pos="1441"/>
          <w:tab w:val="left" w:pos="1442"/>
        </w:tabs>
        <w:spacing w:before="60" w:after="60"/>
        <w:rPr>
          <w:b w:val="0"/>
          <w:bCs w:val="0"/>
          <w:sz w:val="20"/>
          <w:szCs w:val="20"/>
        </w:rPr>
      </w:pPr>
      <w:r w:rsidRPr="001563D4">
        <w:rPr>
          <w:rFonts w:eastAsia="Times New Roman"/>
          <w:b w:val="0"/>
          <w:snapToGrid w:val="0"/>
          <w:sz w:val="20"/>
          <w:szCs w:val="20"/>
        </w:rPr>
        <w:t>The wireless GPRS/GSM modem shall have embedded data-logging functionality with expandable memory via SD card.</w:t>
      </w:r>
    </w:p>
    <w:p w14:paraId="3FABCFEA" w14:textId="77777777" w:rsidR="00572882" w:rsidRDefault="00572882" w:rsidP="00572882">
      <w:pPr>
        <w:tabs>
          <w:tab w:val="left" w:pos="1441"/>
          <w:tab w:val="left" w:pos="1442"/>
        </w:tabs>
        <w:rPr>
          <w:sz w:val="19"/>
        </w:rPr>
      </w:pPr>
    </w:p>
    <w:p w14:paraId="3D5413F5" w14:textId="77777777" w:rsidR="00572882" w:rsidRDefault="00572882" w:rsidP="00572882">
      <w:pPr>
        <w:tabs>
          <w:tab w:val="left" w:pos="1441"/>
          <w:tab w:val="left" w:pos="1442"/>
        </w:tabs>
        <w:rPr>
          <w:sz w:val="19"/>
        </w:rPr>
      </w:pPr>
    </w:p>
    <w:p w14:paraId="5D8E7093" w14:textId="77777777" w:rsidR="00572882" w:rsidRPr="001563D4" w:rsidRDefault="00572882" w:rsidP="00AD06AE">
      <w:pPr>
        <w:pStyle w:val="ListParagraph"/>
        <w:numPr>
          <w:ilvl w:val="3"/>
          <w:numId w:val="82"/>
        </w:numPr>
        <w:spacing w:before="240" w:after="240"/>
        <w:ind w:left="90" w:firstLine="0"/>
        <w:rPr>
          <w:b/>
          <w:bCs/>
        </w:rPr>
      </w:pPr>
      <w:r w:rsidRPr="001563D4">
        <w:rPr>
          <w:b/>
          <w:bCs/>
        </w:rPr>
        <w:t>Hartebeesthoek Hydropower Plant</w:t>
      </w:r>
    </w:p>
    <w:p w14:paraId="3C8197B0" w14:textId="77777777" w:rsidR="00572882" w:rsidRPr="001563D4" w:rsidRDefault="00572882" w:rsidP="00572882">
      <w:pPr>
        <w:pStyle w:val="ListParagraph"/>
        <w:numPr>
          <w:ilvl w:val="3"/>
          <w:numId w:val="39"/>
        </w:numPr>
        <w:spacing w:before="240" w:after="240"/>
        <w:ind w:left="1440" w:hanging="1350"/>
        <w:rPr>
          <w:b/>
          <w:bCs/>
        </w:rPr>
      </w:pPr>
      <w:r w:rsidRPr="001563D4">
        <w:rPr>
          <w:b/>
          <w:bCs/>
        </w:rPr>
        <w:t>Design package</w:t>
      </w:r>
    </w:p>
    <w:p w14:paraId="52A4FE13" w14:textId="77777777" w:rsidR="00572882" w:rsidRPr="001563D4" w:rsidRDefault="00572882" w:rsidP="00572882">
      <w:pPr>
        <w:pStyle w:val="TOC1"/>
        <w:numPr>
          <w:ilvl w:val="0"/>
          <w:numId w:val="52"/>
        </w:numPr>
        <w:tabs>
          <w:tab w:val="left" w:pos="1441"/>
          <w:tab w:val="left" w:pos="1442"/>
        </w:tabs>
        <w:spacing w:before="85" w:line="237" w:lineRule="auto"/>
        <w:ind w:right="515"/>
        <w:rPr>
          <w:b w:val="0"/>
          <w:bCs w:val="0"/>
          <w:sz w:val="20"/>
          <w:szCs w:val="20"/>
        </w:rPr>
      </w:pPr>
      <w:r w:rsidRPr="001563D4">
        <w:rPr>
          <w:b w:val="0"/>
          <w:bCs w:val="0"/>
          <w:sz w:val="20"/>
          <w:szCs w:val="20"/>
        </w:rPr>
        <w:t>The design drawings shall be generated according to RW_EES_002.</w:t>
      </w:r>
    </w:p>
    <w:p w14:paraId="1EB3EF27" w14:textId="77777777" w:rsidR="00572882" w:rsidRPr="001563D4" w:rsidRDefault="00572882" w:rsidP="00572882">
      <w:pPr>
        <w:pStyle w:val="TOC1"/>
        <w:numPr>
          <w:ilvl w:val="0"/>
          <w:numId w:val="52"/>
        </w:numPr>
        <w:tabs>
          <w:tab w:val="left" w:pos="1441"/>
          <w:tab w:val="left" w:pos="1442"/>
        </w:tabs>
        <w:spacing w:before="85" w:line="237" w:lineRule="auto"/>
        <w:ind w:right="515"/>
        <w:rPr>
          <w:b w:val="0"/>
          <w:bCs w:val="0"/>
          <w:sz w:val="20"/>
          <w:szCs w:val="20"/>
        </w:rPr>
      </w:pPr>
      <w:r w:rsidRPr="001563D4">
        <w:rPr>
          <w:b w:val="0"/>
          <w:bCs w:val="0"/>
          <w:sz w:val="20"/>
          <w:szCs w:val="20"/>
        </w:rPr>
        <w:t>The design pack shall be according to SAM AAM 00003 SPEC.</w:t>
      </w:r>
    </w:p>
    <w:p w14:paraId="77EA733F" w14:textId="77777777" w:rsidR="00572882" w:rsidRPr="001563D4" w:rsidRDefault="00572882" w:rsidP="00572882">
      <w:pPr>
        <w:pStyle w:val="TOC1"/>
        <w:numPr>
          <w:ilvl w:val="0"/>
          <w:numId w:val="52"/>
        </w:numPr>
        <w:tabs>
          <w:tab w:val="left" w:pos="1441"/>
          <w:tab w:val="left" w:pos="1442"/>
        </w:tabs>
        <w:spacing w:before="85" w:line="237" w:lineRule="auto"/>
        <w:ind w:right="515"/>
        <w:rPr>
          <w:b w:val="0"/>
          <w:bCs w:val="0"/>
          <w:sz w:val="20"/>
          <w:szCs w:val="20"/>
        </w:rPr>
      </w:pPr>
      <w:r w:rsidRPr="001563D4">
        <w:rPr>
          <w:b w:val="0"/>
          <w:bCs w:val="0"/>
          <w:sz w:val="20"/>
          <w:szCs w:val="20"/>
        </w:rPr>
        <w:t>The Profibus design shall be done by a Certified Profibus Engineer.</w:t>
      </w:r>
    </w:p>
    <w:p w14:paraId="78542E0C" w14:textId="77777777" w:rsidR="00572882" w:rsidRPr="001563D4" w:rsidRDefault="00572882" w:rsidP="00572882">
      <w:pPr>
        <w:pStyle w:val="TOC1"/>
        <w:numPr>
          <w:ilvl w:val="0"/>
          <w:numId w:val="52"/>
        </w:numPr>
        <w:tabs>
          <w:tab w:val="left" w:pos="1441"/>
          <w:tab w:val="left" w:pos="1442"/>
        </w:tabs>
        <w:spacing w:before="85" w:line="237" w:lineRule="auto"/>
        <w:ind w:right="515"/>
        <w:rPr>
          <w:b w:val="0"/>
          <w:bCs w:val="0"/>
          <w:sz w:val="20"/>
          <w:szCs w:val="20"/>
        </w:rPr>
      </w:pPr>
      <w:r w:rsidRPr="001563D4">
        <w:rPr>
          <w:b w:val="0"/>
          <w:bCs w:val="0"/>
          <w:sz w:val="20"/>
          <w:szCs w:val="20"/>
        </w:rPr>
        <w:t>The designs shall be approved by Pr.Eng/Pr.Tech Eng.</w:t>
      </w:r>
    </w:p>
    <w:p w14:paraId="50776D6E" w14:textId="77777777" w:rsidR="00572882" w:rsidRPr="001563D4" w:rsidRDefault="00572882" w:rsidP="00572882">
      <w:pPr>
        <w:pStyle w:val="TOC1"/>
        <w:numPr>
          <w:ilvl w:val="0"/>
          <w:numId w:val="52"/>
        </w:numPr>
        <w:tabs>
          <w:tab w:val="left" w:pos="1441"/>
          <w:tab w:val="left" w:pos="1442"/>
        </w:tabs>
        <w:spacing w:before="85" w:line="237" w:lineRule="auto"/>
        <w:ind w:right="515"/>
        <w:rPr>
          <w:b w:val="0"/>
          <w:bCs w:val="0"/>
          <w:sz w:val="20"/>
          <w:szCs w:val="20"/>
        </w:rPr>
      </w:pPr>
      <w:r w:rsidRPr="001563D4">
        <w:rPr>
          <w:b w:val="0"/>
          <w:bCs w:val="0"/>
          <w:sz w:val="20"/>
          <w:szCs w:val="20"/>
        </w:rPr>
        <w:t>The design pack shall consist of the following drawings:</w:t>
      </w:r>
    </w:p>
    <w:p w14:paraId="10AE0488" w14:textId="77777777" w:rsidR="00572882" w:rsidRPr="001563D4" w:rsidRDefault="00572882" w:rsidP="00572882">
      <w:pPr>
        <w:pStyle w:val="TOC1"/>
        <w:numPr>
          <w:ilvl w:val="0"/>
          <w:numId w:val="53"/>
        </w:numPr>
        <w:tabs>
          <w:tab w:val="left" w:pos="1441"/>
          <w:tab w:val="left" w:pos="1442"/>
        </w:tabs>
        <w:spacing w:before="85" w:line="237" w:lineRule="auto"/>
        <w:ind w:right="515" w:firstLine="270"/>
        <w:rPr>
          <w:b w:val="0"/>
          <w:bCs w:val="0"/>
          <w:sz w:val="20"/>
          <w:szCs w:val="20"/>
        </w:rPr>
      </w:pPr>
      <w:r w:rsidRPr="001563D4">
        <w:rPr>
          <w:b w:val="0"/>
          <w:bCs w:val="0"/>
          <w:sz w:val="20"/>
          <w:szCs w:val="20"/>
        </w:rPr>
        <w:t>Network layout drawing</w:t>
      </w:r>
    </w:p>
    <w:p w14:paraId="7EF09AA3" w14:textId="77777777" w:rsidR="00572882" w:rsidRPr="001563D4" w:rsidRDefault="00572882" w:rsidP="00572882">
      <w:pPr>
        <w:pStyle w:val="TOC1"/>
        <w:numPr>
          <w:ilvl w:val="0"/>
          <w:numId w:val="53"/>
        </w:numPr>
        <w:tabs>
          <w:tab w:val="left" w:pos="1441"/>
          <w:tab w:val="left" w:pos="1442"/>
        </w:tabs>
        <w:spacing w:before="85" w:line="237" w:lineRule="auto"/>
        <w:ind w:right="515" w:firstLine="270"/>
        <w:rPr>
          <w:b w:val="0"/>
          <w:bCs w:val="0"/>
          <w:sz w:val="20"/>
          <w:szCs w:val="20"/>
        </w:rPr>
      </w:pPr>
      <w:r w:rsidRPr="001563D4">
        <w:rPr>
          <w:b w:val="0"/>
          <w:bCs w:val="0"/>
          <w:sz w:val="20"/>
          <w:szCs w:val="20"/>
        </w:rPr>
        <w:t>PLC rack module wiring drawings</w:t>
      </w:r>
    </w:p>
    <w:p w14:paraId="6F69591F" w14:textId="77777777" w:rsidR="00572882" w:rsidRPr="001563D4" w:rsidRDefault="00572882" w:rsidP="00572882">
      <w:pPr>
        <w:pStyle w:val="TOC1"/>
        <w:numPr>
          <w:ilvl w:val="0"/>
          <w:numId w:val="53"/>
        </w:numPr>
        <w:tabs>
          <w:tab w:val="left" w:pos="1441"/>
          <w:tab w:val="left" w:pos="1442"/>
        </w:tabs>
        <w:spacing w:before="85" w:line="237" w:lineRule="auto"/>
        <w:ind w:right="515" w:firstLine="270"/>
        <w:rPr>
          <w:b w:val="0"/>
          <w:bCs w:val="0"/>
          <w:sz w:val="20"/>
          <w:szCs w:val="20"/>
        </w:rPr>
      </w:pPr>
      <w:r w:rsidRPr="001563D4">
        <w:rPr>
          <w:b w:val="0"/>
          <w:bCs w:val="0"/>
          <w:sz w:val="20"/>
          <w:szCs w:val="20"/>
        </w:rPr>
        <w:t>Termination schedules</w:t>
      </w:r>
    </w:p>
    <w:p w14:paraId="378CE87B" w14:textId="77777777" w:rsidR="00572882" w:rsidRPr="001563D4" w:rsidRDefault="00572882" w:rsidP="00572882">
      <w:pPr>
        <w:pStyle w:val="TOC1"/>
        <w:numPr>
          <w:ilvl w:val="0"/>
          <w:numId w:val="53"/>
        </w:numPr>
        <w:tabs>
          <w:tab w:val="left" w:pos="1441"/>
          <w:tab w:val="left" w:pos="1442"/>
        </w:tabs>
        <w:spacing w:before="85" w:line="237" w:lineRule="auto"/>
        <w:ind w:right="515" w:firstLine="270"/>
        <w:rPr>
          <w:b w:val="0"/>
          <w:bCs w:val="0"/>
          <w:sz w:val="20"/>
          <w:szCs w:val="20"/>
        </w:rPr>
      </w:pPr>
      <w:r w:rsidRPr="001563D4">
        <w:rPr>
          <w:b w:val="0"/>
          <w:bCs w:val="0"/>
          <w:sz w:val="20"/>
          <w:szCs w:val="20"/>
        </w:rPr>
        <w:t>Loop drawings</w:t>
      </w:r>
    </w:p>
    <w:p w14:paraId="33BF9804" w14:textId="77777777" w:rsidR="00572882" w:rsidRPr="001563D4" w:rsidRDefault="00572882" w:rsidP="00572882">
      <w:pPr>
        <w:pStyle w:val="TOC1"/>
        <w:numPr>
          <w:ilvl w:val="0"/>
          <w:numId w:val="53"/>
        </w:numPr>
        <w:tabs>
          <w:tab w:val="left" w:pos="1441"/>
          <w:tab w:val="left" w:pos="1442"/>
        </w:tabs>
        <w:spacing w:before="85" w:line="237" w:lineRule="auto"/>
        <w:ind w:right="515" w:firstLine="270"/>
        <w:rPr>
          <w:b w:val="0"/>
          <w:bCs w:val="0"/>
          <w:sz w:val="20"/>
          <w:szCs w:val="20"/>
        </w:rPr>
      </w:pPr>
      <w:r w:rsidRPr="001563D4">
        <w:rPr>
          <w:b w:val="0"/>
          <w:bCs w:val="0"/>
          <w:sz w:val="20"/>
          <w:szCs w:val="20"/>
        </w:rPr>
        <w:t>Hookup drawings</w:t>
      </w:r>
    </w:p>
    <w:p w14:paraId="5837A96B" w14:textId="77777777" w:rsidR="00572882" w:rsidRPr="001563D4" w:rsidRDefault="00572882" w:rsidP="00572882">
      <w:pPr>
        <w:pStyle w:val="TOC1"/>
        <w:numPr>
          <w:ilvl w:val="0"/>
          <w:numId w:val="53"/>
        </w:numPr>
        <w:tabs>
          <w:tab w:val="left" w:pos="1441"/>
          <w:tab w:val="left" w:pos="1442"/>
        </w:tabs>
        <w:spacing w:before="85" w:line="237" w:lineRule="auto"/>
        <w:ind w:right="515" w:firstLine="270"/>
        <w:rPr>
          <w:b w:val="0"/>
          <w:bCs w:val="0"/>
          <w:sz w:val="20"/>
          <w:szCs w:val="20"/>
        </w:rPr>
      </w:pPr>
      <w:r w:rsidRPr="001563D4">
        <w:rPr>
          <w:b w:val="0"/>
          <w:bCs w:val="0"/>
          <w:sz w:val="20"/>
          <w:szCs w:val="20"/>
        </w:rPr>
        <w:t>Panel General Arrangement Drawings</w:t>
      </w:r>
    </w:p>
    <w:p w14:paraId="6A6B5126" w14:textId="77777777" w:rsidR="00572882" w:rsidRPr="001563D4" w:rsidRDefault="00572882" w:rsidP="00572882">
      <w:pPr>
        <w:pStyle w:val="TOC1"/>
        <w:numPr>
          <w:ilvl w:val="0"/>
          <w:numId w:val="53"/>
        </w:numPr>
        <w:tabs>
          <w:tab w:val="left" w:pos="1441"/>
          <w:tab w:val="left" w:pos="1442"/>
        </w:tabs>
        <w:spacing w:before="85" w:line="237" w:lineRule="auto"/>
        <w:ind w:right="515" w:firstLine="270"/>
        <w:rPr>
          <w:b w:val="0"/>
          <w:bCs w:val="0"/>
          <w:sz w:val="20"/>
          <w:szCs w:val="20"/>
        </w:rPr>
      </w:pPr>
      <w:r w:rsidRPr="001563D4">
        <w:rPr>
          <w:b w:val="0"/>
          <w:bCs w:val="0"/>
          <w:sz w:val="20"/>
          <w:szCs w:val="20"/>
        </w:rPr>
        <w:t>Equipment schedules</w:t>
      </w:r>
    </w:p>
    <w:p w14:paraId="3215127F" w14:textId="77777777" w:rsidR="00572882" w:rsidRPr="001563D4" w:rsidRDefault="00572882" w:rsidP="00572882">
      <w:pPr>
        <w:pStyle w:val="TOC1"/>
        <w:numPr>
          <w:ilvl w:val="0"/>
          <w:numId w:val="53"/>
        </w:numPr>
        <w:tabs>
          <w:tab w:val="left" w:pos="1441"/>
          <w:tab w:val="left" w:pos="1442"/>
        </w:tabs>
        <w:spacing w:before="85" w:line="237" w:lineRule="auto"/>
        <w:ind w:right="515" w:firstLine="270"/>
        <w:rPr>
          <w:b w:val="0"/>
          <w:bCs w:val="0"/>
          <w:sz w:val="20"/>
          <w:szCs w:val="20"/>
        </w:rPr>
      </w:pPr>
      <w:r w:rsidRPr="001563D4">
        <w:rPr>
          <w:b w:val="0"/>
          <w:bCs w:val="0"/>
          <w:sz w:val="20"/>
          <w:szCs w:val="20"/>
        </w:rPr>
        <w:t>Cable schedules</w:t>
      </w:r>
    </w:p>
    <w:p w14:paraId="6D7356FE" w14:textId="77777777" w:rsidR="00572882" w:rsidRPr="001563D4" w:rsidRDefault="00572882" w:rsidP="00572882">
      <w:pPr>
        <w:pStyle w:val="TOC1"/>
        <w:numPr>
          <w:ilvl w:val="0"/>
          <w:numId w:val="52"/>
        </w:numPr>
        <w:tabs>
          <w:tab w:val="left" w:pos="1441"/>
          <w:tab w:val="left" w:pos="1442"/>
        </w:tabs>
        <w:spacing w:before="85" w:line="237" w:lineRule="auto"/>
        <w:ind w:right="515"/>
        <w:rPr>
          <w:b w:val="0"/>
          <w:bCs w:val="0"/>
          <w:sz w:val="20"/>
          <w:szCs w:val="20"/>
        </w:rPr>
      </w:pPr>
      <w:r w:rsidRPr="001563D4">
        <w:rPr>
          <w:b w:val="0"/>
          <w:bCs w:val="0"/>
          <w:sz w:val="20"/>
          <w:szCs w:val="20"/>
        </w:rPr>
        <w:t>The Profibus network shall be able to handle minimum 1.5Mb/s baud rate.</w:t>
      </w:r>
    </w:p>
    <w:p w14:paraId="7CDD4BB3" w14:textId="77777777" w:rsidR="00572882" w:rsidRPr="001563D4" w:rsidRDefault="00572882" w:rsidP="00572882">
      <w:pPr>
        <w:pStyle w:val="TOC1"/>
        <w:numPr>
          <w:ilvl w:val="0"/>
          <w:numId w:val="52"/>
        </w:numPr>
        <w:tabs>
          <w:tab w:val="left" w:pos="1441"/>
          <w:tab w:val="left" w:pos="1442"/>
        </w:tabs>
        <w:spacing w:before="85" w:line="237" w:lineRule="auto"/>
        <w:ind w:right="515"/>
        <w:rPr>
          <w:b w:val="0"/>
          <w:bCs w:val="0"/>
          <w:sz w:val="20"/>
          <w:szCs w:val="20"/>
        </w:rPr>
      </w:pPr>
      <w:r w:rsidRPr="001563D4">
        <w:rPr>
          <w:b w:val="0"/>
          <w:bCs w:val="0"/>
          <w:sz w:val="20"/>
          <w:szCs w:val="20"/>
        </w:rPr>
        <w:t>The following is applicable to Profibus design:</w:t>
      </w:r>
    </w:p>
    <w:p w14:paraId="50AE14ED" w14:textId="77777777" w:rsidR="00572882" w:rsidRPr="001563D4" w:rsidRDefault="00572882" w:rsidP="00572882">
      <w:pPr>
        <w:pStyle w:val="TOC1"/>
        <w:tabs>
          <w:tab w:val="left" w:pos="1441"/>
          <w:tab w:val="left" w:pos="1442"/>
        </w:tabs>
        <w:spacing w:before="85" w:line="237" w:lineRule="auto"/>
        <w:ind w:left="1442" w:right="515" w:firstLine="0"/>
      </w:pPr>
    </w:p>
    <w:tbl>
      <w:tblPr>
        <w:tblW w:w="4375"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5525"/>
      </w:tblGrid>
      <w:tr w:rsidR="00572882" w:rsidRPr="001563D4" w14:paraId="17745FF2" w14:textId="77777777" w:rsidTr="0015576D">
        <w:trPr>
          <w:cantSplit/>
          <w:trHeight w:val="459"/>
          <w:tblHeader/>
        </w:trPr>
        <w:tc>
          <w:tcPr>
            <w:tcW w:w="1827" w:type="pct"/>
            <w:shd w:val="clear" w:color="auto" w:fill="D9D9D9"/>
            <w:vAlign w:val="center"/>
          </w:tcPr>
          <w:p w14:paraId="4165AE86" w14:textId="77777777" w:rsidR="00572882" w:rsidRPr="001563D4" w:rsidRDefault="00572882" w:rsidP="0015576D">
            <w:r w:rsidRPr="001563D4">
              <w:t>SPECIFICATION</w:t>
            </w:r>
          </w:p>
        </w:tc>
        <w:tc>
          <w:tcPr>
            <w:tcW w:w="3173" w:type="pct"/>
            <w:shd w:val="clear" w:color="auto" w:fill="D9D9D9"/>
            <w:vAlign w:val="center"/>
          </w:tcPr>
          <w:p w14:paraId="74E53021" w14:textId="77777777" w:rsidR="00572882" w:rsidRPr="001563D4" w:rsidRDefault="00572882" w:rsidP="0015576D">
            <w:pPr>
              <w:pStyle w:val="TOC1"/>
              <w:ind w:left="0"/>
              <w:jc w:val="both"/>
              <w:rPr>
                <w:rFonts w:eastAsia="Times New Roman"/>
                <w:lang w:val="en-ZA"/>
              </w:rPr>
            </w:pPr>
            <w:r w:rsidRPr="001563D4">
              <w:rPr>
                <w:rFonts w:eastAsia="Times New Roman"/>
                <w:lang w:val="en-ZA"/>
              </w:rPr>
              <w:t>REQUIREMENT</w:t>
            </w:r>
          </w:p>
        </w:tc>
      </w:tr>
      <w:tr w:rsidR="00572882" w:rsidRPr="001563D4" w14:paraId="7DE1725D" w14:textId="77777777" w:rsidTr="0015576D">
        <w:trPr>
          <w:cantSplit/>
        </w:trPr>
        <w:tc>
          <w:tcPr>
            <w:tcW w:w="1827" w:type="pct"/>
            <w:shd w:val="clear" w:color="auto" w:fill="FFFFFF"/>
            <w:vAlign w:val="center"/>
          </w:tcPr>
          <w:p w14:paraId="6691876D" w14:textId="77777777" w:rsidR="00572882" w:rsidRPr="001563D4" w:rsidRDefault="00572882" w:rsidP="0015576D">
            <w:pPr>
              <w:spacing w:line="360" w:lineRule="auto"/>
              <w:rPr>
                <w:color w:val="000000"/>
                <w:sz w:val="20"/>
                <w:szCs w:val="20"/>
                <w:lang w:val="en-GB"/>
              </w:rPr>
            </w:pPr>
            <w:r w:rsidRPr="001563D4">
              <w:rPr>
                <w:color w:val="000000"/>
                <w:sz w:val="20"/>
                <w:szCs w:val="20"/>
                <w:lang w:val="en-GB"/>
              </w:rPr>
              <w:t>Baud rate</w:t>
            </w:r>
          </w:p>
        </w:tc>
        <w:tc>
          <w:tcPr>
            <w:tcW w:w="3173" w:type="pct"/>
            <w:shd w:val="clear" w:color="auto" w:fill="FFFFFF"/>
            <w:vAlign w:val="center"/>
          </w:tcPr>
          <w:p w14:paraId="7805497F"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12Mb/s – 93.75kb/s; default 1.5Mb/s</w:t>
            </w:r>
          </w:p>
        </w:tc>
      </w:tr>
      <w:tr w:rsidR="00572882" w:rsidRPr="001563D4" w14:paraId="5FAE7710" w14:textId="77777777" w:rsidTr="0015576D">
        <w:trPr>
          <w:cantSplit/>
        </w:trPr>
        <w:tc>
          <w:tcPr>
            <w:tcW w:w="1827" w:type="pct"/>
            <w:vAlign w:val="center"/>
          </w:tcPr>
          <w:p w14:paraId="4CED42E9"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Maximum segment length</w:t>
            </w:r>
          </w:p>
        </w:tc>
        <w:tc>
          <w:tcPr>
            <w:tcW w:w="3173" w:type="pct"/>
            <w:vAlign w:val="center"/>
          </w:tcPr>
          <w:p w14:paraId="452CB87D"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100m-1000m, default 200m</w:t>
            </w:r>
          </w:p>
        </w:tc>
      </w:tr>
      <w:tr w:rsidR="00572882" w:rsidRPr="001563D4" w14:paraId="35BC686A" w14:textId="77777777" w:rsidTr="0015576D">
        <w:trPr>
          <w:cantSplit/>
        </w:trPr>
        <w:tc>
          <w:tcPr>
            <w:tcW w:w="1827" w:type="pct"/>
            <w:vAlign w:val="center"/>
          </w:tcPr>
          <w:p w14:paraId="431A90FB"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Maximum nodes per segment</w:t>
            </w:r>
          </w:p>
        </w:tc>
        <w:tc>
          <w:tcPr>
            <w:tcW w:w="3173" w:type="pct"/>
            <w:vAlign w:val="center"/>
          </w:tcPr>
          <w:p w14:paraId="6D38C3CC"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32</w:t>
            </w:r>
          </w:p>
        </w:tc>
      </w:tr>
      <w:tr w:rsidR="00572882" w:rsidRPr="001563D4" w14:paraId="68C4719E" w14:textId="77777777" w:rsidTr="0015576D">
        <w:trPr>
          <w:cantSplit/>
        </w:trPr>
        <w:tc>
          <w:tcPr>
            <w:tcW w:w="1827" w:type="pct"/>
            <w:vAlign w:val="center"/>
          </w:tcPr>
          <w:p w14:paraId="17FE755D"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Addressing structure</w:t>
            </w:r>
          </w:p>
        </w:tc>
        <w:tc>
          <w:tcPr>
            <w:tcW w:w="3173" w:type="pct"/>
            <w:vAlign w:val="center"/>
          </w:tcPr>
          <w:p w14:paraId="17E935DF"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0,1,2,3,126,127 are reserved for use by slave devies</w:t>
            </w:r>
          </w:p>
        </w:tc>
      </w:tr>
      <w:tr w:rsidR="00572882" w:rsidRPr="001563D4" w14:paraId="7AC7921C" w14:textId="77777777" w:rsidTr="0015576D">
        <w:trPr>
          <w:cantSplit/>
        </w:trPr>
        <w:tc>
          <w:tcPr>
            <w:tcW w:w="1827" w:type="pct"/>
            <w:vAlign w:val="center"/>
          </w:tcPr>
          <w:p w14:paraId="5347B0C9"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Slave devices per segment</w:t>
            </w:r>
          </w:p>
        </w:tc>
        <w:tc>
          <w:tcPr>
            <w:tcW w:w="3173" w:type="pct"/>
            <w:vAlign w:val="center"/>
          </w:tcPr>
          <w:p w14:paraId="0055E890"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29; preferred 10% spare capacity per segment</w:t>
            </w:r>
          </w:p>
        </w:tc>
      </w:tr>
      <w:tr w:rsidR="00572882" w:rsidRPr="001563D4" w14:paraId="084F57E0" w14:textId="77777777" w:rsidTr="0015576D">
        <w:trPr>
          <w:cantSplit/>
        </w:trPr>
        <w:tc>
          <w:tcPr>
            <w:tcW w:w="1827" w:type="pct"/>
            <w:vAlign w:val="center"/>
          </w:tcPr>
          <w:p w14:paraId="553D260C"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Number of segments in series</w:t>
            </w:r>
          </w:p>
        </w:tc>
        <w:tc>
          <w:tcPr>
            <w:tcW w:w="3173" w:type="pct"/>
            <w:vAlign w:val="center"/>
          </w:tcPr>
          <w:p w14:paraId="25E9758D"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Maximum 8 segments in series, 9</w:t>
            </w:r>
            <w:r w:rsidRPr="001563D4">
              <w:rPr>
                <w:color w:val="000000"/>
                <w:sz w:val="20"/>
                <w:szCs w:val="20"/>
                <w:vertAlign w:val="superscript"/>
                <w:lang w:val="en-GB"/>
              </w:rPr>
              <w:t>th</w:t>
            </w:r>
            <w:r w:rsidRPr="001563D4">
              <w:rPr>
                <w:color w:val="000000"/>
                <w:sz w:val="20"/>
                <w:szCs w:val="20"/>
                <w:lang w:val="en-GB"/>
              </w:rPr>
              <w:t xml:space="preserve"> segment shall be reserved as spare capacity</w:t>
            </w:r>
          </w:p>
        </w:tc>
      </w:tr>
      <w:tr w:rsidR="00572882" w:rsidRPr="001563D4" w14:paraId="60DBD5FA" w14:textId="77777777" w:rsidTr="0015576D">
        <w:trPr>
          <w:cantSplit/>
        </w:trPr>
        <w:tc>
          <w:tcPr>
            <w:tcW w:w="1827" w:type="pct"/>
            <w:vAlign w:val="center"/>
          </w:tcPr>
          <w:p w14:paraId="66EAE1F2"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Spurs</w:t>
            </w:r>
          </w:p>
        </w:tc>
        <w:tc>
          <w:tcPr>
            <w:tcW w:w="3173" w:type="pct"/>
            <w:vAlign w:val="center"/>
          </w:tcPr>
          <w:p w14:paraId="5BEAFC3F"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No spurs allowed on Profibus DP</w:t>
            </w:r>
          </w:p>
        </w:tc>
      </w:tr>
      <w:tr w:rsidR="00572882" w:rsidRPr="001563D4" w14:paraId="0C8C9B49" w14:textId="77777777" w:rsidTr="0015576D">
        <w:trPr>
          <w:cantSplit/>
        </w:trPr>
        <w:tc>
          <w:tcPr>
            <w:tcW w:w="1827" w:type="pct"/>
            <w:vAlign w:val="center"/>
          </w:tcPr>
          <w:p w14:paraId="6CACB088"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Termination</w:t>
            </w:r>
          </w:p>
        </w:tc>
        <w:tc>
          <w:tcPr>
            <w:tcW w:w="3173" w:type="pct"/>
            <w:vAlign w:val="center"/>
          </w:tcPr>
          <w:p w14:paraId="37FD5402" w14:textId="77777777" w:rsidR="00572882" w:rsidRPr="001563D4" w:rsidRDefault="00572882" w:rsidP="0015576D">
            <w:pPr>
              <w:spacing w:line="360" w:lineRule="auto"/>
              <w:rPr>
                <w:rFonts w:eastAsia="Calibri"/>
                <w:color w:val="000000"/>
                <w:sz w:val="20"/>
                <w:szCs w:val="20"/>
                <w:lang w:val="en-GB"/>
              </w:rPr>
            </w:pPr>
            <w:r w:rsidRPr="001563D4">
              <w:rPr>
                <w:color w:val="000000"/>
                <w:sz w:val="20"/>
                <w:szCs w:val="20"/>
                <w:lang w:val="en-GB"/>
              </w:rPr>
              <w:t>Active termination on segment with more than 3 devices.</w:t>
            </w:r>
          </w:p>
        </w:tc>
      </w:tr>
    </w:tbl>
    <w:p w14:paraId="092DE8BC" w14:textId="77777777" w:rsidR="00572882" w:rsidRPr="001563D4" w:rsidRDefault="00572882" w:rsidP="00572882">
      <w:pPr>
        <w:spacing w:before="4"/>
        <w:rPr>
          <w:sz w:val="20"/>
        </w:rPr>
      </w:pPr>
    </w:p>
    <w:p w14:paraId="41462407" w14:textId="77777777" w:rsidR="00572882" w:rsidRPr="001563D4" w:rsidRDefault="00572882" w:rsidP="00572882">
      <w:pPr>
        <w:pStyle w:val="ListParagraph"/>
        <w:numPr>
          <w:ilvl w:val="3"/>
          <w:numId w:val="39"/>
        </w:numPr>
        <w:spacing w:before="240" w:after="240"/>
        <w:ind w:left="1454"/>
        <w:rPr>
          <w:b/>
          <w:bCs/>
        </w:rPr>
      </w:pPr>
      <w:r w:rsidRPr="001563D4">
        <w:rPr>
          <w:b/>
          <w:bCs/>
        </w:rPr>
        <w:t>Instrumentation</w:t>
      </w:r>
    </w:p>
    <w:p w14:paraId="3AE0EF12" w14:textId="77777777" w:rsidR="00572882" w:rsidRPr="001563D4" w:rsidRDefault="00572882" w:rsidP="00572882">
      <w:pPr>
        <w:pStyle w:val="TOC1"/>
        <w:numPr>
          <w:ilvl w:val="0"/>
          <w:numId w:val="54"/>
        </w:numPr>
        <w:tabs>
          <w:tab w:val="left" w:pos="1441"/>
          <w:tab w:val="left" w:pos="1443"/>
        </w:tabs>
        <w:spacing w:before="60" w:after="60"/>
        <w:ind w:right="517"/>
        <w:rPr>
          <w:b w:val="0"/>
          <w:bCs w:val="0"/>
          <w:sz w:val="20"/>
          <w:szCs w:val="20"/>
        </w:rPr>
      </w:pPr>
      <w:r w:rsidRPr="001563D4">
        <w:rPr>
          <w:b w:val="0"/>
          <w:bCs w:val="0"/>
          <w:sz w:val="20"/>
          <w:szCs w:val="20"/>
        </w:rPr>
        <w:t>The Contractor shall put into operation the applicable instrumentation to fulfil the functional requirements of the</w:t>
      </w:r>
      <w:r w:rsidRPr="001563D4">
        <w:rPr>
          <w:b w:val="0"/>
          <w:bCs w:val="0"/>
          <w:spacing w:val="-4"/>
          <w:sz w:val="20"/>
          <w:szCs w:val="20"/>
        </w:rPr>
        <w:t xml:space="preserve"> </w:t>
      </w:r>
      <w:r w:rsidRPr="001563D4">
        <w:rPr>
          <w:b w:val="0"/>
          <w:bCs w:val="0"/>
          <w:sz w:val="20"/>
          <w:szCs w:val="20"/>
        </w:rPr>
        <w:t>system.</w:t>
      </w:r>
    </w:p>
    <w:p w14:paraId="624046CD" w14:textId="77777777" w:rsidR="00572882" w:rsidRPr="007E0DF1" w:rsidRDefault="00572882" w:rsidP="007E0DF1">
      <w:pPr>
        <w:pStyle w:val="TOC1"/>
        <w:numPr>
          <w:ilvl w:val="0"/>
          <w:numId w:val="54"/>
        </w:numPr>
        <w:tabs>
          <w:tab w:val="left" w:pos="1441"/>
          <w:tab w:val="left" w:pos="1443"/>
        </w:tabs>
        <w:spacing w:before="60" w:after="60"/>
        <w:ind w:right="516"/>
        <w:rPr>
          <w:b w:val="0"/>
          <w:bCs w:val="0"/>
          <w:sz w:val="20"/>
          <w:szCs w:val="20"/>
        </w:rPr>
      </w:pPr>
      <w:r w:rsidRPr="001563D4">
        <w:rPr>
          <w:b w:val="0"/>
          <w:bCs w:val="0"/>
          <w:sz w:val="20"/>
          <w:szCs w:val="20"/>
        </w:rPr>
        <w:t>The supply and installation shall be in accordance with applicable Instrumentation Standard Specifications and manufacture specifications.</w:t>
      </w:r>
    </w:p>
    <w:p w14:paraId="56E90854" w14:textId="77777777" w:rsidR="00572882" w:rsidRPr="00C32315" w:rsidRDefault="00572882" w:rsidP="00572882">
      <w:pPr>
        <w:pStyle w:val="ListParagraph"/>
        <w:numPr>
          <w:ilvl w:val="3"/>
          <w:numId w:val="39"/>
        </w:numPr>
        <w:spacing w:before="240" w:after="240"/>
        <w:ind w:left="1454"/>
        <w:rPr>
          <w:b/>
          <w:bCs/>
        </w:rPr>
      </w:pPr>
      <w:r w:rsidRPr="00C32315">
        <w:rPr>
          <w:b/>
          <w:bCs/>
        </w:rPr>
        <w:t>PLC</w:t>
      </w:r>
    </w:p>
    <w:p w14:paraId="44F160E6" w14:textId="77777777" w:rsidR="00572882" w:rsidRPr="001F620D" w:rsidRDefault="00572882" w:rsidP="00572882">
      <w:pPr>
        <w:pStyle w:val="TOC1"/>
        <w:numPr>
          <w:ilvl w:val="0"/>
          <w:numId w:val="55"/>
        </w:numPr>
        <w:tabs>
          <w:tab w:val="left" w:pos="1441"/>
          <w:tab w:val="left" w:pos="1442"/>
        </w:tabs>
        <w:spacing w:before="60" w:after="60"/>
        <w:rPr>
          <w:b w:val="0"/>
          <w:bCs w:val="0"/>
          <w:sz w:val="20"/>
          <w:szCs w:val="20"/>
        </w:rPr>
      </w:pPr>
      <w:r w:rsidRPr="001F620D">
        <w:rPr>
          <w:b w:val="0"/>
          <w:bCs w:val="0"/>
          <w:sz w:val="20"/>
          <w:szCs w:val="20"/>
        </w:rPr>
        <w:t>The Contractor shall put into operation PLC system with all modules and ancillary items for each turbine and one Common Services PLC system.</w:t>
      </w:r>
    </w:p>
    <w:p w14:paraId="7B1F1DFC" w14:textId="77777777" w:rsidR="00572882" w:rsidRPr="00C32315" w:rsidRDefault="00572882" w:rsidP="00572882">
      <w:pPr>
        <w:pStyle w:val="TOC1"/>
        <w:numPr>
          <w:ilvl w:val="0"/>
          <w:numId w:val="55"/>
        </w:numPr>
        <w:tabs>
          <w:tab w:val="left" w:pos="1441"/>
          <w:tab w:val="left" w:pos="1442"/>
        </w:tabs>
        <w:spacing w:before="60" w:after="60"/>
        <w:rPr>
          <w:b w:val="0"/>
          <w:bCs w:val="0"/>
          <w:sz w:val="20"/>
          <w:szCs w:val="20"/>
        </w:rPr>
      </w:pPr>
      <w:r w:rsidRPr="00C32315">
        <w:rPr>
          <w:b w:val="0"/>
          <w:bCs w:val="0"/>
          <w:sz w:val="20"/>
          <w:szCs w:val="20"/>
        </w:rPr>
        <w:t>The PLC shall monitor, control and communicate with applicable instrumentation, actuators, valves, motors, Ethernet switches, UPS, telemetry and any other equipment as required.</w:t>
      </w:r>
    </w:p>
    <w:p w14:paraId="73CE42DB" w14:textId="77777777" w:rsidR="00572882" w:rsidRPr="00C32315" w:rsidRDefault="00572882" w:rsidP="00572882">
      <w:pPr>
        <w:pStyle w:val="TOC1"/>
        <w:numPr>
          <w:ilvl w:val="0"/>
          <w:numId w:val="55"/>
        </w:numPr>
        <w:tabs>
          <w:tab w:val="left" w:pos="1442"/>
          <w:tab w:val="left" w:pos="1443"/>
        </w:tabs>
        <w:spacing w:before="60" w:after="60"/>
        <w:rPr>
          <w:b w:val="0"/>
          <w:bCs w:val="0"/>
          <w:sz w:val="20"/>
          <w:szCs w:val="20"/>
        </w:rPr>
      </w:pPr>
      <w:r w:rsidRPr="00C32315">
        <w:rPr>
          <w:b w:val="0"/>
          <w:bCs w:val="0"/>
          <w:sz w:val="20"/>
          <w:szCs w:val="20"/>
        </w:rPr>
        <w:t>The Functional Design Specification (FDS) shall be developed.</w:t>
      </w:r>
    </w:p>
    <w:p w14:paraId="4AE7C491" w14:textId="77777777" w:rsidR="00572882" w:rsidRPr="00C32315" w:rsidRDefault="00572882" w:rsidP="00572882">
      <w:pPr>
        <w:pStyle w:val="TOC1"/>
        <w:numPr>
          <w:ilvl w:val="0"/>
          <w:numId w:val="55"/>
        </w:numPr>
        <w:tabs>
          <w:tab w:val="left" w:pos="1442"/>
          <w:tab w:val="left" w:pos="1443"/>
        </w:tabs>
        <w:spacing w:before="60" w:after="60"/>
        <w:rPr>
          <w:b w:val="0"/>
          <w:bCs w:val="0"/>
          <w:sz w:val="20"/>
          <w:szCs w:val="20"/>
        </w:rPr>
      </w:pPr>
      <w:r w:rsidRPr="00C32315">
        <w:rPr>
          <w:b w:val="0"/>
          <w:bCs w:val="0"/>
          <w:sz w:val="20"/>
          <w:szCs w:val="20"/>
        </w:rPr>
        <w:t>The PLC software application shall be developed by a Certified System Integrator.</w:t>
      </w:r>
    </w:p>
    <w:p w14:paraId="386CD601" w14:textId="77777777" w:rsidR="00572882" w:rsidRPr="00C32315" w:rsidRDefault="00572882" w:rsidP="00572882"/>
    <w:p w14:paraId="425AAA59" w14:textId="77777777" w:rsidR="00572882" w:rsidRPr="00C32315" w:rsidRDefault="00572882" w:rsidP="00572882">
      <w:pPr>
        <w:pStyle w:val="ListParagraph"/>
        <w:numPr>
          <w:ilvl w:val="3"/>
          <w:numId w:val="39"/>
        </w:numPr>
        <w:spacing w:before="240" w:after="240"/>
        <w:ind w:left="1454"/>
        <w:rPr>
          <w:b/>
          <w:bCs/>
        </w:rPr>
      </w:pPr>
      <w:r w:rsidRPr="00C32315">
        <w:rPr>
          <w:b/>
          <w:bCs/>
        </w:rPr>
        <w:t>PLC Panels</w:t>
      </w:r>
    </w:p>
    <w:p w14:paraId="2B45E4D6"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turbine shall have a dedicated PLC panel.</w:t>
      </w:r>
    </w:p>
    <w:p w14:paraId="3368AAAD"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One PLC panel shall be for the Common Services PLC.</w:t>
      </w:r>
    </w:p>
    <w:p w14:paraId="51688CE2"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PLC panel shall be manufactures using 3CR12 stainless steel sheet metals or better.</w:t>
      </w:r>
    </w:p>
    <w:p w14:paraId="32F1925E"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The thickness of the sheet metal shall be not less than 2mm.</w:t>
      </w:r>
    </w:p>
    <w:p w14:paraId="7888F8EF"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panel shall have heat extraction fan and filtered air inlet</w:t>
      </w:r>
    </w:p>
    <w:p w14:paraId="39C2F265"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PLC panel shall be IP65 rated.</w:t>
      </w:r>
    </w:p>
    <w:p w14:paraId="06D9D30E"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PLC panel shall be Cornflower blue painted.</w:t>
      </w:r>
    </w:p>
    <w:p w14:paraId="6D8262B3"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 xml:space="preserve">Each PLC panel shall have 70µm paint thickness. </w:t>
      </w:r>
    </w:p>
    <w:p w14:paraId="3E116A15"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PLC panel shall have a galvanized gland plate.</w:t>
      </w:r>
    </w:p>
    <w:p w14:paraId="3D1F879D"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PLC panel shall have smooth white chassis plate.</w:t>
      </w:r>
    </w:p>
    <w:p w14:paraId="7DA25FA8"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PLC panel shall come with miniature circuit breakers.</w:t>
      </w:r>
    </w:p>
    <w:p w14:paraId="593CB720"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The PLC panel shall be manufactured according to RW 00320 AS 491.</w:t>
      </w:r>
    </w:p>
    <w:p w14:paraId="094A33A6"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The PLC panel shall have LED type fuse terminals.</w:t>
      </w:r>
    </w:p>
    <w:p w14:paraId="7EAC25CB"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PLC panel shall have a hard-wired mushroom emergency stop button.</w:t>
      </w:r>
    </w:p>
    <w:p w14:paraId="2D32C952"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PLC panel shall have Red, Amber, Green and White stacker light and Siren combined.</w:t>
      </w:r>
    </w:p>
    <w:p w14:paraId="106209E9" w14:textId="77777777" w:rsidR="00572882" w:rsidRPr="00C32315" w:rsidRDefault="00572882" w:rsidP="00572882">
      <w:pPr>
        <w:pStyle w:val="TOC1"/>
        <w:numPr>
          <w:ilvl w:val="0"/>
          <w:numId w:val="56"/>
        </w:numPr>
        <w:tabs>
          <w:tab w:val="left" w:pos="1441"/>
          <w:tab w:val="left" w:pos="1442"/>
        </w:tabs>
        <w:spacing w:before="60" w:after="60"/>
        <w:rPr>
          <w:b w:val="0"/>
          <w:bCs w:val="0"/>
          <w:sz w:val="20"/>
          <w:szCs w:val="20"/>
        </w:rPr>
      </w:pPr>
      <w:r w:rsidRPr="00C32315">
        <w:rPr>
          <w:b w:val="0"/>
          <w:bCs w:val="0"/>
          <w:sz w:val="20"/>
          <w:szCs w:val="20"/>
        </w:rPr>
        <w:t>Each PLC panel shall have a fluorescent light with door limit switches.</w:t>
      </w:r>
    </w:p>
    <w:p w14:paraId="1C22EF30" w14:textId="77777777" w:rsidR="00572882" w:rsidRPr="00C32315" w:rsidRDefault="00572882" w:rsidP="00572882">
      <w:pPr>
        <w:spacing w:before="3"/>
        <w:rPr>
          <w:sz w:val="20"/>
        </w:rPr>
      </w:pPr>
    </w:p>
    <w:p w14:paraId="033EB91E" w14:textId="77777777" w:rsidR="00572882" w:rsidRPr="00C32315" w:rsidRDefault="00572882" w:rsidP="00572882">
      <w:pPr>
        <w:pStyle w:val="ListParagraph"/>
        <w:numPr>
          <w:ilvl w:val="3"/>
          <w:numId w:val="39"/>
        </w:numPr>
        <w:spacing w:before="240" w:after="240"/>
        <w:ind w:left="1454"/>
        <w:rPr>
          <w:b/>
          <w:bCs/>
        </w:rPr>
      </w:pPr>
      <w:r w:rsidRPr="00C32315">
        <w:rPr>
          <w:b/>
          <w:bCs/>
        </w:rPr>
        <w:t>Human Machine Interface (HMI)</w:t>
      </w:r>
    </w:p>
    <w:p w14:paraId="18505B9D" w14:textId="77777777" w:rsidR="00572882" w:rsidRPr="00C32315" w:rsidRDefault="00572882" w:rsidP="00572882">
      <w:pPr>
        <w:pStyle w:val="TOC1"/>
        <w:numPr>
          <w:ilvl w:val="0"/>
          <w:numId w:val="57"/>
        </w:numPr>
        <w:spacing w:before="60" w:after="60" w:line="237" w:lineRule="auto"/>
        <w:ind w:right="515"/>
        <w:jc w:val="both"/>
        <w:rPr>
          <w:b w:val="0"/>
          <w:bCs w:val="0"/>
          <w:sz w:val="20"/>
          <w:szCs w:val="20"/>
        </w:rPr>
      </w:pPr>
      <w:r w:rsidRPr="00C32315">
        <w:rPr>
          <w:b w:val="0"/>
          <w:bCs w:val="0"/>
          <w:sz w:val="20"/>
          <w:szCs w:val="20"/>
        </w:rPr>
        <w:t>The Contractor shall put into operation one HMI for each hydropower turbine.</w:t>
      </w:r>
    </w:p>
    <w:p w14:paraId="5DD753DA" w14:textId="77777777" w:rsidR="00572882" w:rsidRPr="00C32315" w:rsidRDefault="00572882" w:rsidP="00572882">
      <w:pPr>
        <w:pStyle w:val="TOC1"/>
        <w:numPr>
          <w:ilvl w:val="0"/>
          <w:numId w:val="57"/>
        </w:numPr>
        <w:spacing w:before="60" w:after="60" w:line="237" w:lineRule="auto"/>
        <w:ind w:right="515"/>
        <w:jc w:val="both"/>
        <w:rPr>
          <w:b w:val="0"/>
          <w:bCs w:val="0"/>
          <w:sz w:val="20"/>
          <w:szCs w:val="20"/>
        </w:rPr>
      </w:pPr>
      <w:r w:rsidRPr="00C32315">
        <w:rPr>
          <w:b w:val="0"/>
          <w:bCs w:val="0"/>
          <w:sz w:val="20"/>
          <w:szCs w:val="20"/>
        </w:rPr>
        <w:t>The Contractor shall put into operation a panel to house each HMI.</w:t>
      </w:r>
    </w:p>
    <w:p w14:paraId="28B8BD6B" w14:textId="77777777" w:rsidR="00572882" w:rsidRPr="00C32315" w:rsidRDefault="00572882" w:rsidP="00572882">
      <w:pPr>
        <w:pStyle w:val="TOC1"/>
        <w:numPr>
          <w:ilvl w:val="0"/>
          <w:numId w:val="57"/>
        </w:numPr>
        <w:tabs>
          <w:tab w:val="left" w:pos="1442"/>
        </w:tabs>
        <w:spacing w:before="60" w:after="60" w:line="237" w:lineRule="auto"/>
        <w:ind w:right="515"/>
        <w:jc w:val="both"/>
        <w:rPr>
          <w:b w:val="0"/>
          <w:bCs w:val="0"/>
          <w:sz w:val="20"/>
          <w:szCs w:val="20"/>
        </w:rPr>
      </w:pPr>
      <w:r w:rsidRPr="00C32315">
        <w:rPr>
          <w:b w:val="0"/>
          <w:bCs w:val="0"/>
          <w:sz w:val="20"/>
          <w:szCs w:val="20"/>
        </w:rPr>
        <w:t>The Contractor shall develop an application for each HMI to monitor all respective system/site information including but not limited to equipment statuses and alarms and also to enable the operator to change operational modes.</w:t>
      </w:r>
    </w:p>
    <w:p w14:paraId="524788F0" w14:textId="77777777" w:rsidR="00572882" w:rsidRPr="00C32315" w:rsidRDefault="00572882" w:rsidP="00572882">
      <w:pPr>
        <w:pStyle w:val="TOC1"/>
        <w:numPr>
          <w:ilvl w:val="0"/>
          <w:numId w:val="57"/>
        </w:numPr>
        <w:spacing w:before="60" w:after="60" w:line="237" w:lineRule="auto"/>
        <w:ind w:right="515"/>
        <w:jc w:val="both"/>
      </w:pPr>
      <w:r w:rsidRPr="00C32315">
        <w:rPr>
          <w:b w:val="0"/>
          <w:bCs w:val="0"/>
          <w:sz w:val="20"/>
          <w:szCs w:val="20"/>
        </w:rPr>
        <w:t>The HMI software shall be developed by a Certified System Integrator</w:t>
      </w:r>
      <w:r w:rsidRPr="00C32315">
        <w:t>.</w:t>
      </w:r>
    </w:p>
    <w:p w14:paraId="1D5D3B94" w14:textId="77777777" w:rsidR="00572882" w:rsidRPr="00C32315" w:rsidRDefault="00572882" w:rsidP="00572882">
      <w:pPr>
        <w:spacing w:before="8"/>
        <w:rPr>
          <w:sz w:val="18"/>
        </w:rPr>
      </w:pPr>
      <w:r w:rsidRPr="00C32315">
        <w:rPr>
          <w:sz w:val="18"/>
        </w:rPr>
        <w:br w:type="page"/>
      </w:r>
    </w:p>
    <w:p w14:paraId="1CC34ED2" w14:textId="77777777" w:rsidR="00572882" w:rsidRPr="00137B54" w:rsidRDefault="00572882" w:rsidP="00572882">
      <w:pPr>
        <w:spacing w:before="8"/>
        <w:rPr>
          <w:sz w:val="18"/>
          <w:highlight w:val="red"/>
        </w:rPr>
      </w:pPr>
    </w:p>
    <w:p w14:paraId="0BB38EA8" w14:textId="77777777" w:rsidR="00572882" w:rsidRPr="00C32315" w:rsidRDefault="00572882" w:rsidP="00572882">
      <w:pPr>
        <w:pStyle w:val="ListParagraph"/>
        <w:numPr>
          <w:ilvl w:val="3"/>
          <w:numId w:val="39"/>
        </w:numPr>
        <w:spacing w:before="240" w:after="240"/>
        <w:ind w:left="1454"/>
        <w:rPr>
          <w:b/>
          <w:bCs/>
        </w:rPr>
      </w:pPr>
      <w:r w:rsidRPr="00C32315">
        <w:rPr>
          <w:b/>
          <w:bCs/>
        </w:rPr>
        <w:t>SCADA</w:t>
      </w:r>
    </w:p>
    <w:p w14:paraId="027477A3" w14:textId="77777777" w:rsidR="00572882" w:rsidRPr="00C32315" w:rsidRDefault="00572882" w:rsidP="00572882">
      <w:pPr>
        <w:pStyle w:val="TOC1"/>
        <w:numPr>
          <w:ilvl w:val="0"/>
          <w:numId w:val="58"/>
        </w:numPr>
        <w:tabs>
          <w:tab w:val="left" w:pos="1442"/>
        </w:tabs>
        <w:spacing w:before="60" w:after="60"/>
        <w:ind w:right="514"/>
        <w:rPr>
          <w:b w:val="0"/>
          <w:bCs w:val="0"/>
          <w:sz w:val="20"/>
          <w:szCs w:val="20"/>
        </w:rPr>
      </w:pPr>
      <w:r w:rsidRPr="00C32315">
        <w:rPr>
          <w:b w:val="0"/>
          <w:bCs w:val="0"/>
          <w:sz w:val="20"/>
          <w:szCs w:val="20"/>
        </w:rPr>
        <w:t>The Contractor shall develop, configure and supply SCADAs at Central Depot and Esselen Park Control Room to provide an interface and communicate the full plant status including alarms.</w:t>
      </w:r>
    </w:p>
    <w:p w14:paraId="491E48F5" w14:textId="77777777" w:rsidR="00572882" w:rsidRPr="00C32315" w:rsidRDefault="00572882" w:rsidP="00572882">
      <w:pPr>
        <w:pStyle w:val="TOC1"/>
        <w:numPr>
          <w:ilvl w:val="0"/>
          <w:numId w:val="58"/>
        </w:numPr>
        <w:tabs>
          <w:tab w:val="left" w:pos="1442"/>
        </w:tabs>
        <w:spacing w:before="60" w:after="60"/>
        <w:ind w:right="514"/>
        <w:rPr>
          <w:b w:val="0"/>
          <w:bCs w:val="0"/>
          <w:sz w:val="20"/>
          <w:szCs w:val="20"/>
        </w:rPr>
      </w:pPr>
      <w:r w:rsidRPr="00C32315">
        <w:rPr>
          <w:b w:val="0"/>
          <w:bCs w:val="0"/>
          <w:sz w:val="20"/>
          <w:szCs w:val="20"/>
        </w:rPr>
        <w:t>The Contractor shall ensure that information including but not limited to equipment statuses are also configured in the Historian data bases at Central Depot for historical data capture purposes.</w:t>
      </w:r>
    </w:p>
    <w:p w14:paraId="29E1C74F" w14:textId="77777777" w:rsidR="00572882" w:rsidRPr="00C32315" w:rsidRDefault="00572882" w:rsidP="00572882">
      <w:pPr>
        <w:pStyle w:val="TOC1"/>
        <w:numPr>
          <w:ilvl w:val="0"/>
          <w:numId w:val="58"/>
        </w:numPr>
        <w:tabs>
          <w:tab w:val="left" w:pos="1442"/>
          <w:tab w:val="left" w:pos="1443"/>
        </w:tabs>
        <w:spacing w:before="60" w:after="60"/>
        <w:ind w:right="514"/>
        <w:rPr>
          <w:b w:val="0"/>
          <w:bCs w:val="0"/>
          <w:sz w:val="20"/>
          <w:szCs w:val="20"/>
        </w:rPr>
      </w:pPr>
      <w:r w:rsidRPr="00C32315">
        <w:rPr>
          <w:b w:val="0"/>
          <w:bCs w:val="0"/>
          <w:sz w:val="20"/>
          <w:szCs w:val="20"/>
        </w:rPr>
        <w:t>The Contractor shall put into operation at least two reports for each system/site (details to be defines later).</w:t>
      </w:r>
    </w:p>
    <w:p w14:paraId="55A7E62F" w14:textId="77777777" w:rsidR="00572882" w:rsidRPr="00C32315" w:rsidRDefault="00572882" w:rsidP="00572882">
      <w:pPr>
        <w:pStyle w:val="TOC1"/>
        <w:numPr>
          <w:ilvl w:val="0"/>
          <w:numId w:val="58"/>
        </w:numPr>
        <w:tabs>
          <w:tab w:val="left" w:pos="1441"/>
          <w:tab w:val="left" w:pos="1442"/>
        </w:tabs>
        <w:spacing w:before="60" w:after="60"/>
        <w:ind w:right="514"/>
        <w:rPr>
          <w:b w:val="0"/>
          <w:bCs w:val="0"/>
          <w:sz w:val="20"/>
          <w:szCs w:val="20"/>
        </w:rPr>
      </w:pPr>
      <w:r w:rsidRPr="00C32315">
        <w:rPr>
          <w:b w:val="0"/>
          <w:bCs w:val="0"/>
          <w:sz w:val="20"/>
          <w:szCs w:val="20"/>
        </w:rPr>
        <w:t>The SCADA application shall be developed by a Certified System Integrator.</w:t>
      </w:r>
    </w:p>
    <w:p w14:paraId="253673AA" w14:textId="77777777" w:rsidR="00572882" w:rsidRPr="00C32315" w:rsidRDefault="00572882" w:rsidP="00572882">
      <w:pPr>
        <w:spacing w:before="60" w:after="60"/>
        <w:rPr>
          <w:sz w:val="20"/>
          <w:szCs w:val="20"/>
        </w:rPr>
      </w:pPr>
    </w:p>
    <w:p w14:paraId="35000B63" w14:textId="77777777" w:rsidR="00572882" w:rsidRPr="00C32315" w:rsidRDefault="00572882" w:rsidP="00572882">
      <w:pPr>
        <w:pStyle w:val="ListParagraph"/>
        <w:numPr>
          <w:ilvl w:val="3"/>
          <w:numId w:val="39"/>
        </w:numPr>
        <w:spacing w:before="240" w:after="240"/>
        <w:ind w:left="1454"/>
        <w:rPr>
          <w:b/>
          <w:bCs/>
        </w:rPr>
      </w:pPr>
      <w:r w:rsidRPr="00C32315">
        <w:rPr>
          <w:b/>
          <w:bCs/>
        </w:rPr>
        <w:t>Communication network</w:t>
      </w:r>
    </w:p>
    <w:p w14:paraId="5DC1AB81" w14:textId="77777777" w:rsidR="00572882" w:rsidRPr="00C32315" w:rsidRDefault="00572882" w:rsidP="00572882">
      <w:pPr>
        <w:pStyle w:val="TOC1"/>
        <w:numPr>
          <w:ilvl w:val="0"/>
          <w:numId w:val="59"/>
        </w:numPr>
        <w:tabs>
          <w:tab w:val="left" w:pos="1441"/>
          <w:tab w:val="left" w:pos="1442"/>
        </w:tabs>
        <w:spacing w:before="60" w:after="60"/>
        <w:rPr>
          <w:b w:val="0"/>
          <w:bCs w:val="0"/>
          <w:sz w:val="20"/>
          <w:szCs w:val="20"/>
        </w:rPr>
      </w:pPr>
      <w:r w:rsidRPr="00C32315">
        <w:rPr>
          <w:b w:val="0"/>
          <w:bCs w:val="0"/>
          <w:sz w:val="20"/>
          <w:szCs w:val="20"/>
        </w:rPr>
        <w:t>The Contractor shall put into operation a full communication network to communicate between instruments, actuators, PLC, HMI and Ethernet switches.</w:t>
      </w:r>
    </w:p>
    <w:p w14:paraId="69DD6C32" w14:textId="77777777" w:rsidR="00572882" w:rsidRPr="00C32315" w:rsidRDefault="00572882" w:rsidP="00572882">
      <w:pPr>
        <w:pStyle w:val="TOC1"/>
        <w:numPr>
          <w:ilvl w:val="0"/>
          <w:numId w:val="59"/>
        </w:numPr>
        <w:tabs>
          <w:tab w:val="left" w:pos="1441"/>
          <w:tab w:val="left" w:pos="1442"/>
        </w:tabs>
        <w:spacing w:before="60" w:after="60"/>
        <w:rPr>
          <w:b w:val="0"/>
          <w:bCs w:val="0"/>
          <w:sz w:val="20"/>
          <w:szCs w:val="20"/>
        </w:rPr>
      </w:pPr>
      <w:r w:rsidRPr="00C32315">
        <w:rPr>
          <w:b w:val="0"/>
          <w:bCs w:val="0"/>
          <w:sz w:val="20"/>
          <w:szCs w:val="20"/>
        </w:rPr>
        <w:t>The supply and installation shall be in accordance with applicable Standard Specifications which may be Profibus or Ethernet.</w:t>
      </w:r>
    </w:p>
    <w:p w14:paraId="6E8CAF6D" w14:textId="77777777" w:rsidR="00572882" w:rsidRPr="00C32315" w:rsidRDefault="00572882" w:rsidP="00572882">
      <w:pPr>
        <w:spacing w:before="3"/>
        <w:rPr>
          <w:sz w:val="20"/>
        </w:rPr>
      </w:pPr>
    </w:p>
    <w:p w14:paraId="2632CCB4" w14:textId="77777777" w:rsidR="00572882" w:rsidRPr="00C32315" w:rsidRDefault="00572882" w:rsidP="00572882">
      <w:pPr>
        <w:pStyle w:val="ListParagraph"/>
        <w:numPr>
          <w:ilvl w:val="3"/>
          <w:numId w:val="39"/>
        </w:numPr>
        <w:spacing w:before="240" w:after="240"/>
        <w:ind w:left="1454"/>
        <w:rPr>
          <w:b/>
          <w:bCs/>
        </w:rPr>
      </w:pPr>
      <w:r w:rsidRPr="00C32315">
        <w:rPr>
          <w:b/>
          <w:bCs/>
        </w:rPr>
        <w:t>Fibre optic cabling</w:t>
      </w:r>
    </w:p>
    <w:p w14:paraId="05E3E2A5" w14:textId="77777777" w:rsidR="00572882" w:rsidRPr="00C32315" w:rsidRDefault="00572882" w:rsidP="00572882">
      <w:pPr>
        <w:pStyle w:val="TOC1"/>
        <w:numPr>
          <w:ilvl w:val="0"/>
          <w:numId w:val="60"/>
        </w:numPr>
        <w:tabs>
          <w:tab w:val="left" w:pos="1441"/>
          <w:tab w:val="left" w:pos="1442"/>
        </w:tabs>
        <w:spacing w:before="60" w:after="60"/>
        <w:rPr>
          <w:b w:val="0"/>
          <w:bCs w:val="0"/>
          <w:sz w:val="20"/>
          <w:szCs w:val="20"/>
        </w:rPr>
      </w:pPr>
      <w:r w:rsidRPr="00C32315">
        <w:rPr>
          <w:b w:val="0"/>
          <w:bCs w:val="0"/>
          <w:sz w:val="20"/>
          <w:szCs w:val="20"/>
        </w:rPr>
        <w:t>The Contractor shall put into operation a fibre optic network.</w:t>
      </w:r>
    </w:p>
    <w:p w14:paraId="127A91D6" w14:textId="77777777" w:rsidR="00572882" w:rsidRPr="00C32315" w:rsidRDefault="00572882" w:rsidP="00572882">
      <w:pPr>
        <w:pStyle w:val="TOC1"/>
        <w:numPr>
          <w:ilvl w:val="0"/>
          <w:numId w:val="60"/>
        </w:numPr>
        <w:tabs>
          <w:tab w:val="left" w:pos="1441"/>
          <w:tab w:val="left" w:pos="1442"/>
        </w:tabs>
        <w:spacing w:before="60" w:after="60"/>
        <w:rPr>
          <w:b w:val="0"/>
          <w:bCs w:val="0"/>
          <w:sz w:val="20"/>
          <w:szCs w:val="20"/>
        </w:rPr>
      </w:pPr>
      <w:r w:rsidRPr="00C32315">
        <w:rPr>
          <w:b w:val="0"/>
          <w:bCs w:val="0"/>
          <w:sz w:val="20"/>
          <w:szCs w:val="20"/>
        </w:rPr>
        <w:t>The supply and installation shall be in accordance with the Fiber Optic Standard Specification.</w:t>
      </w:r>
    </w:p>
    <w:p w14:paraId="03397392" w14:textId="77777777" w:rsidR="00572882" w:rsidRPr="00C32315" w:rsidRDefault="00572882" w:rsidP="00572882">
      <w:pPr>
        <w:spacing w:before="9"/>
        <w:rPr>
          <w:sz w:val="18"/>
        </w:rPr>
      </w:pPr>
    </w:p>
    <w:p w14:paraId="4E135DB0" w14:textId="77777777" w:rsidR="00572882" w:rsidRPr="00C32315" w:rsidRDefault="00572882" w:rsidP="00572882">
      <w:pPr>
        <w:pStyle w:val="ListParagraph"/>
        <w:numPr>
          <w:ilvl w:val="3"/>
          <w:numId w:val="39"/>
        </w:numPr>
        <w:spacing w:before="240" w:after="240"/>
        <w:ind w:left="1454"/>
        <w:rPr>
          <w:b/>
          <w:bCs/>
        </w:rPr>
      </w:pPr>
      <w:r w:rsidRPr="00C32315">
        <w:rPr>
          <w:b/>
          <w:bCs/>
        </w:rPr>
        <w:t>Ethernet switch</w:t>
      </w:r>
    </w:p>
    <w:p w14:paraId="57FE04E0" w14:textId="77777777" w:rsidR="00572882" w:rsidRPr="00C32315" w:rsidRDefault="00572882" w:rsidP="00572882">
      <w:pPr>
        <w:pStyle w:val="TOC1"/>
        <w:numPr>
          <w:ilvl w:val="0"/>
          <w:numId w:val="61"/>
        </w:numPr>
        <w:tabs>
          <w:tab w:val="left" w:pos="1441"/>
          <w:tab w:val="left" w:pos="1442"/>
        </w:tabs>
        <w:spacing w:before="60" w:after="60"/>
        <w:rPr>
          <w:b w:val="0"/>
          <w:bCs w:val="0"/>
          <w:sz w:val="20"/>
          <w:szCs w:val="20"/>
        </w:rPr>
      </w:pPr>
      <w:r w:rsidRPr="00C32315">
        <w:rPr>
          <w:b w:val="0"/>
          <w:bCs w:val="0"/>
          <w:sz w:val="20"/>
          <w:szCs w:val="20"/>
        </w:rPr>
        <w:t>The Contractor shall put into operation Ethernet switches at each</w:t>
      </w:r>
      <w:r w:rsidRPr="00C32315">
        <w:rPr>
          <w:b w:val="0"/>
          <w:bCs w:val="0"/>
          <w:spacing w:val="-21"/>
          <w:sz w:val="20"/>
          <w:szCs w:val="20"/>
        </w:rPr>
        <w:t xml:space="preserve"> </w:t>
      </w:r>
      <w:r w:rsidRPr="00C32315">
        <w:rPr>
          <w:b w:val="0"/>
          <w:bCs w:val="0"/>
          <w:sz w:val="20"/>
          <w:szCs w:val="20"/>
        </w:rPr>
        <w:t>turbine.</w:t>
      </w:r>
    </w:p>
    <w:p w14:paraId="470DF159" w14:textId="77777777" w:rsidR="00572882" w:rsidRPr="00C32315" w:rsidRDefault="00572882" w:rsidP="00572882">
      <w:pPr>
        <w:pStyle w:val="TOC1"/>
        <w:numPr>
          <w:ilvl w:val="0"/>
          <w:numId w:val="61"/>
        </w:numPr>
        <w:tabs>
          <w:tab w:val="left" w:pos="1441"/>
          <w:tab w:val="left" w:pos="1442"/>
        </w:tabs>
        <w:spacing w:before="60" w:after="60"/>
        <w:rPr>
          <w:b w:val="0"/>
          <w:bCs w:val="0"/>
          <w:sz w:val="20"/>
          <w:szCs w:val="20"/>
        </w:rPr>
      </w:pPr>
      <w:r w:rsidRPr="00C32315">
        <w:rPr>
          <w:b w:val="0"/>
          <w:bCs w:val="0"/>
          <w:sz w:val="20"/>
          <w:szCs w:val="20"/>
        </w:rPr>
        <w:t>The Ethernet design shall allow for full redundancy topology.</w:t>
      </w:r>
    </w:p>
    <w:p w14:paraId="7CF0B35A" w14:textId="77777777" w:rsidR="00572882" w:rsidRPr="00C32315" w:rsidRDefault="00572882" w:rsidP="00572882">
      <w:pPr>
        <w:pStyle w:val="TOC1"/>
        <w:numPr>
          <w:ilvl w:val="0"/>
          <w:numId w:val="61"/>
        </w:numPr>
        <w:tabs>
          <w:tab w:val="left" w:pos="1441"/>
          <w:tab w:val="left" w:pos="1442"/>
        </w:tabs>
        <w:spacing w:before="60" w:after="60"/>
        <w:rPr>
          <w:b w:val="0"/>
          <w:bCs w:val="0"/>
          <w:sz w:val="20"/>
          <w:szCs w:val="20"/>
        </w:rPr>
      </w:pPr>
      <w:r w:rsidRPr="00C32315">
        <w:rPr>
          <w:b w:val="0"/>
          <w:bCs w:val="0"/>
          <w:sz w:val="20"/>
          <w:szCs w:val="20"/>
        </w:rPr>
        <w:t>The Ethernet design shall have minimum bandwidth of 1Gbps to cater for cctv video footage traffic.</w:t>
      </w:r>
    </w:p>
    <w:p w14:paraId="391D8399" w14:textId="77777777" w:rsidR="00572882" w:rsidRPr="00C32315" w:rsidRDefault="00572882" w:rsidP="00572882">
      <w:pPr>
        <w:pStyle w:val="TOC1"/>
        <w:numPr>
          <w:ilvl w:val="0"/>
          <w:numId w:val="61"/>
        </w:numPr>
        <w:tabs>
          <w:tab w:val="left" w:pos="1441"/>
          <w:tab w:val="left" w:pos="1442"/>
        </w:tabs>
        <w:spacing w:before="60" w:after="60" w:line="237" w:lineRule="auto"/>
        <w:ind w:right="516"/>
        <w:rPr>
          <w:b w:val="0"/>
          <w:bCs w:val="0"/>
          <w:sz w:val="20"/>
          <w:szCs w:val="20"/>
        </w:rPr>
      </w:pPr>
      <w:r w:rsidRPr="00C32315">
        <w:rPr>
          <w:b w:val="0"/>
          <w:bCs w:val="0"/>
          <w:sz w:val="20"/>
          <w:szCs w:val="20"/>
        </w:rPr>
        <w:t>The Contractor shall put into operation the Ethernet network and connect all Ethernet compatible devices onto the Employer’s</w:t>
      </w:r>
      <w:r w:rsidRPr="00C32315">
        <w:rPr>
          <w:b w:val="0"/>
          <w:bCs w:val="0"/>
          <w:spacing w:val="-6"/>
          <w:sz w:val="20"/>
          <w:szCs w:val="20"/>
        </w:rPr>
        <w:t xml:space="preserve"> </w:t>
      </w:r>
      <w:r w:rsidRPr="00C32315">
        <w:rPr>
          <w:b w:val="0"/>
          <w:bCs w:val="0"/>
          <w:sz w:val="20"/>
          <w:szCs w:val="20"/>
        </w:rPr>
        <w:t>network.</w:t>
      </w:r>
    </w:p>
    <w:p w14:paraId="3C4E60D2" w14:textId="77777777" w:rsidR="00572882" w:rsidRPr="00C32315" w:rsidRDefault="00572882" w:rsidP="00572882">
      <w:pPr>
        <w:pStyle w:val="TOC1"/>
        <w:numPr>
          <w:ilvl w:val="0"/>
          <w:numId w:val="61"/>
        </w:numPr>
        <w:tabs>
          <w:tab w:val="left" w:pos="1442"/>
          <w:tab w:val="left" w:pos="1443"/>
        </w:tabs>
        <w:spacing w:before="60" w:after="60" w:line="218" w:lineRule="exact"/>
        <w:rPr>
          <w:b w:val="0"/>
          <w:bCs w:val="0"/>
          <w:sz w:val="20"/>
          <w:szCs w:val="20"/>
        </w:rPr>
      </w:pPr>
      <w:r w:rsidRPr="00C32315">
        <w:rPr>
          <w:b w:val="0"/>
          <w:bCs w:val="0"/>
          <w:sz w:val="20"/>
          <w:szCs w:val="20"/>
        </w:rPr>
        <w:t>The supply and installation shall be</w:t>
      </w:r>
      <w:r w:rsidRPr="00C32315">
        <w:rPr>
          <w:b w:val="0"/>
          <w:bCs w:val="0"/>
          <w:spacing w:val="-5"/>
          <w:sz w:val="20"/>
          <w:szCs w:val="20"/>
        </w:rPr>
        <w:t xml:space="preserve"> </w:t>
      </w:r>
      <w:r w:rsidRPr="00C32315">
        <w:rPr>
          <w:b w:val="0"/>
          <w:bCs w:val="0"/>
          <w:sz w:val="20"/>
          <w:szCs w:val="20"/>
        </w:rPr>
        <w:t>in</w:t>
      </w:r>
      <w:r w:rsidRPr="00C32315">
        <w:rPr>
          <w:b w:val="0"/>
          <w:bCs w:val="0"/>
          <w:spacing w:val="-5"/>
          <w:sz w:val="20"/>
          <w:szCs w:val="20"/>
        </w:rPr>
        <w:t xml:space="preserve"> </w:t>
      </w:r>
      <w:r w:rsidRPr="00C32315">
        <w:rPr>
          <w:b w:val="0"/>
          <w:bCs w:val="0"/>
          <w:sz w:val="20"/>
          <w:szCs w:val="20"/>
        </w:rPr>
        <w:t>accordance</w:t>
      </w:r>
      <w:r w:rsidRPr="00C32315">
        <w:rPr>
          <w:b w:val="0"/>
          <w:bCs w:val="0"/>
          <w:spacing w:val="-5"/>
          <w:sz w:val="20"/>
          <w:szCs w:val="20"/>
        </w:rPr>
        <w:t xml:space="preserve"> </w:t>
      </w:r>
      <w:r w:rsidRPr="00C32315">
        <w:rPr>
          <w:b w:val="0"/>
          <w:bCs w:val="0"/>
          <w:sz w:val="20"/>
          <w:szCs w:val="20"/>
        </w:rPr>
        <w:t>with</w:t>
      </w:r>
      <w:r w:rsidRPr="00C32315">
        <w:rPr>
          <w:b w:val="0"/>
          <w:bCs w:val="0"/>
          <w:spacing w:val="-5"/>
          <w:sz w:val="20"/>
          <w:szCs w:val="20"/>
        </w:rPr>
        <w:t xml:space="preserve"> </w:t>
      </w:r>
      <w:r w:rsidRPr="00C32315">
        <w:rPr>
          <w:b w:val="0"/>
          <w:bCs w:val="0"/>
          <w:sz w:val="20"/>
          <w:szCs w:val="20"/>
        </w:rPr>
        <w:t>the</w:t>
      </w:r>
      <w:r w:rsidRPr="00C32315">
        <w:rPr>
          <w:b w:val="0"/>
          <w:bCs w:val="0"/>
          <w:spacing w:val="-5"/>
          <w:sz w:val="20"/>
          <w:szCs w:val="20"/>
        </w:rPr>
        <w:t xml:space="preserve"> </w:t>
      </w:r>
      <w:r w:rsidRPr="00C32315">
        <w:rPr>
          <w:b w:val="0"/>
          <w:bCs w:val="0"/>
          <w:sz w:val="20"/>
          <w:szCs w:val="20"/>
        </w:rPr>
        <w:t>Ethernet</w:t>
      </w:r>
      <w:r w:rsidRPr="00C32315">
        <w:rPr>
          <w:b w:val="0"/>
          <w:bCs w:val="0"/>
          <w:spacing w:val="-5"/>
          <w:sz w:val="20"/>
          <w:szCs w:val="20"/>
        </w:rPr>
        <w:t xml:space="preserve"> </w:t>
      </w:r>
      <w:r w:rsidRPr="00C32315">
        <w:rPr>
          <w:b w:val="0"/>
          <w:bCs w:val="0"/>
          <w:sz w:val="20"/>
          <w:szCs w:val="20"/>
        </w:rPr>
        <w:t>Standard</w:t>
      </w:r>
      <w:r w:rsidRPr="00C32315">
        <w:rPr>
          <w:b w:val="0"/>
          <w:bCs w:val="0"/>
          <w:spacing w:val="-6"/>
          <w:sz w:val="20"/>
          <w:szCs w:val="20"/>
        </w:rPr>
        <w:t xml:space="preserve"> </w:t>
      </w:r>
      <w:r w:rsidRPr="00C32315">
        <w:rPr>
          <w:b w:val="0"/>
          <w:bCs w:val="0"/>
          <w:sz w:val="20"/>
          <w:szCs w:val="20"/>
        </w:rPr>
        <w:t>Specification.</w:t>
      </w:r>
    </w:p>
    <w:p w14:paraId="25E522C5" w14:textId="77777777" w:rsidR="00572882" w:rsidRPr="00C32315" w:rsidRDefault="00572882" w:rsidP="00572882">
      <w:pPr>
        <w:spacing w:before="60" w:after="60"/>
        <w:rPr>
          <w:sz w:val="20"/>
          <w:szCs w:val="20"/>
        </w:rPr>
      </w:pPr>
    </w:p>
    <w:p w14:paraId="6273A82C" w14:textId="77777777" w:rsidR="00572882" w:rsidRPr="00C32315" w:rsidRDefault="00572882" w:rsidP="00572882">
      <w:pPr>
        <w:pStyle w:val="ListParagraph"/>
        <w:numPr>
          <w:ilvl w:val="3"/>
          <w:numId w:val="39"/>
        </w:numPr>
        <w:spacing w:before="240" w:after="240"/>
        <w:ind w:left="1454"/>
        <w:rPr>
          <w:b/>
          <w:bCs/>
        </w:rPr>
      </w:pPr>
      <w:r w:rsidRPr="00C32315">
        <w:rPr>
          <w:b/>
          <w:bCs/>
        </w:rPr>
        <w:t>Telecommunication</w:t>
      </w:r>
    </w:p>
    <w:p w14:paraId="0A077A34" w14:textId="77777777" w:rsidR="00572882" w:rsidRPr="00C32315" w:rsidRDefault="00572882" w:rsidP="00572882">
      <w:pPr>
        <w:pStyle w:val="TOC1"/>
        <w:numPr>
          <w:ilvl w:val="0"/>
          <w:numId w:val="62"/>
        </w:numPr>
        <w:tabs>
          <w:tab w:val="left" w:pos="1441"/>
          <w:tab w:val="left" w:pos="1442"/>
        </w:tabs>
        <w:spacing w:before="60" w:after="60"/>
        <w:rPr>
          <w:b w:val="0"/>
          <w:bCs w:val="0"/>
          <w:sz w:val="20"/>
          <w:szCs w:val="20"/>
        </w:rPr>
      </w:pPr>
      <w:r w:rsidRPr="00C32315">
        <w:rPr>
          <w:b w:val="0"/>
          <w:bCs w:val="0"/>
          <w:sz w:val="20"/>
          <w:szCs w:val="20"/>
        </w:rPr>
        <w:t>The Contractor shall put into operation telemetry system linking Hartebeesthoek Hydropwer Plant with Central Depot and Benoni Depot Control Room.</w:t>
      </w:r>
    </w:p>
    <w:p w14:paraId="5BE7C4AD" w14:textId="77777777" w:rsidR="00572882" w:rsidRPr="00C32315" w:rsidRDefault="00572882" w:rsidP="00572882">
      <w:pPr>
        <w:pStyle w:val="TOC1"/>
        <w:numPr>
          <w:ilvl w:val="0"/>
          <w:numId w:val="62"/>
        </w:numPr>
        <w:tabs>
          <w:tab w:val="left" w:pos="1441"/>
          <w:tab w:val="left" w:pos="1442"/>
        </w:tabs>
        <w:spacing w:before="60" w:after="60"/>
        <w:rPr>
          <w:b w:val="0"/>
          <w:bCs w:val="0"/>
          <w:sz w:val="20"/>
          <w:szCs w:val="20"/>
        </w:rPr>
      </w:pPr>
      <w:r w:rsidRPr="00C32315">
        <w:rPr>
          <w:rFonts w:eastAsia="Times New Roman"/>
          <w:b w:val="0"/>
          <w:snapToGrid w:val="0"/>
          <w:sz w:val="20"/>
          <w:szCs w:val="20"/>
        </w:rPr>
        <w:t xml:space="preserve"> The wireless modem linking each site to Rand Water Central Depot shall be hybrid type consisting of </w:t>
      </w:r>
      <w:r w:rsidRPr="00C32315">
        <w:rPr>
          <w:rFonts w:eastAsia="Calibri"/>
          <w:b w:val="0"/>
          <w:snapToGrid w:val="0"/>
          <w:sz w:val="20"/>
          <w:szCs w:val="20"/>
        </w:rPr>
        <w:t>license free radio, 3G/4G Access Point Name (APN) or 3G/4G Virtual Private Network (VPN) depending on results of each site survey conditions.</w:t>
      </w:r>
    </w:p>
    <w:p w14:paraId="65710BFE" w14:textId="77777777" w:rsidR="00572882" w:rsidRPr="00C32315" w:rsidRDefault="00572882" w:rsidP="00572882">
      <w:pPr>
        <w:pStyle w:val="TOC1"/>
        <w:numPr>
          <w:ilvl w:val="0"/>
          <w:numId w:val="62"/>
        </w:numPr>
        <w:tabs>
          <w:tab w:val="left" w:pos="1441"/>
          <w:tab w:val="left" w:pos="1442"/>
        </w:tabs>
        <w:spacing w:before="60" w:after="60"/>
        <w:rPr>
          <w:b w:val="0"/>
          <w:bCs w:val="0"/>
          <w:sz w:val="20"/>
          <w:szCs w:val="20"/>
        </w:rPr>
      </w:pPr>
      <w:smartTag w:uri="urn:schemas-microsoft-com:office:smarttags" w:element="stockticker">
        <w:r w:rsidRPr="00C32315">
          <w:rPr>
            <w:rFonts w:eastAsia="Times New Roman"/>
            <w:b w:val="0"/>
            <w:snapToGrid w:val="0"/>
            <w:sz w:val="20"/>
            <w:szCs w:val="20"/>
          </w:rPr>
          <w:t>APN</w:t>
        </w:r>
      </w:smartTag>
      <w:r w:rsidRPr="00C32315">
        <w:rPr>
          <w:rFonts w:eastAsia="Times New Roman"/>
          <w:b w:val="0"/>
          <w:snapToGrid w:val="0"/>
          <w:sz w:val="20"/>
          <w:szCs w:val="20"/>
        </w:rPr>
        <w:t xml:space="preserve"> telemetry shall utilize Rand Water issued APN.</w:t>
      </w:r>
    </w:p>
    <w:p w14:paraId="3CE605BC" w14:textId="77777777" w:rsidR="00572882" w:rsidRPr="00C32315" w:rsidRDefault="00572882" w:rsidP="00572882">
      <w:pPr>
        <w:pStyle w:val="TOC1"/>
        <w:numPr>
          <w:ilvl w:val="0"/>
          <w:numId w:val="62"/>
        </w:numPr>
        <w:tabs>
          <w:tab w:val="left" w:pos="1441"/>
          <w:tab w:val="left" w:pos="1442"/>
        </w:tabs>
        <w:spacing w:before="60" w:after="60"/>
        <w:rPr>
          <w:b w:val="0"/>
          <w:bCs w:val="0"/>
          <w:sz w:val="20"/>
          <w:szCs w:val="20"/>
        </w:rPr>
      </w:pPr>
      <w:r w:rsidRPr="00C32315">
        <w:rPr>
          <w:rFonts w:eastAsia="Times New Roman"/>
          <w:b w:val="0"/>
          <w:snapToGrid w:val="0"/>
          <w:sz w:val="20"/>
          <w:szCs w:val="20"/>
        </w:rPr>
        <w:t>The wireless GPRS/GSM modem shall support Modbus TCP/IP communication protocol.</w:t>
      </w:r>
    </w:p>
    <w:p w14:paraId="5F76DDCE" w14:textId="77777777" w:rsidR="00572882" w:rsidRPr="00C32315" w:rsidRDefault="00572882" w:rsidP="00572882">
      <w:pPr>
        <w:pStyle w:val="TOC1"/>
        <w:numPr>
          <w:ilvl w:val="0"/>
          <w:numId w:val="62"/>
        </w:numPr>
        <w:tabs>
          <w:tab w:val="left" w:pos="1441"/>
          <w:tab w:val="left" w:pos="1442"/>
        </w:tabs>
        <w:spacing w:before="60" w:after="60"/>
        <w:rPr>
          <w:b w:val="0"/>
          <w:bCs w:val="0"/>
          <w:sz w:val="20"/>
          <w:szCs w:val="20"/>
        </w:rPr>
      </w:pPr>
      <w:r w:rsidRPr="00C32315">
        <w:rPr>
          <w:rFonts w:eastAsia="Times New Roman"/>
          <w:b w:val="0"/>
          <w:snapToGrid w:val="0"/>
          <w:sz w:val="20"/>
          <w:szCs w:val="20"/>
        </w:rPr>
        <w:t>The wireless GPRS/GSM modem shall have embedded data-logging functionality with expandable memory via SD card.</w:t>
      </w:r>
    </w:p>
    <w:p w14:paraId="6E27FFE0" w14:textId="09D6F688" w:rsidR="00572882" w:rsidRDefault="00572882" w:rsidP="00572882">
      <w:pPr>
        <w:tabs>
          <w:tab w:val="left" w:pos="1441"/>
          <w:tab w:val="left" w:pos="1442"/>
        </w:tabs>
        <w:rPr>
          <w:sz w:val="19"/>
        </w:rPr>
      </w:pPr>
    </w:p>
    <w:p w14:paraId="0F901EA0" w14:textId="77777777" w:rsidR="00572882" w:rsidRDefault="00572882" w:rsidP="00572882">
      <w:pPr>
        <w:tabs>
          <w:tab w:val="left" w:pos="1441"/>
          <w:tab w:val="left" w:pos="1442"/>
        </w:tabs>
        <w:rPr>
          <w:sz w:val="19"/>
        </w:rPr>
      </w:pPr>
    </w:p>
    <w:p w14:paraId="26F3A97B" w14:textId="77777777" w:rsidR="00572882" w:rsidRPr="00C32315" w:rsidRDefault="00572882" w:rsidP="00AD06AE">
      <w:pPr>
        <w:pStyle w:val="ListParagraph"/>
        <w:numPr>
          <w:ilvl w:val="3"/>
          <w:numId w:val="82"/>
        </w:numPr>
        <w:spacing w:before="240" w:after="240"/>
        <w:ind w:left="0" w:firstLine="0"/>
        <w:rPr>
          <w:b/>
          <w:bCs/>
        </w:rPr>
      </w:pPr>
      <w:r w:rsidRPr="00C32315">
        <w:rPr>
          <w:b/>
          <w:bCs/>
        </w:rPr>
        <w:t>Klipfontein Hydropower Plant</w:t>
      </w:r>
    </w:p>
    <w:p w14:paraId="6CB9A6DA" w14:textId="77777777" w:rsidR="00572882" w:rsidRPr="00C32315" w:rsidRDefault="00572882" w:rsidP="00572882">
      <w:pPr>
        <w:pStyle w:val="ListParagraph"/>
        <w:numPr>
          <w:ilvl w:val="3"/>
          <w:numId w:val="40"/>
        </w:numPr>
        <w:spacing w:before="240" w:after="240"/>
        <w:rPr>
          <w:b/>
          <w:bCs/>
        </w:rPr>
      </w:pPr>
      <w:r w:rsidRPr="00C32315">
        <w:rPr>
          <w:b/>
          <w:bCs/>
        </w:rPr>
        <w:t>Design package</w:t>
      </w:r>
    </w:p>
    <w:p w14:paraId="2942EADD" w14:textId="77777777" w:rsidR="00572882" w:rsidRPr="00C32315" w:rsidRDefault="00572882" w:rsidP="00572882">
      <w:pPr>
        <w:pStyle w:val="TOC1"/>
        <w:numPr>
          <w:ilvl w:val="0"/>
          <w:numId w:val="63"/>
        </w:numPr>
        <w:tabs>
          <w:tab w:val="left" w:pos="1441"/>
          <w:tab w:val="left" w:pos="1442"/>
        </w:tabs>
        <w:spacing w:before="85" w:line="237" w:lineRule="auto"/>
        <w:ind w:right="515"/>
        <w:rPr>
          <w:b w:val="0"/>
          <w:bCs w:val="0"/>
          <w:sz w:val="20"/>
          <w:szCs w:val="20"/>
        </w:rPr>
      </w:pPr>
      <w:r w:rsidRPr="00C32315">
        <w:rPr>
          <w:b w:val="0"/>
          <w:bCs w:val="0"/>
          <w:sz w:val="20"/>
          <w:szCs w:val="20"/>
        </w:rPr>
        <w:t>The design drawings shall be generated according to RW_EES_002.</w:t>
      </w:r>
    </w:p>
    <w:p w14:paraId="0738E8E5" w14:textId="77777777" w:rsidR="00572882" w:rsidRPr="00C32315" w:rsidRDefault="00572882" w:rsidP="00572882">
      <w:pPr>
        <w:pStyle w:val="TOC1"/>
        <w:numPr>
          <w:ilvl w:val="0"/>
          <w:numId w:val="63"/>
        </w:numPr>
        <w:tabs>
          <w:tab w:val="left" w:pos="1441"/>
          <w:tab w:val="left" w:pos="1442"/>
        </w:tabs>
        <w:spacing w:before="85" w:line="237" w:lineRule="auto"/>
        <w:ind w:right="515"/>
        <w:rPr>
          <w:b w:val="0"/>
          <w:bCs w:val="0"/>
          <w:sz w:val="20"/>
          <w:szCs w:val="20"/>
        </w:rPr>
      </w:pPr>
      <w:r w:rsidRPr="00C32315">
        <w:rPr>
          <w:b w:val="0"/>
          <w:bCs w:val="0"/>
          <w:sz w:val="20"/>
          <w:szCs w:val="20"/>
        </w:rPr>
        <w:t>The design pack shall be according to SAM AAM 00003 SPEC.</w:t>
      </w:r>
    </w:p>
    <w:p w14:paraId="2D4B4D0B" w14:textId="77777777" w:rsidR="00572882" w:rsidRPr="00C32315" w:rsidRDefault="00572882" w:rsidP="00572882">
      <w:pPr>
        <w:pStyle w:val="TOC1"/>
        <w:numPr>
          <w:ilvl w:val="0"/>
          <w:numId w:val="63"/>
        </w:numPr>
        <w:tabs>
          <w:tab w:val="left" w:pos="1441"/>
          <w:tab w:val="left" w:pos="1442"/>
        </w:tabs>
        <w:spacing w:before="85" w:line="237" w:lineRule="auto"/>
        <w:ind w:right="515"/>
        <w:rPr>
          <w:b w:val="0"/>
          <w:bCs w:val="0"/>
          <w:sz w:val="20"/>
          <w:szCs w:val="20"/>
        </w:rPr>
      </w:pPr>
      <w:r w:rsidRPr="00C32315">
        <w:rPr>
          <w:b w:val="0"/>
          <w:bCs w:val="0"/>
          <w:sz w:val="20"/>
          <w:szCs w:val="20"/>
        </w:rPr>
        <w:t>The Profibus design shall be done by a Certified Profibus Engineer.</w:t>
      </w:r>
    </w:p>
    <w:p w14:paraId="3CD76D26" w14:textId="77777777" w:rsidR="00572882" w:rsidRPr="00C32315" w:rsidRDefault="00572882" w:rsidP="00572882">
      <w:pPr>
        <w:pStyle w:val="TOC1"/>
        <w:numPr>
          <w:ilvl w:val="0"/>
          <w:numId w:val="63"/>
        </w:numPr>
        <w:tabs>
          <w:tab w:val="left" w:pos="1441"/>
          <w:tab w:val="left" w:pos="1442"/>
        </w:tabs>
        <w:spacing w:before="85" w:line="237" w:lineRule="auto"/>
        <w:ind w:right="515"/>
        <w:rPr>
          <w:b w:val="0"/>
          <w:bCs w:val="0"/>
          <w:sz w:val="20"/>
          <w:szCs w:val="20"/>
        </w:rPr>
      </w:pPr>
      <w:r w:rsidRPr="00C32315">
        <w:rPr>
          <w:b w:val="0"/>
          <w:bCs w:val="0"/>
          <w:sz w:val="20"/>
          <w:szCs w:val="20"/>
        </w:rPr>
        <w:t>The designs shall be approved by Pr.Eng/Pr.Tech Eng.</w:t>
      </w:r>
    </w:p>
    <w:p w14:paraId="2F830F97" w14:textId="77777777" w:rsidR="00572882" w:rsidRPr="00C32315" w:rsidRDefault="00572882" w:rsidP="00572882">
      <w:pPr>
        <w:pStyle w:val="TOC1"/>
        <w:numPr>
          <w:ilvl w:val="0"/>
          <w:numId w:val="63"/>
        </w:numPr>
        <w:tabs>
          <w:tab w:val="left" w:pos="1441"/>
          <w:tab w:val="left" w:pos="1442"/>
        </w:tabs>
        <w:spacing w:before="85" w:line="237" w:lineRule="auto"/>
        <w:ind w:right="515"/>
        <w:rPr>
          <w:b w:val="0"/>
          <w:bCs w:val="0"/>
          <w:sz w:val="20"/>
          <w:szCs w:val="20"/>
        </w:rPr>
      </w:pPr>
      <w:r w:rsidRPr="00C32315">
        <w:rPr>
          <w:b w:val="0"/>
          <w:bCs w:val="0"/>
          <w:sz w:val="20"/>
          <w:szCs w:val="20"/>
        </w:rPr>
        <w:t>The design pack shall consist of the following drawings:</w:t>
      </w:r>
    </w:p>
    <w:p w14:paraId="51F9E3F4" w14:textId="77777777" w:rsidR="00572882" w:rsidRPr="00C32315" w:rsidRDefault="00572882" w:rsidP="00572882">
      <w:pPr>
        <w:pStyle w:val="TOC1"/>
        <w:numPr>
          <w:ilvl w:val="0"/>
          <w:numId w:val="64"/>
        </w:numPr>
        <w:tabs>
          <w:tab w:val="left" w:pos="1441"/>
          <w:tab w:val="left" w:pos="1442"/>
        </w:tabs>
        <w:spacing w:before="85" w:line="237" w:lineRule="auto"/>
        <w:ind w:right="515" w:firstLine="360"/>
        <w:rPr>
          <w:b w:val="0"/>
          <w:bCs w:val="0"/>
          <w:sz w:val="20"/>
          <w:szCs w:val="20"/>
        </w:rPr>
      </w:pPr>
      <w:r w:rsidRPr="00C32315">
        <w:rPr>
          <w:b w:val="0"/>
          <w:bCs w:val="0"/>
          <w:sz w:val="20"/>
          <w:szCs w:val="20"/>
        </w:rPr>
        <w:t>Network layout drawing</w:t>
      </w:r>
    </w:p>
    <w:p w14:paraId="7AAAE825" w14:textId="77777777" w:rsidR="00572882" w:rsidRPr="00C32315" w:rsidRDefault="00572882" w:rsidP="00572882">
      <w:pPr>
        <w:pStyle w:val="TOC1"/>
        <w:numPr>
          <w:ilvl w:val="0"/>
          <w:numId w:val="64"/>
        </w:numPr>
        <w:tabs>
          <w:tab w:val="left" w:pos="1441"/>
          <w:tab w:val="left" w:pos="1442"/>
        </w:tabs>
        <w:spacing w:before="85" w:line="237" w:lineRule="auto"/>
        <w:ind w:right="515" w:firstLine="360"/>
        <w:rPr>
          <w:b w:val="0"/>
          <w:bCs w:val="0"/>
          <w:sz w:val="20"/>
          <w:szCs w:val="20"/>
        </w:rPr>
      </w:pPr>
      <w:r w:rsidRPr="00C32315">
        <w:rPr>
          <w:b w:val="0"/>
          <w:bCs w:val="0"/>
          <w:sz w:val="20"/>
          <w:szCs w:val="20"/>
        </w:rPr>
        <w:t>PLC rack module wiring drawings</w:t>
      </w:r>
    </w:p>
    <w:p w14:paraId="0998D1D9" w14:textId="77777777" w:rsidR="00572882" w:rsidRPr="00C32315" w:rsidRDefault="00572882" w:rsidP="00572882">
      <w:pPr>
        <w:pStyle w:val="TOC1"/>
        <w:numPr>
          <w:ilvl w:val="0"/>
          <w:numId w:val="64"/>
        </w:numPr>
        <w:tabs>
          <w:tab w:val="left" w:pos="1441"/>
          <w:tab w:val="left" w:pos="1442"/>
        </w:tabs>
        <w:spacing w:before="85" w:line="237" w:lineRule="auto"/>
        <w:ind w:right="515" w:firstLine="360"/>
        <w:rPr>
          <w:b w:val="0"/>
          <w:bCs w:val="0"/>
          <w:sz w:val="20"/>
          <w:szCs w:val="20"/>
        </w:rPr>
      </w:pPr>
      <w:r w:rsidRPr="00C32315">
        <w:rPr>
          <w:b w:val="0"/>
          <w:bCs w:val="0"/>
          <w:sz w:val="20"/>
          <w:szCs w:val="20"/>
        </w:rPr>
        <w:t>Termination schedules</w:t>
      </w:r>
    </w:p>
    <w:p w14:paraId="46B735CB" w14:textId="77777777" w:rsidR="00572882" w:rsidRPr="00C32315" w:rsidRDefault="00572882" w:rsidP="00572882">
      <w:pPr>
        <w:pStyle w:val="TOC1"/>
        <w:numPr>
          <w:ilvl w:val="0"/>
          <w:numId w:val="64"/>
        </w:numPr>
        <w:tabs>
          <w:tab w:val="left" w:pos="1441"/>
          <w:tab w:val="left" w:pos="1442"/>
        </w:tabs>
        <w:spacing w:before="85" w:line="237" w:lineRule="auto"/>
        <w:ind w:right="515" w:firstLine="360"/>
        <w:rPr>
          <w:b w:val="0"/>
          <w:bCs w:val="0"/>
          <w:sz w:val="20"/>
          <w:szCs w:val="20"/>
        </w:rPr>
      </w:pPr>
      <w:r w:rsidRPr="00C32315">
        <w:rPr>
          <w:b w:val="0"/>
          <w:bCs w:val="0"/>
          <w:sz w:val="20"/>
          <w:szCs w:val="20"/>
        </w:rPr>
        <w:t>Loop drawings</w:t>
      </w:r>
    </w:p>
    <w:p w14:paraId="7D977CEA" w14:textId="77777777" w:rsidR="00572882" w:rsidRPr="00C32315" w:rsidRDefault="00572882" w:rsidP="00572882">
      <w:pPr>
        <w:pStyle w:val="TOC1"/>
        <w:numPr>
          <w:ilvl w:val="0"/>
          <w:numId w:val="64"/>
        </w:numPr>
        <w:tabs>
          <w:tab w:val="left" w:pos="1441"/>
          <w:tab w:val="left" w:pos="1442"/>
        </w:tabs>
        <w:spacing w:before="85" w:line="237" w:lineRule="auto"/>
        <w:ind w:right="515" w:firstLine="360"/>
        <w:rPr>
          <w:b w:val="0"/>
          <w:bCs w:val="0"/>
          <w:sz w:val="20"/>
          <w:szCs w:val="20"/>
        </w:rPr>
      </w:pPr>
      <w:r w:rsidRPr="00C32315">
        <w:rPr>
          <w:b w:val="0"/>
          <w:bCs w:val="0"/>
          <w:sz w:val="20"/>
          <w:szCs w:val="20"/>
        </w:rPr>
        <w:t>Hookup drawings</w:t>
      </w:r>
    </w:p>
    <w:p w14:paraId="37A02AD9" w14:textId="77777777" w:rsidR="00572882" w:rsidRPr="00C32315" w:rsidRDefault="00572882" w:rsidP="00572882">
      <w:pPr>
        <w:pStyle w:val="TOC1"/>
        <w:numPr>
          <w:ilvl w:val="0"/>
          <w:numId w:val="64"/>
        </w:numPr>
        <w:tabs>
          <w:tab w:val="left" w:pos="1441"/>
          <w:tab w:val="left" w:pos="1442"/>
        </w:tabs>
        <w:spacing w:before="85" w:line="237" w:lineRule="auto"/>
        <w:ind w:right="515" w:firstLine="360"/>
        <w:rPr>
          <w:b w:val="0"/>
          <w:bCs w:val="0"/>
          <w:sz w:val="20"/>
          <w:szCs w:val="20"/>
        </w:rPr>
      </w:pPr>
      <w:r w:rsidRPr="00C32315">
        <w:rPr>
          <w:b w:val="0"/>
          <w:bCs w:val="0"/>
          <w:sz w:val="20"/>
          <w:szCs w:val="20"/>
        </w:rPr>
        <w:t>Panel General Arrangement Drawings</w:t>
      </w:r>
    </w:p>
    <w:p w14:paraId="16989AD4" w14:textId="77777777" w:rsidR="00572882" w:rsidRPr="00C32315" w:rsidRDefault="00572882" w:rsidP="00572882">
      <w:pPr>
        <w:pStyle w:val="TOC1"/>
        <w:numPr>
          <w:ilvl w:val="0"/>
          <w:numId w:val="64"/>
        </w:numPr>
        <w:tabs>
          <w:tab w:val="left" w:pos="1441"/>
          <w:tab w:val="left" w:pos="1442"/>
        </w:tabs>
        <w:spacing w:before="85" w:line="237" w:lineRule="auto"/>
        <w:ind w:right="515" w:firstLine="360"/>
        <w:rPr>
          <w:b w:val="0"/>
          <w:bCs w:val="0"/>
          <w:sz w:val="20"/>
          <w:szCs w:val="20"/>
        </w:rPr>
      </w:pPr>
      <w:r w:rsidRPr="00C32315">
        <w:rPr>
          <w:b w:val="0"/>
          <w:bCs w:val="0"/>
          <w:sz w:val="20"/>
          <w:szCs w:val="20"/>
        </w:rPr>
        <w:t>Equipment schedules</w:t>
      </w:r>
    </w:p>
    <w:p w14:paraId="7778823E" w14:textId="77777777" w:rsidR="00572882" w:rsidRPr="00C32315" w:rsidRDefault="00572882" w:rsidP="00572882">
      <w:pPr>
        <w:pStyle w:val="TOC1"/>
        <w:numPr>
          <w:ilvl w:val="0"/>
          <w:numId w:val="64"/>
        </w:numPr>
        <w:tabs>
          <w:tab w:val="left" w:pos="1441"/>
          <w:tab w:val="left" w:pos="1442"/>
        </w:tabs>
        <w:spacing w:before="85" w:line="237" w:lineRule="auto"/>
        <w:ind w:right="515" w:firstLine="360"/>
        <w:rPr>
          <w:b w:val="0"/>
          <w:bCs w:val="0"/>
          <w:sz w:val="20"/>
          <w:szCs w:val="20"/>
        </w:rPr>
      </w:pPr>
      <w:r w:rsidRPr="00C32315">
        <w:rPr>
          <w:b w:val="0"/>
          <w:bCs w:val="0"/>
          <w:sz w:val="20"/>
          <w:szCs w:val="20"/>
        </w:rPr>
        <w:t>Cable schedules</w:t>
      </w:r>
    </w:p>
    <w:p w14:paraId="65296C72" w14:textId="77777777" w:rsidR="00572882" w:rsidRPr="00C32315" w:rsidRDefault="00572882" w:rsidP="00572882">
      <w:pPr>
        <w:pStyle w:val="TOC1"/>
        <w:numPr>
          <w:ilvl w:val="0"/>
          <w:numId w:val="63"/>
        </w:numPr>
        <w:tabs>
          <w:tab w:val="left" w:pos="1441"/>
          <w:tab w:val="left" w:pos="1442"/>
        </w:tabs>
        <w:spacing w:before="85" w:line="237" w:lineRule="auto"/>
        <w:ind w:right="515"/>
        <w:rPr>
          <w:b w:val="0"/>
          <w:bCs w:val="0"/>
          <w:sz w:val="20"/>
          <w:szCs w:val="20"/>
        </w:rPr>
      </w:pPr>
      <w:r w:rsidRPr="00C32315">
        <w:rPr>
          <w:b w:val="0"/>
          <w:bCs w:val="0"/>
          <w:sz w:val="20"/>
          <w:szCs w:val="20"/>
        </w:rPr>
        <w:t>The Profibus network shall be able to handle minimum 1.5Mb/s baud rate.</w:t>
      </w:r>
    </w:p>
    <w:p w14:paraId="01324F39" w14:textId="77777777" w:rsidR="00572882" w:rsidRPr="00C32315" w:rsidRDefault="00572882" w:rsidP="00572882">
      <w:pPr>
        <w:pStyle w:val="TOC1"/>
        <w:numPr>
          <w:ilvl w:val="0"/>
          <w:numId w:val="63"/>
        </w:numPr>
        <w:tabs>
          <w:tab w:val="left" w:pos="1441"/>
          <w:tab w:val="left" w:pos="1442"/>
        </w:tabs>
        <w:spacing w:before="85" w:line="237" w:lineRule="auto"/>
        <w:ind w:right="515"/>
        <w:rPr>
          <w:b w:val="0"/>
          <w:bCs w:val="0"/>
          <w:sz w:val="20"/>
          <w:szCs w:val="20"/>
        </w:rPr>
      </w:pPr>
      <w:r w:rsidRPr="00C32315">
        <w:rPr>
          <w:b w:val="0"/>
          <w:bCs w:val="0"/>
          <w:sz w:val="20"/>
          <w:szCs w:val="20"/>
        </w:rPr>
        <w:t>The following is applicable to Profibus design:</w:t>
      </w:r>
    </w:p>
    <w:p w14:paraId="0215F036" w14:textId="77777777" w:rsidR="00572882" w:rsidRPr="00C32315" w:rsidRDefault="00572882" w:rsidP="00572882">
      <w:pPr>
        <w:pStyle w:val="TOC1"/>
        <w:tabs>
          <w:tab w:val="left" w:pos="1441"/>
          <w:tab w:val="left" w:pos="1442"/>
        </w:tabs>
        <w:spacing w:before="85" w:line="237" w:lineRule="auto"/>
        <w:ind w:left="1442" w:right="515" w:firstLine="0"/>
      </w:pPr>
    </w:p>
    <w:tbl>
      <w:tblPr>
        <w:tblW w:w="4375"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5525"/>
      </w:tblGrid>
      <w:tr w:rsidR="00572882" w:rsidRPr="00C32315" w14:paraId="599DBC07" w14:textId="77777777" w:rsidTr="0015576D">
        <w:trPr>
          <w:cantSplit/>
          <w:trHeight w:val="459"/>
          <w:tblHeader/>
        </w:trPr>
        <w:tc>
          <w:tcPr>
            <w:tcW w:w="1827" w:type="pct"/>
            <w:shd w:val="clear" w:color="auto" w:fill="D9D9D9"/>
            <w:vAlign w:val="center"/>
          </w:tcPr>
          <w:p w14:paraId="1EAD0B6E" w14:textId="77777777" w:rsidR="00572882" w:rsidRPr="00C32315" w:rsidRDefault="00572882" w:rsidP="0015576D">
            <w:r w:rsidRPr="00C32315">
              <w:t>SPECIFICATION</w:t>
            </w:r>
          </w:p>
        </w:tc>
        <w:tc>
          <w:tcPr>
            <w:tcW w:w="3173" w:type="pct"/>
            <w:shd w:val="clear" w:color="auto" w:fill="D9D9D9"/>
            <w:vAlign w:val="center"/>
          </w:tcPr>
          <w:p w14:paraId="6F9C48B2" w14:textId="77777777" w:rsidR="00572882" w:rsidRPr="00C32315" w:rsidRDefault="00572882" w:rsidP="0015576D">
            <w:pPr>
              <w:pStyle w:val="TOC1"/>
              <w:ind w:left="0"/>
              <w:jc w:val="both"/>
              <w:rPr>
                <w:rFonts w:eastAsia="Times New Roman"/>
                <w:lang w:val="en-ZA"/>
              </w:rPr>
            </w:pPr>
            <w:r w:rsidRPr="00C32315">
              <w:rPr>
                <w:rFonts w:eastAsia="Times New Roman"/>
                <w:lang w:val="en-ZA"/>
              </w:rPr>
              <w:t>REQUIREMENT</w:t>
            </w:r>
          </w:p>
        </w:tc>
      </w:tr>
      <w:tr w:rsidR="00572882" w:rsidRPr="00C32315" w14:paraId="715B2DA9" w14:textId="77777777" w:rsidTr="0015576D">
        <w:trPr>
          <w:cantSplit/>
        </w:trPr>
        <w:tc>
          <w:tcPr>
            <w:tcW w:w="1827" w:type="pct"/>
            <w:shd w:val="clear" w:color="auto" w:fill="FFFFFF"/>
            <w:vAlign w:val="center"/>
          </w:tcPr>
          <w:p w14:paraId="1343353B" w14:textId="77777777" w:rsidR="00572882" w:rsidRPr="00C32315" w:rsidRDefault="00572882" w:rsidP="0015576D">
            <w:pPr>
              <w:spacing w:line="360" w:lineRule="auto"/>
              <w:rPr>
                <w:color w:val="000000"/>
                <w:sz w:val="20"/>
                <w:szCs w:val="20"/>
                <w:lang w:val="en-GB"/>
              </w:rPr>
            </w:pPr>
            <w:r w:rsidRPr="00C32315">
              <w:rPr>
                <w:color w:val="000000"/>
                <w:sz w:val="20"/>
                <w:szCs w:val="20"/>
                <w:lang w:val="en-GB"/>
              </w:rPr>
              <w:t>Baud rate</w:t>
            </w:r>
          </w:p>
        </w:tc>
        <w:tc>
          <w:tcPr>
            <w:tcW w:w="3173" w:type="pct"/>
            <w:shd w:val="clear" w:color="auto" w:fill="FFFFFF"/>
            <w:vAlign w:val="center"/>
          </w:tcPr>
          <w:p w14:paraId="145DE65D"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12Mb/s – 93.75kb/s; default 1.5Mb/s</w:t>
            </w:r>
          </w:p>
        </w:tc>
      </w:tr>
      <w:tr w:rsidR="00572882" w:rsidRPr="00C32315" w14:paraId="6B613FEA" w14:textId="77777777" w:rsidTr="0015576D">
        <w:trPr>
          <w:cantSplit/>
        </w:trPr>
        <w:tc>
          <w:tcPr>
            <w:tcW w:w="1827" w:type="pct"/>
            <w:vAlign w:val="center"/>
          </w:tcPr>
          <w:p w14:paraId="51F3AF38"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Maximum segment length</w:t>
            </w:r>
          </w:p>
        </w:tc>
        <w:tc>
          <w:tcPr>
            <w:tcW w:w="3173" w:type="pct"/>
            <w:vAlign w:val="center"/>
          </w:tcPr>
          <w:p w14:paraId="0C95D6E1"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100m-1000m, default 200m</w:t>
            </w:r>
          </w:p>
        </w:tc>
      </w:tr>
      <w:tr w:rsidR="00572882" w:rsidRPr="00C32315" w14:paraId="4AF0CEFC" w14:textId="77777777" w:rsidTr="0015576D">
        <w:trPr>
          <w:cantSplit/>
        </w:trPr>
        <w:tc>
          <w:tcPr>
            <w:tcW w:w="1827" w:type="pct"/>
            <w:vAlign w:val="center"/>
          </w:tcPr>
          <w:p w14:paraId="0CDDED78"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Maximum nodes per segment</w:t>
            </w:r>
          </w:p>
        </w:tc>
        <w:tc>
          <w:tcPr>
            <w:tcW w:w="3173" w:type="pct"/>
            <w:vAlign w:val="center"/>
          </w:tcPr>
          <w:p w14:paraId="38EBD901"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32</w:t>
            </w:r>
          </w:p>
        </w:tc>
      </w:tr>
      <w:tr w:rsidR="00572882" w:rsidRPr="00C32315" w14:paraId="0B9004CA" w14:textId="77777777" w:rsidTr="0015576D">
        <w:trPr>
          <w:cantSplit/>
        </w:trPr>
        <w:tc>
          <w:tcPr>
            <w:tcW w:w="1827" w:type="pct"/>
            <w:vAlign w:val="center"/>
          </w:tcPr>
          <w:p w14:paraId="1341684D"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Addressing structure</w:t>
            </w:r>
          </w:p>
        </w:tc>
        <w:tc>
          <w:tcPr>
            <w:tcW w:w="3173" w:type="pct"/>
            <w:vAlign w:val="center"/>
          </w:tcPr>
          <w:p w14:paraId="4F4B01C7"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0,1,2,3,126,127 are reserved for use by slave devies</w:t>
            </w:r>
          </w:p>
        </w:tc>
      </w:tr>
      <w:tr w:rsidR="00572882" w:rsidRPr="00C32315" w14:paraId="76DBCD80" w14:textId="77777777" w:rsidTr="0015576D">
        <w:trPr>
          <w:cantSplit/>
        </w:trPr>
        <w:tc>
          <w:tcPr>
            <w:tcW w:w="1827" w:type="pct"/>
            <w:vAlign w:val="center"/>
          </w:tcPr>
          <w:p w14:paraId="2F147687"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Slave devices per segment</w:t>
            </w:r>
          </w:p>
        </w:tc>
        <w:tc>
          <w:tcPr>
            <w:tcW w:w="3173" w:type="pct"/>
            <w:vAlign w:val="center"/>
          </w:tcPr>
          <w:p w14:paraId="3F13D4E9"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29; preferred 10% spare capacity per segment</w:t>
            </w:r>
          </w:p>
        </w:tc>
      </w:tr>
      <w:tr w:rsidR="00572882" w:rsidRPr="00C32315" w14:paraId="4848E37A" w14:textId="77777777" w:rsidTr="0015576D">
        <w:trPr>
          <w:cantSplit/>
        </w:trPr>
        <w:tc>
          <w:tcPr>
            <w:tcW w:w="1827" w:type="pct"/>
            <w:vAlign w:val="center"/>
          </w:tcPr>
          <w:p w14:paraId="6967A60D"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Number of segments in series</w:t>
            </w:r>
          </w:p>
        </w:tc>
        <w:tc>
          <w:tcPr>
            <w:tcW w:w="3173" w:type="pct"/>
            <w:vAlign w:val="center"/>
          </w:tcPr>
          <w:p w14:paraId="485A38FB"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Maximum 8 segments in series, 9</w:t>
            </w:r>
            <w:r w:rsidRPr="00C32315">
              <w:rPr>
                <w:color w:val="000000"/>
                <w:sz w:val="20"/>
                <w:szCs w:val="20"/>
                <w:vertAlign w:val="superscript"/>
                <w:lang w:val="en-GB"/>
              </w:rPr>
              <w:t>th</w:t>
            </w:r>
            <w:r w:rsidRPr="00C32315">
              <w:rPr>
                <w:color w:val="000000"/>
                <w:sz w:val="20"/>
                <w:szCs w:val="20"/>
                <w:lang w:val="en-GB"/>
              </w:rPr>
              <w:t xml:space="preserve"> segment shall be reserved as spare capacity</w:t>
            </w:r>
          </w:p>
        </w:tc>
      </w:tr>
      <w:tr w:rsidR="00572882" w:rsidRPr="00C32315" w14:paraId="0FA97E13" w14:textId="77777777" w:rsidTr="0015576D">
        <w:trPr>
          <w:cantSplit/>
        </w:trPr>
        <w:tc>
          <w:tcPr>
            <w:tcW w:w="1827" w:type="pct"/>
            <w:vAlign w:val="center"/>
          </w:tcPr>
          <w:p w14:paraId="2F4BA78C"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Spurs</w:t>
            </w:r>
          </w:p>
        </w:tc>
        <w:tc>
          <w:tcPr>
            <w:tcW w:w="3173" w:type="pct"/>
            <w:vAlign w:val="center"/>
          </w:tcPr>
          <w:p w14:paraId="046772BD"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No spurs allowed on Profibus DP</w:t>
            </w:r>
          </w:p>
        </w:tc>
      </w:tr>
      <w:tr w:rsidR="00572882" w:rsidRPr="00C32315" w14:paraId="7A630A12" w14:textId="77777777" w:rsidTr="0015576D">
        <w:trPr>
          <w:cantSplit/>
        </w:trPr>
        <w:tc>
          <w:tcPr>
            <w:tcW w:w="1827" w:type="pct"/>
            <w:vAlign w:val="center"/>
          </w:tcPr>
          <w:p w14:paraId="74566854"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Termination</w:t>
            </w:r>
          </w:p>
        </w:tc>
        <w:tc>
          <w:tcPr>
            <w:tcW w:w="3173" w:type="pct"/>
            <w:vAlign w:val="center"/>
          </w:tcPr>
          <w:p w14:paraId="31ED5F05" w14:textId="77777777" w:rsidR="00572882" w:rsidRPr="00C32315" w:rsidRDefault="00572882" w:rsidP="0015576D">
            <w:pPr>
              <w:spacing w:line="360" w:lineRule="auto"/>
              <w:rPr>
                <w:rFonts w:eastAsia="Calibri"/>
                <w:color w:val="000000"/>
                <w:sz w:val="20"/>
                <w:szCs w:val="20"/>
                <w:lang w:val="en-GB"/>
              </w:rPr>
            </w:pPr>
            <w:r w:rsidRPr="00C32315">
              <w:rPr>
                <w:color w:val="000000"/>
                <w:sz w:val="20"/>
                <w:szCs w:val="20"/>
                <w:lang w:val="en-GB"/>
              </w:rPr>
              <w:t>Active termination on segment with more than 3 devices.</w:t>
            </w:r>
          </w:p>
        </w:tc>
      </w:tr>
    </w:tbl>
    <w:p w14:paraId="44864AC7" w14:textId="77777777" w:rsidR="00572882" w:rsidRPr="00C32315" w:rsidRDefault="00572882" w:rsidP="00572882">
      <w:pPr>
        <w:spacing w:before="4"/>
        <w:rPr>
          <w:sz w:val="20"/>
        </w:rPr>
      </w:pPr>
    </w:p>
    <w:p w14:paraId="6EEF800B" w14:textId="77777777" w:rsidR="00572882" w:rsidRPr="00C32315" w:rsidRDefault="00572882" w:rsidP="00572882">
      <w:pPr>
        <w:pStyle w:val="ListParagraph"/>
        <w:numPr>
          <w:ilvl w:val="3"/>
          <w:numId w:val="40"/>
        </w:numPr>
        <w:spacing w:before="240" w:after="240"/>
        <w:ind w:left="1454"/>
        <w:rPr>
          <w:b/>
          <w:bCs/>
        </w:rPr>
      </w:pPr>
      <w:r w:rsidRPr="00C32315">
        <w:rPr>
          <w:b/>
          <w:bCs/>
        </w:rPr>
        <w:t>Instrumentation</w:t>
      </w:r>
    </w:p>
    <w:p w14:paraId="75101855" w14:textId="77777777" w:rsidR="00572882" w:rsidRPr="00C32315" w:rsidRDefault="00572882" w:rsidP="00572882">
      <w:pPr>
        <w:pStyle w:val="TOC1"/>
        <w:numPr>
          <w:ilvl w:val="0"/>
          <w:numId w:val="65"/>
        </w:numPr>
        <w:tabs>
          <w:tab w:val="left" w:pos="1441"/>
          <w:tab w:val="left" w:pos="1443"/>
        </w:tabs>
        <w:spacing w:before="60" w:after="60"/>
        <w:ind w:right="517"/>
        <w:rPr>
          <w:b w:val="0"/>
          <w:bCs w:val="0"/>
          <w:sz w:val="20"/>
          <w:szCs w:val="20"/>
        </w:rPr>
      </w:pPr>
      <w:r w:rsidRPr="00C32315">
        <w:rPr>
          <w:b w:val="0"/>
          <w:bCs w:val="0"/>
          <w:sz w:val="20"/>
          <w:szCs w:val="20"/>
        </w:rPr>
        <w:t>The Contractor shall put into operation the applicable instrumentation to fulfil the functional requirements of the</w:t>
      </w:r>
      <w:r w:rsidRPr="00C32315">
        <w:rPr>
          <w:b w:val="0"/>
          <w:bCs w:val="0"/>
          <w:spacing w:val="-4"/>
          <w:sz w:val="20"/>
          <w:szCs w:val="20"/>
        </w:rPr>
        <w:t xml:space="preserve"> </w:t>
      </w:r>
      <w:r w:rsidRPr="00C32315">
        <w:rPr>
          <w:b w:val="0"/>
          <w:bCs w:val="0"/>
          <w:sz w:val="20"/>
          <w:szCs w:val="20"/>
        </w:rPr>
        <w:t>system.</w:t>
      </w:r>
    </w:p>
    <w:p w14:paraId="05827C47" w14:textId="77777777" w:rsidR="00572882" w:rsidRPr="00C32315" w:rsidRDefault="00572882" w:rsidP="00572882">
      <w:pPr>
        <w:pStyle w:val="TOC1"/>
        <w:numPr>
          <w:ilvl w:val="0"/>
          <w:numId w:val="65"/>
        </w:numPr>
        <w:tabs>
          <w:tab w:val="left" w:pos="1441"/>
          <w:tab w:val="left" w:pos="1443"/>
        </w:tabs>
        <w:spacing w:before="60" w:after="60"/>
        <w:ind w:right="516"/>
        <w:rPr>
          <w:b w:val="0"/>
          <w:bCs w:val="0"/>
          <w:sz w:val="20"/>
          <w:szCs w:val="20"/>
        </w:rPr>
      </w:pPr>
      <w:r w:rsidRPr="00C32315">
        <w:rPr>
          <w:b w:val="0"/>
          <w:bCs w:val="0"/>
          <w:sz w:val="20"/>
          <w:szCs w:val="20"/>
        </w:rPr>
        <w:t>The supply and installation shall be in accordance with applicable Instrumentation Standard Specifications and manufacture specifications.</w:t>
      </w:r>
    </w:p>
    <w:p w14:paraId="79E66BF5" w14:textId="77777777" w:rsidR="00572882" w:rsidRPr="00C32315" w:rsidRDefault="00572882" w:rsidP="00572882">
      <w:pPr>
        <w:pStyle w:val="TOC1"/>
        <w:tabs>
          <w:tab w:val="left" w:pos="1441"/>
          <w:tab w:val="left" w:pos="1443"/>
        </w:tabs>
        <w:spacing w:before="60" w:after="60"/>
        <w:ind w:left="1442" w:right="516" w:firstLine="0"/>
        <w:rPr>
          <w:b w:val="0"/>
          <w:bCs w:val="0"/>
          <w:sz w:val="20"/>
          <w:szCs w:val="20"/>
        </w:rPr>
      </w:pPr>
    </w:p>
    <w:p w14:paraId="41B42B36" w14:textId="77777777" w:rsidR="00572882" w:rsidRPr="00C32315" w:rsidRDefault="00572882" w:rsidP="00572882">
      <w:pPr>
        <w:pStyle w:val="ListParagraph"/>
        <w:numPr>
          <w:ilvl w:val="3"/>
          <w:numId w:val="40"/>
        </w:numPr>
        <w:spacing w:before="240" w:after="240"/>
        <w:ind w:left="1454"/>
        <w:rPr>
          <w:b/>
          <w:bCs/>
        </w:rPr>
      </w:pPr>
      <w:r w:rsidRPr="00C32315">
        <w:rPr>
          <w:b/>
          <w:bCs/>
        </w:rPr>
        <w:t>PLC</w:t>
      </w:r>
    </w:p>
    <w:p w14:paraId="37EA879E" w14:textId="77777777" w:rsidR="00572882" w:rsidRPr="001F620D" w:rsidRDefault="00572882" w:rsidP="00572882">
      <w:pPr>
        <w:pStyle w:val="TOC1"/>
        <w:numPr>
          <w:ilvl w:val="0"/>
          <w:numId w:val="66"/>
        </w:numPr>
        <w:tabs>
          <w:tab w:val="left" w:pos="1441"/>
          <w:tab w:val="left" w:pos="1442"/>
        </w:tabs>
        <w:spacing w:before="60" w:after="60"/>
        <w:rPr>
          <w:b w:val="0"/>
          <w:bCs w:val="0"/>
          <w:sz w:val="20"/>
          <w:szCs w:val="20"/>
        </w:rPr>
      </w:pPr>
      <w:r w:rsidRPr="001F620D">
        <w:rPr>
          <w:b w:val="0"/>
          <w:bCs w:val="0"/>
          <w:sz w:val="20"/>
          <w:szCs w:val="20"/>
        </w:rPr>
        <w:t>The Contractor shall put into operation PLC system with all modules and ancillary items for each turbine and one Common Services PLC system.</w:t>
      </w:r>
    </w:p>
    <w:p w14:paraId="3B617970" w14:textId="77777777" w:rsidR="00572882" w:rsidRPr="00C32315" w:rsidRDefault="00572882" w:rsidP="00572882">
      <w:pPr>
        <w:pStyle w:val="TOC1"/>
        <w:numPr>
          <w:ilvl w:val="0"/>
          <w:numId w:val="66"/>
        </w:numPr>
        <w:tabs>
          <w:tab w:val="left" w:pos="1441"/>
          <w:tab w:val="left" w:pos="1442"/>
        </w:tabs>
        <w:spacing w:before="60" w:after="60"/>
        <w:rPr>
          <w:b w:val="0"/>
          <w:bCs w:val="0"/>
          <w:sz w:val="20"/>
          <w:szCs w:val="20"/>
        </w:rPr>
      </w:pPr>
      <w:r w:rsidRPr="00C32315">
        <w:rPr>
          <w:b w:val="0"/>
          <w:bCs w:val="0"/>
          <w:sz w:val="20"/>
          <w:szCs w:val="20"/>
        </w:rPr>
        <w:t>The PLC shall monitor, control and communicate with applicable instrumentation, actuators, valves, motors, Ethernet switches, UPS, telemetry and any other equipment as required.</w:t>
      </w:r>
    </w:p>
    <w:p w14:paraId="257C8AA4" w14:textId="77777777" w:rsidR="00572882" w:rsidRPr="00C32315" w:rsidRDefault="00572882" w:rsidP="00572882">
      <w:pPr>
        <w:pStyle w:val="TOC1"/>
        <w:numPr>
          <w:ilvl w:val="0"/>
          <w:numId w:val="66"/>
        </w:numPr>
        <w:tabs>
          <w:tab w:val="left" w:pos="1442"/>
          <w:tab w:val="left" w:pos="1443"/>
        </w:tabs>
        <w:spacing w:before="60" w:after="60"/>
        <w:rPr>
          <w:b w:val="0"/>
          <w:bCs w:val="0"/>
          <w:sz w:val="20"/>
          <w:szCs w:val="20"/>
        </w:rPr>
      </w:pPr>
      <w:r w:rsidRPr="00C32315">
        <w:rPr>
          <w:b w:val="0"/>
          <w:bCs w:val="0"/>
          <w:sz w:val="20"/>
          <w:szCs w:val="20"/>
        </w:rPr>
        <w:t>The Functional Design Specification (FDS) shall be developed.</w:t>
      </w:r>
    </w:p>
    <w:p w14:paraId="35DF7DF6" w14:textId="77777777" w:rsidR="00572882" w:rsidRPr="00C32315" w:rsidRDefault="00572882" w:rsidP="00572882">
      <w:pPr>
        <w:pStyle w:val="TOC1"/>
        <w:numPr>
          <w:ilvl w:val="0"/>
          <w:numId w:val="66"/>
        </w:numPr>
        <w:tabs>
          <w:tab w:val="left" w:pos="1442"/>
          <w:tab w:val="left" w:pos="1443"/>
        </w:tabs>
        <w:spacing w:before="60" w:after="60"/>
        <w:rPr>
          <w:b w:val="0"/>
          <w:bCs w:val="0"/>
          <w:sz w:val="20"/>
          <w:szCs w:val="20"/>
        </w:rPr>
      </w:pPr>
      <w:r w:rsidRPr="00C32315">
        <w:rPr>
          <w:b w:val="0"/>
          <w:bCs w:val="0"/>
          <w:sz w:val="20"/>
          <w:szCs w:val="20"/>
        </w:rPr>
        <w:t>The PLC software application shall be developed by a Certified System Integrator.</w:t>
      </w:r>
    </w:p>
    <w:p w14:paraId="59F00BAD" w14:textId="77777777" w:rsidR="00572882" w:rsidRPr="00C32315" w:rsidRDefault="00572882" w:rsidP="00572882"/>
    <w:p w14:paraId="68FCC65C" w14:textId="77777777" w:rsidR="00572882" w:rsidRPr="00C32315" w:rsidRDefault="00572882" w:rsidP="00572882">
      <w:pPr>
        <w:pStyle w:val="ListParagraph"/>
        <w:numPr>
          <w:ilvl w:val="3"/>
          <w:numId w:val="40"/>
        </w:numPr>
        <w:spacing w:before="240" w:after="240"/>
        <w:ind w:left="1454"/>
        <w:rPr>
          <w:b/>
          <w:bCs/>
        </w:rPr>
      </w:pPr>
      <w:r w:rsidRPr="00C32315">
        <w:rPr>
          <w:b/>
          <w:bCs/>
        </w:rPr>
        <w:t>PLC Panels</w:t>
      </w:r>
    </w:p>
    <w:p w14:paraId="4452A172"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turbine shall have a dedicated PLC panel.</w:t>
      </w:r>
    </w:p>
    <w:p w14:paraId="31086D14"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One PLC panel shall be for the Common Services PLC.</w:t>
      </w:r>
    </w:p>
    <w:p w14:paraId="2B4D69DD"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PLC panel shall be manufactures using 3CR12 stainless steel sheet metals or better.</w:t>
      </w:r>
    </w:p>
    <w:p w14:paraId="53E315B5"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The thickness of the sheet metal shall be not less than 2mm.</w:t>
      </w:r>
    </w:p>
    <w:p w14:paraId="49C4931A"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panel shall have heat extraction fan and filtered air inlet</w:t>
      </w:r>
    </w:p>
    <w:p w14:paraId="154C17D3"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PLC panel shall be IP65 rated.</w:t>
      </w:r>
    </w:p>
    <w:p w14:paraId="233AC927"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PLC panel shall be Cornflower blue painted.</w:t>
      </w:r>
    </w:p>
    <w:p w14:paraId="2143AC4B"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 xml:space="preserve">Each PLC panel shall have 70µm paint thickness. </w:t>
      </w:r>
    </w:p>
    <w:p w14:paraId="3C358BE4"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PLC panel shall have a galvanized gland plate.</w:t>
      </w:r>
    </w:p>
    <w:p w14:paraId="6D449114"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PLC panel shall have smooth white chassis plate.</w:t>
      </w:r>
    </w:p>
    <w:p w14:paraId="7A7E91A4"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PLC panel shall come with miniature circuit breakers.</w:t>
      </w:r>
    </w:p>
    <w:p w14:paraId="64A637A3"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The PLC panel shall be manufactured according to RW 00320 AS 491.</w:t>
      </w:r>
    </w:p>
    <w:p w14:paraId="57B15A2E"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The PLC panel shall have LED type fuse terminals.</w:t>
      </w:r>
    </w:p>
    <w:p w14:paraId="49DD7B1D"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PLC panel shall have a hard-wired mushroom emergency stop button.</w:t>
      </w:r>
    </w:p>
    <w:p w14:paraId="50C8F0A9"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PLC panel shall have Red, Amber, Green and White stacker light and Siren combined.</w:t>
      </w:r>
    </w:p>
    <w:p w14:paraId="47C5572A" w14:textId="77777777" w:rsidR="00572882" w:rsidRPr="00C32315" w:rsidRDefault="00572882" w:rsidP="00572882">
      <w:pPr>
        <w:pStyle w:val="TOC1"/>
        <w:numPr>
          <w:ilvl w:val="0"/>
          <w:numId w:val="67"/>
        </w:numPr>
        <w:tabs>
          <w:tab w:val="left" w:pos="1441"/>
          <w:tab w:val="left" w:pos="1442"/>
        </w:tabs>
        <w:spacing w:before="60" w:after="60"/>
        <w:rPr>
          <w:b w:val="0"/>
          <w:bCs w:val="0"/>
          <w:sz w:val="20"/>
          <w:szCs w:val="20"/>
        </w:rPr>
      </w:pPr>
      <w:r w:rsidRPr="00C32315">
        <w:rPr>
          <w:b w:val="0"/>
          <w:bCs w:val="0"/>
          <w:sz w:val="20"/>
          <w:szCs w:val="20"/>
        </w:rPr>
        <w:t>Each PLC panel shall have a fluorescent light with door limit switches.</w:t>
      </w:r>
    </w:p>
    <w:p w14:paraId="78ADC2F1" w14:textId="77777777" w:rsidR="00572882" w:rsidRPr="00C32315" w:rsidRDefault="00572882" w:rsidP="00572882">
      <w:pPr>
        <w:spacing w:before="3"/>
        <w:rPr>
          <w:sz w:val="20"/>
        </w:rPr>
      </w:pPr>
    </w:p>
    <w:p w14:paraId="3D1C8BD7" w14:textId="77777777" w:rsidR="00572882" w:rsidRPr="00C32315" w:rsidRDefault="00572882" w:rsidP="00572882">
      <w:pPr>
        <w:pStyle w:val="ListParagraph"/>
        <w:numPr>
          <w:ilvl w:val="3"/>
          <w:numId w:val="40"/>
        </w:numPr>
        <w:spacing w:before="240" w:after="240"/>
        <w:ind w:left="1454"/>
        <w:rPr>
          <w:b/>
          <w:bCs/>
        </w:rPr>
      </w:pPr>
      <w:r w:rsidRPr="00C32315">
        <w:rPr>
          <w:b/>
          <w:bCs/>
        </w:rPr>
        <w:t>Human Machine Interface (HMI)</w:t>
      </w:r>
    </w:p>
    <w:p w14:paraId="0B2D8D5A" w14:textId="77777777" w:rsidR="00572882" w:rsidRPr="00C32315" w:rsidRDefault="00572882" w:rsidP="00572882">
      <w:pPr>
        <w:pStyle w:val="TOC1"/>
        <w:numPr>
          <w:ilvl w:val="0"/>
          <w:numId w:val="68"/>
        </w:numPr>
        <w:spacing w:before="60" w:after="60" w:line="237" w:lineRule="auto"/>
        <w:ind w:right="515"/>
        <w:jc w:val="both"/>
        <w:rPr>
          <w:b w:val="0"/>
          <w:bCs w:val="0"/>
          <w:sz w:val="20"/>
          <w:szCs w:val="20"/>
        </w:rPr>
      </w:pPr>
      <w:r w:rsidRPr="00C32315">
        <w:rPr>
          <w:b w:val="0"/>
          <w:bCs w:val="0"/>
          <w:sz w:val="20"/>
          <w:szCs w:val="20"/>
        </w:rPr>
        <w:t>The Contractor shall put into operation one HMI for each hydropower turbine.</w:t>
      </w:r>
    </w:p>
    <w:p w14:paraId="6D946BCB" w14:textId="77777777" w:rsidR="00572882" w:rsidRPr="00C32315" w:rsidRDefault="00572882" w:rsidP="00572882">
      <w:pPr>
        <w:pStyle w:val="TOC1"/>
        <w:numPr>
          <w:ilvl w:val="0"/>
          <w:numId w:val="68"/>
        </w:numPr>
        <w:spacing w:before="60" w:after="60" w:line="237" w:lineRule="auto"/>
        <w:ind w:right="515"/>
        <w:jc w:val="both"/>
        <w:rPr>
          <w:b w:val="0"/>
          <w:bCs w:val="0"/>
          <w:sz w:val="20"/>
          <w:szCs w:val="20"/>
        </w:rPr>
      </w:pPr>
      <w:r w:rsidRPr="00C32315">
        <w:rPr>
          <w:b w:val="0"/>
          <w:bCs w:val="0"/>
          <w:sz w:val="20"/>
          <w:szCs w:val="20"/>
        </w:rPr>
        <w:t>The Contractor shall put into operation a panel to house each HMI.</w:t>
      </w:r>
    </w:p>
    <w:p w14:paraId="71F82A21" w14:textId="77777777" w:rsidR="00572882" w:rsidRPr="00C32315" w:rsidRDefault="00572882" w:rsidP="00572882">
      <w:pPr>
        <w:pStyle w:val="TOC1"/>
        <w:numPr>
          <w:ilvl w:val="0"/>
          <w:numId w:val="68"/>
        </w:numPr>
        <w:tabs>
          <w:tab w:val="left" w:pos="1442"/>
        </w:tabs>
        <w:spacing w:before="60" w:after="60" w:line="237" w:lineRule="auto"/>
        <w:ind w:right="515"/>
        <w:jc w:val="both"/>
        <w:rPr>
          <w:b w:val="0"/>
          <w:bCs w:val="0"/>
          <w:sz w:val="20"/>
          <w:szCs w:val="20"/>
        </w:rPr>
      </w:pPr>
      <w:r w:rsidRPr="00C32315">
        <w:rPr>
          <w:b w:val="0"/>
          <w:bCs w:val="0"/>
          <w:sz w:val="20"/>
          <w:szCs w:val="20"/>
        </w:rPr>
        <w:t>The Contractor shall develop an application for each HMI to monitor all respective system/site information including but not limited to equipment statuses and alarms and also to enable the operator to change operational modes.</w:t>
      </w:r>
    </w:p>
    <w:p w14:paraId="587516AB" w14:textId="77777777" w:rsidR="00572882" w:rsidRPr="00C32315" w:rsidRDefault="00572882" w:rsidP="00572882">
      <w:pPr>
        <w:pStyle w:val="TOC1"/>
        <w:numPr>
          <w:ilvl w:val="0"/>
          <w:numId w:val="68"/>
        </w:numPr>
        <w:spacing w:before="60" w:after="60" w:line="237" w:lineRule="auto"/>
        <w:ind w:right="515"/>
        <w:jc w:val="both"/>
      </w:pPr>
      <w:r w:rsidRPr="00C32315">
        <w:rPr>
          <w:b w:val="0"/>
          <w:bCs w:val="0"/>
          <w:sz w:val="20"/>
          <w:szCs w:val="20"/>
        </w:rPr>
        <w:t>The HMI software shall be developed by a Certified System Integrator</w:t>
      </w:r>
      <w:r w:rsidRPr="00C32315">
        <w:t>.</w:t>
      </w:r>
    </w:p>
    <w:p w14:paraId="1EF38081" w14:textId="77777777" w:rsidR="00572882" w:rsidRPr="00C32315" w:rsidRDefault="00572882" w:rsidP="00572882">
      <w:pPr>
        <w:spacing w:before="8"/>
        <w:rPr>
          <w:sz w:val="18"/>
        </w:rPr>
      </w:pPr>
      <w:r w:rsidRPr="00C32315">
        <w:rPr>
          <w:sz w:val="18"/>
        </w:rPr>
        <w:br w:type="page"/>
      </w:r>
    </w:p>
    <w:p w14:paraId="7E959B4B" w14:textId="77777777" w:rsidR="00572882" w:rsidRPr="00B83475" w:rsidRDefault="00572882" w:rsidP="00572882">
      <w:pPr>
        <w:spacing w:before="8"/>
        <w:rPr>
          <w:sz w:val="18"/>
          <w:highlight w:val="magenta"/>
        </w:rPr>
      </w:pPr>
    </w:p>
    <w:p w14:paraId="4C73828F" w14:textId="77777777" w:rsidR="00572882" w:rsidRPr="00C32315" w:rsidRDefault="00572882" w:rsidP="00572882">
      <w:pPr>
        <w:pStyle w:val="ListParagraph"/>
        <w:numPr>
          <w:ilvl w:val="3"/>
          <w:numId w:val="40"/>
        </w:numPr>
        <w:spacing w:before="240" w:after="240"/>
        <w:ind w:left="1454"/>
        <w:rPr>
          <w:b/>
          <w:bCs/>
        </w:rPr>
      </w:pPr>
      <w:r w:rsidRPr="00C32315">
        <w:rPr>
          <w:b/>
          <w:bCs/>
        </w:rPr>
        <w:t>SCADA</w:t>
      </w:r>
    </w:p>
    <w:p w14:paraId="06647A99" w14:textId="77777777" w:rsidR="00572882" w:rsidRPr="00C32315" w:rsidRDefault="00572882" w:rsidP="00572882">
      <w:pPr>
        <w:pStyle w:val="TOC1"/>
        <w:numPr>
          <w:ilvl w:val="0"/>
          <w:numId w:val="69"/>
        </w:numPr>
        <w:tabs>
          <w:tab w:val="left" w:pos="1442"/>
        </w:tabs>
        <w:spacing w:before="60" w:after="60"/>
        <w:ind w:right="514"/>
        <w:rPr>
          <w:b w:val="0"/>
          <w:bCs w:val="0"/>
          <w:sz w:val="20"/>
          <w:szCs w:val="20"/>
        </w:rPr>
      </w:pPr>
      <w:r w:rsidRPr="00C32315">
        <w:rPr>
          <w:b w:val="0"/>
          <w:bCs w:val="0"/>
          <w:sz w:val="20"/>
          <w:szCs w:val="20"/>
        </w:rPr>
        <w:t xml:space="preserve">The Contractor shall develop, configure and supply SCADAs at </w:t>
      </w:r>
      <w:r>
        <w:rPr>
          <w:b w:val="0"/>
          <w:bCs w:val="0"/>
          <w:sz w:val="20"/>
          <w:szCs w:val="20"/>
        </w:rPr>
        <w:t>Central Depot and Esselen Park Depot Control Room</w:t>
      </w:r>
      <w:r w:rsidRPr="00C32315">
        <w:rPr>
          <w:b w:val="0"/>
          <w:bCs w:val="0"/>
          <w:sz w:val="20"/>
          <w:szCs w:val="20"/>
        </w:rPr>
        <w:t xml:space="preserve"> Station to provide an interface and communicate the full plant status including alarms.</w:t>
      </w:r>
    </w:p>
    <w:p w14:paraId="57C00078" w14:textId="77777777" w:rsidR="00572882" w:rsidRPr="00C32315" w:rsidRDefault="00572882" w:rsidP="00572882">
      <w:pPr>
        <w:pStyle w:val="TOC1"/>
        <w:numPr>
          <w:ilvl w:val="0"/>
          <w:numId w:val="69"/>
        </w:numPr>
        <w:tabs>
          <w:tab w:val="left" w:pos="1442"/>
        </w:tabs>
        <w:spacing w:before="60" w:after="60"/>
        <w:ind w:right="514"/>
        <w:rPr>
          <w:b w:val="0"/>
          <w:bCs w:val="0"/>
          <w:sz w:val="20"/>
          <w:szCs w:val="20"/>
        </w:rPr>
      </w:pPr>
      <w:r w:rsidRPr="00C32315">
        <w:rPr>
          <w:b w:val="0"/>
          <w:bCs w:val="0"/>
          <w:sz w:val="20"/>
          <w:szCs w:val="20"/>
        </w:rPr>
        <w:t>The Contractor shall ensure that information including but not limited to equipment statuses are also configured in the Historian data bases at Central Depot for historical data capture purposes.</w:t>
      </w:r>
    </w:p>
    <w:p w14:paraId="7BDEE0F8" w14:textId="77777777" w:rsidR="00572882" w:rsidRPr="00C32315" w:rsidRDefault="00572882" w:rsidP="00572882">
      <w:pPr>
        <w:pStyle w:val="TOC1"/>
        <w:numPr>
          <w:ilvl w:val="0"/>
          <w:numId w:val="69"/>
        </w:numPr>
        <w:tabs>
          <w:tab w:val="left" w:pos="1442"/>
          <w:tab w:val="left" w:pos="1443"/>
        </w:tabs>
        <w:spacing w:before="60" w:after="60"/>
        <w:ind w:right="514"/>
        <w:rPr>
          <w:b w:val="0"/>
          <w:bCs w:val="0"/>
          <w:sz w:val="20"/>
          <w:szCs w:val="20"/>
        </w:rPr>
      </w:pPr>
      <w:r w:rsidRPr="00C32315">
        <w:rPr>
          <w:b w:val="0"/>
          <w:bCs w:val="0"/>
          <w:sz w:val="20"/>
          <w:szCs w:val="20"/>
        </w:rPr>
        <w:t>The Contractor shall put into operation at least two reports for each system/site (details to be defines later).</w:t>
      </w:r>
    </w:p>
    <w:p w14:paraId="30698115" w14:textId="77777777" w:rsidR="00572882" w:rsidRPr="00C32315" w:rsidRDefault="00572882" w:rsidP="00572882">
      <w:pPr>
        <w:pStyle w:val="TOC1"/>
        <w:numPr>
          <w:ilvl w:val="0"/>
          <w:numId w:val="69"/>
        </w:numPr>
        <w:tabs>
          <w:tab w:val="left" w:pos="1441"/>
          <w:tab w:val="left" w:pos="1442"/>
        </w:tabs>
        <w:spacing w:before="60" w:after="60"/>
        <w:ind w:right="514"/>
        <w:rPr>
          <w:b w:val="0"/>
          <w:bCs w:val="0"/>
          <w:sz w:val="20"/>
          <w:szCs w:val="20"/>
        </w:rPr>
      </w:pPr>
      <w:r w:rsidRPr="00C32315">
        <w:rPr>
          <w:b w:val="0"/>
          <w:bCs w:val="0"/>
          <w:sz w:val="20"/>
          <w:szCs w:val="20"/>
        </w:rPr>
        <w:t>The SCADA application shall be developed by a Certified System Integrator.</w:t>
      </w:r>
    </w:p>
    <w:p w14:paraId="5A89C730" w14:textId="77777777" w:rsidR="00572882" w:rsidRPr="00C32315" w:rsidRDefault="00572882" w:rsidP="00572882">
      <w:pPr>
        <w:spacing w:before="60" w:after="60"/>
        <w:rPr>
          <w:sz w:val="20"/>
          <w:szCs w:val="20"/>
        </w:rPr>
      </w:pPr>
    </w:p>
    <w:p w14:paraId="72AB5DFE" w14:textId="77777777" w:rsidR="00572882" w:rsidRPr="00C32315" w:rsidRDefault="00572882" w:rsidP="00572882">
      <w:pPr>
        <w:pStyle w:val="ListParagraph"/>
        <w:numPr>
          <w:ilvl w:val="3"/>
          <w:numId w:val="40"/>
        </w:numPr>
        <w:spacing w:before="240" w:after="240"/>
        <w:ind w:left="1454"/>
        <w:rPr>
          <w:b/>
          <w:bCs/>
        </w:rPr>
      </w:pPr>
      <w:r w:rsidRPr="00C32315">
        <w:rPr>
          <w:b/>
          <w:bCs/>
        </w:rPr>
        <w:t>Communication network</w:t>
      </w:r>
    </w:p>
    <w:p w14:paraId="3341C625" w14:textId="77777777" w:rsidR="00572882" w:rsidRPr="00C32315" w:rsidRDefault="00572882" w:rsidP="00572882">
      <w:pPr>
        <w:pStyle w:val="TOC1"/>
        <w:numPr>
          <w:ilvl w:val="0"/>
          <w:numId w:val="70"/>
        </w:numPr>
        <w:tabs>
          <w:tab w:val="left" w:pos="1441"/>
          <w:tab w:val="left" w:pos="1442"/>
        </w:tabs>
        <w:spacing w:before="60" w:after="60"/>
        <w:rPr>
          <w:b w:val="0"/>
          <w:bCs w:val="0"/>
          <w:sz w:val="20"/>
          <w:szCs w:val="20"/>
        </w:rPr>
      </w:pPr>
      <w:r w:rsidRPr="00C32315">
        <w:rPr>
          <w:b w:val="0"/>
          <w:bCs w:val="0"/>
          <w:sz w:val="20"/>
          <w:szCs w:val="20"/>
        </w:rPr>
        <w:t>The Contractor shall put into operation a full communication network to communicate between instruments, actuators, PLC, HMI and Ethernet switches.</w:t>
      </w:r>
    </w:p>
    <w:p w14:paraId="7D5B506E" w14:textId="77777777" w:rsidR="00572882" w:rsidRPr="00C32315" w:rsidRDefault="00572882" w:rsidP="00572882">
      <w:pPr>
        <w:pStyle w:val="TOC1"/>
        <w:numPr>
          <w:ilvl w:val="0"/>
          <w:numId w:val="70"/>
        </w:numPr>
        <w:tabs>
          <w:tab w:val="left" w:pos="1441"/>
          <w:tab w:val="left" w:pos="1442"/>
        </w:tabs>
        <w:spacing w:before="60" w:after="60"/>
        <w:rPr>
          <w:b w:val="0"/>
          <w:bCs w:val="0"/>
          <w:sz w:val="20"/>
          <w:szCs w:val="20"/>
        </w:rPr>
      </w:pPr>
      <w:r w:rsidRPr="00C32315">
        <w:rPr>
          <w:b w:val="0"/>
          <w:bCs w:val="0"/>
          <w:sz w:val="20"/>
          <w:szCs w:val="20"/>
        </w:rPr>
        <w:t>The supply and installation shall be in accordance with applicable Standard Specifications which may be Profibus or Ethernet.</w:t>
      </w:r>
    </w:p>
    <w:p w14:paraId="332987BE" w14:textId="77777777" w:rsidR="00572882" w:rsidRPr="00C32315" w:rsidRDefault="00572882" w:rsidP="00572882">
      <w:pPr>
        <w:spacing w:before="3"/>
        <w:rPr>
          <w:sz w:val="20"/>
        </w:rPr>
      </w:pPr>
    </w:p>
    <w:p w14:paraId="5B49608F" w14:textId="77777777" w:rsidR="00572882" w:rsidRPr="00C32315" w:rsidRDefault="00572882" w:rsidP="00572882">
      <w:pPr>
        <w:pStyle w:val="ListParagraph"/>
        <w:numPr>
          <w:ilvl w:val="3"/>
          <w:numId w:val="40"/>
        </w:numPr>
        <w:spacing w:before="240" w:after="240"/>
        <w:ind w:left="1454"/>
        <w:rPr>
          <w:b/>
          <w:bCs/>
        </w:rPr>
      </w:pPr>
      <w:r w:rsidRPr="00C32315">
        <w:rPr>
          <w:b/>
          <w:bCs/>
        </w:rPr>
        <w:t>Fibre optic cabling</w:t>
      </w:r>
    </w:p>
    <w:p w14:paraId="290A344E" w14:textId="77777777" w:rsidR="00572882" w:rsidRPr="00C32315" w:rsidRDefault="00572882" w:rsidP="00572882">
      <w:pPr>
        <w:pStyle w:val="TOC1"/>
        <w:numPr>
          <w:ilvl w:val="0"/>
          <w:numId w:val="71"/>
        </w:numPr>
        <w:tabs>
          <w:tab w:val="left" w:pos="1441"/>
          <w:tab w:val="left" w:pos="1442"/>
        </w:tabs>
        <w:spacing w:before="60" w:after="60"/>
        <w:rPr>
          <w:b w:val="0"/>
          <w:bCs w:val="0"/>
          <w:sz w:val="20"/>
          <w:szCs w:val="20"/>
        </w:rPr>
      </w:pPr>
      <w:r w:rsidRPr="00C32315">
        <w:rPr>
          <w:b w:val="0"/>
          <w:bCs w:val="0"/>
          <w:sz w:val="20"/>
          <w:szCs w:val="20"/>
        </w:rPr>
        <w:t>The Contractor shall put into operation a fibre optic network.</w:t>
      </w:r>
    </w:p>
    <w:p w14:paraId="07854C76" w14:textId="77777777" w:rsidR="00572882" w:rsidRPr="005B004D" w:rsidRDefault="00572882" w:rsidP="00572882">
      <w:pPr>
        <w:pStyle w:val="TOC1"/>
        <w:numPr>
          <w:ilvl w:val="0"/>
          <w:numId w:val="71"/>
        </w:numPr>
        <w:tabs>
          <w:tab w:val="left" w:pos="1441"/>
          <w:tab w:val="left" w:pos="1442"/>
        </w:tabs>
        <w:spacing w:before="60" w:after="60"/>
        <w:rPr>
          <w:b w:val="0"/>
          <w:bCs w:val="0"/>
          <w:sz w:val="20"/>
          <w:szCs w:val="20"/>
        </w:rPr>
      </w:pPr>
      <w:r w:rsidRPr="005B004D">
        <w:rPr>
          <w:b w:val="0"/>
          <w:bCs w:val="0"/>
          <w:sz w:val="20"/>
          <w:szCs w:val="20"/>
        </w:rPr>
        <w:t>The supply and installation shall be in accordance with the Fiber Optic Standard Specification.</w:t>
      </w:r>
    </w:p>
    <w:p w14:paraId="1FD30038" w14:textId="77777777" w:rsidR="00572882" w:rsidRPr="005B004D" w:rsidRDefault="00572882" w:rsidP="00572882">
      <w:pPr>
        <w:spacing w:before="9"/>
        <w:rPr>
          <w:sz w:val="18"/>
        </w:rPr>
      </w:pPr>
    </w:p>
    <w:p w14:paraId="7CBC2467" w14:textId="77777777" w:rsidR="00572882" w:rsidRPr="005B004D" w:rsidRDefault="00572882" w:rsidP="00572882">
      <w:pPr>
        <w:pStyle w:val="ListParagraph"/>
        <w:numPr>
          <w:ilvl w:val="3"/>
          <w:numId w:val="40"/>
        </w:numPr>
        <w:spacing w:before="240" w:after="240"/>
        <w:ind w:left="1454"/>
        <w:rPr>
          <w:b/>
          <w:bCs/>
        </w:rPr>
      </w:pPr>
      <w:r w:rsidRPr="005B004D">
        <w:rPr>
          <w:b/>
          <w:bCs/>
        </w:rPr>
        <w:t>Ethernet switch</w:t>
      </w:r>
    </w:p>
    <w:p w14:paraId="58CD8F3C" w14:textId="77777777" w:rsidR="00572882" w:rsidRPr="005B004D" w:rsidRDefault="00572882" w:rsidP="00572882">
      <w:pPr>
        <w:pStyle w:val="TOC1"/>
        <w:numPr>
          <w:ilvl w:val="0"/>
          <w:numId w:val="72"/>
        </w:numPr>
        <w:tabs>
          <w:tab w:val="left" w:pos="1441"/>
          <w:tab w:val="left" w:pos="1442"/>
        </w:tabs>
        <w:spacing w:before="60" w:after="60"/>
        <w:rPr>
          <w:b w:val="0"/>
          <w:bCs w:val="0"/>
          <w:sz w:val="20"/>
          <w:szCs w:val="20"/>
        </w:rPr>
      </w:pPr>
      <w:r w:rsidRPr="005B004D">
        <w:rPr>
          <w:b w:val="0"/>
          <w:bCs w:val="0"/>
          <w:sz w:val="20"/>
          <w:szCs w:val="20"/>
        </w:rPr>
        <w:t>The Contractor shall put into operation Ethernet switches at each</w:t>
      </w:r>
      <w:r w:rsidRPr="005B004D">
        <w:rPr>
          <w:b w:val="0"/>
          <w:bCs w:val="0"/>
          <w:spacing w:val="-21"/>
          <w:sz w:val="20"/>
          <w:szCs w:val="20"/>
        </w:rPr>
        <w:t xml:space="preserve"> </w:t>
      </w:r>
      <w:r w:rsidRPr="005B004D">
        <w:rPr>
          <w:b w:val="0"/>
          <w:bCs w:val="0"/>
          <w:sz w:val="20"/>
          <w:szCs w:val="20"/>
        </w:rPr>
        <w:t>turbine.</w:t>
      </w:r>
    </w:p>
    <w:p w14:paraId="60FCC889" w14:textId="77777777" w:rsidR="00572882" w:rsidRPr="005B004D" w:rsidRDefault="00572882" w:rsidP="00572882">
      <w:pPr>
        <w:pStyle w:val="TOC1"/>
        <w:numPr>
          <w:ilvl w:val="0"/>
          <w:numId w:val="72"/>
        </w:numPr>
        <w:tabs>
          <w:tab w:val="left" w:pos="1441"/>
          <w:tab w:val="left" w:pos="1442"/>
        </w:tabs>
        <w:spacing w:before="60" w:after="60"/>
        <w:rPr>
          <w:b w:val="0"/>
          <w:bCs w:val="0"/>
          <w:sz w:val="20"/>
          <w:szCs w:val="20"/>
        </w:rPr>
      </w:pPr>
      <w:r w:rsidRPr="005B004D">
        <w:rPr>
          <w:b w:val="0"/>
          <w:bCs w:val="0"/>
          <w:sz w:val="20"/>
          <w:szCs w:val="20"/>
        </w:rPr>
        <w:t>The Ethernet design shall allow for full redundancy topology.</w:t>
      </w:r>
    </w:p>
    <w:p w14:paraId="5CA62482" w14:textId="77777777" w:rsidR="00572882" w:rsidRPr="005B004D" w:rsidRDefault="00572882" w:rsidP="00572882">
      <w:pPr>
        <w:pStyle w:val="TOC1"/>
        <w:numPr>
          <w:ilvl w:val="0"/>
          <w:numId w:val="72"/>
        </w:numPr>
        <w:tabs>
          <w:tab w:val="left" w:pos="1441"/>
          <w:tab w:val="left" w:pos="1442"/>
        </w:tabs>
        <w:spacing w:before="60" w:after="60"/>
        <w:rPr>
          <w:b w:val="0"/>
          <w:bCs w:val="0"/>
          <w:sz w:val="20"/>
          <w:szCs w:val="20"/>
        </w:rPr>
      </w:pPr>
      <w:r w:rsidRPr="005B004D">
        <w:rPr>
          <w:b w:val="0"/>
          <w:bCs w:val="0"/>
          <w:sz w:val="20"/>
          <w:szCs w:val="20"/>
        </w:rPr>
        <w:t>The Ethernet design shall have minimum bandwidth of 1Gbps to cater for cctv video footage traffic.</w:t>
      </w:r>
    </w:p>
    <w:p w14:paraId="6CD368EA" w14:textId="77777777" w:rsidR="00572882" w:rsidRPr="005B004D" w:rsidRDefault="00572882" w:rsidP="00572882">
      <w:pPr>
        <w:pStyle w:val="TOC1"/>
        <w:numPr>
          <w:ilvl w:val="0"/>
          <w:numId w:val="72"/>
        </w:numPr>
        <w:tabs>
          <w:tab w:val="left" w:pos="1441"/>
          <w:tab w:val="left" w:pos="1442"/>
        </w:tabs>
        <w:spacing w:before="60" w:after="60" w:line="237" w:lineRule="auto"/>
        <w:ind w:right="516"/>
        <w:rPr>
          <w:b w:val="0"/>
          <w:bCs w:val="0"/>
          <w:sz w:val="20"/>
          <w:szCs w:val="20"/>
        </w:rPr>
      </w:pPr>
      <w:r w:rsidRPr="005B004D">
        <w:rPr>
          <w:b w:val="0"/>
          <w:bCs w:val="0"/>
          <w:sz w:val="20"/>
          <w:szCs w:val="20"/>
        </w:rPr>
        <w:t>The Contractor shall put into operation the Ethernet network and connect all Ethernet compatible devices onto the Employer’s</w:t>
      </w:r>
      <w:r w:rsidRPr="005B004D">
        <w:rPr>
          <w:b w:val="0"/>
          <w:bCs w:val="0"/>
          <w:spacing w:val="-6"/>
          <w:sz w:val="20"/>
          <w:szCs w:val="20"/>
        </w:rPr>
        <w:t xml:space="preserve"> </w:t>
      </w:r>
      <w:r w:rsidRPr="005B004D">
        <w:rPr>
          <w:b w:val="0"/>
          <w:bCs w:val="0"/>
          <w:sz w:val="20"/>
          <w:szCs w:val="20"/>
        </w:rPr>
        <w:t>network.</w:t>
      </w:r>
    </w:p>
    <w:p w14:paraId="056CC31C" w14:textId="77777777" w:rsidR="00572882" w:rsidRPr="005B004D" w:rsidRDefault="00572882" w:rsidP="00572882">
      <w:pPr>
        <w:pStyle w:val="TOC1"/>
        <w:numPr>
          <w:ilvl w:val="0"/>
          <w:numId w:val="72"/>
        </w:numPr>
        <w:tabs>
          <w:tab w:val="left" w:pos="1442"/>
          <w:tab w:val="left" w:pos="1443"/>
        </w:tabs>
        <w:spacing w:before="60" w:after="60" w:line="218" w:lineRule="exact"/>
        <w:rPr>
          <w:b w:val="0"/>
          <w:bCs w:val="0"/>
          <w:sz w:val="20"/>
          <w:szCs w:val="20"/>
        </w:rPr>
      </w:pPr>
      <w:r w:rsidRPr="005B004D">
        <w:rPr>
          <w:b w:val="0"/>
          <w:bCs w:val="0"/>
          <w:sz w:val="20"/>
          <w:szCs w:val="20"/>
        </w:rPr>
        <w:t>The supply and installation shall be</w:t>
      </w:r>
      <w:r w:rsidRPr="005B004D">
        <w:rPr>
          <w:b w:val="0"/>
          <w:bCs w:val="0"/>
          <w:spacing w:val="-5"/>
          <w:sz w:val="20"/>
          <w:szCs w:val="20"/>
        </w:rPr>
        <w:t xml:space="preserve"> </w:t>
      </w:r>
      <w:r w:rsidRPr="005B004D">
        <w:rPr>
          <w:b w:val="0"/>
          <w:bCs w:val="0"/>
          <w:sz w:val="20"/>
          <w:szCs w:val="20"/>
        </w:rPr>
        <w:t>in</w:t>
      </w:r>
      <w:r w:rsidRPr="005B004D">
        <w:rPr>
          <w:b w:val="0"/>
          <w:bCs w:val="0"/>
          <w:spacing w:val="-5"/>
          <w:sz w:val="20"/>
          <w:szCs w:val="20"/>
        </w:rPr>
        <w:t xml:space="preserve"> </w:t>
      </w:r>
      <w:r w:rsidRPr="005B004D">
        <w:rPr>
          <w:b w:val="0"/>
          <w:bCs w:val="0"/>
          <w:sz w:val="20"/>
          <w:szCs w:val="20"/>
        </w:rPr>
        <w:t>accordance</w:t>
      </w:r>
      <w:r w:rsidRPr="005B004D">
        <w:rPr>
          <w:b w:val="0"/>
          <w:bCs w:val="0"/>
          <w:spacing w:val="-5"/>
          <w:sz w:val="20"/>
          <w:szCs w:val="20"/>
        </w:rPr>
        <w:t xml:space="preserve"> </w:t>
      </w:r>
      <w:r w:rsidRPr="005B004D">
        <w:rPr>
          <w:b w:val="0"/>
          <w:bCs w:val="0"/>
          <w:sz w:val="20"/>
          <w:szCs w:val="20"/>
        </w:rPr>
        <w:t>with</w:t>
      </w:r>
      <w:r w:rsidRPr="005B004D">
        <w:rPr>
          <w:b w:val="0"/>
          <w:bCs w:val="0"/>
          <w:spacing w:val="-5"/>
          <w:sz w:val="20"/>
          <w:szCs w:val="20"/>
        </w:rPr>
        <w:t xml:space="preserve"> </w:t>
      </w:r>
      <w:r w:rsidRPr="005B004D">
        <w:rPr>
          <w:b w:val="0"/>
          <w:bCs w:val="0"/>
          <w:sz w:val="20"/>
          <w:szCs w:val="20"/>
        </w:rPr>
        <w:t>the</w:t>
      </w:r>
      <w:r w:rsidRPr="005B004D">
        <w:rPr>
          <w:b w:val="0"/>
          <w:bCs w:val="0"/>
          <w:spacing w:val="-5"/>
          <w:sz w:val="20"/>
          <w:szCs w:val="20"/>
        </w:rPr>
        <w:t xml:space="preserve"> </w:t>
      </w:r>
      <w:r w:rsidRPr="005B004D">
        <w:rPr>
          <w:b w:val="0"/>
          <w:bCs w:val="0"/>
          <w:sz w:val="20"/>
          <w:szCs w:val="20"/>
        </w:rPr>
        <w:t>Ethernet</w:t>
      </w:r>
      <w:r w:rsidRPr="005B004D">
        <w:rPr>
          <w:b w:val="0"/>
          <w:bCs w:val="0"/>
          <w:spacing w:val="-5"/>
          <w:sz w:val="20"/>
          <w:szCs w:val="20"/>
        </w:rPr>
        <w:t xml:space="preserve"> </w:t>
      </w:r>
      <w:r w:rsidRPr="005B004D">
        <w:rPr>
          <w:b w:val="0"/>
          <w:bCs w:val="0"/>
          <w:sz w:val="20"/>
          <w:szCs w:val="20"/>
        </w:rPr>
        <w:t>Standard</w:t>
      </w:r>
      <w:r w:rsidRPr="005B004D">
        <w:rPr>
          <w:b w:val="0"/>
          <w:bCs w:val="0"/>
          <w:spacing w:val="-6"/>
          <w:sz w:val="20"/>
          <w:szCs w:val="20"/>
        </w:rPr>
        <w:t xml:space="preserve"> </w:t>
      </w:r>
      <w:r w:rsidRPr="005B004D">
        <w:rPr>
          <w:b w:val="0"/>
          <w:bCs w:val="0"/>
          <w:sz w:val="20"/>
          <w:szCs w:val="20"/>
        </w:rPr>
        <w:t>Specification.</w:t>
      </w:r>
    </w:p>
    <w:p w14:paraId="3885C471" w14:textId="77777777" w:rsidR="00572882" w:rsidRPr="005B004D" w:rsidRDefault="00572882" w:rsidP="00572882">
      <w:pPr>
        <w:spacing w:before="60" w:after="60"/>
        <w:rPr>
          <w:sz w:val="20"/>
          <w:szCs w:val="20"/>
        </w:rPr>
      </w:pPr>
    </w:p>
    <w:p w14:paraId="7ECDF086" w14:textId="77777777" w:rsidR="00572882" w:rsidRPr="005B004D" w:rsidRDefault="00572882" w:rsidP="00572882">
      <w:pPr>
        <w:pStyle w:val="ListParagraph"/>
        <w:numPr>
          <w:ilvl w:val="3"/>
          <w:numId w:val="40"/>
        </w:numPr>
        <w:spacing w:before="240" w:after="240"/>
        <w:ind w:left="1454"/>
        <w:rPr>
          <w:b/>
          <w:bCs/>
        </w:rPr>
      </w:pPr>
      <w:r w:rsidRPr="005B004D">
        <w:rPr>
          <w:b/>
          <w:bCs/>
        </w:rPr>
        <w:t>Telemetry</w:t>
      </w:r>
    </w:p>
    <w:p w14:paraId="3D913DD7" w14:textId="77777777" w:rsidR="00572882" w:rsidRPr="005B004D" w:rsidRDefault="00572882" w:rsidP="00572882">
      <w:pPr>
        <w:pStyle w:val="TOC1"/>
        <w:numPr>
          <w:ilvl w:val="0"/>
          <w:numId w:val="73"/>
        </w:numPr>
        <w:tabs>
          <w:tab w:val="left" w:pos="1441"/>
          <w:tab w:val="left" w:pos="1442"/>
        </w:tabs>
        <w:spacing w:before="60" w:after="60"/>
        <w:rPr>
          <w:b w:val="0"/>
          <w:bCs w:val="0"/>
          <w:sz w:val="20"/>
          <w:szCs w:val="20"/>
        </w:rPr>
      </w:pPr>
      <w:r w:rsidRPr="005B004D">
        <w:rPr>
          <w:b w:val="0"/>
          <w:bCs w:val="0"/>
          <w:sz w:val="20"/>
          <w:szCs w:val="20"/>
        </w:rPr>
        <w:t>The Contractor shall put into operation telemetry system linking Klipfontein Hydropwer Plant with Central Depot and Benoni Depot Control Room.</w:t>
      </w:r>
    </w:p>
    <w:p w14:paraId="07FE3002" w14:textId="77777777" w:rsidR="00572882" w:rsidRPr="005B004D" w:rsidRDefault="00572882" w:rsidP="00572882">
      <w:pPr>
        <w:pStyle w:val="TOC1"/>
        <w:numPr>
          <w:ilvl w:val="0"/>
          <w:numId w:val="73"/>
        </w:numPr>
        <w:tabs>
          <w:tab w:val="left" w:pos="1441"/>
          <w:tab w:val="left" w:pos="1442"/>
        </w:tabs>
        <w:spacing w:before="60" w:after="60"/>
        <w:rPr>
          <w:b w:val="0"/>
          <w:bCs w:val="0"/>
          <w:sz w:val="20"/>
          <w:szCs w:val="20"/>
        </w:rPr>
      </w:pPr>
      <w:r w:rsidRPr="005B004D">
        <w:rPr>
          <w:rFonts w:eastAsia="Times New Roman"/>
          <w:b w:val="0"/>
          <w:snapToGrid w:val="0"/>
          <w:sz w:val="20"/>
          <w:szCs w:val="20"/>
        </w:rPr>
        <w:t xml:space="preserve"> The wireless modem linking each site to Rand Water Central Depot shall be hybrid type consisting of </w:t>
      </w:r>
      <w:r w:rsidRPr="005B004D">
        <w:rPr>
          <w:rFonts w:eastAsia="Calibri"/>
          <w:b w:val="0"/>
          <w:snapToGrid w:val="0"/>
          <w:sz w:val="20"/>
          <w:szCs w:val="20"/>
        </w:rPr>
        <w:t>license free radio, 3G/4G Access Point Name (APN) or 3G/4G Virtual Private Network (VPN) depending on results of each site survey conditions.</w:t>
      </w:r>
    </w:p>
    <w:p w14:paraId="3D847A78" w14:textId="77777777" w:rsidR="00572882" w:rsidRPr="005B004D" w:rsidRDefault="00572882" w:rsidP="00572882">
      <w:pPr>
        <w:pStyle w:val="TOC1"/>
        <w:numPr>
          <w:ilvl w:val="0"/>
          <w:numId w:val="73"/>
        </w:numPr>
        <w:tabs>
          <w:tab w:val="left" w:pos="1441"/>
          <w:tab w:val="left" w:pos="1442"/>
        </w:tabs>
        <w:spacing w:before="60" w:after="60"/>
        <w:rPr>
          <w:b w:val="0"/>
          <w:bCs w:val="0"/>
          <w:sz w:val="20"/>
          <w:szCs w:val="20"/>
        </w:rPr>
      </w:pPr>
      <w:smartTag w:uri="urn:schemas-microsoft-com:office:smarttags" w:element="stockticker">
        <w:r w:rsidRPr="005B004D">
          <w:rPr>
            <w:rFonts w:eastAsia="Times New Roman"/>
            <w:b w:val="0"/>
            <w:snapToGrid w:val="0"/>
            <w:sz w:val="20"/>
            <w:szCs w:val="20"/>
          </w:rPr>
          <w:t>APN</w:t>
        </w:r>
      </w:smartTag>
      <w:r w:rsidRPr="005B004D">
        <w:rPr>
          <w:rFonts w:eastAsia="Times New Roman"/>
          <w:b w:val="0"/>
          <w:snapToGrid w:val="0"/>
          <w:sz w:val="20"/>
          <w:szCs w:val="20"/>
        </w:rPr>
        <w:t xml:space="preserve"> telemetry shall utilize Rand Water issued APN.</w:t>
      </w:r>
    </w:p>
    <w:p w14:paraId="1E5B1AD9" w14:textId="77777777" w:rsidR="00572882" w:rsidRPr="005B004D" w:rsidRDefault="00572882" w:rsidP="00572882">
      <w:pPr>
        <w:pStyle w:val="TOC1"/>
        <w:numPr>
          <w:ilvl w:val="0"/>
          <w:numId w:val="73"/>
        </w:numPr>
        <w:tabs>
          <w:tab w:val="left" w:pos="1441"/>
          <w:tab w:val="left" w:pos="1442"/>
        </w:tabs>
        <w:spacing w:before="60" w:after="60"/>
        <w:rPr>
          <w:b w:val="0"/>
          <w:bCs w:val="0"/>
          <w:sz w:val="20"/>
          <w:szCs w:val="20"/>
        </w:rPr>
      </w:pPr>
      <w:r w:rsidRPr="005B004D">
        <w:rPr>
          <w:rFonts w:eastAsia="Times New Roman"/>
          <w:b w:val="0"/>
          <w:snapToGrid w:val="0"/>
          <w:sz w:val="20"/>
          <w:szCs w:val="20"/>
        </w:rPr>
        <w:t>The wireless GPRS/GSM modem shall support Modbus TCP/IP communication protocol.</w:t>
      </w:r>
    </w:p>
    <w:p w14:paraId="2821B4B9" w14:textId="77777777" w:rsidR="00572882" w:rsidRPr="005B004D" w:rsidRDefault="00572882" w:rsidP="00572882">
      <w:pPr>
        <w:pStyle w:val="TOC1"/>
        <w:numPr>
          <w:ilvl w:val="0"/>
          <w:numId w:val="73"/>
        </w:numPr>
        <w:tabs>
          <w:tab w:val="left" w:pos="1441"/>
          <w:tab w:val="left" w:pos="1442"/>
        </w:tabs>
        <w:spacing w:before="60" w:after="60"/>
        <w:rPr>
          <w:b w:val="0"/>
          <w:bCs w:val="0"/>
          <w:sz w:val="20"/>
          <w:szCs w:val="20"/>
        </w:rPr>
      </w:pPr>
      <w:r w:rsidRPr="005B004D">
        <w:rPr>
          <w:rFonts w:eastAsia="Times New Roman"/>
          <w:b w:val="0"/>
          <w:snapToGrid w:val="0"/>
          <w:sz w:val="20"/>
          <w:szCs w:val="20"/>
        </w:rPr>
        <w:t>The wireless GPRS/GSM modem shall have embedded data-logging functionality with expandable memory via SD card.</w:t>
      </w:r>
    </w:p>
    <w:p w14:paraId="301EF865" w14:textId="77777777" w:rsidR="005149AE" w:rsidRPr="008019E2" w:rsidRDefault="005149AE" w:rsidP="005149AE">
      <w:pPr>
        <w:pStyle w:val="TOC1"/>
        <w:tabs>
          <w:tab w:val="left" w:pos="1441"/>
          <w:tab w:val="left" w:pos="1442"/>
        </w:tabs>
        <w:spacing w:before="60" w:after="60"/>
        <w:ind w:left="1442" w:firstLine="0"/>
        <w:rPr>
          <w:b w:val="0"/>
          <w:bCs w:val="0"/>
          <w:sz w:val="20"/>
          <w:szCs w:val="20"/>
        </w:rPr>
      </w:pPr>
    </w:p>
    <w:p w14:paraId="2F2C16B4" w14:textId="77777777" w:rsidR="005149AE" w:rsidRDefault="005149AE" w:rsidP="005149AE">
      <w:pPr>
        <w:tabs>
          <w:tab w:val="left" w:pos="1441"/>
          <w:tab w:val="left" w:pos="1442"/>
        </w:tabs>
        <w:rPr>
          <w:sz w:val="19"/>
        </w:rPr>
      </w:pPr>
    </w:p>
    <w:p w14:paraId="496FD354" w14:textId="77777777" w:rsidR="008757C2" w:rsidRPr="007A1629" w:rsidRDefault="00C031E9" w:rsidP="00AD06AE">
      <w:pPr>
        <w:pStyle w:val="Heading1"/>
        <w:numPr>
          <w:ilvl w:val="2"/>
          <w:numId w:val="82"/>
        </w:numPr>
        <w:tabs>
          <w:tab w:val="left" w:pos="1175"/>
          <w:tab w:val="left" w:pos="1177"/>
        </w:tabs>
        <w:spacing w:before="240" w:after="240"/>
        <w:ind w:left="1094"/>
        <w:rPr>
          <w:sz w:val="22"/>
          <w:szCs w:val="22"/>
        </w:rPr>
      </w:pPr>
      <w:bookmarkStart w:id="178" w:name="_Toc81335773"/>
      <w:r w:rsidRPr="007A1629">
        <w:rPr>
          <w:sz w:val="22"/>
          <w:szCs w:val="22"/>
        </w:rPr>
        <w:t>Logistical sub-systems</w:t>
      </w:r>
      <w:bookmarkEnd w:id="178"/>
    </w:p>
    <w:p w14:paraId="620B127C" w14:textId="77777777" w:rsidR="008757C2" w:rsidRPr="003B126F" w:rsidRDefault="00C031E9" w:rsidP="000B738E">
      <w:pPr>
        <w:pStyle w:val="ListParagraph"/>
        <w:numPr>
          <w:ilvl w:val="3"/>
          <w:numId w:val="84"/>
        </w:numPr>
        <w:spacing w:before="240" w:after="240"/>
        <w:rPr>
          <w:b/>
          <w:bCs/>
        </w:rPr>
      </w:pPr>
      <w:r w:rsidRPr="003B126F">
        <w:rPr>
          <w:b/>
          <w:bCs/>
        </w:rPr>
        <w:t>Scope</w:t>
      </w:r>
    </w:p>
    <w:p w14:paraId="5DD0F823" w14:textId="77777777" w:rsidR="008757C2" w:rsidRPr="009302AB" w:rsidRDefault="00C031E9">
      <w:pPr>
        <w:spacing w:line="261" w:lineRule="auto"/>
        <w:ind w:left="375"/>
      </w:pPr>
      <w:r w:rsidRPr="009302AB">
        <w:t>This Schedule sets out the design and construction requirements for logistical sub-systems including but not limited to.</w:t>
      </w:r>
    </w:p>
    <w:p w14:paraId="34CC2F6E" w14:textId="77777777" w:rsidR="008757C2" w:rsidRPr="009302AB" w:rsidRDefault="00C031E9" w:rsidP="00542211">
      <w:pPr>
        <w:pStyle w:val="TOC1"/>
        <w:numPr>
          <w:ilvl w:val="0"/>
          <w:numId w:val="18"/>
        </w:numPr>
        <w:tabs>
          <w:tab w:val="left" w:pos="1175"/>
          <w:tab w:val="left" w:pos="1176"/>
        </w:tabs>
        <w:spacing w:before="60" w:after="60"/>
        <w:ind w:hanging="800"/>
        <w:rPr>
          <w:b w:val="0"/>
          <w:bCs w:val="0"/>
          <w:sz w:val="20"/>
          <w:szCs w:val="20"/>
        </w:rPr>
      </w:pPr>
      <w:r w:rsidRPr="009302AB">
        <w:rPr>
          <w:b w:val="0"/>
          <w:bCs w:val="0"/>
          <w:sz w:val="20"/>
          <w:szCs w:val="20"/>
        </w:rPr>
        <w:t>Maintenance</w:t>
      </w:r>
      <w:r w:rsidRPr="009302AB">
        <w:rPr>
          <w:b w:val="0"/>
          <w:bCs w:val="0"/>
          <w:spacing w:val="-1"/>
          <w:sz w:val="20"/>
          <w:szCs w:val="20"/>
        </w:rPr>
        <w:t xml:space="preserve"> </w:t>
      </w:r>
      <w:r w:rsidRPr="009302AB">
        <w:rPr>
          <w:b w:val="0"/>
          <w:bCs w:val="0"/>
          <w:sz w:val="20"/>
          <w:szCs w:val="20"/>
        </w:rPr>
        <w:t>Personnel</w:t>
      </w:r>
    </w:p>
    <w:p w14:paraId="18446B33" w14:textId="77777777" w:rsidR="008757C2" w:rsidRPr="009302AB" w:rsidRDefault="00C031E9" w:rsidP="00542211">
      <w:pPr>
        <w:pStyle w:val="TOC1"/>
        <w:numPr>
          <w:ilvl w:val="0"/>
          <w:numId w:val="18"/>
        </w:numPr>
        <w:tabs>
          <w:tab w:val="left" w:pos="1175"/>
          <w:tab w:val="left" w:pos="1176"/>
        </w:tabs>
        <w:spacing w:before="60" w:after="60"/>
        <w:ind w:hanging="800"/>
        <w:rPr>
          <w:b w:val="0"/>
          <w:bCs w:val="0"/>
          <w:sz w:val="20"/>
          <w:szCs w:val="20"/>
        </w:rPr>
      </w:pPr>
      <w:r w:rsidRPr="009302AB">
        <w:rPr>
          <w:b w:val="0"/>
          <w:bCs w:val="0"/>
          <w:sz w:val="20"/>
          <w:szCs w:val="20"/>
        </w:rPr>
        <w:t>Operating</w:t>
      </w:r>
      <w:r w:rsidRPr="009302AB">
        <w:rPr>
          <w:b w:val="0"/>
          <w:bCs w:val="0"/>
          <w:spacing w:val="-2"/>
          <w:sz w:val="20"/>
          <w:szCs w:val="20"/>
        </w:rPr>
        <w:t xml:space="preserve"> </w:t>
      </w:r>
      <w:r w:rsidRPr="009302AB">
        <w:rPr>
          <w:b w:val="0"/>
          <w:bCs w:val="0"/>
          <w:sz w:val="20"/>
          <w:szCs w:val="20"/>
        </w:rPr>
        <w:t>Personnel</w:t>
      </w:r>
    </w:p>
    <w:p w14:paraId="13D14E02" w14:textId="77777777" w:rsidR="008757C2" w:rsidRPr="009302AB" w:rsidRDefault="00C031E9" w:rsidP="00542211">
      <w:pPr>
        <w:pStyle w:val="TOC1"/>
        <w:numPr>
          <w:ilvl w:val="0"/>
          <w:numId w:val="18"/>
        </w:numPr>
        <w:tabs>
          <w:tab w:val="left" w:pos="1175"/>
          <w:tab w:val="left" w:pos="1176"/>
        </w:tabs>
        <w:spacing w:before="60" w:after="60"/>
        <w:ind w:hanging="800"/>
        <w:rPr>
          <w:b w:val="0"/>
          <w:bCs w:val="0"/>
          <w:sz w:val="20"/>
          <w:szCs w:val="20"/>
        </w:rPr>
      </w:pPr>
      <w:r w:rsidRPr="009302AB">
        <w:rPr>
          <w:b w:val="0"/>
          <w:bCs w:val="0"/>
          <w:sz w:val="20"/>
          <w:szCs w:val="20"/>
        </w:rPr>
        <w:t>Spares</w:t>
      </w:r>
    </w:p>
    <w:p w14:paraId="5FAA6B55" w14:textId="77777777" w:rsidR="008757C2" w:rsidRPr="009302AB" w:rsidRDefault="00C031E9" w:rsidP="00542211">
      <w:pPr>
        <w:pStyle w:val="TOC1"/>
        <w:numPr>
          <w:ilvl w:val="0"/>
          <w:numId w:val="18"/>
        </w:numPr>
        <w:tabs>
          <w:tab w:val="left" w:pos="1175"/>
          <w:tab w:val="left" w:pos="1176"/>
        </w:tabs>
        <w:spacing w:before="60" w:after="60"/>
        <w:ind w:hanging="800"/>
        <w:rPr>
          <w:b w:val="0"/>
          <w:bCs w:val="0"/>
          <w:sz w:val="20"/>
          <w:szCs w:val="20"/>
        </w:rPr>
      </w:pPr>
      <w:r w:rsidRPr="009302AB">
        <w:rPr>
          <w:b w:val="0"/>
          <w:bCs w:val="0"/>
          <w:sz w:val="20"/>
          <w:szCs w:val="20"/>
        </w:rPr>
        <w:t>Tools</w:t>
      </w:r>
    </w:p>
    <w:p w14:paraId="27E47618" w14:textId="77777777" w:rsidR="008757C2" w:rsidRPr="003B126F" w:rsidRDefault="00C031E9" w:rsidP="000B738E">
      <w:pPr>
        <w:pStyle w:val="ListParagraph"/>
        <w:numPr>
          <w:ilvl w:val="3"/>
          <w:numId w:val="84"/>
        </w:numPr>
        <w:spacing w:before="240" w:after="240"/>
        <w:ind w:left="1454"/>
        <w:rPr>
          <w:b/>
          <w:bCs/>
        </w:rPr>
      </w:pPr>
      <w:r w:rsidRPr="003B126F">
        <w:rPr>
          <w:b/>
          <w:bCs/>
        </w:rPr>
        <w:t>Operating personnel</w:t>
      </w:r>
    </w:p>
    <w:p w14:paraId="029344DF" w14:textId="77777777" w:rsidR="008757C2" w:rsidRDefault="00C031E9">
      <w:pPr>
        <w:spacing w:line="261" w:lineRule="auto"/>
        <w:ind w:left="375" w:right="503"/>
        <w:rPr>
          <w:sz w:val="20"/>
          <w:szCs w:val="20"/>
        </w:rPr>
      </w:pPr>
      <w:r w:rsidRPr="009302AB">
        <w:rPr>
          <w:sz w:val="20"/>
          <w:szCs w:val="20"/>
        </w:rPr>
        <w:t>Operating</w:t>
      </w:r>
      <w:r w:rsidRPr="009302AB">
        <w:rPr>
          <w:spacing w:val="-9"/>
          <w:sz w:val="20"/>
          <w:szCs w:val="20"/>
        </w:rPr>
        <w:t xml:space="preserve"> </w:t>
      </w:r>
      <w:r w:rsidRPr="009302AB">
        <w:rPr>
          <w:sz w:val="20"/>
          <w:szCs w:val="20"/>
        </w:rPr>
        <w:t>personnel</w:t>
      </w:r>
      <w:r w:rsidRPr="009302AB">
        <w:rPr>
          <w:spacing w:val="-7"/>
          <w:sz w:val="20"/>
          <w:szCs w:val="20"/>
        </w:rPr>
        <w:t xml:space="preserve"> </w:t>
      </w:r>
      <w:r w:rsidRPr="009302AB">
        <w:rPr>
          <w:sz w:val="20"/>
          <w:szCs w:val="20"/>
        </w:rPr>
        <w:t>shall</w:t>
      </w:r>
      <w:r w:rsidRPr="009302AB">
        <w:rPr>
          <w:spacing w:val="-7"/>
          <w:sz w:val="20"/>
          <w:szCs w:val="20"/>
        </w:rPr>
        <w:t xml:space="preserve"> </w:t>
      </w:r>
      <w:r w:rsidRPr="009302AB">
        <w:rPr>
          <w:sz w:val="20"/>
          <w:szCs w:val="20"/>
        </w:rPr>
        <w:t>be</w:t>
      </w:r>
      <w:r w:rsidRPr="009302AB">
        <w:rPr>
          <w:spacing w:val="-9"/>
          <w:sz w:val="20"/>
          <w:szCs w:val="20"/>
        </w:rPr>
        <w:t xml:space="preserve"> </w:t>
      </w:r>
      <w:r w:rsidRPr="009302AB">
        <w:rPr>
          <w:sz w:val="20"/>
          <w:szCs w:val="20"/>
        </w:rPr>
        <w:t>supplied</w:t>
      </w:r>
      <w:r w:rsidRPr="009302AB">
        <w:rPr>
          <w:spacing w:val="-10"/>
          <w:sz w:val="20"/>
          <w:szCs w:val="20"/>
        </w:rPr>
        <w:t xml:space="preserve"> </w:t>
      </w:r>
      <w:r w:rsidRPr="009302AB">
        <w:rPr>
          <w:sz w:val="20"/>
          <w:szCs w:val="20"/>
        </w:rPr>
        <w:t>by</w:t>
      </w:r>
      <w:r w:rsidRPr="009302AB">
        <w:rPr>
          <w:spacing w:val="-8"/>
          <w:sz w:val="20"/>
          <w:szCs w:val="20"/>
        </w:rPr>
        <w:t xml:space="preserve"> </w:t>
      </w:r>
      <w:r w:rsidRPr="009302AB">
        <w:rPr>
          <w:sz w:val="20"/>
          <w:szCs w:val="20"/>
        </w:rPr>
        <w:t>the</w:t>
      </w:r>
      <w:r w:rsidRPr="009302AB">
        <w:rPr>
          <w:spacing w:val="-9"/>
          <w:sz w:val="20"/>
          <w:szCs w:val="20"/>
        </w:rPr>
        <w:t xml:space="preserve"> </w:t>
      </w:r>
      <w:r w:rsidRPr="009302AB">
        <w:rPr>
          <w:sz w:val="20"/>
          <w:szCs w:val="20"/>
        </w:rPr>
        <w:t>contractor</w:t>
      </w:r>
      <w:r w:rsidRPr="009302AB">
        <w:rPr>
          <w:spacing w:val="-9"/>
          <w:sz w:val="20"/>
          <w:szCs w:val="20"/>
        </w:rPr>
        <w:t xml:space="preserve"> </w:t>
      </w:r>
      <w:r w:rsidRPr="009302AB">
        <w:rPr>
          <w:sz w:val="20"/>
          <w:szCs w:val="20"/>
        </w:rPr>
        <w:t>for</w:t>
      </w:r>
      <w:r w:rsidRPr="009302AB">
        <w:rPr>
          <w:spacing w:val="-9"/>
          <w:sz w:val="20"/>
          <w:szCs w:val="20"/>
        </w:rPr>
        <w:t xml:space="preserve"> </w:t>
      </w:r>
      <w:r w:rsidRPr="009302AB">
        <w:rPr>
          <w:sz w:val="20"/>
          <w:szCs w:val="20"/>
        </w:rPr>
        <w:t>two</w:t>
      </w:r>
      <w:r w:rsidRPr="009302AB">
        <w:rPr>
          <w:spacing w:val="-9"/>
          <w:sz w:val="20"/>
          <w:szCs w:val="20"/>
        </w:rPr>
        <w:t xml:space="preserve"> </w:t>
      </w:r>
      <w:r w:rsidRPr="009302AB">
        <w:rPr>
          <w:sz w:val="20"/>
          <w:szCs w:val="20"/>
        </w:rPr>
        <w:t>years</w:t>
      </w:r>
      <w:r w:rsidRPr="009302AB">
        <w:rPr>
          <w:spacing w:val="-8"/>
          <w:sz w:val="20"/>
          <w:szCs w:val="20"/>
        </w:rPr>
        <w:t xml:space="preserve"> </w:t>
      </w:r>
      <w:r w:rsidRPr="009302AB">
        <w:rPr>
          <w:sz w:val="20"/>
          <w:szCs w:val="20"/>
        </w:rPr>
        <w:t>and</w:t>
      </w:r>
      <w:r w:rsidRPr="009302AB">
        <w:rPr>
          <w:spacing w:val="-9"/>
          <w:sz w:val="20"/>
          <w:szCs w:val="20"/>
        </w:rPr>
        <w:t xml:space="preserve"> </w:t>
      </w:r>
      <w:r w:rsidRPr="009302AB">
        <w:rPr>
          <w:sz w:val="20"/>
          <w:szCs w:val="20"/>
        </w:rPr>
        <w:t>thereafter</w:t>
      </w:r>
      <w:r w:rsidRPr="009302AB">
        <w:rPr>
          <w:spacing w:val="-9"/>
          <w:sz w:val="20"/>
          <w:szCs w:val="20"/>
        </w:rPr>
        <w:t xml:space="preserve"> </w:t>
      </w:r>
      <w:r w:rsidRPr="009302AB">
        <w:rPr>
          <w:sz w:val="20"/>
          <w:szCs w:val="20"/>
        </w:rPr>
        <w:t>by</w:t>
      </w:r>
      <w:r w:rsidRPr="009302AB">
        <w:rPr>
          <w:spacing w:val="-7"/>
          <w:sz w:val="20"/>
          <w:szCs w:val="20"/>
        </w:rPr>
        <w:t xml:space="preserve"> </w:t>
      </w:r>
      <w:r w:rsidRPr="009302AB">
        <w:rPr>
          <w:sz w:val="20"/>
          <w:szCs w:val="20"/>
        </w:rPr>
        <w:t>Rand</w:t>
      </w:r>
      <w:r w:rsidRPr="009302AB">
        <w:rPr>
          <w:spacing w:val="-9"/>
          <w:sz w:val="20"/>
          <w:szCs w:val="20"/>
        </w:rPr>
        <w:t xml:space="preserve"> </w:t>
      </w:r>
      <w:r w:rsidRPr="009302AB">
        <w:rPr>
          <w:sz w:val="20"/>
          <w:szCs w:val="20"/>
        </w:rPr>
        <w:t>Water</w:t>
      </w:r>
      <w:r w:rsidRPr="009302AB">
        <w:rPr>
          <w:spacing w:val="-9"/>
          <w:sz w:val="20"/>
          <w:szCs w:val="20"/>
        </w:rPr>
        <w:t xml:space="preserve"> </w:t>
      </w:r>
      <w:r w:rsidRPr="009302AB">
        <w:rPr>
          <w:sz w:val="20"/>
          <w:szCs w:val="20"/>
        </w:rPr>
        <w:t>in</w:t>
      </w:r>
      <w:r w:rsidRPr="009302AB">
        <w:rPr>
          <w:spacing w:val="-9"/>
          <w:sz w:val="20"/>
          <w:szCs w:val="20"/>
        </w:rPr>
        <w:t xml:space="preserve"> </w:t>
      </w:r>
      <w:r w:rsidRPr="009302AB">
        <w:rPr>
          <w:sz w:val="20"/>
          <w:szCs w:val="20"/>
        </w:rPr>
        <w:t>the event of the BOOT option not being</w:t>
      </w:r>
      <w:r w:rsidRPr="009302AB">
        <w:rPr>
          <w:spacing w:val="-6"/>
          <w:sz w:val="20"/>
          <w:szCs w:val="20"/>
        </w:rPr>
        <w:t xml:space="preserve"> </w:t>
      </w:r>
      <w:r w:rsidRPr="009302AB">
        <w:rPr>
          <w:sz w:val="20"/>
          <w:szCs w:val="20"/>
        </w:rPr>
        <w:t>implemented.</w:t>
      </w:r>
    </w:p>
    <w:p w14:paraId="66C5E3CB" w14:textId="77777777" w:rsidR="008757C2" w:rsidRPr="003B126F" w:rsidRDefault="00C031E9" w:rsidP="000B738E">
      <w:pPr>
        <w:pStyle w:val="ListParagraph"/>
        <w:numPr>
          <w:ilvl w:val="3"/>
          <w:numId w:val="84"/>
        </w:numPr>
        <w:spacing w:before="240" w:after="240"/>
        <w:ind w:left="1454"/>
        <w:rPr>
          <w:b/>
          <w:bCs/>
        </w:rPr>
      </w:pPr>
      <w:r w:rsidRPr="003B126F">
        <w:rPr>
          <w:b/>
          <w:bCs/>
        </w:rPr>
        <w:t>Maintenance personnel</w:t>
      </w:r>
    </w:p>
    <w:p w14:paraId="50C0D936" w14:textId="77777777" w:rsidR="008757C2" w:rsidRPr="009302AB" w:rsidRDefault="00C031E9">
      <w:pPr>
        <w:spacing w:line="261" w:lineRule="auto"/>
        <w:ind w:left="375" w:right="503"/>
        <w:rPr>
          <w:sz w:val="20"/>
          <w:szCs w:val="20"/>
        </w:rPr>
      </w:pPr>
      <w:r w:rsidRPr="009302AB">
        <w:rPr>
          <w:sz w:val="20"/>
          <w:szCs w:val="20"/>
        </w:rPr>
        <w:t>Maintenance</w:t>
      </w:r>
      <w:r w:rsidRPr="009302AB">
        <w:rPr>
          <w:spacing w:val="-9"/>
          <w:sz w:val="20"/>
          <w:szCs w:val="20"/>
        </w:rPr>
        <w:t xml:space="preserve"> </w:t>
      </w:r>
      <w:r w:rsidRPr="009302AB">
        <w:rPr>
          <w:sz w:val="20"/>
          <w:szCs w:val="20"/>
        </w:rPr>
        <w:t>personnel</w:t>
      </w:r>
      <w:r w:rsidRPr="009302AB">
        <w:rPr>
          <w:spacing w:val="-9"/>
          <w:sz w:val="20"/>
          <w:szCs w:val="20"/>
        </w:rPr>
        <w:t xml:space="preserve"> </w:t>
      </w:r>
      <w:r w:rsidRPr="009302AB">
        <w:rPr>
          <w:sz w:val="20"/>
          <w:szCs w:val="20"/>
        </w:rPr>
        <w:t>shall</w:t>
      </w:r>
      <w:r w:rsidRPr="009302AB">
        <w:rPr>
          <w:spacing w:val="-9"/>
          <w:sz w:val="20"/>
          <w:szCs w:val="20"/>
        </w:rPr>
        <w:t xml:space="preserve"> </w:t>
      </w:r>
      <w:r w:rsidRPr="009302AB">
        <w:rPr>
          <w:sz w:val="20"/>
          <w:szCs w:val="20"/>
        </w:rPr>
        <w:t>be</w:t>
      </w:r>
      <w:r w:rsidRPr="009302AB">
        <w:rPr>
          <w:spacing w:val="-9"/>
          <w:sz w:val="20"/>
          <w:szCs w:val="20"/>
        </w:rPr>
        <w:t xml:space="preserve"> </w:t>
      </w:r>
      <w:r w:rsidRPr="009302AB">
        <w:rPr>
          <w:sz w:val="20"/>
          <w:szCs w:val="20"/>
        </w:rPr>
        <w:t>supplied</w:t>
      </w:r>
      <w:r w:rsidRPr="009302AB">
        <w:rPr>
          <w:spacing w:val="-9"/>
          <w:sz w:val="20"/>
          <w:szCs w:val="20"/>
        </w:rPr>
        <w:t xml:space="preserve"> </w:t>
      </w:r>
      <w:r w:rsidRPr="009302AB">
        <w:rPr>
          <w:sz w:val="20"/>
          <w:szCs w:val="20"/>
        </w:rPr>
        <w:t>by</w:t>
      </w:r>
      <w:r w:rsidRPr="009302AB">
        <w:rPr>
          <w:spacing w:val="-9"/>
          <w:sz w:val="20"/>
          <w:szCs w:val="20"/>
        </w:rPr>
        <w:t xml:space="preserve"> </w:t>
      </w:r>
      <w:r w:rsidRPr="009302AB">
        <w:rPr>
          <w:sz w:val="20"/>
          <w:szCs w:val="20"/>
        </w:rPr>
        <w:t>the</w:t>
      </w:r>
      <w:r w:rsidRPr="009302AB">
        <w:rPr>
          <w:spacing w:val="-9"/>
          <w:sz w:val="20"/>
          <w:szCs w:val="20"/>
        </w:rPr>
        <w:t xml:space="preserve"> </w:t>
      </w:r>
      <w:r w:rsidRPr="009302AB">
        <w:rPr>
          <w:sz w:val="20"/>
          <w:szCs w:val="20"/>
        </w:rPr>
        <w:t>contractor</w:t>
      </w:r>
      <w:r w:rsidRPr="009302AB">
        <w:rPr>
          <w:spacing w:val="-9"/>
          <w:sz w:val="20"/>
          <w:szCs w:val="20"/>
        </w:rPr>
        <w:t xml:space="preserve"> </w:t>
      </w:r>
      <w:r w:rsidRPr="009302AB">
        <w:rPr>
          <w:sz w:val="20"/>
          <w:szCs w:val="20"/>
        </w:rPr>
        <w:t>for</w:t>
      </w:r>
      <w:r w:rsidRPr="009302AB">
        <w:rPr>
          <w:spacing w:val="-9"/>
          <w:sz w:val="20"/>
          <w:szCs w:val="20"/>
        </w:rPr>
        <w:t xml:space="preserve"> </w:t>
      </w:r>
      <w:r w:rsidRPr="009302AB">
        <w:rPr>
          <w:sz w:val="20"/>
          <w:szCs w:val="20"/>
        </w:rPr>
        <w:t>two</w:t>
      </w:r>
      <w:r w:rsidRPr="009302AB">
        <w:rPr>
          <w:spacing w:val="-9"/>
          <w:sz w:val="20"/>
          <w:szCs w:val="20"/>
        </w:rPr>
        <w:t xml:space="preserve"> </w:t>
      </w:r>
      <w:r w:rsidRPr="009302AB">
        <w:rPr>
          <w:sz w:val="20"/>
          <w:szCs w:val="20"/>
        </w:rPr>
        <w:t>years</w:t>
      </w:r>
      <w:r w:rsidRPr="009302AB">
        <w:rPr>
          <w:spacing w:val="-7"/>
          <w:sz w:val="20"/>
          <w:szCs w:val="20"/>
        </w:rPr>
        <w:t xml:space="preserve"> </w:t>
      </w:r>
      <w:r w:rsidRPr="009302AB">
        <w:rPr>
          <w:sz w:val="20"/>
          <w:szCs w:val="20"/>
        </w:rPr>
        <w:t>and</w:t>
      </w:r>
      <w:r w:rsidRPr="009302AB">
        <w:rPr>
          <w:spacing w:val="-10"/>
          <w:sz w:val="20"/>
          <w:szCs w:val="20"/>
        </w:rPr>
        <w:t xml:space="preserve"> </w:t>
      </w:r>
      <w:r w:rsidRPr="009302AB">
        <w:rPr>
          <w:sz w:val="20"/>
          <w:szCs w:val="20"/>
        </w:rPr>
        <w:t>thereafter</w:t>
      </w:r>
      <w:r w:rsidRPr="009302AB">
        <w:rPr>
          <w:spacing w:val="-10"/>
          <w:sz w:val="20"/>
          <w:szCs w:val="20"/>
        </w:rPr>
        <w:t xml:space="preserve"> </w:t>
      </w:r>
      <w:r w:rsidRPr="009302AB">
        <w:rPr>
          <w:sz w:val="20"/>
          <w:szCs w:val="20"/>
        </w:rPr>
        <w:t>by</w:t>
      </w:r>
      <w:r w:rsidRPr="009302AB">
        <w:rPr>
          <w:spacing w:val="-9"/>
          <w:sz w:val="20"/>
          <w:szCs w:val="20"/>
        </w:rPr>
        <w:t xml:space="preserve"> </w:t>
      </w:r>
      <w:r w:rsidRPr="009302AB">
        <w:rPr>
          <w:sz w:val="20"/>
          <w:szCs w:val="20"/>
        </w:rPr>
        <w:t>Rand</w:t>
      </w:r>
      <w:r w:rsidRPr="009302AB">
        <w:rPr>
          <w:spacing w:val="-9"/>
          <w:sz w:val="20"/>
          <w:szCs w:val="20"/>
        </w:rPr>
        <w:t xml:space="preserve"> </w:t>
      </w:r>
      <w:r w:rsidRPr="009302AB">
        <w:rPr>
          <w:sz w:val="20"/>
          <w:szCs w:val="20"/>
        </w:rPr>
        <w:t>Water</w:t>
      </w:r>
      <w:r w:rsidRPr="009302AB">
        <w:rPr>
          <w:spacing w:val="-8"/>
          <w:sz w:val="20"/>
          <w:szCs w:val="20"/>
        </w:rPr>
        <w:t xml:space="preserve"> </w:t>
      </w:r>
      <w:r w:rsidRPr="009302AB">
        <w:rPr>
          <w:sz w:val="20"/>
          <w:szCs w:val="20"/>
        </w:rPr>
        <w:t>in</w:t>
      </w:r>
      <w:r w:rsidRPr="009302AB">
        <w:rPr>
          <w:spacing w:val="-9"/>
          <w:sz w:val="20"/>
          <w:szCs w:val="20"/>
        </w:rPr>
        <w:t xml:space="preserve"> </w:t>
      </w:r>
      <w:r w:rsidRPr="009302AB">
        <w:rPr>
          <w:sz w:val="20"/>
          <w:szCs w:val="20"/>
        </w:rPr>
        <w:t>the event of the BOOT option not being</w:t>
      </w:r>
      <w:r w:rsidRPr="009302AB">
        <w:rPr>
          <w:spacing w:val="-6"/>
          <w:sz w:val="20"/>
          <w:szCs w:val="20"/>
        </w:rPr>
        <w:t xml:space="preserve"> </w:t>
      </w:r>
      <w:r w:rsidRPr="009302AB">
        <w:rPr>
          <w:sz w:val="20"/>
          <w:szCs w:val="20"/>
        </w:rPr>
        <w:t>implemented.</w:t>
      </w:r>
    </w:p>
    <w:p w14:paraId="1159BDC5" w14:textId="77777777" w:rsidR="008757C2" w:rsidRPr="003B126F" w:rsidRDefault="00C031E9" w:rsidP="000B738E">
      <w:pPr>
        <w:pStyle w:val="ListParagraph"/>
        <w:numPr>
          <w:ilvl w:val="3"/>
          <w:numId w:val="84"/>
        </w:numPr>
        <w:spacing w:before="240" w:after="240"/>
        <w:ind w:left="1454"/>
        <w:rPr>
          <w:b/>
          <w:bCs/>
        </w:rPr>
      </w:pPr>
      <w:r w:rsidRPr="003B126F">
        <w:rPr>
          <w:b/>
          <w:bCs/>
        </w:rPr>
        <w:t>Tools</w:t>
      </w:r>
    </w:p>
    <w:p w14:paraId="3AD1D72E" w14:textId="77777777" w:rsidR="008757C2" w:rsidRPr="009302AB" w:rsidRDefault="00C031E9">
      <w:pPr>
        <w:spacing w:before="1" w:line="261" w:lineRule="auto"/>
        <w:ind w:left="375" w:right="503"/>
        <w:rPr>
          <w:sz w:val="20"/>
          <w:szCs w:val="20"/>
        </w:rPr>
      </w:pPr>
      <w:r w:rsidRPr="009302AB">
        <w:rPr>
          <w:sz w:val="20"/>
          <w:szCs w:val="20"/>
        </w:rPr>
        <w:t>The</w:t>
      </w:r>
      <w:r w:rsidRPr="009302AB">
        <w:rPr>
          <w:spacing w:val="-10"/>
          <w:sz w:val="20"/>
          <w:szCs w:val="20"/>
        </w:rPr>
        <w:t xml:space="preserve"> </w:t>
      </w:r>
      <w:r w:rsidRPr="009302AB">
        <w:rPr>
          <w:sz w:val="20"/>
          <w:szCs w:val="20"/>
        </w:rPr>
        <w:t>Tenderer</w:t>
      </w:r>
      <w:r w:rsidRPr="009302AB">
        <w:rPr>
          <w:spacing w:val="-9"/>
          <w:sz w:val="20"/>
          <w:szCs w:val="20"/>
        </w:rPr>
        <w:t xml:space="preserve"> </w:t>
      </w:r>
      <w:r w:rsidRPr="009302AB">
        <w:rPr>
          <w:sz w:val="20"/>
          <w:szCs w:val="20"/>
        </w:rPr>
        <w:t>shall</w:t>
      </w:r>
      <w:r w:rsidRPr="009302AB">
        <w:rPr>
          <w:spacing w:val="-10"/>
          <w:sz w:val="20"/>
          <w:szCs w:val="20"/>
        </w:rPr>
        <w:t xml:space="preserve"> </w:t>
      </w:r>
      <w:r w:rsidRPr="009302AB">
        <w:rPr>
          <w:sz w:val="20"/>
          <w:szCs w:val="20"/>
        </w:rPr>
        <w:t>detail</w:t>
      </w:r>
      <w:r w:rsidRPr="009302AB">
        <w:rPr>
          <w:spacing w:val="-9"/>
          <w:sz w:val="20"/>
          <w:szCs w:val="20"/>
        </w:rPr>
        <w:t xml:space="preserve"> </w:t>
      </w:r>
      <w:r w:rsidRPr="009302AB">
        <w:rPr>
          <w:sz w:val="20"/>
          <w:szCs w:val="20"/>
        </w:rPr>
        <w:t>in</w:t>
      </w:r>
      <w:r w:rsidRPr="009302AB">
        <w:rPr>
          <w:spacing w:val="-10"/>
          <w:sz w:val="20"/>
          <w:szCs w:val="20"/>
        </w:rPr>
        <w:t xml:space="preserve"> </w:t>
      </w:r>
      <w:r w:rsidRPr="009302AB">
        <w:rPr>
          <w:sz w:val="20"/>
          <w:szCs w:val="20"/>
        </w:rPr>
        <w:t>the</w:t>
      </w:r>
      <w:r w:rsidRPr="009302AB">
        <w:rPr>
          <w:spacing w:val="-10"/>
          <w:sz w:val="20"/>
          <w:szCs w:val="20"/>
        </w:rPr>
        <w:t xml:space="preserve"> </w:t>
      </w:r>
      <w:r w:rsidRPr="009302AB">
        <w:rPr>
          <w:sz w:val="20"/>
          <w:szCs w:val="20"/>
        </w:rPr>
        <w:t>applicable</w:t>
      </w:r>
      <w:r w:rsidRPr="009302AB">
        <w:rPr>
          <w:spacing w:val="-10"/>
          <w:sz w:val="20"/>
          <w:szCs w:val="20"/>
        </w:rPr>
        <w:t xml:space="preserve"> </w:t>
      </w:r>
      <w:r w:rsidRPr="009302AB">
        <w:rPr>
          <w:sz w:val="20"/>
          <w:szCs w:val="20"/>
        </w:rPr>
        <w:t>Schedule</w:t>
      </w:r>
      <w:r w:rsidRPr="009302AB">
        <w:rPr>
          <w:spacing w:val="-10"/>
          <w:sz w:val="20"/>
          <w:szCs w:val="20"/>
        </w:rPr>
        <w:t xml:space="preserve"> </w:t>
      </w:r>
      <w:r w:rsidRPr="009302AB">
        <w:rPr>
          <w:sz w:val="20"/>
          <w:szCs w:val="20"/>
        </w:rPr>
        <w:t>the</w:t>
      </w:r>
      <w:r w:rsidRPr="009302AB">
        <w:rPr>
          <w:spacing w:val="-11"/>
          <w:sz w:val="20"/>
          <w:szCs w:val="20"/>
        </w:rPr>
        <w:t xml:space="preserve"> </w:t>
      </w:r>
      <w:r w:rsidRPr="009302AB">
        <w:rPr>
          <w:sz w:val="20"/>
          <w:szCs w:val="20"/>
        </w:rPr>
        <w:t>special</w:t>
      </w:r>
      <w:r w:rsidRPr="009302AB">
        <w:rPr>
          <w:spacing w:val="-10"/>
          <w:sz w:val="20"/>
          <w:szCs w:val="20"/>
        </w:rPr>
        <w:t xml:space="preserve"> </w:t>
      </w:r>
      <w:r w:rsidRPr="009302AB">
        <w:rPr>
          <w:sz w:val="20"/>
          <w:szCs w:val="20"/>
        </w:rPr>
        <w:t>tools</w:t>
      </w:r>
      <w:r w:rsidRPr="009302AB">
        <w:rPr>
          <w:spacing w:val="-9"/>
          <w:sz w:val="20"/>
          <w:szCs w:val="20"/>
        </w:rPr>
        <w:t xml:space="preserve"> </w:t>
      </w:r>
      <w:r w:rsidRPr="009302AB">
        <w:rPr>
          <w:sz w:val="20"/>
          <w:szCs w:val="20"/>
        </w:rPr>
        <w:t>required</w:t>
      </w:r>
      <w:r w:rsidRPr="009302AB">
        <w:rPr>
          <w:spacing w:val="-11"/>
          <w:sz w:val="20"/>
          <w:szCs w:val="20"/>
        </w:rPr>
        <w:t xml:space="preserve"> </w:t>
      </w:r>
      <w:r w:rsidRPr="009302AB">
        <w:rPr>
          <w:sz w:val="20"/>
          <w:szCs w:val="20"/>
        </w:rPr>
        <w:t>for</w:t>
      </w:r>
      <w:r w:rsidRPr="009302AB">
        <w:rPr>
          <w:spacing w:val="-9"/>
          <w:sz w:val="20"/>
          <w:szCs w:val="20"/>
        </w:rPr>
        <w:t xml:space="preserve"> </w:t>
      </w:r>
      <w:r w:rsidRPr="009302AB">
        <w:rPr>
          <w:sz w:val="20"/>
          <w:szCs w:val="20"/>
        </w:rPr>
        <w:t>the</w:t>
      </w:r>
      <w:r w:rsidRPr="009302AB">
        <w:rPr>
          <w:spacing w:val="-10"/>
          <w:sz w:val="20"/>
          <w:szCs w:val="20"/>
        </w:rPr>
        <w:t xml:space="preserve"> </w:t>
      </w:r>
      <w:r w:rsidRPr="009302AB">
        <w:rPr>
          <w:sz w:val="20"/>
          <w:szCs w:val="20"/>
        </w:rPr>
        <w:t>maintenance</w:t>
      </w:r>
      <w:r w:rsidRPr="009302AB">
        <w:rPr>
          <w:spacing w:val="-11"/>
          <w:sz w:val="20"/>
          <w:szCs w:val="20"/>
        </w:rPr>
        <w:t xml:space="preserve"> </w:t>
      </w:r>
      <w:r w:rsidRPr="009302AB">
        <w:rPr>
          <w:sz w:val="20"/>
          <w:szCs w:val="20"/>
        </w:rPr>
        <w:t>and overhaul of all the equipment to be</w:t>
      </w:r>
      <w:r w:rsidRPr="009302AB">
        <w:rPr>
          <w:spacing w:val="-11"/>
          <w:sz w:val="20"/>
          <w:szCs w:val="20"/>
        </w:rPr>
        <w:t xml:space="preserve"> </w:t>
      </w:r>
      <w:r w:rsidRPr="009302AB">
        <w:rPr>
          <w:sz w:val="20"/>
          <w:szCs w:val="20"/>
        </w:rPr>
        <w:t>supplied.</w:t>
      </w:r>
    </w:p>
    <w:p w14:paraId="1F38C46C" w14:textId="77777777" w:rsidR="008757C2" w:rsidRPr="009302AB" w:rsidRDefault="00C031E9" w:rsidP="00542211">
      <w:pPr>
        <w:pStyle w:val="TOC1"/>
        <w:numPr>
          <w:ilvl w:val="0"/>
          <w:numId w:val="2"/>
        </w:numPr>
        <w:tabs>
          <w:tab w:val="left" w:pos="1442"/>
        </w:tabs>
        <w:spacing w:before="60" w:after="60" w:line="261" w:lineRule="auto"/>
        <w:ind w:right="516" w:hanging="532"/>
        <w:jc w:val="both"/>
        <w:rPr>
          <w:b w:val="0"/>
          <w:bCs w:val="0"/>
          <w:sz w:val="20"/>
          <w:szCs w:val="20"/>
        </w:rPr>
      </w:pPr>
      <w:r w:rsidRPr="009302AB">
        <w:rPr>
          <w:b w:val="0"/>
          <w:bCs w:val="0"/>
          <w:sz w:val="20"/>
          <w:szCs w:val="20"/>
        </w:rPr>
        <w:t>Tools</w:t>
      </w:r>
      <w:r w:rsidRPr="009302AB">
        <w:rPr>
          <w:b w:val="0"/>
          <w:bCs w:val="0"/>
          <w:spacing w:val="-7"/>
          <w:sz w:val="20"/>
          <w:szCs w:val="20"/>
        </w:rPr>
        <w:t xml:space="preserve"> </w:t>
      </w:r>
      <w:r w:rsidRPr="009302AB">
        <w:rPr>
          <w:b w:val="0"/>
          <w:bCs w:val="0"/>
          <w:sz w:val="20"/>
          <w:szCs w:val="20"/>
        </w:rPr>
        <w:t>ordered</w:t>
      </w:r>
      <w:r w:rsidRPr="009302AB">
        <w:rPr>
          <w:b w:val="0"/>
          <w:bCs w:val="0"/>
          <w:spacing w:val="-7"/>
          <w:sz w:val="20"/>
          <w:szCs w:val="20"/>
        </w:rPr>
        <w:t xml:space="preserve"> </w:t>
      </w:r>
      <w:r w:rsidRPr="009302AB">
        <w:rPr>
          <w:b w:val="0"/>
          <w:bCs w:val="0"/>
          <w:sz w:val="20"/>
          <w:szCs w:val="20"/>
        </w:rPr>
        <w:t>shall</w:t>
      </w:r>
      <w:r w:rsidRPr="009302AB">
        <w:rPr>
          <w:b w:val="0"/>
          <w:bCs w:val="0"/>
          <w:spacing w:val="-7"/>
          <w:sz w:val="20"/>
          <w:szCs w:val="20"/>
        </w:rPr>
        <w:t xml:space="preserve"> </w:t>
      </w:r>
      <w:r w:rsidRPr="009302AB">
        <w:rPr>
          <w:b w:val="0"/>
          <w:bCs w:val="0"/>
          <w:sz w:val="20"/>
          <w:szCs w:val="20"/>
        </w:rPr>
        <w:t>be</w:t>
      </w:r>
      <w:r w:rsidRPr="009302AB">
        <w:rPr>
          <w:b w:val="0"/>
          <w:bCs w:val="0"/>
          <w:spacing w:val="-7"/>
          <w:sz w:val="20"/>
          <w:szCs w:val="20"/>
        </w:rPr>
        <w:t xml:space="preserve"> </w:t>
      </w:r>
      <w:r w:rsidRPr="009302AB">
        <w:rPr>
          <w:b w:val="0"/>
          <w:bCs w:val="0"/>
          <w:sz w:val="20"/>
          <w:szCs w:val="20"/>
        </w:rPr>
        <w:t>packed</w:t>
      </w:r>
      <w:r w:rsidRPr="009302AB">
        <w:rPr>
          <w:b w:val="0"/>
          <w:bCs w:val="0"/>
          <w:spacing w:val="-9"/>
          <w:sz w:val="20"/>
          <w:szCs w:val="20"/>
        </w:rPr>
        <w:t xml:space="preserve"> </w:t>
      </w:r>
      <w:r w:rsidRPr="009302AB">
        <w:rPr>
          <w:b w:val="0"/>
          <w:bCs w:val="0"/>
          <w:sz w:val="20"/>
          <w:szCs w:val="20"/>
        </w:rPr>
        <w:t>and</w:t>
      </w:r>
      <w:r w:rsidRPr="009302AB">
        <w:rPr>
          <w:b w:val="0"/>
          <w:bCs w:val="0"/>
          <w:spacing w:val="-7"/>
          <w:sz w:val="20"/>
          <w:szCs w:val="20"/>
        </w:rPr>
        <w:t xml:space="preserve"> </w:t>
      </w:r>
      <w:r w:rsidRPr="009302AB">
        <w:rPr>
          <w:b w:val="0"/>
          <w:bCs w:val="0"/>
          <w:sz w:val="20"/>
          <w:szCs w:val="20"/>
        </w:rPr>
        <w:t>transported</w:t>
      </w:r>
      <w:r w:rsidRPr="009302AB">
        <w:rPr>
          <w:b w:val="0"/>
          <w:bCs w:val="0"/>
          <w:spacing w:val="-9"/>
          <w:sz w:val="20"/>
          <w:szCs w:val="20"/>
        </w:rPr>
        <w:t xml:space="preserve"> </w:t>
      </w:r>
      <w:r w:rsidRPr="009302AB">
        <w:rPr>
          <w:b w:val="0"/>
          <w:bCs w:val="0"/>
          <w:sz w:val="20"/>
          <w:szCs w:val="20"/>
        </w:rPr>
        <w:t>in</w:t>
      </w:r>
      <w:r w:rsidRPr="009302AB">
        <w:rPr>
          <w:b w:val="0"/>
          <w:bCs w:val="0"/>
          <w:spacing w:val="-7"/>
          <w:sz w:val="20"/>
          <w:szCs w:val="20"/>
        </w:rPr>
        <w:t xml:space="preserve"> </w:t>
      </w:r>
      <w:r w:rsidRPr="009302AB">
        <w:rPr>
          <w:b w:val="0"/>
          <w:bCs w:val="0"/>
          <w:sz w:val="20"/>
          <w:szCs w:val="20"/>
        </w:rPr>
        <w:t>cases</w:t>
      </w:r>
      <w:r w:rsidRPr="009302AB">
        <w:rPr>
          <w:b w:val="0"/>
          <w:bCs w:val="0"/>
          <w:spacing w:val="-8"/>
          <w:sz w:val="20"/>
          <w:szCs w:val="20"/>
        </w:rPr>
        <w:t xml:space="preserve"> </w:t>
      </w:r>
      <w:r w:rsidRPr="009302AB">
        <w:rPr>
          <w:b w:val="0"/>
          <w:bCs w:val="0"/>
          <w:sz w:val="20"/>
          <w:szCs w:val="20"/>
        </w:rPr>
        <w:t>separate</w:t>
      </w:r>
      <w:r w:rsidRPr="009302AB">
        <w:rPr>
          <w:b w:val="0"/>
          <w:bCs w:val="0"/>
          <w:spacing w:val="-7"/>
          <w:sz w:val="20"/>
          <w:szCs w:val="20"/>
        </w:rPr>
        <w:t xml:space="preserve"> </w:t>
      </w:r>
      <w:r w:rsidRPr="009302AB">
        <w:rPr>
          <w:b w:val="0"/>
          <w:bCs w:val="0"/>
          <w:sz w:val="20"/>
          <w:szCs w:val="20"/>
        </w:rPr>
        <w:t>from</w:t>
      </w:r>
      <w:r w:rsidRPr="009302AB">
        <w:rPr>
          <w:b w:val="0"/>
          <w:bCs w:val="0"/>
          <w:spacing w:val="-7"/>
          <w:sz w:val="20"/>
          <w:szCs w:val="20"/>
        </w:rPr>
        <w:t xml:space="preserve"> </w:t>
      </w:r>
      <w:r w:rsidRPr="009302AB">
        <w:rPr>
          <w:b w:val="0"/>
          <w:bCs w:val="0"/>
          <w:sz w:val="20"/>
          <w:szCs w:val="20"/>
        </w:rPr>
        <w:t>the</w:t>
      </w:r>
      <w:r w:rsidRPr="009302AB">
        <w:rPr>
          <w:b w:val="0"/>
          <w:bCs w:val="0"/>
          <w:spacing w:val="-7"/>
          <w:sz w:val="20"/>
          <w:szCs w:val="20"/>
        </w:rPr>
        <w:t xml:space="preserve"> </w:t>
      </w:r>
      <w:r w:rsidRPr="009302AB">
        <w:rPr>
          <w:b w:val="0"/>
          <w:bCs w:val="0"/>
          <w:sz w:val="20"/>
          <w:szCs w:val="20"/>
        </w:rPr>
        <w:t>rest</w:t>
      </w:r>
      <w:r w:rsidRPr="009302AB">
        <w:rPr>
          <w:b w:val="0"/>
          <w:bCs w:val="0"/>
          <w:spacing w:val="-7"/>
          <w:sz w:val="20"/>
          <w:szCs w:val="20"/>
        </w:rPr>
        <w:t xml:space="preserve"> </w:t>
      </w:r>
      <w:r w:rsidRPr="009302AB">
        <w:rPr>
          <w:b w:val="0"/>
          <w:bCs w:val="0"/>
          <w:sz w:val="20"/>
          <w:szCs w:val="20"/>
        </w:rPr>
        <w:t>of</w:t>
      </w:r>
      <w:r w:rsidRPr="009302AB">
        <w:rPr>
          <w:b w:val="0"/>
          <w:bCs w:val="0"/>
          <w:spacing w:val="-7"/>
          <w:sz w:val="20"/>
          <w:szCs w:val="20"/>
        </w:rPr>
        <w:t xml:space="preserve"> </w:t>
      </w:r>
      <w:r w:rsidRPr="009302AB">
        <w:rPr>
          <w:b w:val="0"/>
          <w:bCs w:val="0"/>
          <w:sz w:val="20"/>
          <w:szCs w:val="20"/>
        </w:rPr>
        <w:t>the</w:t>
      </w:r>
      <w:r w:rsidRPr="009302AB">
        <w:rPr>
          <w:b w:val="0"/>
          <w:bCs w:val="0"/>
          <w:spacing w:val="-9"/>
          <w:sz w:val="20"/>
          <w:szCs w:val="20"/>
        </w:rPr>
        <w:t xml:space="preserve"> </w:t>
      </w:r>
      <w:r w:rsidRPr="009302AB">
        <w:rPr>
          <w:b w:val="0"/>
          <w:bCs w:val="0"/>
          <w:sz w:val="20"/>
          <w:szCs w:val="20"/>
        </w:rPr>
        <w:t>equipment and the provisions for spare parts and delivery instructions contained therein shall apply to the tools.</w:t>
      </w:r>
    </w:p>
    <w:p w14:paraId="5FD42C5D" w14:textId="77777777" w:rsidR="008757C2" w:rsidRPr="009302AB" w:rsidRDefault="00C031E9" w:rsidP="00542211">
      <w:pPr>
        <w:pStyle w:val="TOC1"/>
        <w:numPr>
          <w:ilvl w:val="0"/>
          <w:numId w:val="2"/>
        </w:numPr>
        <w:tabs>
          <w:tab w:val="left" w:pos="1442"/>
        </w:tabs>
        <w:spacing w:before="60" w:after="60" w:line="261" w:lineRule="auto"/>
        <w:ind w:right="515" w:hanging="532"/>
        <w:jc w:val="both"/>
        <w:rPr>
          <w:b w:val="0"/>
          <w:bCs w:val="0"/>
          <w:sz w:val="20"/>
          <w:szCs w:val="20"/>
        </w:rPr>
      </w:pPr>
      <w:r w:rsidRPr="009302AB">
        <w:rPr>
          <w:b w:val="0"/>
          <w:bCs w:val="0"/>
          <w:sz w:val="20"/>
          <w:szCs w:val="20"/>
        </w:rPr>
        <w:t>All slings, shackles, spreads bars, cradles and other equipment necessary for the lifting of components</w:t>
      </w:r>
      <w:r w:rsidRPr="009302AB">
        <w:rPr>
          <w:b w:val="0"/>
          <w:bCs w:val="0"/>
          <w:spacing w:val="-8"/>
          <w:sz w:val="20"/>
          <w:szCs w:val="20"/>
        </w:rPr>
        <w:t xml:space="preserve"> </w:t>
      </w:r>
      <w:r w:rsidRPr="009302AB">
        <w:rPr>
          <w:b w:val="0"/>
          <w:bCs w:val="0"/>
          <w:sz w:val="20"/>
          <w:szCs w:val="20"/>
        </w:rPr>
        <w:t>for</w:t>
      </w:r>
      <w:r w:rsidRPr="009302AB">
        <w:rPr>
          <w:b w:val="0"/>
          <w:bCs w:val="0"/>
          <w:spacing w:val="-8"/>
          <w:sz w:val="20"/>
          <w:szCs w:val="20"/>
        </w:rPr>
        <w:t xml:space="preserve"> </w:t>
      </w:r>
      <w:r w:rsidRPr="009302AB">
        <w:rPr>
          <w:b w:val="0"/>
          <w:bCs w:val="0"/>
          <w:sz w:val="20"/>
          <w:szCs w:val="20"/>
        </w:rPr>
        <w:t>installation</w:t>
      </w:r>
      <w:r w:rsidRPr="009302AB">
        <w:rPr>
          <w:b w:val="0"/>
          <w:bCs w:val="0"/>
          <w:spacing w:val="-8"/>
          <w:sz w:val="20"/>
          <w:szCs w:val="20"/>
        </w:rPr>
        <w:t xml:space="preserve"> </w:t>
      </w:r>
      <w:r w:rsidRPr="009302AB">
        <w:rPr>
          <w:b w:val="0"/>
          <w:bCs w:val="0"/>
          <w:sz w:val="20"/>
          <w:szCs w:val="20"/>
        </w:rPr>
        <w:t>or</w:t>
      </w:r>
      <w:r w:rsidRPr="009302AB">
        <w:rPr>
          <w:b w:val="0"/>
          <w:bCs w:val="0"/>
          <w:spacing w:val="-8"/>
          <w:sz w:val="20"/>
          <w:szCs w:val="20"/>
        </w:rPr>
        <w:t xml:space="preserve"> </w:t>
      </w:r>
      <w:r w:rsidRPr="009302AB">
        <w:rPr>
          <w:b w:val="0"/>
          <w:bCs w:val="0"/>
          <w:sz w:val="20"/>
          <w:szCs w:val="20"/>
        </w:rPr>
        <w:t>maintenance</w:t>
      </w:r>
      <w:r w:rsidRPr="009302AB">
        <w:rPr>
          <w:b w:val="0"/>
          <w:bCs w:val="0"/>
          <w:spacing w:val="-10"/>
          <w:sz w:val="20"/>
          <w:szCs w:val="20"/>
        </w:rPr>
        <w:t xml:space="preserve"> </w:t>
      </w:r>
      <w:r w:rsidRPr="009302AB">
        <w:rPr>
          <w:b w:val="0"/>
          <w:bCs w:val="0"/>
          <w:sz w:val="20"/>
          <w:szCs w:val="20"/>
        </w:rPr>
        <w:t>shall</w:t>
      </w:r>
      <w:r w:rsidRPr="009302AB">
        <w:rPr>
          <w:b w:val="0"/>
          <w:bCs w:val="0"/>
          <w:spacing w:val="-8"/>
          <w:sz w:val="20"/>
          <w:szCs w:val="20"/>
        </w:rPr>
        <w:t xml:space="preserve"> </w:t>
      </w:r>
      <w:r w:rsidRPr="009302AB">
        <w:rPr>
          <w:b w:val="0"/>
          <w:bCs w:val="0"/>
          <w:sz w:val="20"/>
          <w:szCs w:val="20"/>
        </w:rPr>
        <w:t>be</w:t>
      </w:r>
      <w:r w:rsidRPr="009302AB">
        <w:rPr>
          <w:b w:val="0"/>
          <w:bCs w:val="0"/>
          <w:spacing w:val="-9"/>
          <w:sz w:val="20"/>
          <w:szCs w:val="20"/>
        </w:rPr>
        <w:t xml:space="preserve"> </w:t>
      </w:r>
      <w:r w:rsidRPr="009302AB">
        <w:rPr>
          <w:b w:val="0"/>
          <w:bCs w:val="0"/>
          <w:sz w:val="20"/>
          <w:szCs w:val="20"/>
        </w:rPr>
        <w:t>provided</w:t>
      </w:r>
      <w:r w:rsidRPr="009302AB">
        <w:rPr>
          <w:b w:val="0"/>
          <w:bCs w:val="0"/>
          <w:spacing w:val="-8"/>
          <w:sz w:val="20"/>
          <w:szCs w:val="20"/>
        </w:rPr>
        <w:t xml:space="preserve"> </w:t>
      </w:r>
      <w:r w:rsidRPr="009302AB">
        <w:rPr>
          <w:b w:val="0"/>
          <w:bCs w:val="0"/>
          <w:sz w:val="20"/>
          <w:szCs w:val="20"/>
        </w:rPr>
        <w:t>by</w:t>
      </w:r>
      <w:r w:rsidRPr="009302AB">
        <w:rPr>
          <w:b w:val="0"/>
          <w:bCs w:val="0"/>
          <w:spacing w:val="-8"/>
          <w:sz w:val="20"/>
          <w:szCs w:val="20"/>
        </w:rPr>
        <w:t xml:space="preserve"> </w:t>
      </w:r>
      <w:r w:rsidRPr="009302AB">
        <w:rPr>
          <w:b w:val="0"/>
          <w:bCs w:val="0"/>
          <w:sz w:val="20"/>
          <w:szCs w:val="20"/>
        </w:rPr>
        <w:t>the</w:t>
      </w:r>
      <w:r w:rsidRPr="009302AB">
        <w:rPr>
          <w:b w:val="0"/>
          <w:bCs w:val="0"/>
          <w:spacing w:val="-8"/>
          <w:sz w:val="20"/>
          <w:szCs w:val="20"/>
        </w:rPr>
        <w:t xml:space="preserve"> </w:t>
      </w:r>
      <w:r w:rsidRPr="009302AB">
        <w:rPr>
          <w:b w:val="0"/>
          <w:bCs w:val="0"/>
          <w:sz w:val="20"/>
          <w:szCs w:val="20"/>
        </w:rPr>
        <w:t>contractor</w:t>
      </w:r>
      <w:r w:rsidRPr="009302AB">
        <w:rPr>
          <w:b w:val="0"/>
          <w:bCs w:val="0"/>
          <w:spacing w:val="-10"/>
          <w:sz w:val="20"/>
          <w:szCs w:val="20"/>
        </w:rPr>
        <w:t xml:space="preserve"> </w:t>
      </w:r>
      <w:r w:rsidRPr="009302AB">
        <w:rPr>
          <w:b w:val="0"/>
          <w:bCs w:val="0"/>
          <w:sz w:val="20"/>
          <w:szCs w:val="20"/>
        </w:rPr>
        <w:t>and</w:t>
      </w:r>
      <w:r w:rsidRPr="009302AB">
        <w:rPr>
          <w:b w:val="0"/>
          <w:bCs w:val="0"/>
          <w:spacing w:val="-8"/>
          <w:sz w:val="20"/>
          <w:szCs w:val="20"/>
        </w:rPr>
        <w:t xml:space="preserve"> </w:t>
      </w:r>
      <w:r w:rsidRPr="009302AB">
        <w:rPr>
          <w:b w:val="0"/>
          <w:bCs w:val="0"/>
          <w:sz w:val="20"/>
          <w:szCs w:val="20"/>
        </w:rPr>
        <w:t>handed</w:t>
      </w:r>
      <w:r w:rsidRPr="009302AB">
        <w:rPr>
          <w:b w:val="0"/>
          <w:bCs w:val="0"/>
          <w:spacing w:val="-10"/>
          <w:sz w:val="20"/>
          <w:szCs w:val="20"/>
        </w:rPr>
        <w:t xml:space="preserve"> </w:t>
      </w:r>
      <w:r w:rsidRPr="009302AB">
        <w:rPr>
          <w:b w:val="0"/>
          <w:bCs w:val="0"/>
          <w:sz w:val="20"/>
          <w:szCs w:val="20"/>
        </w:rPr>
        <w:t>over to the Engineer on completion of the</w:t>
      </w:r>
      <w:r w:rsidRPr="009302AB">
        <w:rPr>
          <w:b w:val="0"/>
          <w:bCs w:val="0"/>
          <w:spacing w:val="-13"/>
          <w:sz w:val="20"/>
          <w:szCs w:val="20"/>
        </w:rPr>
        <w:t xml:space="preserve"> </w:t>
      </w:r>
      <w:r w:rsidRPr="009302AB">
        <w:rPr>
          <w:b w:val="0"/>
          <w:bCs w:val="0"/>
          <w:sz w:val="20"/>
          <w:szCs w:val="20"/>
        </w:rPr>
        <w:t>contract.</w:t>
      </w:r>
    </w:p>
    <w:p w14:paraId="69B6D069" w14:textId="77777777" w:rsidR="008757C2" w:rsidRPr="009302AB" w:rsidRDefault="00C031E9" w:rsidP="00542211">
      <w:pPr>
        <w:pStyle w:val="TOC1"/>
        <w:numPr>
          <w:ilvl w:val="0"/>
          <w:numId w:val="2"/>
        </w:numPr>
        <w:tabs>
          <w:tab w:val="left" w:pos="1443"/>
        </w:tabs>
        <w:spacing w:before="60" w:after="60" w:line="261" w:lineRule="auto"/>
        <w:ind w:right="514" w:hanging="532"/>
        <w:jc w:val="both"/>
        <w:rPr>
          <w:b w:val="0"/>
          <w:bCs w:val="0"/>
          <w:sz w:val="20"/>
          <w:szCs w:val="20"/>
        </w:rPr>
      </w:pPr>
      <w:r w:rsidRPr="009302AB">
        <w:rPr>
          <w:b w:val="0"/>
          <w:bCs w:val="0"/>
          <w:sz w:val="20"/>
          <w:szCs w:val="20"/>
        </w:rPr>
        <w:t>Any special tools, special spanners, special cleaning tools, gauges etc, required for the equipment</w:t>
      </w:r>
      <w:r w:rsidRPr="009302AB">
        <w:rPr>
          <w:b w:val="0"/>
          <w:bCs w:val="0"/>
          <w:spacing w:val="-7"/>
          <w:sz w:val="20"/>
          <w:szCs w:val="20"/>
        </w:rPr>
        <w:t xml:space="preserve"> </w:t>
      </w:r>
      <w:r w:rsidRPr="009302AB">
        <w:rPr>
          <w:b w:val="0"/>
          <w:bCs w:val="0"/>
          <w:sz w:val="20"/>
          <w:szCs w:val="20"/>
        </w:rPr>
        <w:t>as</w:t>
      </w:r>
      <w:r w:rsidRPr="009302AB">
        <w:rPr>
          <w:b w:val="0"/>
          <w:bCs w:val="0"/>
          <w:spacing w:val="-5"/>
          <w:sz w:val="20"/>
          <w:szCs w:val="20"/>
        </w:rPr>
        <w:t xml:space="preserve"> </w:t>
      </w:r>
      <w:r w:rsidRPr="009302AB">
        <w:rPr>
          <w:b w:val="0"/>
          <w:bCs w:val="0"/>
          <w:sz w:val="20"/>
          <w:szCs w:val="20"/>
        </w:rPr>
        <w:t>specified,</w:t>
      </w:r>
      <w:r w:rsidRPr="009302AB">
        <w:rPr>
          <w:b w:val="0"/>
          <w:bCs w:val="0"/>
          <w:spacing w:val="-7"/>
          <w:sz w:val="20"/>
          <w:szCs w:val="20"/>
        </w:rPr>
        <w:t xml:space="preserve"> </w:t>
      </w:r>
      <w:r w:rsidRPr="009302AB">
        <w:rPr>
          <w:b w:val="0"/>
          <w:bCs w:val="0"/>
          <w:sz w:val="20"/>
          <w:szCs w:val="20"/>
        </w:rPr>
        <w:t>which,</w:t>
      </w:r>
      <w:r w:rsidRPr="009302AB">
        <w:rPr>
          <w:b w:val="0"/>
          <w:bCs w:val="0"/>
          <w:spacing w:val="-8"/>
          <w:sz w:val="20"/>
          <w:szCs w:val="20"/>
        </w:rPr>
        <w:t xml:space="preserve"> </w:t>
      </w:r>
      <w:r w:rsidRPr="009302AB">
        <w:rPr>
          <w:b w:val="0"/>
          <w:bCs w:val="0"/>
          <w:sz w:val="20"/>
          <w:szCs w:val="20"/>
        </w:rPr>
        <w:t>in</w:t>
      </w:r>
      <w:r w:rsidRPr="009302AB">
        <w:rPr>
          <w:b w:val="0"/>
          <w:bCs w:val="0"/>
          <w:spacing w:val="-9"/>
          <w:sz w:val="20"/>
          <w:szCs w:val="20"/>
        </w:rPr>
        <w:t xml:space="preserve"> </w:t>
      </w:r>
      <w:r w:rsidRPr="009302AB">
        <w:rPr>
          <w:b w:val="0"/>
          <w:bCs w:val="0"/>
          <w:sz w:val="20"/>
          <w:szCs w:val="20"/>
        </w:rPr>
        <w:t>the</w:t>
      </w:r>
      <w:r w:rsidRPr="009302AB">
        <w:rPr>
          <w:b w:val="0"/>
          <w:bCs w:val="0"/>
          <w:spacing w:val="-7"/>
          <w:sz w:val="20"/>
          <w:szCs w:val="20"/>
        </w:rPr>
        <w:t xml:space="preserve"> </w:t>
      </w:r>
      <w:r w:rsidRPr="009302AB">
        <w:rPr>
          <w:b w:val="0"/>
          <w:bCs w:val="0"/>
          <w:sz w:val="20"/>
          <w:szCs w:val="20"/>
        </w:rPr>
        <w:t>opinion</w:t>
      </w:r>
      <w:r w:rsidRPr="009302AB">
        <w:rPr>
          <w:b w:val="0"/>
          <w:bCs w:val="0"/>
          <w:spacing w:val="-9"/>
          <w:sz w:val="20"/>
          <w:szCs w:val="20"/>
        </w:rPr>
        <w:t xml:space="preserve"> </w:t>
      </w:r>
      <w:r w:rsidRPr="009302AB">
        <w:rPr>
          <w:b w:val="0"/>
          <w:bCs w:val="0"/>
          <w:sz w:val="20"/>
          <w:szCs w:val="20"/>
        </w:rPr>
        <w:t>of</w:t>
      </w:r>
      <w:r w:rsidRPr="009302AB">
        <w:rPr>
          <w:b w:val="0"/>
          <w:bCs w:val="0"/>
          <w:spacing w:val="-8"/>
          <w:sz w:val="20"/>
          <w:szCs w:val="20"/>
        </w:rPr>
        <w:t xml:space="preserve"> </w:t>
      </w:r>
      <w:r w:rsidRPr="009302AB">
        <w:rPr>
          <w:b w:val="0"/>
          <w:bCs w:val="0"/>
          <w:sz w:val="20"/>
          <w:szCs w:val="20"/>
        </w:rPr>
        <w:t>the</w:t>
      </w:r>
      <w:r w:rsidRPr="009302AB">
        <w:rPr>
          <w:b w:val="0"/>
          <w:bCs w:val="0"/>
          <w:spacing w:val="-7"/>
          <w:sz w:val="20"/>
          <w:szCs w:val="20"/>
        </w:rPr>
        <w:t xml:space="preserve"> </w:t>
      </w:r>
      <w:r w:rsidRPr="009302AB">
        <w:rPr>
          <w:b w:val="0"/>
          <w:bCs w:val="0"/>
          <w:sz w:val="20"/>
          <w:szCs w:val="20"/>
        </w:rPr>
        <w:t>Engineer,</w:t>
      </w:r>
      <w:r w:rsidRPr="009302AB">
        <w:rPr>
          <w:b w:val="0"/>
          <w:bCs w:val="0"/>
          <w:spacing w:val="-7"/>
          <w:sz w:val="20"/>
          <w:szCs w:val="20"/>
        </w:rPr>
        <w:t xml:space="preserve"> </w:t>
      </w:r>
      <w:r w:rsidRPr="009302AB">
        <w:rPr>
          <w:b w:val="0"/>
          <w:bCs w:val="0"/>
          <w:sz w:val="20"/>
          <w:szCs w:val="20"/>
        </w:rPr>
        <w:t>may</w:t>
      </w:r>
      <w:r w:rsidRPr="009302AB">
        <w:rPr>
          <w:b w:val="0"/>
          <w:bCs w:val="0"/>
          <w:spacing w:val="-6"/>
          <w:sz w:val="20"/>
          <w:szCs w:val="20"/>
        </w:rPr>
        <w:t xml:space="preserve"> </w:t>
      </w:r>
      <w:r w:rsidRPr="009302AB">
        <w:rPr>
          <w:b w:val="0"/>
          <w:bCs w:val="0"/>
          <w:sz w:val="20"/>
          <w:szCs w:val="20"/>
        </w:rPr>
        <w:t>be</w:t>
      </w:r>
      <w:r w:rsidRPr="009302AB">
        <w:rPr>
          <w:b w:val="0"/>
          <w:bCs w:val="0"/>
          <w:spacing w:val="-8"/>
          <w:sz w:val="20"/>
          <w:szCs w:val="20"/>
        </w:rPr>
        <w:t xml:space="preserve"> </w:t>
      </w:r>
      <w:r w:rsidRPr="009302AB">
        <w:rPr>
          <w:b w:val="0"/>
          <w:bCs w:val="0"/>
          <w:sz w:val="20"/>
          <w:szCs w:val="20"/>
        </w:rPr>
        <w:t>necessary</w:t>
      </w:r>
      <w:r w:rsidRPr="009302AB">
        <w:rPr>
          <w:b w:val="0"/>
          <w:bCs w:val="0"/>
          <w:spacing w:val="-8"/>
          <w:sz w:val="20"/>
          <w:szCs w:val="20"/>
        </w:rPr>
        <w:t xml:space="preserve"> </w:t>
      </w:r>
      <w:r w:rsidRPr="009302AB">
        <w:rPr>
          <w:b w:val="0"/>
          <w:bCs w:val="0"/>
          <w:sz w:val="20"/>
          <w:szCs w:val="20"/>
        </w:rPr>
        <w:t>for</w:t>
      </w:r>
      <w:r w:rsidRPr="009302AB">
        <w:rPr>
          <w:b w:val="0"/>
          <w:bCs w:val="0"/>
          <w:spacing w:val="-7"/>
          <w:sz w:val="20"/>
          <w:szCs w:val="20"/>
        </w:rPr>
        <w:t xml:space="preserve"> </w:t>
      </w:r>
      <w:r w:rsidRPr="009302AB">
        <w:rPr>
          <w:b w:val="0"/>
          <w:bCs w:val="0"/>
          <w:sz w:val="20"/>
          <w:szCs w:val="20"/>
        </w:rPr>
        <w:t>dismantling and</w:t>
      </w:r>
      <w:r w:rsidRPr="009302AB">
        <w:rPr>
          <w:b w:val="0"/>
          <w:bCs w:val="0"/>
          <w:spacing w:val="-8"/>
          <w:sz w:val="20"/>
          <w:szCs w:val="20"/>
        </w:rPr>
        <w:t xml:space="preserve"> </w:t>
      </w:r>
      <w:r w:rsidRPr="009302AB">
        <w:rPr>
          <w:b w:val="0"/>
          <w:bCs w:val="0"/>
          <w:sz w:val="20"/>
          <w:szCs w:val="20"/>
        </w:rPr>
        <w:t>re-assembling</w:t>
      </w:r>
      <w:r w:rsidRPr="009302AB">
        <w:rPr>
          <w:b w:val="0"/>
          <w:bCs w:val="0"/>
          <w:spacing w:val="-5"/>
          <w:sz w:val="20"/>
          <w:szCs w:val="20"/>
        </w:rPr>
        <w:t xml:space="preserve"> </w:t>
      </w:r>
      <w:r w:rsidRPr="009302AB">
        <w:rPr>
          <w:b w:val="0"/>
          <w:bCs w:val="0"/>
          <w:sz w:val="20"/>
          <w:szCs w:val="20"/>
        </w:rPr>
        <w:t>a</w:t>
      </w:r>
      <w:r w:rsidRPr="009302AB">
        <w:rPr>
          <w:b w:val="0"/>
          <w:bCs w:val="0"/>
          <w:spacing w:val="-8"/>
          <w:sz w:val="20"/>
          <w:szCs w:val="20"/>
        </w:rPr>
        <w:t xml:space="preserve"> </w:t>
      </w:r>
      <w:r w:rsidRPr="009302AB">
        <w:rPr>
          <w:b w:val="0"/>
          <w:bCs w:val="0"/>
          <w:sz w:val="20"/>
          <w:szCs w:val="20"/>
        </w:rPr>
        <w:t>set,</w:t>
      </w:r>
      <w:r w:rsidRPr="009302AB">
        <w:rPr>
          <w:b w:val="0"/>
          <w:bCs w:val="0"/>
          <w:spacing w:val="-7"/>
          <w:sz w:val="20"/>
          <w:szCs w:val="20"/>
        </w:rPr>
        <w:t xml:space="preserve"> </w:t>
      </w:r>
      <w:r w:rsidRPr="009302AB">
        <w:rPr>
          <w:b w:val="0"/>
          <w:bCs w:val="0"/>
          <w:sz w:val="20"/>
          <w:szCs w:val="20"/>
        </w:rPr>
        <w:t>for</w:t>
      </w:r>
      <w:r w:rsidRPr="009302AB">
        <w:rPr>
          <w:b w:val="0"/>
          <w:bCs w:val="0"/>
          <w:spacing w:val="-6"/>
          <w:sz w:val="20"/>
          <w:szCs w:val="20"/>
        </w:rPr>
        <w:t xml:space="preserve"> </w:t>
      </w:r>
      <w:r w:rsidRPr="009302AB">
        <w:rPr>
          <w:b w:val="0"/>
          <w:bCs w:val="0"/>
          <w:sz w:val="20"/>
          <w:szCs w:val="20"/>
        </w:rPr>
        <w:t>checking</w:t>
      </w:r>
      <w:r w:rsidRPr="009302AB">
        <w:rPr>
          <w:b w:val="0"/>
          <w:bCs w:val="0"/>
          <w:spacing w:val="-8"/>
          <w:sz w:val="20"/>
          <w:szCs w:val="20"/>
        </w:rPr>
        <w:t xml:space="preserve"> </w:t>
      </w:r>
      <w:r w:rsidRPr="009302AB">
        <w:rPr>
          <w:b w:val="0"/>
          <w:bCs w:val="0"/>
          <w:sz w:val="20"/>
          <w:szCs w:val="20"/>
        </w:rPr>
        <w:t>clearances</w:t>
      </w:r>
      <w:r w:rsidRPr="009302AB">
        <w:rPr>
          <w:b w:val="0"/>
          <w:bCs w:val="0"/>
          <w:spacing w:val="-4"/>
          <w:sz w:val="20"/>
          <w:szCs w:val="20"/>
        </w:rPr>
        <w:t xml:space="preserve"> </w:t>
      </w:r>
      <w:r w:rsidRPr="009302AB">
        <w:rPr>
          <w:b w:val="0"/>
          <w:bCs w:val="0"/>
          <w:sz w:val="20"/>
          <w:szCs w:val="20"/>
        </w:rPr>
        <w:t>and</w:t>
      </w:r>
      <w:r w:rsidRPr="009302AB">
        <w:rPr>
          <w:b w:val="0"/>
          <w:bCs w:val="0"/>
          <w:spacing w:val="-6"/>
          <w:sz w:val="20"/>
          <w:szCs w:val="20"/>
        </w:rPr>
        <w:t xml:space="preserve"> </w:t>
      </w:r>
      <w:r w:rsidRPr="009302AB">
        <w:rPr>
          <w:b w:val="0"/>
          <w:bCs w:val="0"/>
          <w:sz w:val="20"/>
          <w:szCs w:val="20"/>
        </w:rPr>
        <w:t>for</w:t>
      </w:r>
      <w:r w:rsidRPr="009302AB">
        <w:rPr>
          <w:b w:val="0"/>
          <w:bCs w:val="0"/>
          <w:spacing w:val="-6"/>
          <w:sz w:val="20"/>
          <w:szCs w:val="20"/>
        </w:rPr>
        <w:t xml:space="preserve"> </w:t>
      </w:r>
      <w:r w:rsidRPr="009302AB">
        <w:rPr>
          <w:b w:val="0"/>
          <w:bCs w:val="0"/>
          <w:sz w:val="20"/>
          <w:szCs w:val="20"/>
        </w:rPr>
        <w:t>the</w:t>
      </w:r>
      <w:r w:rsidRPr="009302AB">
        <w:rPr>
          <w:b w:val="0"/>
          <w:bCs w:val="0"/>
          <w:spacing w:val="-7"/>
          <w:sz w:val="20"/>
          <w:szCs w:val="20"/>
        </w:rPr>
        <w:t xml:space="preserve"> </w:t>
      </w:r>
      <w:r w:rsidRPr="009302AB">
        <w:rPr>
          <w:b w:val="0"/>
          <w:bCs w:val="0"/>
          <w:sz w:val="20"/>
          <w:szCs w:val="20"/>
        </w:rPr>
        <w:t>general</w:t>
      </w:r>
      <w:r w:rsidRPr="009302AB">
        <w:rPr>
          <w:b w:val="0"/>
          <w:bCs w:val="0"/>
          <w:spacing w:val="-6"/>
          <w:sz w:val="20"/>
          <w:szCs w:val="20"/>
        </w:rPr>
        <w:t xml:space="preserve"> </w:t>
      </w:r>
      <w:r w:rsidRPr="009302AB">
        <w:rPr>
          <w:b w:val="0"/>
          <w:bCs w:val="0"/>
          <w:sz w:val="20"/>
          <w:szCs w:val="20"/>
        </w:rPr>
        <w:t>maintenance</w:t>
      </w:r>
      <w:r w:rsidRPr="009302AB">
        <w:rPr>
          <w:b w:val="0"/>
          <w:bCs w:val="0"/>
          <w:spacing w:val="-6"/>
          <w:sz w:val="20"/>
          <w:szCs w:val="20"/>
        </w:rPr>
        <w:t xml:space="preserve"> </w:t>
      </w:r>
      <w:r w:rsidRPr="009302AB">
        <w:rPr>
          <w:b w:val="0"/>
          <w:bCs w:val="0"/>
          <w:sz w:val="20"/>
          <w:szCs w:val="20"/>
        </w:rPr>
        <w:t>of</w:t>
      </w:r>
      <w:r w:rsidRPr="009302AB">
        <w:rPr>
          <w:b w:val="0"/>
          <w:bCs w:val="0"/>
          <w:spacing w:val="-6"/>
          <w:sz w:val="20"/>
          <w:szCs w:val="20"/>
        </w:rPr>
        <w:t xml:space="preserve"> </w:t>
      </w:r>
      <w:r w:rsidRPr="009302AB">
        <w:rPr>
          <w:b w:val="0"/>
          <w:bCs w:val="0"/>
          <w:sz w:val="20"/>
          <w:szCs w:val="20"/>
        </w:rPr>
        <w:t>a</w:t>
      </w:r>
      <w:r w:rsidRPr="009302AB">
        <w:rPr>
          <w:b w:val="0"/>
          <w:bCs w:val="0"/>
          <w:spacing w:val="-6"/>
          <w:sz w:val="20"/>
          <w:szCs w:val="20"/>
        </w:rPr>
        <w:t xml:space="preserve"> </w:t>
      </w:r>
      <w:r w:rsidRPr="009302AB">
        <w:rPr>
          <w:b w:val="0"/>
          <w:bCs w:val="0"/>
          <w:sz w:val="20"/>
          <w:szCs w:val="20"/>
        </w:rPr>
        <w:t>set</w:t>
      </w:r>
      <w:r w:rsidRPr="009302AB">
        <w:rPr>
          <w:b w:val="0"/>
          <w:bCs w:val="0"/>
          <w:spacing w:val="-7"/>
          <w:sz w:val="20"/>
          <w:szCs w:val="20"/>
        </w:rPr>
        <w:t xml:space="preserve"> </w:t>
      </w:r>
      <w:r w:rsidRPr="009302AB">
        <w:rPr>
          <w:b w:val="0"/>
          <w:bCs w:val="0"/>
          <w:sz w:val="20"/>
          <w:szCs w:val="20"/>
        </w:rPr>
        <w:t>shall be supplied under this</w:t>
      </w:r>
      <w:r w:rsidRPr="009302AB">
        <w:rPr>
          <w:b w:val="0"/>
          <w:bCs w:val="0"/>
          <w:spacing w:val="-6"/>
          <w:sz w:val="20"/>
          <w:szCs w:val="20"/>
        </w:rPr>
        <w:t xml:space="preserve"> </w:t>
      </w:r>
      <w:r w:rsidRPr="009302AB">
        <w:rPr>
          <w:b w:val="0"/>
          <w:bCs w:val="0"/>
          <w:sz w:val="20"/>
          <w:szCs w:val="20"/>
        </w:rPr>
        <w:t>contract.</w:t>
      </w:r>
    </w:p>
    <w:p w14:paraId="25664A2D" w14:textId="77777777" w:rsidR="008757C2" w:rsidRPr="009302AB" w:rsidRDefault="00C031E9" w:rsidP="009302AB">
      <w:pPr>
        <w:spacing w:before="60" w:after="60"/>
        <w:ind w:left="1441"/>
        <w:rPr>
          <w:sz w:val="20"/>
          <w:szCs w:val="20"/>
        </w:rPr>
      </w:pPr>
      <w:r w:rsidRPr="009302AB">
        <w:rPr>
          <w:sz w:val="20"/>
          <w:szCs w:val="20"/>
        </w:rPr>
        <w:t>All such appliances shall be handed over to the Engineer on completion of erection.</w:t>
      </w:r>
    </w:p>
    <w:p w14:paraId="603867C1" w14:textId="77777777" w:rsidR="008757C2" w:rsidRPr="009302AB" w:rsidRDefault="00C031E9" w:rsidP="00542211">
      <w:pPr>
        <w:pStyle w:val="TOC1"/>
        <w:numPr>
          <w:ilvl w:val="0"/>
          <w:numId w:val="2"/>
        </w:numPr>
        <w:tabs>
          <w:tab w:val="left" w:pos="1441"/>
          <w:tab w:val="left" w:pos="1442"/>
        </w:tabs>
        <w:spacing w:before="60" w:after="60"/>
        <w:ind w:hanging="532"/>
        <w:rPr>
          <w:b w:val="0"/>
          <w:bCs w:val="0"/>
          <w:sz w:val="20"/>
          <w:szCs w:val="20"/>
        </w:rPr>
      </w:pPr>
      <w:r w:rsidRPr="009302AB">
        <w:rPr>
          <w:b w:val="0"/>
          <w:bCs w:val="0"/>
          <w:sz w:val="20"/>
          <w:szCs w:val="20"/>
        </w:rPr>
        <w:t>The contractor shall supply a set of lifting tackle under this</w:t>
      </w:r>
      <w:r w:rsidRPr="009302AB">
        <w:rPr>
          <w:b w:val="0"/>
          <w:bCs w:val="0"/>
          <w:spacing w:val="-15"/>
          <w:sz w:val="20"/>
          <w:szCs w:val="20"/>
        </w:rPr>
        <w:t xml:space="preserve"> </w:t>
      </w:r>
      <w:r w:rsidRPr="009302AB">
        <w:rPr>
          <w:b w:val="0"/>
          <w:bCs w:val="0"/>
          <w:sz w:val="20"/>
          <w:szCs w:val="20"/>
        </w:rPr>
        <w:t>contract.</w:t>
      </w:r>
    </w:p>
    <w:p w14:paraId="6EF134EC" w14:textId="77777777" w:rsidR="008757C2" w:rsidRPr="009302AB" w:rsidRDefault="00C031E9" w:rsidP="00542211">
      <w:pPr>
        <w:pStyle w:val="TOC1"/>
        <w:numPr>
          <w:ilvl w:val="0"/>
          <w:numId w:val="2"/>
        </w:numPr>
        <w:tabs>
          <w:tab w:val="left" w:pos="1442"/>
        </w:tabs>
        <w:spacing w:before="60" w:after="60" w:line="261" w:lineRule="auto"/>
        <w:ind w:right="513" w:hanging="532"/>
        <w:jc w:val="both"/>
        <w:rPr>
          <w:b w:val="0"/>
          <w:bCs w:val="0"/>
          <w:sz w:val="20"/>
          <w:szCs w:val="20"/>
        </w:rPr>
      </w:pPr>
      <w:r w:rsidRPr="009302AB">
        <w:rPr>
          <w:b w:val="0"/>
          <w:bCs w:val="0"/>
          <w:sz w:val="20"/>
          <w:szCs w:val="20"/>
        </w:rPr>
        <w:t>The lifting tackle shall be such that the method of lifting each item of plant to be supplied under this contract is the safest practical method that will not damage the item and its finish. The method</w:t>
      </w:r>
      <w:r w:rsidRPr="009302AB">
        <w:rPr>
          <w:b w:val="0"/>
          <w:bCs w:val="0"/>
          <w:spacing w:val="-6"/>
          <w:sz w:val="20"/>
          <w:szCs w:val="20"/>
        </w:rPr>
        <w:t xml:space="preserve"> </w:t>
      </w:r>
      <w:r w:rsidRPr="009302AB">
        <w:rPr>
          <w:b w:val="0"/>
          <w:bCs w:val="0"/>
          <w:sz w:val="20"/>
          <w:szCs w:val="20"/>
        </w:rPr>
        <w:t>shall</w:t>
      </w:r>
      <w:r w:rsidRPr="009302AB">
        <w:rPr>
          <w:b w:val="0"/>
          <w:bCs w:val="0"/>
          <w:spacing w:val="-6"/>
          <w:sz w:val="20"/>
          <w:szCs w:val="20"/>
        </w:rPr>
        <w:t xml:space="preserve"> </w:t>
      </w:r>
      <w:r w:rsidRPr="009302AB">
        <w:rPr>
          <w:b w:val="0"/>
          <w:bCs w:val="0"/>
          <w:sz w:val="20"/>
          <w:szCs w:val="20"/>
        </w:rPr>
        <w:t>ensure</w:t>
      </w:r>
      <w:r w:rsidRPr="009302AB">
        <w:rPr>
          <w:b w:val="0"/>
          <w:bCs w:val="0"/>
          <w:spacing w:val="-6"/>
          <w:sz w:val="20"/>
          <w:szCs w:val="20"/>
        </w:rPr>
        <w:t xml:space="preserve"> </w:t>
      </w:r>
      <w:r w:rsidRPr="009302AB">
        <w:rPr>
          <w:b w:val="0"/>
          <w:bCs w:val="0"/>
          <w:sz w:val="20"/>
          <w:szCs w:val="20"/>
        </w:rPr>
        <w:t>that</w:t>
      </w:r>
      <w:r w:rsidRPr="009302AB">
        <w:rPr>
          <w:b w:val="0"/>
          <w:bCs w:val="0"/>
          <w:spacing w:val="-6"/>
          <w:sz w:val="20"/>
          <w:szCs w:val="20"/>
        </w:rPr>
        <w:t xml:space="preserve"> </w:t>
      </w:r>
      <w:r w:rsidRPr="009302AB">
        <w:rPr>
          <w:b w:val="0"/>
          <w:bCs w:val="0"/>
          <w:sz w:val="20"/>
          <w:szCs w:val="20"/>
        </w:rPr>
        <w:t>the</w:t>
      </w:r>
      <w:r w:rsidRPr="009302AB">
        <w:rPr>
          <w:b w:val="0"/>
          <w:bCs w:val="0"/>
          <w:spacing w:val="-8"/>
          <w:sz w:val="20"/>
          <w:szCs w:val="20"/>
        </w:rPr>
        <w:t xml:space="preserve"> </w:t>
      </w:r>
      <w:r w:rsidRPr="009302AB">
        <w:rPr>
          <w:b w:val="0"/>
          <w:bCs w:val="0"/>
          <w:sz w:val="20"/>
          <w:szCs w:val="20"/>
        </w:rPr>
        <w:t>load</w:t>
      </w:r>
      <w:r w:rsidRPr="009302AB">
        <w:rPr>
          <w:b w:val="0"/>
          <w:bCs w:val="0"/>
          <w:spacing w:val="-6"/>
          <w:sz w:val="20"/>
          <w:szCs w:val="20"/>
        </w:rPr>
        <w:t xml:space="preserve"> </w:t>
      </w:r>
      <w:r w:rsidRPr="009302AB">
        <w:rPr>
          <w:b w:val="0"/>
          <w:bCs w:val="0"/>
          <w:sz w:val="20"/>
          <w:szCs w:val="20"/>
        </w:rPr>
        <w:t>is</w:t>
      </w:r>
      <w:r w:rsidRPr="009302AB">
        <w:rPr>
          <w:b w:val="0"/>
          <w:bCs w:val="0"/>
          <w:spacing w:val="-6"/>
          <w:sz w:val="20"/>
          <w:szCs w:val="20"/>
        </w:rPr>
        <w:t xml:space="preserve"> </w:t>
      </w:r>
      <w:r w:rsidRPr="009302AB">
        <w:rPr>
          <w:b w:val="0"/>
          <w:bCs w:val="0"/>
          <w:sz w:val="20"/>
          <w:szCs w:val="20"/>
        </w:rPr>
        <w:t>taken</w:t>
      </w:r>
      <w:r w:rsidRPr="009302AB">
        <w:rPr>
          <w:b w:val="0"/>
          <w:bCs w:val="0"/>
          <w:spacing w:val="-7"/>
          <w:sz w:val="20"/>
          <w:szCs w:val="20"/>
        </w:rPr>
        <w:t xml:space="preserve"> </w:t>
      </w:r>
      <w:r w:rsidRPr="009302AB">
        <w:rPr>
          <w:b w:val="0"/>
          <w:bCs w:val="0"/>
          <w:sz w:val="20"/>
          <w:szCs w:val="20"/>
        </w:rPr>
        <w:t>in</w:t>
      </w:r>
      <w:r w:rsidRPr="009302AB">
        <w:rPr>
          <w:b w:val="0"/>
          <w:bCs w:val="0"/>
          <w:spacing w:val="-7"/>
          <w:sz w:val="20"/>
          <w:szCs w:val="20"/>
        </w:rPr>
        <w:t xml:space="preserve"> </w:t>
      </w:r>
      <w:r w:rsidRPr="009302AB">
        <w:rPr>
          <w:b w:val="0"/>
          <w:bCs w:val="0"/>
          <w:sz w:val="20"/>
          <w:szCs w:val="20"/>
        </w:rPr>
        <w:t>the</w:t>
      </w:r>
      <w:r w:rsidRPr="009302AB">
        <w:rPr>
          <w:b w:val="0"/>
          <w:bCs w:val="0"/>
          <w:spacing w:val="-6"/>
          <w:sz w:val="20"/>
          <w:szCs w:val="20"/>
        </w:rPr>
        <w:t xml:space="preserve"> </w:t>
      </w:r>
      <w:r w:rsidRPr="009302AB">
        <w:rPr>
          <w:b w:val="0"/>
          <w:bCs w:val="0"/>
          <w:sz w:val="20"/>
          <w:szCs w:val="20"/>
        </w:rPr>
        <w:t>designed</w:t>
      </w:r>
      <w:r w:rsidRPr="009302AB">
        <w:rPr>
          <w:b w:val="0"/>
          <w:bCs w:val="0"/>
          <w:spacing w:val="-7"/>
          <w:sz w:val="20"/>
          <w:szCs w:val="20"/>
        </w:rPr>
        <w:t xml:space="preserve"> </w:t>
      </w:r>
      <w:r w:rsidRPr="009302AB">
        <w:rPr>
          <w:b w:val="0"/>
          <w:bCs w:val="0"/>
          <w:sz w:val="20"/>
          <w:szCs w:val="20"/>
        </w:rPr>
        <w:t>manner,</w:t>
      </w:r>
      <w:r w:rsidRPr="009302AB">
        <w:rPr>
          <w:b w:val="0"/>
          <w:bCs w:val="0"/>
          <w:spacing w:val="-6"/>
          <w:sz w:val="20"/>
          <w:szCs w:val="20"/>
        </w:rPr>
        <w:t xml:space="preserve"> </w:t>
      </w:r>
      <w:r w:rsidRPr="009302AB">
        <w:rPr>
          <w:b w:val="0"/>
          <w:bCs w:val="0"/>
          <w:sz w:val="20"/>
          <w:szCs w:val="20"/>
        </w:rPr>
        <w:t>even</w:t>
      </w:r>
      <w:r w:rsidRPr="009302AB">
        <w:rPr>
          <w:b w:val="0"/>
          <w:bCs w:val="0"/>
          <w:spacing w:val="-6"/>
          <w:sz w:val="20"/>
          <w:szCs w:val="20"/>
        </w:rPr>
        <w:t xml:space="preserve"> </w:t>
      </w:r>
      <w:r w:rsidRPr="009302AB">
        <w:rPr>
          <w:b w:val="0"/>
          <w:bCs w:val="0"/>
          <w:sz w:val="20"/>
          <w:szCs w:val="20"/>
        </w:rPr>
        <w:t>if</w:t>
      </w:r>
      <w:r w:rsidRPr="009302AB">
        <w:rPr>
          <w:b w:val="0"/>
          <w:bCs w:val="0"/>
          <w:spacing w:val="-7"/>
          <w:sz w:val="20"/>
          <w:szCs w:val="20"/>
        </w:rPr>
        <w:t xml:space="preserve"> </w:t>
      </w:r>
      <w:r w:rsidRPr="009302AB">
        <w:rPr>
          <w:b w:val="0"/>
          <w:bCs w:val="0"/>
          <w:sz w:val="20"/>
          <w:szCs w:val="20"/>
        </w:rPr>
        <w:t>the</w:t>
      </w:r>
      <w:r w:rsidRPr="009302AB">
        <w:rPr>
          <w:b w:val="0"/>
          <w:bCs w:val="0"/>
          <w:spacing w:val="-6"/>
          <w:sz w:val="20"/>
          <w:szCs w:val="20"/>
        </w:rPr>
        <w:t xml:space="preserve"> </w:t>
      </w:r>
      <w:r w:rsidRPr="009302AB">
        <w:rPr>
          <w:b w:val="0"/>
          <w:bCs w:val="0"/>
          <w:sz w:val="20"/>
          <w:szCs w:val="20"/>
        </w:rPr>
        <w:t>various</w:t>
      </w:r>
      <w:r w:rsidRPr="009302AB">
        <w:rPr>
          <w:b w:val="0"/>
          <w:bCs w:val="0"/>
          <w:spacing w:val="-6"/>
          <w:sz w:val="20"/>
          <w:szCs w:val="20"/>
        </w:rPr>
        <w:t xml:space="preserve"> </w:t>
      </w:r>
      <w:r w:rsidRPr="009302AB">
        <w:rPr>
          <w:b w:val="0"/>
          <w:bCs w:val="0"/>
          <w:sz w:val="20"/>
          <w:szCs w:val="20"/>
        </w:rPr>
        <w:t>ropes</w:t>
      </w:r>
      <w:r w:rsidRPr="009302AB">
        <w:rPr>
          <w:b w:val="0"/>
          <w:bCs w:val="0"/>
          <w:spacing w:val="-6"/>
          <w:sz w:val="20"/>
          <w:szCs w:val="20"/>
        </w:rPr>
        <w:t xml:space="preserve"> </w:t>
      </w:r>
      <w:r w:rsidRPr="009302AB">
        <w:rPr>
          <w:b w:val="0"/>
          <w:bCs w:val="0"/>
          <w:sz w:val="20"/>
          <w:szCs w:val="20"/>
        </w:rPr>
        <w:t>are not exactly of the designed length. This requirement may call for positive load balancing devices or</w:t>
      </w:r>
      <w:r w:rsidRPr="009302AB">
        <w:rPr>
          <w:b w:val="0"/>
          <w:bCs w:val="0"/>
          <w:spacing w:val="-1"/>
          <w:sz w:val="20"/>
          <w:szCs w:val="20"/>
        </w:rPr>
        <w:t xml:space="preserve"> </w:t>
      </w:r>
      <w:r w:rsidRPr="009302AB">
        <w:rPr>
          <w:b w:val="0"/>
          <w:bCs w:val="0"/>
          <w:sz w:val="20"/>
          <w:szCs w:val="20"/>
        </w:rPr>
        <w:t>articulation.</w:t>
      </w:r>
    </w:p>
    <w:p w14:paraId="36882B76" w14:textId="77777777" w:rsidR="008757C2" w:rsidRPr="009302AB" w:rsidRDefault="008757C2" w:rsidP="009302AB">
      <w:pPr>
        <w:spacing w:before="60" w:after="60"/>
        <w:rPr>
          <w:sz w:val="20"/>
          <w:szCs w:val="20"/>
        </w:rPr>
      </w:pPr>
    </w:p>
    <w:p w14:paraId="20F80CBC" w14:textId="77777777" w:rsidR="008757C2" w:rsidRDefault="00C031E9" w:rsidP="009302AB">
      <w:pPr>
        <w:spacing w:before="60" w:after="60" w:line="261" w:lineRule="auto"/>
        <w:ind w:left="1441" w:right="503"/>
        <w:rPr>
          <w:sz w:val="20"/>
          <w:szCs w:val="20"/>
        </w:rPr>
      </w:pPr>
      <w:r w:rsidRPr="009302AB">
        <w:rPr>
          <w:sz w:val="20"/>
          <w:szCs w:val="20"/>
        </w:rPr>
        <w:t>Provision for attaching slings shall be provided on the pipes. Full details of all lifting tackle shall be forwarded to the Engineer for his approval within six weeks of the contract being awarded and shall include the calculation of loads and stresses by an Engineer qualified to do so. A factor of safety of six shall be used and the tackle shall be supplied with individual load test certificates where applicable.</w:t>
      </w:r>
    </w:p>
    <w:p w14:paraId="670D4AFB" w14:textId="77777777" w:rsidR="009302AB" w:rsidRPr="009302AB" w:rsidRDefault="009302AB" w:rsidP="009302AB">
      <w:pPr>
        <w:spacing w:before="60" w:after="60" w:line="261" w:lineRule="auto"/>
        <w:ind w:left="1441" w:right="503"/>
        <w:rPr>
          <w:sz w:val="20"/>
          <w:szCs w:val="20"/>
        </w:rPr>
      </w:pPr>
    </w:p>
    <w:p w14:paraId="0402725A" w14:textId="77777777" w:rsidR="008757C2" w:rsidRPr="009302AB" w:rsidRDefault="00C031E9" w:rsidP="00542211">
      <w:pPr>
        <w:pStyle w:val="TOC1"/>
        <w:numPr>
          <w:ilvl w:val="0"/>
          <w:numId w:val="2"/>
        </w:numPr>
        <w:tabs>
          <w:tab w:val="left" w:pos="1443"/>
        </w:tabs>
        <w:spacing w:before="60" w:after="60" w:line="261" w:lineRule="auto"/>
        <w:ind w:left="1442" w:right="514"/>
        <w:jc w:val="both"/>
        <w:rPr>
          <w:b w:val="0"/>
          <w:bCs w:val="0"/>
          <w:sz w:val="20"/>
          <w:szCs w:val="20"/>
        </w:rPr>
      </w:pPr>
      <w:r w:rsidRPr="009302AB">
        <w:rPr>
          <w:b w:val="0"/>
          <w:bCs w:val="0"/>
          <w:sz w:val="20"/>
          <w:szCs w:val="20"/>
        </w:rPr>
        <w:t>All</w:t>
      </w:r>
      <w:r w:rsidRPr="009302AB">
        <w:rPr>
          <w:b w:val="0"/>
          <w:bCs w:val="0"/>
          <w:spacing w:val="-9"/>
          <w:sz w:val="20"/>
          <w:szCs w:val="20"/>
        </w:rPr>
        <w:t xml:space="preserve"> </w:t>
      </w:r>
      <w:r w:rsidRPr="009302AB">
        <w:rPr>
          <w:b w:val="0"/>
          <w:bCs w:val="0"/>
          <w:sz w:val="20"/>
          <w:szCs w:val="20"/>
        </w:rPr>
        <w:t>lifting</w:t>
      </w:r>
      <w:r w:rsidRPr="009302AB">
        <w:rPr>
          <w:b w:val="0"/>
          <w:bCs w:val="0"/>
          <w:spacing w:val="-10"/>
          <w:sz w:val="20"/>
          <w:szCs w:val="20"/>
        </w:rPr>
        <w:t xml:space="preserve"> </w:t>
      </w:r>
      <w:r w:rsidRPr="009302AB">
        <w:rPr>
          <w:b w:val="0"/>
          <w:bCs w:val="0"/>
          <w:sz w:val="20"/>
          <w:szCs w:val="20"/>
        </w:rPr>
        <w:t>tackle</w:t>
      </w:r>
      <w:r w:rsidRPr="009302AB">
        <w:rPr>
          <w:b w:val="0"/>
          <w:bCs w:val="0"/>
          <w:spacing w:val="-9"/>
          <w:sz w:val="20"/>
          <w:szCs w:val="20"/>
        </w:rPr>
        <w:t xml:space="preserve"> </w:t>
      </w:r>
      <w:r w:rsidRPr="009302AB">
        <w:rPr>
          <w:b w:val="0"/>
          <w:bCs w:val="0"/>
          <w:sz w:val="20"/>
          <w:szCs w:val="20"/>
        </w:rPr>
        <w:t>required</w:t>
      </w:r>
      <w:r w:rsidRPr="009302AB">
        <w:rPr>
          <w:b w:val="0"/>
          <w:bCs w:val="0"/>
          <w:spacing w:val="-9"/>
          <w:sz w:val="20"/>
          <w:szCs w:val="20"/>
        </w:rPr>
        <w:t xml:space="preserve"> </w:t>
      </w:r>
      <w:r w:rsidRPr="009302AB">
        <w:rPr>
          <w:b w:val="0"/>
          <w:bCs w:val="0"/>
          <w:sz w:val="20"/>
          <w:szCs w:val="20"/>
        </w:rPr>
        <w:t>for</w:t>
      </w:r>
      <w:r w:rsidRPr="009302AB">
        <w:rPr>
          <w:b w:val="0"/>
          <w:bCs w:val="0"/>
          <w:spacing w:val="-8"/>
          <w:sz w:val="20"/>
          <w:szCs w:val="20"/>
        </w:rPr>
        <w:t xml:space="preserve"> </w:t>
      </w:r>
      <w:r w:rsidRPr="009302AB">
        <w:rPr>
          <w:b w:val="0"/>
          <w:bCs w:val="0"/>
          <w:sz w:val="20"/>
          <w:szCs w:val="20"/>
        </w:rPr>
        <w:t>this</w:t>
      </w:r>
      <w:r w:rsidRPr="009302AB">
        <w:rPr>
          <w:b w:val="0"/>
          <w:bCs w:val="0"/>
          <w:spacing w:val="-9"/>
          <w:sz w:val="20"/>
          <w:szCs w:val="20"/>
        </w:rPr>
        <w:t xml:space="preserve"> </w:t>
      </w:r>
      <w:r w:rsidRPr="009302AB">
        <w:rPr>
          <w:b w:val="0"/>
          <w:bCs w:val="0"/>
          <w:sz w:val="20"/>
          <w:szCs w:val="20"/>
        </w:rPr>
        <w:t>contract</w:t>
      </w:r>
      <w:r w:rsidRPr="009302AB">
        <w:rPr>
          <w:b w:val="0"/>
          <w:bCs w:val="0"/>
          <w:spacing w:val="-8"/>
          <w:sz w:val="20"/>
          <w:szCs w:val="20"/>
        </w:rPr>
        <w:t xml:space="preserve"> </w:t>
      </w:r>
      <w:r w:rsidRPr="009302AB">
        <w:rPr>
          <w:b w:val="0"/>
          <w:bCs w:val="0"/>
          <w:sz w:val="20"/>
          <w:szCs w:val="20"/>
        </w:rPr>
        <w:t>shall</w:t>
      </w:r>
      <w:r w:rsidRPr="009302AB">
        <w:rPr>
          <w:b w:val="0"/>
          <w:bCs w:val="0"/>
          <w:spacing w:val="-7"/>
          <w:sz w:val="20"/>
          <w:szCs w:val="20"/>
        </w:rPr>
        <w:t xml:space="preserve"> </w:t>
      </w:r>
      <w:r w:rsidRPr="009302AB">
        <w:rPr>
          <w:b w:val="0"/>
          <w:bCs w:val="0"/>
          <w:sz w:val="20"/>
          <w:szCs w:val="20"/>
        </w:rPr>
        <w:t>be</w:t>
      </w:r>
      <w:r w:rsidRPr="009302AB">
        <w:rPr>
          <w:b w:val="0"/>
          <w:bCs w:val="0"/>
          <w:spacing w:val="-8"/>
          <w:sz w:val="20"/>
          <w:szCs w:val="20"/>
        </w:rPr>
        <w:t xml:space="preserve"> </w:t>
      </w:r>
      <w:r w:rsidRPr="009302AB">
        <w:rPr>
          <w:b w:val="0"/>
          <w:bCs w:val="0"/>
          <w:sz w:val="20"/>
          <w:szCs w:val="20"/>
        </w:rPr>
        <w:t>delivered</w:t>
      </w:r>
      <w:r w:rsidRPr="009302AB">
        <w:rPr>
          <w:b w:val="0"/>
          <w:bCs w:val="0"/>
          <w:spacing w:val="-9"/>
          <w:sz w:val="20"/>
          <w:szCs w:val="20"/>
        </w:rPr>
        <w:t xml:space="preserve"> </w:t>
      </w:r>
      <w:r w:rsidRPr="009302AB">
        <w:rPr>
          <w:b w:val="0"/>
          <w:bCs w:val="0"/>
          <w:sz w:val="20"/>
          <w:szCs w:val="20"/>
        </w:rPr>
        <w:t>to</w:t>
      </w:r>
      <w:r w:rsidRPr="009302AB">
        <w:rPr>
          <w:b w:val="0"/>
          <w:bCs w:val="0"/>
          <w:spacing w:val="-9"/>
          <w:sz w:val="20"/>
          <w:szCs w:val="20"/>
        </w:rPr>
        <w:t xml:space="preserve"> </w:t>
      </w:r>
      <w:r w:rsidRPr="009302AB">
        <w:rPr>
          <w:b w:val="0"/>
          <w:bCs w:val="0"/>
          <w:sz w:val="20"/>
          <w:szCs w:val="20"/>
        </w:rPr>
        <w:t>site</w:t>
      </w:r>
      <w:r w:rsidRPr="009302AB">
        <w:rPr>
          <w:b w:val="0"/>
          <w:bCs w:val="0"/>
          <w:spacing w:val="-9"/>
          <w:sz w:val="20"/>
          <w:szCs w:val="20"/>
        </w:rPr>
        <w:t xml:space="preserve"> </w:t>
      </w:r>
      <w:r w:rsidRPr="009302AB">
        <w:rPr>
          <w:b w:val="0"/>
          <w:bCs w:val="0"/>
          <w:sz w:val="20"/>
          <w:szCs w:val="20"/>
        </w:rPr>
        <w:t>in</w:t>
      </w:r>
      <w:r w:rsidRPr="009302AB">
        <w:rPr>
          <w:b w:val="0"/>
          <w:bCs w:val="0"/>
          <w:spacing w:val="-9"/>
          <w:sz w:val="20"/>
          <w:szCs w:val="20"/>
        </w:rPr>
        <w:t xml:space="preserve"> </w:t>
      </w:r>
      <w:r w:rsidRPr="009302AB">
        <w:rPr>
          <w:b w:val="0"/>
          <w:bCs w:val="0"/>
          <w:sz w:val="20"/>
          <w:szCs w:val="20"/>
        </w:rPr>
        <w:t>advance</w:t>
      </w:r>
      <w:r w:rsidRPr="009302AB">
        <w:rPr>
          <w:b w:val="0"/>
          <w:bCs w:val="0"/>
          <w:spacing w:val="-9"/>
          <w:sz w:val="20"/>
          <w:szCs w:val="20"/>
        </w:rPr>
        <w:t xml:space="preserve"> </w:t>
      </w:r>
      <w:r w:rsidRPr="009302AB">
        <w:rPr>
          <w:b w:val="0"/>
          <w:bCs w:val="0"/>
          <w:sz w:val="20"/>
          <w:szCs w:val="20"/>
        </w:rPr>
        <w:t>of</w:t>
      </w:r>
      <w:r w:rsidRPr="009302AB">
        <w:rPr>
          <w:b w:val="0"/>
          <w:bCs w:val="0"/>
          <w:spacing w:val="-7"/>
          <w:sz w:val="20"/>
          <w:szCs w:val="20"/>
        </w:rPr>
        <w:t xml:space="preserve"> </w:t>
      </w:r>
      <w:r w:rsidRPr="009302AB">
        <w:rPr>
          <w:b w:val="0"/>
          <w:bCs w:val="0"/>
          <w:sz w:val="20"/>
          <w:szCs w:val="20"/>
        </w:rPr>
        <w:t>relevant</w:t>
      </w:r>
      <w:r w:rsidRPr="009302AB">
        <w:rPr>
          <w:b w:val="0"/>
          <w:bCs w:val="0"/>
          <w:spacing w:val="-8"/>
          <w:sz w:val="20"/>
          <w:szCs w:val="20"/>
        </w:rPr>
        <w:t xml:space="preserve"> </w:t>
      </w:r>
      <w:r w:rsidRPr="009302AB">
        <w:rPr>
          <w:b w:val="0"/>
          <w:bCs w:val="0"/>
          <w:sz w:val="20"/>
          <w:szCs w:val="20"/>
        </w:rPr>
        <w:t>items</w:t>
      </w:r>
      <w:r w:rsidRPr="009302AB">
        <w:rPr>
          <w:b w:val="0"/>
          <w:bCs w:val="0"/>
          <w:spacing w:val="-9"/>
          <w:sz w:val="20"/>
          <w:szCs w:val="20"/>
        </w:rPr>
        <w:t xml:space="preserve"> </w:t>
      </w:r>
      <w:r w:rsidRPr="009302AB">
        <w:rPr>
          <w:b w:val="0"/>
          <w:bCs w:val="0"/>
          <w:sz w:val="20"/>
          <w:szCs w:val="20"/>
        </w:rPr>
        <w:t>of plant, shall be used for erection of plant to be supplied under this contract and after completion of all work shall be handed to Rand Water in good</w:t>
      </w:r>
      <w:r w:rsidRPr="009302AB">
        <w:rPr>
          <w:b w:val="0"/>
          <w:bCs w:val="0"/>
          <w:spacing w:val="-16"/>
          <w:sz w:val="20"/>
          <w:szCs w:val="20"/>
        </w:rPr>
        <w:t xml:space="preserve"> </w:t>
      </w:r>
      <w:r w:rsidRPr="009302AB">
        <w:rPr>
          <w:b w:val="0"/>
          <w:bCs w:val="0"/>
          <w:sz w:val="20"/>
          <w:szCs w:val="20"/>
        </w:rPr>
        <w:t>condition.</w:t>
      </w:r>
    </w:p>
    <w:p w14:paraId="6CE9A123" w14:textId="77777777" w:rsidR="008757C2" w:rsidRPr="009302AB" w:rsidRDefault="00C031E9" w:rsidP="00542211">
      <w:pPr>
        <w:pStyle w:val="TOC1"/>
        <w:numPr>
          <w:ilvl w:val="0"/>
          <w:numId w:val="2"/>
        </w:numPr>
        <w:tabs>
          <w:tab w:val="left" w:pos="1441"/>
          <w:tab w:val="left" w:pos="1442"/>
        </w:tabs>
        <w:spacing w:before="60" w:after="60"/>
        <w:ind w:hanging="532"/>
        <w:rPr>
          <w:b w:val="0"/>
          <w:bCs w:val="0"/>
          <w:sz w:val="20"/>
          <w:szCs w:val="20"/>
        </w:rPr>
      </w:pPr>
      <w:r w:rsidRPr="009302AB">
        <w:rPr>
          <w:b w:val="0"/>
          <w:bCs w:val="0"/>
          <w:sz w:val="20"/>
          <w:szCs w:val="20"/>
        </w:rPr>
        <w:t>A</w:t>
      </w:r>
      <w:r w:rsidRPr="009302AB">
        <w:rPr>
          <w:b w:val="0"/>
          <w:bCs w:val="0"/>
          <w:spacing w:val="-5"/>
          <w:sz w:val="20"/>
          <w:szCs w:val="20"/>
        </w:rPr>
        <w:t xml:space="preserve"> </w:t>
      </w:r>
      <w:r w:rsidRPr="009302AB">
        <w:rPr>
          <w:b w:val="0"/>
          <w:bCs w:val="0"/>
          <w:sz w:val="20"/>
          <w:szCs w:val="20"/>
        </w:rPr>
        <w:t>description</w:t>
      </w:r>
      <w:r w:rsidRPr="009302AB">
        <w:rPr>
          <w:b w:val="0"/>
          <w:bCs w:val="0"/>
          <w:spacing w:val="-4"/>
          <w:sz w:val="20"/>
          <w:szCs w:val="20"/>
        </w:rPr>
        <w:t xml:space="preserve"> </w:t>
      </w:r>
      <w:r w:rsidRPr="009302AB">
        <w:rPr>
          <w:b w:val="0"/>
          <w:bCs w:val="0"/>
          <w:sz w:val="20"/>
          <w:szCs w:val="20"/>
        </w:rPr>
        <w:t>of</w:t>
      </w:r>
      <w:r w:rsidRPr="009302AB">
        <w:rPr>
          <w:b w:val="0"/>
          <w:bCs w:val="0"/>
          <w:spacing w:val="-5"/>
          <w:sz w:val="20"/>
          <w:szCs w:val="20"/>
        </w:rPr>
        <w:t xml:space="preserve"> </w:t>
      </w:r>
      <w:r w:rsidRPr="009302AB">
        <w:rPr>
          <w:b w:val="0"/>
          <w:bCs w:val="0"/>
          <w:sz w:val="20"/>
          <w:szCs w:val="20"/>
        </w:rPr>
        <w:t>the</w:t>
      </w:r>
      <w:r w:rsidRPr="009302AB">
        <w:rPr>
          <w:b w:val="0"/>
          <w:bCs w:val="0"/>
          <w:spacing w:val="-6"/>
          <w:sz w:val="20"/>
          <w:szCs w:val="20"/>
        </w:rPr>
        <w:t xml:space="preserve"> </w:t>
      </w:r>
      <w:r w:rsidRPr="009302AB">
        <w:rPr>
          <w:b w:val="0"/>
          <w:bCs w:val="0"/>
          <w:sz w:val="20"/>
          <w:szCs w:val="20"/>
        </w:rPr>
        <w:t>proposed</w:t>
      </w:r>
      <w:r w:rsidRPr="009302AB">
        <w:rPr>
          <w:b w:val="0"/>
          <w:bCs w:val="0"/>
          <w:spacing w:val="-5"/>
          <w:sz w:val="20"/>
          <w:szCs w:val="20"/>
        </w:rPr>
        <w:t xml:space="preserve"> </w:t>
      </w:r>
      <w:r w:rsidRPr="009302AB">
        <w:rPr>
          <w:b w:val="0"/>
          <w:bCs w:val="0"/>
          <w:sz w:val="20"/>
          <w:szCs w:val="20"/>
        </w:rPr>
        <w:t>lifting</w:t>
      </w:r>
      <w:r w:rsidRPr="009302AB">
        <w:rPr>
          <w:b w:val="0"/>
          <w:bCs w:val="0"/>
          <w:spacing w:val="-5"/>
          <w:sz w:val="20"/>
          <w:szCs w:val="20"/>
        </w:rPr>
        <w:t xml:space="preserve"> </w:t>
      </w:r>
      <w:r w:rsidRPr="009302AB">
        <w:rPr>
          <w:b w:val="0"/>
          <w:bCs w:val="0"/>
          <w:sz w:val="20"/>
          <w:szCs w:val="20"/>
        </w:rPr>
        <w:t>tackle</w:t>
      </w:r>
      <w:r w:rsidRPr="009302AB">
        <w:rPr>
          <w:b w:val="0"/>
          <w:bCs w:val="0"/>
          <w:spacing w:val="-6"/>
          <w:sz w:val="20"/>
          <w:szCs w:val="20"/>
        </w:rPr>
        <w:t xml:space="preserve"> </w:t>
      </w:r>
      <w:r w:rsidRPr="009302AB">
        <w:rPr>
          <w:b w:val="0"/>
          <w:bCs w:val="0"/>
          <w:sz w:val="20"/>
          <w:szCs w:val="20"/>
        </w:rPr>
        <w:t>shall</w:t>
      </w:r>
      <w:r w:rsidRPr="009302AB">
        <w:rPr>
          <w:b w:val="0"/>
          <w:bCs w:val="0"/>
          <w:spacing w:val="-5"/>
          <w:sz w:val="20"/>
          <w:szCs w:val="20"/>
        </w:rPr>
        <w:t xml:space="preserve"> </w:t>
      </w:r>
      <w:r w:rsidRPr="009302AB">
        <w:rPr>
          <w:b w:val="0"/>
          <w:bCs w:val="0"/>
          <w:sz w:val="20"/>
          <w:szCs w:val="20"/>
        </w:rPr>
        <w:t>be</w:t>
      </w:r>
      <w:r w:rsidRPr="009302AB">
        <w:rPr>
          <w:b w:val="0"/>
          <w:bCs w:val="0"/>
          <w:spacing w:val="-5"/>
          <w:sz w:val="20"/>
          <w:szCs w:val="20"/>
        </w:rPr>
        <w:t xml:space="preserve"> </w:t>
      </w:r>
      <w:r w:rsidRPr="009302AB">
        <w:rPr>
          <w:b w:val="0"/>
          <w:bCs w:val="0"/>
          <w:sz w:val="20"/>
          <w:szCs w:val="20"/>
        </w:rPr>
        <w:t>submitted</w:t>
      </w:r>
      <w:r w:rsidRPr="009302AB">
        <w:rPr>
          <w:b w:val="0"/>
          <w:bCs w:val="0"/>
          <w:spacing w:val="-5"/>
          <w:sz w:val="20"/>
          <w:szCs w:val="20"/>
        </w:rPr>
        <w:t xml:space="preserve"> </w:t>
      </w:r>
      <w:r w:rsidRPr="009302AB">
        <w:rPr>
          <w:b w:val="0"/>
          <w:bCs w:val="0"/>
          <w:sz w:val="20"/>
          <w:szCs w:val="20"/>
        </w:rPr>
        <w:t>in</w:t>
      </w:r>
      <w:r w:rsidRPr="009302AB">
        <w:rPr>
          <w:b w:val="0"/>
          <w:bCs w:val="0"/>
          <w:spacing w:val="-5"/>
          <w:sz w:val="20"/>
          <w:szCs w:val="20"/>
        </w:rPr>
        <w:t xml:space="preserve"> </w:t>
      </w:r>
      <w:r w:rsidRPr="009302AB">
        <w:rPr>
          <w:b w:val="0"/>
          <w:bCs w:val="0"/>
          <w:sz w:val="20"/>
          <w:szCs w:val="20"/>
        </w:rPr>
        <w:t>the</w:t>
      </w:r>
      <w:r w:rsidRPr="009302AB">
        <w:rPr>
          <w:b w:val="0"/>
          <w:bCs w:val="0"/>
          <w:spacing w:val="-4"/>
          <w:sz w:val="20"/>
          <w:szCs w:val="20"/>
        </w:rPr>
        <w:t xml:space="preserve"> </w:t>
      </w:r>
      <w:r w:rsidRPr="009302AB">
        <w:rPr>
          <w:b w:val="0"/>
          <w:bCs w:val="0"/>
          <w:sz w:val="20"/>
          <w:szCs w:val="20"/>
        </w:rPr>
        <w:t>applicable</w:t>
      </w:r>
      <w:r w:rsidRPr="009302AB">
        <w:rPr>
          <w:b w:val="0"/>
          <w:bCs w:val="0"/>
          <w:spacing w:val="-5"/>
          <w:sz w:val="20"/>
          <w:szCs w:val="20"/>
        </w:rPr>
        <w:t xml:space="preserve"> </w:t>
      </w:r>
      <w:r w:rsidRPr="009302AB">
        <w:rPr>
          <w:b w:val="0"/>
          <w:bCs w:val="0"/>
          <w:sz w:val="20"/>
          <w:szCs w:val="20"/>
        </w:rPr>
        <w:t>Schedule.</w:t>
      </w:r>
    </w:p>
    <w:p w14:paraId="59D7AFA1" w14:textId="77777777" w:rsidR="008757C2" w:rsidRPr="009302AB" w:rsidRDefault="008757C2">
      <w:pPr>
        <w:spacing w:before="2"/>
        <w:rPr>
          <w:sz w:val="20"/>
          <w:szCs w:val="20"/>
        </w:rPr>
      </w:pPr>
    </w:p>
    <w:p w14:paraId="42798D54" w14:textId="77777777" w:rsidR="008757C2" w:rsidRPr="003B126F" w:rsidRDefault="00C031E9" w:rsidP="000B738E">
      <w:pPr>
        <w:pStyle w:val="ListParagraph"/>
        <w:numPr>
          <w:ilvl w:val="3"/>
          <w:numId w:val="84"/>
        </w:numPr>
        <w:spacing w:before="240" w:after="240"/>
        <w:ind w:left="1454"/>
        <w:rPr>
          <w:b/>
          <w:bCs/>
        </w:rPr>
      </w:pPr>
      <w:r w:rsidRPr="003B126F">
        <w:rPr>
          <w:b/>
          <w:bCs/>
        </w:rPr>
        <w:t>Spares</w:t>
      </w:r>
    </w:p>
    <w:p w14:paraId="4C2FA130" w14:textId="77777777" w:rsidR="008757C2" w:rsidRPr="009302AB" w:rsidRDefault="00C031E9" w:rsidP="00542211">
      <w:pPr>
        <w:pStyle w:val="TOC1"/>
        <w:numPr>
          <w:ilvl w:val="0"/>
          <w:numId w:val="1"/>
        </w:numPr>
        <w:tabs>
          <w:tab w:val="left" w:pos="1442"/>
        </w:tabs>
        <w:spacing w:before="60" w:after="60" w:line="261" w:lineRule="auto"/>
        <w:ind w:right="515"/>
        <w:jc w:val="both"/>
        <w:rPr>
          <w:b w:val="0"/>
          <w:bCs w:val="0"/>
          <w:sz w:val="20"/>
          <w:szCs w:val="20"/>
        </w:rPr>
      </w:pPr>
      <w:r w:rsidRPr="009302AB">
        <w:rPr>
          <w:b w:val="0"/>
          <w:bCs w:val="0"/>
          <w:sz w:val="20"/>
          <w:szCs w:val="20"/>
        </w:rPr>
        <w:t>The Tenderer shall complete the relevant Schedule giving the complete list of spares, which it considers, should be ordered. Rand Water reserves the right to order either the whole or any quantity of the spares offered. Any spares ordered shall be submitted to the Engineer's Representative for examination and checking for</w:t>
      </w:r>
      <w:r w:rsidRPr="009302AB">
        <w:rPr>
          <w:b w:val="0"/>
          <w:bCs w:val="0"/>
          <w:spacing w:val="-18"/>
          <w:sz w:val="20"/>
          <w:szCs w:val="20"/>
        </w:rPr>
        <w:t xml:space="preserve"> </w:t>
      </w:r>
      <w:r w:rsidRPr="009302AB">
        <w:rPr>
          <w:b w:val="0"/>
          <w:bCs w:val="0"/>
          <w:sz w:val="20"/>
          <w:szCs w:val="20"/>
        </w:rPr>
        <w:t>interchangeability.</w:t>
      </w:r>
    </w:p>
    <w:p w14:paraId="5A4787D3" w14:textId="77777777" w:rsidR="008757C2" w:rsidRPr="009912EF" w:rsidRDefault="00C031E9" w:rsidP="00542211">
      <w:pPr>
        <w:pStyle w:val="TOC1"/>
        <w:numPr>
          <w:ilvl w:val="0"/>
          <w:numId w:val="1"/>
        </w:numPr>
        <w:tabs>
          <w:tab w:val="left" w:pos="1443"/>
        </w:tabs>
        <w:spacing w:before="60" w:after="60" w:line="261" w:lineRule="auto"/>
        <w:ind w:right="514"/>
        <w:jc w:val="both"/>
        <w:rPr>
          <w:sz w:val="20"/>
          <w:szCs w:val="20"/>
        </w:rPr>
      </w:pPr>
      <w:r w:rsidRPr="009912EF">
        <w:rPr>
          <w:b w:val="0"/>
          <w:bCs w:val="0"/>
          <w:sz w:val="20"/>
          <w:szCs w:val="20"/>
        </w:rPr>
        <w:t>Spares shall be packed in separate cases from the rest of the equipment and shall not be used by the contractor without the written permission of the Engineer. The spares shall be delivered in liaison with the Engineer or his Representative, directly to the Station Manager for the relevant station and a delivery note bearing the Manager's signature shall be submitted with invoices claiming payment for the</w:t>
      </w:r>
      <w:r w:rsidRPr="009912EF">
        <w:rPr>
          <w:b w:val="0"/>
          <w:bCs w:val="0"/>
          <w:spacing w:val="-7"/>
          <w:sz w:val="20"/>
          <w:szCs w:val="20"/>
        </w:rPr>
        <w:t xml:space="preserve"> </w:t>
      </w:r>
      <w:r w:rsidRPr="009912EF">
        <w:rPr>
          <w:b w:val="0"/>
          <w:bCs w:val="0"/>
          <w:sz w:val="20"/>
          <w:szCs w:val="20"/>
        </w:rPr>
        <w:t>spares.</w:t>
      </w:r>
    </w:p>
    <w:p w14:paraId="05329E3F" w14:textId="77777777" w:rsidR="008757C2" w:rsidRPr="009302AB" w:rsidRDefault="00C031E9" w:rsidP="009302AB">
      <w:pPr>
        <w:spacing w:before="60" w:after="60"/>
        <w:ind w:left="1442"/>
        <w:rPr>
          <w:sz w:val="20"/>
          <w:szCs w:val="20"/>
        </w:rPr>
      </w:pPr>
      <w:r w:rsidRPr="009302AB">
        <w:rPr>
          <w:sz w:val="20"/>
          <w:szCs w:val="20"/>
        </w:rPr>
        <w:t>The payments for spares will not be made without the signed delivery note.</w:t>
      </w:r>
    </w:p>
    <w:p w14:paraId="01ED7C48" w14:textId="77777777" w:rsidR="008757C2" w:rsidRPr="009912EF" w:rsidRDefault="00C031E9" w:rsidP="00542211">
      <w:pPr>
        <w:pStyle w:val="TOC1"/>
        <w:numPr>
          <w:ilvl w:val="0"/>
          <w:numId w:val="1"/>
        </w:numPr>
        <w:tabs>
          <w:tab w:val="left" w:pos="1443"/>
        </w:tabs>
        <w:spacing w:before="60" w:after="60" w:line="261" w:lineRule="auto"/>
        <w:ind w:right="515"/>
        <w:jc w:val="both"/>
        <w:rPr>
          <w:b w:val="0"/>
          <w:bCs w:val="0"/>
          <w:sz w:val="20"/>
          <w:szCs w:val="20"/>
        </w:rPr>
      </w:pPr>
      <w:r w:rsidRPr="009302AB">
        <w:rPr>
          <w:b w:val="0"/>
          <w:bCs w:val="0"/>
          <w:sz w:val="20"/>
          <w:szCs w:val="20"/>
        </w:rPr>
        <w:t>Spares and tools shall be packed and transported in cases separate from the rest of the equipment, cases containing spares and tools shall be clearly and indelibly marked to show the plant for which the spares are</w:t>
      </w:r>
      <w:r w:rsidRPr="009912EF">
        <w:rPr>
          <w:b w:val="0"/>
          <w:bCs w:val="0"/>
          <w:sz w:val="20"/>
          <w:szCs w:val="20"/>
        </w:rPr>
        <w:t xml:space="preserve"> </w:t>
      </w:r>
      <w:r w:rsidRPr="009302AB">
        <w:rPr>
          <w:b w:val="0"/>
          <w:bCs w:val="0"/>
          <w:sz w:val="20"/>
          <w:szCs w:val="20"/>
        </w:rPr>
        <w:t>supplied.</w:t>
      </w:r>
    </w:p>
    <w:p w14:paraId="0EC57BC6" w14:textId="5D5938D6" w:rsidR="00D052DE" w:rsidRPr="007C747F" w:rsidRDefault="00D052DE" w:rsidP="000B738E">
      <w:pPr>
        <w:pStyle w:val="ListParagraph"/>
        <w:numPr>
          <w:ilvl w:val="3"/>
          <w:numId w:val="84"/>
        </w:numPr>
        <w:spacing w:before="240" w:after="240"/>
        <w:ind w:left="1454"/>
        <w:rPr>
          <w:b/>
          <w:bCs/>
        </w:rPr>
      </w:pPr>
      <w:r w:rsidRPr="007C747F">
        <w:rPr>
          <w:b/>
          <w:bCs/>
        </w:rPr>
        <w:t xml:space="preserve">Sequencing of </w:t>
      </w:r>
      <w:r w:rsidR="007747E4" w:rsidRPr="007C747F">
        <w:rPr>
          <w:b/>
          <w:bCs/>
        </w:rPr>
        <w:t>Construction, Supply and I</w:t>
      </w:r>
      <w:r w:rsidRPr="007C747F">
        <w:rPr>
          <w:b/>
          <w:bCs/>
        </w:rPr>
        <w:t>nstallation</w:t>
      </w:r>
      <w:r w:rsidR="00227E56" w:rsidRPr="007C747F">
        <w:rPr>
          <w:b/>
          <w:bCs/>
        </w:rPr>
        <w:t xml:space="preserve"> </w:t>
      </w:r>
      <w:r w:rsidRPr="007C747F">
        <w:rPr>
          <w:b/>
          <w:bCs/>
        </w:rPr>
        <w:t xml:space="preserve">of equipment  </w:t>
      </w:r>
    </w:p>
    <w:p w14:paraId="492A1573" w14:textId="77777777" w:rsidR="00D052DE" w:rsidRPr="007C747F" w:rsidRDefault="00D052DE" w:rsidP="00DE578F">
      <w:pPr>
        <w:ind w:left="1191"/>
        <w:rPr>
          <w:sz w:val="20"/>
          <w:szCs w:val="20"/>
        </w:rPr>
      </w:pPr>
      <w:r w:rsidRPr="007C747F">
        <w:rPr>
          <w:sz w:val="20"/>
          <w:szCs w:val="20"/>
        </w:rPr>
        <w:t>The works are proposed to be done in the following order;</w:t>
      </w:r>
    </w:p>
    <w:p w14:paraId="5217402D" w14:textId="76AD8EC5" w:rsidR="009B68D8" w:rsidRPr="00937D6B" w:rsidRDefault="00D052DE" w:rsidP="000B738E">
      <w:pPr>
        <w:pStyle w:val="ListParagraph"/>
        <w:numPr>
          <w:ilvl w:val="4"/>
          <w:numId w:val="84"/>
        </w:numPr>
        <w:ind w:left="2497"/>
      </w:pPr>
      <w:r w:rsidRPr="007C747F">
        <w:t xml:space="preserve"> </w:t>
      </w:r>
      <w:r w:rsidR="009B68D8" w:rsidRPr="00937D6B">
        <w:t>Technical Studies, Services Detection</w:t>
      </w:r>
      <w:r w:rsidR="009B68D8" w:rsidRPr="003A2A59">
        <w:t xml:space="preserve">, </w:t>
      </w:r>
      <w:r w:rsidR="003A2A59" w:rsidRPr="003A2A59">
        <w:t xml:space="preserve">Regulatory Requirements </w:t>
      </w:r>
      <w:r w:rsidR="009B68D8" w:rsidRPr="003A2A59">
        <w:t>Protection</w:t>
      </w:r>
      <w:r w:rsidR="009B68D8" w:rsidRPr="00937D6B">
        <w:t xml:space="preserve"> and or Relocation of existing services, Surge Studies.</w:t>
      </w:r>
    </w:p>
    <w:p w14:paraId="6105DFFA" w14:textId="77777777" w:rsidR="009B68D8" w:rsidRPr="00937D6B" w:rsidRDefault="009B68D8" w:rsidP="000B738E">
      <w:pPr>
        <w:pStyle w:val="ListParagraph"/>
        <w:numPr>
          <w:ilvl w:val="4"/>
          <w:numId w:val="84"/>
        </w:numPr>
        <w:ind w:left="2497"/>
      </w:pPr>
      <w:r w:rsidRPr="00937D6B">
        <w:t>Positioning of the</w:t>
      </w:r>
      <w:r>
        <w:t xml:space="preserve"> Hydro Power and electrical sub-</w:t>
      </w:r>
      <w:r w:rsidRPr="00937D6B">
        <w:t>station buildings</w:t>
      </w:r>
    </w:p>
    <w:p w14:paraId="396E6DA9" w14:textId="77777777" w:rsidR="009B68D8" w:rsidRPr="003B126F" w:rsidRDefault="009B68D8" w:rsidP="000B738E">
      <w:pPr>
        <w:pStyle w:val="ListParagraph"/>
        <w:numPr>
          <w:ilvl w:val="4"/>
          <w:numId w:val="84"/>
        </w:numPr>
        <w:ind w:left="2497"/>
      </w:pPr>
      <w:r w:rsidRPr="003B126F">
        <w:t>Geotechnical investigations</w:t>
      </w:r>
    </w:p>
    <w:p w14:paraId="02C50A64" w14:textId="77777777" w:rsidR="009B68D8" w:rsidRDefault="009B68D8" w:rsidP="000B738E">
      <w:pPr>
        <w:pStyle w:val="ListParagraph"/>
        <w:numPr>
          <w:ilvl w:val="4"/>
          <w:numId w:val="84"/>
        </w:numPr>
        <w:ind w:left="2497"/>
      </w:pPr>
      <w:r w:rsidRPr="007C747F">
        <w:t xml:space="preserve">All necessary regulatory requirements to complete the project. </w:t>
      </w:r>
    </w:p>
    <w:p w14:paraId="6C0EEC47" w14:textId="516DF7B7" w:rsidR="00D76A32" w:rsidRPr="007C747F" w:rsidRDefault="00106F90" w:rsidP="000B738E">
      <w:pPr>
        <w:pStyle w:val="ListParagraph"/>
        <w:numPr>
          <w:ilvl w:val="4"/>
          <w:numId w:val="84"/>
        </w:numPr>
        <w:ind w:left="2497"/>
      </w:pPr>
      <w:r w:rsidRPr="007C747F">
        <w:t xml:space="preserve">Acquisition of Servitude for </w:t>
      </w:r>
      <w:r w:rsidR="007E0DF1" w:rsidRPr="007C747F">
        <w:t>transmission</w:t>
      </w:r>
      <w:r w:rsidRPr="007C747F">
        <w:t xml:space="preserve"> line bet</w:t>
      </w:r>
      <w:r w:rsidR="007E0DF1" w:rsidRPr="007C747F">
        <w:t xml:space="preserve">ween reservoirs and substation. </w:t>
      </w:r>
    </w:p>
    <w:p w14:paraId="138B568F" w14:textId="77777777" w:rsidR="00227E56" w:rsidRPr="007C747F" w:rsidRDefault="00227E56" w:rsidP="000B738E">
      <w:pPr>
        <w:pStyle w:val="ListParagraph"/>
        <w:numPr>
          <w:ilvl w:val="4"/>
          <w:numId w:val="84"/>
        </w:numPr>
        <w:ind w:left="2497"/>
      </w:pPr>
      <w:r w:rsidRPr="007C747F">
        <w:t>Access road to Bronberg, Brakfontein, Klipfontein &amp; Hartebeesthoek Reservoir sites, storm-water and parking bays</w:t>
      </w:r>
    </w:p>
    <w:p w14:paraId="63845BAD" w14:textId="77777777" w:rsidR="00D052DE" w:rsidRPr="007C747F" w:rsidRDefault="007E0DF1" w:rsidP="000B738E">
      <w:pPr>
        <w:pStyle w:val="ListParagraph"/>
        <w:numPr>
          <w:ilvl w:val="4"/>
          <w:numId w:val="84"/>
        </w:numPr>
        <w:ind w:left="2497"/>
      </w:pPr>
      <w:r w:rsidRPr="007C747F">
        <w:t>Hydropowe</w:t>
      </w:r>
      <w:r w:rsidR="00227E56" w:rsidRPr="007C747F">
        <w:t xml:space="preserve">r, </w:t>
      </w:r>
      <w:r w:rsidR="00D052DE" w:rsidRPr="007C747F">
        <w:t>Electrical and Automation Building</w:t>
      </w:r>
      <w:r w:rsidR="00227E56" w:rsidRPr="007C747F">
        <w:t>s</w:t>
      </w:r>
      <w:r w:rsidR="00D052DE" w:rsidRPr="007C747F">
        <w:t xml:space="preserve"> at </w:t>
      </w:r>
      <w:r w:rsidR="007F1E77" w:rsidRPr="007C747F">
        <w:t>Bronberg, Brakfontein, Klipfontein &amp; Hartebeesthoek Reservoir sites</w:t>
      </w:r>
    </w:p>
    <w:p w14:paraId="67BDF0BC" w14:textId="246AA915" w:rsidR="00D052DE" w:rsidRPr="007C747F" w:rsidRDefault="00D052DE" w:rsidP="000B738E">
      <w:pPr>
        <w:pStyle w:val="ListParagraph"/>
        <w:numPr>
          <w:ilvl w:val="4"/>
          <w:numId w:val="84"/>
        </w:numPr>
        <w:ind w:left="2497"/>
      </w:pPr>
      <w:r w:rsidRPr="007C747F">
        <w:t>Supply and installation of Mechanical</w:t>
      </w:r>
      <w:r w:rsidR="00180087" w:rsidRPr="007C747F">
        <w:t>,</w:t>
      </w:r>
      <w:r w:rsidRPr="007C747F">
        <w:t xml:space="preserve"> Elect</w:t>
      </w:r>
      <w:r w:rsidR="00E147BE" w:rsidRPr="007C747F">
        <w:t>r</w:t>
      </w:r>
      <w:r w:rsidRPr="007C747F">
        <w:t>ical and Automation equipment</w:t>
      </w:r>
    </w:p>
    <w:p w14:paraId="7CC943EB" w14:textId="77777777" w:rsidR="00D052DE" w:rsidRPr="007C747F" w:rsidRDefault="00D052DE" w:rsidP="000B738E">
      <w:pPr>
        <w:pStyle w:val="ListParagraph"/>
        <w:numPr>
          <w:ilvl w:val="4"/>
          <w:numId w:val="84"/>
        </w:numPr>
        <w:ind w:left="2497"/>
      </w:pPr>
      <w:r w:rsidRPr="007C747F">
        <w:t>Hot and Cold Commissioning of plant</w:t>
      </w:r>
    </w:p>
    <w:p w14:paraId="503F9697" w14:textId="77777777" w:rsidR="00D052DE" w:rsidRPr="007C747F" w:rsidRDefault="00D052DE" w:rsidP="000B738E">
      <w:pPr>
        <w:pStyle w:val="ListParagraph"/>
        <w:numPr>
          <w:ilvl w:val="4"/>
          <w:numId w:val="84"/>
        </w:numPr>
        <w:ind w:left="2497"/>
      </w:pPr>
      <w:r w:rsidRPr="007C747F">
        <w:t>Operation of plant</w:t>
      </w:r>
    </w:p>
    <w:p w14:paraId="32810163" w14:textId="77777777" w:rsidR="009912EF" w:rsidRDefault="009912EF" w:rsidP="00D86745">
      <w:pPr>
        <w:rPr>
          <w:sz w:val="19"/>
        </w:rPr>
      </w:pPr>
    </w:p>
    <w:p w14:paraId="1A1F0756" w14:textId="77777777" w:rsidR="00413432" w:rsidRDefault="00413432" w:rsidP="00D86745">
      <w:pPr>
        <w:rPr>
          <w:sz w:val="19"/>
        </w:rPr>
      </w:pPr>
      <w:r>
        <w:rPr>
          <w:sz w:val="19"/>
        </w:rPr>
        <w:br w:type="page"/>
      </w:r>
    </w:p>
    <w:p w14:paraId="336935F3" w14:textId="77777777" w:rsidR="009912EF" w:rsidRPr="00D86745" w:rsidRDefault="009912EF" w:rsidP="00D86745">
      <w:pPr>
        <w:rPr>
          <w:sz w:val="19"/>
        </w:rPr>
      </w:pPr>
    </w:p>
    <w:p w14:paraId="66477E98" w14:textId="77777777" w:rsidR="00D86745" w:rsidRPr="00D86745" w:rsidRDefault="00D86745" w:rsidP="00D86745">
      <w:pPr>
        <w:rPr>
          <w:sz w:val="19"/>
        </w:rPr>
      </w:pPr>
    </w:p>
    <w:p w14:paraId="5FD08CD2" w14:textId="77777777" w:rsidR="008757C2" w:rsidRPr="003B126F" w:rsidRDefault="00C031E9" w:rsidP="00542211">
      <w:pPr>
        <w:pStyle w:val="Heading1"/>
        <w:numPr>
          <w:ilvl w:val="0"/>
          <w:numId w:val="34"/>
        </w:numPr>
        <w:tabs>
          <w:tab w:val="left" w:pos="1175"/>
          <w:tab w:val="left" w:pos="1176"/>
        </w:tabs>
        <w:ind w:left="1174" w:hanging="800"/>
        <w:jc w:val="both"/>
        <w:rPr>
          <w:sz w:val="24"/>
          <w:szCs w:val="24"/>
        </w:rPr>
      </w:pPr>
      <w:bookmarkStart w:id="179" w:name="_Toc81335774"/>
      <w:r w:rsidRPr="003B126F">
        <w:rPr>
          <w:sz w:val="24"/>
          <w:szCs w:val="24"/>
        </w:rPr>
        <w:t>VERIFICATION</w:t>
      </w:r>
      <w:bookmarkEnd w:id="179"/>
    </w:p>
    <w:p w14:paraId="5EB73AF0" w14:textId="77777777" w:rsidR="008757C2" w:rsidRPr="003B126F" w:rsidRDefault="00C031E9" w:rsidP="00542211">
      <w:pPr>
        <w:pStyle w:val="ListParagraph"/>
        <w:numPr>
          <w:ilvl w:val="1"/>
          <w:numId w:val="36"/>
        </w:numPr>
        <w:spacing w:before="240" w:after="240"/>
        <w:ind w:left="1094"/>
        <w:rPr>
          <w:b/>
          <w:bCs/>
        </w:rPr>
      </w:pPr>
      <w:r w:rsidRPr="003B126F">
        <w:rPr>
          <w:b/>
          <w:bCs/>
        </w:rPr>
        <w:t>Inspection at works</w:t>
      </w:r>
    </w:p>
    <w:p w14:paraId="365D038C" w14:textId="77777777" w:rsidR="008757C2" w:rsidRPr="009302AB" w:rsidRDefault="00C031E9" w:rsidP="008E177C">
      <w:pPr>
        <w:spacing w:line="261" w:lineRule="auto"/>
        <w:ind w:left="375" w:right="506"/>
        <w:jc w:val="both"/>
        <w:rPr>
          <w:sz w:val="20"/>
          <w:szCs w:val="20"/>
        </w:rPr>
      </w:pPr>
      <w:r w:rsidRPr="009302AB">
        <w:rPr>
          <w:sz w:val="20"/>
          <w:szCs w:val="20"/>
        </w:rPr>
        <w:t xml:space="preserve">At any time during manufacture and refurbishment, the whole of the work shall be available for inspection at the manufacturer's, </w:t>
      </w:r>
      <w:r w:rsidR="008E177C" w:rsidRPr="009302AB">
        <w:rPr>
          <w:sz w:val="20"/>
          <w:szCs w:val="20"/>
        </w:rPr>
        <w:t>sub-contractor</w:t>
      </w:r>
      <w:r w:rsidRPr="009302AB">
        <w:rPr>
          <w:sz w:val="20"/>
          <w:szCs w:val="20"/>
        </w:rPr>
        <w:t xml:space="preserve"> and/or other outside suppliers' works by the Engineer's Representative.</w:t>
      </w:r>
    </w:p>
    <w:p w14:paraId="295DDD17" w14:textId="77777777" w:rsidR="008757C2" w:rsidRPr="009302AB" w:rsidRDefault="008757C2" w:rsidP="008E177C">
      <w:pPr>
        <w:spacing w:before="8"/>
        <w:jc w:val="both"/>
        <w:rPr>
          <w:sz w:val="20"/>
          <w:szCs w:val="20"/>
        </w:rPr>
      </w:pPr>
    </w:p>
    <w:p w14:paraId="10F77CEC" w14:textId="77777777" w:rsidR="008757C2" w:rsidRPr="009302AB" w:rsidRDefault="00C031E9" w:rsidP="008E177C">
      <w:pPr>
        <w:spacing w:line="261" w:lineRule="auto"/>
        <w:ind w:left="375" w:right="514"/>
        <w:jc w:val="both"/>
        <w:rPr>
          <w:sz w:val="20"/>
          <w:szCs w:val="20"/>
        </w:rPr>
      </w:pPr>
      <w:r w:rsidRPr="009302AB">
        <w:rPr>
          <w:sz w:val="20"/>
          <w:szCs w:val="20"/>
        </w:rPr>
        <w:t>Full information regarding the progress and the necessary facilities to enable the various components to be properly tested and/or inspected shall be given to the Engineer's Representative. The contractor shall make available his expertise, tools and equipment to the Engineer or his Representative for examination of the work. Rand Water reserves the right to reject any item, which has not been presented for such test and/or inspection.</w:t>
      </w:r>
    </w:p>
    <w:p w14:paraId="01801ABE" w14:textId="77777777" w:rsidR="008757C2" w:rsidRPr="009302AB" w:rsidRDefault="008757C2" w:rsidP="008E177C">
      <w:pPr>
        <w:spacing w:before="7"/>
        <w:jc w:val="both"/>
        <w:rPr>
          <w:sz w:val="20"/>
          <w:szCs w:val="20"/>
        </w:rPr>
      </w:pPr>
    </w:p>
    <w:p w14:paraId="2A8E968F" w14:textId="77777777" w:rsidR="008757C2" w:rsidRPr="009302AB" w:rsidRDefault="00C031E9" w:rsidP="008E177C">
      <w:pPr>
        <w:spacing w:line="261" w:lineRule="auto"/>
        <w:ind w:left="375"/>
        <w:jc w:val="both"/>
        <w:rPr>
          <w:sz w:val="20"/>
          <w:szCs w:val="20"/>
        </w:rPr>
      </w:pPr>
      <w:r w:rsidRPr="009302AB">
        <w:rPr>
          <w:sz w:val="20"/>
          <w:szCs w:val="20"/>
        </w:rPr>
        <w:t>The equipment shall be operated and tested in the presence of the Engineer’s Representative to prove its compliance with the major component requirements.</w:t>
      </w:r>
    </w:p>
    <w:p w14:paraId="3B32B3E2" w14:textId="77777777" w:rsidR="008757C2" w:rsidRPr="009302AB" w:rsidRDefault="008757C2" w:rsidP="008E177C">
      <w:pPr>
        <w:spacing w:before="8"/>
        <w:jc w:val="both"/>
        <w:rPr>
          <w:sz w:val="20"/>
          <w:szCs w:val="20"/>
        </w:rPr>
      </w:pPr>
    </w:p>
    <w:p w14:paraId="232BB278" w14:textId="77777777" w:rsidR="008757C2" w:rsidRPr="009302AB" w:rsidRDefault="00C031E9" w:rsidP="008E177C">
      <w:pPr>
        <w:spacing w:line="261" w:lineRule="auto"/>
        <w:ind w:left="375" w:right="503"/>
        <w:jc w:val="both"/>
        <w:rPr>
          <w:sz w:val="20"/>
          <w:szCs w:val="20"/>
        </w:rPr>
      </w:pPr>
      <w:r w:rsidRPr="009302AB">
        <w:rPr>
          <w:sz w:val="20"/>
          <w:szCs w:val="20"/>
        </w:rPr>
        <w:t>All work that is to be manufactured or shipped from overseas shall, prior to shipment, be submitted to the Engineer or the Engineer's Representative for final examination on the premises of the contractor or the makers of the same, and shall not on any account be shipped before receiving the Engineer's or Engineer's Representative's approval in writing after such examination, and the contractor shall give at least six days' notice in writing of any of the work being ready for inspection.</w:t>
      </w:r>
    </w:p>
    <w:p w14:paraId="5E6A5ACB" w14:textId="77777777" w:rsidR="008757C2" w:rsidRPr="009302AB" w:rsidRDefault="008757C2" w:rsidP="008E177C">
      <w:pPr>
        <w:spacing w:before="7"/>
        <w:jc w:val="both"/>
        <w:rPr>
          <w:sz w:val="20"/>
          <w:szCs w:val="20"/>
        </w:rPr>
      </w:pPr>
    </w:p>
    <w:p w14:paraId="3129F63D" w14:textId="77777777" w:rsidR="008757C2" w:rsidRPr="009302AB" w:rsidRDefault="00C031E9" w:rsidP="008E177C">
      <w:pPr>
        <w:spacing w:line="261" w:lineRule="auto"/>
        <w:ind w:left="375" w:right="503"/>
        <w:jc w:val="both"/>
        <w:rPr>
          <w:sz w:val="20"/>
          <w:szCs w:val="20"/>
        </w:rPr>
      </w:pPr>
      <w:r w:rsidRPr="009302AB">
        <w:rPr>
          <w:sz w:val="20"/>
          <w:szCs w:val="20"/>
        </w:rPr>
        <w:t>Certificates</w:t>
      </w:r>
      <w:r w:rsidRPr="009302AB">
        <w:rPr>
          <w:spacing w:val="-7"/>
          <w:sz w:val="20"/>
          <w:szCs w:val="20"/>
        </w:rPr>
        <w:t xml:space="preserve"> </w:t>
      </w:r>
      <w:r w:rsidRPr="009302AB">
        <w:rPr>
          <w:sz w:val="20"/>
          <w:szCs w:val="20"/>
        </w:rPr>
        <w:t>of</w:t>
      </w:r>
      <w:r w:rsidRPr="009302AB">
        <w:rPr>
          <w:spacing w:val="-7"/>
          <w:sz w:val="20"/>
          <w:szCs w:val="20"/>
        </w:rPr>
        <w:t xml:space="preserve"> </w:t>
      </w:r>
      <w:r w:rsidRPr="009302AB">
        <w:rPr>
          <w:sz w:val="20"/>
          <w:szCs w:val="20"/>
        </w:rPr>
        <w:t>all</w:t>
      </w:r>
      <w:r w:rsidRPr="009302AB">
        <w:rPr>
          <w:spacing w:val="-7"/>
          <w:sz w:val="20"/>
          <w:szCs w:val="20"/>
        </w:rPr>
        <w:t xml:space="preserve"> </w:t>
      </w:r>
      <w:r w:rsidRPr="009302AB">
        <w:rPr>
          <w:sz w:val="20"/>
          <w:szCs w:val="20"/>
        </w:rPr>
        <w:t>tests</w:t>
      </w:r>
      <w:r w:rsidRPr="009302AB">
        <w:rPr>
          <w:spacing w:val="-7"/>
          <w:sz w:val="20"/>
          <w:szCs w:val="20"/>
        </w:rPr>
        <w:t xml:space="preserve"> </w:t>
      </w:r>
      <w:r w:rsidRPr="009302AB">
        <w:rPr>
          <w:sz w:val="20"/>
          <w:szCs w:val="20"/>
        </w:rPr>
        <w:t>on</w:t>
      </w:r>
      <w:r w:rsidRPr="009302AB">
        <w:rPr>
          <w:spacing w:val="-9"/>
          <w:sz w:val="20"/>
          <w:szCs w:val="20"/>
        </w:rPr>
        <w:t xml:space="preserve"> </w:t>
      </w:r>
      <w:r w:rsidRPr="009302AB">
        <w:rPr>
          <w:sz w:val="20"/>
          <w:szCs w:val="20"/>
        </w:rPr>
        <w:t>materials</w:t>
      </w:r>
      <w:r w:rsidRPr="009302AB">
        <w:rPr>
          <w:spacing w:val="-7"/>
          <w:sz w:val="20"/>
          <w:szCs w:val="20"/>
        </w:rPr>
        <w:t xml:space="preserve"> </w:t>
      </w:r>
      <w:r w:rsidRPr="009302AB">
        <w:rPr>
          <w:sz w:val="20"/>
          <w:szCs w:val="20"/>
        </w:rPr>
        <w:t>and</w:t>
      </w:r>
      <w:r w:rsidRPr="009302AB">
        <w:rPr>
          <w:spacing w:val="-7"/>
          <w:sz w:val="20"/>
          <w:szCs w:val="20"/>
        </w:rPr>
        <w:t xml:space="preserve"> </w:t>
      </w:r>
      <w:r w:rsidRPr="009302AB">
        <w:rPr>
          <w:sz w:val="20"/>
          <w:szCs w:val="20"/>
        </w:rPr>
        <w:t>components</w:t>
      </w:r>
      <w:r w:rsidRPr="009302AB">
        <w:rPr>
          <w:spacing w:val="-8"/>
          <w:sz w:val="20"/>
          <w:szCs w:val="20"/>
        </w:rPr>
        <w:t xml:space="preserve"> </w:t>
      </w:r>
      <w:r w:rsidRPr="009302AB">
        <w:rPr>
          <w:sz w:val="20"/>
          <w:szCs w:val="20"/>
        </w:rPr>
        <w:t>shall</w:t>
      </w:r>
      <w:r w:rsidRPr="009302AB">
        <w:rPr>
          <w:spacing w:val="-7"/>
          <w:sz w:val="20"/>
          <w:szCs w:val="20"/>
        </w:rPr>
        <w:t xml:space="preserve"> </w:t>
      </w:r>
      <w:r w:rsidRPr="009302AB">
        <w:rPr>
          <w:sz w:val="20"/>
          <w:szCs w:val="20"/>
        </w:rPr>
        <w:t>be</w:t>
      </w:r>
      <w:r w:rsidRPr="009302AB">
        <w:rPr>
          <w:spacing w:val="-8"/>
          <w:sz w:val="20"/>
          <w:szCs w:val="20"/>
        </w:rPr>
        <w:t xml:space="preserve"> </w:t>
      </w:r>
      <w:r w:rsidRPr="009302AB">
        <w:rPr>
          <w:sz w:val="20"/>
          <w:szCs w:val="20"/>
        </w:rPr>
        <w:t>forwarded</w:t>
      </w:r>
      <w:r w:rsidRPr="009302AB">
        <w:rPr>
          <w:spacing w:val="-7"/>
          <w:sz w:val="20"/>
          <w:szCs w:val="20"/>
        </w:rPr>
        <w:t xml:space="preserve"> </w:t>
      </w:r>
      <w:r w:rsidRPr="009302AB">
        <w:rPr>
          <w:sz w:val="20"/>
          <w:szCs w:val="20"/>
        </w:rPr>
        <w:t>to</w:t>
      </w:r>
      <w:r w:rsidRPr="009302AB">
        <w:rPr>
          <w:spacing w:val="-7"/>
          <w:sz w:val="20"/>
          <w:szCs w:val="20"/>
        </w:rPr>
        <w:t xml:space="preserve"> </w:t>
      </w:r>
      <w:r w:rsidRPr="009302AB">
        <w:rPr>
          <w:sz w:val="20"/>
          <w:szCs w:val="20"/>
        </w:rPr>
        <w:t>the</w:t>
      </w:r>
      <w:r w:rsidRPr="009302AB">
        <w:rPr>
          <w:spacing w:val="-9"/>
          <w:sz w:val="20"/>
          <w:szCs w:val="20"/>
        </w:rPr>
        <w:t xml:space="preserve"> </w:t>
      </w:r>
      <w:r w:rsidRPr="009302AB">
        <w:rPr>
          <w:sz w:val="20"/>
          <w:szCs w:val="20"/>
        </w:rPr>
        <w:t>Engineer</w:t>
      </w:r>
      <w:r w:rsidRPr="009302AB">
        <w:rPr>
          <w:spacing w:val="-8"/>
          <w:sz w:val="20"/>
          <w:szCs w:val="20"/>
        </w:rPr>
        <w:t xml:space="preserve"> </w:t>
      </w:r>
      <w:r w:rsidRPr="009302AB">
        <w:rPr>
          <w:sz w:val="20"/>
          <w:szCs w:val="20"/>
        </w:rPr>
        <w:t>immediately</w:t>
      </w:r>
      <w:r w:rsidRPr="009302AB">
        <w:rPr>
          <w:spacing w:val="-7"/>
          <w:sz w:val="20"/>
          <w:szCs w:val="20"/>
        </w:rPr>
        <w:t xml:space="preserve"> </w:t>
      </w:r>
      <w:r w:rsidRPr="009302AB">
        <w:rPr>
          <w:sz w:val="20"/>
          <w:szCs w:val="20"/>
        </w:rPr>
        <w:t>on completion of the</w:t>
      </w:r>
      <w:r w:rsidRPr="009302AB">
        <w:rPr>
          <w:spacing w:val="-3"/>
          <w:sz w:val="20"/>
          <w:szCs w:val="20"/>
        </w:rPr>
        <w:t xml:space="preserve"> </w:t>
      </w:r>
      <w:r w:rsidRPr="009302AB">
        <w:rPr>
          <w:sz w:val="20"/>
          <w:szCs w:val="20"/>
        </w:rPr>
        <w:t>tests.</w:t>
      </w:r>
    </w:p>
    <w:p w14:paraId="31D8497E" w14:textId="77777777" w:rsidR="008757C2" w:rsidRPr="003B126F" w:rsidRDefault="00C031E9" w:rsidP="00542211">
      <w:pPr>
        <w:pStyle w:val="ListParagraph"/>
        <w:numPr>
          <w:ilvl w:val="1"/>
          <w:numId w:val="36"/>
        </w:numPr>
        <w:spacing w:before="240" w:after="240"/>
        <w:ind w:left="1094"/>
        <w:rPr>
          <w:b/>
          <w:bCs/>
        </w:rPr>
      </w:pPr>
      <w:r w:rsidRPr="003B126F">
        <w:rPr>
          <w:b/>
          <w:bCs/>
        </w:rPr>
        <w:t>Inspection during installation</w:t>
      </w:r>
    </w:p>
    <w:p w14:paraId="51883D9D" w14:textId="77777777" w:rsidR="008757C2" w:rsidRPr="009302AB" w:rsidRDefault="00C031E9">
      <w:pPr>
        <w:spacing w:before="1" w:line="261" w:lineRule="auto"/>
        <w:ind w:left="375" w:right="503"/>
        <w:rPr>
          <w:sz w:val="20"/>
          <w:szCs w:val="20"/>
        </w:rPr>
      </w:pPr>
      <w:r w:rsidRPr="009302AB">
        <w:rPr>
          <w:sz w:val="20"/>
          <w:szCs w:val="20"/>
        </w:rPr>
        <w:t>The Engineer will inspect the work during the course of installation and every reasonable facility is to be afforded by the contractor for such inspection.</w:t>
      </w:r>
    </w:p>
    <w:p w14:paraId="72B09DE1" w14:textId="77777777" w:rsidR="008757C2" w:rsidRPr="009302AB" w:rsidRDefault="008757C2">
      <w:pPr>
        <w:spacing w:before="7"/>
        <w:rPr>
          <w:sz w:val="20"/>
          <w:szCs w:val="20"/>
        </w:rPr>
      </w:pPr>
    </w:p>
    <w:p w14:paraId="7CA5A583" w14:textId="77777777" w:rsidR="008757C2" w:rsidRPr="009302AB" w:rsidRDefault="00C031E9">
      <w:pPr>
        <w:spacing w:line="261" w:lineRule="auto"/>
        <w:ind w:left="375" w:right="503"/>
        <w:rPr>
          <w:sz w:val="20"/>
          <w:szCs w:val="20"/>
        </w:rPr>
      </w:pPr>
      <w:r w:rsidRPr="009302AB">
        <w:rPr>
          <w:sz w:val="20"/>
          <w:szCs w:val="20"/>
        </w:rPr>
        <w:t>The equipment shall after its installation be operated and tested in the presence of the Engineer’s Representative to prove its compliance with the major component requirements.</w:t>
      </w:r>
    </w:p>
    <w:p w14:paraId="79CB9EA1" w14:textId="77777777" w:rsidR="008757C2" w:rsidRPr="009302AB" w:rsidRDefault="008757C2">
      <w:pPr>
        <w:spacing w:before="8"/>
        <w:rPr>
          <w:sz w:val="20"/>
          <w:szCs w:val="20"/>
        </w:rPr>
      </w:pPr>
    </w:p>
    <w:p w14:paraId="13917310" w14:textId="77777777" w:rsidR="008757C2" w:rsidRPr="009302AB" w:rsidRDefault="00C031E9">
      <w:pPr>
        <w:spacing w:line="261" w:lineRule="auto"/>
        <w:ind w:left="375" w:right="515"/>
        <w:jc w:val="both"/>
        <w:rPr>
          <w:sz w:val="20"/>
          <w:szCs w:val="20"/>
        </w:rPr>
      </w:pPr>
      <w:r w:rsidRPr="009302AB">
        <w:rPr>
          <w:sz w:val="20"/>
          <w:szCs w:val="20"/>
        </w:rPr>
        <w:t>The Engineer will notify the contractor in writing of any imperfect or unsound work or of any inferior material which has been supplied and the contractor shall within three working days, proceed to alter, reconstruct or remove such work or supply new material to the standard required by the specification.</w:t>
      </w:r>
    </w:p>
    <w:p w14:paraId="4DF7E7EE" w14:textId="77777777" w:rsidR="008757C2" w:rsidRPr="003B126F" w:rsidRDefault="00C031E9" w:rsidP="00542211">
      <w:pPr>
        <w:pStyle w:val="ListParagraph"/>
        <w:numPr>
          <w:ilvl w:val="1"/>
          <w:numId w:val="36"/>
        </w:numPr>
        <w:spacing w:before="240" w:after="240"/>
        <w:ind w:left="1094"/>
        <w:rPr>
          <w:b/>
          <w:bCs/>
        </w:rPr>
      </w:pPr>
      <w:r w:rsidRPr="003B126F">
        <w:rPr>
          <w:b/>
          <w:bCs/>
        </w:rPr>
        <w:t>Validity of inspection and tests</w:t>
      </w:r>
    </w:p>
    <w:p w14:paraId="3A897B5D" w14:textId="77777777" w:rsidR="008757C2" w:rsidRDefault="00C031E9">
      <w:pPr>
        <w:spacing w:line="261" w:lineRule="auto"/>
        <w:ind w:left="375" w:right="515"/>
        <w:jc w:val="both"/>
      </w:pPr>
      <w:r w:rsidRPr="009302AB">
        <w:rPr>
          <w:sz w:val="20"/>
          <w:szCs w:val="20"/>
        </w:rPr>
        <w:t>Any inspection, examination or test at makers' works, either of material or of performance, shall not exempt the contractor from any obligation under the contract. The liability of the contractor for defective material or workmanship which may be disclosed after the equipment has been put into service shall be rectified in accordance with the General Conditions of Contract, notwithstanding that the defective item may have been passed previously during manufacture</w:t>
      </w:r>
      <w:r>
        <w:t>.</w:t>
      </w:r>
    </w:p>
    <w:p w14:paraId="474E79D3" w14:textId="77777777" w:rsidR="008E177C" w:rsidRDefault="008E177C">
      <w:pPr>
        <w:spacing w:line="261" w:lineRule="auto"/>
        <w:ind w:left="375" w:right="515"/>
        <w:jc w:val="both"/>
      </w:pPr>
      <w:r>
        <w:br w:type="page"/>
      </w:r>
    </w:p>
    <w:p w14:paraId="454600C0" w14:textId="77777777" w:rsidR="008757C2" w:rsidRPr="00CE58C1" w:rsidRDefault="00C031E9" w:rsidP="00542211">
      <w:pPr>
        <w:pStyle w:val="ListParagraph"/>
        <w:numPr>
          <w:ilvl w:val="1"/>
          <w:numId w:val="36"/>
        </w:numPr>
        <w:spacing w:before="240" w:after="240"/>
        <w:ind w:left="1094"/>
        <w:rPr>
          <w:b/>
          <w:bCs/>
        </w:rPr>
      </w:pPr>
      <w:r w:rsidRPr="00CE58C1">
        <w:rPr>
          <w:b/>
          <w:bCs/>
        </w:rPr>
        <w:t>Quality assurance</w:t>
      </w:r>
    </w:p>
    <w:p w14:paraId="299799F9" w14:textId="77777777" w:rsidR="008757C2" w:rsidRPr="009302AB" w:rsidRDefault="00C031E9">
      <w:pPr>
        <w:ind w:left="375"/>
        <w:jc w:val="both"/>
        <w:rPr>
          <w:sz w:val="20"/>
          <w:szCs w:val="20"/>
        </w:rPr>
      </w:pPr>
      <w:r w:rsidRPr="009302AB">
        <w:rPr>
          <w:sz w:val="20"/>
          <w:szCs w:val="20"/>
        </w:rPr>
        <w:t>Contractor’s Quality Management System.</w:t>
      </w:r>
    </w:p>
    <w:p w14:paraId="37FA9F3A" w14:textId="77777777" w:rsidR="008757C2" w:rsidRPr="009302AB" w:rsidRDefault="008757C2">
      <w:pPr>
        <w:spacing w:before="5"/>
        <w:rPr>
          <w:sz w:val="20"/>
          <w:szCs w:val="20"/>
        </w:rPr>
      </w:pPr>
    </w:p>
    <w:p w14:paraId="24BB4FA2" w14:textId="77777777" w:rsidR="008757C2" w:rsidRDefault="00C031E9">
      <w:pPr>
        <w:ind w:left="375"/>
        <w:jc w:val="both"/>
        <w:rPr>
          <w:sz w:val="20"/>
          <w:szCs w:val="20"/>
        </w:rPr>
      </w:pPr>
      <w:r w:rsidRPr="009302AB">
        <w:rPr>
          <w:sz w:val="20"/>
          <w:szCs w:val="20"/>
        </w:rPr>
        <w:t>The contractor’s quality management system shall meet the requirements of ISO 9001</w:t>
      </w:r>
    </w:p>
    <w:p w14:paraId="40EAD258" w14:textId="04321392" w:rsidR="009912EF" w:rsidRDefault="009912EF">
      <w:pPr>
        <w:ind w:left="375"/>
        <w:jc w:val="both"/>
        <w:rPr>
          <w:sz w:val="20"/>
          <w:szCs w:val="20"/>
        </w:rPr>
      </w:pPr>
    </w:p>
    <w:p w14:paraId="5ED59212" w14:textId="77777777" w:rsidR="000B738E" w:rsidRPr="004F2AD9" w:rsidRDefault="000B738E" w:rsidP="000B738E">
      <w:pPr>
        <w:pStyle w:val="ListParagraph"/>
        <w:numPr>
          <w:ilvl w:val="1"/>
          <w:numId w:val="36"/>
        </w:numPr>
        <w:spacing w:before="240" w:after="240"/>
        <w:ind w:left="1094"/>
        <w:rPr>
          <w:b/>
          <w:bCs/>
        </w:rPr>
      </w:pPr>
      <w:r w:rsidRPr="004F2AD9">
        <w:rPr>
          <w:b/>
          <w:bCs/>
        </w:rPr>
        <w:t xml:space="preserve">Data Requirements </w:t>
      </w:r>
    </w:p>
    <w:p w14:paraId="4251A2E4" w14:textId="114F608C" w:rsidR="000B738E" w:rsidRPr="000B738E" w:rsidRDefault="000B738E" w:rsidP="000B738E">
      <w:pPr>
        <w:pStyle w:val="Legal4"/>
        <w:numPr>
          <w:ilvl w:val="2"/>
          <w:numId w:val="93"/>
        </w:numPr>
        <w:tabs>
          <w:tab w:val="left" w:pos="993"/>
        </w:tabs>
        <w:jc w:val="both"/>
        <w:outlineLvl w:val="3"/>
        <w:rPr>
          <w:rFonts w:cs="Arial"/>
          <w:b/>
        </w:rPr>
      </w:pPr>
      <w:r w:rsidRPr="000B738E">
        <w:rPr>
          <w:rFonts w:cs="Arial"/>
          <w:b/>
        </w:rPr>
        <w:t>Drawings and information</w:t>
      </w:r>
    </w:p>
    <w:p w14:paraId="50E2E350" w14:textId="77777777" w:rsidR="000B738E" w:rsidRDefault="000B738E" w:rsidP="000B738E">
      <w:pPr>
        <w:pStyle w:val="ListParagraph"/>
        <w:keepNext/>
        <w:keepLines/>
        <w:ind w:left="444" w:firstLine="0"/>
      </w:pPr>
    </w:p>
    <w:p w14:paraId="2B374FC7" w14:textId="77777777" w:rsidR="000B738E" w:rsidRDefault="000B738E" w:rsidP="000B738E">
      <w:pPr>
        <w:pStyle w:val="ListParagraph"/>
        <w:keepNext/>
        <w:keepLines/>
        <w:ind w:left="444" w:firstLine="0"/>
      </w:pPr>
    </w:p>
    <w:p w14:paraId="03FC455C" w14:textId="77777777" w:rsidR="000B738E" w:rsidRPr="00363230" w:rsidRDefault="000B738E" w:rsidP="000B738E">
      <w:pPr>
        <w:pStyle w:val="Level3"/>
        <w:widowControl/>
        <w:numPr>
          <w:ilvl w:val="0"/>
          <w:numId w:val="86"/>
        </w:numPr>
        <w:tabs>
          <w:tab w:val="clear" w:pos="360"/>
          <w:tab w:val="num" w:pos="1211"/>
        </w:tabs>
        <w:spacing w:line="276" w:lineRule="auto"/>
        <w:ind w:left="1211"/>
        <w:jc w:val="both"/>
        <w:outlineLvl w:val="9"/>
        <w:rPr>
          <w:rFonts w:cs="Arial"/>
        </w:rPr>
      </w:pPr>
      <w:r w:rsidRPr="00363230">
        <w:rPr>
          <w:rFonts w:cs="Arial"/>
        </w:rPr>
        <w:t>The sizes of the final drawings to be supplied shall comply with the A series of drawing paper as specified in SANS 822 (3.6.1 A series).  Sizes of paper to be used are A0 to A5 only. Letter height sizes and line thicknesses on these drawings shall be not less than 3 mm respectively.</w:t>
      </w:r>
    </w:p>
    <w:p w14:paraId="7FFD9982" w14:textId="77777777" w:rsidR="000B738E" w:rsidRPr="00363230" w:rsidRDefault="000B738E" w:rsidP="000B738E">
      <w:pPr>
        <w:pStyle w:val="Level3"/>
        <w:numPr>
          <w:ilvl w:val="0"/>
          <w:numId w:val="0"/>
        </w:numPr>
        <w:spacing w:line="276" w:lineRule="auto"/>
        <w:ind w:left="1211"/>
        <w:jc w:val="both"/>
        <w:rPr>
          <w:rFonts w:cs="Arial"/>
        </w:rPr>
      </w:pPr>
    </w:p>
    <w:p w14:paraId="3EF70E2E" w14:textId="77777777" w:rsidR="000B738E" w:rsidRPr="00363230" w:rsidRDefault="000B738E" w:rsidP="000B738E">
      <w:pPr>
        <w:numPr>
          <w:ilvl w:val="0"/>
          <w:numId w:val="86"/>
        </w:numPr>
        <w:tabs>
          <w:tab w:val="clear" w:pos="360"/>
          <w:tab w:val="num" w:pos="1418"/>
        </w:tabs>
        <w:autoSpaceDE/>
        <w:autoSpaceDN/>
        <w:spacing w:line="276" w:lineRule="auto"/>
        <w:ind w:left="1418" w:hanging="567"/>
        <w:jc w:val="both"/>
        <w:rPr>
          <w:sz w:val="20"/>
          <w:szCs w:val="20"/>
        </w:rPr>
      </w:pPr>
      <w:r w:rsidRPr="00363230">
        <w:rPr>
          <w:sz w:val="20"/>
          <w:szCs w:val="20"/>
        </w:rPr>
        <w:t>Should the makers consider any of the drawings or information to be confidential, the documents shall be marked “CONFIDENTIAL” and they will be treated as such by Rand Water.</w:t>
      </w:r>
    </w:p>
    <w:p w14:paraId="26E7E197" w14:textId="77777777" w:rsidR="000B738E" w:rsidRPr="00363230" w:rsidRDefault="000B738E" w:rsidP="000B738E">
      <w:pPr>
        <w:ind w:left="1418"/>
        <w:jc w:val="both"/>
        <w:rPr>
          <w:sz w:val="20"/>
          <w:szCs w:val="20"/>
        </w:rPr>
      </w:pPr>
    </w:p>
    <w:p w14:paraId="28C62065" w14:textId="77777777" w:rsidR="000B738E" w:rsidRPr="00363230" w:rsidRDefault="000B738E" w:rsidP="000B738E">
      <w:pPr>
        <w:pStyle w:val="Level3"/>
        <w:widowControl/>
        <w:numPr>
          <w:ilvl w:val="0"/>
          <w:numId w:val="86"/>
        </w:numPr>
        <w:tabs>
          <w:tab w:val="clear" w:pos="360"/>
          <w:tab w:val="num" w:pos="1211"/>
        </w:tabs>
        <w:spacing w:line="276" w:lineRule="auto"/>
        <w:ind w:left="1211"/>
        <w:jc w:val="both"/>
        <w:outlineLvl w:val="9"/>
        <w:rPr>
          <w:rFonts w:cs="Arial"/>
        </w:rPr>
      </w:pPr>
      <w:r w:rsidRPr="00363230">
        <w:rPr>
          <w:rFonts w:cs="Arial"/>
        </w:rPr>
        <w:t>Sufficient information shall be given on the drawings to enable replacement parts to be made locally, if necessary.</w:t>
      </w:r>
    </w:p>
    <w:p w14:paraId="53D5818E" w14:textId="77777777" w:rsidR="000B738E" w:rsidRPr="00363230" w:rsidRDefault="000B738E" w:rsidP="000B738E">
      <w:pPr>
        <w:pStyle w:val="Level3"/>
        <w:numPr>
          <w:ilvl w:val="0"/>
          <w:numId w:val="0"/>
        </w:numPr>
        <w:spacing w:line="276" w:lineRule="auto"/>
        <w:ind w:left="1211"/>
        <w:jc w:val="both"/>
        <w:rPr>
          <w:rFonts w:cs="Arial"/>
        </w:rPr>
      </w:pPr>
    </w:p>
    <w:p w14:paraId="40D80DA3" w14:textId="77777777" w:rsidR="000B738E" w:rsidRPr="00363230" w:rsidRDefault="000B738E" w:rsidP="000B738E">
      <w:pPr>
        <w:pStyle w:val="Level3"/>
        <w:widowControl/>
        <w:numPr>
          <w:ilvl w:val="0"/>
          <w:numId w:val="86"/>
        </w:numPr>
        <w:tabs>
          <w:tab w:val="clear" w:pos="360"/>
          <w:tab w:val="num" w:pos="1211"/>
        </w:tabs>
        <w:spacing w:line="276" w:lineRule="auto"/>
        <w:ind w:left="1211"/>
        <w:jc w:val="both"/>
        <w:outlineLvl w:val="9"/>
        <w:rPr>
          <w:rFonts w:cs="Arial"/>
        </w:rPr>
      </w:pPr>
      <w:r w:rsidRPr="00363230">
        <w:rPr>
          <w:rFonts w:cs="Arial"/>
        </w:rPr>
        <w:t>All communication, pamphlets and technical literature shall be in English.</w:t>
      </w:r>
    </w:p>
    <w:p w14:paraId="3B8FF304" w14:textId="77777777" w:rsidR="000B738E" w:rsidRPr="00363230" w:rsidRDefault="000B738E" w:rsidP="000B738E">
      <w:pPr>
        <w:pStyle w:val="Level3"/>
        <w:numPr>
          <w:ilvl w:val="0"/>
          <w:numId w:val="0"/>
        </w:numPr>
        <w:spacing w:line="276" w:lineRule="auto"/>
        <w:jc w:val="both"/>
        <w:rPr>
          <w:rFonts w:cs="Arial"/>
        </w:rPr>
      </w:pPr>
    </w:p>
    <w:p w14:paraId="1C6AC143" w14:textId="77777777" w:rsidR="000B738E" w:rsidRPr="00363230" w:rsidRDefault="000B738E" w:rsidP="000B738E">
      <w:pPr>
        <w:pStyle w:val="Level3"/>
        <w:widowControl/>
        <w:numPr>
          <w:ilvl w:val="0"/>
          <w:numId w:val="86"/>
        </w:numPr>
        <w:tabs>
          <w:tab w:val="clear" w:pos="360"/>
          <w:tab w:val="num" w:pos="1931"/>
        </w:tabs>
        <w:spacing w:line="276" w:lineRule="auto"/>
        <w:ind w:left="1211"/>
        <w:jc w:val="both"/>
        <w:outlineLvl w:val="9"/>
        <w:rPr>
          <w:rFonts w:cs="Arial"/>
        </w:rPr>
      </w:pPr>
      <w:r>
        <w:rPr>
          <w:rFonts w:cs="Arial"/>
        </w:rPr>
        <w:t xml:space="preserve">Three </w:t>
      </w:r>
      <w:r w:rsidRPr="00363230">
        <w:rPr>
          <w:rFonts w:cs="Arial"/>
        </w:rPr>
        <w:t>sets of C</w:t>
      </w:r>
      <w:r>
        <w:rPr>
          <w:rFonts w:cs="Arial"/>
        </w:rPr>
        <w:t xml:space="preserve">Ds or USB Flash </w:t>
      </w:r>
      <w:r w:rsidRPr="00363230">
        <w:rPr>
          <w:rFonts w:cs="Arial"/>
        </w:rPr>
        <w:t>Disc shall be supplied with the approved “CAD” drawings tabled and stored in a format that can be loaded, edited and printed from the windows version of AutoCad 2015 or later.</w:t>
      </w:r>
    </w:p>
    <w:p w14:paraId="4684F4E4" w14:textId="77777777" w:rsidR="000B738E" w:rsidRPr="00363230" w:rsidRDefault="000B738E" w:rsidP="000B738E">
      <w:pPr>
        <w:pStyle w:val="Level3"/>
        <w:numPr>
          <w:ilvl w:val="0"/>
          <w:numId w:val="0"/>
        </w:numPr>
        <w:spacing w:line="276" w:lineRule="auto"/>
        <w:jc w:val="both"/>
        <w:rPr>
          <w:rFonts w:cs="Arial"/>
        </w:rPr>
      </w:pPr>
    </w:p>
    <w:p w14:paraId="75B3A897" w14:textId="77777777" w:rsidR="000B738E" w:rsidRDefault="000B738E" w:rsidP="000B738E">
      <w:pPr>
        <w:pStyle w:val="Level3"/>
        <w:widowControl/>
        <w:numPr>
          <w:ilvl w:val="0"/>
          <w:numId w:val="86"/>
        </w:numPr>
        <w:tabs>
          <w:tab w:val="clear" w:pos="360"/>
          <w:tab w:val="num" w:pos="1211"/>
        </w:tabs>
        <w:spacing w:line="276" w:lineRule="auto"/>
        <w:ind w:left="1211"/>
        <w:jc w:val="both"/>
        <w:outlineLvl w:val="9"/>
        <w:rPr>
          <w:rFonts w:cs="Arial"/>
        </w:rPr>
      </w:pPr>
      <w:r w:rsidRPr="00363230">
        <w:rPr>
          <w:rFonts w:cs="Arial"/>
        </w:rPr>
        <w:t xml:space="preserve"> All drawings shall utilize the WKS codification system for identification of plant elements. </w:t>
      </w:r>
    </w:p>
    <w:p w14:paraId="085799ED" w14:textId="77777777" w:rsidR="000B738E" w:rsidRDefault="000B738E" w:rsidP="000B738E">
      <w:pPr>
        <w:pStyle w:val="ListParagraph"/>
      </w:pPr>
    </w:p>
    <w:p w14:paraId="23B8D052" w14:textId="77777777" w:rsidR="000B738E" w:rsidRPr="00363230" w:rsidRDefault="000B738E" w:rsidP="000B738E">
      <w:pPr>
        <w:pStyle w:val="Level3"/>
        <w:widowControl/>
        <w:numPr>
          <w:ilvl w:val="0"/>
          <w:numId w:val="0"/>
        </w:numPr>
        <w:spacing w:line="276" w:lineRule="auto"/>
        <w:ind w:left="1211"/>
        <w:jc w:val="both"/>
        <w:outlineLvl w:val="9"/>
        <w:rPr>
          <w:rFonts w:cs="Arial"/>
        </w:rPr>
      </w:pPr>
    </w:p>
    <w:p w14:paraId="041CAE9D" w14:textId="77777777" w:rsidR="000B738E" w:rsidRPr="00363230" w:rsidRDefault="000B738E" w:rsidP="000B738E">
      <w:pPr>
        <w:pStyle w:val="Indent-Nora"/>
        <w:ind w:left="0"/>
        <w:rPr>
          <w:rFonts w:cs="Arial"/>
        </w:rPr>
      </w:pPr>
    </w:p>
    <w:p w14:paraId="5B6361D3" w14:textId="7F7C2901" w:rsidR="000B738E" w:rsidRPr="000B738E" w:rsidRDefault="000B738E" w:rsidP="000B738E">
      <w:pPr>
        <w:pStyle w:val="Legal4"/>
        <w:numPr>
          <w:ilvl w:val="2"/>
          <w:numId w:val="93"/>
        </w:numPr>
        <w:tabs>
          <w:tab w:val="left" w:pos="993"/>
        </w:tabs>
        <w:jc w:val="both"/>
        <w:outlineLvl w:val="3"/>
        <w:rPr>
          <w:rFonts w:cs="Arial"/>
          <w:b/>
        </w:rPr>
      </w:pPr>
      <w:r w:rsidRPr="000B738E">
        <w:rPr>
          <w:rFonts w:cs="Arial"/>
          <w:b/>
        </w:rPr>
        <w:t>Drawing and information to be supplied</w:t>
      </w:r>
    </w:p>
    <w:p w14:paraId="0EACBC9D" w14:textId="77777777" w:rsidR="000B738E" w:rsidRPr="00363230" w:rsidRDefault="000B738E" w:rsidP="000B738E">
      <w:pPr>
        <w:rPr>
          <w:sz w:val="20"/>
          <w:szCs w:val="20"/>
        </w:rPr>
      </w:pPr>
    </w:p>
    <w:p w14:paraId="13CC882A" w14:textId="77777777" w:rsidR="000B738E" w:rsidRPr="00363230" w:rsidRDefault="000B738E" w:rsidP="000B738E">
      <w:pPr>
        <w:numPr>
          <w:ilvl w:val="0"/>
          <w:numId w:val="87"/>
        </w:numPr>
        <w:tabs>
          <w:tab w:val="clear" w:pos="360"/>
          <w:tab w:val="num" w:pos="1418"/>
        </w:tabs>
        <w:autoSpaceDE/>
        <w:autoSpaceDN/>
        <w:spacing w:line="276" w:lineRule="auto"/>
        <w:ind w:left="1418" w:hanging="567"/>
        <w:jc w:val="both"/>
        <w:rPr>
          <w:sz w:val="20"/>
          <w:szCs w:val="20"/>
        </w:rPr>
      </w:pPr>
      <w:r w:rsidRPr="00363230">
        <w:rPr>
          <w:sz w:val="20"/>
          <w:szCs w:val="20"/>
        </w:rPr>
        <w:t>The following drawings and information shall be submitted</w:t>
      </w:r>
      <w:r>
        <w:rPr>
          <w:sz w:val="20"/>
          <w:szCs w:val="20"/>
        </w:rPr>
        <w:t>.</w:t>
      </w:r>
    </w:p>
    <w:p w14:paraId="28905E6B" w14:textId="77777777" w:rsidR="000B738E" w:rsidRPr="003F20CA" w:rsidRDefault="000B738E" w:rsidP="000B738E">
      <w:pPr>
        <w:jc w:val="both"/>
        <w:rPr>
          <w:b/>
          <w:sz w:val="20"/>
          <w:szCs w:val="20"/>
        </w:rPr>
      </w:pPr>
    </w:p>
    <w:p w14:paraId="4582FA53" w14:textId="77777777" w:rsidR="000B738E" w:rsidRPr="00363230" w:rsidRDefault="000B738E" w:rsidP="000B738E">
      <w:pPr>
        <w:rPr>
          <w:sz w:val="20"/>
          <w:szCs w:val="20"/>
        </w:rPr>
      </w:pPr>
    </w:p>
    <w:p w14:paraId="4CCA189E" w14:textId="77777777" w:rsidR="000B738E" w:rsidRPr="0034690A" w:rsidRDefault="000B738E" w:rsidP="000B738E">
      <w:pPr>
        <w:numPr>
          <w:ilvl w:val="0"/>
          <w:numId w:val="88"/>
        </w:numPr>
        <w:tabs>
          <w:tab w:val="left" w:pos="1985"/>
        </w:tabs>
        <w:autoSpaceDE/>
        <w:autoSpaceDN/>
        <w:spacing w:line="276" w:lineRule="auto"/>
        <w:ind w:left="1985" w:hanging="567"/>
        <w:jc w:val="both"/>
        <w:rPr>
          <w:sz w:val="20"/>
          <w:szCs w:val="20"/>
        </w:rPr>
      </w:pPr>
      <w:r w:rsidRPr="003F20CA">
        <w:rPr>
          <w:sz w:val="20"/>
          <w:szCs w:val="20"/>
        </w:rPr>
        <w:t>A detailed arrangement of the systems and each component.</w:t>
      </w:r>
    </w:p>
    <w:p w14:paraId="001F56C5" w14:textId="77777777" w:rsidR="000B738E" w:rsidRPr="00363230" w:rsidRDefault="000B738E" w:rsidP="000B738E">
      <w:pPr>
        <w:ind w:left="1985" w:hanging="567"/>
        <w:rPr>
          <w:sz w:val="20"/>
          <w:szCs w:val="20"/>
        </w:rPr>
      </w:pPr>
    </w:p>
    <w:p w14:paraId="4D507039" w14:textId="77777777" w:rsidR="000B738E" w:rsidRPr="00363230" w:rsidRDefault="000B738E" w:rsidP="000B738E">
      <w:pPr>
        <w:numPr>
          <w:ilvl w:val="0"/>
          <w:numId w:val="88"/>
        </w:numPr>
        <w:tabs>
          <w:tab w:val="left" w:pos="1985"/>
        </w:tabs>
        <w:autoSpaceDE/>
        <w:autoSpaceDN/>
        <w:spacing w:line="276" w:lineRule="auto"/>
        <w:ind w:left="1985" w:hanging="567"/>
        <w:jc w:val="both"/>
        <w:rPr>
          <w:sz w:val="20"/>
          <w:szCs w:val="20"/>
        </w:rPr>
      </w:pPr>
      <w:r w:rsidRPr="00363230">
        <w:rPr>
          <w:sz w:val="20"/>
          <w:szCs w:val="20"/>
        </w:rPr>
        <w:t>Proposed designation plates.</w:t>
      </w:r>
    </w:p>
    <w:p w14:paraId="21EE1E71" w14:textId="77777777" w:rsidR="000B738E" w:rsidRPr="00363230" w:rsidRDefault="000B738E" w:rsidP="000B738E">
      <w:pPr>
        <w:keepNext/>
        <w:keepLines/>
        <w:ind w:left="1985" w:hanging="567"/>
        <w:rPr>
          <w:sz w:val="20"/>
          <w:szCs w:val="20"/>
        </w:rPr>
      </w:pPr>
    </w:p>
    <w:p w14:paraId="47128DD9" w14:textId="77777777" w:rsidR="000B738E" w:rsidRPr="00363230" w:rsidRDefault="000B738E" w:rsidP="000B738E">
      <w:pPr>
        <w:keepNext/>
        <w:keepLines/>
        <w:numPr>
          <w:ilvl w:val="0"/>
          <w:numId w:val="88"/>
        </w:numPr>
        <w:tabs>
          <w:tab w:val="left" w:pos="1985"/>
        </w:tabs>
        <w:autoSpaceDE/>
        <w:autoSpaceDN/>
        <w:spacing w:line="276" w:lineRule="auto"/>
        <w:ind w:left="1985" w:hanging="567"/>
        <w:jc w:val="both"/>
        <w:rPr>
          <w:sz w:val="20"/>
          <w:szCs w:val="20"/>
        </w:rPr>
      </w:pPr>
      <w:r w:rsidRPr="00363230">
        <w:rPr>
          <w:sz w:val="20"/>
          <w:szCs w:val="20"/>
        </w:rPr>
        <w:t>Details of each component.</w:t>
      </w:r>
    </w:p>
    <w:p w14:paraId="2DD88B89" w14:textId="77777777" w:rsidR="000B738E" w:rsidRPr="00363230" w:rsidRDefault="000B738E" w:rsidP="000B738E">
      <w:pPr>
        <w:keepNext/>
        <w:keepLines/>
        <w:ind w:left="1985" w:hanging="567"/>
        <w:rPr>
          <w:sz w:val="20"/>
          <w:szCs w:val="20"/>
        </w:rPr>
      </w:pPr>
    </w:p>
    <w:p w14:paraId="676DC81B" w14:textId="77777777" w:rsidR="000B738E" w:rsidRPr="00363230" w:rsidRDefault="000B738E" w:rsidP="000B738E">
      <w:pPr>
        <w:keepNext/>
        <w:keepLines/>
        <w:numPr>
          <w:ilvl w:val="0"/>
          <w:numId w:val="88"/>
        </w:numPr>
        <w:tabs>
          <w:tab w:val="left" w:pos="1985"/>
        </w:tabs>
        <w:autoSpaceDE/>
        <w:autoSpaceDN/>
        <w:spacing w:line="276" w:lineRule="auto"/>
        <w:ind w:left="1985" w:hanging="567"/>
        <w:jc w:val="both"/>
        <w:rPr>
          <w:sz w:val="20"/>
          <w:szCs w:val="20"/>
        </w:rPr>
      </w:pPr>
      <w:r w:rsidRPr="00363230">
        <w:rPr>
          <w:sz w:val="20"/>
          <w:szCs w:val="20"/>
        </w:rPr>
        <w:t>All general, assembly and detail drawings necessary, in the opinion of the Engineer, for the proper maintenance of and/or to effect major repair on site to each component.</w:t>
      </w:r>
    </w:p>
    <w:p w14:paraId="79A29CA1" w14:textId="77777777" w:rsidR="000B738E" w:rsidRPr="00363230" w:rsidRDefault="000B738E" w:rsidP="000B738E">
      <w:pPr>
        <w:keepNext/>
        <w:keepLines/>
        <w:tabs>
          <w:tab w:val="left" w:pos="1985"/>
        </w:tabs>
        <w:jc w:val="both"/>
        <w:rPr>
          <w:sz w:val="20"/>
          <w:szCs w:val="20"/>
        </w:rPr>
      </w:pPr>
    </w:p>
    <w:p w14:paraId="6E5FD11C" w14:textId="77777777" w:rsidR="000B738E" w:rsidRPr="00363230" w:rsidRDefault="000B738E" w:rsidP="000B738E">
      <w:pPr>
        <w:keepNext/>
        <w:keepLines/>
        <w:numPr>
          <w:ilvl w:val="0"/>
          <w:numId w:val="88"/>
        </w:numPr>
        <w:tabs>
          <w:tab w:val="left" w:pos="1985"/>
        </w:tabs>
        <w:autoSpaceDE/>
        <w:autoSpaceDN/>
        <w:spacing w:line="276" w:lineRule="auto"/>
        <w:ind w:left="1985" w:hanging="567"/>
        <w:jc w:val="both"/>
        <w:rPr>
          <w:sz w:val="20"/>
          <w:szCs w:val="20"/>
        </w:rPr>
      </w:pPr>
      <w:r w:rsidRPr="00363230">
        <w:rPr>
          <w:sz w:val="20"/>
          <w:szCs w:val="20"/>
        </w:rPr>
        <w:t>Construction and mounting details of the components etc.</w:t>
      </w:r>
    </w:p>
    <w:p w14:paraId="6CE60C7D" w14:textId="77777777" w:rsidR="000B738E" w:rsidRPr="00363230" w:rsidRDefault="000B738E" w:rsidP="000B738E">
      <w:pPr>
        <w:pStyle w:val="Legal1"/>
        <w:spacing w:line="276" w:lineRule="auto"/>
        <w:rPr>
          <w:rFonts w:cs="Arial"/>
        </w:rPr>
      </w:pPr>
    </w:p>
    <w:p w14:paraId="507A1836" w14:textId="77777777" w:rsidR="000B738E" w:rsidRPr="00363230" w:rsidRDefault="000B738E" w:rsidP="000B738E">
      <w:pPr>
        <w:numPr>
          <w:ilvl w:val="0"/>
          <w:numId w:val="87"/>
        </w:numPr>
        <w:tabs>
          <w:tab w:val="clear" w:pos="360"/>
          <w:tab w:val="num" w:pos="1418"/>
        </w:tabs>
        <w:autoSpaceDE/>
        <w:autoSpaceDN/>
        <w:spacing w:line="276" w:lineRule="auto"/>
        <w:ind w:left="1418" w:hanging="567"/>
        <w:jc w:val="both"/>
        <w:rPr>
          <w:sz w:val="20"/>
          <w:szCs w:val="20"/>
        </w:rPr>
      </w:pPr>
      <w:r w:rsidRPr="00363230">
        <w:rPr>
          <w:sz w:val="20"/>
          <w:szCs w:val="20"/>
        </w:rPr>
        <w:t>The Contractor shall also supply, before completion of the contract, any copies of the drawings that the Engineer may require as final drawings, together with data sheet records which shall also be incorporated into the Operating and Maintenance Manuals.</w:t>
      </w:r>
    </w:p>
    <w:p w14:paraId="76FFB2BF" w14:textId="77777777" w:rsidR="000B738E" w:rsidRPr="00363230" w:rsidRDefault="000B738E" w:rsidP="000B738E">
      <w:pPr>
        <w:rPr>
          <w:sz w:val="20"/>
          <w:szCs w:val="20"/>
        </w:rPr>
      </w:pPr>
    </w:p>
    <w:p w14:paraId="4A792F24" w14:textId="77777777" w:rsidR="000B738E" w:rsidRDefault="000B738E" w:rsidP="000B738E">
      <w:pPr>
        <w:numPr>
          <w:ilvl w:val="0"/>
          <w:numId w:val="87"/>
        </w:numPr>
        <w:tabs>
          <w:tab w:val="clear" w:pos="360"/>
          <w:tab w:val="num" w:pos="1418"/>
        </w:tabs>
        <w:autoSpaceDE/>
        <w:autoSpaceDN/>
        <w:spacing w:line="276" w:lineRule="auto"/>
        <w:ind w:left="1418" w:hanging="567"/>
        <w:jc w:val="both"/>
        <w:rPr>
          <w:sz w:val="20"/>
          <w:szCs w:val="20"/>
        </w:rPr>
      </w:pPr>
      <w:r w:rsidRPr="00805662">
        <w:rPr>
          <w:sz w:val="20"/>
          <w:szCs w:val="20"/>
        </w:rPr>
        <w:t xml:space="preserve">The Contractor shall supply a complete set of final drawings covering all the equipment supplied and shall submit a list of the final drawings and information that it is proposed to supply. The design pack shall include all the drawings listed above. </w:t>
      </w:r>
    </w:p>
    <w:p w14:paraId="26124555" w14:textId="77777777" w:rsidR="000B738E" w:rsidRDefault="000B738E" w:rsidP="000B738E">
      <w:pPr>
        <w:pStyle w:val="ListParagraph"/>
        <w:rPr>
          <w:sz w:val="20"/>
          <w:szCs w:val="20"/>
        </w:rPr>
      </w:pPr>
    </w:p>
    <w:p w14:paraId="25FA8BC6" w14:textId="77777777" w:rsidR="000B738E" w:rsidRPr="00363230" w:rsidRDefault="000B738E" w:rsidP="000B738E">
      <w:pPr>
        <w:numPr>
          <w:ilvl w:val="0"/>
          <w:numId w:val="87"/>
        </w:numPr>
        <w:tabs>
          <w:tab w:val="clear" w:pos="360"/>
          <w:tab w:val="num" w:pos="1418"/>
        </w:tabs>
        <w:autoSpaceDE/>
        <w:autoSpaceDN/>
        <w:ind w:left="1418" w:hanging="567"/>
        <w:jc w:val="both"/>
        <w:rPr>
          <w:sz w:val="20"/>
          <w:szCs w:val="20"/>
        </w:rPr>
      </w:pPr>
      <w:r w:rsidRPr="00363230">
        <w:rPr>
          <w:sz w:val="20"/>
          <w:szCs w:val="20"/>
        </w:rPr>
        <w:t>The Contractor shall supply a set of manufacturing drawings to Rand Water for its use in the case of:</w:t>
      </w:r>
    </w:p>
    <w:p w14:paraId="17D0DFC2" w14:textId="77777777" w:rsidR="000B738E" w:rsidRPr="00363230" w:rsidRDefault="000B738E" w:rsidP="000B738E">
      <w:pPr>
        <w:rPr>
          <w:sz w:val="20"/>
          <w:szCs w:val="20"/>
        </w:rPr>
      </w:pPr>
    </w:p>
    <w:p w14:paraId="4324CB20" w14:textId="77777777" w:rsidR="000B738E" w:rsidRPr="00363230" w:rsidRDefault="000B738E" w:rsidP="000B738E">
      <w:pPr>
        <w:numPr>
          <w:ilvl w:val="0"/>
          <w:numId w:val="89"/>
        </w:numPr>
        <w:tabs>
          <w:tab w:val="clear" w:pos="1008"/>
          <w:tab w:val="num" w:pos="2138"/>
        </w:tabs>
        <w:autoSpaceDE/>
        <w:autoSpaceDN/>
        <w:ind w:left="1778"/>
        <w:jc w:val="both"/>
        <w:rPr>
          <w:sz w:val="20"/>
          <w:szCs w:val="20"/>
        </w:rPr>
      </w:pPr>
      <w:r w:rsidRPr="00363230">
        <w:rPr>
          <w:sz w:val="20"/>
          <w:szCs w:val="20"/>
        </w:rPr>
        <w:t>The Contractor going out of business.</w:t>
      </w:r>
    </w:p>
    <w:p w14:paraId="7591668F" w14:textId="77777777" w:rsidR="000B738E" w:rsidRPr="00363230" w:rsidRDefault="000B738E" w:rsidP="000B738E">
      <w:pPr>
        <w:ind w:left="1778"/>
        <w:jc w:val="both"/>
        <w:rPr>
          <w:sz w:val="20"/>
          <w:szCs w:val="20"/>
        </w:rPr>
      </w:pPr>
    </w:p>
    <w:p w14:paraId="66187747" w14:textId="77777777" w:rsidR="000B738E" w:rsidRPr="00363230" w:rsidRDefault="000B738E" w:rsidP="000B738E">
      <w:pPr>
        <w:numPr>
          <w:ilvl w:val="0"/>
          <w:numId w:val="89"/>
        </w:numPr>
        <w:tabs>
          <w:tab w:val="clear" w:pos="1008"/>
          <w:tab w:val="num" w:pos="2138"/>
        </w:tabs>
        <w:autoSpaceDE/>
        <w:autoSpaceDN/>
        <w:ind w:left="1778"/>
        <w:jc w:val="both"/>
        <w:rPr>
          <w:sz w:val="20"/>
          <w:szCs w:val="20"/>
        </w:rPr>
      </w:pPr>
      <w:r w:rsidRPr="00363230">
        <w:rPr>
          <w:sz w:val="20"/>
          <w:szCs w:val="20"/>
        </w:rPr>
        <w:t>The design supplied being superseded.</w:t>
      </w:r>
    </w:p>
    <w:p w14:paraId="53A4DE65" w14:textId="77777777" w:rsidR="000B738E" w:rsidRPr="00363230" w:rsidRDefault="000B738E" w:rsidP="000B738E">
      <w:pPr>
        <w:jc w:val="both"/>
        <w:rPr>
          <w:sz w:val="20"/>
          <w:szCs w:val="20"/>
        </w:rPr>
      </w:pPr>
    </w:p>
    <w:p w14:paraId="76F4AF57" w14:textId="77777777" w:rsidR="000B738E" w:rsidRDefault="000B738E" w:rsidP="000B738E">
      <w:pPr>
        <w:numPr>
          <w:ilvl w:val="0"/>
          <w:numId w:val="89"/>
        </w:numPr>
        <w:tabs>
          <w:tab w:val="clear" w:pos="1008"/>
          <w:tab w:val="num" w:pos="2138"/>
        </w:tabs>
        <w:autoSpaceDE/>
        <w:autoSpaceDN/>
        <w:ind w:left="1778"/>
        <w:jc w:val="both"/>
        <w:rPr>
          <w:sz w:val="20"/>
          <w:szCs w:val="20"/>
        </w:rPr>
      </w:pPr>
      <w:r w:rsidRPr="00363230">
        <w:rPr>
          <w:sz w:val="20"/>
          <w:szCs w:val="20"/>
        </w:rPr>
        <w:t>The Contractor not being in a position to supply the equipment concerned.</w:t>
      </w:r>
    </w:p>
    <w:p w14:paraId="23F796F7" w14:textId="77777777" w:rsidR="000B738E" w:rsidRDefault="000B738E" w:rsidP="000B738E">
      <w:pPr>
        <w:pStyle w:val="ListParagraph"/>
        <w:rPr>
          <w:sz w:val="20"/>
          <w:szCs w:val="20"/>
        </w:rPr>
      </w:pPr>
    </w:p>
    <w:p w14:paraId="6C674D08" w14:textId="77777777" w:rsidR="000B738E" w:rsidRPr="00363230" w:rsidRDefault="000B738E" w:rsidP="000B738E">
      <w:pPr>
        <w:autoSpaceDE/>
        <w:autoSpaceDN/>
        <w:ind w:left="1778"/>
        <w:jc w:val="both"/>
        <w:rPr>
          <w:sz w:val="20"/>
          <w:szCs w:val="20"/>
        </w:rPr>
      </w:pPr>
    </w:p>
    <w:p w14:paraId="52031ACD" w14:textId="77777777" w:rsidR="000B738E" w:rsidRPr="00363230" w:rsidRDefault="000B738E" w:rsidP="000B738E">
      <w:pPr>
        <w:pStyle w:val="Legal4"/>
        <w:numPr>
          <w:ilvl w:val="2"/>
          <w:numId w:val="93"/>
        </w:numPr>
        <w:tabs>
          <w:tab w:val="left" w:pos="993"/>
        </w:tabs>
        <w:jc w:val="both"/>
        <w:outlineLvl w:val="3"/>
        <w:rPr>
          <w:rFonts w:cs="Arial"/>
          <w:b/>
        </w:rPr>
      </w:pPr>
      <w:r w:rsidRPr="00363230">
        <w:rPr>
          <w:rFonts w:cs="Arial"/>
          <w:b/>
        </w:rPr>
        <w:t xml:space="preserve">  Operating and Maintenance Manuals</w:t>
      </w:r>
    </w:p>
    <w:p w14:paraId="5C27FDB7" w14:textId="77777777" w:rsidR="000B738E" w:rsidRPr="00363230" w:rsidRDefault="000B738E" w:rsidP="000B738E">
      <w:pPr>
        <w:jc w:val="both"/>
        <w:rPr>
          <w:sz w:val="20"/>
          <w:szCs w:val="20"/>
        </w:rPr>
      </w:pPr>
    </w:p>
    <w:p w14:paraId="053D4E1E" w14:textId="77777777" w:rsidR="000B738E" w:rsidRPr="00363230" w:rsidRDefault="000B738E" w:rsidP="000B738E">
      <w:pPr>
        <w:pStyle w:val="Contract3"/>
        <w:spacing w:line="360" w:lineRule="auto"/>
        <w:ind w:left="1069"/>
        <w:jc w:val="both"/>
        <w:rPr>
          <w:szCs w:val="20"/>
        </w:rPr>
      </w:pPr>
      <w:r w:rsidRPr="00363230">
        <w:rPr>
          <w:szCs w:val="20"/>
        </w:rPr>
        <w:t>Supply</w:t>
      </w:r>
      <w:r>
        <w:rPr>
          <w:szCs w:val="20"/>
        </w:rPr>
        <w:t xml:space="preserve"> three copies of</w:t>
      </w:r>
      <w:r w:rsidRPr="00363230">
        <w:rPr>
          <w:szCs w:val="20"/>
        </w:rPr>
        <w:t xml:space="preserve"> Operating and Maintenance manuals, the manuals shall cover the following aspects in detail, with photographs, isometric assembly drawings, illustrations and drawings. The contents of the manual shall be as follows:</w:t>
      </w:r>
    </w:p>
    <w:p w14:paraId="1BEA994F" w14:textId="77777777" w:rsidR="000B738E" w:rsidRDefault="000B738E" w:rsidP="000B738E">
      <w:pPr>
        <w:pStyle w:val="Contract3"/>
        <w:ind w:left="1069"/>
        <w:jc w:val="both"/>
        <w:rPr>
          <w:szCs w:val="20"/>
        </w:rPr>
      </w:pPr>
    </w:p>
    <w:p w14:paraId="12083F53" w14:textId="77777777" w:rsidR="000B738E" w:rsidRPr="00C17301" w:rsidRDefault="000B738E" w:rsidP="000B738E">
      <w:pPr>
        <w:spacing w:after="200" w:line="276" w:lineRule="auto"/>
        <w:rPr>
          <w:rFonts w:eastAsia="Calibri"/>
          <w:color w:val="95B3D7"/>
          <w:sz w:val="40"/>
          <w:szCs w:val="40"/>
        </w:rPr>
      </w:pPr>
      <w:r w:rsidRPr="00C17301">
        <w:rPr>
          <w:rFonts w:eastAsia="Calibri"/>
          <w:color w:val="95B3D7"/>
          <w:sz w:val="40"/>
          <w:szCs w:val="40"/>
        </w:rPr>
        <w:t>VOLUME 1: OPERATING &amp; MAINTENANCE MANUAL</w:t>
      </w:r>
    </w:p>
    <w:tbl>
      <w:tblPr>
        <w:tblW w:w="1033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204"/>
      </w:tblGrid>
      <w:tr w:rsidR="000B738E" w:rsidRPr="00C17301" w14:paraId="5DAA6677" w14:textId="77777777" w:rsidTr="00064959">
        <w:tc>
          <w:tcPr>
            <w:tcW w:w="5130" w:type="dxa"/>
            <w:shd w:val="clear" w:color="auto" w:fill="auto"/>
          </w:tcPr>
          <w:p w14:paraId="6171FB89" w14:textId="77777777" w:rsidR="000B738E" w:rsidRPr="00C17301" w:rsidRDefault="000B738E" w:rsidP="00064959">
            <w:pPr>
              <w:rPr>
                <w:rFonts w:eastAsia="Calibri"/>
              </w:rPr>
            </w:pPr>
          </w:p>
        </w:tc>
        <w:tc>
          <w:tcPr>
            <w:tcW w:w="5204" w:type="dxa"/>
            <w:shd w:val="clear" w:color="auto" w:fill="auto"/>
          </w:tcPr>
          <w:p w14:paraId="6CCBB34C" w14:textId="77777777" w:rsidR="000B738E" w:rsidRPr="00C17301" w:rsidRDefault="000B738E" w:rsidP="00064959">
            <w:pPr>
              <w:rPr>
                <w:rFonts w:eastAsia="Calibri"/>
              </w:rPr>
            </w:pPr>
            <w:r w:rsidRPr="00C17301">
              <w:rPr>
                <w:rFonts w:eastAsia="Calibri"/>
              </w:rPr>
              <w:t>Description</w:t>
            </w:r>
          </w:p>
        </w:tc>
      </w:tr>
      <w:tr w:rsidR="000B738E" w:rsidRPr="00C17301" w14:paraId="46600FCB" w14:textId="77777777" w:rsidTr="00064959">
        <w:tc>
          <w:tcPr>
            <w:tcW w:w="5130" w:type="dxa"/>
            <w:shd w:val="clear" w:color="auto" w:fill="auto"/>
          </w:tcPr>
          <w:p w14:paraId="6D29C6CF" w14:textId="77777777" w:rsidR="000B738E" w:rsidRPr="00C17301" w:rsidRDefault="000B738E" w:rsidP="00064959">
            <w:pPr>
              <w:rPr>
                <w:rFonts w:eastAsia="Calibri"/>
                <w:sz w:val="32"/>
                <w:szCs w:val="32"/>
              </w:rPr>
            </w:pPr>
            <w:r w:rsidRPr="00C17301">
              <w:rPr>
                <w:rFonts w:eastAsia="Calibri"/>
                <w:color w:val="365F91"/>
                <w:sz w:val="32"/>
                <w:szCs w:val="32"/>
              </w:rPr>
              <w:t>PART 1: OPERATIONS</w:t>
            </w:r>
          </w:p>
        </w:tc>
        <w:tc>
          <w:tcPr>
            <w:tcW w:w="5204" w:type="dxa"/>
            <w:shd w:val="clear" w:color="auto" w:fill="auto"/>
          </w:tcPr>
          <w:p w14:paraId="76BCDC65" w14:textId="77777777" w:rsidR="000B738E" w:rsidRPr="00C17301" w:rsidRDefault="000B738E" w:rsidP="00064959">
            <w:pPr>
              <w:rPr>
                <w:rFonts w:eastAsia="Calibri"/>
              </w:rPr>
            </w:pPr>
          </w:p>
        </w:tc>
      </w:tr>
      <w:tr w:rsidR="000B738E" w:rsidRPr="00C17301" w14:paraId="1BD8B90A" w14:textId="77777777" w:rsidTr="00064959">
        <w:tc>
          <w:tcPr>
            <w:tcW w:w="5130" w:type="dxa"/>
            <w:shd w:val="clear" w:color="auto" w:fill="auto"/>
          </w:tcPr>
          <w:p w14:paraId="6E4AB762" w14:textId="77777777" w:rsidR="000B738E" w:rsidRPr="00C17301" w:rsidRDefault="000B738E" w:rsidP="000B738E">
            <w:pPr>
              <w:widowControl/>
              <w:numPr>
                <w:ilvl w:val="0"/>
                <w:numId w:val="91"/>
              </w:numPr>
              <w:autoSpaceDE/>
              <w:autoSpaceDN/>
              <w:ind w:left="342" w:hanging="342"/>
              <w:contextualSpacing/>
              <w:rPr>
                <w:rFonts w:eastAsia="Calibri"/>
                <w:color w:val="548DD4"/>
              </w:rPr>
            </w:pPr>
            <w:r w:rsidRPr="00C17301">
              <w:rPr>
                <w:rFonts w:eastAsia="Calibri"/>
                <w:color w:val="548DD4"/>
              </w:rPr>
              <w:t>GENERAL DESCRIPTION</w:t>
            </w:r>
          </w:p>
          <w:p w14:paraId="436A263C" w14:textId="77777777" w:rsidR="000B738E" w:rsidRPr="00C17301" w:rsidRDefault="000B738E" w:rsidP="00064959">
            <w:pPr>
              <w:rPr>
                <w:rFonts w:eastAsia="Calibri"/>
              </w:rPr>
            </w:pPr>
          </w:p>
        </w:tc>
        <w:tc>
          <w:tcPr>
            <w:tcW w:w="5204" w:type="dxa"/>
            <w:shd w:val="clear" w:color="auto" w:fill="auto"/>
          </w:tcPr>
          <w:p w14:paraId="5A499A8C" w14:textId="77777777" w:rsidR="000B738E" w:rsidRPr="00C17301" w:rsidRDefault="000B738E" w:rsidP="00064959">
            <w:pPr>
              <w:ind w:left="720"/>
              <w:contextualSpacing/>
              <w:rPr>
                <w:rFonts w:eastAsia="Calibri"/>
              </w:rPr>
            </w:pPr>
          </w:p>
          <w:p w14:paraId="54BAC307" w14:textId="77777777" w:rsidR="000B738E" w:rsidRPr="00C17301" w:rsidRDefault="000B738E" w:rsidP="00064959">
            <w:pPr>
              <w:rPr>
                <w:rFonts w:eastAsia="Calibri"/>
              </w:rPr>
            </w:pPr>
          </w:p>
        </w:tc>
      </w:tr>
      <w:tr w:rsidR="000B738E" w:rsidRPr="00C17301" w14:paraId="038DD7E7" w14:textId="77777777" w:rsidTr="00064959">
        <w:tc>
          <w:tcPr>
            <w:tcW w:w="5130" w:type="dxa"/>
            <w:shd w:val="clear" w:color="auto" w:fill="auto"/>
          </w:tcPr>
          <w:p w14:paraId="643F71C6"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Introduction</w:t>
            </w:r>
          </w:p>
          <w:p w14:paraId="70FC9B28" w14:textId="77777777" w:rsidR="000B738E" w:rsidRPr="00C17301" w:rsidRDefault="000B738E" w:rsidP="00064959">
            <w:pPr>
              <w:rPr>
                <w:rFonts w:eastAsia="Calibri"/>
              </w:rPr>
            </w:pPr>
          </w:p>
        </w:tc>
        <w:tc>
          <w:tcPr>
            <w:tcW w:w="5204" w:type="dxa"/>
            <w:shd w:val="clear" w:color="auto" w:fill="auto"/>
          </w:tcPr>
          <w:p w14:paraId="25D952C1" w14:textId="77777777" w:rsidR="000B738E" w:rsidRPr="00C17301" w:rsidRDefault="000B738E" w:rsidP="00064959">
            <w:pPr>
              <w:rPr>
                <w:rFonts w:eastAsia="Calibri"/>
              </w:rPr>
            </w:pPr>
            <w:r w:rsidRPr="00C17301">
              <w:rPr>
                <w:rFonts w:eastAsia="Calibri"/>
              </w:rPr>
              <w:t>A high level introduction of the plant</w:t>
            </w:r>
          </w:p>
          <w:p w14:paraId="1D488E75" w14:textId="77777777" w:rsidR="000B738E" w:rsidRPr="00C17301" w:rsidRDefault="000B738E" w:rsidP="00064959">
            <w:pPr>
              <w:rPr>
                <w:rFonts w:eastAsia="Calibri"/>
              </w:rPr>
            </w:pPr>
          </w:p>
        </w:tc>
      </w:tr>
      <w:tr w:rsidR="000B738E" w:rsidRPr="00C17301" w14:paraId="671B2FD7" w14:textId="77777777" w:rsidTr="00064959">
        <w:tc>
          <w:tcPr>
            <w:tcW w:w="5130" w:type="dxa"/>
            <w:shd w:val="clear" w:color="auto" w:fill="auto"/>
          </w:tcPr>
          <w:p w14:paraId="73A071A3"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System Overview</w:t>
            </w:r>
          </w:p>
        </w:tc>
        <w:tc>
          <w:tcPr>
            <w:tcW w:w="5204" w:type="dxa"/>
            <w:shd w:val="clear" w:color="auto" w:fill="auto"/>
          </w:tcPr>
          <w:p w14:paraId="6D34674F" w14:textId="77777777" w:rsidR="000B738E" w:rsidRPr="00C17301" w:rsidRDefault="000B738E" w:rsidP="00064959">
            <w:pPr>
              <w:rPr>
                <w:rFonts w:eastAsia="Calibri"/>
              </w:rPr>
            </w:pPr>
            <w:r w:rsidRPr="00C17301">
              <w:rPr>
                <w:rFonts w:eastAsia="Calibri"/>
              </w:rPr>
              <w:t>Describe in detail the process with illustrations</w:t>
            </w:r>
          </w:p>
          <w:p w14:paraId="0E6C2D86" w14:textId="77777777" w:rsidR="000B738E" w:rsidRPr="00C17301" w:rsidRDefault="000B738E" w:rsidP="00064959">
            <w:pPr>
              <w:rPr>
                <w:rFonts w:eastAsia="Calibri"/>
              </w:rPr>
            </w:pPr>
          </w:p>
        </w:tc>
      </w:tr>
      <w:tr w:rsidR="000B738E" w:rsidRPr="00C17301" w14:paraId="5D4E40B2" w14:textId="77777777" w:rsidTr="00064959">
        <w:tc>
          <w:tcPr>
            <w:tcW w:w="5130" w:type="dxa"/>
            <w:shd w:val="clear" w:color="auto" w:fill="auto"/>
          </w:tcPr>
          <w:p w14:paraId="190733DC"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Design Parameters  and Philosophy</w:t>
            </w:r>
          </w:p>
          <w:p w14:paraId="445D2FDA" w14:textId="77777777" w:rsidR="000B738E" w:rsidRPr="00C17301" w:rsidRDefault="000B738E" w:rsidP="00064959">
            <w:pPr>
              <w:ind w:left="720"/>
              <w:rPr>
                <w:rFonts w:eastAsia="Calibri"/>
              </w:rPr>
            </w:pPr>
          </w:p>
        </w:tc>
        <w:tc>
          <w:tcPr>
            <w:tcW w:w="5204" w:type="dxa"/>
            <w:shd w:val="clear" w:color="auto" w:fill="auto"/>
          </w:tcPr>
          <w:p w14:paraId="46018920" w14:textId="77777777" w:rsidR="000B738E" w:rsidRPr="00C17301" w:rsidRDefault="000B738E" w:rsidP="00064959">
            <w:pPr>
              <w:rPr>
                <w:rFonts w:eastAsia="Calibri"/>
              </w:rPr>
            </w:pPr>
            <w:r w:rsidRPr="00C17301">
              <w:rPr>
                <w:rFonts w:eastAsia="Calibri"/>
              </w:rPr>
              <w:t>Describe the philosophy of design (incl. properties of the chemical, Flow rates, dosages, number of storage tanks)</w:t>
            </w:r>
          </w:p>
          <w:p w14:paraId="43F65CAD" w14:textId="77777777" w:rsidR="000B738E" w:rsidRPr="00C17301" w:rsidRDefault="000B738E" w:rsidP="00064959">
            <w:pPr>
              <w:rPr>
                <w:rFonts w:eastAsia="Calibri"/>
              </w:rPr>
            </w:pPr>
          </w:p>
        </w:tc>
      </w:tr>
      <w:tr w:rsidR="000B738E" w:rsidRPr="00C17301" w14:paraId="490DD263" w14:textId="77777777" w:rsidTr="00064959">
        <w:tc>
          <w:tcPr>
            <w:tcW w:w="5130" w:type="dxa"/>
            <w:shd w:val="clear" w:color="auto" w:fill="auto"/>
          </w:tcPr>
          <w:p w14:paraId="1E14E36E" w14:textId="77777777" w:rsidR="000B738E" w:rsidRPr="00C17301" w:rsidRDefault="000B738E" w:rsidP="000B738E">
            <w:pPr>
              <w:widowControl/>
              <w:numPr>
                <w:ilvl w:val="0"/>
                <w:numId w:val="90"/>
              </w:numPr>
              <w:autoSpaceDE/>
              <w:autoSpaceDN/>
              <w:ind w:left="342"/>
              <w:contextualSpacing/>
              <w:rPr>
                <w:rFonts w:eastAsia="Calibri"/>
                <w:color w:val="548DD4"/>
              </w:rPr>
            </w:pPr>
            <w:r w:rsidRPr="00C17301">
              <w:rPr>
                <w:rFonts w:eastAsia="Calibri"/>
                <w:color w:val="548DD4"/>
              </w:rPr>
              <w:t>CONTROL PHILOSOPHY</w:t>
            </w:r>
          </w:p>
          <w:p w14:paraId="2265A29E" w14:textId="77777777" w:rsidR="000B738E" w:rsidRPr="00C17301" w:rsidRDefault="000B738E" w:rsidP="00064959">
            <w:pPr>
              <w:ind w:left="342"/>
              <w:contextualSpacing/>
              <w:rPr>
                <w:rFonts w:eastAsia="Calibri"/>
                <w:color w:val="548DD4"/>
              </w:rPr>
            </w:pPr>
          </w:p>
        </w:tc>
        <w:tc>
          <w:tcPr>
            <w:tcW w:w="5204" w:type="dxa"/>
            <w:shd w:val="clear" w:color="auto" w:fill="auto"/>
          </w:tcPr>
          <w:p w14:paraId="301C4EF5" w14:textId="77777777" w:rsidR="000B738E" w:rsidRPr="00C17301" w:rsidRDefault="000B738E" w:rsidP="00064959">
            <w:pPr>
              <w:rPr>
                <w:rFonts w:eastAsia="Calibri"/>
              </w:rPr>
            </w:pPr>
          </w:p>
        </w:tc>
      </w:tr>
      <w:tr w:rsidR="000B738E" w:rsidRPr="00C17301" w14:paraId="5209014E" w14:textId="77777777" w:rsidTr="00064959">
        <w:tc>
          <w:tcPr>
            <w:tcW w:w="5130" w:type="dxa"/>
            <w:shd w:val="clear" w:color="auto" w:fill="auto"/>
          </w:tcPr>
          <w:p w14:paraId="324D0173" w14:textId="77777777" w:rsidR="000B738E" w:rsidRPr="00C17301" w:rsidRDefault="000B738E" w:rsidP="000B738E">
            <w:pPr>
              <w:widowControl/>
              <w:numPr>
                <w:ilvl w:val="1"/>
                <w:numId w:val="90"/>
              </w:numPr>
              <w:autoSpaceDE/>
              <w:autoSpaceDN/>
              <w:contextualSpacing/>
              <w:rPr>
                <w:rFonts w:eastAsia="Calibri"/>
                <w:color w:val="548DD4"/>
              </w:rPr>
            </w:pPr>
            <w:r w:rsidRPr="00C17301">
              <w:rPr>
                <w:rFonts w:eastAsia="Calibri"/>
              </w:rPr>
              <w:t>Description</w:t>
            </w:r>
          </w:p>
        </w:tc>
        <w:tc>
          <w:tcPr>
            <w:tcW w:w="5204" w:type="dxa"/>
            <w:shd w:val="clear" w:color="auto" w:fill="auto"/>
          </w:tcPr>
          <w:p w14:paraId="4F3D5851" w14:textId="77777777" w:rsidR="000B738E" w:rsidRPr="00C17301" w:rsidRDefault="000B738E" w:rsidP="00064959">
            <w:pPr>
              <w:rPr>
                <w:rFonts w:eastAsia="Calibri"/>
              </w:rPr>
            </w:pPr>
            <w:r w:rsidRPr="00C17301">
              <w:rPr>
                <w:rFonts w:eastAsia="Calibri"/>
              </w:rPr>
              <w:t xml:space="preserve">Description of the control philosophy and algorithms. Discuss the main elements of the control system, purpose and objective of the control, operating regimes, modes of operation (auto, manual, etc.). </w:t>
            </w:r>
          </w:p>
          <w:p w14:paraId="7F71F676" w14:textId="77777777" w:rsidR="000B738E" w:rsidRPr="00C17301" w:rsidRDefault="000B738E" w:rsidP="00064959">
            <w:pPr>
              <w:rPr>
                <w:rFonts w:eastAsia="Calibri"/>
              </w:rPr>
            </w:pPr>
          </w:p>
        </w:tc>
      </w:tr>
      <w:tr w:rsidR="000B738E" w:rsidRPr="00C17301" w14:paraId="0F2EC3DF" w14:textId="77777777" w:rsidTr="00064959">
        <w:tc>
          <w:tcPr>
            <w:tcW w:w="5130" w:type="dxa"/>
            <w:shd w:val="clear" w:color="auto" w:fill="auto"/>
          </w:tcPr>
          <w:p w14:paraId="3E83F1AA"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PLC configuration</w:t>
            </w:r>
          </w:p>
        </w:tc>
        <w:tc>
          <w:tcPr>
            <w:tcW w:w="5204" w:type="dxa"/>
            <w:shd w:val="clear" w:color="auto" w:fill="auto"/>
          </w:tcPr>
          <w:p w14:paraId="66DAE8E9" w14:textId="77777777" w:rsidR="000B738E" w:rsidRPr="00C17301" w:rsidRDefault="000B738E" w:rsidP="00064959">
            <w:pPr>
              <w:rPr>
                <w:rFonts w:eastAsia="Calibri"/>
              </w:rPr>
            </w:pPr>
            <w:r w:rsidRPr="00C17301">
              <w:rPr>
                <w:rFonts w:eastAsia="Calibri"/>
              </w:rPr>
              <w:t>Overview, Programming the PLC, Configuration of PTQ cards, FFBD Configuration (alarms and control).</w:t>
            </w:r>
          </w:p>
          <w:p w14:paraId="772630E5" w14:textId="77777777" w:rsidR="000B738E" w:rsidRPr="00C17301" w:rsidRDefault="000B738E" w:rsidP="00064959">
            <w:pPr>
              <w:rPr>
                <w:rFonts w:eastAsia="Calibri"/>
              </w:rPr>
            </w:pPr>
          </w:p>
        </w:tc>
      </w:tr>
      <w:tr w:rsidR="000B738E" w:rsidRPr="00C17301" w14:paraId="072B9856" w14:textId="77777777" w:rsidTr="00064959">
        <w:tc>
          <w:tcPr>
            <w:tcW w:w="5130" w:type="dxa"/>
            <w:shd w:val="clear" w:color="auto" w:fill="auto"/>
          </w:tcPr>
          <w:p w14:paraId="101CED19"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HMI hardware and software configuration</w:t>
            </w:r>
          </w:p>
        </w:tc>
        <w:tc>
          <w:tcPr>
            <w:tcW w:w="5204" w:type="dxa"/>
            <w:shd w:val="clear" w:color="auto" w:fill="auto"/>
          </w:tcPr>
          <w:p w14:paraId="40C09C91" w14:textId="77777777" w:rsidR="000B738E" w:rsidRPr="00C17301" w:rsidRDefault="000B738E" w:rsidP="00064959">
            <w:pPr>
              <w:rPr>
                <w:rFonts w:eastAsia="Calibri"/>
              </w:rPr>
            </w:pPr>
            <w:r w:rsidRPr="00C17301">
              <w:rPr>
                <w:rFonts w:eastAsia="Calibri"/>
              </w:rPr>
              <w:t>Homepage, trending</w:t>
            </w:r>
          </w:p>
          <w:p w14:paraId="38434144" w14:textId="77777777" w:rsidR="000B738E" w:rsidRPr="00C17301" w:rsidRDefault="000B738E" w:rsidP="00064959">
            <w:pPr>
              <w:rPr>
                <w:rFonts w:eastAsia="Calibri"/>
              </w:rPr>
            </w:pPr>
          </w:p>
        </w:tc>
      </w:tr>
      <w:tr w:rsidR="000B738E" w:rsidRPr="00C17301" w14:paraId="08B63C5A" w14:textId="77777777" w:rsidTr="00064959">
        <w:tc>
          <w:tcPr>
            <w:tcW w:w="5130" w:type="dxa"/>
            <w:shd w:val="clear" w:color="auto" w:fill="auto"/>
          </w:tcPr>
          <w:p w14:paraId="2E7FCB6C"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SCADA configuration</w:t>
            </w:r>
          </w:p>
        </w:tc>
        <w:tc>
          <w:tcPr>
            <w:tcW w:w="5204" w:type="dxa"/>
            <w:shd w:val="clear" w:color="auto" w:fill="auto"/>
          </w:tcPr>
          <w:p w14:paraId="77ABC034" w14:textId="77777777" w:rsidR="000B738E" w:rsidRPr="00C17301" w:rsidRDefault="000B738E" w:rsidP="00064959">
            <w:pPr>
              <w:rPr>
                <w:rFonts w:eastAsia="Calibri"/>
              </w:rPr>
            </w:pPr>
            <w:r w:rsidRPr="00C17301">
              <w:rPr>
                <w:rFonts w:eastAsia="Calibri"/>
              </w:rPr>
              <w:t>Description and configuration of comlink between PLC, HMI and SCADA</w:t>
            </w:r>
          </w:p>
          <w:p w14:paraId="12F98028" w14:textId="77777777" w:rsidR="000B738E" w:rsidRPr="00C17301" w:rsidRDefault="000B738E" w:rsidP="00064959">
            <w:pPr>
              <w:rPr>
                <w:rFonts w:eastAsia="Calibri"/>
              </w:rPr>
            </w:pPr>
          </w:p>
        </w:tc>
      </w:tr>
      <w:tr w:rsidR="000B738E" w:rsidRPr="00C17301" w14:paraId="0F260968" w14:textId="77777777" w:rsidTr="00064959">
        <w:tc>
          <w:tcPr>
            <w:tcW w:w="5130" w:type="dxa"/>
            <w:shd w:val="clear" w:color="auto" w:fill="auto"/>
          </w:tcPr>
          <w:p w14:paraId="5235F68D"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Function block diagrams</w:t>
            </w:r>
          </w:p>
        </w:tc>
        <w:tc>
          <w:tcPr>
            <w:tcW w:w="5204" w:type="dxa"/>
            <w:shd w:val="clear" w:color="auto" w:fill="auto"/>
          </w:tcPr>
          <w:p w14:paraId="7B405F5A" w14:textId="77777777" w:rsidR="000B738E" w:rsidRPr="00C17301" w:rsidRDefault="000B738E" w:rsidP="00064959">
            <w:pPr>
              <w:rPr>
                <w:rFonts w:eastAsia="Calibri"/>
              </w:rPr>
            </w:pPr>
            <w:r w:rsidRPr="00C17301">
              <w:rPr>
                <w:rFonts w:eastAsia="Calibri"/>
              </w:rPr>
              <w:t>Drawings of FFB</w:t>
            </w:r>
          </w:p>
          <w:p w14:paraId="6F97019E" w14:textId="77777777" w:rsidR="000B738E" w:rsidRPr="00C17301" w:rsidRDefault="000B738E" w:rsidP="00064959">
            <w:pPr>
              <w:rPr>
                <w:rFonts w:eastAsia="Calibri"/>
              </w:rPr>
            </w:pPr>
          </w:p>
        </w:tc>
      </w:tr>
      <w:tr w:rsidR="000B738E" w:rsidRPr="00C17301" w14:paraId="7625C6B8" w14:textId="77777777" w:rsidTr="00064959">
        <w:tc>
          <w:tcPr>
            <w:tcW w:w="5130" w:type="dxa"/>
            <w:shd w:val="clear" w:color="auto" w:fill="auto"/>
          </w:tcPr>
          <w:p w14:paraId="414389C3"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Alarms, events, trends and interlocks</w:t>
            </w:r>
          </w:p>
        </w:tc>
        <w:tc>
          <w:tcPr>
            <w:tcW w:w="5204" w:type="dxa"/>
            <w:shd w:val="clear" w:color="auto" w:fill="auto"/>
          </w:tcPr>
          <w:p w14:paraId="5708D368" w14:textId="77777777" w:rsidR="000B738E" w:rsidRPr="00C17301" w:rsidRDefault="000B738E" w:rsidP="00064959">
            <w:pPr>
              <w:rPr>
                <w:rFonts w:eastAsia="Calibri"/>
              </w:rPr>
            </w:pPr>
            <w:r w:rsidRPr="00C17301">
              <w:rPr>
                <w:rFonts w:eastAsia="Calibri"/>
              </w:rPr>
              <w:t>List of common alarms, list of interlocks.</w:t>
            </w:r>
          </w:p>
          <w:p w14:paraId="08A32742" w14:textId="77777777" w:rsidR="000B738E" w:rsidRPr="00C17301" w:rsidRDefault="000B738E" w:rsidP="00064959">
            <w:pPr>
              <w:rPr>
                <w:rFonts w:eastAsia="Calibri"/>
              </w:rPr>
            </w:pPr>
          </w:p>
        </w:tc>
      </w:tr>
      <w:tr w:rsidR="000B738E" w:rsidRPr="00C17301" w14:paraId="16FB1954" w14:textId="77777777" w:rsidTr="00064959">
        <w:tc>
          <w:tcPr>
            <w:tcW w:w="5130" w:type="dxa"/>
            <w:shd w:val="clear" w:color="auto" w:fill="auto"/>
          </w:tcPr>
          <w:p w14:paraId="22458671" w14:textId="77777777" w:rsidR="000B738E" w:rsidRPr="00C17301" w:rsidRDefault="000B738E" w:rsidP="000B738E">
            <w:pPr>
              <w:widowControl/>
              <w:numPr>
                <w:ilvl w:val="0"/>
                <w:numId w:val="90"/>
              </w:numPr>
              <w:autoSpaceDE/>
              <w:autoSpaceDN/>
              <w:ind w:left="342"/>
              <w:contextualSpacing/>
              <w:rPr>
                <w:rFonts w:eastAsia="Calibri"/>
                <w:color w:val="548DD4"/>
              </w:rPr>
            </w:pPr>
            <w:r w:rsidRPr="00C17301">
              <w:rPr>
                <w:rFonts w:eastAsia="Calibri"/>
                <w:color w:val="548DD4"/>
              </w:rPr>
              <w:t>OPERATING INSTRUCTIONS</w:t>
            </w:r>
          </w:p>
          <w:p w14:paraId="604371CB" w14:textId="77777777" w:rsidR="000B738E" w:rsidRPr="00C17301" w:rsidRDefault="000B738E" w:rsidP="00064959">
            <w:pPr>
              <w:ind w:left="342"/>
              <w:contextualSpacing/>
              <w:rPr>
                <w:rFonts w:eastAsia="Calibri"/>
                <w:color w:val="548DD4"/>
              </w:rPr>
            </w:pPr>
          </w:p>
        </w:tc>
        <w:tc>
          <w:tcPr>
            <w:tcW w:w="5204" w:type="dxa"/>
            <w:shd w:val="clear" w:color="auto" w:fill="auto"/>
          </w:tcPr>
          <w:p w14:paraId="1671634C" w14:textId="77777777" w:rsidR="000B738E" w:rsidRPr="00C17301" w:rsidRDefault="000B738E" w:rsidP="00064959">
            <w:pPr>
              <w:rPr>
                <w:rFonts w:eastAsia="Calibri"/>
              </w:rPr>
            </w:pPr>
          </w:p>
        </w:tc>
      </w:tr>
      <w:tr w:rsidR="000B738E" w:rsidRPr="00C17301" w14:paraId="7EEEB071" w14:textId="77777777" w:rsidTr="00064959">
        <w:tc>
          <w:tcPr>
            <w:tcW w:w="5130" w:type="dxa"/>
            <w:shd w:val="clear" w:color="auto" w:fill="auto"/>
          </w:tcPr>
          <w:p w14:paraId="3A076044"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Performance Specification</w:t>
            </w:r>
          </w:p>
        </w:tc>
        <w:tc>
          <w:tcPr>
            <w:tcW w:w="5204" w:type="dxa"/>
            <w:shd w:val="clear" w:color="auto" w:fill="auto"/>
          </w:tcPr>
          <w:p w14:paraId="4804E5BF" w14:textId="77777777" w:rsidR="000B738E" w:rsidRPr="00C17301" w:rsidRDefault="000B738E" w:rsidP="00064959">
            <w:pPr>
              <w:rPr>
                <w:rFonts w:eastAsia="Calibri"/>
              </w:rPr>
            </w:pPr>
            <w:r w:rsidRPr="00C17301">
              <w:rPr>
                <w:rFonts w:eastAsia="Calibri"/>
              </w:rPr>
              <w:t>List the set points and tuning constants used for all equipment.</w:t>
            </w:r>
          </w:p>
        </w:tc>
      </w:tr>
      <w:tr w:rsidR="000B738E" w:rsidRPr="00C17301" w14:paraId="5D62BF6F" w14:textId="77777777" w:rsidTr="00064959">
        <w:tc>
          <w:tcPr>
            <w:tcW w:w="5130" w:type="dxa"/>
            <w:shd w:val="clear" w:color="auto" w:fill="auto"/>
          </w:tcPr>
          <w:p w14:paraId="25F3DA03"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 xml:space="preserve">Pre Commissioning and commissioning procedure </w:t>
            </w:r>
          </w:p>
        </w:tc>
        <w:tc>
          <w:tcPr>
            <w:tcW w:w="5204" w:type="dxa"/>
            <w:shd w:val="clear" w:color="auto" w:fill="auto"/>
          </w:tcPr>
          <w:p w14:paraId="16FF5B6A" w14:textId="77777777" w:rsidR="000B738E" w:rsidRPr="00C17301" w:rsidRDefault="000B738E" w:rsidP="00064959">
            <w:pPr>
              <w:rPr>
                <w:rFonts w:eastAsia="Calibri"/>
              </w:rPr>
            </w:pPr>
            <w:r w:rsidRPr="00C17301">
              <w:rPr>
                <w:rFonts w:eastAsia="Calibri"/>
              </w:rPr>
              <w:t>Procedure for commissioning and performance testing, actual</w:t>
            </w:r>
          </w:p>
        </w:tc>
      </w:tr>
      <w:tr w:rsidR="000B738E" w:rsidRPr="00C17301" w14:paraId="11EDEC1A" w14:textId="77777777" w:rsidTr="00064959">
        <w:tc>
          <w:tcPr>
            <w:tcW w:w="5130" w:type="dxa"/>
            <w:shd w:val="clear" w:color="auto" w:fill="auto"/>
          </w:tcPr>
          <w:p w14:paraId="3056DB91"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Pre – Operation checklist and Utility start- up</w:t>
            </w:r>
          </w:p>
        </w:tc>
        <w:tc>
          <w:tcPr>
            <w:tcW w:w="5204" w:type="dxa"/>
            <w:shd w:val="clear" w:color="auto" w:fill="auto"/>
          </w:tcPr>
          <w:p w14:paraId="0F322624" w14:textId="77777777" w:rsidR="000B738E" w:rsidRPr="00C17301" w:rsidRDefault="000B738E" w:rsidP="00064959">
            <w:pPr>
              <w:rPr>
                <w:rFonts w:eastAsia="Calibri"/>
              </w:rPr>
            </w:pPr>
          </w:p>
        </w:tc>
      </w:tr>
      <w:tr w:rsidR="000B738E" w:rsidRPr="00C17301" w14:paraId="4E91CBCE" w14:textId="77777777" w:rsidTr="00064959">
        <w:tc>
          <w:tcPr>
            <w:tcW w:w="5130" w:type="dxa"/>
            <w:shd w:val="clear" w:color="auto" w:fill="auto"/>
          </w:tcPr>
          <w:p w14:paraId="6F875DAF"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Start-up procedure</w:t>
            </w:r>
          </w:p>
        </w:tc>
        <w:tc>
          <w:tcPr>
            <w:tcW w:w="5204" w:type="dxa"/>
            <w:shd w:val="clear" w:color="auto" w:fill="auto"/>
          </w:tcPr>
          <w:p w14:paraId="37220447" w14:textId="77777777" w:rsidR="000B738E" w:rsidRPr="00C17301" w:rsidRDefault="000B738E" w:rsidP="00064959">
            <w:pPr>
              <w:rPr>
                <w:rFonts w:eastAsia="Calibri"/>
              </w:rPr>
            </w:pPr>
            <w:r w:rsidRPr="00C17301">
              <w:rPr>
                <w:rFonts w:eastAsia="Calibri"/>
              </w:rPr>
              <w:t xml:space="preserve">Procedures for start-up </w:t>
            </w:r>
          </w:p>
          <w:p w14:paraId="2F0ADB74" w14:textId="77777777" w:rsidR="000B738E" w:rsidRPr="00C17301" w:rsidRDefault="000B738E" w:rsidP="00064959">
            <w:pPr>
              <w:rPr>
                <w:rFonts w:eastAsia="Calibri"/>
              </w:rPr>
            </w:pPr>
          </w:p>
        </w:tc>
      </w:tr>
      <w:tr w:rsidR="000B738E" w:rsidRPr="00C17301" w14:paraId="1BCF43AD" w14:textId="77777777" w:rsidTr="00064959">
        <w:tc>
          <w:tcPr>
            <w:tcW w:w="5130" w:type="dxa"/>
            <w:shd w:val="clear" w:color="auto" w:fill="auto"/>
          </w:tcPr>
          <w:p w14:paraId="4A446F6F"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Normal operating procedures</w:t>
            </w:r>
          </w:p>
        </w:tc>
        <w:tc>
          <w:tcPr>
            <w:tcW w:w="5204" w:type="dxa"/>
            <w:shd w:val="clear" w:color="auto" w:fill="auto"/>
          </w:tcPr>
          <w:p w14:paraId="3E73C7BF" w14:textId="77777777" w:rsidR="000B738E" w:rsidRPr="00C17301" w:rsidRDefault="000B738E" w:rsidP="00064959">
            <w:pPr>
              <w:rPr>
                <w:rFonts w:eastAsia="Calibri"/>
              </w:rPr>
            </w:pPr>
            <w:r w:rsidRPr="00C17301">
              <w:rPr>
                <w:rFonts w:eastAsia="Calibri"/>
              </w:rPr>
              <w:t>Procedures for normal operation</w:t>
            </w:r>
          </w:p>
          <w:p w14:paraId="7AC2BCBB" w14:textId="77777777" w:rsidR="000B738E" w:rsidRPr="00C17301" w:rsidRDefault="000B738E" w:rsidP="00064959">
            <w:pPr>
              <w:rPr>
                <w:rFonts w:eastAsia="Calibri"/>
              </w:rPr>
            </w:pPr>
          </w:p>
        </w:tc>
      </w:tr>
      <w:tr w:rsidR="000B738E" w:rsidRPr="00C17301" w14:paraId="63DE7433" w14:textId="77777777" w:rsidTr="00064959">
        <w:tc>
          <w:tcPr>
            <w:tcW w:w="5130" w:type="dxa"/>
            <w:shd w:val="clear" w:color="auto" w:fill="auto"/>
          </w:tcPr>
          <w:p w14:paraId="7964137E"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Shutdown procedures</w:t>
            </w:r>
          </w:p>
        </w:tc>
        <w:tc>
          <w:tcPr>
            <w:tcW w:w="5204" w:type="dxa"/>
            <w:shd w:val="clear" w:color="auto" w:fill="auto"/>
          </w:tcPr>
          <w:p w14:paraId="0F4CCC33" w14:textId="77777777" w:rsidR="000B738E" w:rsidRPr="00C17301" w:rsidRDefault="000B738E" w:rsidP="00064959">
            <w:pPr>
              <w:rPr>
                <w:rFonts w:eastAsia="Calibri"/>
              </w:rPr>
            </w:pPr>
            <w:r w:rsidRPr="00C17301">
              <w:rPr>
                <w:rFonts w:eastAsia="Calibri"/>
              </w:rPr>
              <w:t xml:space="preserve">Procedures for shut-down </w:t>
            </w:r>
          </w:p>
          <w:p w14:paraId="10428B16" w14:textId="77777777" w:rsidR="000B738E" w:rsidRPr="00C17301" w:rsidRDefault="000B738E" w:rsidP="00064959">
            <w:pPr>
              <w:rPr>
                <w:rFonts w:eastAsia="Calibri"/>
              </w:rPr>
            </w:pPr>
          </w:p>
        </w:tc>
      </w:tr>
      <w:tr w:rsidR="000B738E" w:rsidRPr="00C17301" w14:paraId="6CC8951D" w14:textId="77777777" w:rsidTr="00064959">
        <w:tc>
          <w:tcPr>
            <w:tcW w:w="5130" w:type="dxa"/>
            <w:shd w:val="clear" w:color="auto" w:fill="auto"/>
          </w:tcPr>
          <w:p w14:paraId="681CC4FB"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Disposal Instructions for consumable items</w:t>
            </w:r>
          </w:p>
        </w:tc>
        <w:tc>
          <w:tcPr>
            <w:tcW w:w="5204" w:type="dxa"/>
            <w:shd w:val="clear" w:color="auto" w:fill="auto"/>
          </w:tcPr>
          <w:p w14:paraId="32BDC613" w14:textId="77777777" w:rsidR="000B738E" w:rsidRPr="00C17301" w:rsidRDefault="000B738E" w:rsidP="00064959">
            <w:pPr>
              <w:rPr>
                <w:rFonts w:eastAsia="Calibri"/>
              </w:rPr>
            </w:pPr>
            <w:r w:rsidRPr="00C17301">
              <w:rPr>
                <w:rFonts w:eastAsia="Calibri"/>
              </w:rPr>
              <w:t>Instructions for disposal of consumable items</w:t>
            </w:r>
          </w:p>
          <w:p w14:paraId="3564882A" w14:textId="77777777" w:rsidR="000B738E" w:rsidRPr="00C17301" w:rsidRDefault="000B738E" w:rsidP="00064959">
            <w:pPr>
              <w:rPr>
                <w:rFonts w:eastAsia="Calibri"/>
              </w:rPr>
            </w:pPr>
          </w:p>
        </w:tc>
      </w:tr>
      <w:tr w:rsidR="000B738E" w:rsidRPr="00C17301" w14:paraId="5BF4FD7B" w14:textId="77777777" w:rsidTr="00064959">
        <w:tc>
          <w:tcPr>
            <w:tcW w:w="5130" w:type="dxa"/>
            <w:shd w:val="clear" w:color="auto" w:fill="auto"/>
          </w:tcPr>
          <w:p w14:paraId="660D5BEA"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Special procedures for abnormal conditions</w:t>
            </w:r>
          </w:p>
        </w:tc>
        <w:tc>
          <w:tcPr>
            <w:tcW w:w="5204" w:type="dxa"/>
            <w:shd w:val="clear" w:color="auto" w:fill="auto"/>
          </w:tcPr>
          <w:p w14:paraId="298C0CE1" w14:textId="77777777" w:rsidR="000B738E" w:rsidRPr="00C17301" w:rsidRDefault="000B738E" w:rsidP="00064959">
            <w:pPr>
              <w:rPr>
                <w:rFonts w:eastAsia="Calibri"/>
                <w:color w:val="E36C0A"/>
              </w:rPr>
            </w:pPr>
            <w:r w:rsidRPr="00C17301">
              <w:rPr>
                <w:rFonts w:eastAsia="Calibri"/>
              </w:rPr>
              <w:t>Description of systematic shutdown under abnormal conditions.</w:t>
            </w:r>
            <w:r w:rsidRPr="00C17301">
              <w:rPr>
                <w:rFonts w:eastAsia="Calibri"/>
                <w:color w:val="E36C0A"/>
              </w:rPr>
              <w:t xml:space="preserve"> </w:t>
            </w:r>
          </w:p>
          <w:p w14:paraId="7CD6EAA7" w14:textId="77777777" w:rsidR="000B738E" w:rsidRPr="00C17301" w:rsidRDefault="000B738E" w:rsidP="00064959">
            <w:pPr>
              <w:rPr>
                <w:rFonts w:eastAsia="Calibri"/>
              </w:rPr>
            </w:pPr>
          </w:p>
        </w:tc>
      </w:tr>
      <w:tr w:rsidR="000B738E" w:rsidRPr="00C17301" w14:paraId="511EB5F2" w14:textId="77777777" w:rsidTr="00064959">
        <w:tc>
          <w:tcPr>
            <w:tcW w:w="5130" w:type="dxa"/>
            <w:shd w:val="clear" w:color="auto" w:fill="auto"/>
          </w:tcPr>
          <w:p w14:paraId="60AD386A"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Appendices – Summary of Control Functional Specification</w:t>
            </w:r>
          </w:p>
        </w:tc>
        <w:tc>
          <w:tcPr>
            <w:tcW w:w="5204" w:type="dxa"/>
            <w:shd w:val="clear" w:color="auto" w:fill="auto"/>
          </w:tcPr>
          <w:p w14:paraId="705A2773" w14:textId="77777777" w:rsidR="000B738E" w:rsidRPr="00C17301" w:rsidRDefault="000B738E" w:rsidP="00064959">
            <w:pPr>
              <w:rPr>
                <w:rFonts w:eastAsia="Calibri"/>
              </w:rPr>
            </w:pPr>
            <w:r w:rsidRPr="00C17301">
              <w:rPr>
                <w:rFonts w:eastAsia="Calibri"/>
              </w:rPr>
              <w:t>Cause and effect matrix</w:t>
            </w:r>
          </w:p>
          <w:p w14:paraId="4DA86B06" w14:textId="77777777" w:rsidR="000B738E" w:rsidRPr="00C17301" w:rsidRDefault="000B738E" w:rsidP="00064959">
            <w:pPr>
              <w:rPr>
                <w:rFonts w:eastAsia="Calibri"/>
              </w:rPr>
            </w:pPr>
          </w:p>
        </w:tc>
      </w:tr>
      <w:tr w:rsidR="000B738E" w:rsidRPr="00C17301" w14:paraId="73B093B1" w14:textId="77777777" w:rsidTr="00064959">
        <w:tc>
          <w:tcPr>
            <w:tcW w:w="5130" w:type="dxa"/>
            <w:shd w:val="clear" w:color="auto" w:fill="auto"/>
          </w:tcPr>
          <w:p w14:paraId="2236ECEB" w14:textId="77777777" w:rsidR="000B738E" w:rsidRPr="00C17301" w:rsidRDefault="000B738E" w:rsidP="000B738E">
            <w:pPr>
              <w:widowControl/>
              <w:numPr>
                <w:ilvl w:val="0"/>
                <w:numId w:val="90"/>
              </w:numPr>
              <w:autoSpaceDE/>
              <w:autoSpaceDN/>
              <w:ind w:left="342"/>
              <w:contextualSpacing/>
              <w:rPr>
                <w:rFonts w:eastAsia="Calibri"/>
                <w:color w:val="548DD4"/>
              </w:rPr>
            </w:pPr>
            <w:r w:rsidRPr="00C17301">
              <w:rPr>
                <w:rFonts w:eastAsia="Calibri"/>
                <w:color w:val="548DD4"/>
              </w:rPr>
              <w:t>OPERATION PROCEDURE FROM HMI AND SCADA</w:t>
            </w:r>
          </w:p>
          <w:p w14:paraId="302BAB58" w14:textId="77777777" w:rsidR="000B738E" w:rsidRPr="00C17301" w:rsidRDefault="000B738E" w:rsidP="00064959">
            <w:pPr>
              <w:ind w:left="342"/>
              <w:contextualSpacing/>
              <w:rPr>
                <w:rFonts w:eastAsia="Calibri"/>
                <w:color w:val="548DD4"/>
              </w:rPr>
            </w:pPr>
          </w:p>
        </w:tc>
        <w:tc>
          <w:tcPr>
            <w:tcW w:w="5204" w:type="dxa"/>
            <w:shd w:val="clear" w:color="auto" w:fill="auto"/>
          </w:tcPr>
          <w:p w14:paraId="16591CBF" w14:textId="77777777" w:rsidR="000B738E" w:rsidRPr="00C17301" w:rsidRDefault="000B738E" w:rsidP="00064959">
            <w:pPr>
              <w:rPr>
                <w:rFonts w:eastAsia="Calibri"/>
              </w:rPr>
            </w:pPr>
          </w:p>
        </w:tc>
      </w:tr>
      <w:tr w:rsidR="000B738E" w:rsidRPr="00C17301" w14:paraId="4B40ACB4" w14:textId="77777777" w:rsidTr="00064959">
        <w:tc>
          <w:tcPr>
            <w:tcW w:w="5130" w:type="dxa"/>
            <w:shd w:val="clear" w:color="auto" w:fill="auto"/>
          </w:tcPr>
          <w:p w14:paraId="581ED201"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Operation procedure from the HMI</w:t>
            </w:r>
          </w:p>
        </w:tc>
        <w:tc>
          <w:tcPr>
            <w:tcW w:w="5204" w:type="dxa"/>
            <w:shd w:val="clear" w:color="auto" w:fill="auto"/>
          </w:tcPr>
          <w:p w14:paraId="316B4F00" w14:textId="77777777" w:rsidR="000B738E" w:rsidRPr="00C17301" w:rsidRDefault="000B738E" w:rsidP="00064959">
            <w:pPr>
              <w:rPr>
                <w:rFonts w:eastAsia="Calibri"/>
              </w:rPr>
            </w:pPr>
            <w:r w:rsidRPr="00C17301">
              <w:rPr>
                <w:rFonts w:eastAsia="Calibri"/>
              </w:rPr>
              <w:t xml:space="preserve">Description of operation from HMI to the detail of training, with screenshots. </w:t>
            </w:r>
          </w:p>
          <w:p w14:paraId="7CC27648" w14:textId="77777777" w:rsidR="000B738E" w:rsidRPr="00C17301" w:rsidRDefault="000B738E" w:rsidP="00064959">
            <w:pPr>
              <w:rPr>
                <w:rFonts w:eastAsia="Calibri"/>
              </w:rPr>
            </w:pPr>
          </w:p>
        </w:tc>
      </w:tr>
      <w:tr w:rsidR="000B738E" w:rsidRPr="00C17301" w14:paraId="135CFB0D" w14:textId="77777777" w:rsidTr="00064959">
        <w:tc>
          <w:tcPr>
            <w:tcW w:w="5130" w:type="dxa"/>
            <w:shd w:val="clear" w:color="auto" w:fill="auto"/>
          </w:tcPr>
          <w:p w14:paraId="0B2E5BAC"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Operation procedure from SCADA</w:t>
            </w:r>
          </w:p>
        </w:tc>
        <w:tc>
          <w:tcPr>
            <w:tcW w:w="5204" w:type="dxa"/>
            <w:shd w:val="clear" w:color="auto" w:fill="auto"/>
          </w:tcPr>
          <w:p w14:paraId="0C7F86A4" w14:textId="77777777" w:rsidR="000B738E" w:rsidRPr="00C17301" w:rsidRDefault="000B738E" w:rsidP="00064959">
            <w:pPr>
              <w:rPr>
                <w:rFonts w:eastAsia="Calibri"/>
              </w:rPr>
            </w:pPr>
            <w:r w:rsidRPr="00C17301">
              <w:rPr>
                <w:rFonts w:eastAsia="Calibri"/>
              </w:rPr>
              <w:t>Description of operation from SCADA to the detail of training, with screenshots.</w:t>
            </w:r>
          </w:p>
        </w:tc>
      </w:tr>
      <w:tr w:rsidR="000B738E" w:rsidRPr="00C17301" w14:paraId="60D72E84" w14:textId="77777777" w:rsidTr="00064959">
        <w:tc>
          <w:tcPr>
            <w:tcW w:w="5130" w:type="dxa"/>
            <w:shd w:val="clear" w:color="auto" w:fill="auto"/>
          </w:tcPr>
          <w:p w14:paraId="7117E169" w14:textId="77777777" w:rsidR="000B738E" w:rsidRPr="00C17301" w:rsidRDefault="000B738E" w:rsidP="000B738E">
            <w:pPr>
              <w:widowControl/>
              <w:numPr>
                <w:ilvl w:val="0"/>
                <w:numId w:val="90"/>
              </w:numPr>
              <w:autoSpaceDE/>
              <w:autoSpaceDN/>
              <w:ind w:left="342" w:hanging="342"/>
              <w:contextualSpacing/>
              <w:rPr>
                <w:rFonts w:eastAsia="Calibri"/>
                <w:color w:val="548DD4"/>
              </w:rPr>
            </w:pPr>
            <w:r w:rsidRPr="00C17301">
              <w:rPr>
                <w:rFonts w:eastAsia="Calibri"/>
                <w:color w:val="548DD4"/>
              </w:rPr>
              <w:t>HEALTH, SAFETY &amp; EMERGENCY PROCEDURE AND PRECAUTIONS</w:t>
            </w:r>
          </w:p>
          <w:p w14:paraId="3C2F621F" w14:textId="77777777" w:rsidR="000B738E" w:rsidRPr="00C17301" w:rsidRDefault="000B738E" w:rsidP="00064959">
            <w:pPr>
              <w:ind w:left="342"/>
              <w:contextualSpacing/>
              <w:rPr>
                <w:rFonts w:eastAsia="Calibri"/>
                <w:color w:val="548DD4"/>
              </w:rPr>
            </w:pPr>
          </w:p>
        </w:tc>
        <w:tc>
          <w:tcPr>
            <w:tcW w:w="5204" w:type="dxa"/>
            <w:shd w:val="clear" w:color="auto" w:fill="auto"/>
          </w:tcPr>
          <w:p w14:paraId="00D4052D" w14:textId="77777777" w:rsidR="000B738E" w:rsidRPr="00C17301" w:rsidRDefault="000B738E" w:rsidP="00064959">
            <w:pPr>
              <w:rPr>
                <w:rFonts w:eastAsia="Calibri"/>
              </w:rPr>
            </w:pPr>
          </w:p>
        </w:tc>
      </w:tr>
      <w:tr w:rsidR="000B738E" w:rsidRPr="00C17301" w14:paraId="626E46FC" w14:textId="77777777" w:rsidTr="00064959">
        <w:tc>
          <w:tcPr>
            <w:tcW w:w="5130" w:type="dxa"/>
            <w:shd w:val="clear" w:color="auto" w:fill="auto"/>
          </w:tcPr>
          <w:p w14:paraId="3A206D60"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 xml:space="preserve">General </w:t>
            </w:r>
          </w:p>
        </w:tc>
        <w:tc>
          <w:tcPr>
            <w:tcW w:w="5204" w:type="dxa"/>
            <w:shd w:val="clear" w:color="auto" w:fill="auto"/>
          </w:tcPr>
          <w:p w14:paraId="0910BEA4" w14:textId="77777777" w:rsidR="000B738E" w:rsidRPr="00C17301" w:rsidRDefault="000B738E" w:rsidP="00064959">
            <w:pPr>
              <w:rPr>
                <w:rFonts w:eastAsia="Calibri"/>
              </w:rPr>
            </w:pPr>
          </w:p>
        </w:tc>
      </w:tr>
      <w:tr w:rsidR="000B738E" w:rsidRPr="00C17301" w14:paraId="0DEC4C74" w14:textId="77777777" w:rsidTr="00064959">
        <w:tc>
          <w:tcPr>
            <w:tcW w:w="5130" w:type="dxa"/>
            <w:shd w:val="clear" w:color="auto" w:fill="auto"/>
          </w:tcPr>
          <w:p w14:paraId="3BA60E3C"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Start-up inspections</w:t>
            </w:r>
          </w:p>
        </w:tc>
        <w:tc>
          <w:tcPr>
            <w:tcW w:w="5204" w:type="dxa"/>
            <w:shd w:val="clear" w:color="auto" w:fill="auto"/>
          </w:tcPr>
          <w:p w14:paraId="6C7CE1B8" w14:textId="77777777" w:rsidR="000B738E" w:rsidRPr="00C17301" w:rsidRDefault="000B738E" w:rsidP="00064959">
            <w:pPr>
              <w:rPr>
                <w:rFonts w:eastAsia="Calibri"/>
              </w:rPr>
            </w:pPr>
            <w:r w:rsidRPr="00C17301">
              <w:rPr>
                <w:rFonts w:eastAsia="Calibri"/>
              </w:rPr>
              <w:t>Critical inspections (visual and otherwise) required prior to start-up and for safe operation, to ensure process operators and maintenance staff safety.</w:t>
            </w:r>
          </w:p>
        </w:tc>
      </w:tr>
      <w:tr w:rsidR="000B738E" w:rsidRPr="00C17301" w14:paraId="142F8BFF" w14:textId="77777777" w:rsidTr="00064959">
        <w:tc>
          <w:tcPr>
            <w:tcW w:w="5130" w:type="dxa"/>
            <w:shd w:val="clear" w:color="auto" w:fill="auto"/>
          </w:tcPr>
          <w:p w14:paraId="3D3DB450"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Precautions while working/testing power supplies</w:t>
            </w:r>
          </w:p>
        </w:tc>
        <w:tc>
          <w:tcPr>
            <w:tcW w:w="5204" w:type="dxa"/>
            <w:shd w:val="clear" w:color="auto" w:fill="auto"/>
          </w:tcPr>
          <w:p w14:paraId="033B476B" w14:textId="77777777" w:rsidR="000B738E" w:rsidRPr="00C17301" w:rsidRDefault="000B738E" w:rsidP="00064959">
            <w:pPr>
              <w:rPr>
                <w:rFonts w:eastAsia="Calibri"/>
              </w:rPr>
            </w:pPr>
          </w:p>
        </w:tc>
      </w:tr>
      <w:tr w:rsidR="000B738E" w:rsidRPr="00C17301" w14:paraId="67214D5B" w14:textId="77777777" w:rsidTr="00064959">
        <w:tc>
          <w:tcPr>
            <w:tcW w:w="5130" w:type="dxa"/>
            <w:shd w:val="clear" w:color="auto" w:fill="auto"/>
          </w:tcPr>
          <w:p w14:paraId="7F1A6AFC" w14:textId="77777777" w:rsidR="000B738E" w:rsidRPr="00C17301" w:rsidRDefault="000B738E" w:rsidP="000B738E">
            <w:pPr>
              <w:widowControl/>
              <w:numPr>
                <w:ilvl w:val="1"/>
                <w:numId w:val="90"/>
              </w:numPr>
              <w:autoSpaceDE/>
              <w:autoSpaceDN/>
              <w:contextualSpacing/>
              <w:rPr>
                <w:rFonts w:eastAsia="Calibri"/>
              </w:rPr>
            </w:pPr>
            <w:r w:rsidRPr="00C17301">
              <w:rPr>
                <w:rFonts w:eastAsia="Calibri"/>
              </w:rPr>
              <w:t>Emergency Procedures</w:t>
            </w:r>
          </w:p>
        </w:tc>
        <w:tc>
          <w:tcPr>
            <w:tcW w:w="5204" w:type="dxa"/>
            <w:shd w:val="clear" w:color="auto" w:fill="auto"/>
          </w:tcPr>
          <w:p w14:paraId="338742FA" w14:textId="77777777" w:rsidR="000B738E" w:rsidRPr="00C17301" w:rsidRDefault="000B738E" w:rsidP="00064959">
            <w:pPr>
              <w:rPr>
                <w:rFonts w:eastAsia="Calibri"/>
              </w:rPr>
            </w:pPr>
          </w:p>
        </w:tc>
      </w:tr>
      <w:tr w:rsidR="000B738E" w:rsidRPr="00C17301" w14:paraId="482E0033" w14:textId="77777777" w:rsidTr="00064959">
        <w:tc>
          <w:tcPr>
            <w:tcW w:w="5130" w:type="dxa"/>
            <w:shd w:val="clear" w:color="auto" w:fill="auto"/>
          </w:tcPr>
          <w:p w14:paraId="03A1826A" w14:textId="77777777" w:rsidR="000B738E" w:rsidRPr="00C17301" w:rsidRDefault="000B738E" w:rsidP="00064959">
            <w:pPr>
              <w:ind w:left="1080"/>
              <w:contextualSpacing/>
              <w:rPr>
                <w:rFonts w:eastAsia="Calibri"/>
              </w:rPr>
            </w:pPr>
          </w:p>
        </w:tc>
        <w:tc>
          <w:tcPr>
            <w:tcW w:w="5204" w:type="dxa"/>
            <w:shd w:val="clear" w:color="auto" w:fill="auto"/>
          </w:tcPr>
          <w:p w14:paraId="6614D4A1" w14:textId="77777777" w:rsidR="000B738E" w:rsidRPr="00C17301" w:rsidRDefault="000B738E" w:rsidP="00064959">
            <w:pPr>
              <w:rPr>
                <w:rFonts w:eastAsia="Calibri"/>
              </w:rPr>
            </w:pPr>
          </w:p>
        </w:tc>
      </w:tr>
      <w:tr w:rsidR="000B738E" w:rsidRPr="00C17301" w14:paraId="0969C581" w14:textId="77777777" w:rsidTr="00064959">
        <w:tc>
          <w:tcPr>
            <w:tcW w:w="5130" w:type="dxa"/>
            <w:shd w:val="clear" w:color="auto" w:fill="auto"/>
          </w:tcPr>
          <w:p w14:paraId="27CA8AF5" w14:textId="77777777" w:rsidR="000B738E" w:rsidRPr="00C17301" w:rsidRDefault="000B738E" w:rsidP="000B738E">
            <w:pPr>
              <w:widowControl/>
              <w:numPr>
                <w:ilvl w:val="0"/>
                <w:numId w:val="90"/>
              </w:numPr>
              <w:autoSpaceDE/>
              <w:autoSpaceDN/>
              <w:ind w:left="342" w:hanging="342"/>
              <w:contextualSpacing/>
              <w:rPr>
                <w:rFonts w:eastAsia="Calibri"/>
                <w:color w:val="548DD4"/>
              </w:rPr>
            </w:pPr>
            <w:r w:rsidRPr="00C17301">
              <w:rPr>
                <w:rFonts w:eastAsia="Calibri"/>
                <w:color w:val="548DD4"/>
              </w:rPr>
              <w:t>TRAINING MANUAL</w:t>
            </w:r>
          </w:p>
          <w:p w14:paraId="20419819" w14:textId="77777777" w:rsidR="000B738E" w:rsidRPr="00C17301" w:rsidRDefault="000B738E" w:rsidP="00064959">
            <w:pPr>
              <w:rPr>
                <w:rFonts w:eastAsia="Calibri"/>
                <w:color w:val="548DD4"/>
              </w:rPr>
            </w:pPr>
          </w:p>
        </w:tc>
        <w:tc>
          <w:tcPr>
            <w:tcW w:w="5204" w:type="dxa"/>
            <w:shd w:val="clear" w:color="auto" w:fill="auto"/>
          </w:tcPr>
          <w:p w14:paraId="0F74A850" w14:textId="77777777" w:rsidR="000B738E" w:rsidRPr="00C17301" w:rsidRDefault="000B738E" w:rsidP="00064959">
            <w:pPr>
              <w:rPr>
                <w:rFonts w:eastAsia="Calibri"/>
              </w:rPr>
            </w:pPr>
          </w:p>
        </w:tc>
      </w:tr>
      <w:tr w:rsidR="000B738E" w:rsidRPr="00C17301" w14:paraId="01CE0873" w14:textId="77777777" w:rsidTr="00064959">
        <w:trPr>
          <w:trHeight w:val="908"/>
        </w:trPr>
        <w:tc>
          <w:tcPr>
            <w:tcW w:w="10334" w:type="dxa"/>
            <w:gridSpan w:val="2"/>
            <w:shd w:val="clear" w:color="auto" w:fill="auto"/>
          </w:tcPr>
          <w:p w14:paraId="39CAA16F" w14:textId="77777777" w:rsidR="000B738E" w:rsidRPr="00C17301" w:rsidRDefault="000B738E" w:rsidP="00064959">
            <w:pPr>
              <w:rPr>
                <w:rFonts w:eastAsia="Calibri"/>
              </w:rPr>
            </w:pPr>
          </w:p>
          <w:p w14:paraId="2D9FE250" w14:textId="77777777" w:rsidR="000B738E" w:rsidRPr="00C17301" w:rsidRDefault="000B738E" w:rsidP="00064959">
            <w:pPr>
              <w:rPr>
                <w:rFonts w:eastAsia="Calibri"/>
              </w:rPr>
            </w:pPr>
          </w:p>
          <w:p w14:paraId="69B9D95F" w14:textId="77777777" w:rsidR="000B738E" w:rsidRPr="00C17301" w:rsidRDefault="000B738E" w:rsidP="00064959">
            <w:pPr>
              <w:rPr>
                <w:rFonts w:eastAsia="Calibri"/>
              </w:rPr>
            </w:pPr>
          </w:p>
          <w:p w14:paraId="19D50833" w14:textId="77777777" w:rsidR="000B738E" w:rsidRPr="00C17301" w:rsidRDefault="000B738E" w:rsidP="00064959">
            <w:pPr>
              <w:rPr>
                <w:rFonts w:eastAsia="Calibri"/>
              </w:rPr>
            </w:pPr>
          </w:p>
          <w:p w14:paraId="1CA85B94" w14:textId="77777777" w:rsidR="000B738E" w:rsidRPr="00C17301" w:rsidRDefault="000B738E" w:rsidP="00064959">
            <w:pPr>
              <w:rPr>
                <w:rFonts w:eastAsia="Calibri"/>
              </w:rPr>
            </w:pPr>
          </w:p>
        </w:tc>
      </w:tr>
      <w:tr w:rsidR="000B738E" w:rsidRPr="00C17301" w14:paraId="5746A54E" w14:textId="77777777" w:rsidTr="00064959">
        <w:tc>
          <w:tcPr>
            <w:tcW w:w="5130" w:type="dxa"/>
            <w:shd w:val="clear" w:color="auto" w:fill="auto"/>
          </w:tcPr>
          <w:p w14:paraId="5826C26C" w14:textId="77777777" w:rsidR="000B738E" w:rsidRPr="00C17301" w:rsidRDefault="000B738E" w:rsidP="00064959">
            <w:pPr>
              <w:rPr>
                <w:rFonts w:eastAsia="Calibri"/>
              </w:rPr>
            </w:pPr>
            <w:r w:rsidRPr="00C17301">
              <w:rPr>
                <w:rFonts w:eastAsia="Calibri"/>
                <w:color w:val="365F91"/>
                <w:sz w:val="32"/>
                <w:szCs w:val="32"/>
              </w:rPr>
              <w:t>PART 2: MAINTENANCE</w:t>
            </w:r>
          </w:p>
        </w:tc>
        <w:tc>
          <w:tcPr>
            <w:tcW w:w="5204" w:type="dxa"/>
            <w:shd w:val="clear" w:color="auto" w:fill="auto"/>
          </w:tcPr>
          <w:p w14:paraId="61FD8E3D" w14:textId="77777777" w:rsidR="000B738E" w:rsidRPr="00C17301" w:rsidRDefault="000B738E" w:rsidP="00064959">
            <w:pPr>
              <w:rPr>
                <w:rFonts w:eastAsia="Calibri"/>
              </w:rPr>
            </w:pPr>
            <w:r w:rsidRPr="00C17301">
              <w:rPr>
                <w:rFonts w:eastAsia="Calibri"/>
              </w:rPr>
              <w:t>Description of the function of the equipment, cleaning thereof, calibration requirements, troubleshooting, element replacement, flow curves, calculations, testing, etc. including pictures. This section must also include periodic maintenance.</w:t>
            </w:r>
          </w:p>
        </w:tc>
      </w:tr>
      <w:tr w:rsidR="000B738E" w:rsidRPr="00C17301" w14:paraId="6AA95864" w14:textId="77777777" w:rsidTr="00064959">
        <w:trPr>
          <w:trHeight w:val="530"/>
        </w:trPr>
        <w:tc>
          <w:tcPr>
            <w:tcW w:w="5130" w:type="dxa"/>
            <w:shd w:val="clear" w:color="auto" w:fill="auto"/>
          </w:tcPr>
          <w:p w14:paraId="4C4097CC"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PROCESS EQUIPMENT</w:t>
            </w:r>
          </w:p>
        </w:tc>
        <w:tc>
          <w:tcPr>
            <w:tcW w:w="5204" w:type="dxa"/>
            <w:shd w:val="clear" w:color="auto" w:fill="auto"/>
          </w:tcPr>
          <w:p w14:paraId="650C4D9D" w14:textId="77777777" w:rsidR="000B738E" w:rsidRPr="00C17301" w:rsidRDefault="000B738E" w:rsidP="00064959">
            <w:pPr>
              <w:rPr>
                <w:rFonts w:eastAsia="Calibri"/>
              </w:rPr>
            </w:pPr>
            <w:r w:rsidRPr="00C17301">
              <w:rPr>
                <w:rFonts w:eastAsia="Calibri"/>
              </w:rPr>
              <w:t>Process valves, process piping, tanks, vessels, dosing pumps, chlorinators, Evaporators, Vacuum Regulators</w:t>
            </w:r>
          </w:p>
          <w:p w14:paraId="240A7E71" w14:textId="77777777" w:rsidR="000B738E" w:rsidRPr="00C17301" w:rsidRDefault="000B738E" w:rsidP="00064959">
            <w:pPr>
              <w:rPr>
                <w:rFonts w:eastAsia="Calibri"/>
              </w:rPr>
            </w:pPr>
            <w:r w:rsidRPr="00C17301">
              <w:rPr>
                <w:rFonts w:eastAsia="Calibri"/>
              </w:rPr>
              <w:t>Catch Pots, Injectors, Drum Frames, Electric/Manual Hoists, pressure relief devices, etc.</w:t>
            </w:r>
          </w:p>
          <w:p w14:paraId="41A178F0" w14:textId="77777777" w:rsidR="000B738E" w:rsidRPr="00C17301" w:rsidRDefault="000B738E" w:rsidP="00064959">
            <w:pPr>
              <w:rPr>
                <w:rFonts w:eastAsia="Calibri"/>
              </w:rPr>
            </w:pPr>
          </w:p>
        </w:tc>
      </w:tr>
      <w:tr w:rsidR="000B738E" w:rsidRPr="00C17301" w14:paraId="6ACCFA5D" w14:textId="77777777" w:rsidTr="00064959">
        <w:trPr>
          <w:trHeight w:val="530"/>
        </w:trPr>
        <w:tc>
          <w:tcPr>
            <w:tcW w:w="5130" w:type="dxa"/>
            <w:shd w:val="clear" w:color="auto" w:fill="auto"/>
          </w:tcPr>
          <w:p w14:paraId="7DB0DFEC"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AUTOMATION EQUIPMENT</w:t>
            </w:r>
          </w:p>
        </w:tc>
        <w:tc>
          <w:tcPr>
            <w:tcW w:w="5204" w:type="dxa"/>
            <w:shd w:val="clear" w:color="auto" w:fill="auto"/>
          </w:tcPr>
          <w:p w14:paraId="058B5AA6" w14:textId="77777777" w:rsidR="000B738E" w:rsidRPr="00C17301" w:rsidRDefault="000B738E" w:rsidP="00064959">
            <w:pPr>
              <w:rPr>
                <w:rFonts w:eastAsia="Calibri"/>
              </w:rPr>
            </w:pPr>
            <w:r w:rsidRPr="00C17301">
              <w:rPr>
                <w:rFonts w:eastAsia="Calibri"/>
              </w:rPr>
              <w:t>Instrumentation (e.g. pH meters, pressure transmitters, level transmitters, flow meters), PLC, Network, HMI, SCADA, Control panel, etc.</w:t>
            </w:r>
          </w:p>
          <w:p w14:paraId="4E2133CC" w14:textId="77777777" w:rsidR="000B738E" w:rsidRPr="00C17301" w:rsidRDefault="000B738E" w:rsidP="00064959">
            <w:pPr>
              <w:rPr>
                <w:rFonts w:eastAsia="Calibri"/>
              </w:rPr>
            </w:pPr>
          </w:p>
        </w:tc>
      </w:tr>
      <w:tr w:rsidR="000B738E" w:rsidRPr="00C17301" w14:paraId="168583FD" w14:textId="77777777" w:rsidTr="00064959">
        <w:trPr>
          <w:trHeight w:val="530"/>
        </w:trPr>
        <w:tc>
          <w:tcPr>
            <w:tcW w:w="5130" w:type="dxa"/>
            <w:shd w:val="clear" w:color="auto" w:fill="auto"/>
          </w:tcPr>
          <w:p w14:paraId="54ADB925"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MECHANICAL EQUIPMENT</w:t>
            </w:r>
          </w:p>
        </w:tc>
        <w:tc>
          <w:tcPr>
            <w:tcW w:w="5204" w:type="dxa"/>
            <w:shd w:val="clear" w:color="auto" w:fill="auto"/>
          </w:tcPr>
          <w:p w14:paraId="27A4A7EB" w14:textId="77777777" w:rsidR="000B738E" w:rsidRPr="00C17301" w:rsidRDefault="000B738E" w:rsidP="00064959">
            <w:pPr>
              <w:rPr>
                <w:rFonts w:eastAsia="Calibri"/>
              </w:rPr>
            </w:pPr>
            <w:r w:rsidRPr="00C17301">
              <w:rPr>
                <w:rFonts w:eastAsia="Calibri"/>
              </w:rPr>
              <w:t>Cranes, pumpsets, valves, pipework, gravity thickeners,</w:t>
            </w:r>
          </w:p>
          <w:p w14:paraId="72CAB64A" w14:textId="77777777" w:rsidR="000B738E" w:rsidRPr="00C17301" w:rsidRDefault="000B738E" w:rsidP="00064959">
            <w:pPr>
              <w:rPr>
                <w:rFonts w:eastAsia="Calibri"/>
              </w:rPr>
            </w:pPr>
            <w:r w:rsidRPr="00C17301">
              <w:rPr>
                <w:rFonts w:eastAsia="Calibri"/>
              </w:rPr>
              <w:t>Access steelwork, sand grab, etc.</w:t>
            </w:r>
          </w:p>
          <w:p w14:paraId="65C01F81" w14:textId="77777777" w:rsidR="000B738E" w:rsidRPr="00C17301" w:rsidRDefault="000B738E" w:rsidP="00064959">
            <w:pPr>
              <w:rPr>
                <w:rFonts w:eastAsia="Calibri"/>
              </w:rPr>
            </w:pPr>
          </w:p>
        </w:tc>
      </w:tr>
      <w:tr w:rsidR="000B738E" w:rsidRPr="00C17301" w14:paraId="34362DD1" w14:textId="77777777" w:rsidTr="00064959">
        <w:trPr>
          <w:trHeight w:val="530"/>
        </w:trPr>
        <w:tc>
          <w:tcPr>
            <w:tcW w:w="5130" w:type="dxa"/>
            <w:shd w:val="clear" w:color="auto" w:fill="auto"/>
          </w:tcPr>
          <w:p w14:paraId="1B253882"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ELECTRICAL EQUIPMENT</w:t>
            </w:r>
          </w:p>
        </w:tc>
        <w:tc>
          <w:tcPr>
            <w:tcW w:w="5204" w:type="dxa"/>
            <w:shd w:val="clear" w:color="auto" w:fill="auto"/>
          </w:tcPr>
          <w:p w14:paraId="7DF5A485" w14:textId="77777777" w:rsidR="000B738E" w:rsidRPr="00C17301" w:rsidRDefault="000B738E" w:rsidP="00064959">
            <w:pPr>
              <w:rPr>
                <w:rFonts w:eastAsia="Calibri"/>
              </w:rPr>
            </w:pPr>
            <w:r w:rsidRPr="00C17301">
              <w:rPr>
                <w:rFonts w:eastAsia="Calibri"/>
              </w:rPr>
              <w:t>Distribution Lines, switchgear, cabling, transformers, distribution boards, generators, lighting, motors</w:t>
            </w:r>
          </w:p>
          <w:p w14:paraId="53B58597" w14:textId="77777777" w:rsidR="000B738E" w:rsidRPr="00C17301" w:rsidRDefault="000B738E" w:rsidP="00064959">
            <w:pPr>
              <w:rPr>
                <w:rFonts w:eastAsia="Calibri"/>
              </w:rPr>
            </w:pPr>
            <w:r w:rsidRPr="00C17301">
              <w:rPr>
                <w:rFonts w:eastAsia="Calibri"/>
              </w:rPr>
              <w:t>UPS</w:t>
            </w:r>
          </w:p>
          <w:p w14:paraId="75D2D4AF" w14:textId="77777777" w:rsidR="000B738E" w:rsidRPr="00C17301" w:rsidRDefault="000B738E" w:rsidP="00064959">
            <w:pPr>
              <w:rPr>
                <w:rFonts w:eastAsia="Calibri"/>
              </w:rPr>
            </w:pPr>
          </w:p>
        </w:tc>
      </w:tr>
      <w:tr w:rsidR="000B738E" w:rsidRPr="00C17301" w14:paraId="5A9D3DF9" w14:textId="77777777" w:rsidTr="00064959">
        <w:trPr>
          <w:trHeight w:val="530"/>
        </w:trPr>
        <w:tc>
          <w:tcPr>
            <w:tcW w:w="5130" w:type="dxa"/>
            <w:shd w:val="clear" w:color="auto" w:fill="auto"/>
          </w:tcPr>
          <w:p w14:paraId="1D8888AA"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BUILDING</w:t>
            </w:r>
          </w:p>
        </w:tc>
        <w:tc>
          <w:tcPr>
            <w:tcW w:w="5204" w:type="dxa"/>
            <w:shd w:val="clear" w:color="auto" w:fill="auto"/>
          </w:tcPr>
          <w:p w14:paraId="19EF9E27" w14:textId="77777777" w:rsidR="000B738E" w:rsidRPr="00C17301" w:rsidRDefault="000B738E" w:rsidP="00064959">
            <w:pPr>
              <w:rPr>
                <w:rFonts w:eastAsia="Calibri"/>
              </w:rPr>
            </w:pPr>
            <w:r w:rsidRPr="00C17301">
              <w:rPr>
                <w:rFonts w:eastAsia="Calibri"/>
              </w:rPr>
              <w:t>Exterior, Interior, plumbing, structures, etc.</w:t>
            </w:r>
          </w:p>
          <w:p w14:paraId="18930115" w14:textId="77777777" w:rsidR="000B738E" w:rsidRPr="00C17301" w:rsidRDefault="000B738E" w:rsidP="00064959">
            <w:pPr>
              <w:rPr>
                <w:rFonts w:eastAsia="Calibri"/>
              </w:rPr>
            </w:pPr>
          </w:p>
        </w:tc>
      </w:tr>
      <w:tr w:rsidR="000B738E" w:rsidRPr="00C17301" w14:paraId="6C4AAD7C" w14:textId="77777777" w:rsidTr="00064959">
        <w:trPr>
          <w:trHeight w:val="530"/>
        </w:trPr>
        <w:tc>
          <w:tcPr>
            <w:tcW w:w="5130" w:type="dxa"/>
            <w:shd w:val="clear" w:color="auto" w:fill="auto"/>
          </w:tcPr>
          <w:p w14:paraId="5D5F4DE6"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CIVIL STRUCTURES</w:t>
            </w:r>
          </w:p>
        </w:tc>
        <w:tc>
          <w:tcPr>
            <w:tcW w:w="5204" w:type="dxa"/>
            <w:shd w:val="clear" w:color="auto" w:fill="auto"/>
          </w:tcPr>
          <w:p w14:paraId="2C3C6598" w14:textId="77777777" w:rsidR="000B738E" w:rsidRPr="00C17301" w:rsidRDefault="000B738E" w:rsidP="00064959">
            <w:pPr>
              <w:rPr>
                <w:rFonts w:eastAsia="Calibri"/>
              </w:rPr>
            </w:pPr>
            <w:r w:rsidRPr="00C17301">
              <w:rPr>
                <w:rFonts w:eastAsia="Calibri"/>
              </w:rPr>
              <w:t>Floors, walls, columns, structural steel, etc.</w:t>
            </w:r>
          </w:p>
          <w:p w14:paraId="2412476C" w14:textId="77777777" w:rsidR="000B738E" w:rsidRPr="00C17301" w:rsidRDefault="000B738E" w:rsidP="00064959">
            <w:pPr>
              <w:rPr>
                <w:rFonts w:eastAsia="Calibri"/>
              </w:rPr>
            </w:pPr>
          </w:p>
        </w:tc>
      </w:tr>
    </w:tbl>
    <w:p w14:paraId="07EE512E" w14:textId="77777777" w:rsidR="000B738E" w:rsidRPr="00C17301" w:rsidRDefault="000B738E" w:rsidP="000B738E">
      <w:pPr>
        <w:spacing w:after="200" w:line="276" w:lineRule="auto"/>
        <w:rPr>
          <w:rFonts w:eastAsia="Calibri"/>
          <w:color w:val="95B3D7"/>
          <w:sz w:val="40"/>
          <w:szCs w:val="40"/>
        </w:rPr>
      </w:pPr>
    </w:p>
    <w:p w14:paraId="5CAD112C" w14:textId="77777777" w:rsidR="000B738E" w:rsidRPr="00C17301" w:rsidRDefault="000B738E" w:rsidP="000B738E">
      <w:pPr>
        <w:spacing w:after="200" w:line="276" w:lineRule="auto"/>
        <w:rPr>
          <w:rFonts w:eastAsia="Calibri"/>
          <w:color w:val="95B3D7"/>
          <w:sz w:val="40"/>
          <w:szCs w:val="40"/>
        </w:rPr>
      </w:pPr>
      <w:r w:rsidRPr="00C17301">
        <w:rPr>
          <w:rFonts w:eastAsia="Calibri"/>
          <w:color w:val="95B3D7"/>
          <w:sz w:val="40"/>
          <w:szCs w:val="40"/>
        </w:rPr>
        <w:t>VOLUME 2: DRAWINGS AND DOCUMENTATION</w:t>
      </w:r>
    </w:p>
    <w:tbl>
      <w:tblPr>
        <w:tblW w:w="1033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204"/>
      </w:tblGrid>
      <w:tr w:rsidR="000B738E" w:rsidRPr="00C17301" w14:paraId="67DDF60E" w14:textId="77777777" w:rsidTr="00064959">
        <w:tc>
          <w:tcPr>
            <w:tcW w:w="5130" w:type="dxa"/>
            <w:shd w:val="clear" w:color="auto" w:fill="auto"/>
          </w:tcPr>
          <w:p w14:paraId="7678BF6A" w14:textId="77777777" w:rsidR="000B738E" w:rsidRPr="00C17301" w:rsidRDefault="000B738E" w:rsidP="00064959">
            <w:pPr>
              <w:rPr>
                <w:rFonts w:eastAsia="Calibri"/>
              </w:rPr>
            </w:pPr>
          </w:p>
        </w:tc>
        <w:tc>
          <w:tcPr>
            <w:tcW w:w="5204" w:type="dxa"/>
            <w:shd w:val="clear" w:color="auto" w:fill="auto"/>
          </w:tcPr>
          <w:p w14:paraId="11543E12" w14:textId="77777777" w:rsidR="000B738E" w:rsidRPr="00C17301" w:rsidRDefault="000B738E" w:rsidP="00064959">
            <w:pPr>
              <w:rPr>
                <w:rFonts w:eastAsia="Calibri"/>
              </w:rPr>
            </w:pPr>
            <w:r w:rsidRPr="00C17301">
              <w:rPr>
                <w:rFonts w:eastAsia="Calibri"/>
              </w:rPr>
              <w:t>Description</w:t>
            </w:r>
          </w:p>
        </w:tc>
      </w:tr>
      <w:tr w:rsidR="000B738E" w:rsidRPr="00C17301" w14:paraId="53616A2C" w14:textId="77777777" w:rsidTr="00064959">
        <w:tc>
          <w:tcPr>
            <w:tcW w:w="5130" w:type="dxa"/>
            <w:shd w:val="clear" w:color="auto" w:fill="auto"/>
          </w:tcPr>
          <w:p w14:paraId="493555CC"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LIST OF DRAWINGS</w:t>
            </w:r>
          </w:p>
          <w:p w14:paraId="1E293D5E" w14:textId="77777777" w:rsidR="000B738E" w:rsidRPr="00C17301" w:rsidRDefault="000B738E" w:rsidP="00064959">
            <w:pPr>
              <w:rPr>
                <w:rFonts w:eastAsia="Calibri"/>
              </w:rPr>
            </w:pPr>
          </w:p>
        </w:tc>
        <w:tc>
          <w:tcPr>
            <w:tcW w:w="5204" w:type="dxa"/>
            <w:shd w:val="clear" w:color="auto" w:fill="auto"/>
          </w:tcPr>
          <w:p w14:paraId="2F23F2DA" w14:textId="77777777" w:rsidR="000B738E" w:rsidRPr="00C17301" w:rsidRDefault="000B738E" w:rsidP="00064959">
            <w:pPr>
              <w:ind w:left="-18"/>
              <w:contextualSpacing/>
              <w:rPr>
                <w:rFonts w:eastAsia="Calibri"/>
              </w:rPr>
            </w:pPr>
            <w:r w:rsidRPr="00C17301">
              <w:rPr>
                <w:rFonts w:eastAsia="Calibri"/>
              </w:rPr>
              <w:t>These should all the final drawings specified in the tender document, as well as any additional drawing required by the engineer as specified in the technical system specification.</w:t>
            </w:r>
          </w:p>
          <w:p w14:paraId="11285569" w14:textId="77777777" w:rsidR="000B738E" w:rsidRPr="00C17301" w:rsidRDefault="000B738E" w:rsidP="00064959">
            <w:pPr>
              <w:ind w:left="-18"/>
              <w:contextualSpacing/>
              <w:rPr>
                <w:rFonts w:eastAsia="Calibri"/>
              </w:rPr>
            </w:pPr>
          </w:p>
        </w:tc>
      </w:tr>
      <w:tr w:rsidR="000B738E" w:rsidRPr="00C17301" w14:paraId="79D5FA55" w14:textId="77777777" w:rsidTr="00064959">
        <w:tc>
          <w:tcPr>
            <w:tcW w:w="5130" w:type="dxa"/>
            <w:shd w:val="clear" w:color="auto" w:fill="auto"/>
          </w:tcPr>
          <w:p w14:paraId="5B32E955"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LIST OF EQUIPMENT/EQUIPMENT SCHEDULE</w:t>
            </w:r>
          </w:p>
        </w:tc>
        <w:tc>
          <w:tcPr>
            <w:tcW w:w="5204" w:type="dxa"/>
            <w:shd w:val="clear" w:color="auto" w:fill="auto"/>
          </w:tcPr>
          <w:p w14:paraId="4B2E496E" w14:textId="77777777" w:rsidR="000B738E" w:rsidRPr="00C17301" w:rsidRDefault="000B738E" w:rsidP="00064959">
            <w:pPr>
              <w:ind w:left="-18"/>
              <w:contextualSpacing/>
              <w:rPr>
                <w:rFonts w:eastAsia="Calibri"/>
              </w:rPr>
            </w:pPr>
            <w:r w:rsidRPr="00C17301">
              <w:rPr>
                <w:rFonts w:eastAsia="Calibri"/>
              </w:rPr>
              <w:t xml:space="preserve">List of all equipment with supplier contact details </w:t>
            </w:r>
          </w:p>
          <w:p w14:paraId="49C3DBD9" w14:textId="77777777" w:rsidR="000B738E" w:rsidRPr="00C17301" w:rsidRDefault="000B738E" w:rsidP="00064959">
            <w:pPr>
              <w:ind w:left="-18"/>
              <w:contextualSpacing/>
              <w:rPr>
                <w:rFonts w:eastAsia="Calibri"/>
              </w:rPr>
            </w:pPr>
          </w:p>
        </w:tc>
      </w:tr>
      <w:tr w:rsidR="000B738E" w:rsidRPr="00C17301" w14:paraId="48AF8872" w14:textId="77777777" w:rsidTr="00064959">
        <w:tc>
          <w:tcPr>
            <w:tcW w:w="5130" w:type="dxa"/>
            <w:shd w:val="clear" w:color="auto" w:fill="auto"/>
          </w:tcPr>
          <w:p w14:paraId="20F17B4D"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CABLE SCHEDULES</w:t>
            </w:r>
          </w:p>
          <w:p w14:paraId="6B140C84" w14:textId="77777777" w:rsidR="000B738E" w:rsidRPr="00C17301" w:rsidRDefault="000B738E" w:rsidP="00064959">
            <w:pPr>
              <w:rPr>
                <w:rFonts w:eastAsia="Calibri"/>
              </w:rPr>
            </w:pPr>
          </w:p>
        </w:tc>
        <w:tc>
          <w:tcPr>
            <w:tcW w:w="5204" w:type="dxa"/>
            <w:shd w:val="clear" w:color="auto" w:fill="auto"/>
          </w:tcPr>
          <w:p w14:paraId="7B311218" w14:textId="77777777" w:rsidR="000B738E" w:rsidRPr="00C17301" w:rsidRDefault="000B738E" w:rsidP="00064959">
            <w:pPr>
              <w:rPr>
                <w:rFonts w:eastAsia="Calibri"/>
              </w:rPr>
            </w:pPr>
            <w:r w:rsidRPr="00C17301">
              <w:rPr>
                <w:rFonts w:eastAsia="Calibri"/>
              </w:rPr>
              <w:t>Schedule of cables</w:t>
            </w:r>
          </w:p>
          <w:p w14:paraId="24902386" w14:textId="77777777" w:rsidR="000B738E" w:rsidRPr="00C17301" w:rsidRDefault="000B738E" w:rsidP="00064959">
            <w:pPr>
              <w:rPr>
                <w:rFonts w:eastAsia="Calibri"/>
              </w:rPr>
            </w:pPr>
          </w:p>
        </w:tc>
      </w:tr>
      <w:tr w:rsidR="000B738E" w:rsidRPr="00C17301" w14:paraId="02AC881D" w14:textId="77777777" w:rsidTr="00064959">
        <w:tc>
          <w:tcPr>
            <w:tcW w:w="5130" w:type="dxa"/>
            <w:shd w:val="clear" w:color="auto" w:fill="auto"/>
          </w:tcPr>
          <w:p w14:paraId="1112632B"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LIST OF INSTRUMENTS/INSTRUMENT SCHEDULE</w:t>
            </w:r>
          </w:p>
        </w:tc>
        <w:tc>
          <w:tcPr>
            <w:tcW w:w="5204" w:type="dxa"/>
            <w:shd w:val="clear" w:color="auto" w:fill="auto"/>
          </w:tcPr>
          <w:p w14:paraId="097335BA" w14:textId="77777777" w:rsidR="000B738E" w:rsidRPr="00C17301" w:rsidRDefault="000B738E" w:rsidP="00064959">
            <w:pPr>
              <w:rPr>
                <w:rFonts w:eastAsia="Calibri"/>
              </w:rPr>
            </w:pPr>
            <w:r w:rsidRPr="00C17301">
              <w:rPr>
                <w:rFonts w:eastAsia="Calibri"/>
              </w:rPr>
              <w:t>List of all instruments with supplier contact details</w:t>
            </w:r>
          </w:p>
          <w:p w14:paraId="23E0D087" w14:textId="77777777" w:rsidR="000B738E" w:rsidRPr="00C17301" w:rsidRDefault="000B738E" w:rsidP="00064959">
            <w:pPr>
              <w:rPr>
                <w:rFonts w:eastAsia="Calibri"/>
              </w:rPr>
            </w:pPr>
          </w:p>
        </w:tc>
      </w:tr>
      <w:tr w:rsidR="000B738E" w:rsidRPr="00C17301" w14:paraId="502ACD27" w14:textId="77777777" w:rsidTr="00064959">
        <w:tc>
          <w:tcPr>
            <w:tcW w:w="5130" w:type="dxa"/>
            <w:shd w:val="clear" w:color="auto" w:fill="auto"/>
          </w:tcPr>
          <w:p w14:paraId="2FEE7570"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SPARE PARTS LISTS FOR INSTRUMENTTION AND EQUIPMENT</w:t>
            </w:r>
          </w:p>
        </w:tc>
        <w:tc>
          <w:tcPr>
            <w:tcW w:w="5204" w:type="dxa"/>
            <w:shd w:val="clear" w:color="auto" w:fill="auto"/>
          </w:tcPr>
          <w:p w14:paraId="6A1C064E" w14:textId="77777777" w:rsidR="000B738E" w:rsidRPr="00C17301" w:rsidRDefault="000B738E" w:rsidP="00064959">
            <w:pPr>
              <w:rPr>
                <w:rFonts w:eastAsia="Calibri"/>
              </w:rPr>
            </w:pPr>
          </w:p>
        </w:tc>
      </w:tr>
      <w:tr w:rsidR="000B738E" w:rsidRPr="00C17301" w14:paraId="575A55C1" w14:textId="77777777" w:rsidTr="00064959">
        <w:tc>
          <w:tcPr>
            <w:tcW w:w="5130" w:type="dxa"/>
            <w:shd w:val="clear" w:color="auto" w:fill="auto"/>
          </w:tcPr>
          <w:p w14:paraId="150D43D0"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PERFORMANCE TESTING DOCUMENTATION (Actual)</w:t>
            </w:r>
          </w:p>
        </w:tc>
        <w:tc>
          <w:tcPr>
            <w:tcW w:w="5204" w:type="dxa"/>
            <w:shd w:val="clear" w:color="auto" w:fill="auto"/>
          </w:tcPr>
          <w:p w14:paraId="38EF3298" w14:textId="77777777" w:rsidR="000B738E" w:rsidRPr="00C17301" w:rsidRDefault="000B738E" w:rsidP="00064959">
            <w:pPr>
              <w:rPr>
                <w:rFonts w:eastAsia="Calibri"/>
              </w:rPr>
            </w:pPr>
            <w:r w:rsidRPr="00C17301">
              <w:rPr>
                <w:rFonts w:eastAsia="Calibri"/>
              </w:rPr>
              <w:t>The actual document that was used to check performance testing (not a blank template). Also include proof that the problems found were fixed.</w:t>
            </w:r>
          </w:p>
          <w:p w14:paraId="4B74B541" w14:textId="77777777" w:rsidR="000B738E" w:rsidRPr="00C17301" w:rsidRDefault="000B738E" w:rsidP="00064959">
            <w:pPr>
              <w:rPr>
                <w:rFonts w:eastAsia="Calibri"/>
              </w:rPr>
            </w:pPr>
          </w:p>
        </w:tc>
      </w:tr>
      <w:tr w:rsidR="000B738E" w:rsidRPr="00C17301" w14:paraId="048EE81F" w14:textId="77777777" w:rsidTr="00064959">
        <w:tc>
          <w:tcPr>
            <w:tcW w:w="5130" w:type="dxa"/>
            <w:shd w:val="clear" w:color="auto" w:fill="auto"/>
          </w:tcPr>
          <w:p w14:paraId="3F98B078"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COMMISSIONING DOCUMENTATION (Actual)</w:t>
            </w:r>
          </w:p>
        </w:tc>
        <w:tc>
          <w:tcPr>
            <w:tcW w:w="5204" w:type="dxa"/>
            <w:shd w:val="clear" w:color="auto" w:fill="auto"/>
          </w:tcPr>
          <w:p w14:paraId="5FB6BFE3" w14:textId="77777777" w:rsidR="000B738E" w:rsidRPr="00C17301" w:rsidRDefault="000B738E" w:rsidP="00064959">
            <w:pPr>
              <w:rPr>
                <w:rFonts w:eastAsia="Calibri"/>
              </w:rPr>
            </w:pPr>
            <w:r w:rsidRPr="00C17301">
              <w:rPr>
                <w:rFonts w:eastAsia="Calibri"/>
              </w:rPr>
              <w:t>The actual document that was used to commission the plant (not a blank template). Also include proof that the problems found were fixed.</w:t>
            </w:r>
          </w:p>
          <w:p w14:paraId="00EC4E92" w14:textId="77777777" w:rsidR="000B738E" w:rsidRPr="00C17301" w:rsidRDefault="000B738E" w:rsidP="00064959">
            <w:pPr>
              <w:rPr>
                <w:rFonts w:eastAsia="Calibri"/>
              </w:rPr>
            </w:pPr>
          </w:p>
        </w:tc>
      </w:tr>
      <w:tr w:rsidR="000B738E" w:rsidRPr="00C17301" w14:paraId="1019D216" w14:textId="77777777" w:rsidTr="00064959">
        <w:tc>
          <w:tcPr>
            <w:tcW w:w="5130" w:type="dxa"/>
            <w:shd w:val="clear" w:color="auto" w:fill="auto"/>
          </w:tcPr>
          <w:p w14:paraId="796B9FC3"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CALIBRATION, TEST CERTIFICATES, FIBRE CABLE OTDR, ELECTRICAL COC</w:t>
            </w:r>
          </w:p>
        </w:tc>
        <w:tc>
          <w:tcPr>
            <w:tcW w:w="5204" w:type="dxa"/>
            <w:shd w:val="clear" w:color="auto" w:fill="auto"/>
          </w:tcPr>
          <w:p w14:paraId="30DCF183" w14:textId="77777777" w:rsidR="000B738E" w:rsidRPr="00C17301" w:rsidRDefault="000B738E" w:rsidP="00064959">
            <w:pPr>
              <w:rPr>
                <w:rFonts w:eastAsia="Calibri"/>
              </w:rPr>
            </w:pPr>
            <w:r w:rsidRPr="00C17301">
              <w:rPr>
                <w:rFonts w:eastAsia="Calibri"/>
              </w:rPr>
              <w:t xml:space="preserve">All certificates for tests and calibrations done on instruments, equipment including fibre cables. </w:t>
            </w:r>
          </w:p>
          <w:p w14:paraId="2729F7F2" w14:textId="77777777" w:rsidR="000B738E" w:rsidRPr="00C17301" w:rsidRDefault="000B738E" w:rsidP="00064959">
            <w:pPr>
              <w:rPr>
                <w:rFonts w:eastAsia="Calibri"/>
              </w:rPr>
            </w:pPr>
          </w:p>
        </w:tc>
      </w:tr>
    </w:tbl>
    <w:p w14:paraId="499D614B" w14:textId="77777777" w:rsidR="000B738E" w:rsidRPr="00C17301" w:rsidRDefault="000B738E" w:rsidP="000B738E">
      <w:pPr>
        <w:spacing w:after="200" w:line="276" w:lineRule="auto"/>
        <w:rPr>
          <w:rFonts w:eastAsia="Calibri"/>
          <w:color w:val="95B3D7"/>
          <w:sz w:val="40"/>
          <w:szCs w:val="40"/>
        </w:rPr>
      </w:pPr>
    </w:p>
    <w:p w14:paraId="35AA6924" w14:textId="77777777" w:rsidR="000B738E" w:rsidRPr="00C17301" w:rsidRDefault="000B738E" w:rsidP="000B738E">
      <w:pPr>
        <w:spacing w:after="200" w:line="276" w:lineRule="auto"/>
        <w:rPr>
          <w:rFonts w:eastAsia="Calibri"/>
          <w:color w:val="95B3D7"/>
          <w:sz w:val="40"/>
          <w:szCs w:val="40"/>
        </w:rPr>
      </w:pPr>
      <w:r w:rsidRPr="00C17301">
        <w:rPr>
          <w:rFonts w:eastAsia="Calibri"/>
          <w:color w:val="95B3D7"/>
          <w:sz w:val="40"/>
          <w:szCs w:val="40"/>
        </w:rPr>
        <w:t>VOLUME 3: MANUALS</w:t>
      </w:r>
    </w:p>
    <w:tbl>
      <w:tblPr>
        <w:tblW w:w="1033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204"/>
      </w:tblGrid>
      <w:tr w:rsidR="000B738E" w:rsidRPr="00C17301" w14:paraId="69181901" w14:textId="77777777" w:rsidTr="00064959">
        <w:tc>
          <w:tcPr>
            <w:tcW w:w="5130" w:type="dxa"/>
            <w:shd w:val="clear" w:color="auto" w:fill="auto"/>
          </w:tcPr>
          <w:p w14:paraId="65905D52" w14:textId="77777777" w:rsidR="000B738E" w:rsidRPr="00C17301" w:rsidRDefault="000B738E" w:rsidP="00064959">
            <w:pPr>
              <w:rPr>
                <w:rFonts w:eastAsia="Calibri"/>
              </w:rPr>
            </w:pPr>
          </w:p>
        </w:tc>
        <w:tc>
          <w:tcPr>
            <w:tcW w:w="5204" w:type="dxa"/>
            <w:shd w:val="clear" w:color="auto" w:fill="auto"/>
          </w:tcPr>
          <w:p w14:paraId="6E590B6C" w14:textId="77777777" w:rsidR="000B738E" w:rsidRPr="00C17301" w:rsidRDefault="000B738E" w:rsidP="00064959">
            <w:pPr>
              <w:rPr>
                <w:rFonts w:eastAsia="Calibri"/>
              </w:rPr>
            </w:pPr>
            <w:r w:rsidRPr="00C17301">
              <w:rPr>
                <w:rFonts w:eastAsia="Calibri"/>
              </w:rPr>
              <w:t>Description</w:t>
            </w:r>
          </w:p>
        </w:tc>
      </w:tr>
      <w:tr w:rsidR="000B738E" w:rsidRPr="00C17301" w14:paraId="495CFCCE" w14:textId="77777777" w:rsidTr="00064959">
        <w:trPr>
          <w:trHeight w:val="413"/>
        </w:trPr>
        <w:tc>
          <w:tcPr>
            <w:tcW w:w="5130" w:type="dxa"/>
            <w:shd w:val="clear" w:color="auto" w:fill="auto"/>
          </w:tcPr>
          <w:p w14:paraId="5C84356C" w14:textId="77777777" w:rsidR="000B738E" w:rsidRPr="00C17301" w:rsidRDefault="000B738E" w:rsidP="000B738E">
            <w:pPr>
              <w:widowControl/>
              <w:numPr>
                <w:ilvl w:val="0"/>
                <w:numId w:val="90"/>
              </w:numPr>
              <w:autoSpaceDE/>
              <w:autoSpaceDN/>
              <w:contextualSpacing/>
              <w:rPr>
                <w:rFonts w:eastAsia="Calibri"/>
                <w:color w:val="548DD4"/>
              </w:rPr>
            </w:pPr>
            <w:r w:rsidRPr="00C17301">
              <w:rPr>
                <w:rFonts w:eastAsia="Calibri"/>
                <w:color w:val="548DD4"/>
              </w:rPr>
              <w:t>OEMs: MANUALS / USERGUIDES/ OPERATING &amp; MAINTENANCE INSTRUCTIONS OF INSTRUMENTATION AND EQUIPMENT</w:t>
            </w:r>
          </w:p>
          <w:p w14:paraId="570245F4" w14:textId="77777777" w:rsidR="000B738E" w:rsidRPr="00C17301" w:rsidRDefault="000B738E" w:rsidP="00064959">
            <w:pPr>
              <w:rPr>
                <w:rFonts w:eastAsia="Calibri"/>
              </w:rPr>
            </w:pPr>
          </w:p>
        </w:tc>
        <w:tc>
          <w:tcPr>
            <w:tcW w:w="5204" w:type="dxa"/>
            <w:shd w:val="clear" w:color="auto" w:fill="auto"/>
          </w:tcPr>
          <w:p w14:paraId="0D4273B1" w14:textId="77777777" w:rsidR="000B738E" w:rsidRPr="00C17301" w:rsidRDefault="000B738E" w:rsidP="00064959">
            <w:pPr>
              <w:ind w:left="-18"/>
              <w:contextualSpacing/>
              <w:rPr>
                <w:rFonts w:eastAsia="Calibri"/>
              </w:rPr>
            </w:pPr>
            <w:r w:rsidRPr="00C17301">
              <w:rPr>
                <w:rFonts w:eastAsia="Calibri"/>
              </w:rPr>
              <w:t>These should be actual manuals which include fault diagnosis and troubleshooting guides.</w:t>
            </w:r>
          </w:p>
        </w:tc>
      </w:tr>
    </w:tbl>
    <w:p w14:paraId="0F5B4AD3" w14:textId="77777777" w:rsidR="000B738E" w:rsidRDefault="000B738E" w:rsidP="000B738E">
      <w:pPr>
        <w:spacing w:after="200" w:line="276" w:lineRule="auto"/>
        <w:rPr>
          <w:rFonts w:eastAsia="Calibri"/>
          <w:color w:val="95B3D7"/>
          <w:sz w:val="40"/>
          <w:szCs w:val="40"/>
        </w:rPr>
      </w:pPr>
    </w:p>
    <w:p w14:paraId="3C5227EA" w14:textId="77777777" w:rsidR="000B738E" w:rsidRPr="00C17301" w:rsidRDefault="000B738E" w:rsidP="000B738E">
      <w:pPr>
        <w:spacing w:after="200" w:line="276" w:lineRule="auto"/>
        <w:rPr>
          <w:rFonts w:eastAsia="Calibri"/>
          <w:color w:val="95B3D7"/>
          <w:sz w:val="40"/>
          <w:szCs w:val="40"/>
        </w:rPr>
      </w:pPr>
      <w:r w:rsidRPr="00C17301">
        <w:rPr>
          <w:rFonts w:eastAsia="Calibri"/>
          <w:color w:val="95B3D7"/>
          <w:sz w:val="40"/>
          <w:szCs w:val="40"/>
        </w:rPr>
        <w:t>GENERAL</w:t>
      </w:r>
    </w:p>
    <w:p w14:paraId="36D21CBE" w14:textId="77777777" w:rsidR="000B738E" w:rsidRPr="00C17301" w:rsidRDefault="000B738E" w:rsidP="000B738E">
      <w:pPr>
        <w:widowControl/>
        <w:numPr>
          <w:ilvl w:val="0"/>
          <w:numId w:val="92"/>
        </w:numPr>
        <w:autoSpaceDE/>
        <w:autoSpaceDN/>
        <w:spacing w:after="200" w:line="276" w:lineRule="auto"/>
        <w:contextualSpacing/>
        <w:rPr>
          <w:rFonts w:eastAsia="Calibri"/>
        </w:rPr>
      </w:pPr>
      <w:r w:rsidRPr="00C17301">
        <w:rPr>
          <w:rFonts w:eastAsia="Calibri"/>
        </w:rPr>
        <w:t xml:space="preserve">This is a minimum requirement for all O&amp;Ms. Documentation or drawings not listed here but required for different plants, as stated in their individual system specifications and tender documents, </w:t>
      </w:r>
      <w:r w:rsidRPr="00C17301">
        <w:rPr>
          <w:rFonts w:eastAsia="Calibri"/>
          <w:b/>
        </w:rPr>
        <w:t>must</w:t>
      </w:r>
      <w:r w:rsidRPr="00C17301">
        <w:rPr>
          <w:rFonts w:eastAsia="Calibri"/>
        </w:rPr>
        <w:t xml:space="preserve"> be included in the O&amp;M.</w:t>
      </w:r>
    </w:p>
    <w:p w14:paraId="35A56B9B" w14:textId="77777777" w:rsidR="000B738E" w:rsidRPr="00C17301" w:rsidRDefault="000B738E" w:rsidP="000B738E">
      <w:pPr>
        <w:widowControl/>
        <w:numPr>
          <w:ilvl w:val="0"/>
          <w:numId w:val="92"/>
        </w:numPr>
        <w:autoSpaceDE/>
        <w:autoSpaceDN/>
        <w:spacing w:line="276" w:lineRule="auto"/>
        <w:rPr>
          <w:rFonts w:eastAsia="Calibri"/>
        </w:rPr>
      </w:pPr>
      <w:r w:rsidRPr="00C17301">
        <w:rPr>
          <w:rFonts w:eastAsia="Calibri"/>
        </w:rPr>
        <w:t>Each manual must have an electronic version of the manual on a cd</w:t>
      </w:r>
      <w:r>
        <w:rPr>
          <w:rFonts w:eastAsia="Calibri"/>
        </w:rPr>
        <w:t>/USB flash disk</w:t>
      </w:r>
      <w:r w:rsidRPr="00C17301">
        <w:rPr>
          <w:rFonts w:eastAsia="Calibri"/>
        </w:rPr>
        <w:t xml:space="preserve"> inserted into each manual. The </w:t>
      </w:r>
      <w:r>
        <w:rPr>
          <w:rFonts w:eastAsia="Calibri"/>
        </w:rPr>
        <w:t>flash disk</w:t>
      </w:r>
      <w:r w:rsidRPr="00C17301">
        <w:rPr>
          <w:rFonts w:eastAsia="Calibri"/>
        </w:rPr>
        <w:t xml:space="preserve"> must also contain the baseline versions at Handover of the PLC programme, Protalk configuration with GSD files (for Profibus), HMI programme and SCADA programme.</w:t>
      </w:r>
    </w:p>
    <w:p w14:paraId="261DF732" w14:textId="77777777" w:rsidR="000B738E" w:rsidRPr="00C17301" w:rsidRDefault="000B738E" w:rsidP="000B738E">
      <w:pPr>
        <w:widowControl/>
        <w:numPr>
          <w:ilvl w:val="0"/>
          <w:numId w:val="92"/>
        </w:numPr>
        <w:autoSpaceDE/>
        <w:autoSpaceDN/>
        <w:spacing w:after="200" w:line="276" w:lineRule="auto"/>
        <w:contextualSpacing/>
        <w:rPr>
          <w:rFonts w:eastAsia="Calibri"/>
        </w:rPr>
      </w:pPr>
      <w:r w:rsidRPr="00C17301">
        <w:rPr>
          <w:rFonts w:eastAsia="Calibri"/>
        </w:rPr>
        <w:t>Each page should be inserted into a plastic pocket so that the papers can be kept intact for long periods of time.</w:t>
      </w:r>
    </w:p>
    <w:p w14:paraId="66A1037E" w14:textId="77777777" w:rsidR="000B738E" w:rsidRPr="00C17301" w:rsidRDefault="000B738E" w:rsidP="000B738E">
      <w:pPr>
        <w:widowControl/>
        <w:numPr>
          <w:ilvl w:val="0"/>
          <w:numId w:val="92"/>
        </w:numPr>
        <w:autoSpaceDE/>
        <w:autoSpaceDN/>
        <w:spacing w:after="200" w:line="276" w:lineRule="auto"/>
        <w:contextualSpacing/>
        <w:rPr>
          <w:rFonts w:eastAsia="Calibri"/>
        </w:rPr>
      </w:pPr>
      <w:r w:rsidRPr="00C17301">
        <w:rPr>
          <w:rFonts w:eastAsia="Calibri"/>
        </w:rPr>
        <w:t>If part of the plant is upgraded, then the contractor shall integrate existing and new manuals.</w:t>
      </w:r>
    </w:p>
    <w:p w14:paraId="4A0FD9CE" w14:textId="77777777" w:rsidR="000B738E" w:rsidRDefault="000B738E" w:rsidP="000B738E">
      <w:pPr>
        <w:rPr>
          <w:sz w:val="20"/>
          <w:szCs w:val="20"/>
        </w:rPr>
      </w:pPr>
      <w:r>
        <w:rPr>
          <w:sz w:val="20"/>
          <w:szCs w:val="20"/>
        </w:rPr>
        <w:br w:type="page"/>
      </w:r>
    </w:p>
    <w:p w14:paraId="0B94414E" w14:textId="77777777" w:rsidR="008757C2" w:rsidRDefault="00C031E9" w:rsidP="00542211">
      <w:pPr>
        <w:pStyle w:val="Heading1"/>
        <w:numPr>
          <w:ilvl w:val="0"/>
          <w:numId w:val="34"/>
        </w:numPr>
        <w:tabs>
          <w:tab w:val="left" w:pos="1175"/>
          <w:tab w:val="left" w:pos="1176"/>
        </w:tabs>
        <w:spacing w:before="240" w:after="240"/>
        <w:ind w:left="1174" w:hanging="800"/>
        <w:jc w:val="both"/>
        <w:rPr>
          <w:sz w:val="24"/>
          <w:szCs w:val="24"/>
        </w:rPr>
      </w:pPr>
      <w:bookmarkStart w:id="180" w:name="_Toc81335775"/>
      <w:r w:rsidRPr="00CE58C1">
        <w:rPr>
          <w:sz w:val="24"/>
          <w:szCs w:val="24"/>
        </w:rPr>
        <w:t>PREPARATION FOR DELIVERY</w:t>
      </w:r>
      <w:bookmarkEnd w:id="180"/>
    </w:p>
    <w:p w14:paraId="5199FDD0" w14:textId="77777777" w:rsidR="008757C2" w:rsidRDefault="008757C2">
      <w:pPr>
        <w:spacing w:before="5"/>
        <w:rPr>
          <w:b/>
        </w:rPr>
      </w:pPr>
    </w:p>
    <w:p w14:paraId="1BAB0269" w14:textId="77777777" w:rsidR="008757C2" w:rsidRPr="009302AB" w:rsidRDefault="00C031E9">
      <w:pPr>
        <w:ind w:left="375"/>
        <w:rPr>
          <w:sz w:val="20"/>
          <w:szCs w:val="20"/>
        </w:rPr>
      </w:pPr>
      <w:r w:rsidRPr="009302AB">
        <w:rPr>
          <w:sz w:val="20"/>
          <w:szCs w:val="20"/>
        </w:rPr>
        <w:t>Delivery, packing and marking:</w:t>
      </w:r>
    </w:p>
    <w:p w14:paraId="0A883490" w14:textId="77777777" w:rsidR="008757C2" w:rsidRPr="009302AB" w:rsidRDefault="008757C2">
      <w:pPr>
        <w:spacing w:before="5"/>
        <w:rPr>
          <w:sz w:val="20"/>
          <w:szCs w:val="20"/>
        </w:rPr>
      </w:pPr>
    </w:p>
    <w:p w14:paraId="2655378E" w14:textId="77777777" w:rsidR="008757C2" w:rsidRPr="009302AB" w:rsidRDefault="00C031E9">
      <w:pPr>
        <w:spacing w:line="523" w:lineRule="auto"/>
        <w:ind w:left="375" w:right="2034"/>
        <w:rPr>
          <w:sz w:val="20"/>
          <w:szCs w:val="20"/>
        </w:rPr>
      </w:pPr>
      <w:r w:rsidRPr="009302AB">
        <w:rPr>
          <w:sz w:val="20"/>
          <w:szCs w:val="20"/>
        </w:rPr>
        <w:t>The equipment shall be delivered to the site specified in the applicable tender documents. No railage facilities exist at the site and delivery can be made by road transport only.</w:t>
      </w:r>
    </w:p>
    <w:p w14:paraId="2E4101C0" w14:textId="77777777" w:rsidR="008757C2" w:rsidRPr="009302AB" w:rsidRDefault="00C031E9">
      <w:pPr>
        <w:spacing w:line="259" w:lineRule="auto"/>
        <w:ind w:left="428" w:right="514" w:hanging="53"/>
        <w:rPr>
          <w:sz w:val="20"/>
          <w:szCs w:val="20"/>
        </w:rPr>
      </w:pPr>
      <w:r w:rsidRPr="009302AB">
        <w:rPr>
          <w:sz w:val="20"/>
          <w:szCs w:val="20"/>
        </w:rPr>
        <w:t>The</w:t>
      </w:r>
      <w:r w:rsidRPr="009302AB">
        <w:rPr>
          <w:spacing w:val="-10"/>
          <w:sz w:val="20"/>
          <w:szCs w:val="20"/>
        </w:rPr>
        <w:t xml:space="preserve"> </w:t>
      </w:r>
      <w:r w:rsidRPr="009302AB">
        <w:rPr>
          <w:sz w:val="20"/>
          <w:szCs w:val="20"/>
        </w:rPr>
        <w:t>contractor</w:t>
      </w:r>
      <w:r w:rsidRPr="009302AB">
        <w:rPr>
          <w:spacing w:val="-10"/>
          <w:sz w:val="20"/>
          <w:szCs w:val="20"/>
        </w:rPr>
        <w:t xml:space="preserve"> </w:t>
      </w:r>
      <w:r w:rsidRPr="009302AB">
        <w:rPr>
          <w:sz w:val="20"/>
          <w:szCs w:val="20"/>
        </w:rPr>
        <w:t>shall</w:t>
      </w:r>
      <w:r w:rsidRPr="009302AB">
        <w:rPr>
          <w:spacing w:val="-10"/>
          <w:sz w:val="20"/>
          <w:szCs w:val="20"/>
        </w:rPr>
        <w:t xml:space="preserve"> </w:t>
      </w:r>
      <w:r w:rsidRPr="009302AB">
        <w:rPr>
          <w:sz w:val="20"/>
          <w:szCs w:val="20"/>
        </w:rPr>
        <w:t>make</w:t>
      </w:r>
      <w:r w:rsidRPr="009302AB">
        <w:rPr>
          <w:spacing w:val="-10"/>
          <w:sz w:val="20"/>
          <w:szCs w:val="20"/>
        </w:rPr>
        <w:t xml:space="preserve"> </w:t>
      </w:r>
      <w:r w:rsidRPr="009302AB">
        <w:rPr>
          <w:sz w:val="20"/>
          <w:szCs w:val="20"/>
        </w:rPr>
        <w:t>his</w:t>
      </w:r>
      <w:r w:rsidRPr="009302AB">
        <w:rPr>
          <w:spacing w:val="-9"/>
          <w:sz w:val="20"/>
          <w:szCs w:val="20"/>
        </w:rPr>
        <w:t xml:space="preserve"> </w:t>
      </w:r>
      <w:r w:rsidRPr="009302AB">
        <w:rPr>
          <w:sz w:val="20"/>
          <w:szCs w:val="20"/>
        </w:rPr>
        <w:t>own</w:t>
      </w:r>
      <w:r w:rsidRPr="009302AB">
        <w:rPr>
          <w:spacing w:val="-10"/>
          <w:sz w:val="20"/>
          <w:szCs w:val="20"/>
        </w:rPr>
        <w:t xml:space="preserve"> </w:t>
      </w:r>
      <w:r w:rsidRPr="009302AB">
        <w:rPr>
          <w:sz w:val="20"/>
          <w:szCs w:val="20"/>
        </w:rPr>
        <w:t>arrangements</w:t>
      </w:r>
      <w:r w:rsidRPr="009302AB">
        <w:rPr>
          <w:spacing w:val="-9"/>
          <w:sz w:val="20"/>
          <w:szCs w:val="20"/>
        </w:rPr>
        <w:t xml:space="preserve"> </w:t>
      </w:r>
      <w:r w:rsidRPr="009302AB">
        <w:rPr>
          <w:sz w:val="20"/>
          <w:szCs w:val="20"/>
        </w:rPr>
        <w:t>for</w:t>
      </w:r>
      <w:r w:rsidRPr="009302AB">
        <w:rPr>
          <w:spacing w:val="-9"/>
          <w:sz w:val="20"/>
          <w:szCs w:val="20"/>
        </w:rPr>
        <w:t xml:space="preserve"> </w:t>
      </w:r>
      <w:r w:rsidRPr="009302AB">
        <w:rPr>
          <w:sz w:val="20"/>
          <w:szCs w:val="20"/>
        </w:rPr>
        <w:t>the</w:t>
      </w:r>
      <w:r w:rsidRPr="009302AB">
        <w:rPr>
          <w:spacing w:val="-10"/>
          <w:sz w:val="20"/>
          <w:szCs w:val="20"/>
        </w:rPr>
        <w:t xml:space="preserve"> </w:t>
      </w:r>
      <w:r w:rsidRPr="009302AB">
        <w:rPr>
          <w:sz w:val="20"/>
          <w:szCs w:val="20"/>
        </w:rPr>
        <w:t>acceptance</w:t>
      </w:r>
      <w:r w:rsidRPr="009302AB">
        <w:rPr>
          <w:spacing w:val="-10"/>
          <w:sz w:val="20"/>
          <w:szCs w:val="20"/>
        </w:rPr>
        <w:t xml:space="preserve"> </w:t>
      </w:r>
      <w:r w:rsidRPr="009302AB">
        <w:rPr>
          <w:sz w:val="20"/>
          <w:szCs w:val="20"/>
        </w:rPr>
        <w:t>of</w:t>
      </w:r>
      <w:r w:rsidRPr="009302AB">
        <w:rPr>
          <w:spacing w:val="-8"/>
          <w:sz w:val="20"/>
          <w:szCs w:val="20"/>
        </w:rPr>
        <w:t xml:space="preserve"> </w:t>
      </w:r>
      <w:r w:rsidRPr="009302AB">
        <w:rPr>
          <w:sz w:val="20"/>
          <w:szCs w:val="20"/>
        </w:rPr>
        <w:t>delivery,</w:t>
      </w:r>
      <w:r w:rsidRPr="009302AB">
        <w:rPr>
          <w:spacing w:val="-10"/>
          <w:sz w:val="20"/>
          <w:szCs w:val="20"/>
        </w:rPr>
        <w:t xml:space="preserve"> </w:t>
      </w:r>
      <w:r w:rsidR="000E2E75" w:rsidRPr="009302AB">
        <w:rPr>
          <w:sz w:val="20"/>
          <w:szCs w:val="20"/>
        </w:rPr>
        <w:t>off</w:t>
      </w:r>
      <w:r w:rsidR="000E2E75" w:rsidRPr="009302AB">
        <w:rPr>
          <w:spacing w:val="-10"/>
          <w:sz w:val="20"/>
          <w:szCs w:val="20"/>
        </w:rPr>
        <w:t>l</w:t>
      </w:r>
      <w:r w:rsidR="000E2E75" w:rsidRPr="009302AB">
        <w:rPr>
          <w:sz w:val="20"/>
          <w:szCs w:val="20"/>
        </w:rPr>
        <w:t>oading</w:t>
      </w:r>
      <w:r w:rsidRPr="009302AB">
        <w:rPr>
          <w:spacing w:val="-10"/>
          <w:sz w:val="20"/>
          <w:szCs w:val="20"/>
        </w:rPr>
        <w:t xml:space="preserve"> </w:t>
      </w:r>
      <w:r w:rsidRPr="009302AB">
        <w:rPr>
          <w:sz w:val="20"/>
          <w:szCs w:val="20"/>
        </w:rPr>
        <w:t>and</w:t>
      </w:r>
      <w:r w:rsidRPr="009302AB">
        <w:rPr>
          <w:spacing w:val="-10"/>
          <w:sz w:val="20"/>
          <w:szCs w:val="20"/>
        </w:rPr>
        <w:t xml:space="preserve"> </w:t>
      </w:r>
      <w:r w:rsidRPr="009302AB">
        <w:rPr>
          <w:sz w:val="20"/>
          <w:szCs w:val="20"/>
        </w:rPr>
        <w:t>safe</w:t>
      </w:r>
      <w:r w:rsidRPr="009302AB">
        <w:rPr>
          <w:spacing w:val="-10"/>
          <w:sz w:val="20"/>
          <w:szCs w:val="20"/>
        </w:rPr>
        <w:t xml:space="preserve"> </w:t>
      </w:r>
      <w:r w:rsidRPr="009302AB">
        <w:rPr>
          <w:sz w:val="20"/>
          <w:szCs w:val="20"/>
        </w:rPr>
        <w:t>storage of</w:t>
      </w:r>
      <w:r w:rsidRPr="009302AB">
        <w:rPr>
          <w:spacing w:val="-6"/>
          <w:sz w:val="20"/>
          <w:szCs w:val="20"/>
        </w:rPr>
        <w:t xml:space="preserve"> </w:t>
      </w:r>
      <w:r w:rsidRPr="009302AB">
        <w:rPr>
          <w:sz w:val="20"/>
          <w:szCs w:val="20"/>
        </w:rPr>
        <w:t>material</w:t>
      </w:r>
      <w:r w:rsidRPr="009302AB">
        <w:rPr>
          <w:spacing w:val="-4"/>
          <w:sz w:val="20"/>
          <w:szCs w:val="20"/>
        </w:rPr>
        <w:t xml:space="preserve"> </w:t>
      </w:r>
      <w:r w:rsidRPr="009302AB">
        <w:rPr>
          <w:sz w:val="20"/>
          <w:szCs w:val="20"/>
        </w:rPr>
        <w:t>supplied</w:t>
      </w:r>
      <w:r w:rsidRPr="009302AB">
        <w:rPr>
          <w:spacing w:val="-5"/>
          <w:sz w:val="20"/>
          <w:szCs w:val="20"/>
        </w:rPr>
        <w:t xml:space="preserve"> </w:t>
      </w:r>
      <w:r w:rsidRPr="009302AB">
        <w:rPr>
          <w:sz w:val="20"/>
          <w:szCs w:val="20"/>
        </w:rPr>
        <w:t>and</w:t>
      </w:r>
      <w:r w:rsidRPr="009302AB">
        <w:rPr>
          <w:spacing w:val="-5"/>
          <w:sz w:val="20"/>
          <w:szCs w:val="20"/>
        </w:rPr>
        <w:t xml:space="preserve"> </w:t>
      </w:r>
      <w:r w:rsidRPr="009302AB">
        <w:rPr>
          <w:sz w:val="20"/>
          <w:szCs w:val="20"/>
        </w:rPr>
        <w:t>shall</w:t>
      </w:r>
      <w:r w:rsidRPr="009302AB">
        <w:rPr>
          <w:spacing w:val="-3"/>
          <w:sz w:val="20"/>
          <w:szCs w:val="20"/>
        </w:rPr>
        <w:t xml:space="preserve"> </w:t>
      </w:r>
      <w:r w:rsidRPr="009302AB">
        <w:rPr>
          <w:sz w:val="20"/>
          <w:szCs w:val="20"/>
        </w:rPr>
        <w:t>be</w:t>
      </w:r>
      <w:r w:rsidRPr="009302AB">
        <w:rPr>
          <w:spacing w:val="-5"/>
          <w:sz w:val="20"/>
          <w:szCs w:val="20"/>
        </w:rPr>
        <w:t xml:space="preserve"> </w:t>
      </w:r>
      <w:r w:rsidRPr="009302AB">
        <w:rPr>
          <w:sz w:val="20"/>
          <w:szCs w:val="20"/>
        </w:rPr>
        <w:t>responsible</w:t>
      </w:r>
      <w:r w:rsidRPr="009302AB">
        <w:rPr>
          <w:spacing w:val="-5"/>
          <w:sz w:val="20"/>
          <w:szCs w:val="20"/>
        </w:rPr>
        <w:t xml:space="preserve"> </w:t>
      </w:r>
      <w:r w:rsidRPr="009302AB">
        <w:rPr>
          <w:sz w:val="20"/>
          <w:szCs w:val="20"/>
        </w:rPr>
        <w:t>for</w:t>
      </w:r>
      <w:r w:rsidRPr="009302AB">
        <w:rPr>
          <w:spacing w:val="-5"/>
          <w:sz w:val="20"/>
          <w:szCs w:val="20"/>
        </w:rPr>
        <w:t xml:space="preserve"> </w:t>
      </w:r>
      <w:r w:rsidRPr="009302AB">
        <w:rPr>
          <w:sz w:val="20"/>
          <w:szCs w:val="20"/>
        </w:rPr>
        <w:t>the</w:t>
      </w:r>
      <w:r w:rsidRPr="009302AB">
        <w:rPr>
          <w:spacing w:val="-3"/>
          <w:sz w:val="20"/>
          <w:szCs w:val="20"/>
        </w:rPr>
        <w:t xml:space="preserve"> </w:t>
      </w:r>
      <w:r w:rsidRPr="009302AB">
        <w:rPr>
          <w:sz w:val="20"/>
          <w:szCs w:val="20"/>
        </w:rPr>
        <w:t>safe</w:t>
      </w:r>
      <w:r w:rsidRPr="009302AB">
        <w:rPr>
          <w:spacing w:val="-6"/>
          <w:sz w:val="20"/>
          <w:szCs w:val="20"/>
        </w:rPr>
        <w:t xml:space="preserve"> </w:t>
      </w:r>
      <w:r w:rsidRPr="009302AB">
        <w:rPr>
          <w:sz w:val="20"/>
          <w:szCs w:val="20"/>
        </w:rPr>
        <w:t>arrival</w:t>
      </w:r>
      <w:r w:rsidRPr="009302AB">
        <w:rPr>
          <w:spacing w:val="-5"/>
          <w:sz w:val="20"/>
          <w:szCs w:val="20"/>
        </w:rPr>
        <w:t xml:space="preserve"> </w:t>
      </w:r>
      <w:r w:rsidRPr="009302AB">
        <w:rPr>
          <w:sz w:val="20"/>
          <w:szCs w:val="20"/>
        </w:rPr>
        <w:t>of</w:t>
      </w:r>
      <w:r w:rsidRPr="009302AB">
        <w:rPr>
          <w:spacing w:val="-3"/>
          <w:sz w:val="20"/>
          <w:szCs w:val="20"/>
        </w:rPr>
        <w:t xml:space="preserve"> </w:t>
      </w:r>
      <w:r w:rsidRPr="009302AB">
        <w:rPr>
          <w:sz w:val="20"/>
          <w:szCs w:val="20"/>
        </w:rPr>
        <w:t>the</w:t>
      </w:r>
      <w:r w:rsidRPr="009302AB">
        <w:rPr>
          <w:spacing w:val="-5"/>
          <w:sz w:val="20"/>
          <w:szCs w:val="20"/>
        </w:rPr>
        <w:t xml:space="preserve"> </w:t>
      </w:r>
      <w:r w:rsidRPr="009302AB">
        <w:rPr>
          <w:sz w:val="20"/>
          <w:szCs w:val="20"/>
        </w:rPr>
        <w:t>whole</w:t>
      </w:r>
      <w:r w:rsidRPr="009302AB">
        <w:rPr>
          <w:spacing w:val="-5"/>
          <w:sz w:val="20"/>
          <w:szCs w:val="20"/>
        </w:rPr>
        <w:t xml:space="preserve"> </w:t>
      </w:r>
      <w:r w:rsidRPr="009302AB">
        <w:rPr>
          <w:sz w:val="20"/>
          <w:szCs w:val="20"/>
        </w:rPr>
        <w:t>of</w:t>
      </w:r>
      <w:r w:rsidRPr="009302AB">
        <w:rPr>
          <w:spacing w:val="-4"/>
          <w:sz w:val="20"/>
          <w:szCs w:val="20"/>
        </w:rPr>
        <w:t xml:space="preserve"> </w:t>
      </w:r>
      <w:r w:rsidRPr="009302AB">
        <w:rPr>
          <w:sz w:val="20"/>
          <w:szCs w:val="20"/>
        </w:rPr>
        <w:t>the</w:t>
      </w:r>
      <w:r w:rsidRPr="009302AB">
        <w:rPr>
          <w:spacing w:val="-6"/>
          <w:sz w:val="20"/>
          <w:szCs w:val="20"/>
        </w:rPr>
        <w:t xml:space="preserve"> </w:t>
      </w:r>
      <w:r w:rsidRPr="009302AB">
        <w:rPr>
          <w:sz w:val="20"/>
          <w:szCs w:val="20"/>
        </w:rPr>
        <w:t>plant</w:t>
      </w:r>
      <w:r w:rsidRPr="009302AB">
        <w:rPr>
          <w:spacing w:val="-5"/>
          <w:sz w:val="20"/>
          <w:szCs w:val="20"/>
        </w:rPr>
        <w:t xml:space="preserve"> </w:t>
      </w:r>
      <w:r w:rsidRPr="009302AB">
        <w:rPr>
          <w:sz w:val="20"/>
          <w:szCs w:val="20"/>
        </w:rPr>
        <w:t>on</w:t>
      </w:r>
      <w:r w:rsidRPr="009302AB">
        <w:rPr>
          <w:spacing w:val="-5"/>
          <w:sz w:val="20"/>
          <w:szCs w:val="20"/>
        </w:rPr>
        <w:t xml:space="preserve"> </w:t>
      </w:r>
      <w:r w:rsidRPr="009302AB">
        <w:rPr>
          <w:sz w:val="20"/>
          <w:szCs w:val="20"/>
        </w:rPr>
        <w:t>site.</w:t>
      </w:r>
    </w:p>
    <w:p w14:paraId="0EED0150" w14:textId="77777777" w:rsidR="008757C2" w:rsidRPr="009302AB" w:rsidRDefault="008757C2">
      <w:pPr>
        <w:spacing w:before="11"/>
        <w:rPr>
          <w:sz w:val="20"/>
          <w:szCs w:val="20"/>
        </w:rPr>
      </w:pPr>
    </w:p>
    <w:p w14:paraId="35581661" w14:textId="77777777" w:rsidR="008757C2" w:rsidRPr="009302AB" w:rsidRDefault="00C031E9">
      <w:pPr>
        <w:spacing w:line="261" w:lineRule="auto"/>
        <w:ind w:left="375" w:right="503"/>
        <w:rPr>
          <w:sz w:val="20"/>
          <w:szCs w:val="20"/>
        </w:rPr>
      </w:pPr>
      <w:r w:rsidRPr="009302AB">
        <w:rPr>
          <w:sz w:val="20"/>
          <w:szCs w:val="20"/>
        </w:rPr>
        <w:t>All</w:t>
      </w:r>
      <w:r w:rsidRPr="009302AB">
        <w:rPr>
          <w:spacing w:val="-11"/>
          <w:sz w:val="20"/>
          <w:szCs w:val="20"/>
        </w:rPr>
        <w:t xml:space="preserve"> </w:t>
      </w:r>
      <w:r w:rsidRPr="009302AB">
        <w:rPr>
          <w:sz w:val="20"/>
          <w:szCs w:val="20"/>
        </w:rPr>
        <w:t>materials</w:t>
      </w:r>
      <w:r w:rsidRPr="009302AB">
        <w:rPr>
          <w:spacing w:val="-9"/>
          <w:sz w:val="20"/>
          <w:szCs w:val="20"/>
        </w:rPr>
        <w:t xml:space="preserve"> </w:t>
      </w:r>
      <w:r w:rsidRPr="009302AB">
        <w:rPr>
          <w:sz w:val="20"/>
          <w:szCs w:val="20"/>
        </w:rPr>
        <w:t>supplied</w:t>
      </w:r>
      <w:r w:rsidRPr="009302AB">
        <w:rPr>
          <w:spacing w:val="-10"/>
          <w:sz w:val="20"/>
          <w:szCs w:val="20"/>
        </w:rPr>
        <w:t xml:space="preserve"> </w:t>
      </w:r>
      <w:r w:rsidRPr="009302AB">
        <w:rPr>
          <w:sz w:val="20"/>
          <w:szCs w:val="20"/>
        </w:rPr>
        <w:t>shall</w:t>
      </w:r>
      <w:r w:rsidRPr="009302AB">
        <w:rPr>
          <w:spacing w:val="-8"/>
          <w:sz w:val="20"/>
          <w:szCs w:val="20"/>
        </w:rPr>
        <w:t xml:space="preserve"> </w:t>
      </w:r>
      <w:r w:rsidRPr="009302AB">
        <w:rPr>
          <w:sz w:val="20"/>
          <w:szCs w:val="20"/>
        </w:rPr>
        <w:t>be</w:t>
      </w:r>
      <w:r w:rsidRPr="009302AB">
        <w:rPr>
          <w:spacing w:val="-10"/>
          <w:sz w:val="20"/>
          <w:szCs w:val="20"/>
        </w:rPr>
        <w:t xml:space="preserve"> </w:t>
      </w:r>
      <w:r w:rsidRPr="009302AB">
        <w:rPr>
          <w:sz w:val="20"/>
          <w:szCs w:val="20"/>
        </w:rPr>
        <w:t>securely</w:t>
      </w:r>
      <w:r w:rsidRPr="009302AB">
        <w:rPr>
          <w:spacing w:val="-9"/>
          <w:sz w:val="20"/>
          <w:szCs w:val="20"/>
        </w:rPr>
        <w:t xml:space="preserve"> </w:t>
      </w:r>
      <w:r w:rsidRPr="009302AB">
        <w:rPr>
          <w:sz w:val="20"/>
          <w:szCs w:val="20"/>
        </w:rPr>
        <w:t>packed</w:t>
      </w:r>
      <w:r w:rsidRPr="009302AB">
        <w:rPr>
          <w:spacing w:val="-10"/>
          <w:sz w:val="20"/>
          <w:szCs w:val="20"/>
        </w:rPr>
        <w:t xml:space="preserve"> </w:t>
      </w:r>
      <w:r w:rsidRPr="009302AB">
        <w:rPr>
          <w:sz w:val="20"/>
          <w:szCs w:val="20"/>
        </w:rPr>
        <w:t>and</w:t>
      </w:r>
      <w:r w:rsidRPr="009302AB">
        <w:rPr>
          <w:spacing w:val="-10"/>
          <w:sz w:val="20"/>
          <w:szCs w:val="20"/>
        </w:rPr>
        <w:t xml:space="preserve"> </w:t>
      </w:r>
      <w:r w:rsidRPr="009302AB">
        <w:rPr>
          <w:sz w:val="20"/>
          <w:szCs w:val="20"/>
        </w:rPr>
        <w:t>adequately</w:t>
      </w:r>
      <w:r w:rsidRPr="009302AB">
        <w:rPr>
          <w:spacing w:val="-9"/>
          <w:sz w:val="20"/>
          <w:szCs w:val="20"/>
        </w:rPr>
        <w:t xml:space="preserve"> </w:t>
      </w:r>
      <w:r w:rsidRPr="009302AB">
        <w:rPr>
          <w:sz w:val="20"/>
          <w:szCs w:val="20"/>
        </w:rPr>
        <w:t>protected</w:t>
      </w:r>
      <w:r w:rsidRPr="009302AB">
        <w:rPr>
          <w:spacing w:val="-9"/>
          <w:sz w:val="20"/>
          <w:szCs w:val="20"/>
        </w:rPr>
        <w:t xml:space="preserve"> </w:t>
      </w:r>
      <w:r w:rsidRPr="009302AB">
        <w:rPr>
          <w:sz w:val="20"/>
          <w:szCs w:val="20"/>
        </w:rPr>
        <w:t>against</w:t>
      </w:r>
      <w:r w:rsidRPr="009302AB">
        <w:rPr>
          <w:spacing w:val="-9"/>
          <w:sz w:val="20"/>
          <w:szCs w:val="20"/>
        </w:rPr>
        <w:t xml:space="preserve"> </w:t>
      </w:r>
      <w:r w:rsidRPr="009302AB">
        <w:rPr>
          <w:sz w:val="20"/>
          <w:szCs w:val="20"/>
        </w:rPr>
        <w:t>damage</w:t>
      </w:r>
      <w:r w:rsidRPr="009302AB">
        <w:rPr>
          <w:spacing w:val="-9"/>
          <w:sz w:val="20"/>
          <w:szCs w:val="20"/>
        </w:rPr>
        <w:t xml:space="preserve"> </w:t>
      </w:r>
      <w:r w:rsidRPr="009302AB">
        <w:rPr>
          <w:sz w:val="20"/>
          <w:szCs w:val="20"/>
        </w:rPr>
        <w:t>in</w:t>
      </w:r>
      <w:r w:rsidRPr="009302AB">
        <w:rPr>
          <w:spacing w:val="-11"/>
          <w:sz w:val="20"/>
          <w:szCs w:val="20"/>
        </w:rPr>
        <w:t xml:space="preserve"> </w:t>
      </w:r>
      <w:r w:rsidRPr="009302AB">
        <w:rPr>
          <w:sz w:val="20"/>
          <w:szCs w:val="20"/>
        </w:rPr>
        <w:t>transit</w:t>
      </w:r>
      <w:r w:rsidRPr="009302AB">
        <w:rPr>
          <w:spacing w:val="-8"/>
          <w:sz w:val="20"/>
          <w:szCs w:val="20"/>
        </w:rPr>
        <w:t xml:space="preserve"> </w:t>
      </w:r>
      <w:r w:rsidRPr="009302AB">
        <w:rPr>
          <w:sz w:val="20"/>
          <w:szCs w:val="20"/>
        </w:rPr>
        <w:t>due</w:t>
      </w:r>
      <w:r w:rsidRPr="009302AB">
        <w:rPr>
          <w:spacing w:val="-10"/>
          <w:sz w:val="20"/>
          <w:szCs w:val="20"/>
        </w:rPr>
        <w:t xml:space="preserve"> </w:t>
      </w:r>
      <w:r w:rsidRPr="009302AB">
        <w:rPr>
          <w:sz w:val="20"/>
          <w:szCs w:val="20"/>
        </w:rPr>
        <w:t>to rough handling, weather</w:t>
      </w:r>
      <w:r w:rsidRPr="009302AB">
        <w:rPr>
          <w:spacing w:val="-1"/>
          <w:sz w:val="20"/>
          <w:szCs w:val="20"/>
        </w:rPr>
        <w:t xml:space="preserve"> </w:t>
      </w:r>
      <w:r w:rsidRPr="009302AB">
        <w:rPr>
          <w:sz w:val="20"/>
          <w:szCs w:val="20"/>
        </w:rPr>
        <w:t>etc.</w:t>
      </w:r>
    </w:p>
    <w:p w14:paraId="0F5F698C" w14:textId="77777777" w:rsidR="008757C2" w:rsidRPr="009302AB" w:rsidRDefault="008757C2">
      <w:pPr>
        <w:spacing w:before="9"/>
        <w:rPr>
          <w:sz w:val="20"/>
          <w:szCs w:val="20"/>
        </w:rPr>
      </w:pPr>
    </w:p>
    <w:p w14:paraId="5A60DF53" w14:textId="77777777" w:rsidR="008757C2" w:rsidRPr="009302AB" w:rsidRDefault="00C031E9">
      <w:pPr>
        <w:spacing w:line="259" w:lineRule="auto"/>
        <w:ind w:left="375" w:right="619"/>
        <w:rPr>
          <w:sz w:val="20"/>
          <w:szCs w:val="20"/>
        </w:rPr>
      </w:pPr>
      <w:r w:rsidRPr="009302AB">
        <w:rPr>
          <w:sz w:val="20"/>
          <w:szCs w:val="20"/>
        </w:rPr>
        <w:t>All</w:t>
      </w:r>
      <w:r w:rsidRPr="009302AB">
        <w:rPr>
          <w:spacing w:val="-8"/>
          <w:sz w:val="20"/>
          <w:szCs w:val="20"/>
        </w:rPr>
        <w:t xml:space="preserve"> </w:t>
      </w:r>
      <w:r w:rsidRPr="009302AB">
        <w:rPr>
          <w:sz w:val="20"/>
          <w:szCs w:val="20"/>
        </w:rPr>
        <w:t>delicate</w:t>
      </w:r>
      <w:r w:rsidRPr="009302AB">
        <w:rPr>
          <w:spacing w:val="-9"/>
          <w:sz w:val="20"/>
          <w:szCs w:val="20"/>
        </w:rPr>
        <w:t xml:space="preserve"> </w:t>
      </w:r>
      <w:r w:rsidRPr="009302AB">
        <w:rPr>
          <w:sz w:val="20"/>
          <w:szCs w:val="20"/>
        </w:rPr>
        <w:t>items</w:t>
      </w:r>
      <w:r w:rsidRPr="009302AB">
        <w:rPr>
          <w:spacing w:val="-8"/>
          <w:sz w:val="20"/>
          <w:szCs w:val="20"/>
        </w:rPr>
        <w:t xml:space="preserve"> </w:t>
      </w:r>
      <w:r w:rsidRPr="009302AB">
        <w:rPr>
          <w:sz w:val="20"/>
          <w:szCs w:val="20"/>
        </w:rPr>
        <w:t>of</w:t>
      </w:r>
      <w:r w:rsidRPr="009302AB">
        <w:rPr>
          <w:spacing w:val="-8"/>
          <w:sz w:val="20"/>
          <w:szCs w:val="20"/>
        </w:rPr>
        <w:t xml:space="preserve"> </w:t>
      </w:r>
      <w:r w:rsidRPr="009302AB">
        <w:rPr>
          <w:sz w:val="20"/>
          <w:szCs w:val="20"/>
        </w:rPr>
        <w:t>plant</w:t>
      </w:r>
      <w:r w:rsidRPr="009302AB">
        <w:rPr>
          <w:spacing w:val="-8"/>
          <w:sz w:val="20"/>
          <w:szCs w:val="20"/>
        </w:rPr>
        <w:t xml:space="preserve"> </w:t>
      </w:r>
      <w:r w:rsidRPr="009302AB">
        <w:rPr>
          <w:sz w:val="20"/>
          <w:szCs w:val="20"/>
        </w:rPr>
        <w:t>shall</w:t>
      </w:r>
      <w:r w:rsidRPr="009302AB">
        <w:rPr>
          <w:spacing w:val="-9"/>
          <w:sz w:val="20"/>
          <w:szCs w:val="20"/>
        </w:rPr>
        <w:t xml:space="preserve"> </w:t>
      </w:r>
      <w:r w:rsidRPr="009302AB">
        <w:rPr>
          <w:sz w:val="20"/>
          <w:szCs w:val="20"/>
        </w:rPr>
        <w:t>be</w:t>
      </w:r>
      <w:r w:rsidRPr="009302AB">
        <w:rPr>
          <w:spacing w:val="-9"/>
          <w:sz w:val="20"/>
          <w:szCs w:val="20"/>
        </w:rPr>
        <w:t xml:space="preserve"> </w:t>
      </w:r>
      <w:r w:rsidRPr="009302AB">
        <w:rPr>
          <w:sz w:val="20"/>
          <w:szCs w:val="20"/>
        </w:rPr>
        <w:t>separately</w:t>
      </w:r>
      <w:r w:rsidRPr="009302AB">
        <w:rPr>
          <w:spacing w:val="-8"/>
          <w:sz w:val="20"/>
          <w:szCs w:val="20"/>
        </w:rPr>
        <w:t xml:space="preserve"> </w:t>
      </w:r>
      <w:r w:rsidRPr="009302AB">
        <w:rPr>
          <w:sz w:val="20"/>
          <w:szCs w:val="20"/>
        </w:rPr>
        <w:t>and</w:t>
      </w:r>
      <w:r w:rsidRPr="009302AB">
        <w:rPr>
          <w:spacing w:val="-9"/>
          <w:sz w:val="20"/>
          <w:szCs w:val="20"/>
        </w:rPr>
        <w:t xml:space="preserve"> </w:t>
      </w:r>
      <w:r w:rsidRPr="009302AB">
        <w:rPr>
          <w:sz w:val="20"/>
          <w:szCs w:val="20"/>
        </w:rPr>
        <w:t>specially</w:t>
      </w:r>
      <w:r w:rsidRPr="009302AB">
        <w:rPr>
          <w:spacing w:val="-9"/>
          <w:sz w:val="20"/>
          <w:szCs w:val="20"/>
        </w:rPr>
        <w:t xml:space="preserve"> </w:t>
      </w:r>
      <w:r w:rsidRPr="009302AB">
        <w:rPr>
          <w:sz w:val="20"/>
          <w:szCs w:val="20"/>
        </w:rPr>
        <w:t>packed</w:t>
      </w:r>
      <w:r w:rsidRPr="009302AB">
        <w:rPr>
          <w:spacing w:val="-10"/>
          <w:sz w:val="20"/>
          <w:szCs w:val="20"/>
        </w:rPr>
        <w:t xml:space="preserve"> </w:t>
      </w:r>
      <w:r w:rsidRPr="009302AB">
        <w:rPr>
          <w:sz w:val="20"/>
          <w:szCs w:val="20"/>
        </w:rPr>
        <w:t>and</w:t>
      </w:r>
      <w:r w:rsidRPr="009302AB">
        <w:rPr>
          <w:spacing w:val="-10"/>
          <w:sz w:val="20"/>
          <w:szCs w:val="20"/>
        </w:rPr>
        <w:t xml:space="preserve"> </w:t>
      </w:r>
      <w:r w:rsidRPr="009302AB">
        <w:rPr>
          <w:sz w:val="20"/>
          <w:szCs w:val="20"/>
        </w:rPr>
        <w:t>marked</w:t>
      </w:r>
      <w:r w:rsidRPr="009302AB">
        <w:rPr>
          <w:spacing w:val="-8"/>
          <w:sz w:val="20"/>
          <w:szCs w:val="20"/>
        </w:rPr>
        <w:t xml:space="preserve"> </w:t>
      </w:r>
      <w:r w:rsidRPr="009302AB">
        <w:rPr>
          <w:sz w:val="20"/>
          <w:szCs w:val="20"/>
        </w:rPr>
        <w:t>(in</w:t>
      </w:r>
      <w:r w:rsidRPr="009302AB">
        <w:rPr>
          <w:spacing w:val="-9"/>
          <w:sz w:val="20"/>
          <w:szCs w:val="20"/>
        </w:rPr>
        <w:t xml:space="preserve"> </w:t>
      </w:r>
      <w:r w:rsidRPr="009302AB">
        <w:rPr>
          <w:sz w:val="20"/>
          <w:szCs w:val="20"/>
        </w:rPr>
        <w:t>addition</w:t>
      </w:r>
      <w:r w:rsidRPr="009302AB">
        <w:rPr>
          <w:spacing w:val="-9"/>
          <w:sz w:val="20"/>
          <w:szCs w:val="20"/>
        </w:rPr>
        <w:t xml:space="preserve"> </w:t>
      </w:r>
      <w:r w:rsidRPr="009302AB">
        <w:rPr>
          <w:sz w:val="20"/>
          <w:szCs w:val="20"/>
        </w:rPr>
        <w:t>to</w:t>
      </w:r>
      <w:r w:rsidRPr="009302AB">
        <w:rPr>
          <w:spacing w:val="-9"/>
          <w:sz w:val="20"/>
          <w:szCs w:val="20"/>
        </w:rPr>
        <w:t xml:space="preserve"> </w:t>
      </w:r>
      <w:r w:rsidRPr="009302AB">
        <w:rPr>
          <w:sz w:val="20"/>
          <w:szCs w:val="20"/>
        </w:rPr>
        <w:t>other markings)</w:t>
      </w:r>
      <w:r w:rsidRPr="009302AB">
        <w:rPr>
          <w:spacing w:val="-2"/>
          <w:sz w:val="20"/>
          <w:szCs w:val="20"/>
        </w:rPr>
        <w:t xml:space="preserve"> </w:t>
      </w:r>
      <w:r w:rsidRPr="009302AB">
        <w:rPr>
          <w:sz w:val="20"/>
          <w:szCs w:val="20"/>
        </w:rPr>
        <w:t>"FRAGILE".</w:t>
      </w:r>
    </w:p>
    <w:p w14:paraId="51644739" w14:textId="77777777" w:rsidR="008757C2" w:rsidRPr="009302AB" w:rsidRDefault="00C031E9">
      <w:pPr>
        <w:spacing w:before="38" w:line="476" w:lineRule="exact"/>
        <w:ind w:left="375" w:right="2869"/>
        <w:rPr>
          <w:sz w:val="20"/>
          <w:szCs w:val="20"/>
        </w:rPr>
      </w:pPr>
      <w:r w:rsidRPr="009302AB">
        <w:rPr>
          <w:sz w:val="20"/>
          <w:szCs w:val="20"/>
        </w:rPr>
        <w:t>All cases, packages etc, shall be clearly and indelibly marked with the following: "CONTRACTOR'S NAME"</w:t>
      </w:r>
    </w:p>
    <w:p w14:paraId="0F0D27E8" w14:textId="77777777" w:rsidR="008757C2" w:rsidRPr="009302AB" w:rsidRDefault="00C031E9">
      <w:pPr>
        <w:spacing w:line="183" w:lineRule="exact"/>
        <w:ind w:left="375"/>
        <w:rPr>
          <w:sz w:val="20"/>
          <w:szCs w:val="20"/>
        </w:rPr>
      </w:pPr>
      <w:r w:rsidRPr="009302AB">
        <w:rPr>
          <w:sz w:val="20"/>
          <w:szCs w:val="20"/>
        </w:rPr>
        <w:t>"RAND WATER"</w:t>
      </w:r>
    </w:p>
    <w:p w14:paraId="06C0ACBA" w14:textId="77777777" w:rsidR="008757C2" w:rsidRPr="009302AB" w:rsidRDefault="00C031E9">
      <w:pPr>
        <w:spacing w:before="20" w:line="261" w:lineRule="auto"/>
        <w:ind w:left="375" w:right="3476"/>
        <w:rPr>
          <w:sz w:val="20"/>
          <w:szCs w:val="20"/>
        </w:rPr>
      </w:pPr>
      <w:r w:rsidRPr="009302AB">
        <w:rPr>
          <w:sz w:val="20"/>
          <w:szCs w:val="20"/>
        </w:rPr>
        <w:t>"THE RELEVANT CONTRACT, SPECIFICATION, ENQUIRY NUMBER" "MASS ..........kg"</w:t>
      </w:r>
    </w:p>
    <w:p w14:paraId="28AF0CF3" w14:textId="77777777" w:rsidR="008757C2" w:rsidRPr="009302AB" w:rsidRDefault="00C031E9">
      <w:pPr>
        <w:spacing w:line="261" w:lineRule="auto"/>
        <w:ind w:left="375" w:right="4960"/>
        <w:rPr>
          <w:sz w:val="20"/>
          <w:szCs w:val="20"/>
        </w:rPr>
      </w:pPr>
      <w:r w:rsidRPr="009302AB">
        <w:rPr>
          <w:sz w:val="20"/>
          <w:szCs w:val="20"/>
        </w:rPr>
        <w:t>"SPARES" (if the case or package contains spares) and the mass shall be stated in the space provided.</w:t>
      </w:r>
    </w:p>
    <w:sectPr w:rsidR="008757C2" w:rsidRPr="009302AB">
      <w:footerReference w:type="default" r:id="rId35"/>
      <w:pgSz w:w="12240" w:h="15840"/>
      <w:pgMar w:top="1240" w:right="800" w:bottom="1280" w:left="1480" w:header="697" w:footer="10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F397F" w14:textId="77777777" w:rsidR="00FF0044" w:rsidRDefault="00FF0044">
      <w:r>
        <w:separator/>
      </w:r>
    </w:p>
  </w:endnote>
  <w:endnote w:type="continuationSeparator" w:id="0">
    <w:p w14:paraId="2EFF7FF9" w14:textId="77777777" w:rsidR="00FF0044" w:rsidRDefault="00FF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04" w14:textId="77777777" w:rsidR="00FF0044" w:rsidRDefault="00FF0044">
    <w:pPr>
      <w:jc w:val="center"/>
    </w:pPr>
  </w:p>
  <w:p w14:paraId="2E520FEA" w14:textId="77777777" w:rsidR="00FF0044" w:rsidRDefault="00FF0044" w:rsidP="00226528">
    <w:pPr>
      <w:tabs>
        <w:tab w:val="left" w:pos="3582"/>
      </w:tabs>
    </w:pPr>
    <w:r w:rsidRPr="00226528">
      <w:rPr>
        <w:noProof/>
        <w:lang w:val="en-ZA" w:eastAsia="en-ZA"/>
      </w:rPr>
      <mc:AlternateContent>
        <mc:Choice Requires="wps">
          <w:drawing>
            <wp:anchor distT="0" distB="0" distL="114300" distR="114300" simplePos="0" relativeHeight="503182072" behindDoc="1" locked="0" layoutInCell="1" allowOverlap="1" wp14:anchorId="288CE56A" wp14:editId="4049D90B">
              <wp:simplePos x="0" y="0"/>
              <wp:positionH relativeFrom="page">
                <wp:posOffset>939800</wp:posOffset>
              </wp:positionH>
              <wp:positionV relativeFrom="page">
                <wp:posOffset>9440545</wp:posOffset>
              </wp:positionV>
              <wp:extent cx="1215483" cy="178419"/>
              <wp:effectExtent l="0" t="0" r="3810" b="12700"/>
              <wp:wrapNone/>
              <wp:docPr id="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483" cy="178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1D7FF" w14:textId="77777777" w:rsidR="00FF0044" w:rsidRDefault="00FF0044" w:rsidP="00226528">
                          <w:pPr>
                            <w:spacing w:before="15"/>
                            <w:ind w:left="20"/>
                            <w:rPr>
                              <w:sz w:val="15"/>
                            </w:rPr>
                          </w:pPr>
                          <w:r>
                            <w:rPr>
                              <w:sz w:val="15"/>
                            </w:rPr>
                            <w:t>RW-PM-00010/T Rev.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CE56A" id="_x0000_t202" coordsize="21600,21600" o:spt="202" path="m,l,21600r21600,l21600,xe">
              <v:stroke joinstyle="miter"/>
              <v:path gradientshapeok="t" o:connecttype="rect"/>
            </v:shapetype>
            <v:shape id="Text Box 6" o:spid="_x0000_s1065" type="#_x0000_t202" style="position:absolute;margin-left:74pt;margin-top:743.35pt;width:95.7pt;height:14.05pt;z-index:-13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mrA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" filled="f" stroked="f">
              <v:textbox inset="0,0,0,0">
                <w:txbxContent>
                  <w:p w14:paraId="60A1D7FF" w14:textId="77777777" w:rsidR="00FF0044" w:rsidRDefault="00FF0044" w:rsidP="00226528">
                    <w:pPr>
                      <w:spacing w:before="15"/>
                      <w:ind w:left="20"/>
                      <w:rPr>
                        <w:sz w:val="15"/>
                      </w:rPr>
                    </w:pPr>
                    <w:r>
                      <w:rPr>
                        <w:sz w:val="15"/>
                      </w:rPr>
                      <w:t>RW-PM-00010/T Rev. 00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F80FA" w14:textId="3E1962DB" w:rsidR="00FF0044" w:rsidRDefault="00FF0044" w:rsidP="00536A5D"/>
  <w:p w14:paraId="00E3B5EA" w14:textId="030CDB1F" w:rsidR="00FF0044" w:rsidRDefault="00FF0044" w:rsidP="009400DE">
    <w:pPr>
      <w:spacing w:before="12"/>
      <w:ind w:left="20"/>
      <w:rPr>
        <w:sz w:val="20"/>
      </w:rPr>
    </w:pPr>
    <w:r w:rsidRPr="00536A5D">
      <w:rPr>
        <w:noProof/>
        <w:lang w:val="en-ZA" w:eastAsia="en-ZA"/>
      </w:rPr>
      <mc:AlternateContent>
        <mc:Choice Requires="wps">
          <w:drawing>
            <wp:anchor distT="0" distB="0" distL="114300" distR="114300" simplePos="0" relativeHeight="503194360" behindDoc="1" locked="0" layoutInCell="1" allowOverlap="1" wp14:anchorId="3EBD7828" wp14:editId="683C4BE3">
              <wp:simplePos x="0" y="0"/>
              <wp:positionH relativeFrom="page">
                <wp:posOffset>7845176</wp:posOffset>
              </wp:positionH>
              <wp:positionV relativeFrom="page">
                <wp:posOffset>7135882</wp:posOffset>
              </wp:positionV>
              <wp:extent cx="902335" cy="166913"/>
              <wp:effectExtent l="0" t="0" r="12065" b="508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66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50214" w14:textId="77777777" w:rsidR="00FF0044" w:rsidRDefault="00FF0044" w:rsidP="00723F08">
                          <w:pPr>
                            <w:spacing w:before="15"/>
                            <w:ind w:left="20"/>
                            <w:rPr>
                              <w:sz w:val="15"/>
                            </w:rPr>
                          </w:pPr>
                          <w:r>
                            <w:rPr>
                              <w:sz w:val="15"/>
                            </w:rPr>
                            <w:t>Eff. Date 2011 04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D7828" id="_x0000_t202" coordsize="21600,21600" o:spt="202" path="m,l,21600r21600,l21600,xe">
              <v:stroke joinstyle="miter"/>
              <v:path gradientshapeok="t" o:connecttype="rect"/>
            </v:shapetype>
            <v:shape id="Text Box 5" o:spid="_x0000_s1066" type="#_x0000_t202" style="position:absolute;left:0;text-align:left;margin-left:617.75pt;margin-top:561.9pt;width:71.05pt;height:13.15pt;z-index:-122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VDrgIAALAFAAAOAAAAZHJzL2Uyb0RvYy54bWysVO1umzAU/T9p72D5P+UjhAY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" filled="f" stroked="f">
              <v:textbox inset="0,0,0,0">
                <w:txbxContent>
                  <w:p w14:paraId="13150214" w14:textId="77777777" w:rsidR="00FF0044" w:rsidRDefault="00FF0044" w:rsidP="00723F08">
                    <w:pPr>
                      <w:spacing w:before="15"/>
                      <w:ind w:left="20"/>
                      <w:rPr>
                        <w:sz w:val="15"/>
                      </w:rPr>
                    </w:pPr>
                    <w:r>
                      <w:rPr>
                        <w:sz w:val="15"/>
                      </w:rPr>
                      <w:t>Eff. Date 2011 04 01</w:t>
                    </w:r>
                  </w:p>
                </w:txbxContent>
              </v:textbox>
              <w10:wrap anchorx="page" anchory="page"/>
            </v:shape>
          </w:pict>
        </mc:Fallback>
      </mc:AlternateContent>
    </w:r>
    <w:r>
      <w:t xml:space="preserve">                                                                                                              </w:t>
    </w:r>
    <w:r w:rsidRPr="00536A5D">
      <w:rPr>
        <w:noProof/>
        <w:lang w:val="en-ZA" w:eastAsia="en-ZA"/>
      </w:rPr>
      <mc:AlternateContent>
        <mc:Choice Requires="wps">
          <w:drawing>
            <wp:anchor distT="0" distB="0" distL="114300" distR="114300" simplePos="0" relativeHeight="503180024" behindDoc="1" locked="0" layoutInCell="1" allowOverlap="1" wp14:anchorId="4FE6EC68" wp14:editId="69082660">
              <wp:simplePos x="0" y="0"/>
              <wp:positionH relativeFrom="margin">
                <wp:posOffset>2896220</wp:posOffset>
              </wp:positionH>
              <wp:positionV relativeFrom="page">
                <wp:posOffset>9601199</wp:posOffset>
              </wp:positionV>
              <wp:extent cx="645562" cy="200071"/>
              <wp:effectExtent l="0" t="0" r="2540" b="9525"/>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5562" cy="200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FB1CE" w14:textId="001B5FA8" w:rsidR="00FF0044" w:rsidRDefault="00FF0044" w:rsidP="00536A5D">
                          <w:pPr>
                            <w:spacing w:before="12"/>
                            <w:ind w:left="20"/>
                          </w:pPr>
                          <w:r>
                            <w:t xml:space="preserve">Page </w:t>
                          </w:r>
                          <w:r>
                            <w:fldChar w:fldCharType="begin"/>
                          </w:r>
                          <w:r>
                            <w:instrText xml:space="preserve"> PAGE </w:instrText>
                          </w:r>
                          <w:r>
                            <w:fldChar w:fldCharType="separate"/>
                          </w:r>
                          <w:r w:rsidR="00DA338B">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EC68" id="Text Box 4" o:spid="_x0000_s1067" type="#_x0000_t202" style="position:absolute;left:0;text-align:left;margin-left:228.05pt;margin-top:756pt;width:50.85pt;height:15.75pt;flip:y;z-index:-136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" filled="f" stroked="f">
              <v:textbox inset="0,0,0,0">
                <w:txbxContent>
                  <w:p w14:paraId="583FB1CE" w14:textId="001B5FA8" w:rsidR="00FF0044" w:rsidRDefault="00FF0044" w:rsidP="00536A5D">
                    <w:pPr>
                      <w:spacing w:before="12"/>
                      <w:ind w:left="20"/>
                    </w:pPr>
                    <w:r>
                      <w:t xml:space="preserve">Page </w:t>
                    </w:r>
                    <w:r>
                      <w:fldChar w:fldCharType="begin"/>
                    </w:r>
                    <w:r>
                      <w:instrText xml:space="preserve"> PAGE </w:instrText>
                    </w:r>
                    <w:r>
                      <w:fldChar w:fldCharType="separate"/>
                    </w:r>
                    <w:r w:rsidR="00DA338B">
                      <w:rPr>
                        <w:noProof/>
                      </w:rPr>
                      <w:t>35</w:t>
                    </w:r>
                    <w:r>
                      <w:fldChar w:fldCharType="end"/>
                    </w:r>
                  </w:p>
                </w:txbxContent>
              </v:textbox>
              <w10:wrap anchorx="margin" anchory="page"/>
            </v:shape>
          </w:pict>
        </mc:Fallback>
      </mc:AlternateContent>
    </w:r>
    <w:r w:rsidRPr="00536A5D">
      <w:rPr>
        <w:noProof/>
        <w:lang w:val="en-ZA" w:eastAsia="en-ZA"/>
      </w:rPr>
      <mc:AlternateContent>
        <mc:Choice Requires="wps">
          <w:drawing>
            <wp:anchor distT="0" distB="0" distL="114300" distR="114300" simplePos="0" relativeHeight="503175928" behindDoc="1" locked="0" layoutInCell="1" allowOverlap="1" wp14:anchorId="78B50D7C" wp14:editId="54D33B5E">
              <wp:simplePos x="0" y="0"/>
              <wp:positionH relativeFrom="page">
                <wp:posOffset>1059180</wp:posOffset>
              </wp:positionH>
              <wp:positionV relativeFrom="page">
                <wp:posOffset>9623255</wp:posOffset>
              </wp:positionV>
              <wp:extent cx="1215483" cy="178419"/>
              <wp:effectExtent l="0" t="0" r="3810" b="12700"/>
              <wp:wrapNone/>
              <wp:docPr id="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483" cy="178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E526C" w14:textId="77777777" w:rsidR="00FF0044" w:rsidRDefault="00FF0044" w:rsidP="00536A5D">
                          <w:pPr>
                            <w:spacing w:before="15"/>
                            <w:ind w:left="20"/>
                            <w:rPr>
                              <w:sz w:val="15"/>
                            </w:rPr>
                          </w:pPr>
                          <w:r>
                            <w:rPr>
                              <w:sz w:val="15"/>
                            </w:rPr>
                            <w:t>RW-PM-00010/T Rev.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50D7C" id="_x0000_s1068" type="#_x0000_t202" style="position:absolute;left:0;text-align:left;margin-left:83.4pt;margin-top:757.75pt;width:95.7pt;height:14.05pt;z-index:-14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jVs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" filled="f" stroked="f">
              <v:textbox inset="0,0,0,0">
                <w:txbxContent>
                  <w:p w14:paraId="588E526C" w14:textId="77777777" w:rsidR="00FF0044" w:rsidRDefault="00FF0044" w:rsidP="00536A5D">
                    <w:pPr>
                      <w:spacing w:before="15"/>
                      <w:ind w:left="20"/>
                      <w:rPr>
                        <w:sz w:val="15"/>
                      </w:rPr>
                    </w:pPr>
                    <w:r>
                      <w:rPr>
                        <w:sz w:val="15"/>
                      </w:rPr>
                      <w:t>RW-PM-00010/T Rev. 00</w:t>
                    </w:r>
                  </w:p>
                </w:txbxContent>
              </v:textbox>
              <w10:wrap anchorx="page" anchory="page"/>
            </v:shape>
          </w:pict>
        </mc:Fallback>
      </mc:AlternateContent>
    </w:r>
    <w:r w:rsidRPr="00536A5D">
      <w:rPr>
        <w:noProof/>
        <w:lang w:val="en-ZA" w:eastAsia="en-ZA"/>
      </w:rPr>
      <mc:AlternateContent>
        <mc:Choice Requires="wps">
          <w:drawing>
            <wp:anchor distT="0" distB="0" distL="114300" distR="114300" simplePos="0" relativeHeight="503177976" behindDoc="1" locked="0" layoutInCell="1" allowOverlap="1" wp14:anchorId="46995F96" wp14:editId="04F4E08D">
              <wp:simplePos x="0" y="0"/>
              <wp:positionH relativeFrom="page">
                <wp:posOffset>6244342</wp:posOffset>
              </wp:positionH>
              <wp:positionV relativeFrom="page">
                <wp:posOffset>9593534</wp:posOffset>
              </wp:positionV>
              <wp:extent cx="902335" cy="166913"/>
              <wp:effectExtent l="0" t="0" r="12065" b="5080"/>
              <wp:wrapNone/>
              <wp:docPr id="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66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EFD9B" w14:textId="77777777" w:rsidR="00FF0044" w:rsidRDefault="00FF0044" w:rsidP="00536A5D">
                          <w:pPr>
                            <w:spacing w:before="15"/>
                            <w:ind w:left="20"/>
                            <w:rPr>
                              <w:sz w:val="15"/>
                            </w:rPr>
                          </w:pPr>
                          <w:r>
                            <w:rPr>
                              <w:sz w:val="15"/>
                            </w:rPr>
                            <w:t>Eff. Date 2011 04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95F96" id="_x0000_s1069" type="#_x0000_t202" style="position:absolute;left:0;text-align:left;margin-left:491.7pt;margin-top:755.4pt;width:71.05pt;height:13.15pt;z-index:-138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gb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" filled="f" stroked="f">
              <v:textbox inset="0,0,0,0">
                <w:txbxContent>
                  <w:p w14:paraId="0B2EFD9B" w14:textId="77777777" w:rsidR="00FF0044" w:rsidRDefault="00FF0044" w:rsidP="00536A5D">
                    <w:pPr>
                      <w:spacing w:before="15"/>
                      <w:ind w:left="20"/>
                      <w:rPr>
                        <w:sz w:val="15"/>
                      </w:rPr>
                    </w:pPr>
                    <w:r>
                      <w:rPr>
                        <w:sz w:val="15"/>
                      </w:rPr>
                      <w:t>Eff. Date 2011 04 01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1D28" w14:textId="2F5EE7CD" w:rsidR="00FF0044" w:rsidRDefault="00FF0044">
    <w:pPr>
      <w:pStyle w:val="BodyText"/>
      <w:spacing w:line="14" w:lineRule="auto"/>
      <w:rPr>
        <w:sz w:val="20"/>
      </w:rPr>
    </w:pPr>
    <w:r w:rsidRPr="00536A5D">
      <w:rPr>
        <w:noProof/>
        <w:lang w:val="en-ZA" w:eastAsia="en-ZA"/>
      </w:rPr>
      <mc:AlternateContent>
        <mc:Choice Requires="wps">
          <w:drawing>
            <wp:anchor distT="0" distB="0" distL="114300" distR="114300" simplePos="0" relativeHeight="503198456" behindDoc="1" locked="0" layoutInCell="1" allowOverlap="1" wp14:anchorId="66EF7571" wp14:editId="51DD7ECE">
              <wp:simplePos x="0" y="0"/>
              <wp:positionH relativeFrom="page">
                <wp:posOffset>439199</wp:posOffset>
              </wp:positionH>
              <wp:positionV relativeFrom="page">
                <wp:posOffset>9539577</wp:posOffset>
              </wp:positionV>
              <wp:extent cx="1215483" cy="178419"/>
              <wp:effectExtent l="0" t="0" r="3810" b="1270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483" cy="178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1262D" w14:textId="77777777" w:rsidR="00FF0044" w:rsidRDefault="00FF0044" w:rsidP="00723F08">
                          <w:pPr>
                            <w:spacing w:before="15"/>
                            <w:ind w:left="20"/>
                            <w:rPr>
                              <w:sz w:val="15"/>
                            </w:rPr>
                          </w:pPr>
                          <w:r>
                            <w:rPr>
                              <w:sz w:val="15"/>
                            </w:rPr>
                            <w:t>RW-PM-00010/T Rev.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7571" id="_x0000_t202" coordsize="21600,21600" o:spt="202" path="m,l,21600r21600,l21600,xe">
              <v:stroke joinstyle="miter"/>
              <v:path gradientshapeok="t" o:connecttype="rect"/>
            </v:shapetype>
            <v:shape id="_x0000_s1070" type="#_x0000_t202" style="position:absolute;margin-left:34.6pt;margin-top:751.15pt;width:95.7pt;height:14.05pt;z-index:-11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ksrw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" filled="f" stroked="f">
              <v:textbox inset="0,0,0,0">
                <w:txbxContent>
                  <w:p w14:paraId="7591262D" w14:textId="77777777" w:rsidR="00FF0044" w:rsidRDefault="00FF0044" w:rsidP="00723F08">
                    <w:pPr>
                      <w:spacing w:before="15"/>
                      <w:ind w:left="20"/>
                      <w:rPr>
                        <w:sz w:val="15"/>
                      </w:rPr>
                    </w:pPr>
                    <w:r>
                      <w:rPr>
                        <w:sz w:val="15"/>
                      </w:rPr>
                      <w:t>RW-PM-00010/T Rev. 00</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503187192" behindDoc="1" locked="0" layoutInCell="1" allowOverlap="1" wp14:anchorId="4906AF36" wp14:editId="2C9FF0B6">
              <wp:simplePos x="0" y="0"/>
              <wp:positionH relativeFrom="page">
                <wp:posOffset>6056603</wp:posOffset>
              </wp:positionH>
              <wp:positionV relativeFrom="page">
                <wp:posOffset>9534912</wp:posOffset>
              </wp:positionV>
              <wp:extent cx="902335" cy="132080"/>
              <wp:effectExtent l="1270" t="4445" r="1270" b="0"/>
              <wp:wrapNone/>
              <wp:docPr id="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36F48" w14:textId="77777777" w:rsidR="00FF0044" w:rsidRDefault="00FF0044">
                          <w:pPr>
                            <w:spacing w:before="15"/>
                            <w:ind w:left="20"/>
                            <w:rPr>
                              <w:sz w:val="15"/>
                            </w:rPr>
                          </w:pPr>
                          <w:r>
                            <w:rPr>
                              <w:sz w:val="15"/>
                            </w:rPr>
                            <w:t>Eff. Date 2011 04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6AF36" id="Text Box 9" o:spid="_x0000_s1071" type="#_x0000_t202" style="position:absolute;margin-left:476.9pt;margin-top:750.8pt;width:71.05pt;height:10.4pt;z-index:-129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H+sgIAALA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" filled="f" stroked="f">
              <v:textbox inset="0,0,0,0">
                <w:txbxContent>
                  <w:p w14:paraId="3D836F48" w14:textId="77777777" w:rsidR="00FF0044" w:rsidRDefault="00FF0044">
                    <w:pPr>
                      <w:spacing w:before="15"/>
                      <w:ind w:left="20"/>
                      <w:rPr>
                        <w:sz w:val="15"/>
                      </w:rPr>
                    </w:pPr>
                    <w:r>
                      <w:rPr>
                        <w:sz w:val="15"/>
                      </w:rPr>
                      <w:t>Eff. Date 2011 04 01</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503188216" behindDoc="1" locked="0" layoutInCell="1" allowOverlap="1" wp14:anchorId="618B29DA" wp14:editId="01F295E1">
              <wp:simplePos x="0" y="0"/>
              <wp:positionH relativeFrom="page">
                <wp:align>center</wp:align>
              </wp:positionH>
              <wp:positionV relativeFrom="page">
                <wp:posOffset>9573985</wp:posOffset>
              </wp:positionV>
              <wp:extent cx="483870" cy="159385"/>
              <wp:effectExtent l="0" t="0" r="11430" b="12065"/>
              <wp:wrapNone/>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423FC" w14:textId="45C7FE6A" w:rsidR="00FF0044" w:rsidRDefault="00FF0044">
                          <w:pPr>
                            <w:pStyle w:val="BodyText"/>
                            <w:spacing w:before="12"/>
                            <w:ind w:left="20"/>
                          </w:pPr>
                          <w:r>
                            <w:t xml:space="preserve">Page </w:t>
                          </w:r>
                          <w:r>
                            <w:fldChar w:fldCharType="begin"/>
                          </w:r>
                          <w:r>
                            <w:instrText xml:space="preserve"> PAGE </w:instrText>
                          </w:r>
                          <w:r>
                            <w:fldChar w:fldCharType="separate"/>
                          </w:r>
                          <w:r w:rsidR="00DA338B">
                            <w:rPr>
                              <w:noProof/>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B29DA" id="Text Box 8" o:spid="_x0000_s1072" type="#_x0000_t202" style="position:absolute;margin-left:0;margin-top:753.85pt;width:38.1pt;height:12.55pt;z-index:-128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ZtsAIAALA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" filled="f" stroked="f">
              <v:textbox inset="0,0,0,0">
                <w:txbxContent>
                  <w:p w14:paraId="1B5423FC" w14:textId="45C7FE6A" w:rsidR="00FF0044" w:rsidRDefault="00FF0044">
                    <w:pPr>
                      <w:pStyle w:val="BodyText"/>
                      <w:spacing w:before="12"/>
                      <w:ind w:left="20"/>
                    </w:pPr>
                    <w:r>
                      <w:t xml:space="preserve">Page </w:t>
                    </w:r>
                    <w:r>
                      <w:fldChar w:fldCharType="begin"/>
                    </w:r>
                    <w:r>
                      <w:instrText xml:space="preserve"> PAGE </w:instrText>
                    </w:r>
                    <w:r>
                      <w:fldChar w:fldCharType="separate"/>
                    </w:r>
                    <w:r w:rsidR="00DA338B">
                      <w:rPr>
                        <w:noProof/>
                      </w:rPr>
                      <w:t>68</w:t>
                    </w:r>
                    <w: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503186168" behindDoc="1" locked="0" layoutInCell="1" allowOverlap="1" wp14:anchorId="6223E865" wp14:editId="73D46DD9">
              <wp:simplePos x="0" y="0"/>
              <wp:positionH relativeFrom="page">
                <wp:posOffset>423998</wp:posOffset>
              </wp:positionH>
              <wp:positionV relativeFrom="page">
                <wp:posOffset>9531531</wp:posOffset>
              </wp:positionV>
              <wp:extent cx="941615" cy="136162"/>
              <wp:effectExtent l="0" t="0" r="11430" b="1651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41615" cy="136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77C10" w14:textId="477F998F" w:rsidR="00FF0044" w:rsidRDefault="00FF0044" w:rsidP="00EE0FFE">
                          <w:pPr>
                            <w:spacing w:before="15"/>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3E865" id="Text Box 10" o:spid="_x0000_s1073" type="#_x0000_t202" style="position:absolute;margin-left:33.4pt;margin-top:750.5pt;width:74.15pt;height:10.7pt;flip:y;z-index:-13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" filled="f" stroked="f">
              <v:textbox inset="0,0,0,0">
                <w:txbxContent>
                  <w:p w14:paraId="0C377C10" w14:textId="477F998F" w:rsidR="00FF0044" w:rsidRDefault="00FF0044" w:rsidP="00EE0FFE">
                    <w:pPr>
                      <w:spacing w:before="15"/>
                      <w:rPr>
                        <w:sz w:val="15"/>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BE93" w14:textId="77777777" w:rsidR="00FF0044" w:rsidRDefault="00FF0044">
    <w:pPr>
      <w:spacing w:line="14" w:lineRule="auto"/>
      <w:rPr>
        <w:sz w:val="20"/>
      </w:rPr>
    </w:pPr>
    <w:r>
      <w:rPr>
        <w:noProof/>
        <w:lang w:val="en-ZA" w:eastAsia="en-ZA"/>
      </w:rPr>
      <mc:AlternateContent>
        <mc:Choice Requires="wps">
          <w:drawing>
            <wp:anchor distT="0" distB="0" distL="114300" distR="114300" simplePos="0" relativeHeight="503167664" behindDoc="1" locked="0" layoutInCell="1" allowOverlap="1" wp14:anchorId="56103034" wp14:editId="4616231E">
              <wp:simplePos x="0" y="0"/>
              <wp:positionH relativeFrom="page">
                <wp:posOffset>3523785</wp:posOffset>
              </wp:positionH>
              <wp:positionV relativeFrom="page">
                <wp:posOffset>9556595</wp:posOffset>
              </wp:positionV>
              <wp:extent cx="735981" cy="200226"/>
              <wp:effectExtent l="0" t="0" r="698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81" cy="200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101E" w14:textId="5752CA95" w:rsidR="00FF0044" w:rsidRDefault="00FF0044">
                          <w:pPr>
                            <w:spacing w:before="12"/>
                            <w:ind w:left="20"/>
                          </w:pPr>
                          <w:r>
                            <w:t xml:space="preserve">Page </w:t>
                          </w:r>
                          <w:r>
                            <w:fldChar w:fldCharType="begin"/>
                          </w:r>
                          <w:r>
                            <w:instrText xml:space="preserve"> PAGE </w:instrText>
                          </w:r>
                          <w:r>
                            <w:fldChar w:fldCharType="separate"/>
                          </w:r>
                          <w:r w:rsidR="00DA338B">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03034" id="_x0000_t202" coordsize="21600,21600" o:spt="202" path="m,l,21600r21600,l21600,xe">
              <v:stroke joinstyle="miter"/>
              <v:path gradientshapeok="t" o:connecttype="rect"/>
            </v:shapetype>
            <v:shape id="_x0000_s1074" type="#_x0000_t202" style="position:absolute;margin-left:277.45pt;margin-top:752.5pt;width:57.95pt;height:15.75pt;z-index:-14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plrgIAAK8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" filled="f" stroked="f">
              <v:textbox inset="0,0,0,0">
                <w:txbxContent>
                  <w:p w14:paraId="07F4101E" w14:textId="5752CA95" w:rsidR="00FF0044" w:rsidRDefault="00FF0044">
                    <w:pPr>
                      <w:spacing w:before="12"/>
                      <w:ind w:left="20"/>
                    </w:pPr>
                    <w:r>
                      <w:t xml:space="preserve">Page </w:t>
                    </w:r>
                    <w:r>
                      <w:fldChar w:fldCharType="begin"/>
                    </w:r>
                    <w:r>
                      <w:instrText xml:space="preserve"> PAGE </w:instrText>
                    </w:r>
                    <w:r>
                      <w:fldChar w:fldCharType="separate"/>
                    </w:r>
                    <w:r w:rsidR="00DA338B">
                      <w:rPr>
                        <w:noProof/>
                      </w:rPr>
                      <w:t>72</w:t>
                    </w:r>
                    <w: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503167640" behindDoc="1" locked="0" layoutInCell="1" allowOverlap="1" wp14:anchorId="5A4E02C6" wp14:editId="7DCD4DB4">
              <wp:simplePos x="0" y="0"/>
              <wp:positionH relativeFrom="page">
                <wp:posOffset>6043961</wp:posOffset>
              </wp:positionH>
              <wp:positionV relativeFrom="page">
                <wp:posOffset>9523141</wp:posOffset>
              </wp:positionV>
              <wp:extent cx="902335" cy="166913"/>
              <wp:effectExtent l="0" t="0" r="12065" b="508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66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034B" w14:textId="77777777" w:rsidR="00FF0044" w:rsidRDefault="00FF0044">
                          <w:pPr>
                            <w:spacing w:before="15"/>
                            <w:ind w:left="20"/>
                            <w:rPr>
                              <w:sz w:val="15"/>
                            </w:rPr>
                          </w:pPr>
                          <w:r>
                            <w:rPr>
                              <w:sz w:val="15"/>
                            </w:rPr>
                            <w:t>Eff. Date 2011 04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E02C6" id="_x0000_s1075" type="#_x0000_t202" style="position:absolute;margin-left:475.9pt;margin-top:749.85pt;width:71.05pt;height:13.15pt;z-index:-14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g8sAIAALA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" filled="f" stroked="f">
              <v:textbox inset="0,0,0,0">
                <w:txbxContent>
                  <w:p w14:paraId="5D31034B" w14:textId="77777777" w:rsidR="00FF0044" w:rsidRDefault="00FF0044">
                    <w:pPr>
                      <w:spacing w:before="15"/>
                      <w:ind w:left="20"/>
                      <w:rPr>
                        <w:sz w:val="15"/>
                      </w:rPr>
                    </w:pPr>
                    <w:r>
                      <w:rPr>
                        <w:sz w:val="15"/>
                      </w:rPr>
                      <w:t>Eff. Date 2011 04 01</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503167616" behindDoc="1" locked="0" layoutInCell="1" allowOverlap="1" wp14:anchorId="482AE22F" wp14:editId="3033FF37">
              <wp:simplePos x="0" y="0"/>
              <wp:positionH relativeFrom="page">
                <wp:posOffset>1159727</wp:posOffset>
              </wp:positionH>
              <wp:positionV relativeFrom="page">
                <wp:posOffset>9534293</wp:posOffset>
              </wp:positionV>
              <wp:extent cx="1151255" cy="144966"/>
              <wp:effectExtent l="0" t="0" r="10795" b="762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44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E891E" w14:textId="77777777" w:rsidR="00FF0044" w:rsidRDefault="00FF0044">
                          <w:pPr>
                            <w:spacing w:before="15"/>
                            <w:ind w:left="20"/>
                            <w:rPr>
                              <w:sz w:val="15"/>
                            </w:rPr>
                          </w:pPr>
                          <w:r>
                            <w:rPr>
                              <w:sz w:val="15"/>
                            </w:rPr>
                            <w:t>RW-PM-00010/T Rev.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AE22F" id="_x0000_s1076" type="#_x0000_t202" style="position:absolute;margin-left:91.3pt;margin-top:750.75pt;width:90.65pt;height:11.4pt;z-index:-1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" filled="f" stroked="f">
              <v:textbox inset="0,0,0,0">
                <w:txbxContent>
                  <w:p w14:paraId="219E891E" w14:textId="77777777" w:rsidR="00FF0044" w:rsidRDefault="00FF0044">
                    <w:pPr>
                      <w:spacing w:before="15"/>
                      <w:ind w:left="20"/>
                      <w:rPr>
                        <w:sz w:val="15"/>
                      </w:rPr>
                    </w:pPr>
                    <w:r>
                      <w:rPr>
                        <w:sz w:val="15"/>
                      </w:rPr>
                      <w:t>RW-PM-00010/T Rev. 00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3AFB" w14:textId="77777777" w:rsidR="00FF0044" w:rsidRDefault="00FF0044" w:rsidP="00B76DD4">
    <w:pPr>
      <w:spacing w:line="14" w:lineRule="auto"/>
      <w:rPr>
        <w:sz w:val="20"/>
      </w:rPr>
    </w:pPr>
    <w:r>
      <w:rPr>
        <w:noProof/>
        <w:lang w:val="en-ZA" w:eastAsia="en-ZA"/>
      </w:rPr>
      <mc:AlternateContent>
        <mc:Choice Requires="wps">
          <w:drawing>
            <wp:anchor distT="0" distB="0" distL="114300" distR="114300" simplePos="0" relativeHeight="503167736" behindDoc="1" locked="0" layoutInCell="1" allowOverlap="1" wp14:anchorId="1D3C6C13" wp14:editId="320AD977">
              <wp:simplePos x="0" y="0"/>
              <wp:positionH relativeFrom="page">
                <wp:posOffset>3523785</wp:posOffset>
              </wp:positionH>
              <wp:positionV relativeFrom="page">
                <wp:posOffset>9500839</wp:posOffset>
              </wp:positionV>
              <wp:extent cx="947854" cy="234176"/>
              <wp:effectExtent l="0" t="0" r="5080"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854" cy="234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C64BE" w14:textId="3C0C5D0C" w:rsidR="00FF0044" w:rsidRDefault="00FF0044">
                          <w:pPr>
                            <w:spacing w:before="12"/>
                            <w:ind w:left="20"/>
                          </w:pPr>
                          <w:r>
                            <w:t xml:space="preserve">Page </w:t>
                          </w:r>
                          <w:r>
                            <w:fldChar w:fldCharType="begin"/>
                          </w:r>
                          <w:r>
                            <w:instrText xml:space="preserve"> PAGE </w:instrText>
                          </w:r>
                          <w:r>
                            <w:fldChar w:fldCharType="separate"/>
                          </w:r>
                          <w:r w:rsidR="00DA338B">
                            <w:rPr>
                              <w:noProof/>
                            </w:rPr>
                            <w:t>118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6C13" id="_x0000_t202" coordsize="21600,21600" o:spt="202" path="m,l,21600r21600,l21600,xe">
              <v:stroke joinstyle="miter"/>
              <v:path gradientshapeok="t" o:connecttype="rect"/>
            </v:shapetype>
            <v:shape id="Text Box 1" o:spid="_x0000_s1077" type="#_x0000_t202" style="position:absolute;margin-left:277.45pt;margin-top:748.1pt;width:74.65pt;height:18.45pt;z-index:-14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1sAIAALA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" filled="f" stroked="f">
              <v:textbox inset="0,0,0,0">
                <w:txbxContent>
                  <w:p w14:paraId="291C64BE" w14:textId="3C0C5D0C" w:rsidR="00FF0044" w:rsidRDefault="00FF0044">
                    <w:pPr>
                      <w:spacing w:before="12"/>
                      <w:ind w:left="20"/>
                    </w:pPr>
                    <w:r>
                      <w:t xml:space="preserve">Page </w:t>
                    </w:r>
                    <w:r>
                      <w:fldChar w:fldCharType="begin"/>
                    </w:r>
                    <w:r>
                      <w:instrText xml:space="preserve"> PAGE </w:instrText>
                    </w:r>
                    <w:r>
                      <w:fldChar w:fldCharType="separate"/>
                    </w:r>
                    <w:r w:rsidR="00DA338B">
                      <w:rPr>
                        <w:noProof/>
                      </w:rPr>
                      <w:t>118</w:t>
                    </w:r>
                    <w: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503167712" behindDoc="1" locked="0" layoutInCell="1" allowOverlap="1" wp14:anchorId="6545656C" wp14:editId="3250CD1B">
              <wp:simplePos x="0" y="0"/>
              <wp:positionH relativeFrom="page">
                <wp:posOffset>6043961</wp:posOffset>
              </wp:positionH>
              <wp:positionV relativeFrom="page">
                <wp:posOffset>9545443</wp:posOffset>
              </wp:positionV>
              <wp:extent cx="902335" cy="211285"/>
              <wp:effectExtent l="0" t="0" r="1206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1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6C397" w14:textId="77777777" w:rsidR="00FF0044" w:rsidRDefault="00FF0044">
                          <w:pPr>
                            <w:spacing w:before="15"/>
                            <w:ind w:left="20"/>
                            <w:rPr>
                              <w:sz w:val="15"/>
                            </w:rPr>
                          </w:pPr>
                          <w:r>
                            <w:rPr>
                              <w:sz w:val="15"/>
                            </w:rPr>
                            <w:t>Eff. Date 2011 04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656C" id="Text Box 2" o:spid="_x0000_s1078" type="#_x0000_t202" style="position:absolute;margin-left:475.9pt;margin-top:751.6pt;width:71.05pt;height:16.65pt;z-index:-14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dGYsA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" filled="f" stroked="f">
              <v:textbox inset="0,0,0,0">
                <w:txbxContent>
                  <w:p w14:paraId="7136C397" w14:textId="77777777" w:rsidR="00FF0044" w:rsidRDefault="00FF0044">
                    <w:pPr>
                      <w:spacing w:before="15"/>
                      <w:ind w:left="20"/>
                      <w:rPr>
                        <w:sz w:val="15"/>
                      </w:rPr>
                    </w:pPr>
                    <w:r>
                      <w:rPr>
                        <w:sz w:val="15"/>
                      </w:rPr>
                      <w:t>Eff. Date 2011 04 01</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503167688" behindDoc="1" locked="0" layoutInCell="1" allowOverlap="1" wp14:anchorId="60D95BB9" wp14:editId="0DA0BD06">
              <wp:simplePos x="0" y="0"/>
              <wp:positionH relativeFrom="page">
                <wp:posOffset>1159727</wp:posOffset>
              </wp:positionH>
              <wp:positionV relativeFrom="page">
                <wp:posOffset>9534293</wp:posOffset>
              </wp:positionV>
              <wp:extent cx="1151255" cy="155761"/>
              <wp:effectExtent l="0" t="0" r="10795" b="158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55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9FB11" w14:textId="77777777" w:rsidR="00FF0044" w:rsidRDefault="00FF0044">
                          <w:pPr>
                            <w:spacing w:before="15"/>
                            <w:ind w:left="20"/>
                            <w:rPr>
                              <w:sz w:val="15"/>
                            </w:rPr>
                          </w:pPr>
                          <w:r>
                            <w:rPr>
                              <w:sz w:val="15"/>
                            </w:rPr>
                            <w:t>RW-PM-00010/T Rev.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95BB9" id="Text Box 3" o:spid="_x0000_s1079" type="#_x0000_t202" style="position:absolute;margin-left:91.3pt;margin-top:750.75pt;width:90.65pt;height:12.25pt;z-index:-14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qlsgIAALE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" filled="f" stroked="f">
              <v:textbox inset="0,0,0,0">
                <w:txbxContent>
                  <w:p w14:paraId="0B89FB11" w14:textId="77777777" w:rsidR="00FF0044" w:rsidRDefault="00FF0044">
                    <w:pPr>
                      <w:spacing w:before="15"/>
                      <w:ind w:left="20"/>
                      <w:rPr>
                        <w:sz w:val="15"/>
                      </w:rPr>
                    </w:pPr>
                    <w:r>
                      <w:rPr>
                        <w:sz w:val="15"/>
                      </w:rPr>
                      <w:t>RW-PM-00010/T Rev. 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57835" w14:textId="77777777" w:rsidR="00FF0044" w:rsidRDefault="00FF0044">
      <w:r>
        <w:separator/>
      </w:r>
    </w:p>
  </w:footnote>
  <w:footnote w:type="continuationSeparator" w:id="0">
    <w:p w14:paraId="5DAEF5C0" w14:textId="77777777" w:rsidR="00FF0044" w:rsidRDefault="00FF00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5809"/>
      <w:gridCol w:w="2415"/>
    </w:tblGrid>
    <w:tr w:rsidR="00FF0044" w:rsidRPr="00CC3CEC" w14:paraId="5B9E2079" w14:textId="77777777" w:rsidTr="00194B32">
      <w:trPr>
        <w:trHeight w:val="1073"/>
        <w:jc w:val="center"/>
      </w:trPr>
      <w:tc>
        <w:tcPr>
          <w:tcW w:w="2124" w:type="dxa"/>
          <w:shd w:val="clear" w:color="auto" w:fill="auto"/>
          <w:vAlign w:val="center"/>
        </w:tcPr>
        <w:p w14:paraId="560B610B" w14:textId="77777777" w:rsidR="00FF0044" w:rsidRPr="00CC3CEC" w:rsidRDefault="00FF0044" w:rsidP="00CC3CEC">
          <w:pPr>
            <w:widowControl/>
            <w:tabs>
              <w:tab w:val="center" w:pos="4513"/>
              <w:tab w:val="right" w:pos="9026"/>
            </w:tabs>
            <w:autoSpaceDE/>
            <w:autoSpaceDN/>
            <w:jc w:val="center"/>
            <w:rPr>
              <w:rFonts w:eastAsia="Calibri"/>
              <w:sz w:val="21"/>
              <w:lang w:val="en-ZA"/>
            </w:rPr>
          </w:pPr>
          <w:r w:rsidRPr="00CC3CEC">
            <w:rPr>
              <w:rFonts w:eastAsia="Calibri"/>
              <w:noProof/>
              <w:sz w:val="21"/>
              <w:lang w:val="en-ZA" w:eastAsia="en-ZA"/>
            </w:rPr>
            <w:drawing>
              <wp:inline distT="0" distB="0" distL="0" distR="0" wp14:anchorId="024652DD" wp14:editId="5EE594DE">
                <wp:extent cx="848360" cy="5168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16890"/>
                        </a:xfrm>
                        <a:prstGeom prst="rect">
                          <a:avLst/>
                        </a:prstGeom>
                        <a:noFill/>
                        <a:ln>
                          <a:noFill/>
                        </a:ln>
                      </pic:spPr>
                    </pic:pic>
                  </a:graphicData>
                </a:graphic>
              </wp:inline>
            </w:drawing>
          </w:r>
        </w:p>
      </w:tc>
      <w:tc>
        <w:tcPr>
          <w:tcW w:w="5809" w:type="dxa"/>
          <w:shd w:val="clear" w:color="auto" w:fill="auto"/>
          <w:vAlign w:val="center"/>
        </w:tcPr>
        <w:p w14:paraId="0D96BFC3" w14:textId="77777777" w:rsidR="00FF0044" w:rsidRPr="00CC3CEC" w:rsidRDefault="00FF0044" w:rsidP="00CC3CEC">
          <w:pPr>
            <w:widowControl/>
            <w:autoSpaceDE/>
            <w:autoSpaceDN/>
            <w:spacing w:line="259" w:lineRule="auto"/>
            <w:jc w:val="center"/>
            <w:rPr>
              <w:rFonts w:eastAsia="Calibri"/>
              <w:b/>
              <w:sz w:val="32"/>
              <w:lang w:val="en-ZA"/>
            </w:rPr>
          </w:pPr>
          <w:r w:rsidRPr="00CC3CEC">
            <w:rPr>
              <w:rFonts w:eastAsia="Calibri"/>
              <w:b/>
              <w:sz w:val="32"/>
              <w:lang w:val="en-ZA"/>
            </w:rPr>
            <w:t>REQUEST FOR BID</w:t>
          </w:r>
        </w:p>
        <w:p w14:paraId="6B474A5E" w14:textId="77777777" w:rsidR="00FF0044" w:rsidRPr="00CC3CEC" w:rsidRDefault="00FF0044" w:rsidP="00CC3CEC">
          <w:pPr>
            <w:widowControl/>
            <w:autoSpaceDE/>
            <w:autoSpaceDN/>
            <w:spacing w:line="259" w:lineRule="auto"/>
            <w:jc w:val="center"/>
            <w:rPr>
              <w:rFonts w:eastAsia="Calibri"/>
              <w:b/>
              <w:sz w:val="32"/>
              <w:lang w:val="en-ZA"/>
            </w:rPr>
          </w:pPr>
          <w:r w:rsidRPr="00CC3CEC">
            <w:rPr>
              <w:rFonts w:eastAsia="Calibri"/>
              <w:b/>
              <w:color w:val="002060"/>
              <w:sz w:val="28"/>
              <w:lang w:val="en-ZA"/>
            </w:rPr>
            <w:t xml:space="preserve">ENGINEERING PROCUREMENT AND CONSTRUCTION / TURNKEY </w:t>
          </w:r>
        </w:p>
      </w:tc>
      <w:tc>
        <w:tcPr>
          <w:tcW w:w="2415" w:type="dxa"/>
          <w:shd w:val="clear" w:color="auto" w:fill="auto"/>
          <w:vAlign w:val="center"/>
        </w:tcPr>
        <w:p w14:paraId="28FCF0A3" w14:textId="77777777" w:rsidR="00FF0044" w:rsidRPr="00CC3CEC" w:rsidRDefault="00FF0044" w:rsidP="00CC3CEC">
          <w:pPr>
            <w:widowControl/>
            <w:tabs>
              <w:tab w:val="center" w:pos="4513"/>
              <w:tab w:val="right" w:pos="9026"/>
            </w:tabs>
            <w:autoSpaceDE/>
            <w:autoSpaceDN/>
            <w:spacing w:line="360" w:lineRule="auto"/>
            <w:rPr>
              <w:rFonts w:eastAsia="Calibri"/>
              <w:sz w:val="16"/>
              <w:lang w:val="en-ZA"/>
            </w:rPr>
          </w:pPr>
          <w:r w:rsidRPr="00CC3CEC">
            <w:rPr>
              <w:rFonts w:eastAsia="Calibri"/>
              <w:sz w:val="16"/>
              <w:lang w:val="en-ZA"/>
            </w:rPr>
            <w:t>Form No: RW SCM 00048 F</w:t>
          </w:r>
        </w:p>
        <w:p w14:paraId="0AA853B1" w14:textId="77777777" w:rsidR="00FF0044" w:rsidRPr="00CC3CEC" w:rsidRDefault="00FF0044" w:rsidP="00CC3CEC">
          <w:pPr>
            <w:widowControl/>
            <w:tabs>
              <w:tab w:val="center" w:pos="4513"/>
              <w:tab w:val="right" w:pos="9026"/>
            </w:tabs>
            <w:autoSpaceDE/>
            <w:autoSpaceDN/>
            <w:spacing w:line="360" w:lineRule="auto"/>
            <w:rPr>
              <w:rFonts w:eastAsia="Calibri"/>
              <w:sz w:val="16"/>
              <w:lang w:val="en-ZA"/>
            </w:rPr>
          </w:pPr>
          <w:r w:rsidRPr="00CC3CEC">
            <w:rPr>
              <w:rFonts w:eastAsia="Calibri"/>
              <w:sz w:val="16"/>
              <w:lang w:val="en-ZA"/>
            </w:rPr>
            <w:t>Revision No: 03</w:t>
          </w:r>
        </w:p>
        <w:p w14:paraId="769F62CC" w14:textId="77777777" w:rsidR="00FF0044" w:rsidRPr="00CC3CEC" w:rsidRDefault="00FF0044" w:rsidP="00CC3CEC">
          <w:pPr>
            <w:widowControl/>
            <w:tabs>
              <w:tab w:val="center" w:pos="4513"/>
              <w:tab w:val="right" w:pos="9026"/>
            </w:tabs>
            <w:autoSpaceDE/>
            <w:autoSpaceDN/>
            <w:spacing w:line="360" w:lineRule="auto"/>
            <w:rPr>
              <w:rFonts w:eastAsia="Calibri"/>
              <w:sz w:val="21"/>
              <w:lang w:val="en-ZA"/>
            </w:rPr>
          </w:pPr>
          <w:r w:rsidRPr="00CC3CEC">
            <w:rPr>
              <w:rFonts w:eastAsia="Calibri"/>
              <w:sz w:val="16"/>
              <w:lang w:val="en-ZA"/>
            </w:rPr>
            <w:t>Effective Date: February 2020</w:t>
          </w:r>
        </w:p>
      </w:tc>
    </w:tr>
  </w:tbl>
  <w:p w14:paraId="5C509F3E" w14:textId="77777777" w:rsidR="00FF0044" w:rsidRDefault="00FF0044" w:rsidP="00194B32">
    <w:pPr>
      <w:pStyle w:val="TOC3"/>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0690" w14:textId="77777777" w:rsidR="00FF0044" w:rsidRDefault="00FF0044" w:rsidP="00913A3F">
    <w:pPr>
      <w:pStyle w:val="TOC3"/>
      <w:spacing w:before="0"/>
      <w:ind w:right="227"/>
      <w:jc w:val="right"/>
      <w:rPr>
        <w:i w:val="0"/>
        <w:iCs/>
        <w:sz w:val="16"/>
      </w:rPr>
    </w:pPr>
    <w:r>
      <w:rPr>
        <w:sz w:val="20"/>
      </w:rPr>
      <w:tab/>
    </w:r>
    <w:r w:rsidRPr="0075398F">
      <w:rPr>
        <w:i w:val="0"/>
        <w:iCs/>
        <w:noProof/>
        <w:highlight w:val="yellow"/>
        <w:lang w:val="en-ZA" w:eastAsia="en-ZA"/>
      </w:rPr>
      <w:drawing>
        <wp:anchor distT="0" distB="0" distL="114300" distR="114300" simplePos="0" relativeHeight="503169784" behindDoc="0" locked="0" layoutInCell="1" allowOverlap="1" wp14:anchorId="6C18440C" wp14:editId="79F78461">
          <wp:simplePos x="0" y="0"/>
          <wp:positionH relativeFrom="margin">
            <wp:align>left</wp:align>
          </wp:positionH>
          <wp:positionV relativeFrom="paragraph">
            <wp:posOffset>-163214</wp:posOffset>
          </wp:positionV>
          <wp:extent cx="848360" cy="516890"/>
          <wp:effectExtent l="0" t="0" r="889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98F">
      <w:rPr>
        <w:i w:val="0"/>
        <w:iCs/>
        <w:sz w:val="16"/>
        <w:highlight w:val="yellow"/>
      </w:rPr>
      <w:t>BID NUMBER.  RW10393223/2021</w:t>
    </w:r>
  </w:p>
  <w:p w14:paraId="4CFE8646" w14:textId="77777777" w:rsidR="00FF0044" w:rsidRPr="0075398F" w:rsidRDefault="00FF0044" w:rsidP="0075398F">
    <w:pPr>
      <w:pStyle w:val="TOC3"/>
      <w:spacing w:before="0"/>
      <w:ind w:right="227"/>
      <w:jc w:val="right"/>
      <w:rPr>
        <w:i w:val="0"/>
        <w:iCs/>
        <w:sz w:val="16"/>
      </w:rPr>
    </w:pPr>
    <w:r>
      <w:rPr>
        <w:i w:val="0"/>
        <w:iCs/>
        <w:sz w:val="16"/>
      </w:rPr>
      <w:tab/>
    </w:r>
    <w:r>
      <w:rPr>
        <w:i w:val="0"/>
        <w:iCs/>
        <w:sz w:val="16"/>
      </w:rPr>
      <w:tab/>
    </w:r>
    <w:r>
      <w:rPr>
        <w:i w:val="0"/>
        <w:iCs/>
        <w:sz w:val="16"/>
      </w:rPr>
      <w:tab/>
    </w:r>
    <w:r>
      <w:rPr>
        <w:i w:val="0"/>
        <w:iCs/>
        <w:sz w:val="16"/>
      </w:rPr>
      <w:tab/>
    </w:r>
    <w:r>
      <w:rPr>
        <w:i w:val="0"/>
        <w:iCs/>
        <w:sz w:val="16"/>
      </w:rPr>
      <w:tab/>
    </w:r>
    <w:r>
      <w:rPr>
        <w:i w:val="0"/>
        <w:iCs/>
        <w:sz w:val="16"/>
      </w:rPr>
      <w:tab/>
    </w:r>
    <w:r w:rsidRPr="000158DF">
      <w:rPr>
        <w:i w:val="0"/>
        <w:iCs/>
        <w:sz w:val="16"/>
      </w:rPr>
      <w:t>P.02537- Hyd/Pow/Reservoirs/Syt-Spec</w:t>
    </w:r>
  </w:p>
  <w:p w14:paraId="5B71FB9A" w14:textId="72FCD3C1" w:rsidR="00FF0044" w:rsidRDefault="00FF0044" w:rsidP="006C3939">
    <w:pPr>
      <w:pStyle w:val="TOC3"/>
      <w:spacing w:before="0"/>
      <w:ind w:right="227"/>
      <w:jc w:val="right"/>
      <w:rPr>
        <w:i w:val="0"/>
        <w:iCs/>
        <w:sz w:val="16"/>
      </w:rPr>
    </w:pPr>
    <w:r w:rsidRPr="00CE58C1">
      <w:rPr>
        <w:i w:val="0"/>
        <w:iCs/>
        <w:sz w:val="16"/>
      </w:rPr>
      <w:t xml:space="preserve">BID DESCRIPTION: </w:t>
    </w:r>
    <w:r w:rsidRPr="000158DF">
      <w:rPr>
        <w:i w:val="0"/>
        <w:iCs/>
        <w:sz w:val="16"/>
      </w:rPr>
      <w:t>DESIGN, MANUFACTURE, SUPPLY, DELIVERY, INSTALLATION, TEST, COMMISSION, OPERATE AND MAINTAIN A HYDROPOWER PLANT</w:t>
    </w:r>
    <w:r w:rsidR="00C85ACE">
      <w:rPr>
        <w:i w:val="0"/>
        <w:iCs/>
        <w:sz w:val="16"/>
      </w:rPr>
      <w:t>S</w:t>
    </w:r>
    <w:r w:rsidRPr="000158DF">
      <w:rPr>
        <w:i w:val="0"/>
        <w:iCs/>
        <w:sz w:val="16"/>
      </w:rPr>
      <w:t xml:space="preserve"> AT RAND WATER BRONBERG, BRAKFONTEIN, HARTEBEESTHOEK AND KLIPFONTEIN RESERVOIR SITES – SYSTEM SPECIFICATION</w:t>
    </w:r>
  </w:p>
  <w:p w14:paraId="3ECE2A6C" w14:textId="77777777" w:rsidR="00FF0044" w:rsidRDefault="00FF0044" w:rsidP="006C3939">
    <w:pPr>
      <w:pStyle w:val="TOC3"/>
      <w:spacing w:before="0"/>
      <w:ind w:right="227"/>
      <w:jc w:val="righ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FD3CB" w14:textId="77777777" w:rsidR="00FF0044" w:rsidRPr="000632F7" w:rsidRDefault="00FF0044" w:rsidP="00F66E27">
    <w:pPr>
      <w:widowControl/>
      <w:tabs>
        <w:tab w:val="center" w:pos="4513"/>
        <w:tab w:val="right" w:pos="9026"/>
      </w:tabs>
      <w:autoSpaceDE/>
      <w:autoSpaceDN/>
      <w:ind w:right="397"/>
      <w:jc w:val="right"/>
      <w:rPr>
        <w:rFonts w:eastAsia="Calibri"/>
        <w:b/>
        <w:bCs/>
        <w:sz w:val="16"/>
        <w:lang w:val="en-ZA"/>
      </w:rPr>
    </w:pPr>
    <w:bookmarkStart w:id="6" w:name="_Hlk71527342"/>
    <w:r w:rsidRPr="00FC73D9">
      <w:rPr>
        <w:rFonts w:eastAsia="Calibri"/>
        <w:noProof/>
        <w:sz w:val="21"/>
        <w:highlight w:val="yellow"/>
        <w:lang w:val="en-ZA" w:eastAsia="en-ZA"/>
      </w:rPr>
      <w:drawing>
        <wp:anchor distT="0" distB="0" distL="114300" distR="114300" simplePos="0" relativeHeight="503171832" behindDoc="0" locked="0" layoutInCell="1" allowOverlap="1" wp14:anchorId="279E7F8A" wp14:editId="068FA62E">
          <wp:simplePos x="0" y="0"/>
          <wp:positionH relativeFrom="margin">
            <wp:align>left</wp:align>
          </wp:positionH>
          <wp:positionV relativeFrom="paragraph">
            <wp:posOffset>-163214</wp:posOffset>
          </wp:positionV>
          <wp:extent cx="848360" cy="516890"/>
          <wp:effectExtent l="0" t="0" r="889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3D9">
      <w:rPr>
        <w:rFonts w:eastAsia="Calibri"/>
        <w:b/>
        <w:bCs/>
        <w:sz w:val="16"/>
        <w:highlight w:val="yellow"/>
        <w:lang w:val="en-ZA"/>
      </w:rPr>
      <w:t>BID NUMBER.  RW10393223/202</w:t>
    </w:r>
    <w:r w:rsidRPr="000632F7">
      <w:rPr>
        <w:rFonts w:eastAsia="Calibri"/>
        <w:b/>
        <w:bCs/>
        <w:sz w:val="16"/>
        <w:lang w:val="en-ZA"/>
      </w:rPr>
      <w:t>1</w:t>
    </w:r>
  </w:p>
  <w:bookmarkEnd w:id="6"/>
  <w:p w14:paraId="149CD86F" w14:textId="77777777" w:rsidR="00FF0044" w:rsidRPr="0075398F" w:rsidRDefault="00FF0044" w:rsidP="000158DF">
    <w:pPr>
      <w:pStyle w:val="TOC3"/>
      <w:spacing w:before="0"/>
      <w:ind w:right="227"/>
      <w:jc w:val="right"/>
      <w:rPr>
        <w:i w:val="0"/>
        <w:iCs/>
        <w:sz w:val="16"/>
      </w:rPr>
    </w:pPr>
    <w:r w:rsidRPr="000158DF">
      <w:rPr>
        <w:i w:val="0"/>
        <w:iCs/>
        <w:sz w:val="16"/>
      </w:rPr>
      <w:t>P.02537- Hyd/Pow/Reservoirs/Syt-Spec</w:t>
    </w:r>
  </w:p>
  <w:p w14:paraId="6027CAF3" w14:textId="46676A42" w:rsidR="00FF0044" w:rsidRDefault="00FF0044" w:rsidP="000158DF">
    <w:pPr>
      <w:pStyle w:val="TOC3"/>
      <w:spacing w:before="0"/>
      <w:ind w:right="227"/>
      <w:jc w:val="right"/>
      <w:rPr>
        <w:sz w:val="20"/>
      </w:rPr>
    </w:pPr>
    <w:r w:rsidRPr="00CE58C1">
      <w:rPr>
        <w:i w:val="0"/>
        <w:iCs/>
        <w:sz w:val="16"/>
      </w:rPr>
      <w:t xml:space="preserve">BID DESCRIPTION: </w:t>
    </w:r>
    <w:r w:rsidRPr="000158DF">
      <w:rPr>
        <w:i w:val="0"/>
        <w:iCs/>
        <w:sz w:val="16"/>
      </w:rPr>
      <w:t>DESIGN, MANUFACTURE, SUPPLY, DELIVERY, INSTALLATION, TEST, COMMISSION, OPERATE AND MAINTAIN A HYDROPOWER PLANT</w:t>
    </w:r>
    <w:r w:rsidR="00595DA0">
      <w:rPr>
        <w:i w:val="0"/>
        <w:iCs/>
        <w:sz w:val="16"/>
      </w:rPr>
      <w:t>S</w:t>
    </w:r>
    <w:r w:rsidRPr="000158DF">
      <w:rPr>
        <w:i w:val="0"/>
        <w:iCs/>
        <w:sz w:val="16"/>
      </w:rPr>
      <w:t xml:space="preserve"> AT RAND WATER BRONBERG, BRAKFONTEIN, HARTEBEESTHOEK AND KLIPFONTEIN RESERVOIR SITES – SYSTEM SPECIFICATION</w:t>
    </w:r>
  </w:p>
  <w:p w14:paraId="71A1C80E" w14:textId="77777777" w:rsidR="00FF0044" w:rsidRPr="0088631A" w:rsidRDefault="00FF0044" w:rsidP="0088631A">
    <w:pPr>
      <w:pStyle w:val="TOC3"/>
      <w:spacing w:before="0"/>
      <w:ind w:right="227"/>
      <w:jc w:val="right"/>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89FCD" w14:textId="77777777" w:rsidR="00FF0044" w:rsidRPr="000632F7" w:rsidRDefault="00FF0044" w:rsidP="00BB6827">
    <w:pPr>
      <w:widowControl/>
      <w:tabs>
        <w:tab w:val="center" w:pos="4513"/>
        <w:tab w:val="right" w:pos="9026"/>
      </w:tabs>
      <w:autoSpaceDE/>
      <w:autoSpaceDN/>
      <w:ind w:right="397"/>
      <w:jc w:val="right"/>
      <w:rPr>
        <w:rFonts w:eastAsia="Calibri"/>
        <w:b/>
        <w:bCs/>
        <w:sz w:val="16"/>
        <w:lang w:val="en-ZA"/>
      </w:rPr>
    </w:pPr>
    <w:r w:rsidRPr="00FC73D9">
      <w:rPr>
        <w:rFonts w:eastAsia="Calibri"/>
        <w:noProof/>
        <w:sz w:val="21"/>
        <w:highlight w:val="yellow"/>
        <w:lang w:val="en-ZA" w:eastAsia="en-ZA"/>
      </w:rPr>
      <w:drawing>
        <wp:anchor distT="0" distB="0" distL="114300" distR="114300" simplePos="0" relativeHeight="503190264" behindDoc="0" locked="0" layoutInCell="1" allowOverlap="1" wp14:anchorId="4CD073B2" wp14:editId="73F3566B">
          <wp:simplePos x="0" y="0"/>
          <wp:positionH relativeFrom="margin">
            <wp:align>left</wp:align>
          </wp:positionH>
          <wp:positionV relativeFrom="paragraph">
            <wp:posOffset>-163214</wp:posOffset>
          </wp:positionV>
          <wp:extent cx="848360" cy="516890"/>
          <wp:effectExtent l="0" t="0" r="889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3D9">
      <w:rPr>
        <w:rFonts w:eastAsia="Calibri"/>
        <w:b/>
        <w:bCs/>
        <w:sz w:val="16"/>
        <w:highlight w:val="yellow"/>
        <w:lang w:val="en-ZA"/>
      </w:rPr>
      <w:t>BID NUMBER.  RW10393223/202</w:t>
    </w:r>
    <w:r w:rsidRPr="000632F7">
      <w:rPr>
        <w:rFonts w:eastAsia="Calibri"/>
        <w:b/>
        <w:bCs/>
        <w:sz w:val="16"/>
        <w:lang w:val="en-ZA"/>
      </w:rPr>
      <w:t>1</w:t>
    </w:r>
  </w:p>
  <w:p w14:paraId="796737F0" w14:textId="77777777" w:rsidR="00FF0044" w:rsidRPr="0075398F" w:rsidRDefault="00FF0044" w:rsidP="00BB6827">
    <w:pPr>
      <w:pStyle w:val="TOC3"/>
      <w:spacing w:before="0"/>
      <w:ind w:right="227"/>
      <w:jc w:val="right"/>
      <w:rPr>
        <w:i w:val="0"/>
        <w:iCs/>
        <w:sz w:val="16"/>
      </w:rPr>
    </w:pPr>
    <w:r w:rsidRPr="000158DF">
      <w:rPr>
        <w:i w:val="0"/>
        <w:iCs/>
        <w:sz w:val="16"/>
      </w:rPr>
      <w:t>P.02537- Hyd/Pow/Reservoirs/Syt-Spec</w:t>
    </w:r>
  </w:p>
  <w:p w14:paraId="07D9E26F" w14:textId="4209C519" w:rsidR="00FF0044" w:rsidRDefault="00FF0044" w:rsidP="00BB6827">
    <w:pPr>
      <w:pStyle w:val="TOC3"/>
      <w:spacing w:before="0"/>
      <w:ind w:right="227"/>
      <w:jc w:val="right"/>
      <w:rPr>
        <w:i w:val="0"/>
        <w:iCs/>
        <w:sz w:val="16"/>
      </w:rPr>
    </w:pPr>
    <w:r w:rsidRPr="00CE58C1">
      <w:rPr>
        <w:i w:val="0"/>
        <w:iCs/>
        <w:sz w:val="16"/>
      </w:rPr>
      <w:t xml:space="preserve">BID DESCRIPTION: </w:t>
    </w:r>
    <w:r w:rsidRPr="000158DF">
      <w:rPr>
        <w:i w:val="0"/>
        <w:iCs/>
        <w:sz w:val="16"/>
      </w:rPr>
      <w:t>DESIGN, MANUFACTURE, SUPPLY, DELIVERY, INSTALLATION, TEST, COMMISSION, OPERATE AND MAINTAIN A HYDROPOWER PLANT</w:t>
    </w:r>
    <w:r w:rsidR="000A5C82">
      <w:rPr>
        <w:i w:val="0"/>
        <w:iCs/>
        <w:sz w:val="16"/>
      </w:rPr>
      <w:t>S</w:t>
    </w:r>
    <w:r w:rsidRPr="000158DF">
      <w:rPr>
        <w:i w:val="0"/>
        <w:iCs/>
        <w:sz w:val="16"/>
      </w:rPr>
      <w:t xml:space="preserve"> AT RAND WATER BRONBERG, BRAKFONTEIN, HARTEBEESTHOEK AND KLIPFONTEIN RESERVOIR SITES – SYSTEM SPECIFICATION</w:t>
    </w:r>
  </w:p>
  <w:p w14:paraId="50505943" w14:textId="77777777" w:rsidR="00FF0044" w:rsidRDefault="00FF0044" w:rsidP="00BB6827">
    <w:pPr>
      <w:pStyle w:val="TOC3"/>
      <w:spacing w:before="0"/>
      <w:ind w:right="227"/>
      <w:jc w:val="right"/>
      <w:rPr>
        <w:sz w:val="20"/>
      </w:rPr>
    </w:pPr>
  </w:p>
  <w:p w14:paraId="6CA57B99" w14:textId="0D15B9F0" w:rsidR="00FF0044" w:rsidRDefault="00FF0044">
    <w:pPr>
      <w:pStyle w:val="BodyText"/>
      <w:spacing w:line="14" w:lineRule="auto"/>
      <w:rPr>
        <w:sz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4B0A2" w14:textId="77777777" w:rsidR="00FF0044" w:rsidRPr="00DE2C10" w:rsidRDefault="00FF0044" w:rsidP="00B76DD4">
    <w:pPr>
      <w:widowControl/>
      <w:tabs>
        <w:tab w:val="center" w:pos="4513"/>
        <w:tab w:val="right" w:pos="9026"/>
      </w:tabs>
      <w:autoSpaceDE/>
      <w:autoSpaceDN/>
      <w:ind w:right="-432"/>
      <w:jc w:val="right"/>
      <w:rPr>
        <w:rFonts w:eastAsia="Calibri"/>
        <w:b/>
        <w:bCs/>
        <w:sz w:val="16"/>
        <w:lang w:val="en-ZA"/>
      </w:rPr>
    </w:pPr>
    <w:r w:rsidRPr="00DE2C10">
      <w:rPr>
        <w:rFonts w:eastAsia="Calibri"/>
        <w:b/>
        <w:bCs/>
        <w:noProof/>
        <w:sz w:val="21"/>
        <w:lang w:val="en-ZA" w:eastAsia="en-ZA"/>
      </w:rPr>
      <w:drawing>
        <wp:anchor distT="0" distB="0" distL="114300" distR="114300" simplePos="0" relativeHeight="503173880" behindDoc="0" locked="0" layoutInCell="1" allowOverlap="1" wp14:anchorId="5773470B" wp14:editId="7C79571F">
          <wp:simplePos x="0" y="0"/>
          <wp:positionH relativeFrom="margin">
            <wp:align>left</wp:align>
          </wp:positionH>
          <wp:positionV relativeFrom="paragraph">
            <wp:posOffset>-163214</wp:posOffset>
          </wp:positionV>
          <wp:extent cx="848360" cy="51689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2C10">
      <w:rPr>
        <w:rFonts w:eastAsia="Calibri"/>
        <w:b/>
        <w:bCs/>
        <w:sz w:val="16"/>
        <w:lang w:val="en-ZA"/>
      </w:rPr>
      <w:t>BID NUMBER.  RW10393223/2021</w:t>
    </w:r>
  </w:p>
  <w:p w14:paraId="68C9042D" w14:textId="77777777" w:rsidR="00FF0044" w:rsidRPr="0075398F" w:rsidRDefault="00FF0044" w:rsidP="000158DF">
    <w:pPr>
      <w:pStyle w:val="TOC3"/>
      <w:spacing w:before="0"/>
      <w:ind w:right="227"/>
      <w:jc w:val="right"/>
      <w:rPr>
        <w:i w:val="0"/>
        <w:iCs/>
        <w:sz w:val="16"/>
      </w:rPr>
    </w:pPr>
    <w:r w:rsidRPr="000158DF">
      <w:rPr>
        <w:i w:val="0"/>
        <w:iCs/>
        <w:sz w:val="16"/>
      </w:rPr>
      <w:t>P.02537- Hyd/Pow/Reservoirs/Syt-Spec</w:t>
    </w:r>
  </w:p>
  <w:p w14:paraId="02B21D93" w14:textId="5E48B4A7" w:rsidR="00FF0044" w:rsidRDefault="00FF0044" w:rsidP="000158DF">
    <w:pPr>
      <w:pStyle w:val="TOC3"/>
      <w:spacing w:before="0"/>
      <w:ind w:right="227"/>
      <w:jc w:val="right"/>
      <w:rPr>
        <w:sz w:val="20"/>
      </w:rPr>
    </w:pPr>
    <w:r w:rsidRPr="00CE58C1">
      <w:rPr>
        <w:i w:val="0"/>
        <w:iCs/>
        <w:sz w:val="16"/>
      </w:rPr>
      <w:t xml:space="preserve">BID DESCRIPTION: </w:t>
    </w:r>
    <w:r w:rsidRPr="000158DF">
      <w:rPr>
        <w:i w:val="0"/>
        <w:iCs/>
        <w:sz w:val="16"/>
      </w:rPr>
      <w:t>DESIGN, MANUFACTURE, SUPPLY, DELIVERY, INSTALLATION, TEST, COMMISSION, OPERATE AND MAINTAIN A HYDROPOWER PLANT</w:t>
    </w:r>
    <w:r w:rsidR="000A5C82">
      <w:rPr>
        <w:i w:val="0"/>
        <w:iCs/>
        <w:sz w:val="16"/>
      </w:rPr>
      <w:t>S</w:t>
    </w:r>
    <w:r w:rsidRPr="000158DF">
      <w:rPr>
        <w:i w:val="0"/>
        <w:iCs/>
        <w:sz w:val="16"/>
      </w:rPr>
      <w:t xml:space="preserve"> AT RAND WATER BRONBERG, BRAKFONTEIN, HARTEBEESTHOEK AND KLIPFONTEIN RESERVOIR SITES – SYSTEM SPECIFICATION</w:t>
    </w:r>
  </w:p>
  <w:p w14:paraId="0625411C" w14:textId="77777777" w:rsidR="00FF0044" w:rsidRDefault="00FF0044" w:rsidP="0088631A">
    <w:pPr>
      <w:pStyle w:val="TOC3"/>
      <w:spacing w:before="0"/>
      <w:ind w:right="227"/>
      <w:jc w:val="righ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Quick1"/>
      <w:lvlText w:val="%1"/>
      <w:lvlJc w:val="left"/>
      <w:pPr>
        <w:tabs>
          <w:tab w:val="num" w:pos="1440"/>
        </w:tabs>
        <w:ind w:left="1440" w:hanging="1440"/>
      </w:pPr>
      <w:rPr>
        <w:rFonts w:ascii="CG Times" w:hAnsi="CG Times" w:cs="Times New Roman"/>
        <w:sz w:val="20"/>
        <w:szCs w:val="20"/>
      </w:rPr>
    </w:lvl>
    <w:lvl w:ilvl="1">
      <w:start w:val="1"/>
      <w:numFmt w:val="decimal"/>
      <w:lvlText w:val="%1.%2"/>
      <w:lvlJc w:val="left"/>
      <w:pPr>
        <w:tabs>
          <w:tab w:val="num" w:pos="1440"/>
        </w:tabs>
        <w:ind w:left="1440" w:hanging="1440"/>
      </w:pPr>
    </w:lvl>
    <w:lvl w:ilvl="2">
      <w:start w:val="1"/>
      <w:numFmt w:val="decimal"/>
      <w:pStyle w:val="Level3"/>
      <w:lvlText w:val="%1.%2.%3"/>
      <w:lvlJc w:val="left"/>
      <w:pPr>
        <w:tabs>
          <w:tab w:val="num" w:pos="1440"/>
        </w:tabs>
        <w:ind w:left="1440" w:hanging="14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7"/>
    <w:multiLevelType w:val="multilevel"/>
    <w:tmpl w:val="C270F7E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000000B"/>
    <w:multiLevelType w:val="multilevel"/>
    <w:tmpl w:val="0DEED4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000001B"/>
    <w:multiLevelType w:val="hybridMultilevel"/>
    <w:tmpl w:val="6F0C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0D1078B"/>
    <w:multiLevelType w:val="hybridMultilevel"/>
    <w:tmpl w:val="428AF86A"/>
    <w:lvl w:ilvl="0" w:tplc="A2C4B91E">
      <w:start w:val="1"/>
      <w:numFmt w:val="lowerLetter"/>
      <w:lvlText w:val="(%1)"/>
      <w:lvlJc w:val="left"/>
      <w:pPr>
        <w:ind w:left="720" w:hanging="360"/>
      </w:pPr>
      <w:rPr>
        <w:rFonts w:ascii="Arial" w:eastAsia="Arial" w:hAnsi="Arial" w:cs="Arial" w:hint="default"/>
        <w:spacing w:val="-2"/>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372A71"/>
    <w:multiLevelType w:val="hybridMultilevel"/>
    <w:tmpl w:val="CFFEE9FA"/>
    <w:lvl w:ilvl="0" w:tplc="C2143158">
      <w:start w:val="1"/>
      <w:numFmt w:val="lowerLetter"/>
      <w:lvlText w:val="(%1)"/>
      <w:lvlJc w:val="left"/>
      <w:pPr>
        <w:ind w:left="1442" w:hanging="533"/>
      </w:pPr>
      <w:rPr>
        <w:rFonts w:ascii="Arial" w:eastAsia="Arial" w:hAnsi="Arial" w:cs="Arial" w:hint="default"/>
        <w:spacing w:val="-2"/>
        <w:w w:val="99"/>
        <w:sz w:val="19"/>
        <w:szCs w:val="19"/>
      </w:rPr>
    </w:lvl>
    <w:lvl w:ilvl="1" w:tplc="707A6F6E">
      <w:start w:val="1"/>
      <w:numFmt w:val="lowerRoman"/>
      <w:lvlText w:val="(%2)"/>
      <w:lvlJc w:val="left"/>
      <w:pPr>
        <w:ind w:left="2118" w:hanging="533"/>
      </w:pPr>
      <w:rPr>
        <w:rFonts w:ascii="Arial" w:eastAsia="Arial" w:hAnsi="Arial" w:cs="Arial" w:hint="default"/>
        <w:spacing w:val="-1"/>
        <w:w w:val="99"/>
        <w:sz w:val="19"/>
        <w:szCs w:val="19"/>
      </w:rPr>
    </w:lvl>
    <w:lvl w:ilvl="2" w:tplc="27C29FB6">
      <w:numFmt w:val="bullet"/>
      <w:lvlText w:val="•"/>
      <w:lvlJc w:val="left"/>
      <w:pPr>
        <w:ind w:left="2984" w:hanging="533"/>
      </w:pPr>
      <w:rPr>
        <w:rFonts w:hint="default"/>
      </w:rPr>
    </w:lvl>
    <w:lvl w:ilvl="3" w:tplc="8068BEDC">
      <w:numFmt w:val="bullet"/>
      <w:lvlText w:val="•"/>
      <w:lvlJc w:val="left"/>
      <w:pPr>
        <w:ind w:left="3848" w:hanging="533"/>
      </w:pPr>
      <w:rPr>
        <w:rFonts w:hint="default"/>
      </w:rPr>
    </w:lvl>
    <w:lvl w:ilvl="4" w:tplc="A2FC1834">
      <w:numFmt w:val="bullet"/>
      <w:lvlText w:val="•"/>
      <w:lvlJc w:val="left"/>
      <w:pPr>
        <w:ind w:left="4713" w:hanging="533"/>
      </w:pPr>
      <w:rPr>
        <w:rFonts w:hint="default"/>
      </w:rPr>
    </w:lvl>
    <w:lvl w:ilvl="5" w:tplc="E9A2B474">
      <w:numFmt w:val="bullet"/>
      <w:lvlText w:val="•"/>
      <w:lvlJc w:val="left"/>
      <w:pPr>
        <w:ind w:left="5577" w:hanging="533"/>
      </w:pPr>
      <w:rPr>
        <w:rFonts w:hint="default"/>
      </w:rPr>
    </w:lvl>
    <w:lvl w:ilvl="6" w:tplc="40EE69BA">
      <w:numFmt w:val="bullet"/>
      <w:lvlText w:val="•"/>
      <w:lvlJc w:val="left"/>
      <w:pPr>
        <w:ind w:left="6442" w:hanging="533"/>
      </w:pPr>
      <w:rPr>
        <w:rFonts w:hint="default"/>
      </w:rPr>
    </w:lvl>
    <w:lvl w:ilvl="7" w:tplc="9BCC7F4C">
      <w:numFmt w:val="bullet"/>
      <w:lvlText w:val="•"/>
      <w:lvlJc w:val="left"/>
      <w:pPr>
        <w:ind w:left="7306" w:hanging="533"/>
      </w:pPr>
      <w:rPr>
        <w:rFonts w:hint="default"/>
      </w:rPr>
    </w:lvl>
    <w:lvl w:ilvl="8" w:tplc="F238FF12">
      <w:numFmt w:val="bullet"/>
      <w:lvlText w:val="•"/>
      <w:lvlJc w:val="left"/>
      <w:pPr>
        <w:ind w:left="8171" w:hanging="533"/>
      </w:pPr>
      <w:rPr>
        <w:rFonts w:hint="default"/>
      </w:rPr>
    </w:lvl>
  </w:abstractNum>
  <w:abstractNum w:abstractNumId="6" w15:restartNumberingAfterBreak="0">
    <w:nsid w:val="02B86D9C"/>
    <w:multiLevelType w:val="singleLevel"/>
    <w:tmpl w:val="8EB6653E"/>
    <w:lvl w:ilvl="0">
      <w:start w:val="1"/>
      <w:numFmt w:val="lowerRoman"/>
      <w:lvlText w:val="(%1)"/>
      <w:lvlJc w:val="left"/>
      <w:pPr>
        <w:tabs>
          <w:tab w:val="num" w:pos="1008"/>
        </w:tabs>
        <w:ind w:left="648" w:hanging="360"/>
      </w:pPr>
    </w:lvl>
  </w:abstractNum>
  <w:abstractNum w:abstractNumId="7" w15:restartNumberingAfterBreak="0">
    <w:nsid w:val="046C5A3E"/>
    <w:multiLevelType w:val="multilevel"/>
    <w:tmpl w:val="127C7FD2"/>
    <w:lvl w:ilvl="0">
      <w:start w:val="3"/>
      <w:numFmt w:val="decimal"/>
      <w:lvlText w:val="%1."/>
      <w:lvlJc w:val="left"/>
      <w:pPr>
        <w:ind w:left="360" w:hanging="360"/>
      </w:pPr>
      <w:rPr>
        <w:rFonts w:hint="default"/>
      </w:rPr>
    </w:lvl>
    <w:lvl w:ilvl="1">
      <w:start w:val="7"/>
      <w:numFmt w:val="decimal"/>
      <w:lvlText w:val="%1.%2."/>
      <w:lvlJc w:val="left"/>
      <w:pPr>
        <w:ind w:left="2027" w:hanging="720"/>
      </w:pPr>
      <w:rPr>
        <w:rFonts w:hint="default"/>
      </w:rPr>
    </w:lvl>
    <w:lvl w:ilvl="2">
      <w:start w:val="8"/>
      <w:numFmt w:val="decimal"/>
      <w:lvlText w:val="%1.%2.%3."/>
      <w:lvlJc w:val="left"/>
      <w:pPr>
        <w:ind w:left="3334" w:hanging="720"/>
      </w:pPr>
      <w:rPr>
        <w:rFonts w:hint="default"/>
      </w:rPr>
    </w:lvl>
    <w:lvl w:ilvl="3">
      <w:start w:val="1"/>
      <w:numFmt w:val="decimal"/>
      <w:lvlText w:val="3.7.8.5.%4"/>
      <w:lvlJc w:val="left"/>
      <w:pPr>
        <w:ind w:left="5001" w:hanging="1080"/>
      </w:pPr>
      <w:rPr>
        <w:rFonts w:hint="default"/>
        <w:b/>
        <w:bCs/>
        <w:i w:val="0"/>
        <w:iCs w:val="0"/>
      </w:rPr>
    </w:lvl>
    <w:lvl w:ilvl="4">
      <w:start w:val="1"/>
      <w:numFmt w:val="decimal"/>
      <w:lvlText w:val="%1.%2.%3.%4.%5."/>
      <w:lvlJc w:val="left"/>
      <w:pPr>
        <w:ind w:left="6308" w:hanging="1080"/>
      </w:pPr>
      <w:rPr>
        <w:rFonts w:hint="default"/>
      </w:rPr>
    </w:lvl>
    <w:lvl w:ilvl="5">
      <w:start w:val="1"/>
      <w:numFmt w:val="decimal"/>
      <w:lvlText w:val="%1.%2.%3.%4.%5.%6."/>
      <w:lvlJc w:val="left"/>
      <w:pPr>
        <w:ind w:left="7975" w:hanging="1440"/>
      </w:pPr>
      <w:rPr>
        <w:rFonts w:hint="default"/>
      </w:rPr>
    </w:lvl>
    <w:lvl w:ilvl="6">
      <w:start w:val="1"/>
      <w:numFmt w:val="decimal"/>
      <w:lvlText w:val="%1.%2.%3.%4.%5.%6.%7."/>
      <w:lvlJc w:val="left"/>
      <w:pPr>
        <w:ind w:left="9282" w:hanging="1440"/>
      </w:pPr>
      <w:rPr>
        <w:rFonts w:hint="default"/>
      </w:rPr>
    </w:lvl>
    <w:lvl w:ilvl="7">
      <w:start w:val="1"/>
      <w:numFmt w:val="decimal"/>
      <w:lvlText w:val="%1.%2.%3.%4.%5.%6.%7.%8."/>
      <w:lvlJc w:val="left"/>
      <w:pPr>
        <w:ind w:left="10949" w:hanging="1800"/>
      </w:pPr>
      <w:rPr>
        <w:rFonts w:hint="default"/>
      </w:rPr>
    </w:lvl>
    <w:lvl w:ilvl="8">
      <w:start w:val="1"/>
      <w:numFmt w:val="decimal"/>
      <w:lvlText w:val="%1.%2.%3.%4.%5.%6.%7.%8.%9."/>
      <w:lvlJc w:val="left"/>
      <w:pPr>
        <w:ind w:left="12256" w:hanging="1800"/>
      </w:pPr>
      <w:rPr>
        <w:rFonts w:hint="default"/>
      </w:rPr>
    </w:lvl>
  </w:abstractNum>
  <w:abstractNum w:abstractNumId="8" w15:restartNumberingAfterBreak="0">
    <w:nsid w:val="09C335E1"/>
    <w:multiLevelType w:val="hybridMultilevel"/>
    <w:tmpl w:val="7A9A0636"/>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9" w15:restartNumberingAfterBreak="0">
    <w:nsid w:val="09CA433C"/>
    <w:multiLevelType w:val="hybridMultilevel"/>
    <w:tmpl w:val="2CC62B90"/>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10" w15:restartNumberingAfterBreak="0">
    <w:nsid w:val="0BCC437B"/>
    <w:multiLevelType w:val="multilevel"/>
    <w:tmpl w:val="0B148286"/>
    <w:lvl w:ilvl="0">
      <w:start w:val="3"/>
      <w:numFmt w:val="decimal"/>
      <w:lvlText w:val="%1"/>
      <w:lvlJc w:val="left"/>
      <w:pPr>
        <w:ind w:left="1175" w:hanging="800"/>
      </w:pPr>
      <w:rPr>
        <w:rFonts w:hint="default"/>
      </w:rPr>
    </w:lvl>
    <w:lvl w:ilvl="1">
      <w:start w:val="5"/>
      <w:numFmt w:val="decimal"/>
      <w:lvlText w:val="%1.%2"/>
      <w:lvlJc w:val="left"/>
      <w:pPr>
        <w:ind w:left="1175" w:hanging="800"/>
      </w:pPr>
      <w:rPr>
        <w:rFonts w:hint="default"/>
      </w:rPr>
    </w:lvl>
    <w:lvl w:ilvl="2">
      <w:start w:val="4"/>
      <w:numFmt w:val="decimal"/>
      <w:lvlText w:val="%1.%2.%3."/>
      <w:lvlJc w:val="left"/>
      <w:pPr>
        <w:ind w:left="1175" w:hanging="800"/>
      </w:pPr>
      <w:rPr>
        <w:rFonts w:ascii="Arial" w:eastAsia="Arial" w:hAnsi="Arial" w:cs="Arial" w:hint="default"/>
        <w:b/>
        <w:bCs/>
        <w:i w:val="0"/>
        <w:iCs/>
        <w:spacing w:val="-2"/>
        <w:w w:val="99"/>
        <w:sz w:val="22"/>
        <w:szCs w:val="22"/>
      </w:rPr>
    </w:lvl>
    <w:lvl w:ilvl="3">
      <w:start w:val="1"/>
      <w:numFmt w:val="decimal"/>
      <w:lvlText w:val="%1.%2.%3.%4."/>
      <w:lvlJc w:val="left"/>
      <w:pPr>
        <w:ind w:left="943" w:hanging="801"/>
      </w:pPr>
      <w:rPr>
        <w:rFonts w:ascii="Arial" w:eastAsia="Arial" w:hAnsi="Arial" w:cs="Arial" w:hint="default"/>
        <w:b/>
        <w:bCs/>
        <w:i w:val="0"/>
        <w:iCs/>
        <w:spacing w:val="-2"/>
        <w:w w:val="99"/>
        <w:sz w:val="22"/>
        <w:szCs w:val="22"/>
      </w:rPr>
    </w:lvl>
    <w:lvl w:ilvl="4">
      <w:start w:val="1"/>
      <w:numFmt w:val="lowerRoman"/>
      <w:lvlText w:val="%5)"/>
      <w:lvlJc w:val="left"/>
      <w:pPr>
        <w:ind w:left="1729" w:hanging="340"/>
      </w:pPr>
      <w:rPr>
        <w:rFonts w:ascii="Arial" w:eastAsia="Arial" w:hAnsi="Arial" w:cs="Arial" w:hint="default"/>
        <w:spacing w:val="-1"/>
        <w:w w:val="99"/>
        <w:sz w:val="19"/>
        <w:szCs w:val="19"/>
      </w:rPr>
    </w:lvl>
    <w:lvl w:ilvl="5">
      <w:numFmt w:val="bullet"/>
      <w:lvlText w:val="•"/>
      <w:lvlJc w:val="left"/>
      <w:pPr>
        <w:ind w:left="5355" w:hanging="340"/>
      </w:pPr>
      <w:rPr>
        <w:rFonts w:hint="default"/>
      </w:rPr>
    </w:lvl>
    <w:lvl w:ilvl="6">
      <w:numFmt w:val="bullet"/>
      <w:lvlText w:val="•"/>
      <w:lvlJc w:val="left"/>
      <w:pPr>
        <w:ind w:left="6264" w:hanging="340"/>
      </w:pPr>
      <w:rPr>
        <w:rFonts w:hint="default"/>
      </w:rPr>
    </w:lvl>
    <w:lvl w:ilvl="7">
      <w:numFmt w:val="bullet"/>
      <w:lvlText w:val="•"/>
      <w:lvlJc w:val="left"/>
      <w:pPr>
        <w:ind w:left="7173" w:hanging="340"/>
      </w:pPr>
      <w:rPr>
        <w:rFonts w:hint="default"/>
      </w:rPr>
    </w:lvl>
    <w:lvl w:ilvl="8">
      <w:numFmt w:val="bullet"/>
      <w:lvlText w:val="•"/>
      <w:lvlJc w:val="left"/>
      <w:pPr>
        <w:ind w:left="8082" w:hanging="340"/>
      </w:pPr>
      <w:rPr>
        <w:rFonts w:hint="default"/>
      </w:rPr>
    </w:lvl>
  </w:abstractNum>
  <w:abstractNum w:abstractNumId="11" w15:restartNumberingAfterBreak="0">
    <w:nsid w:val="0DC27A3E"/>
    <w:multiLevelType w:val="hybridMultilevel"/>
    <w:tmpl w:val="CE483FB2"/>
    <w:lvl w:ilvl="0" w:tplc="E61A1150">
      <w:start w:val="1"/>
      <w:numFmt w:val="lowerLetter"/>
      <w:lvlText w:val="(%1)"/>
      <w:lvlJc w:val="left"/>
      <w:pPr>
        <w:ind w:left="1442" w:hanging="533"/>
      </w:pPr>
      <w:rPr>
        <w:rFonts w:ascii="Arial" w:eastAsia="Arial" w:hAnsi="Arial" w:cs="Arial" w:hint="default"/>
        <w:spacing w:val="-2"/>
        <w:w w:val="99"/>
        <w:sz w:val="19"/>
        <w:szCs w:val="19"/>
      </w:rPr>
    </w:lvl>
    <w:lvl w:ilvl="1" w:tplc="873470E0">
      <w:numFmt w:val="bullet"/>
      <w:lvlText w:val="•"/>
      <w:lvlJc w:val="left"/>
      <w:pPr>
        <w:ind w:left="2292" w:hanging="533"/>
      </w:pPr>
      <w:rPr>
        <w:rFonts w:hint="default"/>
      </w:rPr>
    </w:lvl>
    <w:lvl w:ilvl="2" w:tplc="DACE91CC">
      <w:numFmt w:val="bullet"/>
      <w:lvlText w:val="•"/>
      <w:lvlJc w:val="left"/>
      <w:pPr>
        <w:ind w:left="3144" w:hanging="533"/>
      </w:pPr>
      <w:rPr>
        <w:rFonts w:hint="default"/>
      </w:rPr>
    </w:lvl>
    <w:lvl w:ilvl="3" w:tplc="CB76088C">
      <w:numFmt w:val="bullet"/>
      <w:lvlText w:val="•"/>
      <w:lvlJc w:val="left"/>
      <w:pPr>
        <w:ind w:left="3996" w:hanging="533"/>
      </w:pPr>
      <w:rPr>
        <w:rFonts w:hint="default"/>
      </w:rPr>
    </w:lvl>
    <w:lvl w:ilvl="4" w:tplc="34BA51DA">
      <w:numFmt w:val="bullet"/>
      <w:lvlText w:val="•"/>
      <w:lvlJc w:val="left"/>
      <w:pPr>
        <w:ind w:left="4848" w:hanging="533"/>
      </w:pPr>
      <w:rPr>
        <w:rFonts w:hint="default"/>
      </w:rPr>
    </w:lvl>
    <w:lvl w:ilvl="5" w:tplc="A9B8AA62">
      <w:numFmt w:val="bullet"/>
      <w:lvlText w:val="•"/>
      <w:lvlJc w:val="left"/>
      <w:pPr>
        <w:ind w:left="5700" w:hanging="533"/>
      </w:pPr>
      <w:rPr>
        <w:rFonts w:hint="default"/>
      </w:rPr>
    </w:lvl>
    <w:lvl w:ilvl="6" w:tplc="DEA64A34">
      <w:numFmt w:val="bullet"/>
      <w:lvlText w:val="•"/>
      <w:lvlJc w:val="left"/>
      <w:pPr>
        <w:ind w:left="6552" w:hanging="533"/>
      </w:pPr>
      <w:rPr>
        <w:rFonts w:hint="default"/>
      </w:rPr>
    </w:lvl>
    <w:lvl w:ilvl="7" w:tplc="1C60E246">
      <w:numFmt w:val="bullet"/>
      <w:lvlText w:val="•"/>
      <w:lvlJc w:val="left"/>
      <w:pPr>
        <w:ind w:left="7404" w:hanging="533"/>
      </w:pPr>
      <w:rPr>
        <w:rFonts w:hint="default"/>
      </w:rPr>
    </w:lvl>
    <w:lvl w:ilvl="8" w:tplc="41FE3A7C">
      <w:numFmt w:val="bullet"/>
      <w:lvlText w:val="•"/>
      <w:lvlJc w:val="left"/>
      <w:pPr>
        <w:ind w:left="8256" w:hanging="533"/>
      </w:pPr>
      <w:rPr>
        <w:rFonts w:hint="default"/>
      </w:rPr>
    </w:lvl>
  </w:abstractNum>
  <w:abstractNum w:abstractNumId="12" w15:restartNumberingAfterBreak="0">
    <w:nsid w:val="12D9468A"/>
    <w:multiLevelType w:val="hybridMultilevel"/>
    <w:tmpl w:val="C3A4EDFC"/>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4E86EF52">
      <w:numFmt w:val="bullet"/>
      <w:lvlText w:val="•"/>
      <w:lvlJc w:val="left"/>
      <w:pPr>
        <w:ind w:left="2292" w:hanging="533"/>
      </w:pPr>
      <w:rPr>
        <w:rFonts w:hint="default"/>
      </w:rPr>
    </w:lvl>
    <w:lvl w:ilvl="2" w:tplc="AF363580">
      <w:numFmt w:val="bullet"/>
      <w:lvlText w:val="•"/>
      <w:lvlJc w:val="left"/>
      <w:pPr>
        <w:ind w:left="3144" w:hanging="533"/>
      </w:pPr>
      <w:rPr>
        <w:rFonts w:hint="default"/>
      </w:rPr>
    </w:lvl>
    <w:lvl w:ilvl="3" w:tplc="B85C32CA">
      <w:numFmt w:val="bullet"/>
      <w:lvlText w:val="•"/>
      <w:lvlJc w:val="left"/>
      <w:pPr>
        <w:ind w:left="3996" w:hanging="533"/>
      </w:pPr>
      <w:rPr>
        <w:rFonts w:hint="default"/>
      </w:rPr>
    </w:lvl>
    <w:lvl w:ilvl="4" w:tplc="D134783C">
      <w:numFmt w:val="bullet"/>
      <w:lvlText w:val="•"/>
      <w:lvlJc w:val="left"/>
      <w:pPr>
        <w:ind w:left="4848" w:hanging="533"/>
      </w:pPr>
      <w:rPr>
        <w:rFonts w:hint="default"/>
      </w:rPr>
    </w:lvl>
    <w:lvl w:ilvl="5" w:tplc="023AE67C">
      <w:numFmt w:val="bullet"/>
      <w:lvlText w:val="•"/>
      <w:lvlJc w:val="left"/>
      <w:pPr>
        <w:ind w:left="5700" w:hanging="533"/>
      </w:pPr>
      <w:rPr>
        <w:rFonts w:hint="default"/>
      </w:rPr>
    </w:lvl>
    <w:lvl w:ilvl="6" w:tplc="AE14D870">
      <w:numFmt w:val="bullet"/>
      <w:lvlText w:val="•"/>
      <w:lvlJc w:val="left"/>
      <w:pPr>
        <w:ind w:left="6552" w:hanging="533"/>
      </w:pPr>
      <w:rPr>
        <w:rFonts w:hint="default"/>
      </w:rPr>
    </w:lvl>
    <w:lvl w:ilvl="7" w:tplc="D94E0A26">
      <w:numFmt w:val="bullet"/>
      <w:lvlText w:val="•"/>
      <w:lvlJc w:val="left"/>
      <w:pPr>
        <w:ind w:left="7404" w:hanging="533"/>
      </w:pPr>
      <w:rPr>
        <w:rFonts w:hint="default"/>
      </w:rPr>
    </w:lvl>
    <w:lvl w:ilvl="8" w:tplc="D0307486">
      <w:numFmt w:val="bullet"/>
      <w:lvlText w:val="•"/>
      <w:lvlJc w:val="left"/>
      <w:pPr>
        <w:ind w:left="8256" w:hanging="533"/>
      </w:pPr>
      <w:rPr>
        <w:rFonts w:hint="default"/>
      </w:rPr>
    </w:lvl>
  </w:abstractNum>
  <w:abstractNum w:abstractNumId="13" w15:restartNumberingAfterBreak="0">
    <w:nsid w:val="13AF4B7D"/>
    <w:multiLevelType w:val="hybridMultilevel"/>
    <w:tmpl w:val="83BEB71A"/>
    <w:lvl w:ilvl="0" w:tplc="08224E92">
      <w:start w:val="1"/>
      <w:numFmt w:val="lowerLetter"/>
      <w:lvlText w:val="(%1)"/>
      <w:lvlJc w:val="left"/>
      <w:pPr>
        <w:ind w:left="1442" w:hanging="533"/>
      </w:pPr>
      <w:rPr>
        <w:rFonts w:ascii="Arial" w:eastAsia="Arial" w:hAnsi="Arial" w:cs="Arial" w:hint="default"/>
        <w:spacing w:val="-2"/>
        <w:w w:val="99"/>
        <w:sz w:val="19"/>
        <w:szCs w:val="19"/>
      </w:rPr>
    </w:lvl>
    <w:lvl w:ilvl="1" w:tplc="AC6094EA">
      <w:numFmt w:val="bullet"/>
      <w:lvlText w:val="•"/>
      <w:lvlJc w:val="left"/>
      <w:pPr>
        <w:ind w:left="2292" w:hanging="533"/>
      </w:pPr>
      <w:rPr>
        <w:rFonts w:hint="default"/>
      </w:rPr>
    </w:lvl>
    <w:lvl w:ilvl="2" w:tplc="6D34DDA4">
      <w:numFmt w:val="bullet"/>
      <w:lvlText w:val="•"/>
      <w:lvlJc w:val="left"/>
      <w:pPr>
        <w:ind w:left="3144" w:hanging="533"/>
      </w:pPr>
      <w:rPr>
        <w:rFonts w:hint="default"/>
      </w:rPr>
    </w:lvl>
    <w:lvl w:ilvl="3" w:tplc="5EECEA1A">
      <w:numFmt w:val="bullet"/>
      <w:lvlText w:val="•"/>
      <w:lvlJc w:val="left"/>
      <w:pPr>
        <w:ind w:left="3996" w:hanging="533"/>
      </w:pPr>
      <w:rPr>
        <w:rFonts w:hint="default"/>
      </w:rPr>
    </w:lvl>
    <w:lvl w:ilvl="4" w:tplc="A6CA1C10">
      <w:numFmt w:val="bullet"/>
      <w:lvlText w:val="•"/>
      <w:lvlJc w:val="left"/>
      <w:pPr>
        <w:ind w:left="4848" w:hanging="533"/>
      </w:pPr>
      <w:rPr>
        <w:rFonts w:hint="default"/>
      </w:rPr>
    </w:lvl>
    <w:lvl w:ilvl="5" w:tplc="F3ACABC2">
      <w:numFmt w:val="bullet"/>
      <w:lvlText w:val="•"/>
      <w:lvlJc w:val="left"/>
      <w:pPr>
        <w:ind w:left="5700" w:hanging="533"/>
      </w:pPr>
      <w:rPr>
        <w:rFonts w:hint="default"/>
      </w:rPr>
    </w:lvl>
    <w:lvl w:ilvl="6" w:tplc="BB8C9712">
      <w:numFmt w:val="bullet"/>
      <w:lvlText w:val="•"/>
      <w:lvlJc w:val="left"/>
      <w:pPr>
        <w:ind w:left="6552" w:hanging="533"/>
      </w:pPr>
      <w:rPr>
        <w:rFonts w:hint="default"/>
      </w:rPr>
    </w:lvl>
    <w:lvl w:ilvl="7" w:tplc="F83EFACE">
      <w:numFmt w:val="bullet"/>
      <w:lvlText w:val="•"/>
      <w:lvlJc w:val="left"/>
      <w:pPr>
        <w:ind w:left="7404" w:hanging="533"/>
      </w:pPr>
      <w:rPr>
        <w:rFonts w:hint="default"/>
      </w:rPr>
    </w:lvl>
    <w:lvl w:ilvl="8" w:tplc="6F50D994">
      <w:numFmt w:val="bullet"/>
      <w:lvlText w:val="•"/>
      <w:lvlJc w:val="left"/>
      <w:pPr>
        <w:ind w:left="8256" w:hanging="533"/>
      </w:pPr>
      <w:rPr>
        <w:rFonts w:hint="default"/>
      </w:rPr>
    </w:lvl>
  </w:abstractNum>
  <w:abstractNum w:abstractNumId="14" w15:restartNumberingAfterBreak="0">
    <w:nsid w:val="146766C6"/>
    <w:multiLevelType w:val="hybridMultilevel"/>
    <w:tmpl w:val="055E271E"/>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4E86EF52">
      <w:numFmt w:val="bullet"/>
      <w:lvlText w:val="•"/>
      <w:lvlJc w:val="left"/>
      <w:pPr>
        <w:ind w:left="2292" w:hanging="533"/>
      </w:pPr>
      <w:rPr>
        <w:rFonts w:hint="default"/>
      </w:rPr>
    </w:lvl>
    <w:lvl w:ilvl="2" w:tplc="AF363580">
      <w:numFmt w:val="bullet"/>
      <w:lvlText w:val="•"/>
      <w:lvlJc w:val="left"/>
      <w:pPr>
        <w:ind w:left="3144" w:hanging="533"/>
      </w:pPr>
      <w:rPr>
        <w:rFonts w:hint="default"/>
      </w:rPr>
    </w:lvl>
    <w:lvl w:ilvl="3" w:tplc="B85C32CA">
      <w:numFmt w:val="bullet"/>
      <w:lvlText w:val="•"/>
      <w:lvlJc w:val="left"/>
      <w:pPr>
        <w:ind w:left="3996" w:hanging="533"/>
      </w:pPr>
      <w:rPr>
        <w:rFonts w:hint="default"/>
      </w:rPr>
    </w:lvl>
    <w:lvl w:ilvl="4" w:tplc="D134783C">
      <w:numFmt w:val="bullet"/>
      <w:lvlText w:val="•"/>
      <w:lvlJc w:val="left"/>
      <w:pPr>
        <w:ind w:left="4848" w:hanging="533"/>
      </w:pPr>
      <w:rPr>
        <w:rFonts w:hint="default"/>
      </w:rPr>
    </w:lvl>
    <w:lvl w:ilvl="5" w:tplc="023AE67C">
      <w:numFmt w:val="bullet"/>
      <w:lvlText w:val="•"/>
      <w:lvlJc w:val="left"/>
      <w:pPr>
        <w:ind w:left="5700" w:hanging="533"/>
      </w:pPr>
      <w:rPr>
        <w:rFonts w:hint="default"/>
      </w:rPr>
    </w:lvl>
    <w:lvl w:ilvl="6" w:tplc="AE14D870">
      <w:numFmt w:val="bullet"/>
      <w:lvlText w:val="•"/>
      <w:lvlJc w:val="left"/>
      <w:pPr>
        <w:ind w:left="6552" w:hanging="533"/>
      </w:pPr>
      <w:rPr>
        <w:rFonts w:hint="default"/>
      </w:rPr>
    </w:lvl>
    <w:lvl w:ilvl="7" w:tplc="D94E0A26">
      <w:numFmt w:val="bullet"/>
      <w:lvlText w:val="•"/>
      <w:lvlJc w:val="left"/>
      <w:pPr>
        <w:ind w:left="7404" w:hanging="533"/>
      </w:pPr>
      <w:rPr>
        <w:rFonts w:hint="default"/>
      </w:rPr>
    </w:lvl>
    <w:lvl w:ilvl="8" w:tplc="D0307486">
      <w:numFmt w:val="bullet"/>
      <w:lvlText w:val="•"/>
      <w:lvlJc w:val="left"/>
      <w:pPr>
        <w:ind w:left="8256" w:hanging="533"/>
      </w:pPr>
      <w:rPr>
        <w:rFonts w:hint="default"/>
      </w:rPr>
    </w:lvl>
  </w:abstractNum>
  <w:abstractNum w:abstractNumId="15" w15:restartNumberingAfterBreak="0">
    <w:nsid w:val="149A7EA9"/>
    <w:multiLevelType w:val="hybridMultilevel"/>
    <w:tmpl w:val="D42E8878"/>
    <w:lvl w:ilvl="0" w:tplc="D49ABB84">
      <w:start w:val="1"/>
      <w:numFmt w:val="lowerLetter"/>
      <w:lvlText w:val="(%1)"/>
      <w:lvlJc w:val="left"/>
      <w:pPr>
        <w:ind w:left="1442" w:hanging="533"/>
      </w:pPr>
      <w:rPr>
        <w:rFonts w:ascii="Arial" w:eastAsia="Arial" w:hAnsi="Arial" w:cs="Arial" w:hint="default"/>
        <w:spacing w:val="-2"/>
        <w:w w:val="99"/>
        <w:sz w:val="19"/>
        <w:szCs w:val="19"/>
      </w:rPr>
    </w:lvl>
    <w:lvl w:ilvl="1" w:tplc="4E86EF52">
      <w:numFmt w:val="bullet"/>
      <w:lvlText w:val="•"/>
      <w:lvlJc w:val="left"/>
      <w:pPr>
        <w:ind w:left="2292" w:hanging="533"/>
      </w:pPr>
      <w:rPr>
        <w:rFonts w:hint="default"/>
      </w:rPr>
    </w:lvl>
    <w:lvl w:ilvl="2" w:tplc="AF363580">
      <w:numFmt w:val="bullet"/>
      <w:lvlText w:val="•"/>
      <w:lvlJc w:val="left"/>
      <w:pPr>
        <w:ind w:left="3144" w:hanging="533"/>
      </w:pPr>
      <w:rPr>
        <w:rFonts w:hint="default"/>
      </w:rPr>
    </w:lvl>
    <w:lvl w:ilvl="3" w:tplc="B85C32CA">
      <w:numFmt w:val="bullet"/>
      <w:lvlText w:val="•"/>
      <w:lvlJc w:val="left"/>
      <w:pPr>
        <w:ind w:left="3996" w:hanging="533"/>
      </w:pPr>
      <w:rPr>
        <w:rFonts w:hint="default"/>
      </w:rPr>
    </w:lvl>
    <w:lvl w:ilvl="4" w:tplc="D134783C">
      <w:numFmt w:val="bullet"/>
      <w:lvlText w:val="•"/>
      <w:lvlJc w:val="left"/>
      <w:pPr>
        <w:ind w:left="4848" w:hanging="533"/>
      </w:pPr>
      <w:rPr>
        <w:rFonts w:hint="default"/>
      </w:rPr>
    </w:lvl>
    <w:lvl w:ilvl="5" w:tplc="023AE67C">
      <w:numFmt w:val="bullet"/>
      <w:lvlText w:val="•"/>
      <w:lvlJc w:val="left"/>
      <w:pPr>
        <w:ind w:left="5700" w:hanging="533"/>
      </w:pPr>
      <w:rPr>
        <w:rFonts w:hint="default"/>
      </w:rPr>
    </w:lvl>
    <w:lvl w:ilvl="6" w:tplc="AE14D870">
      <w:numFmt w:val="bullet"/>
      <w:lvlText w:val="•"/>
      <w:lvlJc w:val="left"/>
      <w:pPr>
        <w:ind w:left="6552" w:hanging="533"/>
      </w:pPr>
      <w:rPr>
        <w:rFonts w:hint="default"/>
      </w:rPr>
    </w:lvl>
    <w:lvl w:ilvl="7" w:tplc="D94E0A26">
      <w:numFmt w:val="bullet"/>
      <w:lvlText w:val="•"/>
      <w:lvlJc w:val="left"/>
      <w:pPr>
        <w:ind w:left="7404" w:hanging="533"/>
      </w:pPr>
      <w:rPr>
        <w:rFonts w:hint="default"/>
      </w:rPr>
    </w:lvl>
    <w:lvl w:ilvl="8" w:tplc="D0307486">
      <w:numFmt w:val="bullet"/>
      <w:lvlText w:val="•"/>
      <w:lvlJc w:val="left"/>
      <w:pPr>
        <w:ind w:left="8256" w:hanging="533"/>
      </w:pPr>
      <w:rPr>
        <w:rFonts w:hint="default"/>
      </w:rPr>
    </w:lvl>
  </w:abstractNum>
  <w:abstractNum w:abstractNumId="16" w15:restartNumberingAfterBreak="0">
    <w:nsid w:val="16877B42"/>
    <w:multiLevelType w:val="hybridMultilevel"/>
    <w:tmpl w:val="AB508BC2"/>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873470E0">
      <w:numFmt w:val="bullet"/>
      <w:lvlText w:val="•"/>
      <w:lvlJc w:val="left"/>
      <w:pPr>
        <w:ind w:left="2292" w:hanging="533"/>
      </w:pPr>
      <w:rPr>
        <w:rFonts w:hint="default"/>
      </w:rPr>
    </w:lvl>
    <w:lvl w:ilvl="2" w:tplc="DACE91CC">
      <w:numFmt w:val="bullet"/>
      <w:lvlText w:val="•"/>
      <w:lvlJc w:val="left"/>
      <w:pPr>
        <w:ind w:left="3144" w:hanging="533"/>
      </w:pPr>
      <w:rPr>
        <w:rFonts w:hint="default"/>
      </w:rPr>
    </w:lvl>
    <w:lvl w:ilvl="3" w:tplc="CB76088C">
      <w:numFmt w:val="bullet"/>
      <w:lvlText w:val="•"/>
      <w:lvlJc w:val="left"/>
      <w:pPr>
        <w:ind w:left="3996" w:hanging="533"/>
      </w:pPr>
      <w:rPr>
        <w:rFonts w:hint="default"/>
      </w:rPr>
    </w:lvl>
    <w:lvl w:ilvl="4" w:tplc="34BA51DA">
      <w:numFmt w:val="bullet"/>
      <w:lvlText w:val="•"/>
      <w:lvlJc w:val="left"/>
      <w:pPr>
        <w:ind w:left="4848" w:hanging="533"/>
      </w:pPr>
      <w:rPr>
        <w:rFonts w:hint="default"/>
      </w:rPr>
    </w:lvl>
    <w:lvl w:ilvl="5" w:tplc="A9B8AA62">
      <w:numFmt w:val="bullet"/>
      <w:lvlText w:val="•"/>
      <w:lvlJc w:val="left"/>
      <w:pPr>
        <w:ind w:left="5700" w:hanging="533"/>
      </w:pPr>
      <w:rPr>
        <w:rFonts w:hint="default"/>
      </w:rPr>
    </w:lvl>
    <w:lvl w:ilvl="6" w:tplc="DEA64A34">
      <w:numFmt w:val="bullet"/>
      <w:lvlText w:val="•"/>
      <w:lvlJc w:val="left"/>
      <w:pPr>
        <w:ind w:left="6552" w:hanging="533"/>
      </w:pPr>
      <w:rPr>
        <w:rFonts w:hint="default"/>
      </w:rPr>
    </w:lvl>
    <w:lvl w:ilvl="7" w:tplc="1C60E246">
      <w:numFmt w:val="bullet"/>
      <w:lvlText w:val="•"/>
      <w:lvlJc w:val="left"/>
      <w:pPr>
        <w:ind w:left="7404" w:hanging="533"/>
      </w:pPr>
      <w:rPr>
        <w:rFonts w:hint="default"/>
      </w:rPr>
    </w:lvl>
    <w:lvl w:ilvl="8" w:tplc="41FE3A7C">
      <w:numFmt w:val="bullet"/>
      <w:lvlText w:val="•"/>
      <w:lvlJc w:val="left"/>
      <w:pPr>
        <w:ind w:left="8256" w:hanging="533"/>
      </w:pPr>
      <w:rPr>
        <w:rFonts w:hint="default"/>
      </w:rPr>
    </w:lvl>
  </w:abstractNum>
  <w:abstractNum w:abstractNumId="17" w15:restartNumberingAfterBreak="0">
    <w:nsid w:val="18FB0A42"/>
    <w:multiLevelType w:val="hybridMultilevel"/>
    <w:tmpl w:val="836094AC"/>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18" w15:restartNumberingAfterBreak="0">
    <w:nsid w:val="1C5D42E2"/>
    <w:multiLevelType w:val="hybridMultilevel"/>
    <w:tmpl w:val="3B92D0F2"/>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19" w15:restartNumberingAfterBreak="0">
    <w:nsid w:val="1F570A34"/>
    <w:multiLevelType w:val="hybridMultilevel"/>
    <w:tmpl w:val="D3FC2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F24AA"/>
    <w:multiLevelType w:val="hybridMultilevel"/>
    <w:tmpl w:val="98F459E2"/>
    <w:lvl w:ilvl="0" w:tplc="C90A23E0">
      <w:start w:val="5"/>
      <w:numFmt w:val="lowerRoman"/>
      <w:lvlText w:val="(%1)"/>
      <w:lvlJc w:val="left"/>
      <w:pPr>
        <w:ind w:left="1051" w:hanging="678"/>
      </w:pPr>
      <w:rPr>
        <w:rFonts w:ascii="Arial" w:eastAsia="Arial" w:hAnsi="Arial" w:cs="Arial" w:hint="default"/>
        <w:spacing w:val="-2"/>
        <w:w w:val="99"/>
        <w:sz w:val="19"/>
        <w:szCs w:val="19"/>
      </w:rPr>
    </w:lvl>
    <w:lvl w:ilvl="1" w:tplc="C85AD7EA">
      <w:numFmt w:val="bullet"/>
      <w:lvlText w:val="•"/>
      <w:lvlJc w:val="left"/>
      <w:pPr>
        <w:ind w:left="1944" w:hanging="678"/>
      </w:pPr>
      <w:rPr>
        <w:rFonts w:hint="default"/>
      </w:rPr>
    </w:lvl>
    <w:lvl w:ilvl="2" w:tplc="B1A0C10C">
      <w:numFmt w:val="bullet"/>
      <w:lvlText w:val="•"/>
      <w:lvlJc w:val="left"/>
      <w:pPr>
        <w:ind w:left="2828" w:hanging="678"/>
      </w:pPr>
      <w:rPr>
        <w:rFonts w:hint="default"/>
      </w:rPr>
    </w:lvl>
    <w:lvl w:ilvl="3" w:tplc="650C0E26">
      <w:numFmt w:val="bullet"/>
      <w:lvlText w:val="•"/>
      <w:lvlJc w:val="left"/>
      <w:pPr>
        <w:ind w:left="3712" w:hanging="678"/>
      </w:pPr>
      <w:rPr>
        <w:rFonts w:hint="default"/>
      </w:rPr>
    </w:lvl>
    <w:lvl w:ilvl="4" w:tplc="11A8E1D2">
      <w:numFmt w:val="bullet"/>
      <w:lvlText w:val="•"/>
      <w:lvlJc w:val="left"/>
      <w:pPr>
        <w:ind w:left="4596" w:hanging="678"/>
      </w:pPr>
      <w:rPr>
        <w:rFonts w:hint="default"/>
      </w:rPr>
    </w:lvl>
    <w:lvl w:ilvl="5" w:tplc="D1BA66AE">
      <w:numFmt w:val="bullet"/>
      <w:lvlText w:val="•"/>
      <w:lvlJc w:val="left"/>
      <w:pPr>
        <w:ind w:left="5480" w:hanging="678"/>
      </w:pPr>
      <w:rPr>
        <w:rFonts w:hint="default"/>
      </w:rPr>
    </w:lvl>
    <w:lvl w:ilvl="6" w:tplc="B18613DC">
      <w:numFmt w:val="bullet"/>
      <w:lvlText w:val="•"/>
      <w:lvlJc w:val="left"/>
      <w:pPr>
        <w:ind w:left="6364" w:hanging="678"/>
      </w:pPr>
      <w:rPr>
        <w:rFonts w:hint="default"/>
      </w:rPr>
    </w:lvl>
    <w:lvl w:ilvl="7" w:tplc="586EFD96">
      <w:numFmt w:val="bullet"/>
      <w:lvlText w:val="•"/>
      <w:lvlJc w:val="left"/>
      <w:pPr>
        <w:ind w:left="7248" w:hanging="678"/>
      </w:pPr>
      <w:rPr>
        <w:rFonts w:hint="default"/>
      </w:rPr>
    </w:lvl>
    <w:lvl w:ilvl="8" w:tplc="1DA4A16C">
      <w:numFmt w:val="bullet"/>
      <w:lvlText w:val="•"/>
      <w:lvlJc w:val="left"/>
      <w:pPr>
        <w:ind w:left="8132" w:hanging="678"/>
      </w:pPr>
      <w:rPr>
        <w:rFonts w:hint="default"/>
      </w:rPr>
    </w:lvl>
  </w:abstractNum>
  <w:abstractNum w:abstractNumId="21" w15:restartNumberingAfterBreak="0">
    <w:nsid w:val="1FCD455F"/>
    <w:multiLevelType w:val="hybridMultilevel"/>
    <w:tmpl w:val="224C1450"/>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7ACC61FE">
      <w:numFmt w:val="bullet"/>
      <w:lvlText w:val="•"/>
      <w:lvlJc w:val="left"/>
      <w:pPr>
        <w:ind w:left="2292" w:hanging="533"/>
      </w:pPr>
      <w:rPr>
        <w:rFonts w:hint="default"/>
      </w:rPr>
    </w:lvl>
    <w:lvl w:ilvl="2" w:tplc="DDEE6D22">
      <w:numFmt w:val="bullet"/>
      <w:lvlText w:val="•"/>
      <w:lvlJc w:val="left"/>
      <w:pPr>
        <w:ind w:left="3144" w:hanging="533"/>
      </w:pPr>
      <w:rPr>
        <w:rFonts w:hint="default"/>
      </w:rPr>
    </w:lvl>
    <w:lvl w:ilvl="3" w:tplc="0A72FC46">
      <w:numFmt w:val="bullet"/>
      <w:lvlText w:val="•"/>
      <w:lvlJc w:val="left"/>
      <w:pPr>
        <w:ind w:left="3996" w:hanging="533"/>
      </w:pPr>
      <w:rPr>
        <w:rFonts w:hint="default"/>
      </w:rPr>
    </w:lvl>
    <w:lvl w:ilvl="4" w:tplc="B644DDEA">
      <w:numFmt w:val="bullet"/>
      <w:lvlText w:val="•"/>
      <w:lvlJc w:val="left"/>
      <w:pPr>
        <w:ind w:left="4848" w:hanging="533"/>
      </w:pPr>
      <w:rPr>
        <w:rFonts w:hint="default"/>
      </w:rPr>
    </w:lvl>
    <w:lvl w:ilvl="5" w:tplc="11204284">
      <w:numFmt w:val="bullet"/>
      <w:lvlText w:val="•"/>
      <w:lvlJc w:val="left"/>
      <w:pPr>
        <w:ind w:left="5700" w:hanging="533"/>
      </w:pPr>
      <w:rPr>
        <w:rFonts w:hint="default"/>
      </w:rPr>
    </w:lvl>
    <w:lvl w:ilvl="6" w:tplc="41641D72">
      <w:numFmt w:val="bullet"/>
      <w:lvlText w:val="•"/>
      <w:lvlJc w:val="left"/>
      <w:pPr>
        <w:ind w:left="6552" w:hanging="533"/>
      </w:pPr>
      <w:rPr>
        <w:rFonts w:hint="default"/>
      </w:rPr>
    </w:lvl>
    <w:lvl w:ilvl="7" w:tplc="FFD66584">
      <w:numFmt w:val="bullet"/>
      <w:lvlText w:val="•"/>
      <w:lvlJc w:val="left"/>
      <w:pPr>
        <w:ind w:left="7404" w:hanging="533"/>
      </w:pPr>
      <w:rPr>
        <w:rFonts w:hint="default"/>
      </w:rPr>
    </w:lvl>
    <w:lvl w:ilvl="8" w:tplc="DBDE7EDC">
      <w:numFmt w:val="bullet"/>
      <w:lvlText w:val="•"/>
      <w:lvlJc w:val="left"/>
      <w:pPr>
        <w:ind w:left="8256" w:hanging="533"/>
      </w:pPr>
      <w:rPr>
        <w:rFonts w:hint="default"/>
      </w:rPr>
    </w:lvl>
  </w:abstractNum>
  <w:abstractNum w:abstractNumId="22" w15:restartNumberingAfterBreak="0">
    <w:nsid w:val="215332DB"/>
    <w:multiLevelType w:val="hybridMultilevel"/>
    <w:tmpl w:val="5412CA4E"/>
    <w:lvl w:ilvl="0" w:tplc="1C090001">
      <w:start w:val="1"/>
      <w:numFmt w:val="bullet"/>
      <w:lvlText w:val=""/>
      <w:lvlJc w:val="left"/>
      <w:pPr>
        <w:ind w:left="1094" w:hanging="360"/>
      </w:pPr>
      <w:rPr>
        <w:rFonts w:ascii="Symbol" w:hAnsi="Symbol" w:hint="default"/>
      </w:rPr>
    </w:lvl>
    <w:lvl w:ilvl="1" w:tplc="1C090003" w:tentative="1">
      <w:start w:val="1"/>
      <w:numFmt w:val="bullet"/>
      <w:lvlText w:val="o"/>
      <w:lvlJc w:val="left"/>
      <w:pPr>
        <w:ind w:left="1814" w:hanging="360"/>
      </w:pPr>
      <w:rPr>
        <w:rFonts w:ascii="Courier New" w:hAnsi="Courier New" w:cs="Courier New" w:hint="default"/>
      </w:rPr>
    </w:lvl>
    <w:lvl w:ilvl="2" w:tplc="1C090005" w:tentative="1">
      <w:start w:val="1"/>
      <w:numFmt w:val="bullet"/>
      <w:lvlText w:val=""/>
      <w:lvlJc w:val="left"/>
      <w:pPr>
        <w:ind w:left="2534" w:hanging="360"/>
      </w:pPr>
      <w:rPr>
        <w:rFonts w:ascii="Wingdings" w:hAnsi="Wingdings" w:hint="default"/>
      </w:rPr>
    </w:lvl>
    <w:lvl w:ilvl="3" w:tplc="1C090001" w:tentative="1">
      <w:start w:val="1"/>
      <w:numFmt w:val="bullet"/>
      <w:lvlText w:val=""/>
      <w:lvlJc w:val="left"/>
      <w:pPr>
        <w:ind w:left="3254" w:hanging="360"/>
      </w:pPr>
      <w:rPr>
        <w:rFonts w:ascii="Symbol" w:hAnsi="Symbol" w:hint="default"/>
      </w:rPr>
    </w:lvl>
    <w:lvl w:ilvl="4" w:tplc="1C090003" w:tentative="1">
      <w:start w:val="1"/>
      <w:numFmt w:val="bullet"/>
      <w:lvlText w:val="o"/>
      <w:lvlJc w:val="left"/>
      <w:pPr>
        <w:ind w:left="3974" w:hanging="360"/>
      </w:pPr>
      <w:rPr>
        <w:rFonts w:ascii="Courier New" w:hAnsi="Courier New" w:cs="Courier New" w:hint="default"/>
      </w:rPr>
    </w:lvl>
    <w:lvl w:ilvl="5" w:tplc="1C090005" w:tentative="1">
      <w:start w:val="1"/>
      <w:numFmt w:val="bullet"/>
      <w:lvlText w:val=""/>
      <w:lvlJc w:val="left"/>
      <w:pPr>
        <w:ind w:left="4694" w:hanging="360"/>
      </w:pPr>
      <w:rPr>
        <w:rFonts w:ascii="Wingdings" w:hAnsi="Wingdings" w:hint="default"/>
      </w:rPr>
    </w:lvl>
    <w:lvl w:ilvl="6" w:tplc="1C090001" w:tentative="1">
      <w:start w:val="1"/>
      <w:numFmt w:val="bullet"/>
      <w:lvlText w:val=""/>
      <w:lvlJc w:val="left"/>
      <w:pPr>
        <w:ind w:left="5414" w:hanging="360"/>
      </w:pPr>
      <w:rPr>
        <w:rFonts w:ascii="Symbol" w:hAnsi="Symbol" w:hint="default"/>
      </w:rPr>
    </w:lvl>
    <w:lvl w:ilvl="7" w:tplc="1C090003" w:tentative="1">
      <w:start w:val="1"/>
      <w:numFmt w:val="bullet"/>
      <w:lvlText w:val="o"/>
      <w:lvlJc w:val="left"/>
      <w:pPr>
        <w:ind w:left="6134" w:hanging="360"/>
      </w:pPr>
      <w:rPr>
        <w:rFonts w:ascii="Courier New" w:hAnsi="Courier New" w:cs="Courier New" w:hint="default"/>
      </w:rPr>
    </w:lvl>
    <w:lvl w:ilvl="8" w:tplc="1C090005" w:tentative="1">
      <w:start w:val="1"/>
      <w:numFmt w:val="bullet"/>
      <w:lvlText w:val=""/>
      <w:lvlJc w:val="left"/>
      <w:pPr>
        <w:ind w:left="6854" w:hanging="360"/>
      </w:pPr>
      <w:rPr>
        <w:rFonts w:ascii="Wingdings" w:hAnsi="Wingdings" w:hint="default"/>
      </w:rPr>
    </w:lvl>
  </w:abstractNum>
  <w:abstractNum w:abstractNumId="23" w15:restartNumberingAfterBreak="0">
    <w:nsid w:val="21545AA8"/>
    <w:multiLevelType w:val="multilevel"/>
    <w:tmpl w:val="7FBE3A56"/>
    <w:lvl w:ilvl="0">
      <w:start w:val="1"/>
      <w:numFmt w:val="decimal"/>
      <w:lvlText w:val="%1."/>
      <w:lvlJc w:val="left"/>
      <w:pPr>
        <w:tabs>
          <w:tab w:val="num" w:pos="720"/>
        </w:tabs>
        <w:ind w:left="360" w:firstLine="0"/>
      </w:pPr>
      <w:rPr>
        <w:rFonts w:hint="default"/>
      </w:rPr>
    </w:lvl>
    <w:lvl w:ilvl="1">
      <w:start w:val="1"/>
      <w:numFmt w:val="decimal"/>
      <w:lvlText w:val="%1.%2."/>
      <w:lvlJc w:val="left"/>
      <w:pPr>
        <w:tabs>
          <w:tab w:val="num" w:pos="432"/>
        </w:tabs>
        <w:ind w:left="432" w:hanging="432"/>
      </w:pPr>
      <w:rPr>
        <w:rFonts w:ascii="Arial" w:hAnsi="Arial" w:hint="default"/>
        <w:b w:val="0"/>
        <w:bCs/>
        <w:i w:val="0"/>
        <w:sz w:val="22"/>
        <w:szCs w:val="22"/>
      </w:rPr>
    </w:lvl>
    <w:lvl w:ilvl="2">
      <w:start w:val="1"/>
      <w:numFmt w:val="decimal"/>
      <w:lvlText w:val="%1.%2.%3."/>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20"/>
        </w:tabs>
        <w:ind w:left="648"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80"/>
        </w:tabs>
        <w:ind w:left="7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4" w15:restartNumberingAfterBreak="0">
    <w:nsid w:val="22EA33F3"/>
    <w:multiLevelType w:val="hybridMultilevel"/>
    <w:tmpl w:val="DC728C6E"/>
    <w:lvl w:ilvl="0" w:tplc="04090007">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ED4359"/>
    <w:multiLevelType w:val="multilevel"/>
    <w:tmpl w:val="BCE2CCF6"/>
    <w:lvl w:ilvl="0">
      <w:start w:val="3"/>
      <w:numFmt w:val="decimal"/>
      <w:lvlText w:val="%1."/>
      <w:lvlJc w:val="left"/>
      <w:pPr>
        <w:ind w:left="930" w:hanging="930"/>
      </w:pPr>
      <w:rPr>
        <w:rFonts w:hint="default"/>
      </w:rPr>
    </w:lvl>
    <w:lvl w:ilvl="1">
      <w:start w:val="7"/>
      <w:numFmt w:val="decimal"/>
      <w:lvlText w:val="%1.%2."/>
      <w:lvlJc w:val="left"/>
      <w:pPr>
        <w:ind w:left="930" w:hanging="930"/>
      </w:pPr>
      <w:rPr>
        <w:rFonts w:hint="default"/>
      </w:rPr>
    </w:lvl>
    <w:lvl w:ilvl="2">
      <w:start w:val="7"/>
      <w:numFmt w:val="decimal"/>
      <w:lvlText w:val="%1.%2.%3."/>
      <w:lvlJc w:val="left"/>
      <w:pPr>
        <w:ind w:left="930" w:hanging="930"/>
      </w:pPr>
      <w:rPr>
        <w:rFonts w:hint="default"/>
      </w:rPr>
    </w:lvl>
    <w:lvl w:ilvl="3">
      <w:start w:val="18"/>
      <w:numFmt w:val="decimal"/>
      <w:lvlText w:val="%1.%2.%3.%4."/>
      <w:lvlJc w:val="left"/>
      <w:pPr>
        <w:ind w:left="930" w:hanging="9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F72A55"/>
    <w:multiLevelType w:val="hybridMultilevel"/>
    <w:tmpl w:val="8758B51E"/>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27" w15:restartNumberingAfterBreak="0">
    <w:nsid w:val="2AEF5539"/>
    <w:multiLevelType w:val="hybridMultilevel"/>
    <w:tmpl w:val="8BD618F4"/>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28" w15:restartNumberingAfterBreak="0">
    <w:nsid w:val="2B1459C1"/>
    <w:multiLevelType w:val="singleLevel"/>
    <w:tmpl w:val="4C305CFE"/>
    <w:lvl w:ilvl="0">
      <w:start w:val="1"/>
      <w:numFmt w:val="lowerLetter"/>
      <w:lvlText w:val="(%1)"/>
      <w:lvlJc w:val="left"/>
      <w:pPr>
        <w:tabs>
          <w:tab w:val="num" w:pos="360"/>
        </w:tabs>
        <w:ind w:left="360" w:hanging="360"/>
      </w:pPr>
    </w:lvl>
  </w:abstractNum>
  <w:abstractNum w:abstractNumId="29" w15:restartNumberingAfterBreak="0">
    <w:nsid w:val="2B8A16B3"/>
    <w:multiLevelType w:val="hybridMultilevel"/>
    <w:tmpl w:val="FFA4DBB6"/>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30" w15:restartNumberingAfterBreak="0">
    <w:nsid w:val="2BFF1B12"/>
    <w:multiLevelType w:val="multilevel"/>
    <w:tmpl w:val="F3D4B414"/>
    <w:lvl w:ilvl="0">
      <w:start w:val="3"/>
      <w:numFmt w:val="decimal"/>
      <w:lvlText w:val="%1"/>
      <w:lvlJc w:val="left"/>
      <w:pPr>
        <w:ind w:left="1175" w:hanging="801"/>
      </w:pPr>
      <w:rPr>
        <w:rFonts w:hint="default"/>
      </w:rPr>
    </w:lvl>
    <w:lvl w:ilvl="1">
      <w:start w:val="1"/>
      <w:numFmt w:val="decimal"/>
      <w:lvlText w:val="%1.%2"/>
      <w:lvlJc w:val="left"/>
      <w:pPr>
        <w:ind w:left="1175" w:hanging="801"/>
      </w:pPr>
      <w:rPr>
        <w:rFonts w:hint="default"/>
      </w:rPr>
    </w:lvl>
    <w:lvl w:ilvl="2">
      <w:start w:val="2"/>
      <w:numFmt w:val="decimal"/>
      <w:lvlText w:val="%1.%2.%3"/>
      <w:lvlJc w:val="left"/>
      <w:pPr>
        <w:ind w:left="1175" w:hanging="801"/>
      </w:pPr>
      <w:rPr>
        <w:rFonts w:hint="default"/>
      </w:rPr>
    </w:lvl>
    <w:lvl w:ilvl="3">
      <w:start w:val="1"/>
      <w:numFmt w:val="decimal"/>
      <w:lvlText w:val="%1.%2.%3.%4."/>
      <w:lvlJc w:val="left"/>
      <w:pPr>
        <w:ind w:left="1175" w:hanging="801"/>
      </w:pPr>
      <w:rPr>
        <w:rFonts w:ascii="Arial" w:eastAsia="Arial" w:hAnsi="Arial" w:cs="Arial" w:hint="default"/>
        <w:b/>
        <w:bCs/>
        <w:spacing w:val="-2"/>
        <w:w w:val="99"/>
        <w:sz w:val="22"/>
        <w:szCs w:val="22"/>
      </w:rPr>
    </w:lvl>
    <w:lvl w:ilvl="4">
      <w:start w:val="1"/>
      <w:numFmt w:val="decimal"/>
      <w:lvlText w:val="%1.%2.%3.%4.%5."/>
      <w:lvlJc w:val="left"/>
      <w:pPr>
        <w:ind w:left="1709" w:hanging="1335"/>
      </w:pPr>
      <w:rPr>
        <w:rFonts w:ascii="Arial" w:eastAsia="Arial" w:hAnsi="Arial" w:cs="Arial" w:hint="default"/>
        <w:b/>
        <w:bCs/>
        <w:i w:val="0"/>
        <w:iCs w:val="0"/>
        <w:spacing w:val="-2"/>
        <w:w w:val="99"/>
        <w:sz w:val="22"/>
        <w:szCs w:val="22"/>
      </w:rPr>
    </w:lvl>
    <w:lvl w:ilvl="5">
      <w:numFmt w:val="bullet"/>
      <w:lvlText w:val="•"/>
      <w:lvlJc w:val="left"/>
      <w:pPr>
        <w:ind w:left="5344" w:hanging="1335"/>
      </w:pPr>
      <w:rPr>
        <w:rFonts w:hint="default"/>
      </w:rPr>
    </w:lvl>
    <w:lvl w:ilvl="6">
      <w:numFmt w:val="bullet"/>
      <w:lvlText w:val="•"/>
      <w:lvlJc w:val="left"/>
      <w:pPr>
        <w:ind w:left="6255" w:hanging="1335"/>
      </w:pPr>
      <w:rPr>
        <w:rFonts w:hint="default"/>
      </w:rPr>
    </w:lvl>
    <w:lvl w:ilvl="7">
      <w:numFmt w:val="bullet"/>
      <w:lvlText w:val="•"/>
      <w:lvlJc w:val="left"/>
      <w:pPr>
        <w:ind w:left="7166" w:hanging="1335"/>
      </w:pPr>
      <w:rPr>
        <w:rFonts w:hint="default"/>
      </w:rPr>
    </w:lvl>
    <w:lvl w:ilvl="8">
      <w:numFmt w:val="bullet"/>
      <w:lvlText w:val="•"/>
      <w:lvlJc w:val="left"/>
      <w:pPr>
        <w:ind w:left="8077" w:hanging="1335"/>
      </w:pPr>
      <w:rPr>
        <w:rFonts w:hint="default"/>
      </w:rPr>
    </w:lvl>
  </w:abstractNum>
  <w:abstractNum w:abstractNumId="31" w15:restartNumberingAfterBreak="0">
    <w:nsid w:val="2CA73B4E"/>
    <w:multiLevelType w:val="hybridMultilevel"/>
    <w:tmpl w:val="D44A9FAA"/>
    <w:lvl w:ilvl="0" w:tplc="1C090001">
      <w:start w:val="1"/>
      <w:numFmt w:val="bullet"/>
      <w:lvlText w:val=""/>
      <w:lvlJc w:val="left"/>
      <w:pPr>
        <w:ind w:left="2162" w:hanging="360"/>
      </w:pPr>
      <w:rPr>
        <w:rFonts w:ascii="Symbol" w:hAnsi="Symbol" w:hint="default"/>
      </w:rPr>
    </w:lvl>
    <w:lvl w:ilvl="1" w:tplc="1C090003" w:tentative="1">
      <w:start w:val="1"/>
      <w:numFmt w:val="bullet"/>
      <w:lvlText w:val="o"/>
      <w:lvlJc w:val="left"/>
      <w:pPr>
        <w:ind w:left="2882" w:hanging="360"/>
      </w:pPr>
      <w:rPr>
        <w:rFonts w:ascii="Courier New" w:hAnsi="Courier New" w:cs="Courier New" w:hint="default"/>
      </w:rPr>
    </w:lvl>
    <w:lvl w:ilvl="2" w:tplc="1C090005" w:tentative="1">
      <w:start w:val="1"/>
      <w:numFmt w:val="bullet"/>
      <w:lvlText w:val=""/>
      <w:lvlJc w:val="left"/>
      <w:pPr>
        <w:ind w:left="3602" w:hanging="360"/>
      </w:pPr>
      <w:rPr>
        <w:rFonts w:ascii="Wingdings" w:hAnsi="Wingdings" w:hint="default"/>
      </w:rPr>
    </w:lvl>
    <w:lvl w:ilvl="3" w:tplc="1C090001" w:tentative="1">
      <w:start w:val="1"/>
      <w:numFmt w:val="bullet"/>
      <w:lvlText w:val=""/>
      <w:lvlJc w:val="left"/>
      <w:pPr>
        <w:ind w:left="4322" w:hanging="360"/>
      </w:pPr>
      <w:rPr>
        <w:rFonts w:ascii="Symbol" w:hAnsi="Symbol" w:hint="default"/>
      </w:rPr>
    </w:lvl>
    <w:lvl w:ilvl="4" w:tplc="1C090003" w:tentative="1">
      <w:start w:val="1"/>
      <w:numFmt w:val="bullet"/>
      <w:lvlText w:val="o"/>
      <w:lvlJc w:val="left"/>
      <w:pPr>
        <w:ind w:left="5042" w:hanging="360"/>
      </w:pPr>
      <w:rPr>
        <w:rFonts w:ascii="Courier New" w:hAnsi="Courier New" w:cs="Courier New" w:hint="default"/>
      </w:rPr>
    </w:lvl>
    <w:lvl w:ilvl="5" w:tplc="1C090005" w:tentative="1">
      <w:start w:val="1"/>
      <w:numFmt w:val="bullet"/>
      <w:lvlText w:val=""/>
      <w:lvlJc w:val="left"/>
      <w:pPr>
        <w:ind w:left="5762" w:hanging="360"/>
      </w:pPr>
      <w:rPr>
        <w:rFonts w:ascii="Wingdings" w:hAnsi="Wingdings" w:hint="default"/>
      </w:rPr>
    </w:lvl>
    <w:lvl w:ilvl="6" w:tplc="1C090001" w:tentative="1">
      <w:start w:val="1"/>
      <w:numFmt w:val="bullet"/>
      <w:lvlText w:val=""/>
      <w:lvlJc w:val="left"/>
      <w:pPr>
        <w:ind w:left="6482" w:hanging="360"/>
      </w:pPr>
      <w:rPr>
        <w:rFonts w:ascii="Symbol" w:hAnsi="Symbol" w:hint="default"/>
      </w:rPr>
    </w:lvl>
    <w:lvl w:ilvl="7" w:tplc="1C090003" w:tentative="1">
      <w:start w:val="1"/>
      <w:numFmt w:val="bullet"/>
      <w:lvlText w:val="o"/>
      <w:lvlJc w:val="left"/>
      <w:pPr>
        <w:ind w:left="7202" w:hanging="360"/>
      </w:pPr>
      <w:rPr>
        <w:rFonts w:ascii="Courier New" w:hAnsi="Courier New" w:cs="Courier New" w:hint="default"/>
      </w:rPr>
    </w:lvl>
    <w:lvl w:ilvl="8" w:tplc="1C090005" w:tentative="1">
      <w:start w:val="1"/>
      <w:numFmt w:val="bullet"/>
      <w:lvlText w:val=""/>
      <w:lvlJc w:val="left"/>
      <w:pPr>
        <w:ind w:left="7922" w:hanging="360"/>
      </w:pPr>
      <w:rPr>
        <w:rFonts w:ascii="Wingdings" w:hAnsi="Wingdings" w:hint="default"/>
      </w:rPr>
    </w:lvl>
  </w:abstractNum>
  <w:abstractNum w:abstractNumId="32" w15:restartNumberingAfterBreak="0">
    <w:nsid w:val="2CC12765"/>
    <w:multiLevelType w:val="multilevel"/>
    <w:tmpl w:val="AF586CAC"/>
    <w:lvl w:ilvl="0">
      <w:start w:val="3"/>
      <w:numFmt w:val="decimal"/>
      <w:lvlText w:val="%1."/>
      <w:lvlJc w:val="left"/>
      <w:pPr>
        <w:ind w:left="930" w:hanging="930"/>
      </w:pPr>
      <w:rPr>
        <w:rFonts w:hint="default"/>
      </w:rPr>
    </w:lvl>
    <w:lvl w:ilvl="1">
      <w:start w:val="7"/>
      <w:numFmt w:val="decimal"/>
      <w:lvlText w:val="%1.%2."/>
      <w:lvlJc w:val="left"/>
      <w:pPr>
        <w:ind w:left="930" w:hanging="930"/>
      </w:pPr>
      <w:rPr>
        <w:rFonts w:hint="default"/>
      </w:rPr>
    </w:lvl>
    <w:lvl w:ilvl="2">
      <w:start w:val="9"/>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374775"/>
    <w:multiLevelType w:val="multilevel"/>
    <w:tmpl w:val="E3A6DF54"/>
    <w:lvl w:ilvl="0">
      <w:start w:val="4"/>
      <w:numFmt w:val="decimal"/>
      <w:lvlText w:val="%1"/>
      <w:lvlJc w:val="left"/>
      <w:pPr>
        <w:ind w:left="444" w:hanging="444"/>
      </w:pPr>
      <w:rPr>
        <w:rFonts w:hint="default"/>
      </w:rPr>
    </w:lvl>
    <w:lvl w:ilvl="1">
      <w:start w:val="5"/>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2E95458E"/>
    <w:multiLevelType w:val="hybridMultilevel"/>
    <w:tmpl w:val="39028C36"/>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A0F3FE">
      <w:numFmt w:val="bullet"/>
      <w:lvlText w:val="•"/>
      <w:lvlJc w:val="left"/>
      <w:pPr>
        <w:ind w:left="2292" w:hanging="533"/>
      </w:pPr>
      <w:rPr>
        <w:rFonts w:hint="default"/>
      </w:rPr>
    </w:lvl>
    <w:lvl w:ilvl="2" w:tplc="ED8E2650">
      <w:numFmt w:val="bullet"/>
      <w:lvlText w:val="•"/>
      <w:lvlJc w:val="left"/>
      <w:pPr>
        <w:ind w:left="3144" w:hanging="533"/>
      </w:pPr>
      <w:rPr>
        <w:rFonts w:hint="default"/>
      </w:rPr>
    </w:lvl>
    <w:lvl w:ilvl="3" w:tplc="3354699E">
      <w:numFmt w:val="bullet"/>
      <w:lvlText w:val="•"/>
      <w:lvlJc w:val="left"/>
      <w:pPr>
        <w:ind w:left="3996" w:hanging="533"/>
      </w:pPr>
      <w:rPr>
        <w:rFonts w:hint="default"/>
      </w:rPr>
    </w:lvl>
    <w:lvl w:ilvl="4" w:tplc="2F02E024">
      <w:numFmt w:val="bullet"/>
      <w:lvlText w:val="•"/>
      <w:lvlJc w:val="left"/>
      <w:pPr>
        <w:ind w:left="4848" w:hanging="533"/>
      </w:pPr>
      <w:rPr>
        <w:rFonts w:hint="default"/>
      </w:rPr>
    </w:lvl>
    <w:lvl w:ilvl="5" w:tplc="5BDA4830">
      <w:numFmt w:val="bullet"/>
      <w:lvlText w:val="•"/>
      <w:lvlJc w:val="left"/>
      <w:pPr>
        <w:ind w:left="5700" w:hanging="533"/>
      </w:pPr>
      <w:rPr>
        <w:rFonts w:hint="default"/>
      </w:rPr>
    </w:lvl>
    <w:lvl w:ilvl="6" w:tplc="C2EEA800">
      <w:numFmt w:val="bullet"/>
      <w:lvlText w:val="•"/>
      <w:lvlJc w:val="left"/>
      <w:pPr>
        <w:ind w:left="6552" w:hanging="533"/>
      </w:pPr>
      <w:rPr>
        <w:rFonts w:hint="default"/>
      </w:rPr>
    </w:lvl>
    <w:lvl w:ilvl="7" w:tplc="830A85FE">
      <w:numFmt w:val="bullet"/>
      <w:lvlText w:val="•"/>
      <w:lvlJc w:val="left"/>
      <w:pPr>
        <w:ind w:left="7404" w:hanging="533"/>
      </w:pPr>
      <w:rPr>
        <w:rFonts w:hint="default"/>
      </w:rPr>
    </w:lvl>
    <w:lvl w:ilvl="8" w:tplc="0BC27B5C">
      <w:numFmt w:val="bullet"/>
      <w:lvlText w:val="•"/>
      <w:lvlJc w:val="left"/>
      <w:pPr>
        <w:ind w:left="8256" w:hanging="533"/>
      </w:pPr>
      <w:rPr>
        <w:rFonts w:hint="default"/>
      </w:rPr>
    </w:lvl>
  </w:abstractNum>
  <w:abstractNum w:abstractNumId="35" w15:restartNumberingAfterBreak="0">
    <w:nsid w:val="2FC37C13"/>
    <w:multiLevelType w:val="hybridMultilevel"/>
    <w:tmpl w:val="69CE89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3D4789B"/>
    <w:multiLevelType w:val="hybridMultilevel"/>
    <w:tmpl w:val="6DA0265E"/>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2E40B0"/>
    <w:multiLevelType w:val="hybridMultilevel"/>
    <w:tmpl w:val="81DEA22C"/>
    <w:lvl w:ilvl="0" w:tplc="E9CE0122">
      <w:start w:val="1"/>
      <w:numFmt w:val="bullet"/>
      <w:lvlText w:val=""/>
      <w:lvlJc w:val="left"/>
      <w:pPr>
        <w:ind w:left="2420" w:hanging="360"/>
      </w:pPr>
      <w:rPr>
        <w:rFonts w:ascii="Symbol" w:hAnsi="Symbol" w:hint="default"/>
        <w:color w:val="auto"/>
      </w:rPr>
    </w:lvl>
    <w:lvl w:ilvl="1" w:tplc="1C090003" w:tentative="1">
      <w:start w:val="1"/>
      <w:numFmt w:val="bullet"/>
      <w:lvlText w:val="o"/>
      <w:lvlJc w:val="left"/>
      <w:pPr>
        <w:ind w:left="3140" w:hanging="360"/>
      </w:pPr>
      <w:rPr>
        <w:rFonts w:ascii="Courier New" w:hAnsi="Courier New" w:cs="Courier New" w:hint="default"/>
      </w:rPr>
    </w:lvl>
    <w:lvl w:ilvl="2" w:tplc="1C090005" w:tentative="1">
      <w:start w:val="1"/>
      <w:numFmt w:val="bullet"/>
      <w:lvlText w:val=""/>
      <w:lvlJc w:val="left"/>
      <w:pPr>
        <w:ind w:left="3860" w:hanging="360"/>
      </w:pPr>
      <w:rPr>
        <w:rFonts w:ascii="Wingdings" w:hAnsi="Wingdings" w:hint="default"/>
      </w:rPr>
    </w:lvl>
    <w:lvl w:ilvl="3" w:tplc="1C090001" w:tentative="1">
      <w:start w:val="1"/>
      <w:numFmt w:val="bullet"/>
      <w:lvlText w:val=""/>
      <w:lvlJc w:val="left"/>
      <w:pPr>
        <w:ind w:left="4580" w:hanging="360"/>
      </w:pPr>
      <w:rPr>
        <w:rFonts w:ascii="Symbol" w:hAnsi="Symbol" w:hint="default"/>
      </w:rPr>
    </w:lvl>
    <w:lvl w:ilvl="4" w:tplc="1C090003" w:tentative="1">
      <w:start w:val="1"/>
      <w:numFmt w:val="bullet"/>
      <w:lvlText w:val="o"/>
      <w:lvlJc w:val="left"/>
      <w:pPr>
        <w:ind w:left="5300" w:hanging="360"/>
      </w:pPr>
      <w:rPr>
        <w:rFonts w:ascii="Courier New" w:hAnsi="Courier New" w:cs="Courier New" w:hint="default"/>
      </w:rPr>
    </w:lvl>
    <w:lvl w:ilvl="5" w:tplc="1C090005" w:tentative="1">
      <w:start w:val="1"/>
      <w:numFmt w:val="bullet"/>
      <w:lvlText w:val=""/>
      <w:lvlJc w:val="left"/>
      <w:pPr>
        <w:ind w:left="6020" w:hanging="360"/>
      </w:pPr>
      <w:rPr>
        <w:rFonts w:ascii="Wingdings" w:hAnsi="Wingdings" w:hint="default"/>
      </w:rPr>
    </w:lvl>
    <w:lvl w:ilvl="6" w:tplc="1C090001" w:tentative="1">
      <w:start w:val="1"/>
      <w:numFmt w:val="bullet"/>
      <w:lvlText w:val=""/>
      <w:lvlJc w:val="left"/>
      <w:pPr>
        <w:ind w:left="6740" w:hanging="360"/>
      </w:pPr>
      <w:rPr>
        <w:rFonts w:ascii="Symbol" w:hAnsi="Symbol" w:hint="default"/>
      </w:rPr>
    </w:lvl>
    <w:lvl w:ilvl="7" w:tplc="1C090003" w:tentative="1">
      <w:start w:val="1"/>
      <w:numFmt w:val="bullet"/>
      <w:lvlText w:val="o"/>
      <w:lvlJc w:val="left"/>
      <w:pPr>
        <w:ind w:left="7460" w:hanging="360"/>
      </w:pPr>
      <w:rPr>
        <w:rFonts w:ascii="Courier New" w:hAnsi="Courier New" w:cs="Courier New" w:hint="default"/>
      </w:rPr>
    </w:lvl>
    <w:lvl w:ilvl="8" w:tplc="1C090005" w:tentative="1">
      <w:start w:val="1"/>
      <w:numFmt w:val="bullet"/>
      <w:lvlText w:val=""/>
      <w:lvlJc w:val="left"/>
      <w:pPr>
        <w:ind w:left="8180" w:hanging="360"/>
      </w:pPr>
      <w:rPr>
        <w:rFonts w:ascii="Wingdings" w:hAnsi="Wingdings" w:hint="default"/>
      </w:rPr>
    </w:lvl>
  </w:abstractNum>
  <w:abstractNum w:abstractNumId="38" w15:restartNumberingAfterBreak="0">
    <w:nsid w:val="392B701F"/>
    <w:multiLevelType w:val="hybridMultilevel"/>
    <w:tmpl w:val="08FAD02C"/>
    <w:lvl w:ilvl="0" w:tplc="04090001">
      <w:start w:val="1"/>
      <w:numFmt w:val="bullet"/>
      <w:lvlText w:val=""/>
      <w:lvlJc w:val="left"/>
      <w:pPr>
        <w:ind w:left="2429" w:hanging="360"/>
      </w:pPr>
      <w:rPr>
        <w:rFonts w:ascii="Symbol" w:hAnsi="Symbol" w:hint="default"/>
      </w:rPr>
    </w:lvl>
    <w:lvl w:ilvl="1" w:tplc="04090003" w:tentative="1">
      <w:start w:val="1"/>
      <w:numFmt w:val="bullet"/>
      <w:lvlText w:val="o"/>
      <w:lvlJc w:val="left"/>
      <w:pPr>
        <w:ind w:left="3149" w:hanging="360"/>
      </w:pPr>
      <w:rPr>
        <w:rFonts w:ascii="Courier New" w:hAnsi="Courier New" w:cs="Courier New" w:hint="default"/>
      </w:rPr>
    </w:lvl>
    <w:lvl w:ilvl="2" w:tplc="04090005" w:tentative="1">
      <w:start w:val="1"/>
      <w:numFmt w:val="bullet"/>
      <w:lvlText w:val=""/>
      <w:lvlJc w:val="left"/>
      <w:pPr>
        <w:ind w:left="3869" w:hanging="360"/>
      </w:pPr>
      <w:rPr>
        <w:rFonts w:ascii="Wingdings" w:hAnsi="Wingdings" w:hint="default"/>
      </w:rPr>
    </w:lvl>
    <w:lvl w:ilvl="3" w:tplc="04090001" w:tentative="1">
      <w:start w:val="1"/>
      <w:numFmt w:val="bullet"/>
      <w:lvlText w:val=""/>
      <w:lvlJc w:val="left"/>
      <w:pPr>
        <w:ind w:left="4589" w:hanging="360"/>
      </w:pPr>
      <w:rPr>
        <w:rFonts w:ascii="Symbol" w:hAnsi="Symbol" w:hint="default"/>
      </w:rPr>
    </w:lvl>
    <w:lvl w:ilvl="4" w:tplc="04090003" w:tentative="1">
      <w:start w:val="1"/>
      <w:numFmt w:val="bullet"/>
      <w:lvlText w:val="o"/>
      <w:lvlJc w:val="left"/>
      <w:pPr>
        <w:ind w:left="5309" w:hanging="360"/>
      </w:pPr>
      <w:rPr>
        <w:rFonts w:ascii="Courier New" w:hAnsi="Courier New" w:cs="Courier New" w:hint="default"/>
      </w:rPr>
    </w:lvl>
    <w:lvl w:ilvl="5" w:tplc="04090005" w:tentative="1">
      <w:start w:val="1"/>
      <w:numFmt w:val="bullet"/>
      <w:lvlText w:val=""/>
      <w:lvlJc w:val="left"/>
      <w:pPr>
        <w:ind w:left="6029" w:hanging="360"/>
      </w:pPr>
      <w:rPr>
        <w:rFonts w:ascii="Wingdings" w:hAnsi="Wingdings" w:hint="default"/>
      </w:rPr>
    </w:lvl>
    <w:lvl w:ilvl="6" w:tplc="04090001" w:tentative="1">
      <w:start w:val="1"/>
      <w:numFmt w:val="bullet"/>
      <w:lvlText w:val=""/>
      <w:lvlJc w:val="left"/>
      <w:pPr>
        <w:ind w:left="6749" w:hanging="360"/>
      </w:pPr>
      <w:rPr>
        <w:rFonts w:ascii="Symbol" w:hAnsi="Symbol" w:hint="default"/>
      </w:rPr>
    </w:lvl>
    <w:lvl w:ilvl="7" w:tplc="04090003" w:tentative="1">
      <w:start w:val="1"/>
      <w:numFmt w:val="bullet"/>
      <w:lvlText w:val="o"/>
      <w:lvlJc w:val="left"/>
      <w:pPr>
        <w:ind w:left="7469" w:hanging="360"/>
      </w:pPr>
      <w:rPr>
        <w:rFonts w:ascii="Courier New" w:hAnsi="Courier New" w:cs="Courier New" w:hint="default"/>
      </w:rPr>
    </w:lvl>
    <w:lvl w:ilvl="8" w:tplc="04090005" w:tentative="1">
      <w:start w:val="1"/>
      <w:numFmt w:val="bullet"/>
      <w:lvlText w:val=""/>
      <w:lvlJc w:val="left"/>
      <w:pPr>
        <w:ind w:left="8189" w:hanging="360"/>
      </w:pPr>
      <w:rPr>
        <w:rFonts w:ascii="Wingdings" w:hAnsi="Wingdings" w:hint="default"/>
      </w:rPr>
    </w:lvl>
  </w:abstractNum>
  <w:abstractNum w:abstractNumId="39" w15:restartNumberingAfterBreak="0">
    <w:nsid w:val="3DF47871"/>
    <w:multiLevelType w:val="hybridMultilevel"/>
    <w:tmpl w:val="CE38DF98"/>
    <w:lvl w:ilvl="0" w:tplc="778CC7A8">
      <w:start w:val="1"/>
      <w:numFmt w:val="lowerLetter"/>
      <w:lvlText w:val="(%1)"/>
      <w:lvlJc w:val="left"/>
      <w:pPr>
        <w:ind w:left="1442" w:hanging="533"/>
      </w:pPr>
      <w:rPr>
        <w:rFonts w:ascii="Arial" w:eastAsia="Arial" w:hAnsi="Arial" w:cs="Arial" w:hint="default"/>
        <w:spacing w:val="-2"/>
        <w:w w:val="99"/>
        <w:sz w:val="19"/>
        <w:szCs w:val="19"/>
      </w:rPr>
    </w:lvl>
    <w:lvl w:ilvl="1" w:tplc="353CC6B8">
      <w:numFmt w:val="bullet"/>
      <w:lvlText w:val="-"/>
      <w:lvlJc w:val="left"/>
      <w:pPr>
        <w:ind w:left="1924" w:hanging="326"/>
      </w:pPr>
      <w:rPr>
        <w:rFonts w:ascii="Arial" w:eastAsia="Arial" w:hAnsi="Arial" w:cs="Arial" w:hint="default"/>
        <w:w w:val="99"/>
        <w:sz w:val="19"/>
        <w:szCs w:val="19"/>
      </w:rPr>
    </w:lvl>
    <w:lvl w:ilvl="2" w:tplc="17A0A53C">
      <w:numFmt w:val="bullet"/>
      <w:lvlText w:val="•"/>
      <w:lvlJc w:val="left"/>
      <w:pPr>
        <w:ind w:left="2806" w:hanging="326"/>
      </w:pPr>
      <w:rPr>
        <w:rFonts w:hint="default"/>
      </w:rPr>
    </w:lvl>
    <w:lvl w:ilvl="3" w:tplc="5B6C9E5C">
      <w:numFmt w:val="bullet"/>
      <w:lvlText w:val="•"/>
      <w:lvlJc w:val="left"/>
      <w:pPr>
        <w:ind w:left="3693" w:hanging="326"/>
      </w:pPr>
      <w:rPr>
        <w:rFonts w:hint="default"/>
      </w:rPr>
    </w:lvl>
    <w:lvl w:ilvl="4" w:tplc="DE0C1D48">
      <w:numFmt w:val="bullet"/>
      <w:lvlText w:val="•"/>
      <w:lvlJc w:val="left"/>
      <w:pPr>
        <w:ind w:left="4580" w:hanging="326"/>
      </w:pPr>
      <w:rPr>
        <w:rFonts w:hint="default"/>
      </w:rPr>
    </w:lvl>
    <w:lvl w:ilvl="5" w:tplc="AA400742">
      <w:numFmt w:val="bullet"/>
      <w:lvlText w:val="•"/>
      <w:lvlJc w:val="left"/>
      <w:pPr>
        <w:ind w:left="5466" w:hanging="326"/>
      </w:pPr>
      <w:rPr>
        <w:rFonts w:hint="default"/>
      </w:rPr>
    </w:lvl>
    <w:lvl w:ilvl="6" w:tplc="A7EE061E">
      <w:numFmt w:val="bullet"/>
      <w:lvlText w:val="•"/>
      <w:lvlJc w:val="left"/>
      <w:pPr>
        <w:ind w:left="6353" w:hanging="326"/>
      </w:pPr>
      <w:rPr>
        <w:rFonts w:hint="default"/>
      </w:rPr>
    </w:lvl>
    <w:lvl w:ilvl="7" w:tplc="1262819C">
      <w:numFmt w:val="bullet"/>
      <w:lvlText w:val="•"/>
      <w:lvlJc w:val="left"/>
      <w:pPr>
        <w:ind w:left="7240" w:hanging="326"/>
      </w:pPr>
      <w:rPr>
        <w:rFonts w:hint="default"/>
      </w:rPr>
    </w:lvl>
    <w:lvl w:ilvl="8" w:tplc="9DD8E29C">
      <w:numFmt w:val="bullet"/>
      <w:lvlText w:val="•"/>
      <w:lvlJc w:val="left"/>
      <w:pPr>
        <w:ind w:left="8126" w:hanging="326"/>
      </w:pPr>
      <w:rPr>
        <w:rFonts w:hint="default"/>
      </w:rPr>
    </w:lvl>
  </w:abstractNum>
  <w:abstractNum w:abstractNumId="40" w15:restartNumberingAfterBreak="0">
    <w:nsid w:val="3E225A23"/>
    <w:multiLevelType w:val="hybridMultilevel"/>
    <w:tmpl w:val="8CE6EA12"/>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1A26888C">
      <w:numFmt w:val="bullet"/>
      <w:lvlText w:val="•"/>
      <w:lvlJc w:val="left"/>
      <w:pPr>
        <w:ind w:left="2292" w:hanging="533"/>
      </w:pPr>
      <w:rPr>
        <w:rFonts w:hint="default"/>
      </w:rPr>
    </w:lvl>
    <w:lvl w:ilvl="2" w:tplc="D6229620">
      <w:numFmt w:val="bullet"/>
      <w:lvlText w:val="•"/>
      <w:lvlJc w:val="left"/>
      <w:pPr>
        <w:ind w:left="3144" w:hanging="533"/>
      </w:pPr>
      <w:rPr>
        <w:rFonts w:hint="default"/>
      </w:rPr>
    </w:lvl>
    <w:lvl w:ilvl="3" w:tplc="E7181D6C">
      <w:numFmt w:val="bullet"/>
      <w:lvlText w:val="•"/>
      <w:lvlJc w:val="left"/>
      <w:pPr>
        <w:ind w:left="3996" w:hanging="533"/>
      </w:pPr>
      <w:rPr>
        <w:rFonts w:hint="default"/>
      </w:rPr>
    </w:lvl>
    <w:lvl w:ilvl="4" w:tplc="2634E380">
      <w:numFmt w:val="bullet"/>
      <w:lvlText w:val="•"/>
      <w:lvlJc w:val="left"/>
      <w:pPr>
        <w:ind w:left="4848" w:hanging="533"/>
      </w:pPr>
      <w:rPr>
        <w:rFonts w:hint="default"/>
      </w:rPr>
    </w:lvl>
    <w:lvl w:ilvl="5" w:tplc="2CD69DCE">
      <w:numFmt w:val="bullet"/>
      <w:lvlText w:val="•"/>
      <w:lvlJc w:val="left"/>
      <w:pPr>
        <w:ind w:left="5700" w:hanging="533"/>
      </w:pPr>
      <w:rPr>
        <w:rFonts w:hint="default"/>
      </w:rPr>
    </w:lvl>
    <w:lvl w:ilvl="6" w:tplc="660EA292">
      <w:numFmt w:val="bullet"/>
      <w:lvlText w:val="•"/>
      <w:lvlJc w:val="left"/>
      <w:pPr>
        <w:ind w:left="6552" w:hanging="533"/>
      </w:pPr>
      <w:rPr>
        <w:rFonts w:hint="default"/>
      </w:rPr>
    </w:lvl>
    <w:lvl w:ilvl="7" w:tplc="2BC692A2">
      <w:numFmt w:val="bullet"/>
      <w:lvlText w:val="•"/>
      <w:lvlJc w:val="left"/>
      <w:pPr>
        <w:ind w:left="7404" w:hanging="533"/>
      </w:pPr>
      <w:rPr>
        <w:rFonts w:hint="default"/>
      </w:rPr>
    </w:lvl>
    <w:lvl w:ilvl="8" w:tplc="C0421F9A">
      <w:numFmt w:val="bullet"/>
      <w:lvlText w:val="•"/>
      <w:lvlJc w:val="left"/>
      <w:pPr>
        <w:ind w:left="8256" w:hanging="533"/>
      </w:pPr>
      <w:rPr>
        <w:rFonts w:hint="default"/>
      </w:rPr>
    </w:lvl>
  </w:abstractNum>
  <w:abstractNum w:abstractNumId="41" w15:restartNumberingAfterBreak="0">
    <w:nsid w:val="3E4805F3"/>
    <w:multiLevelType w:val="multilevel"/>
    <w:tmpl w:val="EF0065A6"/>
    <w:lvl w:ilvl="0">
      <w:start w:val="3"/>
      <w:numFmt w:val="decimal"/>
      <w:lvlText w:val="%1."/>
      <w:lvlJc w:val="left"/>
      <w:pPr>
        <w:ind w:left="990" w:hanging="990"/>
      </w:pPr>
      <w:rPr>
        <w:rFonts w:hint="default"/>
      </w:rPr>
    </w:lvl>
    <w:lvl w:ilvl="1">
      <w:start w:val="7"/>
      <w:numFmt w:val="decimal"/>
      <w:lvlText w:val="%1.%2."/>
      <w:lvlJc w:val="left"/>
      <w:pPr>
        <w:ind w:left="990" w:hanging="990"/>
      </w:pPr>
      <w:rPr>
        <w:rFonts w:hint="default"/>
      </w:rPr>
    </w:lvl>
    <w:lvl w:ilvl="2">
      <w:start w:val="7"/>
      <w:numFmt w:val="decimal"/>
      <w:lvlText w:val="%1.%2.%3."/>
      <w:lvlJc w:val="left"/>
      <w:pPr>
        <w:ind w:left="990" w:hanging="990"/>
      </w:pPr>
      <w:rPr>
        <w:rFonts w:hint="default"/>
      </w:rPr>
    </w:lvl>
    <w:lvl w:ilvl="3">
      <w:start w:val="4"/>
      <w:numFmt w:val="decimal"/>
      <w:lvlText w:val="%1.%2.%3.%4."/>
      <w:lvlJc w:val="left"/>
      <w:pPr>
        <w:ind w:left="990" w:hanging="990"/>
      </w:pPr>
      <w:rPr>
        <w:rFonts w:hint="default"/>
      </w:rPr>
    </w:lvl>
    <w:lvl w:ilvl="4">
      <w:start w:val="3"/>
      <w:numFmt w:val="decimal"/>
      <w:lvlText w:val="%1.%2.%3.%4.%5."/>
      <w:lvlJc w:val="left"/>
      <w:pPr>
        <w:ind w:left="1080" w:hanging="1080"/>
      </w:pPr>
      <w:rPr>
        <w:rFonts w:hint="default"/>
      </w:rPr>
    </w:lvl>
    <w:lvl w:ilvl="5">
      <w:start w:val="2"/>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DE4F1A"/>
    <w:multiLevelType w:val="hybridMultilevel"/>
    <w:tmpl w:val="C898E5AE"/>
    <w:lvl w:ilvl="0" w:tplc="04D26554">
      <w:start w:val="1"/>
      <w:numFmt w:val="lowerLetter"/>
      <w:lvlText w:val="(%1)"/>
      <w:lvlJc w:val="left"/>
      <w:pPr>
        <w:ind w:left="1442" w:hanging="533"/>
      </w:pPr>
      <w:rPr>
        <w:rFonts w:ascii="Arial" w:eastAsia="Arial" w:hAnsi="Arial" w:cs="Arial" w:hint="default"/>
        <w:spacing w:val="-2"/>
        <w:w w:val="99"/>
        <w:sz w:val="19"/>
        <w:szCs w:val="19"/>
      </w:rPr>
    </w:lvl>
    <w:lvl w:ilvl="1" w:tplc="D8A0F3FE">
      <w:numFmt w:val="bullet"/>
      <w:lvlText w:val="•"/>
      <w:lvlJc w:val="left"/>
      <w:pPr>
        <w:ind w:left="2292" w:hanging="533"/>
      </w:pPr>
      <w:rPr>
        <w:rFonts w:hint="default"/>
      </w:rPr>
    </w:lvl>
    <w:lvl w:ilvl="2" w:tplc="ED8E2650">
      <w:numFmt w:val="bullet"/>
      <w:lvlText w:val="•"/>
      <w:lvlJc w:val="left"/>
      <w:pPr>
        <w:ind w:left="3144" w:hanging="533"/>
      </w:pPr>
      <w:rPr>
        <w:rFonts w:hint="default"/>
      </w:rPr>
    </w:lvl>
    <w:lvl w:ilvl="3" w:tplc="3354699E">
      <w:numFmt w:val="bullet"/>
      <w:lvlText w:val="•"/>
      <w:lvlJc w:val="left"/>
      <w:pPr>
        <w:ind w:left="3996" w:hanging="533"/>
      </w:pPr>
      <w:rPr>
        <w:rFonts w:hint="default"/>
      </w:rPr>
    </w:lvl>
    <w:lvl w:ilvl="4" w:tplc="2F02E024">
      <w:numFmt w:val="bullet"/>
      <w:lvlText w:val="•"/>
      <w:lvlJc w:val="left"/>
      <w:pPr>
        <w:ind w:left="4848" w:hanging="533"/>
      </w:pPr>
      <w:rPr>
        <w:rFonts w:hint="default"/>
      </w:rPr>
    </w:lvl>
    <w:lvl w:ilvl="5" w:tplc="5BDA4830">
      <w:numFmt w:val="bullet"/>
      <w:lvlText w:val="•"/>
      <w:lvlJc w:val="left"/>
      <w:pPr>
        <w:ind w:left="5700" w:hanging="533"/>
      </w:pPr>
      <w:rPr>
        <w:rFonts w:hint="default"/>
      </w:rPr>
    </w:lvl>
    <w:lvl w:ilvl="6" w:tplc="C2EEA800">
      <w:numFmt w:val="bullet"/>
      <w:lvlText w:val="•"/>
      <w:lvlJc w:val="left"/>
      <w:pPr>
        <w:ind w:left="6552" w:hanging="533"/>
      </w:pPr>
      <w:rPr>
        <w:rFonts w:hint="default"/>
      </w:rPr>
    </w:lvl>
    <w:lvl w:ilvl="7" w:tplc="830A85FE">
      <w:numFmt w:val="bullet"/>
      <w:lvlText w:val="•"/>
      <w:lvlJc w:val="left"/>
      <w:pPr>
        <w:ind w:left="7404" w:hanging="533"/>
      </w:pPr>
      <w:rPr>
        <w:rFonts w:hint="default"/>
      </w:rPr>
    </w:lvl>
    <w:lvl w:ilvl="8" w:tplc="0BC27B5C">
      <w:numFmt w:val="bullet"/>
      <w:lvlText w:val="•"/>
      <w:lvlJc w:val="left"/>
      <w:pPr>
        <w:ind w:left="8256" w:hanging="533"/>
      </w:pPr>
      <w:rPr>
        <w:rFonts w:hint="default"/>
      </w:rPr>
    </w:lvl>
  </w:abstractNum>
  <w:abstractNum w:abstractNumId="43" w15:restartNumberingAfterBreak="0">
    <w:nsid w:val="41DE1400"/>
    <w:multiLevelType w:val="hybridMultilevel"/>
    <w:tmpl w:val="F1C6FFE4"/>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0E80CB4A">
      <w:numFmt w:val="bullet"/>
      <w:lvlText w:val="•"/>
      <w:lvlJc w:val="left"/>
      <w:pPr>
        <w:ind w:left="2292" w:hanging="533"/>
      </w:pPr>
      <w:rPr>
        <w:rFonts w:hint="default"/>
      </w:rPr>
    </w:lvl>
    <w:lvl w:ilvl="2" w:tplc="78FE0AF2">
      <w:numFmt w:val="bullet"/>
      <w:lvlText w:val="•"/>
      <w:lvlJc w:val="left"/>
      <w:pPr>
        <w:ind w:left="3144" w:hanging="533"/>
      </w:pPr>
      <w:rPr>
        <w:rFonts w:hint="default"/>
      </w:rPr>
    </w:lvl>
    <w:lvl w:ilvl="3" w:tplc="62CA3958">
      <w:numFmt w:val="bullet"/>
      <w:lvlText w:val="•"/>
      <w:lvlJc w:val="left"/>
      <w:pPr>
        <w:ind w:left="3996" w:hanging="533"/>
      </w:pPr>
      <w:rPr>
        <w:rFonts w:hint="default"/>
      </w:rPr>
    </w:lvl>
    <w:lvl w:ilvl="4" w:tplc="5F50F066">
      <w:numFmt w:val="bullet"/>
      <w:lvlText w:val="•"/>
      <w:lvlJc w:val="left"/>
      <w:pPr>
        <w:ind w:left="4848" w:hanging="533"/>
      </w:pPr>
      <w:rPr>
        <w:rFonts w:hint="default"/>
      </w:rPr>
    </w:lvl>
    <w:lvl w:ilvl="5" w:tplc="1764AFDE">
      <w:numFmt w:val="bullet"/>
      <w:lvlText w:val="•"/>
      <w:lvlJc w:val="left"/>
      <w:pPr>
        <w:ind w:left="5700" w:hanging="533"/>
      </w:pPr>
      <w:rPr>
        <w:rFonts w:hint="default"/>
      </w:rPr>
    </w:lvl>
    <w:lvl w:ilvl="6" w:tplc="5934B434">
      <w:numFmt w:val="bullet"/>
      <w:lvlText w:val="•"/>
      <w:lvlJc w:val="left"/>
      <w:pPr>
        <w:ind w:left="6552" w:hanging="533"/>
      </w:pPr>
      <w:rPr>
        <w:rFonts w:hint="default"/>
      </w:rPr>
    </w:lvl>
    <w:lvl w:ilvl="7" w:tplc="AE4E8A9A">
      <w:numFmt w:val="bullet"/>
      <w:lvlText w:val="•"/>
      <w:lvlJc w:val="left"/>
      <w:pPr>
        <w:ind w:left="7404" w:hanging="533"/>
      </w:pPr>
      <w:rPr>
        <w:rFonts w:hint="default"/>
      </w:rPr>
    </w:lvl>
    <w:lvl w:ilvl="8" w:tplc="CD70D0EE">
      <w:numFmt w:val="bullet"/>
      <w:lvlText w:val="•"/>
      <w:lvlJc w:val="left"/>
      <w:pPr>
        <w:ind w:left="8256" w:hanging="533"/>
      </w:pPr>
      <w:rPr>
        <w:rFonts w:hint="default"/>
      </w:rPr>
    </w:lvl>
  </w:abstractNum>
  <w:abstractNum w:abstractNumId="44" w15:restartNumberingAfterBreak="0">
    <w:nsid w:val="43F54BA3"/>
    <w:multiLevelType w:val="hybridMultilevel"/>
    <w:tmpl w:val="D7CC24A8"/>
    <w:lvl w:ilvl="0" w:tplc="A2C4B91E">
      <w:start w:val="1"/>
      <w:numFmt w:val="lowerLetter"/>
      <w:lvlText w:val="(%1)"/>
      <w:lvlJc w:val="left"/>
      <w:pPr>
        <w:ind w:left="720" w:hanging="360"/>
      </w:pPr>
      <w:rPr>
        <w:rFonts w:ascii="Arial" w:eastAsia="Arial" w:hAnsi="Arial" w:cs="Arial" w:hint="default"/>
        <w:spacing w:val="-2"/>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9C5CEB"/>
    <w:multiLevelType w:val="hybridMultilevel"/>
    <w:tmpl w:val="BE2C2066"/>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7ACC61FE">
      <w:numFmt w:val="bullet"/>
      <w:lvlText w:val="•"/>
      <w:lvlJc w:val="left"/>
      <w:pPr>
        <w:ind w:left="2292" w:hanging="533"/>
      </w:pPr>
      <w:rPr>
        <w:rFonts w:hint="default"/>
      </w:rPr>
    </w:lvl>
    <w:lvl w:ilvl="2" w:tplc="DDEE6D22">
      <w:numFmt w:val="bullet"/>
      <w:lvlText w:val="•"/>
      <w:lvlJc w:val="left"/>
      <w:pPr>
        <w:ind w:left="3144" w:hanging="533"/>
      </w:pPr>
      <w:rPr>
        <w:rFonts w:hint="default"/>
      </w:rPr>
    </w:lvl>
    <w:lvl w:ilvl="3" w:tplc="0A72FC46">
      <w:numFmt w:val="bullet"/>
      <w:lvlText w:val="•"/>
      <w:lvlJc w:val="left"/>
      <w:pPr>
        <w:ind w:left="3996" w:hanging="533"/>
      </w:pPr>
      <w:rPr>
        <w:rFonts w:hint="default"/>
      </w:rPr>
    </w:lvl>
    <w:lvl w:ilvl="4" w:tplc="B644DDEA">
      <w:numFmt w:val="bullet"/>
      <w:lvlText w:val="•"/>
      <w:lvlJc w:val="left"/>
      <w:pPr>
        <w:ind w:left="4848" w:hanging="533"/>
      </w:pPr>
      <w:rPr>
        <w:rFonts w:hint="default"/>
      </w:rPr>
    </w:lvl>
    <w:lvl w:ilvl="5" w:tplc="11204284">
      <w:numFmt w:val="bullet"/>
      <w:lvlText w:val="•"/>
      <w:lvlJc w:val="left"/>
      <w:pPr>
        <w:ind w:left="5700" w:hanging="533"/>
      </w:pPr>
      <w:rPr>
        <w:rFonts w:hint="default"/>
      </w:rPr>
    </w:lvl>
    <w:lvl w:ilvl="6" w:tplc="41641D72">
      <w:numFmt w:val="bullet"/>
      <w:lvlText w:val="•"/>
      <w:lvlJc w:val="left"/>
      <w:pPr>
        <w:ind w:left="6552" w:hanging="533"/>
      </w:pPr>
      <w:rPr>
        <w:rFonts w:hint="default"/>
      </w:rPr>
    </w:lvl>
    <w:lvl w:ilvl="7" w:tplc="FFD66584">
      <w:numFmt w:val="bullet"/>
      <w:lvlText w:val="•"/>
      <w:lvlJc w:val="left"/>
      <w:pPr>
        <w:ind w:left="7404" w:hanging="533"/>
      </w:pPr>
      <w:rPr>
        <w:rFonts w:hint="default"/>
      </w:rPr>
    </w:lvl>
    <w:lvl w:ilvl="8" w:tplc="DBDE7EDC">
      <w:numFmt w:val="bullet"/>
      <w:lvlText w:val="•"/>
      <w:lvlJc w:val="left"/>
      <w:pPr>
        <w:ind w:left="8256" w:hanging="533"/>
      </w:pPr>
      <w:rPr>
        <w:rFonts w:hint="default"/>
      </w:rPr>
    </w:lvl>
  </w:abstractNum>
  <w:abstractNum w:abstractNumId="46" w15:restartNumberingAfterBreak="0">
    <w:nsid w:val="490E672E"/>
    <w:multiLevelType w:val="hybridMultilevel"/>
    <w:tmpl w:val="15B05C72"/>
    <w:lvl w:ilvl="0" w:tplc="FE3A9352">
      <w:numFmt w:val="bullet"/>
      <w:lvlText w:val=""/>
      <w:lvlJc w:val="left"/>
      <w:pPr>
        <w:ind w:left="1175" w:hanging="677"/>
      </w:pPr>
      <w:rPr>
        <w:rFonts w:ascii="Symbol" w:eastAsia="Symbol" w:hAnsi="Symbol" w:cs="Symbol" w:hint="default"/>
        <w:w w:val="99"/>
        <w:sz w:val="19"/>
        <w:szCs w:val="19"/>
      </w:rPr>
    </w:lvl>
    <w:lvl w:ilvl="1" w:tplc="26AAC40C">
      <w:numFmt w:val="bullet"/>
      <w:lvlText w:val="o"/>
      <w:lvlJc w:val="left"/>
      <w:pPr>
        <w:ind w:left="1975" w:hanging="801"/>
      </w:pPr>
      <w:rPr>
        <w:rFonts w:ascii="Courier New" w:eastAsia="Courier New" w:hAnsi="Courier New" w:cs="Courier New" w:hint="default"/>
        <w:w w:val="99"/>
        <w:sz w:val="19"/>
        <w:szCs w:val="19"/>
      </w:rPr>
    </w:lvl>
    <w:lvl w:ilvl="2" w:tplc="BB7E4C2C">
      <w:numFmt w:val="bullet"/>
      <w:lvlText w:val="•"/>
      <w:lvlJc w:val="left"/>
      <w:pPr>
        <w:ind w:left="1980" w:hanging="801"/>
      </w:pPr>
      <w:rPr>
        <w:rFonts w:hint="default"/>
      </w:rPr>
    </w:lvl>
    <w:lvl w:ilvl="3" w:tplc="94B6AF7C">
      <w:numFmt w:val="bullet"/>
      <w:lvlText w:val="•"/>
      <w:lvlJc w:val="left"/>
      <w:pPr>
        <w:ind w:left="2970" w:hanging="801"/>
      </w:pPr>
      <w:rPr>
        <w:rFonts w:hint="default"/>
      </w:rPr>
    </w:lvl>
    <w:lvl w:ilvl="4" w:tplc="D74E6BD8">
      <w:numFmt w:val="bullet"/>
      <w:lvlText w:val="•"/>
      <w:lvlJc w:val="left"/>
      <w:pPr>
        <w:ind w:left="3960" w:hanging="801"/>
      </w:pPr>
      <w:rPr>
        <w:rFonts w:hint="default"/>
      </w:rPr>
    </w:lvl>
    <w:lvl w:ilvl="5" w:tplc="ABDCA66C">
      <w:numFmt w:val="bullet"/>
      <w:lvlText w:val="•"/>
      <w:lvlJc w:val="left"/>
      <w:pPr>
        <w:ind w:left="4950" w:hanging="801"/>
      </w:pPr>
      <w:rPr>
        <w:rFonts w:hint="default"/>
      </w:rPr>
    </w:lvl>
    <w:lvl w:ilvl="6" w:tplc="F120F12E">
      <w:numFmt w:val="bullet"/>
      <w:lvlText w:val="•"/>
      <w:lvlJc w:val="left"/>
      <w:pPr>
        <w:ind w:left="5940" w:hanging="801"/>
      </w:pPr>
      <w:rPr>
        <w:rFonts w:hint="default"/>
      </w:rPr>
    </w:lvl>
    <w:lvl w:ilvl="7" w:tplc="07CA469A">
      <w:numFmt w:val="bullet"/>
      <w:lvlText w:val="•"/>
      <w:lvlJc w:val="left"/>
      <w:pPr>
        <w:ind w:left="6930" w:hanging="801"/>
      </w:pPr>
      <w:rPr>
        <w:rFonts w:hint="default"/>
      </w:rPr>
    </w:lvl>
    <w:lvl w:ilvl="8" w:tplc="F6D055D0">
      <w:numFmt w:val="bullet"/>
      <w:lvlText w:val="•"/>
      <w:lvlJc w:val="left"/>
      <w:pPr>
        <w:ind w:left="7920" w:hanging="801"/>
      </w:pPr>
      <w:rPr>
        <w:rFonts w:hint="default"/>
      </w:rPr>
    </w:lvl>
  </w:abstractNum>
  <w:abstractNum w:abstractNumId="47" w15:restartNumberingAfterBreak="0">
    <w:nsid w:val="4D143297"/>
    <w:multiLevelType w:val="multilevel"/>
    <w:tmpl w:val="DD4EB816"/>
    <w:lvl w:ilvl="0">
      <w:start w:val="3"/>
      <w:numFmt w:val="decimal"/>
      <w:lvlText w:val="%1."/>
      <w:lvlJc w:val="left"/>
      <w:pPr>
        <w:ind w:left="360" w:hanging="360"/>
      </w:pPr>
      <w:rPr>
        <w:rFonts w:hint="default"/>
      </w:rPr>
    </w:lvl>
    <w:lvl w:ilvl="1">
      <w:start w:val="7"/>
      <w:numFmt w:val="decimal"/>
      <w:lvlText w:val="%1.%2."/>
      <w:lvlJc w:val="left"/>
      <w:pPr>
        <w:ind w:left="2027" w:hanging="720"/>
      </w:pPr>
      <w:rPr>
        <w:rFonts w:hint="default"/>
      </w:rPr>
    </w:lvl>
    <w:lvl w:ilvl="2">
      <w:start w:val="8"/>
      <w:numFmt w:val="decimal"/>
      <w:lvlText w:val="%1.%2.%3."/>
      <w:lvlJc w:val="left"/>
      <w:pPr>
        <w:ind w:left="3334" w:hanging="720"/>
      </w:pPr>
      <w:rPr>
        <w:rFonts w:hint="default"/>
      </w:rPr>
    </w:lvl>
    <w:lvl w:ilvl="3">
      <w:start w:val="3"/>
      <w:numFmt w:val="decimal"/>
      <w:lvlText w:val="3.7.8.6.%4"/>
      <w:lvlJc w:val="left"/>
      <w:pPr>
        <w:ind w:left="1080" w:hanging="1080"/>
      </w:pPr>
      <w:rPr>
        <w:rFonts w:hint="default"/>
        <w:b/>
        <w:bCs/>
        <w:i w:val="0"/>
        <w:iCs w:val="0"/>
      </w:rPr>
    </w:lvl>
    <w:lvl w:ilvl="4">
      <w:start w:val="1"/>
      <w:numFmt w:val="decimal"/>
      <w:lvlText w:val="%1.%2.%3.%4.%5."/>
      <w:lvlJc w:val="left"/>
      <w:pPr>
        <w:ind w:left="6308" w:hanging="1080"/>
      </w:pPr>
      <w:rPr>
        <w:rFonts w:hint="default"/>
      </w:rPr>
    </w:lvl>
    <w:lvl w:ilvl="5">
      <w:start w:val="1"/>
      <w:numFmt w:val="decimal"/>
      <w:lvlText w:val="%1.%2.%3.%4.%5.%6."/>
      <w:lvlJc w:val="left"/>
      <w:pPr>
        <w:ind w:left="7975" w:hanging="1440"/>
      </w:pPr>
      <w:rPr>
        <w:rFonts w:hint="default"/>
      </w:rPr>
    </w:lvl>
    <w:lvl w:ilvl="6">
      <w:start w:val="1"/>
      <w:numFmt w:val="decimal"/>
      <w:lvlText w:val="%1.%2.%3.%4.%5.%6.%7."/>
      <w:lvlJc w:val="left"/>
      <w:pPr>
        <w:ind w:left="9282" w:hanging="1440"/>
      </w:pPr>
      <w:rPr>
        <w:rFonts w:hint="default"/>
      </w:rPr>
    </w:lvl>
    <w:lvl w:ilvl="7">
      <w:start w:val="1"/>
      <w:numFmt w:val="decimal"/>
      <w:lvlText w:val="%1.%2.%3.%4.%5.%6.%7.%8."/>
      <w:lvlJc w:val="left"/>
      <w:pPr>
        <w:ind w:left="10949" w:hanging="1800"/>
      </w:pPr>
      <w:rPr>
        <w:rFonts w:hint="default"/>
      </w:rPr>
    </w:lvl>
    <w:lvl w:ilvl="8">
      <w:start w:val="1"/>
      <w:numFmt w:val="decimal"/>
      <w:lvlText w:val="%1.%2.%3.%4.%5.%6.%7.%8.%9."/>
      <w:lvlJc w:val="left"/>
      <w:pPr>
        <w:ind w:left="12256" w:hanging="1800"/>
      </w:pPr>
      <w:rPr>
        <w:rFonts w:hint="default"/>
      </w:rPr>
    </w:lvl>
  </w:abstractNum>
  <w:abstractNum w:abstractNumId="48" w15:restartNumberingAfterBreak="0">
    <w:nsid w:val="4D435589"/>
    <w:multiLevelType w:val="singleLevel"/>
    <w:tmpl w:val="4C305CFE"/>
    <w:lvl w:ilvl="0">
      <w:start w:val="1"/>
      <w:numFmt w:val="lowerLetter"/>
      <w:lvlText w:val="(%1)"/>
      <w:lvlJc w:val="left"/>
      <w:pPr>
        <w:tabs>
          <w:tab w:val="num" w:pos="360"/>
        </w:tabs>
        <w:ind w:left="360" w:hanging="360"/>
      </w:pPr>
    </w:lvl>
  </w:abstractNum>
  <w:abstractNum w:abstractNumId="49" w15:restartNumberingAfterBreak="0">
    <w:nsid w:val="4D493477"/>
    <w:multiLevelType w:val="multilevel"/>
    <w:tmpl w:val="FD8C852A"/>
    <w:lvl w:ilvl="0">
      <w:start w:val="2"/>
      <w:numFmt w:val="decimal"/>
      <w:lvlText w:val="%1."/>
      <w:lvlJc w:val="left"/>
      <w:pPr>
        <w:ind w:left="540" w:hanging="540"/>
      </w:pPr>
      <w:rPr>
        <w:rFonts w:hint="default"/>
      </w:rPr>
    </w:lvl>
    <w:lvl w:ilvl="1">
      <w:start w:val="2"/>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abstractNum w:abstractNumId="50" w15:restartNumberingAfterBreak="0">
    <w:nsid w:val="4E5A0913"/>
    <w:multiLevelType w:val="hybridMultilevel"/>
    <w:tmpl w:val="CCF6AEDC"/>
    <w:lvl w:ilvl="0" w:tplc="1C090001">
      <w:start w:val="1"/>
      <w:numFmt w:val="bullet"/>
      <w:lvlText w:val=""/>
      <w:lvlJc w:val="left"/>
      <w:pPr>
        <w:ind w:left="2420" w:hanging="360"/>
      </w:pPr>
      <w:rPr>
        <w:rFonts w:ascii="Symbol" w:hAnsi="Symbol" w:hint="default"/>
      </w:rPr>
    </w:lvl>
    <w:lvl w:ilvl="1" w:tplc="1C090003" w:tentative="1">
      <w:start w:val="1"/>
      <w:numFmt w:val="bullet"/>
      <w:lvlText w:val="o"/>
      <w:lvlJc w:val="left"/>
      <w:pPr>
        <w:ind w:left="3140" w:hanging="360"/>
      </w:pPr>
      <w:rPr>
        <w:rFonts w:ascii="Courier New" w:hAnsi="Courier New" w:cs="Courier New" w:hint="default"/>
      </w:rPr>
    </w:lvl>
    <w:lvl w:ilvl="2" w:tplc="1C090005" w:tentative="1">
      <w:start w:val="1"/>
      <w:numFmt w:val="bullet"/>
      <w:lvlText w:val=""/>
      <w:lvlJc w:val="left"/>
      <w:pPr>
        <w:ind w:left="3860" w:hanging="360"/>
      </w:pPr>
      <w:rPr>
        <w:rFonts w:ascii="Wingdings" w:hAnsi="Wingdings" w:hint="default"/>
      </w:rPr>
    </w:lvl>
    <w:lvl w:ilvl="3" w:tplc="1C090001" w:tentative="1">
      <w:start w:val="1"/>
      <w:numFmt w:val="bullet"/>
      <w:lvlText w:val=""/>
      <w:lvlJc w:val="left"/>
      <w:pPr>
        <w:ind w:left="4580" w:hanging="360"/>
      </w:pPr>
      <w:rPr>
        <w:rFonts w:ascii="Symbol" w:hAnsi="Symbol" w:hint="default"/>
      </w:rPr>
    </w:lvl>
    <w:lvl w:ilvl="4" w:tplc="1C090003" w:tentative="1">
      <w:start w:val="1"/>
      <w:numFmt w:val="bullet"/>
      <w:lvlText w:val="o"/>
      <w:lvlJc w:val="left"/>
      <w:pPr>
        <w:ind w:left="5300" w:hanging="360"/>
      </w:pPr>
      <w:rPr>
        <w:rFonts w:ascii="Courier New" w:hAnsi="Courier New" w:cs="Courier New" w:hint="default"/>
      </w:rPr>
    </w:lvl>
    <w:lvl w:ilvl="5" w:tplc="1C090005" w:tentative="1">
      <w:start w:val="1"/>
      <w:numFmt w:val="bullet"/>
      <w:lvlText w:val=""/>
      <w:lvlJc w:val="left"/>
      <w:pPr>
        <w:ind w:left="6020" w:hanging="360"/>
      </w:pPr>
      <w:rPr>
        <w:rFonts w:ascii="Wingdings" w:hAnsi="Wingdings" w:hint="default"/>
      </w:rPr>
    </w:lvl>
    <w:lvl w:ilvl="6" w:tplc="1C090001" w:tentative="1">
      <w:start w:val="1"/>
      <w:numFmt w:val="bullet"/>
      <w:lvlText w:val=""/>
      <w:lvlJc w:val="left"/>
      <w:pPr>
        <w:ind w:left="6740" w:hanging="360"/>
      </w:pPr>
      <w:rPr>
        <w:rFonts w:ascii="Symbol" w:hAnsi="Symbol" w:hint="default"/>
      </w:rPr>
    </w:lvl>
    <w:lvl w:ilvl="7" w:tplc="1C090003" w:tentative="1">
      <w:start w:val="1"/>
      <w:numFmt w:val="bullet"/>
      <w:lvlText w:val="o"/>
      <w:lvlJc w:val="left"/>
      <w:pPr>
        <w:ind w:left="7460" w:hanging="360"/>
      </w:pPr>
      <w:rPr>
        <w:rFonts w:ascii="Courier New" w:hAnsi="Courier New" w:cs="Courier New" w:hint="default"/>
      </w:rPr>
    </w:lvl>
    <w:lvl w:ilvl="8" w:tplc="1C090005" w:tentative="1">
      <w:start w:val="1"/>
      <w:numFmt w:val="bullet"/>
      <w:lvlText w:val=""/>
      <w:lvlJc w:val="left"/>
      <w:pPr>
        <w:ind w:left="8180" w:hanging="360"/>
      </w:pPr>
      <w:rPr>
        <w:rFonts w:ascii="Wingdings" w:hAnsi="Wingdings" w:hint="default"/>
      </w:rPr>
    </w:lvl>
  </w:abstractNum>
  <w:abstractNum w:abstractNumId="51" w15:restartNumberingAfterBreak="0">
    <w:nsid w:val="4FE130AB"/>
    <w:multiLevelType w:val="hybridMultilevel"/>
    <w:tmpl w:val="A3102A18"/>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52" w15:restartNumberingAfterBreak="0">
    <w:nsid w:val="50160F71"/>
    <w:multiLevelType w:val="hybridMultilevel"/>
    <w:tmpl w:val="5E4E6E12"/>
    <w:lvl w:ilvl="0" w:tplc="0409000B">
      <w:start w:val="1"/>
      <w:numFmt w:val="bullet"/>
      <w:lvlText w:val=""/>
      <w:lvlJc w:val="left"/>
      <w:pPr>
        <w:ind w:left="1584" w:hanging="360"/>
      </w:pPr>
      <w:rPr>
        <w:rFonts w:ascii="Wingdings" w:hAnsi="Wingdings" w:hint="default"/>
      </w:rPr>
    </w:lvl>
    <w:lvl w:ilvl="1" w:tplc="1C090003">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53" w15:restartNumberingAfterBreak="0">
    <w:nsid w:val="508C45B0"/>
    <w:multiLevelType w:val="hybridMultilevel"/>
    <w:tmpl w:val="422AB06E"/>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54" w15:restartNumberingAfterBreak="0">
    <w:nsid w:val="50BA254B"/>
    <w:multiLevelType w:val="hybridMultilevel"/>
    <w:tmpl w:val="C1CC5E6A"/>
    <w:lvl w:ilvl="0" w:tplc="7234C9CC">
      <w:start w:val="1"/>
      <w:numFmt w:val="lowerLetter"/>
      <w:lvlText w:val="(%1)"/>
      <w:lvlJc w:val="left"/>
      <w:pPr>
        <w:ind w:left="1441" w:hanging="533"/>
      </w:pPr>
      <w:rPr>
        <w:rFonts w:ascii="Arial" w:eastAsia="Arial" w:hAnsi="Arial" w:cs="Arial" w:hint="default"/>
        <w:spacing w:val="-2"/>
        <w:w w:val="99"/>
        <w:sz w:val="19"/>
        <w:szCs w:val="19"/>
      </w:rPr>
    </w:lvl>
    <w:lvl w:ilvl="1" w:tplc="1A78CDA2">
      <w:numFmt w:val="bullet"/>
      <w:lvlText w:val="•"/>
      <w:lvlJc w:val="left"/>
      <w:pPr>
        <w:ind w:left="2292" w:hanging="533"/>
      </w:pPr>
      <w:rPr>
        <w:rFonts w:hint="default"/>
      </w:rPr>
    </w:lvl>
    <w:lvl w:ilvl="2" w:tplc="46A239F8">
      <w:numFmt w:val="bullet"/>
      <w:lvlText w:val="•"/>
      <w:lvlJc w:val="left"/>
      <w:pPr>
        <w:ind w:left="3144" w:hanging="533"/>
      </w:pPr>
      <w:rPr>
        <w:rFonts w:hint="default"/>
      </w:rPr>
    </w:lvl>
    <w:lvl w:ilvl="3" w:tplc="6080AA6A">
      <w:numFmt w:val="bullet"/>
      <w:lvlText w:val="•"/>
      <w:lvlJc w:val="left"/>
      <w:pPr>
        <w:ind w:left="3996" w:hanging="533"/>
      </w:pPr>
      <w:rPr>
        <w:rFonts w:hint="default"/>
      </w:rPr>
    </w:lvl>
    <w:lvl w:ilvl="4" w:tplc="1098D52C">
      <w:numFmt w:val="bullet"/>
      <w:lvlText w:val="•"/>
      <w:lvlJc w:val="left"/>
      <w:pPr>
        <w:ind w:left="4848" w:hanging="533"/>
      </w:pPr>
      <w:rPr>
        <w:rFonts w:hint="default"/>
      </w:rPr>
    </w:lvl>
    <w:lvl w:ilvl="5" w:tplc="B9D255D2">
      <w:numFmt w:val="bullet"/>
      <w:lvlText w:val="•"/>
      <w:lvlJc w:val="left"/>
      <w:pPr>
        <w:ind w:left="5700" w:hanging="533"/>
      </w:pPr>
      <w:rPr>
        <w:rFonts w:hint="default"/>
      </w:rPr>
    </w:lvl>
    <w:lvl w:ilvl="6" w:tplc="BAA4C41E">
      <w:numFmt w:val="bullet"/>
      <w:lvlText w:val="•"/>
      <w:lvlJc w:val="left"/>
      <w:pPr>
        <w:ind w:left="6552" w:hanging="533"/>
      </w:pPr>
      <w:rPr>
        <w:rFonts w:hint="default"/>
      </w:rPr>
    </w:lvl>
    <w:lvl w:ilvl="7" w:tplc="67D6EE9E">
      <w:numFmt w:val="bullet"/>
      <w:lvlText w:val="•"/>
      <w:lvlJc w:val="left"/>
      <w:pPr>
        <w:ind w:left="7404" w:hanging="533"/>
      </w:pPr>
      <w:rPr>
        <w:rFonts w:hint="default"/>
      </w:rPr>
    </w:lvl>
    <w:lvl w:ilvl="8" w:tplc="A500831A">
      <w:numFmt w:val="bullet"/>
      <w:lvlText w:val="•"/>
      <w:lvlJc w:val="left"/>
      <w:pPr>
        <w:ind w:left="8256" w:hanging="533"/>
      </w:pPr>
      <w:rPr>
        <w:rFonts w:hint="default"/>
      </w:rPr>
    </w:lvl>
  </w:abstractNum>
  <w:abstractNum w:abstractNumId="55" w15:restartNumberingAfterBreak="0">
    <w:nsid w:val="53121612"/>
    <w:multiLevelType w:val="hybridMultilevel"/>
    <w:tmpl w:val="C958AC8A"/>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873470E0">
      <w:numFmt w:val="bullet"/>
      <w:lvlText w:val="•"/>
      <w:lvlJc w:val="left"/>
      <w:pPr>
        <w:ind w:left="2292" w:hanging="533"/>
      </w:pPr>
      <w:rPr>
        <w:rFonts w:hint="default"/>
      </w:rPr>
    </w:lvl>
    <w:lvl w:ilvl="2" w:tplc="DACE91CC">
      <w:numFmt w:val="bullet"/>
      <w:lvlText w:val="•"/>
      <w:lvlJc w:val="left"/>
      <w:pPr>
        <w:ind w:left="3144" w:hanging="533"/>
      </w:pPr>
      <w:rPr>
        <w:rFonts w:hint="default"/>
      </w:rPr>
    </w:lvl>
    <w:lvl w:ilvl="3" w:tplc="CB76088C">
      <w:numFmt w:val="bullet"/>
      <w:lvlText w:val="•"/>
      <w:lvlJc w:val="left"/>
      <w:pPr>
        <w:ind w:left="3996" w:hanging="533"/>
      </w:pPr>
      <w:rPr>
        <w:rFonts w:hint="default"/>
      </w:rPr>
    </w:lvl>
    <w:lvl w:ilvl="4" w:tplc="34BA51DA">
      <w:numFmt w:val="bullet"/>
      <w:lvlText w:val="•"/>
      <w:lvlJc w:val="left"/>
      <w:pPr>
        <w:ind w:left="4848" w:hanging="533"/>
      </w:pPr>
      <w:rPr>
        <w:rFonts w:hint="default"/>
      </w:rPr>
    </w:lvl>
    <w:lvl w:ilvl="5" w:tplc="A9B8AA62">
      <w:numFmt w:val="bullet"/>
      <w:lvlText w:val="•"/>
      <w:lvlJc w:val="left"/>
      <w:pPr>
        <w:ind w:left="5700" w:hanging="533"/>
      </w:pPr>
      <w:rPr>
        <w:rFonts w:hint="default"/>
      </w:rPr>
    </w:lvl>
    <w:lvl w:ilvl="6" w:tplc="DEA64A34">
      <w:numFmt w:val="bullet"/>
      <w:lvlText w:val="•"/>
      <w:lvlJc w:val="left"/>
      <w:pPr>
        <w:ind w:left="6552" w:hanging="533"/>
      </w:pPr>
      <w:rPr>
        <w:rFonts w:hint="default"/>
      </w:rPr>
    </w:lvl>
    <w:lvl w:ilvl="7" w:tplc="1C60E246">
      <w:numFmt w:val="bullet"/>
      <w:lvlText w:val="•"/>
      <w:lvlJc w:val="left"/>
      <w:pPr>
        <w:ind w:left="7404" w:hanging="533"/>
      </w:pPr>
      <w:rPr>
        <w:rFonts w:hint="default"/>
      </w:rPr>
    </w:lvl>
    <w:lvl w:ilvl="8" w:tplc="41FE3A7C">
      <w:numFmt w:val="bullet"/>
      <w:lvlText w:val="•"/>
      <w:lvlJc w:val="left"/>
      <w:pPr>
        <w:ind w:left="8256" w:hanging="533"/>
      </w:pPr>
      <w:rPr>
        <w:rFonts w:hint="default"/>
      </w:rPr>
    </w:lvl>
  </w:abstractNum>
  <w:abstractNum w:abstractNumId="56" w15:restartNumberingAfterBreak="0">
    <w:nsid w:val="53E123F2"/>
    <w:multiLevelType w:val="multilevel"/>
    <w:tmpl w:val="E70C7414"/>
    <w:lvl w:ilvl="0">
      <w:start w:val="3"/>
      <w:numFmt w:val="decimal"/>
      <w:lvlText w:val="%1."/>
      <w:lvlJc w:val="left"/>
      <w:pPr>
        <w:ind w:left="360" w:hanging="360"/>
      </w:pPr>
      <w:rPr>
        <w:rFonts w:hint="default"/>
      </w:rPr>
    </w:lvl>
    <w:lvl w:ilvl="1">
      <w:start w:val="7"/>
      <w:numFmt w:val="decimal"/>
      <w:lvlText w:val="%1.%2."/>
      <w:lvlJc w:val="left"/>
      <w:pPr>
        <w:ind w:left="2027" w:hanging="720"/>
      </w:pPr>
      <w:rPr>
        <w:rFonts w:hint="default"/>
      </w:rPr>
    </w:lvl>
    <w:lvl w:ilvl="2">
      <w:start w:val="8"/>
      <w:numFmt w:val="decimal"/>
      <w:lvlText w:val="%1.%2.%3."/>
      <w:lvlJc w:val="left"/>
      <w:pPr>
        <w:ind w:left="3334" w:hanging="720"/>
      </w:pPr>
      <w:rPr>
        <w:rFonts w:hint="default"/>
      </w:rPr>
    </w:lvl>
    <w:lvl w:ilvl="3">
      <w:start w:val="1"/>
      <w:numFmt w:val="decimal"/>
      <w:lvlText w:val="3.7.8.6.%4"/>
      <w:lvlJc w:val="left"/>
      <w:pPr>
        <w:ind w:left="1080" w:hanging="1080"/>
      </w:pPr>
      <w:rPr>
        <w:rFonts w:hint="default"/>
        <w:b/>
        <w:bCs/>
        <w:i w:val="0"/>
        <w:iCs w:val="0"/>
      </w:rPr>
    </w:lvl>
    <w:lvl w:ilvl="4">
      <w:start w:val="1"/>
      <w:numFmt w:val="decimal"/>
      <w:lvlText w:val="%1.%2.%3.%4.%5."/>
      <w:lvlJc w:val="left"/>
      <w:pPr>
        <w:ind w:left="6308" w:hanging="1080"/>
      </w:pPr>
      <w:rPr>
        <w:rFonts w:hint="default"/>
      </w:rPr>
    </w:lvl>
    <w:lvl w:ilvl="5">
      <w:start w:val="1"/>
      <w:numFmt w:val="decimal"/>
      <w:lvlText w:val="%1.%2.%3.%4.%5.%6."/>
      <w:lvlJc w:val="left"/>
      <w:pPr>
        <w:ind w:left="7975" w:hanging="1440"/>
      </w:pPr>
      <w:rPr>
        <w:rFonts w:hint="default"/>
      </w:rPr>
    </w:lvl>
    <w:lvl w:ilvl="6">
      <w:start w:val="1"/>
      <w:numFmt w:val="decimal"/>
      <w:lvlText w:val="%1.%2.%3.%4.%5.%6.%7."/>
      <w:lvlJc w:val="left"/>
      <w:pPr>
        <w:ind w:left="9282" w:hanging="1440"/>
      </w:pPr>
      <w:rPr>
        <w:rFonts w:hint="default"/>
      </w:rPr>
    </w:lvl>
    <w:lvl w:ilvl="7">
      <w:start w:val="1"/>
      <w:numFmt w:val="decimal"/>
      <w:lvlText w:val="%1.%2.%3.%4.%5.%6.%7.%8."/>
      <w:lvlJc w:val="left"/>
      <w:pPr>
        <w:ind w:left="10949" w:hanging="1800"/>
      </w:pPr>
      <w:rPr>
        <w:rFonts w:hint="default"/>
      </w:rPr>
    </w:lvl>
    <w:lvl w:ilvl="8">
      <w:start w:val="1"/>
      <w:numFmt w:val="decimal"/>
      <w:lvlText w:val="%1.%2.%3.%4.%5.%6.%7.%8.%9."/>
      <w:lvlJc w:val="left"/>
      <w:pPr>
        <w:ind w:left="12256" w:hanging="1800"/>
      </w:pPr>
      <w:rPr>
        <w:rFonts w:hint="default"/>
      </w:rPr>
    </w:lvl>
  </w:abstractNum>
  <w:abstractNum w:abstractNumId="57" w15:restartNumberingAfterBreak="0">
    <w:nsid w:val="54655DA2"/>
    <w:multiLevelType w:val="hybridMultilevel"/>
    <w:tmpl w:val="CB84386E"/>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1A26888C">
      <w:numFmt w:val="bullet"/>
      <w:lvlText w:val="•"/>
      <w:lvlJc w:val="left"/>
      <w:pPr>
        <w:ind w:left="2292" w:hanging="533"/>
      </w:pPr>
      <w:rPr>
        <w:rFonts w:hint="default"/>
      </w:rPr>
    </w:lvl>
    <w:lvl w:ilvl="2" w:tplc="D6229620">
      <w:numFmt w:val="bullet"/>
      <w:lvlText w:val="•"/>
      <w:lvlJc w:val="left"/>
      <w:pPr>
        <w:ind w:left="3144" w:hanging="533"/>
      </w:pPr>
      <w:rPr>
        <w:rFonts w:hint="default"/>
      </w:rPr>
    </w:lvl>
    <w:lvl w:ilvl="3" w:tplc="E7181D6C">
      <w:numFmt w:val="bullet"/>
      <w:lvlText w:val="•"/>
      <w:lvlJc w:val="left"/>
      <w:pPr>
        <w:ind w:left="3996" w:hanging="533"/>
      </w:pPr>
      <w:rPr>
        <w:rFonts w:hint="default"/>
      </w:rPr>
    </w:lvl>
    <w:lvl w:ilvl="4" w:tplc="2634E380">
      <w:numFmt w:val="bullet"/>
      <w:lvlText w:val="•"/>
      <w:lvlJc w:val="left"/>
      <w:pPr>
        <w:ind w:left="4848" w:hanging="533"/>
      </w:pPr>
      <w:rPr>
        <w:rFonts w:hint="default"/>
      </w:rPr>
    </w:lvl>
    <w:lvl w:ilvl="5" w:tplc="2CD69DCE">
      <w:numFmt w:val="bullet"/>
      <w:lvlText w:val="•"/>
      <w:lvlJc w:val="left"/>
      <w:pPr>
        <w:ind w:left="5700" w:hanging="533"/>
      </w:pPr>
      <w:rPr>
        <w:rFonts w:hint="default"/>
      </w:rPr>
    </w:lvl>
    <w:lvl w:ilvl="6" w:tplc="660EA292">
      <w:numFmt w:val="bullet"/>
      <w:lvlText w:val="•"/>
      <w:lvlJc w:val="left"/>
      <w:pPr>
        <w:ind w:left="6552" w:hanging="533"/>
      </w:pPr>
      <w:rPr>
        <w:rFonts w:hint="default"/>
      </w:rPr>
    </w:lvl>
    <w:lvl w:ilvl="7" w:tplc="2BC692A2">
      <w:numFmt w:val="bullet"/>
      <w:lvlText w:val="•"/>
      <w:lvlJc w:val="left"/>
      <w:pPr>
        <w:ind w:left="7404" w:hanging="533"/>
      </w:pPr>
      <w:rPr>
        <w:rFonts w:hint="default"/>
      </w:rPr>
    </w:lvl>
    <w:lvl w:ilvl="8" w:tplc="C0421F9A">
      <w:numFmt w:val="bullet"/>
      <w:lvlText w:val="•"/>
      <w:lvlJc w:val="left"/>
      <w:pPr>
        <w:ind w:left="8256" w:hanging="533"/>
      </w:pPr>
      <w:rPr>
        <w:rFonts w:hint="default"/>
      </w:rPr>
    </w:lvl>
  </w:abstractNum>
  <w:abstractNum w:abstractNumId="58" w15:restartNumberingAfterBreak="0">
    <w:nsid w:val="55F43152"/>
    <w:multiLevelType w:val="hybridMultilevel"/>
    <w:tmpl w:val="A454C08A"/>
    <w:lvl w:ilvl="0" w:tplc="01BCD1BA">
      <w:numFmt w:val="bullet"/>
      <w:lvlText w:val="-"/>
      <w:lvlJc w:val="left"/>
      <w:pPr>
        <w:ind w:left="2237" w:hanging="255"/>
      </w:pPr>
      <w:rPr>
        <w:rFonts w:ascii="Arial" w:eastAsia="Arial" w:hAnsi="Arial" w:cs="Arial" w:hint="default"/>
        <w:w w:val="99"/>
        <w:sz w:val="19"/>
        <w:szCs w:val="19"/>
      </w:rPr>
    </w:lvl>
    <w:lvl w:ilvl="1" w:tplc="7E74A2C4">
      <w:numFmt w:val="bullet"/>
      <w:lvlText w:val="•"/>
      <w:lvlJc w:val="left"/>
      <w:pPr>
        <w:ind w:left="3006" w:hanging="255"/>
      </w:pPr>
      <w:rPr>
        <w:rFonts w:hint="default"/>
      </w:rPr>
    </w:lvl>
    <w:lvl w:ilvl="2" w:tplc="D4AA2724">
      <w:numFmt w:val="bullet"/>
      <w:lvlText w:val="•"/>
      <w:lvlJc w:val="left"/>
      <w:pPr>
        <w:ind w:left="3772" w:hanging="255"/>
      </w:pPr>
      <w:rPr>
        <w:rFonts w:hint="default"/>
      </w:rPr>
    </w:lvl>
    <w:lvl w:ilvl="3" w:tplc="0F8A94A8">
      <w:numFmt w:val="bullet"/>
      <w:lvlText w:val="•"/>
      <w:lvlJc w:val="left"/>
      <w:pPr>
        <w:ind w:left="4538" w:hanging="255"/>
      </w:pPr>
      <w:rPr>
        <w:rFonts w:hint="default"/>
      </w:rPr>
    </w:lvl>
    <w:lvl w:ilvl="4" w:tplc="6B087C92">
      <w:numFmt w:val="bullet"/>
      <w:lvlText w:val="•"/>
      <w:lvlJc w:val="left"/>
      <w:pPr>
        <w:ind w:left="5304" w:hanging="255"/>
      </w:pPr>
      <w:rPr>
        <w:rFonts w:hint="default"/>
      </w:rPr>
    </w:lvl>
    <w:lvl w:ilvl="5" w:tplc="874270F6">
      <w:numFmt w:val="bullet"/>
      <w:lvlText w:val="•"/>
      <w:lvlJc w:val="left"/>
      <w:pPr>
        <w:ind w:left="6070" w:hanging="255"/>
      </w:pPr>
      <w:rPr>
        <w:rFonts w:hint="default"/>
      </w:rPr>
    </w:lvl>
    <w:lvl w:ilvl="6" w:tplc="EBCEBFB8">
      <w:numFmt w:val="bullet"/>
      <w:lvlText w:val="•"/>
      <w:lvlJc w:val="left"/>
      <w:pPr>
        <w:ind w:left="6836" w:hanging="255"/>
      </w:pPr>
      <w:rPr>
        <w:rFonts w:hint="default"/>
      </w:rPr>
    </w:lvl>
    <w:lvl w:ilvl="7" w:tplc="A63E34DC">
      <w:numFmt w:val="bullet"/>
      <w:lvlText w:val="•"/>
      <w:lvlJc w:val="left"/>
      <w:pPr>
        <w:ind w:left="7602" w:hanging="255"/>
      </w:pPr>
      <w:rPr>
        <w:rFonts w:hint="default"/>
      </w:rPr>
    </w:lvl>
    <w:lvl w:ilvl="8" w:tplc="650E262E">
      <w:numFmt w:val="bullet"/>
      <w:lvlText w:val="•"/>
      <w:lvlJc w:val="left"/>
      <w:pPr>
        <w:ind w:left="8368" w:hanging="255"/>
      </w:pPr>
      <w:rPr>
        <w:rFonts w:hint="default"/>
      </w:rPr>
    </w:lvl>
  </w:abstractNum>
  <w:abstractNum w:abstractNumId="59" w15:restartNumberingAfterBreak="0">
    <w:nsid w:val="56EE25B3"/>
    <w:multiLevelType w:val="hybridMultilevel"/>
    <w:tmpl w:val="E7D693D2"/>
    <w:lvl w:ilvl="0" w:tplc="04090001">
      <w:start w:val="1"/>
      <w:numFmt w:val="bullet"/>
      <w:lvlText w:val=""/>
      <w:lvlJc w:val="left"/>
      <w:pPr>
        <w:ind w:left="720" w:hanging="360"/>
      </w:pPr>
      <w:rPr>
        <w:rFonts w:ascii="Symbol" w:hAnsi="Symbol" w:hint="default"/>
        <w:spacing w:val="-2"/>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043A93"/>
    <w:multiLevelType w:val="hybridMultilevel"/>
    <w:tmpl w:val="B73AD6FC"/>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A0F3FE">
      <w:numFmt w:val="bullet"/>
      <w:lvlText w:val="•"/>
      <w:lvlJc w:val="left"/>
      <w:pPr>
        <w:ind w:left="2292" w:hanging="533"/>
      </w:pPr>
      <w:rPr>
        <w:rFonts w:hint="default"/>
      </w:rPr>
    </w:lvl>
    <w:lvl w:ilvl="2" w:tplc="ED8E2650">
      <w:numFmt w:val="bullet"/>
      <w:lvlText w:val="•"/>
      <w:lvlJc w:val="left"/>
      <w:pPr>
        <w:ind w:left="3144" w:hanging="533"/>
      </w:pPr>
      <w:rPr>
        <w:rFonts w:hint="default"/>
      </w:rPr>
    </w:lvl>
    <w:lvl w:ilvl="3" w:tplc="3354699E">
      <w:numFmt w:val="bullet"/>
      <w:lvlText w:val="•"/>
      <w:lvlJc w:val="left"/>
      <w:pPr>
        <w:ind w:left="3996" w:hanging="533"/>
      </w:pPr>
      <w:rPr>
        <w:rFonts w:hint="default"/>
      </w:rPr>
    </w:lvl>
    <w:lvl w:ilvl="4" w:tplc="2F02E024">
      <w:numFmt w:val="bullet"/>
      <w:lvlText w:val="•"/>
      <w:lvlJc w:val="left"/>
      <w:pPr>
        <w:ind w:left="4848" w:hanging="533"/>
      </w:pPr>
      <w:rPr>
        <w:rFonts w:hint="default"/>
      </w:rPr>
    </w:lvl>
    <w:lvl w:ilvl="5" w:tplc="5BDA4830">
      <w:numFmt w:val="bullet"/>
      <w:lvlText w:val="•"/>
      <w:lvlJc w:val="left"/>
      <w:pPr>
        <w:ind w:left="5700" w:hanging="533"/>
      </w:pPr>
      <w:rPr>
        <w:rFonts w:hint="default"/>
      </w:rPr>
    </w:lvl>
    <w:lvl w:ilvl="6" w:tplc="C2EEA800">
      <w:numFmt w:val="bullet"/>
      <w:lvlText w:val="•"/>
      <w:lvlJc w:val="left"/>
      <w:pPr>
        <w:ind w:left="6552" w:hanging="533"/>
      </w:pPr>
      <w:rPr>
        <w:rFonts w:hint="default"/>
      </w:rPr>
    </w:lvl>
    <w:lvl w:ilvl="7" w:tplc="830A85FE">
      <w:numFmt w:val="bullet"/>
      <w:lvlText w:val="•"/>
      <w:lvlJc w:val="left"/>
      <w:pPr>
        <w:ind w:left="7404" w:hanging="533"/>
      </w:pPr>
      <w:rPr>
        <w:rFonts w:hint="default"/>
      </w:rPr>
    </w:lvl>
    <w:lvl w:ilvl="8" w:tplc="0BC27B5C">
      <w:numFmt w:val="bullet"/>
      <w:lvlText w:val="•"/>
      <w:lvlJc w:val="left"/>
      <w:pPr>
        <w:ind w:left="8256" w:hanging="533"/>
      </w:pPr>
      <w:rPr>
        <w:rFonts w:hint="default"/>
      </w:rPr>
    </w:lvl>
  </w:abstractNum>
  <w:abstractNum w:abstractNumId="61" w15:restartNumberingAfterBreak="0">
    <w:nsid w:val="5ABC2E96"/>
    <w:multiLevelType w:val="multilevel"/>
    <w:tmpl w:val="0E1C8B4C"/>
    <w:lvl w:ilvl="0">
      <w:start w:val="3"/>
      <w:numFmt w:val="decimal"/>
      <w:lvlText w:val="%1"/>
      <w:lvlJc w:val="left"/>
      <w:pPr>
        <w:ind w:left="2000" w:hanging="1625"/>
      </w:pPr>
      <w:rPr>
        <w:rFonts w:hint="default"/>
      </w:rPr>
    </w:lvl>
    <w:lvl w:ilvl="1">
      <w:start w:val="1"/>
      <w:numFmt w:val="decimal"/>
      <w:lvlText w:val="%1.%2"/>
      <w:lvlJc w:val="left"/>
      <w:pPr>
        <w:ind w:left="2000" w:hanging="1625"/>
      </w:pPr>
      <w:rPr>
        <w:rFonts w:hint="default"/>
      </w:rPr>
    </w:lvl>
    <w:lvl w:ilvl="2">
      <w:start w:val="2"/>
      <w:numFmt w:val="decimal"/>
      <w:lvlText w:val="%1.%2.%3"/>
      <w:lvlJc w:val="left"/>
      <w:pPr>
        <w:ind w:left="2000" w:hanging="1625"/>
      </w:pPr>
      <w:rPr>
        <w:rFonts w:hint="default"/>
      </w:rPr>
    </w:lvl>
    <w:lvl w:ilvl="3">
      <w:start w:val="2"/>
      <w:numFmt w:val="decimal"/>
      <w:lvlText w:val="%1.%2.%3.%4."/>
      <w:lvlJc w:val="left"/>
      <w:pPr>
        <w:ind w:left="2000" w:hanging="1625"/>
      </w:pPr>
      <w:rPr>
        <w:rFonts w:ascii="Arial" w:eastAsia="Arial" w:hAnsi="Arial" w:cs="Arial" w:hint="default"/>
        <w:b/>
        <w:bCs/>
        <w:spacing w:val="-2"/>
        <w:w w:val="99"/>
        <w:sz w:val="22"/>
        <w:szCs w:val="22"/>
      </w:rPr>
    </w:lvl>
    <w:lvl w:ilvl="4">
      <w:start w:val="1"/>
      <w:numFmt w:val="decimal"/>
      <w:lvlText w:val="%1.%2.%3.%4.%5."/>
      <w:lvlJc w:val="left"/>
      <w:pPr>
        <w:ind w:left="1709" w:hanging="1335"/>
      </w:pPr>
      <w:rPr>
        <w:rFonts w:ascii="Arial" w:eastAsia="Arial" w:hAnsi="Arial" w:cs="Arial" w:hint="default"/>
        <w:b/>
        <w:bCs/>
        <w:i w:val="0"/>
        <w:iCs w:val="0"/>
        <w:spacing w:val="-2"/>
        <w:w w:val="99"/>
        <w:sz w:val="22"/>
        <w:szCs w:val="22"/>
      </w:rPr>
    </w:lvl>
    <w:lvl w:ilvl="5">
      <w:numFmt w:val="bullet"/>
      <w:lvlText w:val=""/>
      <w:lvlJc w:val="left"/>
      <w:pPr>
        <w:ind w:left="1052" w:hanging="339"/>
      </w:pPr>
      <w:rPr>
        <w:rFonts w:ascii="Symbol" w:eastAsia="Symbol" w:hAnsi="Symbol" w:cs="Symbol" w:hint="default"/>
        <w:w w:val="99"/>
        <w:sz w:val="19"/>
        <w:szCs w:val="19"/>
      </w:rPr>
    </w:lvl>
    <w:lvl w:ilvl="6">
      <w:numFmt w:val="bullet"/>
      <w:lvlText w:val="•"/>
      <w:lvlJc w:val="left"/>
      <w:pPr>
        <w:ind w:left="5950" w:hanging="339"/>
      </w:pPr>
      <w:rPr>
        <w:rFonts w:hint="default"/>
      </w:rPr>
    </w:lvl>
    <w:lvl w:ilvl="7">
      <w:numFmt w:val="bullet"/>
      <w:lvlText w:val="•"/>
      <w:lvlJc w:val="left"/>
      <w:pPr>
        <w:ind w:left="6937" w:hanging="339"/>
      </w:pPr>
      <w:rPr>
        <w:rFonts w:hint="default"/>
      </w:rPr>
    </w:lvl>
    <w:lvl w:ilvl="8">
      <w:numFmt w:val="bullet"/>
      <w:lvlText w:val="•"/>
      <w:lvlJc w:val="left"/>
      <w:pPr>
        <w:ind w:left="7925" w:hanging="339"/>
      </w:pPr>
      <w:rPr>
        <w:rFonts w:hint="default"/>
      </w:rPr>
    </w:lvl>
  </w:abstractNum>
  <w:abstractNum w:abstractNumId="62" w15:restartNumberingAfterBreak="0">
    <w:nsid w:val="5C9763EA"/>
    <w:multiLevelType w:val="hybridMultilevel"/>
    <w:tmpl w:val="B836A6B0"/>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4E86EF52">
      <w:numFmt w:val="bullet"/>
      <w:lvlText w:val="•"/>
      <w:lvlJc w:val="left"/>
      <w:pPr>
        <w:ind w:left="2292" w:hanging="533"/>
      </w:pPr>
      <w:rPr>
        <w:rFonts w:hint="default"/>
      </w:rPr>
    </w:lvl>
    <w:lvl w:ilvl="2" w:tplc="AF363580">
      <w:numFmt w:val="bullet"/>
      <w:lvlText w:val="•"/>
      <w:lvlJc w:val="left"/>
      <w:pPr>
        <w:ind w:left="3144" w:hanging="533"/>
      </w:pPr>
      <w:rPr>
        <w:rFonts w:hint="default"/>
      </w:rPr>
    </w:lvl>
    <w:lvl w:ilvl="3" w:tplc="B85C32CA">
      <w:numFmt w:val="bullet"/>
      <w:lvlText w:val="•"/>
      <w:lvlJc w:val="left"/>
      <w:pPr>
        <w:ind w:left="3996" w:hanging="533"/>
      </w:pPr>
      <w:rPr>
        <w:rFonts w:hint="default"/>
      </w:rPr>
    </w:lvl>
    <w:lvl w:ilvl="4" w:tplc="D134783C">
      <w:numFmt w:val="bullet"/>
      <w:lvlText w:val="•"/>
      <w:lvlJc w:val="left"/>
      <w:pPr>
        <w:ind w:left="4848" w:hanging="533"/>
      </w:pPr>
      <w:rPr>
        <w:rFonts w:hint="default"/>
      </w:rPr>
    </w:lvl>
    <w:lvl w:ilvl="5" w:tplc="023AE67C">
      <w:numFmt w:val="bullet"/>
      <w:lvlText w:val="•"/>
      <w:lvlJc w:val="left"/>
      <w:pPr>
        <w:ind w:left="5700" w:hanging="533"/>
      </w:pPr>
      <w:rPr>
        <w:rFonts w:hint="default"/>
      </w:rPr>
    </w:lvl>
    <w:lvl w:ilvl="6" w:tplc="AE14D870">
      <w:numFmt w:val="bullet"/>
      <w:lvlText w:val="•"/>
      <w:lvlJc w:val="left"/>
      <w:pPr>
        <w:ind w:left="6552" w:hanging="533"/>
      </w:pPr>
      <w:rPr>
        <w:rFonts w:hint="default"/>
      </w:rPr>
    </w:lvl>
    <w:lvl w:ilvl="7" w:tplc="D94E0A26">
      <w:numFmt w:val="bullet"/>
      <w:lvlText w:val="•"/>
      <w:lvlJc w:val="left"/>
      <w:pPr>
        <w:ind w:left="7404" w:hanging="533"/>
      </w:pPr>
      <w:rPr>
        <w:rFonts w:hint="default"/>
      </w:rPr>
    </w:lvl>
    <w:lvl w:ilvl="8" w:tplc="D0307486">
      <w:numFmt w:val="bullet"/>
      <w:lvlText w:val="•"/>
      <w:lvlJc w:val="left"/>
      <w:pPr>
        <w:ind w:left="8256" w:hanging="533"/>
      </w:pPr>
      <w:rPr>
        <w:rFonts w:hint="default"/>
      </w:rPr>
    </w:lvl>
  </w:abstractNum>
  <w:abstractNum w:abstractNumId="63" w15:restartNumberingAfterBreak="0">
    <w:nsid w:val="5D0E3BC8"/>
    <w:multiLevelType w:val="multilevel"/>
    <w:tmpl w:val="A38CD9E0"/>
    <w:lvl w:ilvl="0">
      <w:start w:val="1"/>
      <w:numFmt w:val="decimal"/>
      <w:pStyle w:val="StyleTableAfter0pt"/>
      <w:suff w:val="nothing"/>
      <w:lvlText w:val="Table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64" w15:restartNumberingAfterBreak="0">
    <w:nsid w:val="5DE5711C"/>
    <w:multiLevelType w:val="multilevel"/>
    <w:tmpl w:val="688E6E34"/>
    <w:lvl w:ilvl="0">
      <w:start w:val="3"/>
      <w:numFmt w:val="decimal"/>
      <w:lvlText w:val="%1."/>
      <w:lvlJc w:val="left"/>
      <w:pPr>
        <w:ind w:left="360" w:hanging="360"/>
      </w:pPr>
      <w:rPr>
        <w:rFonts w:hint="default"/>
      </w:rPr>
    </w:lvl>
    <w:lvl w:ilvl="1">
      <w:start w:val="7"/>
      <w:numFmt w:val="decimal"/>
      <w:lvlText w:val="%1.%2."/>
      <w:lvlJc w:val="left"/>
      <w:pPr>
        <w:ind w:left="2027" w:hanging="720"/>
      </w:pPr>
      <w:rPr>
        <w:rFonts w:hint="default"/>
      </w:rPr>
    </w:lvl>
    <w:lvl w:ilvl="2">
      <w:start w:val="8"/>
      <w:numFmt w:val="decimal"/>
      <w:lvlText w:val="%1.%2.%3."/>
      <w:lvlJc w:val="left"/>
      <w:pPr>
        <w:ind w:left="3334" w:hanging="720"/>
      </w:pPr>
      <w:rPr>
        <w:rFonts w:hint="default"/>
      </w:rPr>
    </w:lvl>
    <w:lvl w:ilvl="3">
      <w:start w:val="3"/>
      <w:numFmt w:val="decimal"/>
      <w:lvlText w:val="3.7.8.4.%4"/>
      <w:lvlJc w:val="left"/>
      <w:pPr>
        <w:ind w:left="5001" w:hanging="1080"/>
      </w:pPr>
      <w:rPr>
        <w:rFonts w:hint="default"/>
        <w:b/>
        <w:bCs/>
        <w:i w:val="0"/>
        <w:iCs w:val="0"/>
      </w:rPr>
    </w:lvl>
    <w:lvl w:ilvl="4">
      <w:start w:val="1"/>
      <w:numFmt w:val="decimal"/>
      <w:lvlText w:val="%1.%2.%3.%4.%5."/>
      <w:lvlJc w:val="left"/>
      <w:pPr>
        <w:ind w:left="6308" w:hanging="1080"/>
      </w:pPr>
      <w:rPr>
        <w:rFonts w:hint="default"/>
      </w:rPr>
    </w:lvl>
    <w:lvl w:ilvl="5">
      <w:start w:val="1"/>
      <w:numFmt w:val="decimal"/>
      <w:lvlText w:val="%1.%2.%3.%4.%5.%6."/>
      <w:lvlJc w:val="left"/>
      <w:pPr>
        <w:ind w:left="7975" w:hanging="1440"/>
      </w:pPr>
      <w:rPr>
        <w:rFonts w:hint="default"/>
      </w:rPr>
    </w:lvl>
    <w:lvl w:ilvl="6">
      <w:start w:val="1"/>
      <w:numFmt w:val="decimal"/>
      <w:lvlText w:val="%1.%2.%3.%4.%5.%6.%7."/>
      <w:lvlJc w:val="left"/>
      <w:pPr>
        <w:ind w:left="9282" w:hanging="1440"/>
      </w:pPr>
      <w:rPr>
        <w:rFonts w:hint="default"/>
      </w:rPr>
    </w:lvl>
    <w:lvl w:ilvl="7">
      <w:start w:val="1"/>
      <w:numFmt w:val="decimal"/>
      <w:lvlText w:val="%1.%2.%3.%4.%5.%6.%7.%8."/>
      <w:lvlJc w:val="left"/>
      <w:pPr>
        <w:ind w:left="10949" w:hanging="1800"/>
      </w:pPr>
      <w:rPr>
        <w:rFonts w:hint="default"/>
      </w:rPr>
    </w:lvl>
    <w:lvl w:ilvl="8">
      <w:start w:val="1"/>
      <w:numFmt w:val="decimal"/>
      <w:lvlText w:val="%1.%2.%3.%4.%5.%6.%7.%8.%9."/>
      <w:lvlJc w:val="left"/>
      <w:pPr>
        <w:ind w:left="12256" w:hanging="1800"/>
      </w:pPr>
      <w:rPr>
        <w:rFonts w:hint="default"/>
      </w:rPr>
    </w:lvl>
  </w:abstractNum>
  <w:abstractNum w:abstractNumId="65" w15:restartNumberingAfterBreak="0">
    <w:nsid w:val="60086C13"/>
    <w:multiLevelType w:val="hybridMultilevel"/>
    <w:tmpl w:val="DA3E05BA"/>
    <w:lvl w:ilvl="0" w:tplc="340649FE">
      <w:start w:val="1"/>
      <w:numFmt w:val="lowerLetter"/>
      <w:lvlText w:val="(%1)"/>
      <w:lvlJc w:val="left"/>
      <w:pPr>
        <w:ind w:left="1442" w:hanging="533"/>
      </w:pPr>
      <w:rPr>
        <w:rFonts w:ascii="Arial" w:eastAsia="Arial" w:hAnsi="Arial" w:cs="Arial" w:hint="default"/>
        <w:spacing w:val="-2"/>
        <w:w w:val="99"/>
        <w:sz w:val="19"/>
        <w:szCs w:val="19"/>
      </w:rPr>
    </w:lvl>
    <w:lvl w:ilvl="1" w:tplc="0E80CB4A">
      <w:numFmt w:val="bullet"/>
      <w:lvlText w:val="•"/>
      <w:lvlJc w:val="left"/>
      <w:pPr>
        <w:ind w:left="2292" w:hanging="533"/>
      </w:pPr>
      <w:rPr>
        <w:rFonts w:hint="default"/>
      </w:rPr>
    </w:lvl>
    <w:lvl w:ilvl="2" w:tplc="78FE0AF2">
      <w:numFmt w:val="bullet"/>
      <w:lvlText w:val="•"/>
      <w:lvlJc w:val="left"/>
      <w:pPr>
        <w:ind w:left="3144" w:hanging="533"/>
      </w:pPr>
      <w:rPr>
        <w:rFonts w:hint="default"/>
      </w:rPr>
    </w:lvl>
    <w:lvl w:ilvl="3" w:tplc="62CA3958">
      <w:numFmt w:val="bullet"/>
      <w:lvlText w:val="•"/>
      <w:lvlJc w:val="left"/>
      <w:pPr>
        <w:ind w:left="3996" w:hanging="533"/>
      </w:pPr>
      <w:rPr>
        <w:rFonts w:hint="default"/>
      </w:rPr>
    </w:lvl>
    <w:lvl w:ilvl="4" w:tplc="5F50F066">
      <w:numFmt w:val="bullet"/>
      <w:lvlText w:val="•"/>
      <w:lvlJc w:val="left"/>
      <w:pPr>
        <w:ind w:left="4848" w:hanging="533"/>
      </w:pPr>
      <w:rPr>
        <w:rFonts w:hint="default"/>
      </w:rPr>
    </w:lvl>
    <w:lvl w:ilvl="5" w:tplc="1764AFDE">
      <w:numFmt w:val="bullet"/>
      <w:lvlText w:val="•"/>
      <w:lvlJc w:val="left"/>
      <w:pPr>
        <w:ind w:left="5700" w:hanging="533"/>
      </w:pPr>
      <w:rPr>
        <w:rFonts w:hint="default"/>
      </w:rPr>
    </w:lvl>
    <w:lvl w:ilvl="6" w:tplc="5934B434">
      <w:numFmt w:val="bullet"/>
      <w:lvlText w:val="•"/>
      <w:lvlJc w:val="left"/>
      <w:pPr>
        <w:ind w:left="6552" w:hanging="533"/>
      </w:pPr>
      <w:rPr>
        <w:rFonts w:hint="default"/>
      </w:rPr>
    </w:lvl>
    <w:lvl w:ilvl="7" w:tplc="AE4E8A9A">
      <w:numFmt w:val="bullet"/>
      <w:lvlText w:val="•"/>
      <w:lvlJc w:val="left"/>
      <w:pPr>
        <w:ind w:left="7404" w:hanging="533"/>
      </w:pPr>
      <w:rPr>
        <w:rFonts w:hint="default"/>
      </w:rPr>
    </w:lvl>
    <w:lvl w:ilvl="8" w:tplc="CD70D0EE">
      <w:numFmt w:val="bullet"/>
      <w:lvlText w:val="•"/>
      <w:lvlJc w:val="left"/>
      <w:pPr>
        <w:ind w:left="8256" w:hanging="533"/>
      </w:pPr>
      <w:rPr>
        <w:rFonts w:hint="default"/>
      </w:rPr>
    </w:lvl>
  </w:abstractNum>
  <w:abstractNum w:abstractNumId="66" w15:restartNumberingAfterBreak="0">
    <w:nsid w:val="60D052DC"/>
    <w:multiLevelType w:val="hybridMultilevel"/>
    <w:tmpl w:val="63A66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22C76C5"/>
    <w:multiLevelType w:val="hybridMultilevel"/>
    <w:tmpl w:val="8172607E"/>
    <w:lvl w:ilvl="0" w:tplc="04090001">
      <w:start w:val="1"/>
      <w:numFmt w:val="bullet"/>
      <w:lvlText w:val=""/>
      <w:lvlJc w:val="left"/>
      <w:pPr>
        <w:ind w:left="720" w:hanging="360"/>
      </w:pPr>
      <w:rPr>
        <w:rFonts w:ascii="Symbol" w:hAnsi="Symbol" w:hint="default"/>
        <w:spacing w:val="-2"/>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383732"/>
    <w:multiLevelType w:val="hybridMultilevel"/>
    <w:tmpl w:val="817A9A96"/>
    <w:lvl w:ilvl="0" w:tplc="D62AA198">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69" w15:restartNumberingAfterBreak="0">
    <w:nsid w:val="641424DA"/>
    <w:multiLevelType w:val="hybridMultilevel"/>
    <w:tmpl w:val="F30EDFD0"/>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0E80CB4A">
      <w:numFmt w:val="bullet"/>
      <w:lvlText w:val="•"/>
      <w:lvlJc w:val="left"/>
      <w:pPr>
        <w:ind w:left="2292" w:hanging="533"/>
      </w:pPr>
      <w:rPr>
        <w:rFonts w:hint="default"/>
      </w:rPr>
    </w:lvl>
    <w:lvl w:ilvl="2" w:tplc="78FE0AF2">
      <w:numFmt w:val="bullet"/>
      <w:lvlText w:val="•"/>
      <w:lvlJc w:val="left"/>
      <w:pPr>
        <w:ind w:left="3144" w:hanging="533"/>
      </w:pPr>
      <w:rPr>
        <w:rFonts w:hint="default"/>
      </w:rPr>
    </w:lvl>
    <w:lvl w:ilvl="3" w:tplc="62CA3958">
      <w:numFmt w:val="bullet"/>
      <w:lvlText w:val="•"/>
      <w:lvlJc w:val="left"/>
      <w:pPr>
        <w:ind w:left="3996" w:hanging="533"/>
      </w:pPr>
      <w:rPr>
        <w:rFonts w:hint="default"/>
      </w:rPr>
    </w:lvl>
    <w:lvl w:ilvl="4" w:tplc="5F50F066">
      <w:numFmt w:val="bullet"/>
      <w:lvlText w:val="•"/>
      <w:lvlJc w:val="left"/>
      <w:pPr>
        <w:ind w:left="4848" w:hanging="533"/>
      </w:pPr>
      <w:rPr>
        <w:rFonts w:hint="default"/>
      </w:rPr>
    </w:lvl>
    <w:lvl w:ilvl="5" w:tplc="1764AFDE">
      <w:numFmt w:val="bullet"/>
      <w:lvlText w:val="•"/>
      <w:lvlJc w:val="left"/>
      <w:pPr>
        <w:ind w:left="5700" w:hanging="533"/>
      </w:pPr>
      <w:rPr>
        <w:rFonts w:hint="default"/>
      </w:rPr>
    </w:lvl>
    <w:lvl w:ilvl="6" w:tplc="5934B434">
      <w:numFmt w:val="bullet"/>
      <w:lvlText w:val="•"/>
      <w:lvlJc w:val="left"/>
      <w:pPr>
        <w:ind w:left="6552" w:hanging="533"/>
      </w:pPr>
      <w:rPr>
        <w:rFonts w:hint="default"/>
      </w:rPr>
    </w:lvl>
    <w:lvl w:ilvl="7" w:tplc="AE4E8A9A">
      <w:numFmt w:val="bullet"/>
      <w:lvlText w:val="•"/>
      <w:lvlJc w:val="left"/>
      <w:pPr>
        <w:ind w:left="7404" w:hanging="533"/>
      </w:pPr>
      <w:rPr>
        <w:rFonts w:hint="default"/>
      </w:rPr>
    </w:lvl>
    <w:lvl w:ilvl="8" w:tplc="CD70D0EE">
      <w:numFmt w:val="bullet"/>
      <w:lvlText w:val="•"/>
      <w:lvlJc w:val="left"/>
      <w:pPr>
        <w:ind w:left="8256" w:hanging="533"/>
      </w:pPr>
      <w:rPr>
        <w:rFonts w:hint="default"/>
      </w:rPr>
    </w:lvl>
  </w:abstractNum>
  <w:abstractNum w:abstractNumId="70" w15:restartNumberingAfterBreak="0">
    <w:nsid w:val="647C3B54"/>
    <w:multiLevelType w:val="hybridMultilevel"/>
    <w:tmpl w:val="7C0423B4"/>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7ACC61FE">
      <w:numFmt w:val="bullet"/>
      <w:lvlText w:val="•"/>
      <w:lvlJc w:val="left"/>
      <w:pPr>
        <w:ind w:left="2292" w:hanging="533"/>
      </w:pPr>
      <w:rPr>
        <w:rFonts w:hint="default"/>
      </w:rPr>
    </w:lvl>
    <w:lvl w:ilvl="2" w:tplc="DDEE6D22">
      <w:numFmt w:val="bullet"/>
      <w:lvlText w:val="•"/>
      <w:lvlJc w:val="left"/>
      <w:pPr>
        <w:ind w:left="3144" w:hanging="533"/>
      </w:pPr>
      <w:rPr>
        <w:rFonts w:hint="default"/>
      </w:rPr>
    </w:lvl>
    <w:lvl w:ilvl="3" w:tplc="0A72FC46">
      <w:numFmt w:val="bullet"/>
      <w:lvlText w:val="•"/>
      <w:lvlJc w:val="left"/>
      <w:pPr>
        <w:ind w:left="3996" w:hanging="533"/>
      </w:pPr>
      <w:rPr>
        <w:rFonts w:hint="default"/>
      </w:rPr>
    </w:lvl>
    <w:lvl w:ilvl="4" w:tplc="B644DDEA">
      <w:numFmt w:val="bullet"/>
      <w:lvlText w:val="•"/>
      <w:lvlJc w:val="left"/>
      <w:pPr>
        <w:ind w:left="4848" w:hanging="533"/>
      </w:pPr>
      <w:rPr>
        <w:rFonts w:hint="default"/>
      </w:rPr>
    </w:lvl>
    <w:lvl w:ilvl="5" w:tplc="11204284">
      <w:numFmt w:val="bullet"/>
      <w:lvlText w:val="•"/>
      <w:lvlJc w:val="left"/>
      <w:pPr>
        <w:ind w:left="5700" w:hanging="533"/>
      </w:pPr>
      <w:rPr>
        <w:rFonts w:hint="default"/>
      </w:rPr>
    </w:lvl>
    <w:lvl w:ilvl="6" w:tplc="41641D72">
      <w:numFmt w:val="bullet"/>
      <w:lvlText w:val="•"/>
      <w:lvlJc w:val="left"/>
      <w:pPr>
        <w:ind w:left="6552" w:hanging="533"/>
      </w:pPr>
      <w:rPr>
        <w:rFonts w:hint="default"/>
      </w:rPr>
    </w:lvl>
    <w:lvl w:ilvl="7" w:tplc="FFD66584">
      <w:numFmt w:val="bullet"/>
      <w:lvlText w:val="•"/>
      <w:lvlJc w:val="left"/>
      <w:pPr>
        <w:ind w:left="7404" w:hanging="533"/>
      </w:pPr>
      <w:rPr>
        <w:rFonts w:hint="default"/>
      </w:rPr>
    </w:lvl>
    <w:lvl w:ilvl="8" w:tplc="DBDE7EDC">
      <w:numFmt w:val="bullet"/>
      <w:lvlText w:val="•"/>
      <w:lvlJc w:val="left"/>
      <w:pPr>
        <w:ind w:left="8256" w:hanging="533"/>
      </w:pPr>
      <w:rPr>
        <w:rFonts w:hint="default"/>
      </w:rPr>
    </w:lvl>
  </w:abstractNum>
  <w:abstractNum w:abstractNumId="71" w15:restartNumberingAfterBreak="0">
    <w:nsid w:val="659A1883"/>
    <w:multiLevelType w:val="multilevel"/>
    <w:tmpl w:val="19CE4290"/>
    <w:lvl w:ilvl="0">
      <w:start w:val="4"/>
      <w:numFmt w:val="decimal"/>
      <w:lvlText w:val="%1."/>
      <w:lvlJc w:val="left"/>
      <w:pPr>
        <w:ind w:left="360" w:hanging="360"/>
      </w:pPr>
      <w:rPr>
        <w:rFonts w:hint="default"/>
      </w:rPr>
    </w:lvl>
    <w:lvl w:ilvl="1">
      <w:start w:val="1"/>
      <w:numFmt w:val="decimal"/>
      <w:lvlText w:val="%1.%2."/>
      <w:lvlJc w:val="left"/>
      <w:pPr>
        <w:ind w:left="2027" w:hanging="720"/>
      </w:pPr>
      <w:rPr>
        <w:rFonts w:hint="default"/>
      </w:rPr>
    </w:lvl>
    <w:lvl w:ilvl="2">
      <w:start w:val="1"/>
      <w:numFmt w:val="decimal"/>
      <w:lvlText w:val="%1.%2.%3."/>
      <w:lvlJc w:val="left"/>
      <w:pPr>
        <w:ind w:left="3334" w:hanging="720"/>
      </w:pPr>
      <w:rPr>
        <w:rFonts w:hint="default"/>
      </w:rPr>
    </w:lvl>
    <w:lvl w:ilvl="3">
      <w:start w:val="1"/>
      <w:numFmt w:val="decimal"/>
      <w:lvlText w:val="%1.%2.%3.%4."/>
      <w:lvlJc w:val="left"/>
      <w:pPr>
        <w:ind w:left="5001" w:hanging="1080"/>
      </w:pPr>
      <w:rPr>
        <w:rFonts w:hint="default"/>
      </w:rPr>
    </w:lvl>
    <w:lvl w:ilvl="4">
      <w:start w:val="1"/>
      <w:numFmt w:val="decimal"/>
      <w:lvlText w:val="%1.%2.%3.%4.%5."/>
      <w:lvlJc w:val="left"/>
      <w:pPr>
        <w:ind w:left="6308" w:hanging="1080"/>
      </w:pPr>
      <w:rPr>
        <w:rFonts w:hint="default"/>
      </w:rPr>
    </w:lvl>
    <w:lvl w:ilvl="5">
      <w:start w:val="1"/>
      <w:numFmt w:val="decimal"/>
      <w:lvlText w:val="%1.%2.%3.%4.%5.%6."/>
      <w:lvlJc w:val="left"/>
      <w:pPr>
        <w:ind w:left="7975" w:hanging="1440"/>
      </w:pPr>
      <w:rPr>
        <w:rFonts w:hint="default"/>
      </w:rPr>
    </w:lvl>
    <w:lvl w:ilvl="6">
      <w:start w:val="1"/>
      <w:numFmt w:val="decimal"/>
      <w:lvlText w:val="%1.%2.%3.%4.%5.%6.%7."/>
      <w:lvlJc w:val="left"/>
      <w:pPr>
        <w:ind w:left="9282" w:hanging="1440"/>
      </w:pPr>
      <w:rPr>
        <w:rFonts w:hint="default"/>
      </w:rPr>
    </w:lvl>
    <w:lvl w:ilvl="7">
      <w:start w:val="1"/>
      <w:numFmt w:val="decimal"/>
      <w:lvlText w:val="%1.%2.%3.%4.%5.%6.%7.%8."/>
      <w:lvlJc w:val="left"/>
      <w:pPr>
        <w:ind w:left="10949" w:hanging="1800"/>
      </w:pPr>
      <w:rPr>
        <w:rFonts w:hint="default"/>
      </w:rPr>
    </w:lvl>
    <w:lvl w:ilvl="8">
      <w:start w:val="1"/>
      <w:numFmt w:val="decimal"/>
      <w:lvlText w:val="%1.%2.%3.%4.%5.%6.%7.%8.%9."/>
      <w:lvlJc w:val="left"/>
      <w:pPr>
        <w:ind w:left="12256" w:hanging="1800"/>
      </w:pPr>
      <w:rPr>
        <w:rFonts w:hint="default"/>
      </w:rPr>
    </w:lvl>
  </w:abstractNum>
  <w:abstractNum w:abstractNumId="72" w15:restartNumberingAfterBreak="0">
    <w:nsid w:val="66691B03"/>
    <w:multiLevelType w:val="hybridMultilevel"/>
    <w:tmpl w:val="DD7A29E4"/>
    <w:lvl w:ilvl="0" w:tplc="8C08858A">
      <w:start w:val="1"/>
      <w:numFmt w:val="lowerLetter"/>
      <w:lvlText w:val="(%1)"/>
      <w:lvlJc w:val="left"/>
      <w:pPr>
        <w:ind w:left="1442" w:hanging="533"/>
      </w:pPr>
      <w:rPr>
        <w:rFonts w:ascii="Arial" w:eastAsia="Arial" w:hAnsi="Arial" w:cs="Arial" w:hint="default"/>
        <w:spacing w:val="-2"/>
        <w:w w:val="99"/>
        <w:sz w:val="19"/>
        <w:szCs w:val="19"/>
      </w:rPr>
    </w:lvl>
    <w:lvl w:ilvl="1" w:tplc="5FD295C4">
      <w:numFmt w:val="bullet"/>
      <w:lvlText w:val="•"/>
      <w:lvlJc w:val="left"/>
      <w:pPr>
        <w:ind w:left="2292" w:hanging="533"/>
      </w:pPr>
      <w:rPr>
        <w:rFonts w:hint="default"/>
      </w:rPr>
    </w:lvl>
    <w:lvl w:ilvl="2" w:tplc="25E06996">
      <w:numFmt w:val="bullet"/>
      <w:lvlText w:val="•"/>
      <w:lvlJc w:val="left"/>
      <w:pPr>
        <w:ind w:left="3144" w:hanging="533"/>
      </w:pPr>
      <w:rPr>
        <w:rFonts w:hint="default"/>
      </w:rPr>
    </w:lvl>
    <w:lvl w:ilvl="3" w:tplc="146CCD3A">
      <w:numFmt w:val="bullet"/>
      <w:lvlText w:val="•"/>
      <w:lvlJc w:val="left"/>
      <w:pPr>
        <w:ind w:left="3996" w:hanging="533"/>
      </w:pPr>
      <w:rPr>
        <w:rFonts w:hint="default"/>
      </w:rPr>
    </w:lvl>
    <w:lvl w:ilvl="4" w:tplc="C7D02DD8">
      <w:numFmt w:val="bullet"/>
      <w:lvlText w:val="•"/>
      <w:lvlJc w:val="left"/>
      <w:pPr>
        <w:ind w:left="4848" w:hanging="533"/>
      </w:pPr>
      <w:rPr>
        <w:rFonts w:hint="default"/>
      </w:rPr>
    </w:lvl>
    <w:lvl w:ilvl="5" w:tplc="0C7C70C8">
      <w:numFmt w:val="bullet"/>
      <w:lvlText w:val="•"/>
      <w:lvlJc w:val="left"/>
      <w:pPr>
        <w:ind w:left="5700" w:hanging="533"/>
      </w:pPr>
      <w:rPr>
        <w:rFonts w:hint="default"/>
      </w:rPr>
    </w:lvl>
    <w:lvl w:ilvl="6" w:tplc="13EA7D98">
      <w:numFmt w:val="bullet"/>
      <w:lvlText w:val="•"/>
      <w:lvlJc w:val="left"/>
      <w:pPr>
        <w:ind w:left="6552" w:hanging="533"/>
      </w:pPr>
      <w:rPr>
        <w:rFonts w:hint="default"/>
      </w:rPr>
    </w:lvl>
    <w:lvl w:ilvl="7" w:tplc="D1EABD82">
      <w:numFmt w:val="bullet"/>
      <w:lvlText w:val="•"/>
      <w:lvlJc w:val="left"/>
      <w:pPr>
        <w:ind w:left="7404" w:hanging="533"/>
      </w:pPr>
      <w:rPr>
        <w:rFonts w:hint="default"/>
      </w:rPr>
    </w:lvl>
    <w:lvl w:ilvl="8" w:tplc="AFD2A022">
      <w:numFmt w:val="bullet"/>
      <w:lvlText w:val="•"/>
      <w:lvlJc w:val="left"/>
      <w:pPr>
        <w:ind w:left="8256" w:hanging="533"/>
      </w:pPr>
      <w:rPr>
        <w:rFonts w:hint="default"/>
      </w:rPr>
    </w:lvl>
  </w:abstractNum>
  <w:abstractNum w:abstractNumId="73" w15:restartNumberingAfterBreak="0">
    <w:nsid w:val="66964551"/>
    <w:multiLevelType w:val="hybridMultilevel"/>
    <w:tmpl w:val="127EC31A"/>
    <w:lvl w:ilvl="0" w:tplc="E2986D18">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673C2E82"/>
    <w:multiLevelType w:val="hybridMultilevel"/>
    <w:tmpl w:val="E1A63332"/>
    <w:lvl w:ilvl="0" w:tplc="8B7EE3FA">
      <w:start w:val="1"/>
      <w:numFmt w:val="lowerLetter"/>
      <w:lvlText w:val="(%1)"/>
      <w:lvlJc w:val="left"/>
      <w:pPr>
        <w:ind w:left="1442" w:hanging="533"/>
      </w:pPr>
      <w:rPr>
        <w:rFonts w:ascii="Arial" w:eastAsia="Arial" w:hAnsi="Arial" w:cs="Arial" w:hint="default"/>
        <w:spacing w:val="-2"/>
        <w:w w:val="99"/>
        <w:sz w:val="19"/>
        <w:szCs w:val="19"/>
      </w:rPr>
    </w:lvl>
    <w:lvl w:ilvl="1" w:tplc="7ACC61FE">
      <w:numFmt w:val="bullet"/>
      <w:lvlText w:val="•"/>
      <w:lvlJc w:val="left"/>
      <w:pPr>
        <w:ind w:left="2292" w:hanging="533"/>
      </w:pPr>
      <w:rPr>
        <w:rFonts w:hint="default"/>
      </w:rPr>
    </w:lvl>
    <w:lvl w:ilvl="2" w:tplc="DDEE6D22">
      <w:numFmt w:val="bullet"/>
      <w:lvlText w:val="•"/>
      <w:lvlJc w:val="left"/>
      <w:pPr>
        <w:ind w:left="3144" w:hanging="533"/>
      </w:pPr>
      <w:rPr>
        <w:rFonts w:hint="default"/>
      </w:rPr>
    </w:lvl>
    <w:lvl w:ilvl="3" w:tplc="0A72FC46">
      <w:numFmt w:val="bullet"/>
      <w:lvlText w:val="•"/>
      <w:lvlJc w:val="left"/>
      <w:pPr>
        <w:ind w:left="3996" w:hanging="533"/>
      </w:pPr>
      <w:rPr>
        <w:rFonts w:hint="default"/>
      </w:rPr>
    </w:lvl>
    <w:lvl w:ilvl="4" w:tplc="B644DDEA">
      <w:numFmt w:val="bullet"/>
      <w:lvlText w:val="•"/>
      <w:lvlJc w:val="left"/>
      <w:pPr>
        <w:ind w:left="4848" w:hanging="533"/>
      </w:pPr>
      <w:rPr>
        <w:rFonts w:hint="default"/>
      </w:rPr>
    </w:lvl>
    <w:lvl w:ilvl="5" w:tplc="11204284">
      <w:numFmt w:val="bullet"/>
      <w:lvlText w:val="•"/>
      <w:lvlJc w:val="left"/>
      <w:pPr>
        <w:ind w:left="5700" w:hanging="533"/>
      </w:pPr>
      <w:rPr>
        <w:rFonts w:hint="default"/>
      </w:rPr>
    </w:lvl>
    <w:lvl w:ilvl="6" w:tplc="41641D72">
      <w:numFmt w:val="bullet"/>
      <w:lvlText w:val="•"/>
      <w:lvlJc w:val="left"/>
      <w:pPr>
        <w:ind w:left="6552" w:hanging="533"/>
      </w:pPr>
      <w:rPr>
        <w:rFonts w:hint="default"/>
      </w:rPr>
    </w:lvl>
    <w:lvl w:ilvl="7" w:tplc="FFD66584">
      <w:numFmt w:val="bullet"/>
      <w:lvlText w:val="•"/>
      <w:lvlJc w:val="left"/>
      <w:pPr>
        <w:ind w:left="7404" w:hanging="533"/>
      </w:pPr>
      <w:rPr>
        <w:rFonts w:hint="default"/>
      </w:rPr>
    </w:lvl>
    <w:lvl w:ilvl="8" w:tplc="DBDE7EDC">
      <w:numFmt w:val="bullet"/>
      <w:lvlText w:val="•"/>
      <w:lvlJc w:val="left"/>
      <w:pPr>
        <w:ind w:left="8256" w:hanging="533"/>
      </w:pPr>
      <w:rPr>
        <w:rFonts w:hint="default"/>
      </w:rPr>
    </w:lvl>
  </w:abstractNum>
  <w:abstractNum w:abstractNumId="75" w15:restartNumberingAfterBreak="0">
    <w:nsid w:val="67794EB3"/>
    <w:multiLevelType w:val="hybridMultilevel"/>
    <w:tmpl w:val="F5BE096C"/>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1A26888C">
      <w:numFmt w:val="bullet"/>
      <w:lvlText w:val="•"/>
      <w:lvlJc w:val="left"/>
      <w:pPr>
        <w:ind w:left="2292" w:hanging="533"/>
      </w:pPr>
      <w:rPr>
        <w:rFonts w:hint="default"/>
      </w:rPr>
    </w:lvl>
    <w:lvl w:ilvl="2" w:tplc="D6229620">
      <w:numFmt w:val="bullet"/>
      <w:lvlText w:val="•"/>
      <w:lvlJc w:val="left"/>
      <w:pPr>
        <w:ind w:left="3144" w:hanging="533"/>
      </w:pPr>
      <w:rPr>
        <w:rFonts w:hint="default"/>
      </w:rPr>
    </w:lvl>
    <w:lvl w:ilvl="3" w:tplc="E7181D6C">
      <w:numFmt w:val="bullet"/>
      <w:lvlText w:val="•"/>
      <w:lvlJc w:val="left"/>
      <w:pPr>
        <w:ind w:left="3996" w:hanging="533"/>
      </w:pPr>
      <w:rPr>
        <w:rFonts w:hint="default"/>
      </w:rPr>
    </w:lvl>
    <w:lvl w:ilvl="4" w:tplc="2634E380">
      <w:numFmt w:val="bullet"/>
      <w:lvlText w:val="•"/>
      <w:lvlJc w:val="left"/>
      <w:pPr>
        <w:ind w:left="4848" w:hanging="533"/>
      </w:pPr>
      <w:rPr>
        <w:rFonts w:hint="default"/>
      </w:rPr>
    </w:lvl>
    <w:lvl w:ilvl="5" w:tplc="2CD69DCE">
      <w:numFmt w:val="bullet"/>
      <w:lvlText w:val="•"/>
      <w:lvlJc w:val="left"/>
      <w:pPr>
        <w:ind w:left="5700" w:hanging="533"/>
      </w:pPr>
      <w:rPr>
        <w:rFonts w:hint="default"/>
      </w:rPr>
    </w:lvl>
    <w:lvl w:ilvl="6" w:tplc="660EA292">
      <w:numFmt w:val="bullet"/>
      <w:lvlText w:val="•"/>
      <w:lvlJc w:val="left"/>
      <w:pPr>
        <w:ind w:left="6552" w:hanging="533"/>
      </w:pPr>
      <w:rPr>
        <w:rFonts w:hint="default"/>
      </w:rPr>
    </w:lvl>
    <w:lvl w:ilvl="7" w:tplc="2BC692A2">
      <w:numFmt w:val="bullet"/>
      <w:lvlText w:val="•"/>
      <w:lvlJc w:val="left"/>
      <w:pPr>
        <w:ind w:left="7404" w:hanging="533"/>
      </w:pPr>
      <w:rPr>
        <w:rFonts w:hint="default"/>
      </w:rPr>
    </w:lvl>
    <w:lvl w:ilvl="8" w:tplc="C0421F9A">
      <w:numFmt w:val="bullet"/>
      <w:lvlText w:val="•"/>
      <w:lvlJc w:val="left"/>
      <w:pPr>
        <w:ind w:left="8256" w:hanging="533"/>
      </w:pPr>
      <w:rPr>
        <w:rFonts w:hint="default"/>
      </w:rPr>
    </w:lvl>
  </w:abstractNum>
  <w:abstractNum w:abstractNumId="76" w15:restartNumberingAfterBreak="0">
    <w:nsid w:val="682C1C11"/>
    <w:multiLevelType w:val="hybridMultilevel"/>
    <w:tmpl w:val="817A9A96"/>
    <w:lvl w:ilvl="0" w:tplc="D62AA198">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77" w15:restartNumberingAfterBreak="0">
    <w:nsid w:val="684978C0"/>
    <w:multiLevelType w:val="hybridMultilevel"/>
    <w:tmpl w:val="8A00C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8B47C9F"/>
    <w:multiLevelType w:val="hybridMultilevel"/>
    <w:tmpl w:val="74D0DC22"/>
    <w:lvl w:ilvl="0" w:tplc="BDF4C33E">
      <w:numFmt w:val="bullet"/>
      <w:lvlText w:val=""/>
      <w:lvlJc w:val="left"/>
      <w:pPr>
        <w:ind w:left="1052" w:hanging="339"/>
      </w:pPr>
      <w:rPr>
        <w:rFonts w:ascii="Symbol" w:eastAsia="Symbol" w:hAnsi="Symbol" w:cs="Symbol" w:hint="default"/>
        <w:w w:val="99"/>
        <w:sz w:val="19"/>
        <w:szCs w:val="19"/>
      </w:rPr>
    </w:lvl>
    <w:lvl w:ilvl="1" w:tplc="B052F0BC">
      <w:numFmt w:val="bullet"/>
      <w:lvlText w:val="•"/>
      <w:lvlJc w:val="left"/>
      <w:pPr>
        <w:ind w:left="1950" w:hanging="339"/>
      </w:pPr>
      <w:rPr>
        <w:rFonts w:hint="default"/>
      </w:rPr>
    </w:lvl>
    <w:lvl w:ilvl="2" w:tplc="0E4279DC">
      <w:numFmt w:val="bullet"/>
      <w:lvlText w:val="•"/>
      <w:lvlJc w:val="left"/>
      <w:pPr>
        <w:ind w:left="2840" w:hanging="339"/>
      </w:pPr>
      <w:rPr>
        <w:rFonts w:hint="default"/>
      </w:rPr>
    </w:lvl>
    <w:lvl w:ilvl="3" w:tplc="67F0D2CE">
      <w:numFmt w:val="bullet"/>
      <w:lvlText w:val="•"/>
      <w:lvlJc w:val="left"/>
      <w:pPr>
        <w:ind w:left="3730" w:hanging="339"/>
      </w:pPr>
      <w:rPr>
        <w:rFonts w:hint="default"/>
      </w:rPr>
    </w:lvl>
    <w:lvl w:ilvl="4" w:tplc="A544AA56">
      <w:numFmt w:val="bullet"/>
      <w:lvlText w:val="•"/>
      <w:lvlJc w:val="left"/>
      <w:pPr>
        <w:ind w:left="4620" w:hanging="339"/>
      </w:pPr>
      <w:rPr>
        <w:rFonts w:hint="default"/>
      </w:rPr>
    </w:lvl>
    <w:lvl w:ilvl="5" w:tplc="12B042D0">
      <w:numFmt w:val="bullet"/>
      <w:lvlText w:val="•"/>
      <w:lvlJc w:val="left"/>
      <w:pPr>
        <w:ind w:left="5510" w:hanging="339"/>
      </w:pPr>
      <w:rPr>
        <w:rFonts w:hint="default"/>
      </w:rPr>
    </w:lvl>
    <w:lvl w:ilvl="6" w:tplc="A8BEEEA4">
      <w:numFmt w:val="bullet"/>
      <w:lvlText w:val="•"/>
      <w:lvlJc w:val="left"/>
      <w:pPr>
        <w:ind w:left="6400" w:hanging="339"/>
      </w:pPr>
      <w:rPr>
        <w:rFonts w:hint="default"/>
      </w:rPr>
    </w:lvl>
    <w:lvl w:ilvl="7" w:tplc="B80E7288">
      <w:numFmt w:val="bullet"/>
      <w:lvlText w:val="•"/>
      <w:lvlJc w:val="left"/>
      <w:pPr>
        <w:ind w:left="7290" w:hanging="339"/>
      </w:pPr>
      <w:rPr>
        <w:rFonts w:hint="default"/>
      </w:rPr>
    </w:lvl>
    <w:lvl w:ilvl="8" w:tplc="6D7E0BC4">
      <w:numFmt w:val="bullet"/>
      <w:lvlText w:val="•"/>
      <w:lvlJc w:val="left"/>
      <w:pPr>
        <w:ind w:left="8180" w:hanging="339"/>
      </w:pPr>
      <w:rPr>
        <w:rFonts w:hint="default"/>
      </w:rPr>
    </w:lvl>
  </w:abstractNum>
  <w:abstractNum w:abstractNumId="79" w15:restartNumberingAfterBreak="0">
    <w:nsid w:val="68FA1665"/>
    <w:multiLevelType w:val="hybridMultilevel"/>
    <w:tmpl w:val="A510D144"/>
    <w:lvl w:ilvl="0" w:tplc="7234C9CC">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80" w15:restartNumberingAfterBreak="0">
    <w:nsid w:val="694D7B69"/>
    <w:multiLevelType w:val="hybridMultilevel"/>
    <w:tmpl w:val="8F3A333A"/>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D8A0F3FE">
      <w:numFmt w:val="bullet"/>
      <w:lvlText w:val="•"/>
      <w:lvlJc w:val="left"/>
      <w:pPr>
        <w:ind w:left="2292" w:hanging="533"/>
      </w:pPr>
      <w:rPr>
        <w:rFonts w:hint="default"/>
      </w:rPr>
    </w:lvl>
    <w:lvl w:ilvl="2" w:tplc="ED8E2650">
      <w:numFmt w:val="bullet"/>
      <w:lvlText w:val="•"/>
      <w:lvlJc w:val="left"/>
      <w:pPr>
        <w:ind w:left="3144" w:hanging="533"/>
      </w:pPr>
      <w:rPr>
        <w:rFonts w:hint="default"/>
      </w:rPr>
    </w:lvl>
    <w:lvl w:ilvl="3" w:tplc="3354699E">
      <w:numFmt w:val="bullet"/>
      <w:lvlText w:val="•"/>
      <w:lvlJc w:val="left"/>
      <w:pPr>
        <w:ind w:left="3996" w:hanging="533"/>
      </w:pPr>
      <w:rPr>
        <w:rFonts w:hint="default"/>
      </w:rPr>
    </w:lvl>
    <w:lvl w:ilvl="4" w:tplc="2F02E024">
      <w:numFmt w:val="bullet"/>
      <w:lvlText w:val="•"/>
      <w:lvlJc w:val="left"/>
      <w:pPr>
        <w:ind w:left="4848" w:hanging="533"/>
      </w:pPr>
      <w:rPr>
        <w:rFonts w:hint="default"/>
      </w:rPr>
    </w:lvl>
    <w:lvl w:ilvl="5" w:tplc="5BDA4830">
      <w:numFmt w:val="bullet"/>
      <w:lvlText w:val="•"/>
      <w:lvlJc w:val="left"/>
      <w:pPr>
        <w:ind w:left="5700" w:hanging="533"/>
      </w:pPr>
      <w:rPr>
        <w:rFonts w:hint="default"/>
      </w:rPr>
    </w:lvl>
    <w:lvl w:ilvl="6" w:tplc="C2EEA800">
      <w:numFmt w:val="bullet"/>
      <w:lvlText w:val="•"/>
      <w:lvlJc w:val="left"/>
      <w:pPr>
        <w:ind w:left="6552" w:hanging="533"/>
      </w:pPr>
      <w:rPr>
        <w:rFonts w:hint="default"/>
      </w:rPr>
    </w:lvl>
    <w:lvl w:ilvl="7" w:tplc="830A85FE">
      <w:numFmt w:val="bullet"/>
      <w:lvlText w:val="•"/>
      <w:lvlJc w:val="left"/>
      <w:pPr>
        <w:ind w:left="7404" w:hanging="533"/>
      </w:pPr>
      <w:rPr>
        <w:rFonts w:hint="default"/>
      </w:rPr>
    </w:lvl>
    <w:lvl w:ilvl="8" w:tplc="0BC27B5C">
      <w:numFmt w:val="bullet"/>
      <w:lvlText w:val="•"/>
      <w:lvlJc w:val="left"/>
      <w:pPr>
        <w:ind w:left="8256" w:hanging="533"/>
      </w:pPr>
      <w:rPr>
        <w:rFonts w:hint="default"/>
      </w:rPr>
    </w:lvl>
  </w:abstractNum>
  <w:abstractNum w:abstractNumId="81" w15:restartNumberingAfterBreak="0">
    <w:nsid w:val="6CA1210A"/>
    <w:multiLevelType w:val="multilevel"/>
    <w:tmpl w:val="A9164A8A"/>
    <w:lvl w:ilvl="0">
      <w:start w:val="3"/>
      <w:numFmt w:val="decimal"/>
      <w:lvlText w:val="%1."/>
      <w:lvlJc w:val="left"/>
      <w:pPr>
        <w:ind w:left="360" w:hanging="360"/>
      </w:pPr>
      <w:rPr>
        <w:rFonts w:hint="default"/>
      </w:rPr>
    </w:lvl>
    <w:lvl w:ilvl="1">
      <w:start w:val="1"/>
      <w:numFmt w:val="decimal"/>
      <w:lvlText w:val="%1.%2."/>
      <w:lvlJc w:val="left"/>
      <w:pPr>
        <w:ind w:left="2027" w:hanging="720"/>
      </w:pPr>
      <w:rPr>
        <w:rFonts w:hint="default"/>
      </w:rPr>
    </w:lvl>
    <w:lvl w:ilvl="2">
      <w:start w:val="1"/>
      <w:numFmt w:val="decimal"/>
      <w:lvlText w:val="%1.%2.%3."/>
      <w:lvlJc w:val="left"/>
      <w:pPr>
        <w:ind w:left="3334" w:hanging="720"/>
      </w:pPr>
      <w:rPr>
        <w:rFonts w:hint="default"/>
      </w:rPr>
    </w:lvl>
    <w:lvl w:ilvl="3">
      <w:start w:val="1"/>
      <w:numFmt w:val="decimal"/>
      <w:lvlText w:val="%1.%2.%3.%4."/>
      <w:lvlJc w:val="left"/>
      <w:pPr>
        <w:ind w:left="4320" w:hanging="1080"/>
      </w:pPr>
      <w:rPr>
        <w:rFonts w:hint="default"/>
        <w:b/>
        <w:bCs/>
        <w:i w:val="0"/>
        <w:iCs w:val="0"/>
      </w:rPr>
    </w:lvl>
    <w:lvl w:ilvl="4">
      <w:start w:val="1"/>
      <w:numFmt w:val="decimal"/>
      <w:lvlText w:val="%1.%2.%3.%4.%5."/>
      <w:lvlJc w:val="left"/>
      <w:pPr>
        <w:ind w:left="1530" w:hanging="1080"/>
      </w:pPr>
      <w:rPr>
        <w:rFonts w:hint="default"/>
        <w:b w:val="0"/>
        <w:i w:val="0"/>
      </w:rPr>
    </w:lvl>
    <w:lvl w:ilvl="5">
      <w:start w:val="1"/>
      <w:numFmt w:val="decimal"/>
      <w:lvlText w:val="%1.%2.%3.%4.%5.%6."/>
      <w:lvlJc w:val="left"/>
      <w:pPr>
        <w:ind w:left="1890" w:hanging="1440"/>
      </w:pPr>
      <w:rPr>
        <w:rFonts w:hint="default"/>
      </w:rPr>
    </w:lvl>
    <w:lvl w:ilvl="6">
      <w:start w:val="1"/>
      <w:numFmt w:val="decimal"/>
      <w:lvlText w:val="%1.%2.%3.%4.%5.%6.%7."/>
      <w:lvlJc w:val="left"/>
      <w:pPr>
        <w:ind w:left="9282" w:hanging="1440"/>
      </w:pPr>
      <w:rPr>
        <w:rFonts w:hint="default"/>
      </w:rPr>
    </w:lvl>
    <w:lvl w:ilvl="7">
      <w:start w:val="1"/>
      <w:numFmt w:val="decimal"/>
      <w:lvlText w:val="%1.%2.%3.%4.%5.%6.%7.%8."/>
      <w:lvlJc w:val="left"/>
      <w:pPr>
        <w:ind w:left="10949" w:hanging="1800"/>
      </w:pPr>
      <w:rPr>
        <w:rFonts w:hint="default"/>
      </w:rPr>
    </w:lvl>
    <w:lvl w:ilvl="8">
      <w:start w:val="1"/>
      <w:numFmt w:val="decimal"/>
      <w:lvlText w:val="%1.%2.%3.%4.%5.%6.%7.%8.%9."/>
      <w:lvlJc w:val="left"/>
      <w:pPr>
        <w:ind w:left="12256" w:hanging="1800"/>
      </w:pPr>
      <w:rPr>
        <w:rFonts w:hint="default"/>
      </w:rPr>
    </w:lvl>
  </w:abstractNum>
  <w:abstractNum w:abstractNumId="82" w15:restartNumberingAfterBreak="0">
    <w:nsid w:val="6D674577"/>
    <w:multiLevelType w:val="hybridMultilevel"/>
    <w:tmpl w:val="5B2039AA"/>
    <w:lvl w:ilvl="0" w:tplc="8FBEE014">
      <w:start w:val="1"/>
      <w:numFmt w:val="lowerLetter"/>
      <w:lvlText w:val="(%1)"/>
      <w:lvlJc w:val="left"/>
      <w:pPr>
        <w:ind w:left="1442" w:hanging="533"/>
      </w:pPr>
      <w:rPr>
        <w:rFonts w:ascii="Arial" w:eastAsia="Arial" w:hAnsi="Arial" w:cs="Arial" w:hint="default"/>
        <w:spacing w:val="-2"/>
        <w:w w:val="99"/>
        <w:sz w:val="19"/>
        <w:szCs w:val="19"/>
      </w:rPr>
    </w:lvl>
    <w:lvl w:ilvl="1" w:tplc="1A26888C">
      <w:numFmt w:val="bullet"/>
      <w:lvlText w:val="•"/>
      <w:lvlJc w:val="left"/>
      <w:pPr>
        <w:ind w:left="2292" w:hanging="533"/>
      </w:pPr>
      <w:rPr>
        <w:rFonts w:hint="default"/>
      </w:rPr>
    </w:lvl>
    <w:lvl w:ilvl="2" w:tplc="D6229620">
      <w:numFmt w:val="bullet"/>
      <w:lvlText w:val="•"/>
      <w:lvlJc w:val="left"/>
      <w:pPr>
        <w:ind w:left="3144" w:hanging="533"/>
      </w:pPr>
      <w:rPr>
        <w:rFonts w:hint="default"/>
      </w:rPr>
    </w:lvl>
    <w:lvl w:ilvl="3" w:tplc="E7181D6C">
      <w:numFmt w:val="bullet"/>
      <w:lvlText w:val="•"/>
      <w:lvlJc w:val="left"/>
      <w:pPr>
        <w:ind w:left="3996" w:hanging="533"/>
      </w:pPr>
      <w:rPr>
        <w:rFonts w:hint="default"/>
      </w:rPr>
    </w:lvl>
    <w:lvl w:ilvl="4" w:tplc="2634E380">
      <w:numFmt w:val="bullet"/>
      <w:lvlText w:val="•"/>
      <w:lvlJc w:val="left"/>
      <w:pPr>
        <w:ind w:left="4848" w:hanging="533"/>
      </w:pPr>
      <w:rPr>
        <w:rFonts w:hint="default"/>
      </w:rPr>
    </w:lvl>
    <w:lvl w:ilvl="5" w:tplc="2CD69DCE">
      <w:numFmt w:val="bullet"/>
      <w:lvlText w:val="•"/>
      <w:lvlJc w:val="left"/>
      <w:pPr>
        <w:ind w:left="5700" w:hanging="533"/>
      </w:pPr>
      <w:rPr>
        <w:rFonts w:hint="default"/>
      </w:rPr>
    </w:lvl>
    <w:lvl w:ilvl="6" w:tplc="660EA292">
      <w:numFmt w:val="bullet"/>
      <w:lvlText w:val="•"/>
      <w:lvlJc w:val="left"/>
      <w:pPr>
        <w:ind w:left="6552" w:hanging="533"/>
      </w:pPr>
      <w:rPr>
        <w:rFonts w:hint="default"/>
      </w:rPr>
    </w:lvl>
    <w:lvl w:ilvl="7" w:tplc="2BC692A2">
      <w:numFmt w:val="bullet"/>
      <w:lvlText w:val="•"/>
      <w:lvlJc w:val="left"/>
      <w:pPr>
        <w:ind w:left="7404" w:hanging="533"/>
      </w:pPr>
      <w:rPr>
        <w:rFonts w:hint="default"/>
      </w:rPr>
    </w:lvl>
    <w:lvl w:ilvl="8" w:tplc="C0421F9A">
      <w:numFmt w:val="bullet"/>
      <w:lvlText w:val="•"/>
      <w:lvlJc w:val="left"/>
      <w:pPr>
        <w:ind w:left="8256" w:hanging="533"/>
      </w:pPr>
      <w:rPr>
        <w:rFonts w:hint="default"/>
      </w:rPr>
    </w:lvl>
  </w:abstractNum>
  <w:abstractNum w:abstractNumId="83" w15:restartNumberingAfterBreak="0">
    <w:nsid w:val="6FF83BE4"/>
    <w:multiLevelType w:val="multilevel"/>
    <w:tmpl w:val="AE1AA9E4"/>
    <w:lvl w:ilvl="0">
      <w:start w:val="3"/>
      <w:numFmt w:val="decimal"/>
      <w:lvlText w:val="%1"/>
      <w:lvlJc w:val="left"/>
      <w:pPr>
        <w:ind w:left="1175" w:hanging="801"/>
      </w:pPr>
      <w:rPr>
        <w:rFonts w:hint="default"/>
      </w:rPr>
    </w:lvl>
    <w:lvl w:ilvl="1">
      <w:start w:val="5"/>
      <w:numFmt w:val="decimal"/>
      <w:lvlText w:val="%1.%2"/>
      <w:lvlJc w:val="left"/>
      <w:pPr>
        <w:ind w:left="1175" w:hanging="801"/>
      </w:pPr>
      <w:rPr>
        <w:rFonts w:hint="default"/>
      </w:rPr>
    </w:lvl>
    <w:lvl w:ilvl="2">
      <w:start w:val="6"/>
      <w:numFmt w:val="decimal"/>
      <w:lvlText w:val="%1.%2.%3."/>
      <w:lvlJc w:val="left"/>
      <w:pPr>
        <w:ind w:left="1175" w:hanging="801"/>
      </w:pPr>
      <w:rPr>
        <w:rFonts w:ascii="Arial" w:eastAsia="Arial" w:hAnsi="Arial" w:cs="Arial" w:hint="default"/>
        <w:b/>
        <w:bCs/>
        <w:spacing w:val="-2"/>
        <w:w w:val="99"/>
        <w:sz w:val="19"/>
        <w:szCs w:val="19"/>
      </w:rPr>
    </w:lvl>
    <w:lvl w:ilvl="3">
      <w:start w:val="1"/>
      <w:numFmt w:val="decimal"/>
      <w:lvlText w:val="%1.%2.%3.%4."/>
      <w:lvlJc w:val="left"/>
      <w:pPr>
        <w:ind w:left="1175" w:hanging="801"/>
      </w:pPr>
      <w:rPr>
        <w:rFonts w:ascii="Arial" w:eastAsia="Arial" w:hAnsi="Arial" w:cs="Arial" w:hint="default"/>
        <w:b/>
        <w:bCs/>
        <w:spacing w:val="-2"/>
        <w:w w:val="99"/>
        <w:sz w:val="22"/>
        <w:szCs w:val="22"/>
      </w:rPr>
    </w:lvl>
    <w:lvl w:ilvl="4">
      <w:start w:val="1"/>
      <w:numFmt w:val="lowerLetter"/>
      <w:lvlText w:val="%5)"/>
      <w:lvlJc w:val="left"/>
      <w:pPr>
        <w:ind w:left="1442" w:hanging="533"/>
      </w:pPr>
      <w:rPr>
        <w:rFonts w:ascii="Arial" w:eastAsia="Arial" w:hAnsi="Arial" w:cs="Arial" w:hint="default"/>
        <w:spacing w:val="-2"/>
        <w:w w:val="99"/>
        <w:sz w:val="19"/>
        <w:szCs w:val="19"/>
      </w:rPr>
    </w:lvl>
    <w:lvl w:ilvl="5">
      <w:numFmt w:val="bullet"/>
      <w:lvlText w:val=""/>
      <w:lvlJc w:val="left"/>
      <w:pPr>
        <w:ind w:left="1780" w:hanging="339"/>
      </w:pPr>
      <w:rPr>
        <w:rFonts w:ascii="Symbol" w:eastAsia="Symbol" w:hAnsi="Symbol" w:cs="Symbol" w:hint="default"/>
        <w:w w:val="99"/>
        <w:sz w:val="19"/>
        <w:szCs w:val="19"/>
      </w:rPr>
    </w:lvl>
    <w:lvl w:ilvl="6">
      <w:numFmt w:val="bullet"/>
      <w:lvlText w:val="•"/>
      <w:lvlJc w:val="left"/>
      <w:pPr>
        <w:ind w:left="5840" w:hanging="339"/>
      </w:pPr>
      <w:rPr>
        <w:rFonts w:hint="default"/>
      </w:rPr>
    </w:lvl>
    <w:lvl w:ilvl="7">
      <w:numFmt w:val="bullet"/>
      <w:lvlText w:val="•"/>
      <w:lvlJc w:val="left"/>
      <w:pPr>
        <w:ind w:left="6855" w:hanging="339"/>
      </w:pPr>
      <w:rPr>
        <w:rFonts w:hint="default"/>
      </w:rPr>
    </w:lvl>
    <w:lvl w:ilvl="8">
      <w:numFmt w:val="bullet"/>
      <w:lvlText w:val="•"/>
      <w:lvlJc w:val="left"/>
      <w:pPr>
        <w:ind w:left="7870" w:hanging="339"/>
      </w:pPr>
      <w:rPr>
        <w:rFonts w:hint="default"/>
      </w:rPr>
    </w:lvl>
  </w:abstractNum>
  <w:abstractNum w:abstractNumId="84" w15:restartNumberingAfterBreak="0">
    <w:nsid w:val="70AF313A"/>
    <w:multiLevelType w:val="hybridMultilevel"/>
    <w:tmpl w:val="7FE4B9C4"/>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873470E0">
      <w:numFmt w:val="bullet"/>
      <w:lvlText w:val="•"/>
      <w:lvlJc w:val="left"/>
      <w:pPr>
        <w:ind w:left="2292" w:hanging="533"/>
      </w:pPr>
      <w:rPr>
        <w:rFonts w:hint="default"/>
      </w:rPr>
    </w:lvl>
    <w:lvl w:ilvl="2" w:tplc="DACE91CC">
      <w:numFmt w:val="bullet"/>
      <w:lvlText w:val="•"/>
      <w:lvlJc w:val="left"/>
      <w:pPr>
        <w:ind w:left="3144" w:hanging="533"/>
      </w:pPr>
      <w:rPr>
        <w:rFonts w:hint="default"/>
      </w:rPr>
    </w:lvl>
    <w:lvl w:ilvl="3" w:tplc="CB76088C">
      <w:numFmt w:val="bullet"/>
      <w:lvlText w:val="•"/>
      <w:lvlJc w:val="left"/>
      <w:pPr>
        <w:ind w:left="3996" w:hanging="533"/>
      </w:pPr>
      <w:rPr>
        <w:rFonts w:hint="default"/>
      </w:rPr>
    </w:lvl>
    <w:lvl w:ilvl="4" w:tplc="34BA51DA">
      <w:numFmt w:val="bullet"/>
      <w:lvlText w:val="•"/>
      <w:lvlJc w:val="left"/>
      <w:pPr>
        <w:ind w:left="4848" w:hanging="533"/>
      </w:pPr>
      <w:rPr>
        <w:rFonts w:hint="default"/>
      </w:rPr>
    </w:lvl>
    <w:lvl w:ilvl="5" w:tplc="A9B8AA62">
      <w:numFmt w:val="bullet"/>
      <w:lvlText w:val="•"/>
      <w:lvlJc w:val="left"/>
      <w:pPr>
        <w:ind w:left="5700" w:hanging="533"/>
      </w:pPr>
      <w:rPr>
        <w:rFonts w:hint="default"/>
      </w:rPr>
    </w:lvl>
    <w:lvl w:ilvl="6" w:tplc="DEA64A34">
      <w:numFmt w:val="bullet"/>
      <w:lvlText w:val="•"/>
      <w:lvlJc w:val="left"/>
      <w:pPr>
        <w:ind w:left="6552" w:hanging="533"/>
      </w:pPr>
      <w:rPr>
        <w:rFonts w:hint="default"/>
      </w:rPr>
    </w:lvl>
    <w:lvl w:ilvl="7" w:tplc="1C60E246">
      <w:numFmt w:val="bullet"/>
      <w:lvlText w:val="•"/>
      <w:lvlJc w:val="left"/>
      <w:pPr>
        <w:ind w:left="7404" w:hanging="533"/>
      </w:pPr>
      <w:rPr>
        <w:rFonts w:hint="default"/>
      </w:rPr>
    </w:lvl>
    <w:lvl w:ilvl="8" w:tplc="41FE3A7C">
      <w:numFmt w:val="bullet"/>
      <w:lvlText w:val="•"/>
      <w:lvlJc w:val="left"/>
      <w:pPr>
        <w:ind w:left="8256" w:hanging="533"/>
      </w:pPr>
      <w:rPr>
        <w:rFonts w:hint="default"/>
      </w:rPr>
    </w:lvl>
  </w:abstractNum>
  <w:abstractNum w:abstractNumId="85" w15:restartNumberingAfterBreak="0">
    <w:nsid w:val="71727FE5"/>
    <w:multiLevelType w:val="multilevel"/>
    <w:tmpl w:val="47B2E3C4"/>
    <w:lvl w:ilvl="0">
      <w:start w:val="1"/>
      <w:numFmt w:val="decimal"/>
      <w:lvlText w:val="%1."/>
      <w:lvlJc w:val="left"/>
      <w:pPr>
        <w:ind w:left="1175" w:hanging="801"/>
      </w:pPr>
      <w:rPr>
        <w:rFonts w:ascii="Arial" w:eastAsia="Arial" w:hAnsi="Arial" w:cs="Arial" w:hint="default"/>
        <w:b/>
        <w:bCs/>
        <w:spacing w:val="-2"/>
        <w:w w:val="99"/>
        <w:sz w:val="22"/>
        <w:szCs w:val="22"/>
      </w:rPr>
    </w:lvl>
    <w:lvl w:ilvl="1">
      <w:start w:val="1"/>
      <w:numFmt w:val="decimal"/>
      <w:lvlText w:val="%1.%2."/>
      <w:lvlJc w:val="left"/>
      <w:pPr>
        <w:ind w:left="1175" w:hanging="801"/>
      </w:pPr>
      <w:rPr>
        <w:rFonts w:ascii="Arial" w:eastAsia="Arial" w:hAnsi="Arial" w:cs="Arial" w:hint="default"/>
        <w:b/>
        <w:bCs/>
        <w:spacing w:val="-2"/>
        <w:w w:val="99"/>
        <w:sz w:val="22"/>
        <w:szCs w:val="22"/>
      </w:rPr>
    </w:lvl>
    <w:lvl w:ilvl="2">
      <w:start w:val="1"/>
      <w:numFmt w:val="decimal"/>
      <w:lvlText w:val="%1.%2.%3."/>
      <w:lvlJc w:val="left"/>
      <w:pPr>
        <w:ind w:left="1175" w:hanging="801"/>
      </w:pPr>
      <w:rPr>
        <w:rFonts w:ascii="Arial" w:eastAsia="Arial" w:hAnsi="Arial" w:cs="Arial" w:hint="default"/>
        <w:b/>
        <w:bCs/>
        <w:i w:val="0"/>
        <w:iCs w:val="0"/>
        <w:spacing w:val="-2"/>
        <w:w w:val="99"/>
        <w:sz w:val="22"/>
        <w:szCs w:val="22"/>
      </w:rPr>
    </w:lvl>
    <w:lvl w:ilvl="3">
      <w:numFmt w:val="bullet"/>
      <w:lvlText w:val=""/>
      <w:lvlJc w:val="left"/>
      <w:pPr>
        <w:ind w:left="1052" w:hanging="339"/>
      </w:pPr>
      <w:rPr>
        <w:rFonts w:ascii="Symbol" w:eastAsia="Symbol" w:hAnsi="Symbol" w:cs="Symbol" w:hint="default"/>
        <w:w w:val="99"/>
        <w:sz w:val="19"/>
        <w:szCs w:val="19"/>
      </w:rPr>
    </w:lvl>
    <w:lvl w:ilvl="4">
      <w:numFmt w:val="bullet"/>
      <w:lvlText w:val="•"/>
      <w:lvlJc w:val="left"/>
      <w:pPr>
        <w:ind w:left="4086" w:hanging="339"/>
      </w:pPr>
      <w:rPr>
        <w:rFonts w:hint="default"/>
      </w:rPr>
    </w:lvl>
    <w:lvl w:ilvl="5">
      <w:numFmt w:val="bullet"/>
      <w:lvlText w:val="•"/>
      <w:lvlJc w:val="left"/>
      <w:pPr>
        <w:ind w:left="5055" w:hanging="339"/>
      </w:pPr>
      <w:rPr>
        <w:rFonts w:hint="default"/>
      </w:rPr>
    </w:lvl>
    <w:lvl w:ilvl="6">
      <w:numFmt w:val="bullet"/>
      <w:lvlText w:val="•"/>
      <w:lvlJc w:val="left"/>
      <w:pPr>
        <w:ind w:left="6024" w:hanging="339"/>
      </w:pPr>
      <w:rPr>
        <w:rFonts w:hint="default"/>
      </w:rPr>
    </w:lvl>
    <w:lvl w:ilvl="7">
      <w:numFmt w:val="bullet"/>
      <w:lvlText w:val="•"/>
      <w:lvlJc w:val="left"/>
      <w:pPr>
        <w:ind w:left="6993" w:hanging="339"/>
      </w:pPr>
      <w:rPr>
        <w:rFonts w:hint="default"/>
      </w:rPr>
    </w:lvl>
    <w:lvl w:ilvl="8">
      <w:numFmt w:val="bullet"/>
      <w:lvlText w:val="•"/>
      <w:lvlJc w:val="left"/>
      <w:pPr>
        <w:ind w:left="7962" w:hanging="339"/>
      </w:pPr>
      <w:rPr>
        <w:rFonts w:hint="default"/>
      </w:rPr>
    </w:lvl>
  </w:abstractNum>
  <w:abstractNum w:abstractNumId="86" w15:restartNumberingAfterBreak="0">
    <w:nsid w:val="73F26042"/>
    <w:multiLevelType w:val="singleLevel"/>
    <w:tmpl w:val="8EB6653E"/>
    <w:lvl w:ilvl="0">
      <w:start w:val="1"/>
      <w:numFmt w:val="lowerRoman"/>
      <w:lvlText w:val="(%1)"/>
      <w:lvlJc w:val="left"/>
      <w:pPr>
        <w:tabs>
          <w:tab w:val="num" w:pos="1008"/>
        </w:tabs>
        <w:ind w:left="648" w:hanging="360"/>
      </w:pPr>
    </w:lvl>
  </w:abstractNum>
  <w:abstractNum w:abstractNumId="87" w15:restartNumberingAfterBreak="0">
    <w:nsid w:val="74123207"/>
    <w:multiLevelType w:val="multilevel"/>
    <w:tmpl w:val="39FA8B9A"/>
    <w:lvl w:ilvl="0">
      <w:start w:val="1"/>
      <w:numFmt w:val="decimal"/>
      <w:pStyle w:val="CONTRACTHEAD1"/>
      <w:lvlText w:val="C%1"/>
      <w:lvlJc w:val="left"/>
      <w:pPr>
        <w:tabs>
          <w:tab w:val="num" w:pos="360"/>
        </w:tabs>
        <w:ind w:left="360" w:hanging="360"/>
      </w:pPr>
      <w:rPr>
        <w:rFonts w:ascii="Arial" w:hAnsi="Arial" w:cs="Times New Roman" w:hint="default"/>
        <w:b/>
        <w:i w:val="0"/>
        <w:sz w:val="24"/>
      </w:rPr>
    </w:lvl>
    <w:lvl w:ilvl="1">
      <w:start w:val="1"/>
      <w:numFmt w:val="decimal"/>
      <w:pStyle w:val="CONTRACTHEAD2"/>
      <w:lvlText w:val="C5.%2"/>
      <w:lvlJc w:val="left"/>
      <w:pPr>
        <w:tabs>
          <w:tab w:val="num" w:pos="810"/>
        </w:tabs>
        <w:ind w:left="522" w:hanging="432"/>
      </w:pPr>
      <w:rPr>
        <w:rFonts w:ascii="Arial" w:hAnsi="Arial" w:cs="Times New Roman" w:hint="default"/>
        <w:b/>
        <w:i w:val="0"/>
        <w:sz w:val="22"/>
      </w:rPr>
    </w:lvl>
    <w:lvl w:ilvl="2">
      <w:start w:val="1"/>
      <w:numFmt w:val="decimal"/>
      <w:pStyle w:val="CONTRACTHEAD3"/>
      <w:lvlText w:val="C5.%2.%3."/>
      <w:lvlJc w:val="left"/>
      <w:pPr>
        <w:tabs>
          <w:tab w:val="num" w:pos="720"/>
        </w:tabs>
        <w:ind w:left="504" w:hanging="504"/>
      </w:pPr>
      <w:rPr>
        <w:rFonts w:ascii="Arial" w:hAnsi="Arial" w:cs="Times New Roman" w:hint="default"/>
        <w:b/>
        <w:i w:val="0"/>
        <w:sz w:val="20"/>
      </w:rPr>
    </w:lvl>
    <w:lvl w:ilvl="3">
      <w:start w:val="1"/>
      <w:numFmt w:val="decimal"/>
      <w:pStyle w:val="CONTRACTHEAD4"/>
      <w:lvlText w:val="C%1.%2.%3.%4."/>
      <w:lvlJc w:val="left"/>
      <w:pPr>
        <w:tabs>
          <w:tab w:val="num" w:pos="2160"/>
        </w:tabs>
        <w:ind w:left="1728" w:hanging="648"/>
      </w:pPr>
      <w:rPr>
        <w:rFonts w:ascii="Arial" w:hAnsi="Arial" w:cs="Times New Roman" w:hint="default"/>
        <w:b w:val="0"/>
        <w:i w:val="0"/>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8" w15:restartNumberingAfterBreak="0">
    <w:nsid w:val="75091C7A"/>
    <w:multiLevelType w:val="hybridMultilevel"/>
    <w:tmpl w:val="6DA0ECA2"/>
    <w:lvl w:ilvl="0" w:tplc="A2C4B91E">
      <w:start w:val="1"/>
      <w:numFmt w:val="lowerLetter"/>
      <w:lvlText w:val="(%1)"/>
      <w:lvlJc w:val="left"/>
      <w:pPr>
        <w:ind w:left="1442" w:hanging="533"/>
      </w:pPr>
      <w:rPr>
        <w:rFonts w:ascii="Arial" w:eastAsia="Arial" w:hAnsi="Arial" w:cs="Arial" w:hint="default"/>
        <w:spacing w:val="-2"/>
        <w:w w:val="99"/>
        <w:sz w:val="19"/>
        <w:szCs w:val="19"/>
      </w:rPr>
    </w:lvl>
    <w:lvl w:ilvl="1" w:tplc="0E80CB4A">
      <w:numFmt w:val="bullet"/>
      <w:lvlText w:val="•"/>
      <w:lvlJc w:val="left"/>
      <w:pPr>
        <w:ind w:left="2292" w:hanging="533"/>
      </w:pPr>
      <w:rPr>
        <w:rFonts w:hint="default"/>
      </w:rPr>
    </w:lvl>
    <w:lvl w:ilvl="2" w:tplc="78FE0AF2">
      <w:numFmt w:val="bullet"/>
      <w:lvlText w:val="•"/>
      <w:lvlJc w:val="left"/>
      <w:pPr>
        <w:ind w:left="3144" w:hanging="533"/>
      </w:pPr>
      <w:rPr>
        <w:rFonts w:hint="default"/>
      </w:rPr>
    </w:lvl>
    <w:lvl w:ilvl="3" w:tplc="62CA3958">
      <w:numFmt w:val="bullet"/>
      <w:lvlText w:val="•"/>
      <w:lvlJc w:val="left"/>
      <w:pPr>
        <w:ind w:left="3996" w:hanging="533"/>
      </w:pPr>
      <w:rPr>
        <w:rFonts w:hint="default"/>
      </w:rPr>
    </w:lvl>
    <w:lvl w:ilvl="4" w:tplc="5F50F066">
      <w:numFmt w:val="bullet"/>
      <w:lvlText w:val="•"/>
      <w:lvlJc w:val="left"/>
      <w:pPr>
        <w:ind w:left="4848" w:hanging="533"/>
      </w:pPr>
      <w:rPr>
        <w:rFonts w:hint="default"/>
      </w:rPr>
    </w:lvl>
    <w:lvl w:ilvl="5" w:tplc="1764AFDE">
      <w:numFmt w:val="bullet"/>
      <w:lvlText w:val="•"/>
      <w:lvlJc w:val="left"/>
      <w:pPr>
        <w:ind w:left="5700" w:hanging="533"/>
      </w:pPr>
      <w:rPr>
        <w:rFonts w:hint="default"/>
      </w:rPr>
    </w:lvl>
    <w:lvl w:ilvl="6" w:tplc="5934B434">
      <w:numFmt w:val="bullet"/>
      <w:lvlText w:val="•"/>
      <w:lvlJc w:val="left"/>
      <w:pPr>
        <w:ind w:left="6552" w:hanging="533"/>
      </w:pPr>
      <w:rPr>
        <w:rFonts w:hint="default"/>
      </w:rPr>
    </w:lvl>
    <w:lvl w:ilvl="7" w:tplc="AE4E8A9A">
      <w:numFmt w:val="bullet"/>
      <w:lvlText w:val="•"/>
      <w:lvlJc w:val="left"/>
      <w:pPr>
        <w:ind w:left="7404" w:hanging="533"/>
      </w:pPr>
      <w:rPr>
        <w:rFonts w:hint="default"/>
      </w:rPr>
    </w:lvl>
    <w:lvl w:ilvl="8" w:tplc="CD70D0EE">
      <w:numFmt w:val="bullet"/>
      <w:lvlText w:val="•"/>
      <w:lvlJc w:val="left"/>
      <w:pPr>
        <w:ind w:left="8256" w:hanging="533"/>
      </w:pPr>
      <w:rPr>
        <w:rFonts w:hint="default"/>
      </w:rPr>
    </w:lvl>
  </w:abstractNum>
  <w:abstractNum w:abstractNumId="89" w15:restartNumberingAfterBreak="0">
    <w:nsid w:val="763D5A14"/>
    <w:multiLevelType w:val="hybridMultilevel"/>
    <w:tmpl w:val="18303562"/>
    <w:lvl w:ilvl="0" w:tplc="3D680F4A">
      <w:start w:val="1"/>
      <w:numFmt w:val="lowerLetter"/>
      <w:lvlText w:val="(%1)"/>
      <w:lvlJc w:val="left"/>
      <w:pPr>
        <w:ind w:left="1442" w:hanging="533"/>
      </w:pPr>
      <w:rPr>
        <w:rFonts w:ascii="Arial" w:eastAsia="Arial" w:hAnsi="Arial" w:cs="Arial" w:hint="default"/>
        <w:spacing w:val="-2"/>
        <w:w w:val="99"/>
        <w:sz w:val="19"/>
        <w:szCs w:val="19"/>
      </w:rPr>
    </w:lvl>
    <w:lvl w:ilvl="1" w:tplc="E85CCB1C">
      <w:start w:val="1"/>
      <w:numFmt w:val="decimal"/>
      <w:lvlText w:val="(%2)"/>
      <w:lvlJc w:val="left"/>
      <w:pPr>
        <w:ind w:left="375" w:hanging="801"/>
      </w:pPr>
      <w:rPr>
        <w:rFonts w:ascii="Arial" w:eastAsia="Arial" w:hAnsi="Arial" w:cs="Arial" w:hint="default"/>
        <w:spacing w:val="-1"/>
        <w:w w:val="99"/>
        <w:sz w:val="19"/>
        <w:szCs w:val="19"/>
      </w:rPr>
    </w:lvl>
    <w:lvl w:ilvl="2" w:tplc="AA5E75D6">
      <w:numFmt w:val="bullet"/>
      <w:lvlText w:val="•"/>
      <w:lvlJc w:val="left"/>
      <w:pPr>
        <w:ind w:left="2380" w:hanging="801"/>
      </w:pPr>
      <w:rPr>
        <w:rFonts w:hint="default"/>
      </w:rPr>
    </w:lvl>
    <w:lvl w:ilvl="3" w:tplc="F56CED96">
      <w:numFmt w:val="bullet"/>
      <w:lvlText w:val="•"/>
      <w:lvlJc w:val="left"/>
      <w:pPr>
        <w:ind w:left="3320" w:hanging="801"/>
      </w:pPr>
      <w:rPr>
        <w:rFonts w:hint="default"/>
      </w:rPr>
    </w:lvl>
    <w:lvl w:ilvl="4" w:tplc="2CA2B88C">
      <w:numFmt w:val="bullet"/>
      <w:lvlText w:val="•"/>
      <w:lvlJc w:val="left"/>
      <w:pPr>
        <w:ind w:left="4260" w:hanging="801"/>
      </w:pPr>
      <w:rPr>
        <w:rFonts w:hint="default"/>
      </w:rPr>
    </w:lvl>
    <w:lvl w:ilvl="5" w:tplc="41B8C49E">
      <w:numFmt w:val="bullet"/>
      <w:lvlText w:val="•"/>
      <w:lvlJc w:val="left"/>
      <w:pPr>
        <w:ind w:left="5200" w:hanging="801"/>
      </w:pPr>
      <w:rPr>
        <w:rFonts w:hint="default"/>
      </w:rPr>
    </w:lvl>
    <w:lvl w:ilvl="6" w:tplc="778E0C5E">
      <w:numFmt w:val="bullet"/>
      <w:lvlText w:val="•"/>
      <w:lvlJc w:val="left"/>
      <w:pPr>
        <w:ind w:left="6140" w:hanging="801"/>
      </w:pPr>
      <w:rPr>
        <w:rFonts w:hint="default"/>
      </w:rPr>
    </w:lvl>
    <w:lvl w:ilvl="7" w:tplc="CE10EEAC">
      <w:numFmt w:val="bullet"/>
      <w:lvlText w:val="•"/>
      <w:lvlJc w:val="left"/>
      <w:pPr>
        <w:ind w:left="7080" w:hanging="801"/>
      </w:pPr>
      <w:rPr>
        <w:rFonts w:hint="default"/>
      </w:rPr>
    </w:lvl>
    <w:lvl w:ilvl="8" w:tplc="EE664E06">
      <w:numFmt w:val="bullet"/>
      <w:lvlText w:val="•"/>
      <w:lvlJc w:val="left"/>
      <w:pPr>
        <w:ind w:left="8020" w:hanging="801"/>
      </w:pPr>
      <w:rPr>
        <w:rFonts w:hint="default"/>
      </w:rPr>
    </w:lvl>
  </w:abstractNum>
  <w:abstractNum w:abstractNumId="90" w15:restartNumberingAfterBreak="0">
    <w:nsid w:val="78D42CE8"/>
    <w:multiLevelType w:val="hybridMultilevel"/>
    <w:tmpl w:val="066CBC04"/>
    <w:lvl w:ilvl="0" w:tplc="1C090001">
      <w:start w:val="1"/>
      <w:numFmt w:val="bullet"/>
      <w:lvlText w:val=""/>
      <w:lvlJc w:val="left"/>
      <w:pPr>
        <w:ind w:left="1095" w:hanging="360"/>
      </w:pPr>
      <w:rPr>
        <w:rFonts w:ascii="Symbol" w:hAnsi="Symbol" w:hint="default"/>
      </w:rPr>
    </w:lvl>
    <w:lvl w:ilvl="1" w:tplc="1C090003" w:tentative="1">
      <w:start w:val="1"/>
      <w:numFmt w:val="bullet"/>
      <w:lvlText w:val="o"/>
      <w:lvlJc w:val="left"/>
      <w:pPr>
        <w:ind w:left="1815" w:hanging="360"/>
      </w:pPr>
      <w:rPr>
        <w:rFonts w:ascii="Courier New" w:hAnsi="Courier New" w:cs="Courier New" w:hint="default"/>
      </w:rPr>
    </w:lvl>
    <w:lvl w:ilvl="2" w:tplc="1C090005">
      <w:start w:val="1"/>
      <w:numFmt w:val="bullet"/>
      <w:lvlText w:val=""/>
      <w:lvlJc w:val="left"/>
      <w:pPr>
        <w:ind w:left="2535" w:hanging="360"/>
      </w:pPr>
      <w:rPr>
        <w:rFonts w:ascii="Wingdings" w:hAnsi="Wingdings" w:hint="default"/>
      </w:rPr>
    </w:lvl>
    <w:lvl w:ilvl="3" w:tplc="1C090001" w:tentative="1">
      <w:start w:val="1"/>
      <w:numFmt w:val="bullet"/>
      <w:lvlText w:val=""/>
      <w:lvlJc w:val="left"/>
      <w:pPr>
        <w:ind w:left="3255" w:hanging="360"/>
      </w:pPr>
      <w:rPr>
        <w:rFonts w:ascii="Symbol" w:hAnsi="Symbol" w:hint="default"/>
      </w:rPr>
    </w:lvl>
    <w:lvl w:ilvl="4" w:tplc="1C090003" w:tentative="1">
      <w:start w:val="1"/>
      <w:numFmt w:val="bullet"/>
      <w:lvlText w:val="o"/>
      <w:lvlJc w:val="left"/>
      <w:pPr>
        <w:ind w:left="3975" w:hanging="360"/>
      </w:pPr>
      <w:rPr>
        <w:rFonts w:ascii="Courier New" w:hAnsi="Courier New" w:cs="Courier New" w:hint="default"/>
      </w:rPr>
    </w:lvl>
    <w:lvl w:ilvl="5" w:tplc="1C090005" w:tentative="1">
      <w:start w:val="1"/>
      <w:numFmt w:val="bullet"/>
      <w:lvlText w:val=""/>
      <w:lvlJc w:val="left"/>
      <w:pPr>
        <w:ind w:left="4695" w:hanging="360"/>
      </w:pPr>
      <w:rPr>
        <w:rFonts w:ascii="Wingdings" w:hAnsi="Wingdings" w:hint="default"/>
      </w:rPr>
    </w:lvl>
    <w:lvl w:ilvl="6" w:tplc="1C090001" w:tentative="1">
      <w:start w:val="1"/>
      <w:numFmt w:val="bullet"/>
      <w:lvlText w:val=""/>
      <w:lvlJc w:val="left"/>
      <w:pPr>
        <w:ind w:left="5415" w:hanging="360"/>
      </w:pPr>
      <w:rPr>
        <w:rFonts w:ascii="Symbol" w:hAnsi="Symbol" w:hint="default"/>
      </w:rPr>
    </w:lvl>
    <w:lvl w:ilvl="7" w:tplc="1C090003" w:tentative="1">
      <w:start w:val="1"/>
      <w:numFmt w:val="bullet"/>
      <w:lvlText w:val="o"/>
      <w:lvlJc w:val="left"/>
      <w:pPr>
        <w:ind w:left="6135" w:hanging="360"/>
      </w:pPr>
      <w:rPr>
        <w:rFonts w:ascii="Courier New" w:hAnsi="Courier New" w:cs="Courier New" w:hint="default"/>
      </w:rPr>
    </w:lvl>
    <w:lvl w:ilvl="8" w:tplc="1C090005" w:tentative="1">
      <w:start w:val="1"/>
      <w:numFmt w:val="bullet"/>
      <w:lvlText w:val=""/>
      <w:lvlJc w:val="left"/>
      <w:pPr>
        <w:ind w:left="6855" w:hanging="360"/>
      </w:pPr>
      <w:rPr>
        <w:rFonts w:ascii="Wingdings" w:hAnsi="Wingdings" w:hint="default"/>
      </w:rPr>
    </w:lvl>
  </w:abstractNum>
  <w:abstractNum w:abstractNumId="91" w15:restartNumberingAfterBreak="0">
    <w:nsid w:val="7D685B51"/>
    <w:multiLevelType w:val="hybridMultilevel"/>
    <w:tmpl w:val="0DC8356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92" w15:restartNumberingAfterBreak="0">
    <w:nsid w:val="7E3749AF"/>
    <w:multiLevelType w:val="hybridMultilevel"/>
    <w:tmpl w:val="0AFE34D2"/>
    <w:lvl w:ilvl="0" w:tplc="04090001">
      <w:start w:val="1"/>
      <w:numFmt w:val="bullet"/>
      <w:lvlText w:val=""/>
      <w:lvlJc w:val="left"/>
      <w:pPr>
        <w:ind w:left="1442" w:hanging="533"/>
      </w:pPr>
      <w:rPr>
        <w:rFonts w:ascii="Symbol" w:hAnsi="Symbol" w:hint="default"/>
        <w:spacing w:val="-2"/>
        <w:w w:val="99"/>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2"/>
  </w:num>
  <w:num w:numId="2">
    <w:abstractNumId w:val="54"/>
  </w:num>
  <w:num w:numId="3">
    <w:abstractNumId w:val="82"/>
  </w:num>
  <w:num w:numId="4">
    <w:abstractNumId w:val="68"/>
  </w:num>
  <w:num w:numId="5">
    <w:abstractNumId w:val="42"/>
  </w:num>
  <w:num w:numId="6">
    <w:abstractNumId w:val="11"/>
  </w:num>
  <w:num w:numId="7">
    <w:abstractNumId w:val="15"/>
  </w:num>
  <w:num w:numId="8">
    <w:abstractNumId w:val="74"/>
  </w:num>
  <w:num w:numId="9">
    <w:abstractNumId w:val="13"/>
  </w:num>
  <w:num w:numId="10">
    <w:abstractNumId w:val="65"/>
  </w:num>
  <w:num w:numId="11">
    <w:abstractNumId w:val="83"/>
  </w:num>
  <w:num w:numId="12">
    <w:abstractNumId w:val="58"/>
  </w:num>
  <w:num w:numId="13">
    <w:abstractNumId w:val="20"/>
  </w:num>
  <w:num w:numId="14">
    <w:abstractNumId w:val="10"/>
  </w:num>
  <w:num w:numId="15">
    <w:abstractNumId w:val="39"/>
  </w:num>
  <w:num w:numId="16">
    <w:abstractNumId w:val="5"/>
  </w:num>
  <w:num w:numId="17">
    <w:abstractNumId w:val="89"/>
  </w:num>
  <w:num w:numId="18">
    <w:abstractNumId w:val="46"/>
  </w:num>
  <w:num w:numId="19">
    <w:abstractNumId w:val="61"/>
  </w:num>
  <w:num w:numId="20">
    <w:abstractNumId w:val="30"/>
  </w:num>
  <w:num w:numId="21">
    <w:abstractNumId w:val="85"/>
  </w:num>
  <w:num w:numId="22">
    <w:abstractNumId w:val="31"/>
  </w:num>
  <w:num w:numId="23">
    <w:abstractNumId w:val="76"/>
  </w:num>
  <w:num w:numId="24">
    <w:abstractNumId w:val="79"/>
  </w:num>
  <w:num w:numId="25">
    <w:abstractNumId w:val="35"/>
  </w:num>
  <w:num w:numId="26">
    <w:abstractNumId w:val="91"/>
  </w:num>
  <w:num w:numId="27">
    <w:abstractNumId w:val="38"/>
  </w:num>
  <w:num w:numId="28">
    <w:abstractNumId w:val="22"/>
  </w:num>
  <w:num w:numId="29">
    <w:abstractNumId w:val="77"/>
  </w:num>
  <w:num w:numId="30">
    <w:abstractNumId w:val="66"/>
  </w:num>
  <w:num w:numId="31">
    <w:abstractNumId w:val="19"/>
  </w:num>
  <w:num w:numId="32">
    <w:abstractNumId w:val="73"/>
  </w:num>
  <w:num w:numId="33">
    <w:abstractNumId w:val="90"/>
  </w:num>
  <w:num w:numId="34">
    <w:abstractNumId w:val="49"/>
  </w:num>
  <w:num w:numId="35">
    <w:abstractNumId w:val="81"/>
  </w:num>
  <w:num w:numId="36">
    <w:abstractNumId w:val="71"/>
  </w:num>
  <w:num w:numId="37">
    <w:abstractNumId w:val="64"/>
  </w:num>
  <w:num w:numId="38">
    <w:abstractNumId w:val="47"/>
  </w:num>
  <w:num w:numId="39">
    <w:abstractNumId w:val="7"/>
  </w:num>
  <w:num w:numId="40">
    <w:abstractNumId w:val="56"/>
  </w:num>
  <w:num w:numId="41">
    <w:abstractNumId w:val="36"/>
  </w:num>
  <w:num w:numId="42">
    <w:abstractNumId w:val="92"/>
  </w:num>
  <w:num w:numId="43">
    <w:abstractNumId w:val="69"/>
  </w:num>
  <w:num w:numId="44">
    <w:abstractNumId w:val="18"/>
  </w:num>
  <w:num w:numId="45">
    <w:abstractNumId w:val="45"/>
  </w:num>
  <w:num w:numId="46">
    <w:abstractNumId w:val="14"/>
  </w:num>
  <w:num w:numId="47">
    <w:abstractNumId w:val="55"/>
  </w:num>
  <w:num w:numId="48">
    <w:abstractNumId w:val="60"/>
  </w:num>
  <w:num w:numId="49">
    <w:abstractNumId w:val="57"/>
  </w:num>
  <w:num w:numId="50">
    <w:abstractNumId w:val="9"/>
  </w:num>
  <w:num w:numId="51">
    <w:abstractNumId w:val="27"/>
  </w:num>
  <w:num w:numId="52">
    <w:abstractNumId w:val="4"/>
  </w:num>
  <w:num w:numId="53">
    <w:abstractNumId w:val="59"/>
  </w:num>
  <w:num w:numId="54">
    <w:abstractNumId w:val="88"/>
  </w:num>
  <w:num w:numId="55">
    <w:abstractNumId w:val="17"/>
  </w:num>
  <w:num w:numId="56">
    <w:abstractNumId w:val="21"/>
  </w:num>
  <w:num w:numId="57">
    <w:abstractNumId w:val="12"/>
  </w:num>
  <w:num w:numId="58">
    <w:abstractNumId w:val="16"/>
  </w:num>
  <w:num w:numId="59">
    <w:abstractNumId w:val="34"/>
  </w:num>
  <w:num w:numId="60">
    <w:abstractNumId w:val="40"/>
  </w:num>
  <w:num w:numId="61">
    <w:abstractNumId w:val="51"/>
  </w:num>
  <w:num w:numId="62">
    <w:abstractNumId w:val="8"/>
  </w:num>
  <w:num w:numId="63">
    <w:abstractNumId w:val="44"/>
  </w:num>
  <w:num w:numId="64">
    <w:abstractNumId w:val="67"/>
  </w:num>
  <w:num w:numId="65">
    <w:abstractNumId w:val="43"/>
  </w:num>
  <w:num w:numId="66">
    <w:abstractNumId w:val="26"/>
  </w:num>
  <w:num w:numId="67">
    <w:abstractNumId w:val="70"/>
  </w:num>
  <w:num w:numId="68">
    <w:abstractNumId w:val="62"/>
  </w:num>
  <w:num w:numId="69">
    <w:abstractNumId w:val="84"/>
  </w:num>
  <w:num w:numId="70">
    <w:abstractNumId w:val="80"/>
  </w:num>
  <w:num w:numId="71">
    <w:abstractNumId w:val="75"/>
  </w:num>
  <w:num w:numId="72">
    <w:abstractNumId w:val="29"/>
  </w:num>
  <w:num w:numId="73">
    <w:abstractNumId w:val="53"/>
  </w:num>
  <w:num w:numId="74">
    <w:abstractNumId w:val="37"/>
  </w:num>
  <w:num w:numId="75">
    <w:abstractNumId w:val="50"/>
  </w:num>
  <w:num w:numId="76">
    <w:abstractNumId w:val="63"/>
  </w:num>
  <w:num w:numId="77">
    <w:abstractNumId w:val="78"/>
  </w:num>
  <w:num w:numId="78">
    <w:abstractNumId w:val="87"/>
  </w:num>
  <w:num w:numId="79">
    <w:abstractNumId w:val="52"/>
  </w:num>
  <w:num w:numId="80">
    <w:abstractNumId w:val="24"/>
  </w:num>
  <w:num w:numId="81">
    <w:abstractNumId w:val="41"/>
  </w:num>
  <w:num w:numId="82">
    <w:abstractNumId w:val="25"/>
  </w:num>
  <w:num w:numId="83">
    <w:abstractNumId w:val="46"/>
  </w:num>
  <w:num w:numId="84">
    <w:abstractNumId w:val="32"/>
  </w:num>
  <w:num w:numId="85">
    <w:abstractNumId w:val="0"/>
    <w:lvlOverride w:ilvl="0">
      <w:lvl w:ilvl="0">
        <w:start w:val="1"/>
        <w:numFmt w:val="decimal"/>
        <w:pStyle w:val="Quick1"/>
        <w:lvlText w:val="SC%1"/>
        <w:lvlJc w:val="left"/>
      </w:lvl>
    </w:lvlOverride>
    <w:lvlOverride w:ilvl="1">
      <w:lvl w:ilvl="1">
        <w:start w:val="1"/>
        <w:numFmt w:val="decimal"/>
        <w:lvlText w:val="SC%1.%2"/>
        <w:lvlJc w:val="left"/>
      </w:lvl>
    </w:lvlOverride>
    <w:lvlOverride w:ilvl="2">
      <w:lvl w:ilvl="2">
        <w:start w:val="1"/>
        <w:numFmt w:val="decimal"/>
        <w:pStyle w:val="Level3"/>
        <w:lvlText w:val="SC%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6">
    <w:abstractNumId w:val="48"/>
  </w:num>
  <w:num w:numId="87">
    <w:abstractNumId w:val="28"/>
  </w:num>
  <w:num w:numId="88">
    <w:abstractNumId w:val="86"/>
  </w:num>
  <w:num w:numId="89">
    <w:abstractNumId w:val="6"/>
  </w:num>
  <w:num w:numId="90">
    <w:abstractNumId w:val="1"/>
  </w:num>
  <w:num w:numId="91">
    <w:abstractNumId w:val="2"/>
  </w:num>
  <w:num w:numId="92">
    <w:abstractNumId w:val="3"/>
  </w:num>
  <w:num w:numId="93">
    <w:abstractNumId w:val="33"/>
  </w:num>
  <w:num w:numId="94">
    <w:abstractNumId w:val="2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C2"/>
    <w:rsid w:val="0000457E"/>
    <w:rsid w:val="000138C4"/>
    <w:rsid w:val="000158DF"/>
    <w:rsid w:val="00044754"/>
    <w:rsid w:val="0004665A"/>
    <w:rsid w:val="00060F63"/>
    <w:rsid w:val="000618F4"/>
    <w:rsid w:val="00061E4E"/>
    <w:rsid w:val="000632F7"/>
    <w:rsid w:val="00067C73"/>
    <w:rsid w:val="00071672"/>
    <w:rsid w:val="000779BA"/>
    <w:rsid w:val="00081210"/>
    <w:rsid w:val="00083882"/>
    <w:rsid w:val="00083F53"/>
    <w:rsid w:val="000904D8"/>
    <w:rsid w:val="000932CD"/>
    <w:rsid w:val="000A089F"/>
    <w:rsid w:val="000A1AB0"/>
    <w:rsid w:val="000A2904"/>
    <w:rsid w:val="000A5C82"/>
    <w:rsid w:val="000B10DD"/>
    <w:rsid w:val="000B546D"/>
    <w:rsid w:val="000B738E"/>
    <w:rsid w:val="000B780A"/>
    <w:rsid w:val="000C1EE3"/>
    <w:rsid w:val="000C51BB"/>
    <w:rsid w:val="000C6615"/>
    <w:rsid w:val="000D0751"/>
    <w:rsid w:val="000D1A2F"/>
    <w:rsid w:val="000D45BA"/>
    <w:rsid w:val="000D62CF"/>
    <w:rsid w:val="000E1C80"/>
    <w:rsid w:val="000E2E75"/>
    <w:rsid w:val="000F2C2B"/>
    <w:rsid w:val="000F5708"/>
    <w:rsid w:val="0010115B"/>
    <w:rsid w:val="00104CE3"/>
    <w:rsid w:val="00106F90"/>
    <w:rsid w:val="00120A86"/>
    <w:rsid w:val="0012156B"/>
    <w:rsid w:val="001225F0"/>
    <w:rsid w:val="00124049"/>
    <w:rsid w:val="00124BF7"/>
    <w:rsid w:val="00126BB3"/>
    <w:rsid w:val="001350DB"/>
    <w:rsid w:val="00136BE6"/>
    <w:rsid w:val="00145CEE"/>
    <w:rsid w:val="00147434"/>
    <w:rsid w:val="0015117D"/>
    <w:rsid w:val="00153B55"/>
    <w:rsid w:val="00153E64"/>
    <w:rsid w:val="0015576D"/>
    <w:rsid w:val="0015582D"/>
    <w:rsid w:val="00161FB1"/>
    <w:rsid w:val="001644DD"/>
    <w:rsid w:val="001656AD"/>
    <w:rsid w:val="001700E3"/>
    <w:rsid w:val="0017121C"/>
    <w:rsid w:val="00175A17"/>
    <w:rsid w:val="00180087"/>
    <w:rsid w:val="0018137E"/>
    <w:rsid w:val="00183893"/>
    <w:rsid w:val="00192D4D"/>
    <w:rsid w:val="00194B32"/>
    <w:rsid w:val="00195D39"/>
    <w:rsid w:val="001A3CFB"/>
    <w:rsid w:val="001B6889"/>
    <w:rsid w:val="001D1397"/>
    <w:rsid w:val="001D3C28"/>
    <w:rsid w:val="001D7FFB"/>
    <w:rsid w:val="001E4CB0"/>
    <w:rsid w:val="001F1A5F"/>
    <w:rsid w:val="001F2400"/>
    <w:rsid w:val="001F620D"/>
    <w:rsid w:val="00205DF3"/>
    <w:rsid w:val="00206507"/>
    <w:rsid w:val="002079FE"/>
    <w:rsid w:val="002122F0"/>
    <w:rsid w:val="00215440"/>
    <w:rsid w:val="002224EA"/>
    <w:rsid w:val="0022280A"/>
    <w:rsid w:val="00222B51"/>
    <w:rsid w:val="00226528"/>
    <w:rsid w:val="002267A0"/>
    <w:rsid w:val="00227BB5"/>
    <w:rsid w:val="00227E56"/>
    <w:rsid w:val="0023247E"/>
    <w:rsid w:val="00245202"/>
    <w:rsid w:val="0024674D"/>
    <w:rsid w:val="002746B3"/>
    <w:rsid w:val="00275B02"/>
    <w:rsid w:val="00275CC5"/>
    <w:rsid w:val="002766F7"/>
    <w:rsid w:val="00276A3D"/>
    <w:rsid w:val="00281E19"/>
    <w:rsid w:val="00287FE0"/>
    <w:rsid w:val="002A260E"/>
    <w:rsid w:val="002A4591"/>
    <w:rsid w:val="002B1B0B"/>
    <w:rsid w:val="002B2D91"/>
    <w:rsid w:val="002B61EA"/>
    <w:rsid w:val="002C0842"/>
    <w:rsid w:val="002C4419"/>
    <w:rsid w:val="002C5A29"/>
    <w:rsid w:val="002C6E49"/>
    <w:rsid w:val="002D352E"/>
    <w:rsid w:val="002E1A6B"/>
    <w:rsid w:val="002E29D2"/>
    <w:rsid w:val="002E7041"/>
    <w:rsid w:val="002E7977"/>
    <w:rsid w:val="002F2201"/>
    <w:rsid w:val="002F642F"/>
    <w:rsid w:val="0030272A"/>
    <w:rsid w:val="003129F9"/>
    <w:rsid w:val="0031503D"/>
    <w:rsid w:val="00322FF7"/>
    <w:rsid w:val="00325A57"/>
    <w:rsid w:val="003303F3"/>
    <w:rsid w:val="003336B4"/>
    <w:rsid w:val="00356F11"/>
    <w:rsid w:val="003815DC"/>
    <w:rsid w:val="00382692"/>
    <w:rsid w:val="00385B64"/>
    <w:rsid w:val="00387F56"/>
    <w:rsid w:val="00392669"/>
    <w:rsid w:val="00393B3C"/>
    <w:rsid w:val="0039533D"/>
    <w:rsid w:val="00395851"/>
    <w:rsid w:val="0039681C"/>
    <w:rsid w:val="003A134E"/>
    <w:rsid w:val="003A2A59"/>
    <w:rsid w:val="003B126F"/>
    <w:rsid w:val="003B2E4D"/>
    <w:rsid w:val="003B3255"/>
    <w:rsid w:val="003B4114"/>
    <w:rsid w:val="003B5ACE"/>
    <w:rsid w:val="003B62BE"/>
    <w:rsid w:val="003B68E7"/>
    <w:rsid w:val="003C7599"/>
    <w:rsid w:val="003D4224"/>
    <w:rsid w:val="003D4534"/>
    <w:rsid w:val="003D74D0"/>
    <w:rsid w:val="003E6AF2"/>
    <w:rsid w:val="003F2DEB"/>
    <w:rsid w:val="003F362A"/>
    <w:rsid w:val="00400FBB"/>
    <w:rsid w:val="00413432"/>
    <w:rsid w:val="0041439F"/>
    <w:rsid w:val="00414D2A"/>
    <w:rsid w:val="004173B7"/>
    <w:rsid w:val="004220B5"/>
    <w:rsid w:val="0043287A"/>
    <w:rsid w:val="00445187"/>
    <w:rsid w:val="00447B55"/>
    <w:rsid w:val="004548AA"/>
    <w:rsid w:val="00456566"/>
    <w:rsid w:val="00457742"/>
    <w:rsid w:val="00460E45"/>
    <w:rsid w:val="00461FA8"/>
    <w:rsid w:val="00462254"/>
    <w:rsid w:val="0046497D"/>
    <w:rsid w:val="00464D29"/>
    <w:rsid w:val="00465E73"/>
    <w:rsid w:val="00476F95"/>
    <w:rsid w:val="004802C8"/>
    <w:rsid w:val="004827B2"/>
    <w:rsid w:val="004842C4"/>
    <w:rsid w:val="00485984"/>
    <w:rsid w:val="004875D6"/>
    <w:rsid w:val="00494EE2"/>
    <w:rsid w:val="004A3C87"/>
    <w:rsid w:val="004B245C"/>
    <w:rsid w:val="004C1E22"/>
    <w:rsid w:val="004C3892"/>
    <w:rsid w:val="004D1EA4"/>
    <w:rsid w:val="004E23A1"/>
    <w:rsid w:val="004F115D"/>
    <w:rsid w:val="004F3238"/>
    <w:rsid w:val="004F3FB3"/>
    <w:rsid w:val="00504D05"/>
    <w:rsid w:val="00507C21"/>
    <w:rsid w:val="005103CD"/>
    <w:rsid w:val="005149AE"/>
    <w:rsid w:val="0052008C"/>
    <w:rsid w:val="00520691"/>
    <w:rsid w:val="00521730"/>
    <w:rsid w:val="005217FB"/>
    <w:rsid w:val="00521D6F"/>
    <w:rsid w:val="00523C40"/>
    <w:rsid w:val="00530222"/>
    <w:rsid w:val="00531457"/>
    <w:rsid w:val="005317EA"/>
    <w:rsid w:val="0053412D"/>
    <w:rsid w:val="00536A5D"/>
    <w:rsid w:val="00542211"/>
    <w:rsid w:val="005430AE"/>
    <w:rsid w:val="00553785"/>
    <w:rsid w:val="00557554"/>
    <w:rsid w:val="005650FF"/>
    <w:rsid w:val="005668A1"/>
    <w:rsid w:val="00572882"/>
    <w:rsid w:val="005746A1"/>
    <w:rsid w:val="00590C5C"/>
    <w:rsid w:val="005926F2"/>
    <w:rsid w:val="00594351"/>
    <w:rsid w:val="00595DA0"/>
    <w:rsid w:val="005A22BD"/>
    <w:rsid w:val="005A44AA"/>
    <w:rsid w:val="005A5B0B"/>
    <w:rsid w:val="005A643D"/>
    <w:rsid w:val="005A64D5"/>
    <w:rsid w:val="005A7C35"/>
    <w:rsid w:val="005B5FA9"/>
    <w:rsid w:val="005B7FC4"/>
    <w:rsid w:val="005C0DEA"/>
    <w:rsid w:val="005C4C6A"/>
    <w:rsid w:val="005C62F4"/>
    <w:rsid w:val="005D08EA"/>
    <w:rsid w:val="005D2DCE"/>
    <w:rsid w:val="005E2033"/>
    <w:rsid w:val="0060208E"/>
    <w:rsid w:val="00604AF3"/>
    <w:rsid w:val="00606F0B"/>
    <w:rsid w:val="006123F1"/>
    <w:rsid w:val="0062183F"/>
    <w:rsid w:val="00626CDA"/>
    <w:rsid w:val="00627495"/>
    <w:rsid w:val="00631AFA"/>
    <w:rsid w:val="0063215A"/>
    <w:rsid w:val="00636DFA"/>
    <w:rsid w:val="006376DC"/>
    <w:rsid w:val="00640134"/>
    <w:rsid w:val="00647910"/>
    <w:rsid w:val="00652ABE"/>
    <w:rsid w:val="00655D0F"/>
    <w:rsid w:val="00662B8C"/>
    <w:rsid w:val="00663334"/>
    <w:rsid w:val="00664BDD"/>
    <w:rsid w:val="00665B93"/>
    <w:rsid w:val="006743B8"/>
    <w:rsid w:val="00676C3E"/>
    <w:rsid w:val="00680F0D"/>
    <w:rsid w:val="00694FB8"/>
    <w:rsid w:val="00696AEC"/>
    <w:rsid w:val="006A0AA7"/>
    <w:rsid w:val="006A3199"/>
    <w:rsid w:val="006A4EE1"/>
    <w:rsid w:val="006B30A2"/>
    <w:rsid w:val="006B6B83"/>
    <w:rsid w:val="006C121D"/>
    <w:rsid w:val="006C316F"/>
    <w:rsid w:val="006C3939"/>
    <w:rsid w:val="006C6AE9"/>
    <w:rsid w:val="006C7AF9"/>
    <w:rsid w:val="006D10DF"/>
    <w:rsid w:val="006D2EEF"/>
    <w:rsid w:val="006D508B"/>
    <w:rsid w:val="006D66B0"/>
    <w:rsid w:val="006D68F2"/>
    <w:rsid w:val="006E6CC6"/>
    <w:rsid w:val="006F4C8D"/>
    <w:rsid w:val="0070764D"/>
    <w:rsid w:val="00707A08"/>
    <w:rsid w:val="00723F08"/>
    <w:rsid w:val="00725390"/>
    <w:rsid w:val="00730010"/>
    <w:rsid w:val="007308F0"/>
    <w:rsid w:val="007328F6"/>
    <w:rsid w:val="00733101"/>
    <w:rsid w:val="007367AF"/>
    <w:rsid w:val="00737D3E"/>
    <w:rsid w:val="00744BCF"/>
    <w:rsid w:val="007451A0"/>
    <w:rsid w:val="0075398F"/>
    <w:rsid w:val="00755869"/>
    <w:rsid w:val="00757ADB"/>
    <w:rsid w:val="00770D0D"/>
    <w:rsid w:val="007747E4"/>
    <w:rsid w:val="0078441B"/>
    <w:rsid w:val="00797AE9"/>
    <w:rsid w:val="007A1629"/>
    <w:rsid w:val="007A3C6A"/>
    <w:rsid w:val="007A40D0"/>
    <w:rsid w:val="007A4140"/>
    <w:rsid w:val="007A4B2C"/>
    <w:rsid w:val="007A6CA9"/>
    <w:rsid w:val="007B0D95"/>
    <w:rsid w:val="007B11FD"/>
    <w:rsid w:val="007C0D07"/>
    <w:rsid w:val="007C1025"/>
    <w:rsid w:val="007C248F"/>
    <w:rsid w:val="007C5480"/>
    <w:rsid w:val="007C747F"/>
    <w:rsid w:val="007D3350"/>
    <w:rsid w:val="007E0DF1"/>
    <w:rsid w:val="007E1B82"/>
    <w:rsid w:val="007F1E77"/>
    <w:rsid w:val="007F2455"/>
    <w:rsid w:val="00812B08"/>
    <w:rsid w:val="008134F8"/>
    <w:rsid w:val="00817DFF"/>
    <w:rsid w:val="00825096"/>
    <w:rsid w:val="00826409"/>
    <w:rsid w:val="00834556"/>
    <w:rsid w:val="00843416"/>
    <w:rsid w:val="00847BE9"/>
    <w:rsid w:val="008509C2"/>
    <w:rsid w:val="0085152C"/>
    <w:rsid w:val="00855BE1"/>
    <w:rsid w:val="008657E5"/>
    <w:rsid w:val="008719B3"/>
    <w:rsid w:val="00871C13"/>
    <w:rsid w:val="00873231"/>
    <w:rsid w:val="008757C2"/>
    <w:rsid w:val="0088631A"/>
    <w:rsid w:val="008875C4"/>
    <w:rsid w:val="00892C01"/>
    <w:rsid w:val="0089317A"/>
    <w:rsid w:val="008A35CF"/>
    <w:rsid w:val="008A4197"/>
    <w:rsid w:val="008C23CE"/>
    <w:rsid w:val="008C27D4"/>
    <w:rsid w:val="008C4AF1"/>
    <w:rsid w:val="008C7825"/>
    <w:rsid w:val="008E0E10"/>
    <w:rsid w:val="008E177C"/>
    <w:rsid w:val="008E39B4"/>
    <w:rsid w:val="008E4246"/>
    <w:rsid w:val="008E799B"/>
    <w:rsid w:val="00902CAC"/>
    <w:rsid w:val="00905A7F"/>
    <w:rsid w:val="00910E91"/>
    <w:rsid w:val="00911162"/>
    <w:rsid w:val="00913A3F"/>
    <w:rsid w:val="00913E5F"/>
    <w:rsid w:val="009167DA"/>
    <w:rsid w:val="009226F2"/>
    <w:rsid w:val="009241D5"/>
    <w:rsid w:val="00926323"/>
    <w:rsid w:val="009266F7"/>
    <w:rsid w:val="009302AB"/>
    <w:rsid w:val="009313E5"/>
    <w:rsid w:val="009400DE"/>
    <w:rsid w:val="00943C1B"/>
    <w:rsid w:val="009758DB"/>
    <w:rsid w:val="00975A23"/>
    <w:rsid w:val="0098012A"/>
    <w:rsid w:val="009839F8"/>
    <w:rsid w:val="00985203"/>
    <w:rsid w:val="009912EF"/>
    <w:rsid w:val="009927EB"/>
    <w:rsid w:val="00992F7F"/>
    <w:rsid w:val="0099340F"/>
    <w:rsid w:val="009A2BF9"/>
    <w:rsid w:val="009A2F77"/>
    <w:rsid w:val="009A6336"/>
    <w:rsid w:val="009B113C"/>
    <w:rsid w:val="009B504F"/>
    <w:rsid w:val="009B68D8"/>
    <w:rsid w:val="009E0DFD"/>
    <w:rsid w:val="009E62E5"/>
    <w:rsid w:val="00A02606"/>
    <w:rsid w:val="00A043D2"/>
    <w:rsid w:val="00A135DA"/>
    <w:rsid w:val="00A240A2"/>
    <w:rsid w:val="00A250E4"/>
    <w:rsid w:val="00A26A28"/>
    <w:rsid w:val="00A32C22"/>
    <w:rsid w:val="00A33B90"/>
    <w:rsid w:val="00A33F68"/>
    <w:rsid w:val="00A447E0"/>
    <w:rsid w:val="00A45A1B"/>
    <w:rsid w:val="00A46207"/>
    <w:rsid w:val="00A464A4"/>
    <w:rsid w:val="00A6685A"/>
    <w:rsid w:val="00A72677"/>
    <w:rsid w:val="00A7286C"/>
    <w:rsid w:val="00A72CFC"/>
    <w:rsid w:val="00A75EC8"/>
    <w:rsid w:val="00A777BA"/>
    <w:rsid w:val="00A9538C"/>
    <w:rsid w:val="00AA7277"/>
    <w:rsid w:val="00AB1EDC"/>
    <w:rsid w:val="00AB5A76"/>
    <w:rsid w:val="00AC0014"/>
    <w:rsid w:val="00AC6398"/>
    <w:rsid w:val="00AD06AE"/>
    <w:rsid w:val="00AD29AD"/>
    <w:rsid w:val="00AE268C"/>
    <w:rsid w:val="00AE5C16"/>
    <w:rsid w:val="00AF1FC1"/>
    <w:rsid w:val="00AF36AD"/>
    <w:rsid w:val="00AF5DF0"/>
    <w:rsid w:val="00B023A0"/>
    <w:rsid w:val="00B12479"/>
    <w:rsid w:val="00B13524"/>
    <w:rsid w:val="00B362AD"/>
    <w:rsid w:val="00B3691D"/>
    <w:rsid w:val="00B43045"/>
    <w:rsid w:val="00B45031"/>
    <w:rsid w:val="00B51CE1"/>
    <w:rsid w:val="00B529E1"/>
    <w:rsid w:val="00B55768"/>
    <w:rsid w:val="00B60797"/>
    <w:rsid w:val="00B659F4"/>
    <w:rsid w:val="00B70977"/>
    <w:rsid w:val="00B76DD4"/>
    <w:rsid w:val="00B92493"/>
    <w:rsid w:val="00B9576E"/>
    <w:rsid w:val="00B97961"/>
    <w:rsid w:val="00BA07BA"/>
    <w:rsid w:val="00BA1FDE"/>
    <w:rsid w:val="00BA5D2E"/>
    <w:rsid w:val="00BB2A86"/>
    <w:rsid w:val="00BB6827"/>
    <w:rsid w:val="00BB6991"/>
    <w:rsid w:val="00BD76F8"/>
    <w:rsid w:val="00BD7EE5"/>
    <w:rsid w:val="00BE29CF"/>
    <w:rsid w:val="00BE56EA"/>
    <w:rsid w:val="00BE64EB"/>
    <w:rsid w:val="00BF00AA"/>
    <w:rsid w:val="00BF0A33"/>
    <w:rsid w:val="00BF5EA8"/>
    <w:rsid w:val="00BF5EFC"/>
    <w:rsid w:val="00BF7015"/>
    <w:rsid w:val="00C031E9"/>
    <w:rsid w:val="00C03733"/>
    <w:rsid w:val="00C128DB"/>
    <w:rsid w:val="00C12B5D"/>
    <w:rsid w:val="00C135E4"/>
    <w:rsid w:val="00C205DA"/>
    <w:rsid w:val="00C21D02"/>
    <w:rsid w:val="00C23F19"/>
    <w:rsid w:val="00C24F30"/>
    <w:rsid w:val="00C312EA"/>
    <w:rsid w:val="00C43923"/>
    <w:rsid w:val="00C5294A"/>
    <w:rsid w:val="00C54549"/>
    <w:rsid w:val="00C60C85"/>
    <w:rsid w:val="00C61FAD"/>
    <w:rsid w:val="00C63F3A"/>
    <w:rsid w:val="00C66477"/>
    <w:rsid w:val="00C7179B"/>
    <w:rsid w:val="00C727B1"/>
    <w:rsid w:val="00C72A1E"/>
    <w:rsid w:val="00C73F42"/>
    <w:rsid w:val="00C74DCC"/>
    <w:rsid w:val="00C74EE0"/>
    <w:rsid w:val="00C776BD"/>
    <w:rsid w:val="00C85ACE"/>
    <w:rsid w:val="00C87834"/>
    <w:rsid w:val="00C93DBB"/>
    <w:rsid w:val="00C94FB8"/>
    <w:rsid w:val="00C96412"/>
    <w:rsid w:val="00CA0335"/>
    <w:rsid w:val="00CA4C66"/>
    <w:rsid w:val="00CA5988"/>
    <w:rsid w:val="00CA6134"/>
    <w:rsid w:val="00CB0EE5"/>
    <w:rsid w:val="00CB782E"/>
    <w:rsid w:val="00CC374F"/>
    <w:rsid w:val="00CC3CEC"/>
    <w:rsid w:val="00CC58D9"/>
    <w:rsid w:val="00CD4F96"/>
    <w:rsid w:val="00CD7187"/>
    <w:rsid w:val="00CE1577"/>
    <w:rsid w:val="00CE4B3C"/>
    <w:rsid w:val="00CE4F25"/>
    <w:rsid w:val="00CE58C1"/>
    <w:rsid w:val="00CE7560"/>
    <w:rsid w:val="00CF1DDD"/>
    <w:rsid w:val="00CF6CB1"/>
    <w:rsid w:val="00D03146"/>
    <w:rsid w:val="00D052DE"/>
    <w:rsid w:val="00D1115A"/>
    <w:rsid w:val="00D11BDC"/>
    <w:rsid w:val="00D17694"/>
    <w:rsid w:val="00D27EBF"/>
    <w:rsid w:val="00D30805"/>
    <w:rsid w:val="00D41857"/>
    <w:rsid w:val="00D467FD"/>
    <w:rsid w:val="00D60F7F"/>
    <w:rsid w:val="00D66879"/>
    <w:rsid w:val="00D67EEF"/>
    <w:rsid w:val="00D734DE"/>
    <w:rsid w:val="00D74CDA"/>
    <w:rsid w:val="00D74F56"/>
    <w:rsid w:val="00D7620A"/>
    <w:rsid w:val="00D76A32"/>
    <w:rsid w:val="00D86745"/>
    <w:rsid w:val="00D867C5"/>
    <w:rsid w:val="00D86A5F"/>
    <w:rsid w:val="00D91361"/>
    <w:rsid w:val="00D948D2"/>
    <w:rsid w:val="00DA338B"/>
    <w:rsid w:val="00DD0AB6"/>
    <w:rsid w:val="00DD29E9"/>
    <w:rsid w:val="00DE2C10"/>
    <w:rsid w:val="00DE2C40"/>
    <w:rsid w:val="00DE578F"/>
    <w:rsid w:val="00DF37B4"/>
    <w:rsid w:val="00E04D9B"/>
    <w:rsid w:val="00E05053"/>
    <w:rsid w:val="00E105A5"/>
    <w:rsid w:val="00E114B7"/>
    <w:rsid w:val="00E11DB8"/>
    <w:rsid w:val="00E147BE"/>
    <w:rsid w:val="00E414D5"/>
    <w:rsid w:val="00E419F9"/>
    <w:rsid w:val="00E53083"/>
    <w:rsid w:val="00E71755"/>
    <w:rsid w:val="00E85C80"/>
    <w:rsid w:val="00E860BE"/>
    <w:rsid w:val="00E87B21"/>
    <w:rsid w:val="00E97D6B"/>
    <w:rsid w:val="00EB3317"/>
    <w:rsid w:val="00EB41A0"/>
    <w:rsid w:val="00ED47DE"/>
    <w:rsid w:val="00ED5E81"/>
    <w:rsid w:val="00EE0FFE"/>
    <w:rsid w:val="00EE2B30"/>
    <w:rsid w:val="00EE4875"/>
    <w:rsid w:val="00EE5A00"/>
    <w:rsid w:val="00EF6AC1"/>
    <w:rsid w:val="00F04407"/>
    <w:rsid w:val="00F12DD6"/>
    <w:rsid w:val="00F24B2F"/>
    <w:rsid w:val="00F32D65"/>
    <w:rsid w:val="00F37ADA"/>
    <w:rsid w:val="00F4201C"/>
    <w:rsid w:val="00F53A60"/>
    <w:rsid w:val="00F63272"/>
    <w:rsid w:val="00F66E27"/>
    <w:rsid w:val="00F67356"/>
    <w:rsid w:val="00F75A95"/>
    <w:rsid w:val="00F864E2"/>
    <w:rsid w:val="00F9725F"/>
    <w:rsid w:val="00FA18C1"/>
    <w:rsid w:val="00FA1CB2"/>
    <w:rsid w:val="00FA20FD"/>
    <w:rsid w:val="00FA7F31"/>
    <w:rsid w:val="00FC73D9"/>
    <w:rsid w:val="00FD6866"/>
    <w:rsid w:val="00FF0044"/>
    <w:rsid w:val="00FF1C96"/>
    <w:rsid w:val="00FF2F78"/>
    <w:rsid w:val="00FF5096"/>
    <w:rsid w:val="00FF66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4:docId w14:val="7136C2AC"/>
  <w15:docId w15:val="{ECCAD206-038F-4163-B41B-BF529F43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ind w:left="1175" w:hanging="800"/>
      <w:outlineLvl w:val="0"/>
    </w:pPr>
    <w:rPr>
      <w:b/>
      <w:bCs/>
      <w:sz w:val="19"/>
      <w:szCs w:val="19"/>
    </w:rPr>
  </w:style>
  <w:style w:type="paragraph" w:styleId="Heading2">
    <w:name w:val="heading 2"/>
    <w:basedOn w:val="Normal"/>
    <w:link w:val="Heading2Char"/>
    <w:uiPriority w:val="1"/>
    <w:qFormat/>
    <w:pPr>
      <w:ind w:left="1175" w:hanging="800"/>
      <w:outlineLvl w:val="1"/>
    </w:pPr>
    <w:rPr>
      <w:b/>
      <w:bCs/>
      <w:i/>
      <w:sz w:val="19"/>
      <w:szCs w:val="19"/>
    </w:rPr>
  </w:style>
  <w:style w:type="paragraph" w:styleId="Heading3">
    <w:name w:val="heading 3"/>
    <w:basedOn w:val="Normal"/>
    <w:next w:val="Normal"/>
    <w:link w:val="Heading3Char"/>
    <w:uiPriority w:val="9"/>
    <w:semiHidden/>
    <w:unhideWhenUsed/>
    <w:qFormat/>
    <w:rsid w:val="005D2D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C6E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576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4D8"/>
    <w:rPr>
      <w:rFonts w:ascii="Arial" w:eastAsia="Arial" w:hAnsi="Arial" w:cs="Arial"/>
      <w:b/>
      <w:bCs/>
      <w:sz w:val="19"/>
      <w:szCs w:val="19"/>
    </w:rPr>
  </w:style>
  <w:style w:type="character" w:customStyle="1" w:styleId="Heading2Char">
    <w:name w:val="Heading 2 Char"/>
    <w:basedOn w:val="DefaultParagraphFont"/>
    <w:link w:val="Heading2"/>
    <w:uiPriority w:val="1"/>
    <w:rsid w:val="000904D8"/>
    <w:rPr>
      <w:rFonts w:ascii="Arial" w:eastAsia="Arial" w:hAnsi="Arial" w:cs="Arial"/>
      <w:b/>
      <w:bCs/>
      <w:i/>
      <w:sz w:val="19"/>
      <w:szCs w:val="19"/>
    </w:rPr>
  </w:style>
  <w:style w:type="character" w:customStyle="1" w:styleId="Heading3Char">
    <w:name w:val="Heading 3 Char"/>
    <w:basedOn w:val="DefaultParagraphFont"/>
    <w:link w:val="Heading3"/>
    <w:uiPriority w:val="9"/>
    <w:semiHidden/>
    <w:rsid w:val="005D2D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C6E49"/>
    <w:rPr>
      <w:rFonts w:asciiTheme="majorHAnsi" w:eastAsiaTheme="majorEastAsia" w:hAnsiTheme="majorHAnsi" w:cstheme="majorBidi"/>
      <w:i/>
      <w:iCs/>
      <w:color w:val="365F91" w:themeColor="accent1" w:themeShade="BF"/>
    </w:rPr>
  </w:style>
  <w:style w:type="paragraph" w:styleId="TOC1">
    <w:name w:val="toc 1"/>
    <w:basedOn w:val="Normal"/>
    <w:uiPriority w:val="39"/>
    <w:qFormat/>
    <w:pPr>
      <w:spacing w:before="218"/>
      <w:ind w:left="1236" w:hanging="1129"/>
    </w:pPr>
    <w:rPr>
      <w:b/>
      <w:bCs/>
      <w:sz w:val="19"/>
      <w:szCs w:val="19"/>
    </w:rPr>
  </w:style>
  <w:style w:type="paragraph" w:styleId="TOC2">
    <w:name w:val="toc 2"/>
    <w:basedOn w:val="Normal"/>
    <w:uiPriority w:val="39"/>
    <w:qFormat/>
    <w:pPr>
      <w:spacing w:before="218"/>
      <w:ind w:left="1425" w:hanging="1318"/>
    </w:pPr>
    <w:rPr>
      <w:b/>
      <w:bCs/>
      <w:i/>
      <w:sz w:val="19"/>
      <w:szCs w:val="19"/>
    </w:rPr>
  </w:style>
  <w:style w:type="paragraph" w:styleId="TOC3">
    <w:name w:val="toc 3"/>
    <w:basedOn w:val="Normal"/>
    <w:uiPriority w:val="39"/>
    <w:qFormat/>
    <w:pPr>
      <w:spacing w:before="220"/>
      <w:ind w:left="1236" w:hanging="1129"/>
    </w:pPr>
    <w:rPr>
      <w:b/>
      <w:bCs/>
      <w:i/>
    </w:rPr>
  </w:style>
  <w:style w:type="paragraph" w:styleId="BodyText">
    <w:name w:val="Body Text"/>
    <w:basedOn w:val="Normal"/>
    <w:link w:val="BodyTextChar"/>
    <w:uiPriority w:val="1"/>
    <w:qFormat/>
    <w:rPr>
      <w:sz w:val="19"/>
      <w:szCs w:val="19"/>
    </w:rPr>
  </w:style>
  <w:style w:type="character" w:customStyle="1" w:styleId="BodyTextChar">
    <w:name w:val="Body Text Char"/>
    <w:basedOn w:val="DefaultParagraphFont"/>
    <w:link w:val="BodyText"/>
    <w:uiPriority w:val="1"/>
    <w:rsid w:val="000F2C2B"/>
    <w:rPr>
      <w:rFonts w:ascii="Arial" w:eastAsia="Arial" w:hAnsi="Arial" w:cs="Arial"/>
      <w:sz w:val="19"/>
      <w:szCs w:val="19"/>
    </w:rPr>
  </w:style>
  <w:style w:type="paragraph" w:styleId="ListParagraph">
    <w:name w:val="List Paragraph"/>
    <w:basedOn w:val="Normal"/>
    <w:link w:val="ListParagraphChar"/>
    <w:uiPriority w:val="34"/>
    <w:qFormat/>
    <w:pPr>
      <w:ind w:left="1175" w:hanging="800"/>
    </w:pPr>
  </w:style>
  <w:style w:type="character" w:customStyle="1" w:styleId="ListParagraphChar">
    <w:name w:val="List Paragraph Char"/>
    <w:link w:val="ListParagraph"/>
    <w:uiPriority w:val="34"/>
    <w:rsid w:val="000904D8"/>
    <w:rPr>
      <w:rFonts w:ascii="Arial" w:eastAsia="Arial" w:hAnsi="Arial" w:cs="Arial"/>
    </w:rPr>
  </w:style>
  <w:style w:type="paragraph" w:customStyle="1" w:styleId="TableParagraph">
    <w:name w:val="Table Paragraph"/>
    <w:basedOn w:val="Normal"/>
    <w:uiPriority w:val="1"/>
    <w:qFormat/>
  </w:style>
  <w:style w:type="paragraph" w:styleId="Header">
    <w:name w:val="header"/>
    <w:aliases w:val="hd,ContentsHeader"/>
    <w:basedOn w:val="Normal"/>
    <w:link w:val="HeaderChar"/>
    <w:uiPriority w:val="99"/>
    <w:unhideWhenUsed/>
    <w:rsid w:val="00A7286C"/>
    <w:pPr>
      <w:tabs>
        <w:tab w:val="center" w:pos="4513"/>
        <w:tab w:val="right" w:pos="9026"/>
      </w:tabs>
    </w:pPr>
  </w:style>
  <w:style w:type="character" w:customStyle="1" w:styleId="HeaderChar">
    <w:name w:val="Header Char"/>
    <w:aliases w:val="hd Char,ContentsHeader Char"/>
    <w:basedOn w:val="DefaultParagraphFont"/>
    <w:link w:val="Header"/>
    <w:uiPriority w:val="99"/>
    <w:rsid w:val="00A7286C"/>
    <w:rPr>
      <w:rFonts w:ascii="Arial" w:eastAsia="Arial" w:hAnsi="Arial" w:cs="Arial"/>
    </w:rPr>
  </w:style>
  <w:style w:type="paragraph" w:styleId="Footer">
    <w:name w:val="footer"/>
    <w:basedOn w:val="Normal"/>
    <w:link w:val="FooterChar"/>
    <w:uiPriority w:val="99"/>
    <w:unhideWhenUsed/>
    <w:rsid w:val="00A7286C"/>
    <w:pPr>
      <w:tabs>
        <w:tab w:val="center" w:pos="4513"/>
        <w:tab w:val="right" w:pos="9026"/>
      </w:tabs>
    </w:pPr>
  </w:style>
  <w:style w:type="character" w:customStyle="1" w:styleId="FooterChar">
    <w:name w:val="Footer Char"/>
    <w:basedOn w:val="DefaultParagraphFont"/>
    <w:link w:val="Footer"/>
    <w:uiPriority w:val="99"/>
    <w:rsid w:val="00A7286C"/>
    <w:rPr>
      <w:rFonts w:ascii="Arial" w:eastAsia="Arial" w:hAnsi="Arial" w:cs="Arial"/>
    </w:rPr>
  </w:style>
  <w:style w:type="character" w:styleId="Hyperlink">
    <w:name w:val="Hyperlink"/>
    <w:uiPriority w:val="99"/>
    <w:rsid w:val="00F75A95"/>
    <w:rPr>
      <w:color w:val="0000FF"/>
      <w:u w:val="single"/>
    </w:rPr>
  </w:style>
  <w:style w:type="paragraph" w:styleId="BalloonText">
    <w:name w:val="Balloon Text"/>
    <w:basedOn w:val="Normal"/>
    <w:link w:val="BalloonTextChar"/>
    <w:uiPriority w:val="99"/>
    <w:semiHidden/>
    <w:unhideWhenUsed/>
    <w:rsid w:val="00F67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356"/>
    <w:rPr>
      <w:rFonts w:ascii="Segoe UI" w:eastAsia="Arial" w:hAnsi="Segoe UI" w:cs="Segoe UI"/>
      <w:sz w:val="18"/>
      <w:szCs w:val="18"/>
    </w:rPr>
  </w:style>
  <w:style w:type="character" w:styleId="Strong">
    <w:name w:val="Strong"/>
    <w:basedOn w:val="DefaultParagraphFont"/>
    <w:uiPriority w:val="22"/>
    <w:qFormat/>
    <w:rsid w:val="00A33F68"/>
    <w:rPr>
      <w:b/>
      <w:bCs/>
    </w:rPr>
  </w:style>
  <w:style w:type="table" w:styleId="TableGrid">
    <w:name w:val="Table Grid"/>
    <w:basedOn w:val="TableNormal"/>
    <w:uiPriority w:val="39"/>
    <w:rsid w:val="00090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D867C5"/>
    <w:pPr>
      <w:widowControl/>
    </w:pPr>
    <w:rPr>
      <w:rFonts w:eastAsiaTheme="minorHAnsi"/>
      <w:sz w:val="24"/>
      <w:szCs w:val="24"/>
    </w:rPr>
  </w:style>
  <w:style w:type="paragraph" w:styleId="Subtitle">
    <w:name w:val="Subtitle"/>
    <w:basedOn w:val="Normal"/>
    <w:link w:val="SubtitleChar"/>
    <w:qFormat/>
    <w:rsid w:val="00D867C5"/>
    <w:pPr>
      <w:widowControl/>
      <w:autoSpaceDE/>
      <w:autoSpaceDN/>
      <w:spacing w:before="240" w:after="240" w:line="360" w:lineRule="auto"/>
      <w:ind w:left="1008" w:hanging="18"/>
    </w:pPr>
    <w:rPr>
      <w:rFonts w:eastAsia="Times New Roman" w:cs="Times New Roman"/>
      <w:szCs w:val="24"/>
    </w:rPr>
  </w:style>
  <w:style w:type="character" w:customStyle="1" w:styleId="SubtitleChar">
    <w:name w:val="Subtitle Char"/>
    <w:basedOn w:val="DefaultParagraphFont"/>
    <w:link w:val="Subtitle"/>
    <w:rsid w:val="00D867C5"/>
    <w:rPr>
      <w:rFonts w:ascii="Arial" w:eastAsia="Times New Roman" w:hAnsi="Arial" w:cs="Times New Roman"/>
      <w:szCs w:val="24"/>
    </w:rPr>
  </w:style>
  <w:style w:type="paragraph" w:styleId="TOCHeading">
    <w:name w:val="TOC Heading"/>
    <w:basedOn w:val="Heading1"/>
    <w:next w:val="Normal"/>
    <w:uiPriority w:val="39"/>
    <w:unhideWhenUsed/>
    <w:qFormat/>
    <w:rsid w:val="00B76DD4"/>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C135E4"/>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135E4"/>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135E4"/>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135E4"/>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135E4"/>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135E4"/>
    <w:pPr>
      <w:widowControl/>
      <w:autoSpaceDE/>
      <w:autoSpaceDN/>
      <w:spacing w:after="100" w:line="259" w:lineRule="auto"/>
      <w:ind w:left="1760"/>
    </w:pPr>
    <w:rPr>
      <w:rFonts w:asciiTheme="minorHAnsi" w:eastAsiaTheme="minorEastAsia" w:hAnsiTheme="minorHAnsi" w:cstheme="minorBidi"/>
    </w:rPr>
  </w:style>
  <w:style w:type="character" w:customStyle="1" w:styleId="UnresolvedMention">
    <w:name w:val="Unresolved Mention"/>
    <w:basedOn w:val="DefaultParagraphFont"/>
    <w:uiPriority w:val="99"/>
    <w:semiHidden/>
    <w:unhideWhenUsed/>
    <w:rsid w:val="00C135E4"/>
    <w:rPr>
      <w:color w:val="605E5C"/>
      <w:shd w:val="clear" w:color="auto" w:fill="E1DFDD"/>
    </w:rPr>
  </w:style>
  <w:style w:type="paragraph" w:styleId="BodyTextIndent2">
    <w:name w:val="Body Text Indent 2"/>
    <w:basedOn w:val="Normal"/>
    <w:link w:val="BodyTextIndent2Char"/>
    <w:uiPriority w:val="99"/>
    <w:semiHidden/>
    <w:unhideWhenUsed/>
    <w:rsid w:val="00222B51"/>
    <w:pPr>
      <w:spacing w:after="120" w:line="480" w:lineRule="auto"/>
      <w:ind w:left="360"/>
    </w:pPr>
  </w:style>
  <w:style w:type="character" w:customStyle="1" w:styleId="BodyTextIndent2Char">
    <w:name w:val="Body Text Indent 2 Char"/>
    <w:basedOn w:val="DefaultParagraphFont"/>
    <w:link w:val="BodyTextIndent2"/>
    <w:uiPriority w:val="99"/>
    <w:semiHidden/>
    <w:rsid w:val="00222B51"/>
    <w:rPr>
      <w:rFonts w:ascii="Arial" w:eastAsia="Arial" w:hAnsi="Arial" w:cs="Arial"/>
    </w:rPr>
  </w:style>
  <w:style w:type="character" w:customStyle="1" w:styleId="Heading5Char">
    <w:name w:val="Heading 5 Char"/>
    <w:basedOn w:val="DefaultParagraphFont"/>
    <w:link w:val="Heading5"/>
    <w:uiPriority w:val="9"/>
    <w:semiHidden/>
    <w:rsid w:val="0015576D"/>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15576D"/>
    <w:rPr>
      <w:sz w:val="16"/>
      <w:szCs w:val="16"/>
    </w:rPr>
  </w:style>
  <w:style w:type="paragraph" w:styleId="CommentText">
    <w:name w:val="annotation text"/>
    <w:basedOn w:val="Normal"/>
    <w:link w:val="CommentTextChar"/>
    <w:uiPriority w:val="99"/>
    <w:semiHidden/>
    <w:unhideWhenUsed/>
    <w:rsid w:val="0015576D"/>
    <w:rPr>
      <w:sz w:val="20"/>
      <w:szCs w:val="20"/>
    </w:rPr>
  </w:style>
  <w:style w:type="character" w:customStyle="1" w:styleId="CommentTextChar">
    <w:name w:val="Comment Text Char"/>
    <w:basedOn w:val="DefaultParagraphFont"/>
    <w:link w:val="CommentText"/>
    <w:uiPriority w:val="99"/>
    <w:semiHidden/>
    <w:rsid w:val="0015576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576D"/>
    <w:rPr>
      <w:b/>
      <w:bCs/>
    </w:rPr>
  </w:style>
  <w:style w:type="character" w:customStyle="1" w:styleId="CommentSubjectChar">
    <w:name w:val="Comment Subject Char"/>
    <w:basedOn w:val="CommentTextChar"/>
    <w:link w:val="CommentSubject"/>
    <w:uiPriority w:val="99"/>
    <w:semiHidden/>
    <w:rsid w:val="0015576D"/>
    <w:rPr>
      <w:rFonts w:ascii="Arial" w:eastAsia="Arial" w:hAnsi="Arial" w:cs="Arial"/>
      <w:b/>
      <w:bCs/>
      <w:sz w:val="20"/>
      <w:szCs w:val="20"/>
    </w:rPr>
  </w:style>
  <w:style w:type="paragraph" w:styleId="Caption">
    <w:name w:val="caption"/>
    <w:basedOn w:val="Normal"/>
    <w:next w:val="Normal"/>
    <w:uiPriority w:val="99"/>
    <w:qFormat/>
    <w:rsid w:val="0015576D"/>
    <w:pPr>
      <w:adjustRightInd w:val="0"/>
      <w:spacing w:before="120" w:after="120" w:line="360" w:lineRule="auto"/>
      <w:jc w:val="center"/>
    </w:pPr>
    <w:rPr>
      <w:rFonts w:eastAsia="Times New Roman" w:cs="Times New Roman"/>
      <w:bCs/>
      <w:sz w:val="20"/>
      <w:szCs w:val="14"/>
      <w:lang w:val="en-GB"/>
    </w:rPr>
  </w:style>
  <w:style w:type="paragraph" w:customStyle="1" w:styleId="StyleTableAfter0pt">
    <w:name w:val="Style Table + After:  0 pt"/>
    <w:basedOn w:val="Normal"/>
    <w:next w:val="BodyText"/>
    <w:rsid w:val="0015576D"/>
    <w:pPr>
      <w:widowControl/>
      <w:numPr>
        <w:numId w:val="76"/>
      </w:numPr>
      <w:autoSpaceDE/>
      <w:autoSpaceDN/>
      <w:spacing w:line="360" w:lineRule="auto"/>
    </w:pPr>
    <w:rPr>
      <w:rFonts w:eastAsia="Times New Roman" w:cs="Times New Roman"/>
      <w:sz w:val="20"/>
      <w:szCs w:val="20"/>
      <w:lang w:val="en-ZA"/>
    </w:rPr>
  </w:style>
  <w:style w:type="paragraph" w:customStyle="1" w:styleId="CONTRACTHEAD1">
    <w:name w:val="CONTRACT HEAD 1"/>
    <w:basedOn w:val="Normal"/>
    <w:rsid w:val="0015576D"/>
    <w:pPr>
      <w:widowControl/>
      <w:numPr>
        <w:numId w:val="78"/>
      </w:numPr>
      <w:tabs>
        <w:tab w:val="left" w:pos="864"/>
      </w:tabs>
      <w:autoSpaceDE/>
      <w:autoSpaceDN/>
      <w:spacing w:before="120" w:after="120" w:line="360" w:lineRule="auto"/>
      <w:jc w:val="both"/>
    </w:pPr>
    <w:rPr>
      <w:rFonts w:eastAsia="Times New Roman"/>
      <w:b/>
      <w:szCs w:val="24"/>
      <w:lang w:val="en-ZA"/>
    </w:rPr>
  </w:style>
  <w:style w:type="paragraph" w:customStyle="1" w:styleId="CONTRACTHEAD2">
    <w:name w:val="CONTRACT HEAD 2"/>
    <w:basedOn w:val="Normal"/>
    <w:rsid w:val="0015576D"/>
    <w:pPr>
      <w:widowControl/>
      <w:numPr>
        <w:ilvl w:val="1"/>
        <w:numId w:val="78"/>
      </w:numPr>
      <w:tabs>
        <w:tab w:val="left" w:pos="864"/>
      </w:tabs>
      <w:autoSpaceDE/>
      <w:autoSpaceDN/>
      <w:spacing w:before="120" w:after="120" w:line="360" w:lineRule="auto"/>
      <w:jc w:val="both"/>
    </w:pPr>
    <w:rPr>
      <w:rFonts w:eastAsia="Times New Roman"/>
      <w:b/>
      <w:szCs w:val="24"/>
      <w:lang w:val="en-ZA"/>
    </w:rPr>
  </w:style>
  <w:style w:type="paragraph" w:customStyle="1" w:styleId="CONTRACTHEAD3">
    <w:name w:val="CONTRACT HEAD 3"/>
    <w:basedOn w:val="Normal"/>
    <w:uiPriority w:val="99"/>
    <w:rsid w:val="0015576D"/>
    <w:pPr>
      <w:widowControl/>
      <w:numPr>
        <w:ilvl w:val="2"/>
        <w:numId w:val="78"/>
      </w:numPr>
      <w:tabs>
        <w:tab w:val="left" w:pos="864"/>
      </w:tabs>
      <w:autoSpaceDE/>
      <w:autoSpaceDN/>
      <w:spacing w:before="120" w:after="120" w:line="360" w:lineRule="auto"/>
      <w:jc w:val="both"/>
    </w:pPr>
    <w:rPr>
      <w:rFonts w:eastAsia="Times New Roman"/>
      <w:sz w:val="20"/>
      <w:szCs w:val="24"/>
      <w:lang w:val="en-ZA"/>
    </w:rPr>
  </w:style>
  <w:style w:type="paragraph" w:customStyle="1" w:styleId="CONTRACTHEAD4">
    <w:name w:val="CONTRACT HEAD 4"/>
    <w:basedOn w:val="Normal"/>
    <w:uiPriority w:val="99"/>
    <w:rsid w:val="0015576D"/>
    <w:pPr>
      <w:widowControl/>
      <w:numPr>
        <w:ilvl w:val="3"/>
        <w:numId w:val="78"/>
      </w:numPr>
      <w:tabs>
        <w:tab w:val="left" w:pos="1008"/>
      </w:tabs>
      <w:autoSpaceDE/>
      <w:autoSpaceDN/>
      <w:spacing w:before="120" w:after="120" w:line="360" w:lineRule="auto"/>
      <w:jc w:val="both"/>
    </w:pPr>
    <w:rPr>
      <w:rFonts w:eastAsia="Times New Roman"/>
      <w:sz w:val="20"/>
      <w:szCs w:val="24"/>
      <w:lang w:val="en-ZA"/>
    </w:rPr>
  </w:style>
  <w:style w:type="character" w:customStyle="1" w:styleId="ng-binding">
    <w:name w:val="ng-binding"/>
    <w:rsid w:val="0015576D"/>
  </w:style>
  <w:style w:type="paragraph" w:customStyle="1" w:styleId="Legal1">
    <w:name w:val="Legal 1"/>
    <w:basedOn w:val="Normal"/>
    <w:rsid w:val="000B738E"/>
    <w:pPr>
      <w:autoSpaceDE/>
      <w:autoSpaceDN/>
      <w:ind w:left="1440" w:hanging="1440"/>
      <w:outlineLvl w:val="0"/>
    </w:pPr>
    <w:rPr>
      <w:rFonts w:ascii="Courier New" w:eastAsia="Times New Roman" w:hAnsi="Courier New" w:cs="Times New Roman"/>
      <w:snapToGrid w:val="0"/>
      <w:sz w:val="20"/>
      <w:szCs w:val="20"/>
      <w:lang w:val="en-ZA"/>
    </w:rPr>
  </w:style>
  <w:style w:type="paragraph" w:customStyle="1" w:styleId="Legal4">
    <w:name w:val="Legal 4"/>
    <w:basedOn w:val="Normal"/>
    <w:rsid w:val="000B738E"/>
    <w:pPr>
      <w:autoSpaceDE/>
      <w:autoSpaceDN/>
    </w:pPr>
    <w:rPr>
      <w:rFonts w:eastAsia="Times New Roman" w:cs="Times New Roman"/>
      <w:snapToGrid w:val="0"/>
      <w:sz w:val="20"/>
      <w:szCs w:val="20"/>
      <w:lang w:val="en-ZA"/>
    </w:rPr>
  </w:style>
  <w:style w:type="paragraph" w:customStyle="1" w:styleId="Level3">
    <w:name w:val="Level 3"/>
    <w:basedOn w:val="Normal"/>
    <w:rsid w:val="000B738E"/>
    <w:pPr>
      <w:numPr>
        <w:ilvl w:val="2"/>
        <w:numId w:val="85"/>
      </w:numPr>
      <w:autoSpaceDE/>
      <w:autoSpaceDN/>
      <w:ind w:left="1440" w:hanging="720"/>
      <w:outlineLvl w:val="2"/>
    </w:pPr>
    <w:rPr>
      <w:rFonts w:eastAsia="Times New Roman" w:cs="Times New Roman"/>
      <w:snapToGrid w:val="0"/>
      <w:sz w:val="20"/>
      <w:szCs w:val="20"/>
      <w:lang w:val="en-ZA"/>
    </w:rPr>
  </w:style>
  <w:style w:type="paragraph" w:customStyle="1" w:styleId="Indent-Nora">
    <w:name w:val="Indent-Nora"/>
    <w:basedOn w:val="Normal"/>
    <w:autoRedefine/>
    <w:rsid w:val="000B738E"/>
    <w:pPr>
      <w:widowControl/>
      <w:autoSpaceDE/>
      <w:autoSpaceDN/>
      <w:ind w:left="1418"/>
      <w:jc w:val="both"/>
    </w:pPr>
    <w:rPr>
      <w:rFonts w:eastAsia="Times New Roman" w:cs="Times New Roman"/>
      <w:snapToGrid w:val="0"/>
      <w:sz w:val="20"/>
      <w:szCs w:val="24"/>
      <w:lang w:val="en-GB"/>
    </w:rPr>
  </w:style>
  <w:style w:type="paragraph" w:customStyle="1" w:styleId="Contract3">
    <w:name w:val="Contract 3"/>
    <w:basedOn w:val="Normal"/>
    <w:rsid w:val="000B738E"/>
    <w:pPr>
      <w:widowControl/>
      <w:autoSpaceDE/>
      <w:autoSpaceDN/>
    </w:pPr>
    <w:rPr>
      <w:rFonts w:eastAsia="Times New Roman"/>
      <w:bCs/>
      <w:sz w:val="20"/>
      <w:szCs w:val="24"/>
      <w:lang w:val="en-ZA"/>
    </w:rPr>
  </w:style>
  <w:style w:type="paragraph" w:customStyle="1" w:styleId="Quick1">
    <w:name w:val="Quick 1."/>
    <w:basedOn w:val="Normal"/>
    <w:rsid w:val="000B738E"/>
    <w:pPr>
      <w:numPr>
        <w:numId w:val="85"/>
      </w:numPr>
      <w:adjustRightInd w:val="0"/>
      <w:ind w:left="1416" w:hanging="1416"/>
    </w:pPr>
    <w:rPr>
      <w:rFonts w:ascii="CG Times" w:eastAsia="Times New Roman" w:hAnsi="CG Time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89754">
      <w:bodyDiv w:val="1"/>
      <w:marLeft w:val="0"/>
      <w:marRight w:val="0"/>
      <w:marTop w:val="0"/>
      <w:marBottom w:val="0"/>
      <w:divBdr>
        <w:top w:val="none" w:sz="0" w:space="0" w:color="auto"/>
        <w:left w:val="none" w:sz="0" w:space="0" w:color="auto"/>
        <w:bottom w:val="none" w:sz="0" w:space="0" w:color="auto"/>
        <w:right w:val="none" w:sz="0" w:space="0" w:color="auto"/>
      </w:divBdr>
    </w:div>
    <w:div w:id="1446928618">
      <w:bodyDiv w:val="1"/>
      <w:marLeft w:val="0"/>
      <w:marRight w:val="0"/>
      <w:marTop w:val="0"/>
      <w:marBottom w:val="0"/>
      <w:divBdr>
        <w:top w:val="none" w:sz="0" w:space="0" w:color="auto"/>
        <w:left w:val="none" w:sz="0" w:space="0" w:color="auto"/>
        <w:bottom w:val="none" w:sz="0" w:space="0" w:color="auto"/>
        <w:right w:val="none" w:sz="0" w:space="0" w:color="auto"/>
      </w:divBdr>
    </w:div>
    <w:div w:id="2144887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package" Target="embeddings/Microsoft_Excel_Worksheet.xlsx"/><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package" Target="embeddings/Microsoft_Excel_Worksheet1.xlsx"/><Relationship Id="rId35"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1FD4-2A11-47F0-91B7-B9684C99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164</Pages>
  <Words>48398</Words>
  <Characters>275875</Characters>
  <Application>Microsoft Office Word</Application>
  <DocSecurity>0</DocSecurity>
  <Lines>2298</Lines>
  <Paragraphs>647</Paragraphs>
  <ScaleCrop>false</ScaleCrop>
  <HeadingPairs>
    <vt:vector size="2" baseType="variant">
      <vt:variant>
        <vt:lpstr>Title</vt:lpstr>
      </vt:variant>
      <vt:variant>
        <vt:i4>1</vt:i4>
      </vt:variant>
    </vt:vector>
  </HeadingPairs>
  <TitlesOfParts>
    <vt:vector size="1" baseType="lpstr">
      <vt:lpstr>Microsoft Word - Vol 4 - RW 00734-11 System Specifcation Rev 0</vt:lpstr>
    </vt:vector>
  </TitlesOfParts>
  <Company/>
  <LinksUpToDate>false</LinksUpToDate>
  <CharactersWithSpaces>323626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 4 - RW 00734-11 System Specifcation Rev 0</dc:title>
  <dc:creator>llange</dc:creator>
  <cp:lastModifiedBy>Gaopalelwe Meraba</cp:lastModifiedBy>
  <cp:revision>60</cp:revision>
  <dcterms:created xsi:type="dcterms:W3CDTF">2021-08-31T19:00:00Z</dcterms:created>
  <dcterms:modified xsi:type="dcterms:W3CDTF">2021-11-02T11:04:00Z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2011-04-06T00:00:00Z</vt:filetime>
  </property>
  <property fmtid="{D5CDD505-2E9C-101B-9397-08002B2CF9AE}" pid="3" name="Creator">
    <vt:lpwstr>PScript5.dll Version 5.2.2</vt:lpwstr>
  </property>
  <property fmtid="{D5CDD505-2E9C-101B-9397-08002B2CF9AE}" pid="4" name="LastSaved">
    <vt:filetime>2021-01-15T00:00:00Z</vt:filetime>
  </property>
  <property fmtid="{D5CDD505-2E9C-101B-9397-08002B2CF9AE}" pid="5" name="MSIP_Label_be586d68-a2b3-49fa-8b05-82b0726c38e6_Enabled">
    <vt:lpwstr>True</vt:lpwstr>
  </property>
  <property fmtid="{D5CDD505-2E9C-101B-9397-08002B2CF9AE}" pid="6" name="MSIP_Label_be586d68-a2b3-49fa-8b05-82b0726c38e6_SiteId">
    <vt:lpwstr>b306037e-e20c-404e-a508-9defe0d06ef2</vt:lpwstr>
  </property>
  <property fmtid="{D5CDD505-2E9C-101B-9397-08002B2CF9AE}" pid="7" name="MSIP_Label_be586d68-a2b3-49fa-8b05-82b0726c38e6_Owner">
    <vt:lpwstr>mchibu@randwater.co.za</vt:lpwstr>
  </property>
  <property fmtid="{D5CDD505-2E9C-101B-9397-08002B2CF9AE}" pid="8" name="MSIP_Label_be586d68-a2b3-49fa-8b05-82b0726c38e6_SetDate">
    <vt:lpwstr>2021-02-19T02:28:57.1638479Z</vt:lpwstr>
  </property>
  <property fmtid="{D5CDD505-2E9C-101B-9397-08002B2CF9AE}" pid="9" name="MSIP_Label_be586d68-a2b3-49fa-8b05-82b0726c38e6_Name">
    <vt:lpwstr>Rand Water Personal</vt:lpwstr>
  </property>
  <property fmtid="{D5CDD505-2E9C-101B-9397-08002B2CF9AE}" pid="10" name="MSIP_Label_be586d68-a2b3-49fa-8b05-82b0726c38e6_Application">
    <vt:lpwstr>Microsoft Azure Information Protection</vt:lpwstr>
  </property>
  <property fmtid="{D5CDD505-2E9C-101B-9397-08002B2CF9AE}" pid="11" name="MSIP_Label_be586d68-a2b3-49fa-8b05-82b0726c38e6_ActionId">
    <vt:lpwstr>bb976147-dcaf-428e-9f45-7e018a3225c9</vt:lpwstr>
  </property>
  <property fmtid="{D5CDD505-2E9C-101B-9397-08002B2CF9AE}" pid="12" name="MSIP_Label_be586d68-a2b3-49fa-8b05-82b0726c38e6_Extended_MSFT_Method">
    <vt:lpwstr>Automatic</vt:lpwstr>
  </property>
  <property fmtid="{D5CDD505-2E9C-101B-9397-08002B2CF9AE}" pid="13" name="Sensitivity">
    <vt:lpwstr>Rand Water Personal</vt:lpwstr>
  </property>
</Properties>
</file>