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A946A5">
      <w:pPr>
        <w:pStyle w:val="Caption"/>
      </w:pPr>
      <w:r w:rsidRPr="00766895">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37A4B2E2"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47DC8" w:rsidRPr="00A47DC8">
              <w:rPr>
                <w:rFonts w:ascii="Tahoma" w:hAnsi="Tahoma" w:cs="Tahoma"/>
                <w:b/>
                <w:bCs/>
                <w:sz w:val="18"/>
                <w:szCs w:val="18"/>
              </w:rPr>
              <w:t>10117051</w:t>
            </w:r>
            <w:r w:rsidR="003F18B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97B0275" w:rsidR="003F59FE" w:rsidRPr="00400F69" w:rsidRDefault="0094296E" w:rsidP="00DC3427">
            <w:pPr>
              <w:spacing w:before="60" w:after="60" w:line="360" w:lineRule="auto"/>
              <w:rPr>
                <w:rFonts w:ascii="Tahoma" w:hAnsi="Tahoma" w:cs="Tahoma"/>
                <w:sz w:val="18"/>
                <w:szCs w:val="18"/>
              </w:rPr>
            </w:pPr>
            <w:r w:rsidRPr="00EB5ED1">
              <w:rPr>
                <w:rFonts w:ascii="Tahoma" w:hAnsi="Tahoma" w:cs="Tahoma"/>
                <w:color w:val="000000"/>
                <w:sz w:val="18"/>
                <w:szCs w:val="18"/>
              </w:rPr>
              <w:t xml:space="preserve">The Road Accident Fund (RAF) </w:t>
            </w:r>
            <w:bookmarkStart w:id="0" w:name="OLE_LINK11"/>
            <w:r w:rsidRPr="00EB5ED1">
              <w:rPr>
                <w:rFonts w:ascii="Tahoma" w:hAnsi="Tahoma" w:cs="Tahoma"/>
                <w:color w:val="000000"/>
                <w:sz w:val="18"/>
                <w:szCs w:val="18"/>
              </w:rPr>
              <w:t>wishes to appoint a suitable service provider to provide</w:t>
            </w:r>
            <w:r w:rsidR="00711388">
              <w:rPr>
                <w:rFonts w:ascii="Tahoma" w:hAnsi="Tahoma" w:cs="Tahoma"/>
                <w:color w:val="000000"/>
                <w:sz w:val="18"/>
                <w:szCs w:val="18"/>
              </w:rPr>
              <w:t xml:space="preserve"> </w:t>
            </w:r>
            <w:r w:rsidRPr="00EB5ED1">
              <w:rPr>
                <w:rFonts w:ascii="Tahoma" w:hAnsi="Tahoma" w:cs="Tahoma"/>
                <w:color w:val="000000"/>
                <w:sz w:val="18"/>
                <w:szCs w:val="18"/>
              </w:rPr>
              <w:t xml:space="preserve">Office Space for Rental for RAF </w:t>
            </w:r>
            <w:r>
              <w:rPr>
                <w:rFonts w:ascii="Tahoma" w:hAnsi="Tahoma" w:cs="Tahoma"/>
                <w:color w:val="000000"/>
                <w:sz w:val="18"/>
                <w:szCs w:val="18"/>
              </w:rPr>
              <w:t>Polokwane</w:t>
            </w:r>
            <w:r w:rsidRPr="00EB5ED1">
              <w:rPr>
                <w:rFonts w:ascii="Tahoma" w:hAnsi="Tahoma" w:cs="Tahoma"/>
                <w:color w:val="000000"/>
                <w:sz w:val="18"/>
                <w:szCs w:val="18"/>
              </w:rPr>
              <w:t xml:space="preserve"> </w:t>
            </w:r>
            <w:r>
              <w:rPr>
                <w:rFonts w:ascii="Tahoma" w:hAnsi="Tahoma" w:cs="Tahoma"/>
                <w:color w:val="000000"/>
                <w:sz w:val="18"/>
                <w:szCs w:val="18"/>
              </w:rPr>
              <w:t>C</w:t>
            </w:r>
            <w:r w:rsidR="00DA391C">
              <w:rPr>
                <w:rFonts w:ascii="Tahoma" w:hAnsi="Tahoma" w:cs="Tahoma"/>
                <w:color w:val="000000"/>
                <w:sz w:val="18"/>
                <w:szCs w:val="18"/>
              </w:rPr>
              <w:t>E</w:t>
            </w:r>
            <w:r>
              <w:rPr>
                <w:rFonts w:ascii="Tahoma" w:hAnsi="Tahoma" w:cs="Tahoma"/>
                <w:color w:val="000000"/>
                <w:sz w:val="18"/>
                <w:szCs w:val="18"/>
              </w:rPr>
              <w:t>C</w:t>
            </w:r>
            <w:r w:rsidRPr="00EB5ED1">
              <w:rPr>
                <w:rFonts w:ascii="Tahoma" w:hAnsi="Tahoma" w:cs="Tahoma"/>
                <w:color w:val="000000"/>
                <w:sz w:val="18"/>
                <w:szCs w:val="18"/>
              </w:rPr>
              <w:t xml:space="preserve"> Office for a period of </w:t>
            </w:r>
            <w:r>
              <w:rPr>
                <w:rFonts w:ascii="Tahoma" w:hAnsi="Tahoma" w:cs="Tahoma"/>
                <w:color w:val="000000"/>
                <w:sz w:val="18"/>
                <w:szCs w:val="18"/>
              </w:rPr>
              <w:t xml:space="preserve">six </w:t>
            </w:r>
            <w:r w:rsidRPr="00EB5ED1">
              <w:rPr>
                <w:rFonts w:ascii="Tahoma" w:hAnsi="Tahoma" w:cs="Tahoma"/>
                <w:color w:val="000000"/>
                <w:sz w:val="18"/>
                <w:szCs w:val="18"/>
              </w:rPr>
              <w:t>(</w:t>
            </w:r>
            <w:r>
              <w:rPr>
                <w:rFonts w:ascii="Tahoma" w:hAnsi="Tahoma" w:cs="Tahoma"/>
                <w:color w:val="000000"/>
                <w:sz w:val="18"/>
                <w:szCs w:val="18"/>
              </w:rPr>
              <w:t>6</w:t>
            </w:r>
            <w:r w:rsidRPr="00EB5ED1">
              <w:rPr>
                <w:rFonts w:ascii="Tahoma" w:hAnsi="Tahoma" w:cs="Tahoma"/>
                <w:color w:val="000000"/>
                <w:sz w:val="18"/>
                <w:szCs w:val="18"/>
              </w:rPr>
              <w:t>) months starting from</w:t>
            </w:r>
            <w:r>
              <w:rPr>
                <w:rFonts w:ascii="Tahoma" w:hAnsi="Tahoma" w:cs="Tahoma"/>
                <w:color w:val="000000"/>
                <w:sz w:val="18"/>
                <w:szCs w:val="18"/>
              </w:rPr>
              <w:t xml:space="preserve"> 01 </w:t>
            </w:r>
            <w:bookmarkEnd w:id="0"/>
            <w:r w:rsidR="00DE3F70">
              <w:rPr>
                <w:rFonts w:ascii="Tahoma" w:hAnsi="Tahoma" w:cs="Tahoma"/>
                <w:color w:val="000000"/>
                <w:sz w:val="18"/>
                <w:szCs w:val="18"/>
              </w:rPr>
              <w:t>September</w:t>
            </w:r>
            <w:r>
              <w:rPr>
                <w:rFonts w:ascii="Tahoma" w:hAnsi="Tahoma" w:cs="Tahoma"/>
                <w:color w:val="000000"/>
                <w:sz w:val="18"/>
                <w:szCs w:val="18"/>
              </w:rPr>
              <w:t xml:space="preserve"> 2026.</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C4543DF" w:rsidR="00606057" w:rsidRPr="00766895" w:rsidRDefault="00EF2060" w:rsidP="0043222B">
            <w:pPr>
              <w:spacing w:line="360" w:lineRule="auto"/>
              <w:rPr>
                <w:rFonts w:ascii="Tahoma" w:hAnsi="Tahoma" w:cs="Tahoma"/>
                <w:b/>
                <w:bCs/>
                <w:sz w:val="18"/>
                <w:szCs w:val="18"/>
              </w:rPr>
            </w:pPr>
            <w:r>
              <w:rPr>
                <w:rFonts w:ascii="Tahoma" w:hAnsi="Tahoma" w:cs="Tahoma"/>
                <w:b/>
                <w:bCs/>
                <w:sz w:val="18"/>
                <w:szCs w:val="18"/>
              </w:rPr>
              <w:t>0</w:t>
            </w:r>
            <w:r w:rsidR="00B946B6">
              <w:rPr>
                <w:rFonts w:ascii="Tahoma" w:hAnsi="Tahoma" w:cs="Tahoma"/>
                <w:b/>
                <w:bCs/>
                <w:sz w:val="18"/>
                <w:szCs w:val="18"/>
              </w:rPr>
              <w:t>8</w:t>
            </w:r>
            <w:r>
              <w:rPr>
                <w:rFonts w:ascii="Tahoma" w:hAnsi="Tahoma" w:cs="Tahoma"/>
                <w:b/>
                <w:bCs/>
                <w:sz w:val="18"/>
                <w:szCs w:val="18"/>
              </w:rPr>
              <w:t xml:space="preserve"> Ju</w:t>
            </w:r>
            <w:r w:rsidR="00A47DC8">
              <w:rPr>
                <w:rFonts w:ascii="Tahoma" w:hAnsi="Tahoma" w:cs="Tahoma"/>
                <w:b/>
                <w:bCs/>
                <w:sz w:val="18"/>
                <w:szCs w:val="18"/>
              </w:rPr>
              <w:t>ly</w:t>
            </w:r>
            <w:r w:rsidR="00E80F34">
              <w:rPr>
                <w:rFonts w:ascii="Tahoma" w:hAnsi="Tahoma" w:cs="Tahoma"/>
                <w:b/>
                <w:bCs/>
                <w:sz w:val="18"/>
                <w:szCs w:val="18"/>
              </w:rPr>
              <w:t xml:space="preserve">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AAAAED7" w:rsidR="00EB431B" w:rsidRPr="00766895" w:rsidRDefault="004D4AF6" w:rsidP="00D325A0">
            <w:pPr>
              <w:spacing w:line="360" w:lineRule="auto"/>
              <w:rPr>
                <w:rFonts w:ascii="Tahoma" w:hAnsi="Tahoma" w:cs="Tahoma"/>
                <w:b/>
                <w:bCs/>
                <w:sz w:val="18"/>
                <w:szCs w:val="18"/>
              </w:rPr>
            </w:pPr>
            <w:r>
              <w:rPr>
                <w:rFonts w:ascii="Tahoma" w:hAnsi="Tahoma" w:cs="Tahoma"/>
                <w:b/>
                <w:bCs/>
                <w:sz w:val="18"/>
                <w:szCs w:val="18"/>
              </w:rPr>
              <w:t>1</w:t>
            </w:r>
            <w:r w:rsidR="00B946B6">
              <w:rPr>
                <w:rFonts w:ascii="Tahoma" w:hAnsi="Tahoma" w:cs="Tahoma"/>
                <w:b/>
                <w:bCs/>
                <w:sz w:val="18"/>
                <w:szCs w:val="18"/>
              </w:rPr>
              <w:t>4</w:t>
            </w:r>
            <w:r w:rsidR="00EF2060">
              <w:rPr>
                <w:rFonts w:ascii="Tahoma" w:hAnsi="Tahoma" w:cs="Tahoma"/>
                <w:b/>
                <w:bCs/>
                <w:sz w:val="18"/>
                <w:szCs w:val="18"/>
              </w:rPr>
              <w:t xml:space="preserve"> Ju</w:t>
            </w:r>
            <w:r w:rsidR="00A47DC8">
              <w:rPr>
                <w:rFonts w:ascii="Tahoma" w:hAnsi="Tahoma" w:cs="Tahoma"/>
                <w:b/>
                <w:bCs/>
                <w:sz w:val="18"/>
                <w:szCs w:val="18"/>
              </w:rPr>
              <w:t>ly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A47DC8">
              <w:rPr>
                <w:rFonts w:ascii="Tahoma" w:hAnsi="Tahoma" w:cs="Tahoma"/>
                <w:b/>
                <w:bCs/>
                <w:sz w:val="18"/>
                <w:szCs w:val="18"/>
              </w:rPr>
              <w:t>1</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0B5476D6" w:rsidR="00523B1D" w:rsidRPr="0094296E" w:rsidRDefault="0094296E" w:rsidP="0094296E">
            <w:pPr>
              <w:spacing w:line="360" w:lineRule="auto"/>
              <w:rPr>
                <w:rFonts w:ascii="Tahoma" w:hAnsi="Tahoma" w:cs="Tahoma"/>
                <w:sz w:val="18"/>
                <w:szCs w:val="18"/>
              </w:rPr>
            </w:pPr>
            <w:r>
              <w:rPr>
                <w:rFonts w:ascii="Tahoma" w:hAnsi="Tahoma" w:cs="Tahoma"/>
                <w:sz w:val="18"/>
                <w:szCs w:val="18"/>
              </w:rPr>
              <w:t>Polokwane</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0DD6E030"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4D4AF6" w:rsidRPr="00864C41">
                <w:rPr>
                  <w:rStyle w:val="Hyperlink"/>
                  <w:bCs/>
                  <w:sz w:val="18"/>
                  <w:szCs w:val="18"/>
                </w:rPr>
                <w:t>PatiencePh@raf.co.za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374573CA" w14:textId="2B0C11A3" w:rsidR="00215772" w:rsidRPr="00215772" w:rsidRDefault="00215772" w:rsidP="00215772">
      <w:pPr>
        <w:numPr>
          <w:ilvl w:val="0"/>
          <w:numId w:val="3"/>
        </w:numPr>
        <w:spacing w:after="200" w:line="360" w:lineRule="auto"/>
        <w:ind w:left="284" w:hanging="284"/>
        <w:contextualSpacing/>
        <w:rPr>
          <w:rFonts w:ascii="Tahoma" w:hAnsi="Tahoma" w:cs="Tahoma"/>
          <w:b/>
          <w:bCs/>
          <w:sz w:val="18"/>
          <w:szCs w:val="18"/>
          <w:lang w:val="x-none"/>
        </w:rPr>
      </w:pPr>
      <w:r w:rsidRPr="003754CA">
        <w:rPr>
          <w:rFonts w:ascii="Tahoma" w:hAnsi="Tahoma" w:cs="Tahoma"/>
          <w:b/>
          <w:bCs/>
          <w:sz w:val="18"/>
          <w:szCs w:val="18"/>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r>
        <w:rPr>
          <w:rFonts w:ascii="Tahoma" w:hAnsi="Tahoma" w:cs="Tahoma"/>
          <w:b/>
          <w:bCs/>
          <w:sz w:val="18"/>
          <w:szCs w:val="18"/>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Default="00E91538" w:rsidP="0043222B">
      <w:pPr>
        <w:spacing w:line="360" w:lineRule="auto"/>
        <w:rPr>
          <w:rFonts w:ascii="Tahoma" w:hAnsi="Tahoma" w:cs="Tahoma"/>
          <w:b/>
          <w:bCs/>
          <w:sz w:val="18"/>
          <w:szCs w:val="18"/>
        </w:rPr>
      </w:pPr>
    </w:p>
    <w:p w14:paraId="723D823C" w14:textId="77777777" w:rsidR="00711388" w:rsidRDefault="00711388" w:rsidP="0043222B">
      <w:pPr>
        <w:spacing w:line="360" w:lineRule="auto"/>
        <w:rPr>
          <w:rFonts w:ascii="Tahoma" w:hAnsi="Tahoma" w:cs="Tahoma"/>
          <w:b/>
          <w:bCs/>
          <w:sz w:val="18"/>
          <w:szCs w:val="18"/>
        </w:rPr>
      </w:pPr>
    </w:p>
    <w:p w14:paraId="4D6DDC0E" w14:textId="77777777" w:rsidR="00711388" w:rsidRDefault="00711388" w:rsidP="0043222B">
      <w:pPr>
        <w:spacing w:line="360" w:lineRule="auto"/>
        <w:rPr>
          <w:rFonts w:ascii="Tahoma" w:hAnsi="Tahoma" w:cs="Tahoma"/>
          <w:b/>
          <w:bCs/>
          <w:sz w:val="18"/>
          <w:szCs w:val="18"/>
        </w:rPr>
      </w:pPr>
    </w:p>
    <w:p w14:paraId="3514FACB" w14:textId="77777777" w:rsidR="00711388" w:rsidRPr="003C1205" w:rsidRDefault="0071138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03EC7A7" w14:textId="48505A7B" w:rsidR="0094296E"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 xml:space="preserve">The Road Accident Fund </w:t>
      </w:r>
      <w:r w:rsidRPr="00772E94">
        <w:rPr>
          <w:rFonts w:ascii="Tahoma" w:hAnsi="Tahoma" w:cs="Tahoma"/>
          <w:b w:val="0"/>
          <w:color w:val="000000"/>
          <w:sz w:val="18"/>
          <w:szCs w:val="18"/>
        </w:rPr>
        <w:t xml:space="preserve">wishes to appoint a suitable </w:t>
      </w:r>
      <w:r w:rsidRPr="00805822">
        <w:rPr>
          <w:rFonts w:ascii="Tahoma" w:hAnsi="Tahoma" w:cs="Tahoma"/>
          <w:b w:val="0"/>
          <w:color w:val="000000"/>
          <w:sz w:val="18"/>
          <w:szCs w:val="18"/>
        </w:rPr>
        <w:t xml:space="preserve">service provider to provide Office Space for Rental for RAF Polokwane CEC Office for a period of six (6) months starting from </w:t>
      </w:r>
      <w:r w:rsidR="00805822" w:rsidRPr="00805822">
        <w:rPr>
          <w:rFonts w:ascii="Tahoma" w:hAnsi="Tahoma" w:cs="Tahoma"/>
          <w:b w:val="0"/>
          <w:color w:val="000000"/>
          <w:sz w:val="18"/>
          <w:szCs w:val="18"/>
        </w:rPr>
        <w:t>01 September 2026.</w:t>
      </w:r>
    </w:p>
    <w:p w14:paraId="537E1BB2" w14:textId="6C74C10F" w:rsidR="0094296E" w:rsidRPr="00EB5ED1" w:rsidRDefault="0094296E" w:rsidP="0094296E">
      <w:pPr>
        <w:pStyle w:val="Heading4"/>
        <w:spacing w:line="360" w:lineRule="auto"/>
        <w:ind w:left="360"/>
        <w:rPr>
          <w:rFonts w:ascii="Tahoma" w:hAnsi="Tahoma" w:cs="Tahoma"/>
          <w:b w:val="0"/>
          <w:color w:val="000000"/>
          <w:sz w:val="18"/>
          <w:szCs w:val="18"/>
        </w:rPr>
      </w:pPr>
      <w:r w:rsidRPr="00EB5ED1">
        <w:rPr>
          <w:rFonts w:ascii="Tahoma" w:hAnsi="Tahoma" w:cs="Tahoma"/>
          <w:b w:val="0"/>
          <w:color w:val="000000"/>
          <w:sz w:val="18"/>
          <w:szCs w:val="18"/>
        </w:rPr>
        <w:t>The office will be used as a C</w:t>
      </w:r>
      <w:r w:rsidR="00DA391C">
        <w:rPr>
          <w:rFonts w:ascii="Tahoma" w:hAnsi="Tahoma" w:cs="Tahoma"/>
          <w:b w:val="0"/>
          <w:color w:val="000000"/>
          <w:sz w:val="18"/>
          <w:szCs w:val="18"/>
        </w:rPr>
        <w:t xml:space="preserve">ustomer Experience </w:t>
      </w:r>
      <w:r w:rsidRPr="00EB5ED1">
        <w:rPr>
          <w:rFonts w:ascii="Tahoma" w:hAnsi="Tahoma" w:cs="Tahoma"/>
          <w:b w:val="0"/>
          <w:color w:val="000000"/>
          <w:sz w:val="18"/>
          <w:szCs w:val="18"/>
        </w:rPr>
        <w:t>Centre (C</w:t>
      </w:r>
      <w:r w:rsidR="00DA391C">
        <w:rPr>
          <w:rFonts w:ascii="Tahoma" w:hAnsi="Tahoma" w:cs="Tahoma"/>
          <w:b w:val="0"/>
          <w:color w:val="000000"/>
          <w:sz w:val="18"/>
          <w:szCs w:val="18"/>
        </w:rPr>
        <w:t>E</w:t>
      </w:r>
      <w:r w:rsidRPr="00EB5ED1">
        <w:rPr>
          <w:rFonts w:ascii="Tahoma" w:hAnsi="Tahoma" w:cs="Tahoma"/>
          <w:b w:val="0"/>
          <w:color w:val="000000"/>
          <w:sz w:val="18"/>
          <w:szCs w:val="18"/>
        </w:rPr>
        <w:t xml:space="preserve">C).  </w:t>
      </w:r>
      <w:r w:rsidRPr="00D035ED">
        <w:rPr>
          <w:rFonts w:ascii="Tahoma" w:hAnsi="Tahoma" w:cs="Tahoma"/>
          <w:b w:val="0"/>
          <w:color w:val="000000"/>
          <w:sz w:val="18"/>
          <w:szCs w:val="18"/>
        </w:rPr>
        <w:t xml:space="preserve">The high-level requirements are for South African Property Owner Association (SAPOA) </w:t>
      </w:r>
      <w:r w:rsidRPr="00D035ED">
        <w:rPr>
          <w:rFonts w:ascii="Tahoma" w:hAnsi="Tahoma" w:cs="Tahoma"/>
          <w:b w:val="0"/>
          <w:sz w:val="18"/>
          <w:szCs w:val="18"/>
        </w:rPr>
        <w:t xml:space="preserve">Grade B Office </w:t>
      </w:r>
      <w:r w:rsidR="00D50CDC">
        <w:rPr>
          <w:rFonts w:ascii="Tahoma" w:hAnsi="Tahoma" w:cs="Tahoma"/>
          <w:b w:val="0"/>
          <w:sz w:val="18"/>
          <w:szCs w:val="18"/>
        </w:rPr>
        <w:t xml:space="preserve">accommodation of </w:t>
      </w:r>
      <w:r w:rsidRPr="00D035ED">
        <w:rPr>
          <w:rFonts w:ascii="Tahoma" w:eastAsia="Arial" w:hAnsi="Tahoma" w:cs="Tahoma"/>
          <w:b w:val="0"/>
          <w:bCs/>
          <w:sz w:val="18"/>
          <w:szCs w:val="18"/>
        </w:rPr>
        <w:t>400m</w:t>
      </w:r>
      <w:r w:rsidRPr="00D035ED">
        <w:rPr>
          <w:rFonts w:ascii="Tahoma" w:eastAsia="Arial" w:hAnsi="Tahoma" w:cs="Tahoma"/>
          <w:b w:val="0"/>
          <w:bCs/>
          <w:sz w:val="18"/>
          <w:szCs w:val="18"/>
          <w:vertAlign w:val="superscript"/>
        </w:rPr>
        <w:t>2</w:t>
      </w:r>
      <w:r w:rsidRPr="00D035ED">
        <w:rPr>
          <w:rFonts w:ascii="Tahoma" w:eastAsia="Arial" w:hAnsi="Tahoma" w:cs="Tahoma"/>
          <w:b w:val="0"/>
          <w:bCs/>
          <w:sz w:val="18"/>
          <w:szCs w:val="18"/>
        </w:rPr>
        <w:t xml:space="preserve"> </w:t>
      </w:r>
      <w:r w:rsidRPr="00D035ED">
        <w:rPr>
          <w:rFonts w:ascii="Tahoma" w:hAnsi="Tahoma" w:cs="Tahoma"/>
          <w:b w:val="0"/>
          <w:color w:val="000000"/>
          <w:sz w:val="18"/>
          <w:szCs w:val="18"/>
        </w:rPr>
        <w:t>Gross</w:t>
      </w:r>
      <w:r w:rsidRPr="00EB5ED1">
        <w:rPr>
          <w:rFonts w:ascii="Tahoma" w:hAnsi="Tahoma" w:cs="Tahoma"/>
          <w:b w:val="0"/>
          <w:color w:val="000000"/>
          <w:sz w:val="18"/>
          <w:szCs w:val="18"/>
        </w:rPr>
        <w:t xml:space="preserve"> Lettable Area (GLA) for a period of </w:t>
      </w:r>
      <w:r>
        <w:rPr>
          <w:rFonts w:ascii="Tahoma" w:hAnsi="Tahoma" w:cs="Tahoma"/>
          <w:b w:val="0"/>
          <w:color w:val="000000"/>
          <w:sz w:val="18"/>
          <w:szCs w:val="18"/>
        </w:rPr>
        <w:t xml:space="preserve">six </w:t>
      </w:r>
      <w:r w:rsidRPr="00EB5ED1">
        <w:rPr>
          <w:rFonts w:ascii="Tahoma" w:hAnsi="Tahoma" w:cs="Tahoma"/>
          <w:b w:val="0"/>
          <w:color w:val="000000"/>
          <w:sz w:val="18"/>
          <w:szCs w:val="18"/>
        </w:rPr>
        <w:t>(</w:t>
      </w:r>
      <w:r>
        <w:rPr>
          <w:rFonts w:ascii="Tahoma" w:hAnsi="Tahoma" w:cs="Tahoma"/>
          <w:b w:val="0"/>
          <w:color w:val="000000"/>
          <w:sz w:val="18"/>
          <w:szCs w:val="18"/>
        </w:rPr>
        <w:t>6</w:t>
      </w:r>
      <w:r w:rsidRPr="00EB5ED1">
        <w:rPr>
          <w:rFonts w:ascii="Tahoma" w:hAnsi="Tahoma" w:cs="Tahoma"/>
          <w:b w:val="0"/>
          <w:color w:val="000000"/>
          <w:sz w:val="18"/>
          <w:szCs w:val="18"/>
        </w:rPr>
        <w:t xml:space="preserve">) months </w:t>
      </w:r>
      <w:r w:rsidRPr="0038682A">
        <w:rPr>
          <w:rFonts w:ascii="Tahoma" w:hAnsi="Tahoma" w:cs="Tahoma"/>
          <w:b w:val="0"/>
          <w:color w:val="000000"/>
          <w:sz w:val="18"/>
          <w:szCs w:val="18"/>
        </w:rPr>
        <w:t>preferably</w:t>
      </w:r>
      <w:r w:rsidRPr="00EB5ED1">
        <w:rPr>
          <w:rFonts w:ascii="Tahoma" w:hAnsi="Tahoma" w:cs="Tahoma"/>
          <w:b w:val="0"/>
          <w:color w:val="000000"/>
          <w:sz w:val="18"/>
          <w:szCs w:val="18"/>
        </w:rPr>
        <w:t xml:space="preserve"> on the Ground Floor</w:t>
      </w:r>
      <w:r w:rsidR="00300409">
        <w:rPr>
          <w:rFonts w:ascii="Tahoma" w:hAnsi="Tahoma" w:cs="Tahoma"/>
          <w:b w:val="0"/>
          <w:color w:val="000000"/>
          <w:sz w:val="18"/>
          <w:szCs w:val="18"/>
        </w:rPr>
        <w:t xml:space="preserve"> </w:t>
      </w:r>
      <w:r w:rsidRPr="00EB5ED1">
        <w:rPr>
          <w:rFonts w:ascii="Tahoma" w:hAnsi="Tahoma" w:cs="Tahoma"/>
          <w:b w:val="0"/>
          <w:color w:val="000000"/>
          <w:sz w:val="18"/>
          <w:szCs w:val="18"/>
        </w:rPr>
        <w:t xml:space="preserve">with parking. </w:t>
      </w:r>
    </w:p>
    <w:p w14:paraId="27F96730" w14:textId="77777777" w:rsidR="0094296E" w:rsidRPr="00ED6270" w:rsidRDefault="0094296E" w:rsidP="0094296E">
      <w:pPr>
        <w:pStyle w:val="Heading4"/>
        <w:spacing w:line="360" w:lineRule="auto"/>
        <w:ind w:left="360"/>
        <w:rPr>
          <w:rFonts w:ascii="Tahoma" w:hAnsi="Tahoma" w:cs="Tahoma"/>
          <w:sz w:val="18"/>
          <w:szCs w:val="18"/>
        </w:rPr>
      </w:pPr>
      <w:r w:rsidRPr="00EB5ED1">
        <w:rPr>
          <w:rFonts w:ascii="Tahoma" w:hAnsi="Tahoma" w:cs="Tahoma"/>
          <w:sz w:val="18"/>
          <w:szCs w:val="18"/>
        </w:rPr>
        <w:t>DETAILED SPECIFICATION</w:t>
      </w:r>
    </w:p>
    <w:p w14:paraId="25F86904" w14:textId="7F682E2C" w:rsidR="0094296E" w:rsidRPr="00D035ED"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D035ED">
        <w:rPr>
          <w:rFonts w:ascii="Tahoma" w:eastAsia="Arial" w:hAnsi="Tahoma" w:cs="Tahoma"/>
          <w:sz w:val="18"/>
          <w:szCs w:val="18"/>
        </w:rPr>
        <w:t>400 square meters of office space (Maximum 21 staff count)</w:t>
      </w:r>
      <w:r w:rsidR="00711388">
        <w:rPr>
          <w:rFonts w:ascii="Tahoma" w:eastAsia="Arial" w:hAnsi="Tahoma" w:cs="Tahoma"/>
          <w:sz w:val="18"/>
          <w:szCs w:val="18"/>
        </w:rPr>
        <w:t>.</w:t>
      </w:r>
    </w:p>
    <w:p w14:paraId="45E18A5B" w14:textId="5AC05262"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Office space suitable for open plan and enclosed offices</w:t>
      </w:r>
      <w:r w:rsidR="00711388">
        <w:rPr>
          <w:rFonts w:ascii="Tahoma" w:eastAsia="Arial" w:hAnsi="Tahoma" w:cs="Tahoma"/>
          <w:sz w:val="18"/>
          <w:szCs w:val="18"/>
        </w:rPr>
        <w:t>.</w:t>
      </w:r>
    </w:p>
    <w:p w14:paraId="78859EF8" w14:textId="6B44E0D3"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A </w:t>
      </w:r>
      <w:r w:rsidR="00711388">
        <w:rPr>
          <w:rFonts w:ascii="Tahoma" w:eastAsia="Arial" w:hAnsi="Tahoma" w:cs="Tahoma"/>
          <w:sz w:val="18"/>
          <w:szCs w:val="18"/>
        </w:rPr>
        <w:t>R</w:t>
      </w:r>
      <w:r w:rsidRPr="00965430">
        <w:rPr>
          <w:rFonts w:ascii="Tahoma" w:eastAsia="Arial" w:hAnsi="Tahoma" w:cs="Tahoma"/>
          <w:sz w:val="18"/>
          <w:szCs w:val="18"/>
        </w:rPr>
        <w:t xml:space="preserve">eception </w:t>
      </w:r>
      <w:r w:rsidR="00711388">
        <w:rPr>
          <w:rFonts w:ascii="Tahoma" w:eastAsia="Arial" w:hAnsi="Tahoma" w:cs="Tahoma"/>
          <w:sz w:val="18"/>
          <w:szCs w:val="18"/>
        </w:rPr>
        <w:t>A</w:t>
      </w:r>
      <w:r w:rsidRPr="00965430">
        <w:rPr>
          <w:rFonts w:ascii="Tahoma" w:eastAsia="Arial" w:hAnsi="Tahoma" w:cs="Tahoma"/>
          <w:sz w:val="18"/>
          <w:szCs w:val="18"/>
        </w:rPr>
        <w:t>rea</w:t>
      </w:r>
    </w:p>
    <w:p w14:paraId="39308F19" w14:textId="4A486061"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 xml:space="preserve">Meeting </w:t>
      </w:r>
      <w:r w:rsidR="00711388">
        <w:rPr>
          <w:rFonts w:ascii="Tahoma" w:eastAsia="Arial" w:hAnsi="Tahoma" w:cs="Tahoma"/>
          <w:sz w:val="18"/>
          <w:szCs w:val="18"/>
        </w:rPr>
        <w:t>R</w:t>
      </w:r>
      <w:r w:rsidRPr="00965430">
        <w:rPr>
          <w:rFonts w:ascii="Tahoma" w:eastAsia="Arial" w:hAnsi="Tahoma" w:cs="Tahoma"/>
          <w:sz w:val="18"/>
          <w:szCs w:val="18"/>
        </w:rPr>
        <w:t>ooms</w:t>
      </w:r>
    </w:p>
    <w:p w14:paraId="16EE876E"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Storeroom</w:t>
      </w:r>
    </w:p>
    <w:p w14:paraId="57CE362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Ablution facilities per floor if in a multi-storey building</w:t>
      </w:r>
    </w:p>
    <w:p w14:paraId="1D00D3BC"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Facilities for person with disabilities</w:t>
      </w:r>
    </w:p>
    <w:p w14:paraId="43C78B0B" w14:textId="71E51DF0" w:rsidR="0094296E" w:rsidRPr="00D035ED" w:rsidRDefault="004439F0" w:rsidP="0094296E">
      <w:pPr>
        <w:widowControl w:val="0"/>
        <w:numPr>
          <w:ilvl w:val="0"/>
          <w:numId w:val="43"/>
        </w:numPr>
        <w:autoSpaceDE w:val="0"/>
        <w:autoSpaceDN w:val="0"/>
        <w:spacing w:before="1" w:line="360" w:lineRule="auto"/>
        <w:jc w:val="left"/>
        <w:rPr>
          <w:rFonts w:ascii="Tahoma" w:eastAsia="Arial" w:hAnsi="Tahoma" w:cs="Tahoma"/>
          <w:sz w:val="18"/>
          <w:szCs w:val="18"/>
        </w:rPr>
      </w:pPr>
      <w:r>
        <w:rPr>
          <w:rFonts w:ascii="Tahoma" w:eastAsia="Arial" w:hAnsi="Tahoma" w:cs="Tahoma"/>
          <w:sz w:val="18"/>
          <w:szCs w:val="18"/>
        </w:rPr>
        <w:t>Nineteen</w:t>
      </w:r>
      <w:r w:rsidR="0094296E" w:rsidRPr="00D035ED">
        <w:rPr>
          <w:rFonts w:ascii="Tahoma" w:eastAsia="Arial" w:hAnsi="Tahoma" w:cs="Tahoma"/>
          <w:sz w:val="18"/>
          <w:szCs w:val="18"/>
        </w:rPr>
        <w:t xml:space="preserve"> (1</w:t>
      </w:r>
      <w:r w:rsidR="006C359D">
        <w:rPr>
          <w:rFonts w:ascii="Tahoma" w:eastAsia="Arial" w:hAnsi="Tahoma" w:cs="Tahoma"/>
          <w:sz w:val="18"/>
          <w:szCs w:val="18"/>
        </w:rPr>
        <w:t>9</w:t>
      </w:r>
      <w:r w:rsidR="0094296E" w:rsidRPr="00D035ED">
        <w:rPr>
          <w:rFonts w:ascii="Tahoma" w:eastAsia="Arial" w:hAnsi="Tahoma" w:cs="Tahoma"/>
          <w:sz w:val="18"/>
          <w:szCs w:val="18"/>
        </w:rPr>
        <w:t>) parking bays for which two (2) must be for people with disabilities</w:t>
      </w:r>
    </w:p>
    <w:p w14:paraId="592E043B"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power supply and UPS</w:t>
      </w:r>
    </w:p>
    <w:p w14:paraId="5565201A"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Backup water supply</w:t>
      </w:r>
    </w:p>
    <w:p w14:paraId="238D6907" w14:textId="77777777" w:rsidR="0094296E" w:rsidRPr="00965430" w:rsidRDefault="0094296E" w:rsidP="0094296E">
      <w:pPr>
        <w:widowControl w:val="0"/>
        <w:numPr>
          <w:ilvl w:val="0"/>
          <w:numId w:val="43"/>
        </w:numPr>
        <w:autoSpaceDE w:val="0"/>
        <w:autoSpaceDN w:val="0"/>
        <w:spacing w:before="1" w:line="360" w:lineRule="auto"/>
        <w:jc w:val="left"/>
        <w:rPr>
          <w:rFonts w:ascii="Tahoma" w:eastAsia="Arial" w:hAnsi="Tahoma" w:cs="Tahoma"/>
          <w:sz w:val="18"/>
          <w:szCs w:val="18"/>
        </w:rPr>
      </w:pPr>
      <w:r w:rsidRPr="00965430">
        <w:rPr>
          <w:rFonts w:ascii="Tahoma" w:eastAsia="Arial" w:hAnsi="Tahoma" w:cs="Tahoma"/>
          <w:sz w:val="18"/>
          <w:szCs w:val="18"/>
        </w:rPr>
        <w:t>Compliant with OHS and National Building Regulations</w:t>
      </w:r>
    </w:p>
    <w:p w14:paraId="0302F462" w14:textId="77777777" w:rsidR="0094296E" w:rsidRPr="00505987" w:rsidRDefault="0094296E" w:rsidP="0094296E"/>
    <w:p w14:paraId="236607FA" w14:textId="77777777" w:rsidR="0094296E" w:rsidRPr="00EB5ED1" w:rsidRDefault="0094296E" w:rsidP="0094296E">
      <w:pPr>
        <w:pStyle w:val="Heading4"/>
        <w:spacing w:line="360" w:lineRule="auto"/>
        <w:ind w:left="360"/>
        <w:rPr>
          <w:rFonts w:ascii="Tahoma" w:hAnsi="Tahoma" w:cs="Tahoma"/>
          <w:sz w:val="18"/>
          <w:szCs w:val="18"/>
        </w:rPr>
      </w:pPr>
      <w:r w:rsidRPr="00927BBA">
        <w:rPr>
          <w:rFonts w:ascii="Tahoma" w:hAnsi="Tahoma" w:cs="Tahoma"/>
          <w:sz w:val="18"/>
          <w:szCs w:val="18"/>
          <w:u w:val="single"/>
          <w:lang w:val="en-GB"/>
        </w:rPr>
        <w:t>The lease agreement</w:t>
      </w:r>
      <w:r w:rsidRPr="00EB5ED1">
        <w:rPr>
          <w:rFonts w:ascii="Tahoma" w:hAnsi="Tahoma" w:cs="Tahoma"/>
          <w:sz w:val="18"/>
          <w:szCs w:val="18"/>
          <w:lang w:val="en-GB"/>
        </w:rPr>
        <w:t>:</w:t>
      </w:r>
    </w:p>
    <w:p w14:paraId="1C4CDA64" w14:textId="561F5528"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 xml:space="preserve">The lease will be </w:t>
      </w:r>
      <w:r w:rsidR="00300409" w:rsidRPr="00EB5ED1">
        <w:rPr>
          <w:rFonts w:ascii="Tahoma" w:eastAsia="Calibri" w:hAnsi="Tahoma" w:cs="Tahoma"/>
          <w:kern w:val="2"/>
          <w:sz w:val="18"/>
          <w:szCs w:val="18"/>
          <w:lang w:val="en-GB"/>
          <w14:ligatures w14:val="standardContextual"/>
        </w:rPr>
        <w:t>for</w:t>
      </w:r>
      <w:r w:rsidR="00300409">
        <w:rPr>
          <w:rFonts w:ascii="Tahoma" w:eastAsia="Calibri" w:hAnsi="Tahoma" w:cs="Tahoma"/>
          <w:kern w:val="2"/>
          <w:sz w:val="18"/>
          <w:szCs w:val="18"/>
          <w:lang w:val="en-GB"/>
          <w14:ligatures w14:val="standardContextual"/>
        </w:rPr>
        <w:t xml:space="preserve"> </w:t>
      </w:r>
      <w:r w:rsidR="00300409" w:rsidRPr="00EB5ED1">
        <w:rPr>
          <w:rFonts w:ascii="Tahoma" w:eastAsia="Calibri" w:hAnsi="Tahoma" w:cs="Tahoma"/>
          <w:kern w:val="2"/>
          <w:sz w:val="18"/>
          <w:szCs w:val="18"/>
          <w:lang w:val="en-GB"/>
          <w14:ligatures w14:val="standardContextual"/>
        </w:rPr>
        <w:t>six</w:t>
      </w:r>
      <w:r>
        <w:rPr>
          <w:rFonts w:ascii="Tahoma" w:eastAsia="Calibri" w:hAnsi="Tahoma" w:cs="Tahoma"/>
          <w:kern w:val="2"/>
          <w:sz w:val="18"/>
          <w:szCs w:val="18"/>
          <w:lang w:val="en-GB"/>
          <w14:ligatures w14:val="standardContextual"/>
        </w:rPr>
        <w:t xml:space="preserve"> </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6</w:t>
      </w:r>
      <w:r w:rsidRPr="00EB5ED1">
        <w:rPr>
          <w:rFonts w:ascii="Tahoma" w:eastAsia="Calibri" w:hAnsi="Tahoma" w:cs="Tahoma"/>
          <w:kern w:val="2"/>
          <w:sz w:val="18"/>
          <w:szCs w:val="18"/>
          <w:lang w:val="en-GB"/>
          <w14:ligatures w14:val="standardContextual"/>
        </w:rPr>
        <w:t>) month</w:t>
      </w:r>
      <w:r w:rsidR="00DA391C">
        <w:rPr>
          <w:rFonts w:ascii="Tahoma" w:eastAsia="Calibri" w:hAnsi="Tahoma" w:cs="Tahoma"/>
          <w:kern w:val="2"/>
          <w:sz w:val="18"/>
          <w:szCs w:val="18"/>
          <w:lang w:val="en-GB"/>
          <w14:ligatures w14:val="standardContextual"/>
        </w:rPr>
        <w:t>s</w:t>
      </w:r>
      <w:r w:rsidR="00300409">
        <w:rPr>
          <w:rFonts w:ascii="Tahoma" w:eastAsia="Calibri" w:hAnsi="Tahoma" w:cs="Tahoma"/>
          <w:kern w:val="2"/>
          <w:sz w:val="18"/>
          <w:szCs w:val="18"/>
          <w:lang w:val="en-GB"/>
          <w14:ligatures w14:val="standardContextual"/>
        </w:rPr>
        <w:t xml:space="preserve"> period</w:t>
      </w:r>
      <w:r w:rsidRPr="00EB5ED1">
        <w:rPr>
          <w:rFonts w:ascii="Tahoma" w:eastAsia="Calibri" w:hAnsi="Tahoma" w:cs="Tahoma"/>
          <w:kern w:val="2"/>
          <w:sz w:val="18"/>
          <w:szCs w:val="18"/>
          <w:lang w:val="en-GB"/>
          <w14:ligatures w14:val="standardContextual"/>
        </w:rPr>
        <w:t xml:space="preserve">, expected to commence on </w:t>
      </w:r>
      <w:r w:rsidR="00711388">
        <w:rPr>
          <w:rFonts w:ascii="Tahoma" w:eastAsia="Calibri" w:hAnsi="Tahoma" w:cs="Tahoma"/>
          <w:kern w:val="2"/>
          <w:sz w:val="18"/>
          <w:szCs w:val="18"/>
          <w:lang w:val="en-GB"/>
          <w14:ligatures w14:val="standardContextual"/>
        </w:rPr>
        <w:t>the 1</w:t>
      </w:r>
      <w:r w:rsidR="00711388" w:rsidRPr="00300409">
        <w:rPr>
          <w:rFonts w:ascii="Tahoma" w:eastAsia="Calibri" w:hAnsi="Tahoma" w:cs="Tahoma"/>
          <w:kern w:val="2"/>
          <w:sz w:val="18"/>
          <w:szCs w:val="18"/>
          <w:vertAlign w:val="superscript"/>
          <w:lang w:val="en-GB"/>
          <w14:ligatures w14:val="standardContextual"/>
        </w:rPr>
        <w:t>st of</w:t>
      </w:r>
      <w:r w:rsidR="00300409">
        <w:rPr>
          <w:rFonts w:ascii="Tahoma" w:eastAsia="Calibri" w:hAnsi="Tahoma" w:cs="Tahoma"/>
          <w:kern w:val="2"/>
          <w:sz w:val="18"/>
          <w:szCs w:val="18"/>
          <w:lang w:val="en-GB"/>
          <w14:ligatures w14:val="standardContextual"/>
        </w:rPr>
        <w:t xml:space="preserve"> </w:t>
      </w:r>
      <w:r w:rsidR="004B3B57">
        <w:rPr>
          <w:rFonts w:ascii="Tahoma" w:eastAsia="Calibri" w:hAnsi="Tahoma" w:cs="Tahoma"/>
          <w:kern w:val="2"/>
          <w:sz w:val="18"/>
          <w:szCs w:val="18"/>
          <w:lang w:val="en-GB"/>
          <w14:ligatures w14:val="standardContextual"/>
        </w:rPr>
        <w:t>September</w:t>
      </w:r>
      <w:r w:rsidR="00300409">
        <w:rPr>
          <w:rFonts w:ascii="Tahoma" w:eastAsia="Calibri" w:hAnsi="Tahoma" w:cs="Tahoma"/>
          <w:kern w:val="2"/>
          <w:sz w:val="18"/>
          <w:szCs w:val="18"/>
          <w:lang w:val="en-GB"/>
          <w14:ligatures w14:val="standardContextual"/>
        </w:rPr>
        <w:t xml:space="preserve"> 2026</w:t>
      </w:r>
      <w:r w:rsidR="00711388">
        <w:rPr>
          <w:rFonts w:ascii="Tahoma" w:eastAsia="Calibri" w:hAnsi="Tahoma" w:cs="Tahoma"/>
          <w:kern w:val="2"/>
          <w:sz w:val="18"/>
          <w:szCs w:val="18"/>
          <w:lang w:val="en-GB"/>
          <w14:ligatures w14:val="standardContextual"/>
        </w:rPr>
        <w:t>.</w:t>
      </w:r>
      <w:r w:rsidR="00300409">
        <w:rPr>
          <w:rFonts w:ascii="Tahoma" w:eastAsia="Calibri" w:hAnsi="Tahoma" w:cs="Tahoma"/>
          <w:kern w:val="2"/>
          <w:sz w:val="18"/>
          <w:szCs w:val="18"/>
          <w:lang w:val="en-GB"/>
          <w14:ligatures w14:val="standardContextual"/>
        </w:rPr>
        <w:t xml:space="preserve"> </w:t>
      </w:r>
    </w:p>
    <w:p w14:paraId="4B62ED44" w14:textId="168323D2" w:rsidR="0094296E" w:rsidRPr="00EB5ED1"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r w:rsidRPr="00EB5ED1">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Pr>
          <w:rFonts w:ascii="Tahoma" w:eastAsia="Calibri" w:hAnsi="Tahoma" w:cs="Tahoma"/>
          <w:kern w:val="2"/>
          <w:sz w:val="18"/>
          <w:szCs w:val="18"/>
          <w:lang w:val="en-GB"/>
          <w14:ligatures w14:val="standardContextual"/>
        </w:rPr>
        <w:t>e</w:t>
      </w:r>
      <w:r w:rsidR="000E7814">
        <w:rPr>
          <w:rFonts w:ascii="Tahoma" w:eastAsia="Calibri" w:hAnsi="Tahoma" w:cs="Tahoma"/>
          <w:kern w:val="2"/>
          <w:sz w:val="18"/>
          <w:szCs w:val="18"/>
          <w:lang w:val="en-GB"/>
          <w14:ligatures w14:val="standardContextual"/>
        </w:rPr>
        <w:t xml:space="preserve"> </w:t>
      </w:r>
      <w:r w:rsidR="00300409">
        <w:rPr>
          <w:rFonts w:ascii="Tahoma" w:eastAsia="Calibri" w:hAnsi="Tahoma" w:cs="Tahoma"/>
          <w:kern w:val="2"/>
          <w:sz w:val="18"/>
          <w:szCs w:val="18"/>
          <w:lang w:val="en-GB"/>
          <w14:ligatures w14:val="standardContextual"/>
        </w:rPr>
        <w:t>etc</w:t>
      </w:r>
      <w:r w:rsidRPr="00EB5ED1">
        <w:rPr>
          <w:rFonts w:ascii="Tahoma" w:eastAsia="Calibri" w:hAnsi="Tahoma" w:cs="Tahoma"/>
          <w:kern w:val="2"/>
          <w:sz w:val="18"/>
          <w:szCs w:val="18"/>
          <w:lang w:val="en-GB"/>
          <w14:ligatures w14:val="standardContextual"/>
        </w:rPr>
        <w:t>)</w:t>
      </w:r>
      <w:r>
        <w:rPr>
          <w:rFonts w:ascii="Tahoma" w:eastAsia="Calibri" w:hAnsi="Tahoma" w:cs="Tahoma"/>
          <w:kern w:val="2"/>
          <w:sz w:val="18"/>
          <w:szCs w:val="18"/>
          <w:lang w:val="en-GB"/>
          <w14:ligatures w14:val="standardContextual"/>
        </w:rPr>
        <w:t xml:space="preserve">. </w:t>
      </w:r>
    </w:p>
    <w:p w14:paraId="6DF436E3" w14:textId="1101A530" w:rsidR="0094296E" w:rsidRPr="00C528C0" w:rsidRDefault="0094296E" w:rsidP="0094296E">
      <w:pPr>
        <w:pStyle w:val="ListParagraph"/>
        <w:numPr>
          <w:ilvl w:val="0"/>
          <w:numId w:val="32"/>
        </w:numPr>
        <w:spacing w:before="120" w:after="120" w:line="360" w:lineRule="auto"/>
        <w:jc w:val="both"/>
        <w:rPr>
          <w:rFonts w:ascii="Tahoma" w:hAnsi="Tahoma" w:cs="Tahoma"/>
          <w:b/>
          <w:sz w:val="18"/>
          <w:szCs w:val="18"/>
          <w:u w:val="single"/>
          <w:lang w:val="en-GB"/>
        </w:rPr>
      </w:pPr>
      <w:bookmarkStart w:id="11" w:name="OLE_LINK1"/>
      <w:r w:rsidRPr="00A77FDE">
        <w:rPr>
          <w:rFonts w:ascii="Tahoma" w:eastAsia="Arial" w:hAnsi="Tahoma" w:cs="Tahoma"/>
          <w:sz w:val="18"/>
          <w:szCs w:val="18"/>
        </w:rPr>
        <w:t>The rental rate must be in line with</w:t>
      </w:r>
      <w:r>
        <w:rPr>
          <w:rFonts w:ascii="Tahoma" w:eastAsia="Arial" w:hAnsi="Tahoma" w:cs="Tahoma"/>
          <w:sz w:val="18"/>
          <w:szCs w:val="18"/>
        </w:rPr>
        <w:t xml:space="preserve"> </w:t>
      </w:r>
      <w:r w:rsidR="009C60B0">
        <w:rPr>
          <w:rFonts w:ascii="Tahoma" w:eastAsia="Arial" w:hAnsi="Tahoma" w:cs="Tahoma"/>
          <w:sz w:val="18"/>
          <w:szCs w:val="18"/>
        </w:rPr>
        <w:t>existing market rates.</w:t>
      </w:r>
    </w:p>
    <w:bookmarkEnd w:id="11"/>
    <w:p w14:paraId="4CEA83A5"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6DB803F4"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12824F30" w14:textId="77777777" w:rsidR="0094296E" w:rsidRDefault="0094296E" w:rsidP="0094296E">
      <w:pPr>
        <w:pStyle w:val="ListParagraph"/>
        <w:spacing w:before="120" w:after="120" w:line="360" w:lineRule="auto"/>
        <w:jc w:val="both"/>
        <w:rPr>
          <w:rFonts w:ascii="Tahoma" w:hAnsi="Tahoma" w:cs="Tahoma"/>
          <w:b/>
          <w:sz w:val="18"/>
          <w:szCs w:val="18"/>
          <w:u w:val="single"/>
          <w:lang w:val="en-GB"/>
        </w:rPr>
      </w:pPr>
    </w:p>
    <w:p w14:paraId="4C967300"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476AD1EF"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15B389FB" w14:textId="77777777" w:rsidR="00FE53A6" w:rsidRDefault="00FE53A6" w:rsidP="0094296E">
      <w:pPr>
        <w:pStyle w:val="ListParagraph"/>
        <w:spacing w:before="120" w:after="120" w:line="360" w:lineRule="auto"/>
        <w:jc w:val="both"/>
        <w:rPr>
          <w:rFonts w:ascii="Tahoma" w:hAnsi="Tahoma" w:cs="Tahoma"/>
          <w:b/>
          <w:sz w:val="18"/>
          <w:szCs w:val="18"/>
          <w:u w:val="single"/>
          <w:lang w:val="en-GB"/>
        </w:rPr>
      </w:pPr>
    </w:p>
    <w:p w14:paraId="13D7BB75" w14:textId="77777777" w:rsidR="0094296E" w:rsidRPr="00711388" w:rsidRDefault="0094296E" w:rsidP="00711388">
      <w:pPr>
        <w:spacing w:before="120" w:after="120" w:line="360" w:lineRule="auto"/>
        <w:rPr>
          <w:rFonts w:ascii="Tahoma" w:hAnsi="Tahoma" w:cs="Tahoma"/>
          <w:b/>
          <w:sz w:val="18"/>
          <w:szCs w:val="18"/>
          <w:u w:val="single"/>
          <w:lang w:val="en-GB"/>
        </w:rPr>
      </w:pPr>
    </w:p>
    <w:p w14:paraId="5BC94168" w14:textId="77777777" w:rsidR="0094296E" w:rsidRPr="00EB5ED1" w:rsidRDefault="0094296E" w:rsidP="0094296E">
      <w:pPr>
        <w:tabs>
          <w:tab w:val="left" w:pos="1701"/>
        </w:tabs>
        <w:spacing w:before="120" w:after="120" w:line="360" w:lineRule="auto"/>
        <w:ind w:left="360"/>
        <w:rPr>
          <w:rFonts w:ascii="Tahoma" w:hAnsi="Tahoma" w:cs="Tahoma"/>
          <w:sz w:val="18"/>
          <w:szCs w:val="18"/>
        </w:rPr>
      </w:pPr>
      <w:r w:rsidRPr="00927BBA">
        <w:rPr>
          <w:rFonts w:ascii="Tahoma" w:hAnsi="Tahoma" w:cs="Tahoma"/>
          <w:b/>
          <w:bCs/>
          <w:sz w:val="18"/>
          <w:szCs w:val="18"/>
          <w:u w:val="single"/>
          <w:lang w:val="en-GB"/>
        </w:rPr>
        <w:t>The requirements for the area include</w:t>
      </w:r>
      <w:r w:rsidRPr="00EB5ED1">
        <w:rPr>
          <w:rFonts w:ascii="Tahoma" w:hAnsi="Tahoma" w:cs="Tahoma"/>
          <w:b/>
          <w:bCs/>
          <w:sz w:val="18"/>
          <w:szCs w:val="18"/>
          <w:lang w:val="en-GB"/>
        </w:rPr>
        <w:t>:</w:t>
      </w:r>
    </w:p>
    <w:p w14:paraId="52DF2545" w14:textId="77777777" w:rsidR="0094296E" w:rsidRPr="00D035ED" w:rsidRDefault="0094296E" w:rsidP="0094296E">
      <w:pPr>
        <w:pStyle w:val="ListParagraph"/>
        <w:numPr>
          <w:ilvl w:val="0"/>
          <w:numId w:val="33"/>
        </w:numPr>
        <w:spacing w:before="120" w:after="120" w:line="360" w:lineRule="auto"/>
        <w:jc w:val="both"/>
        <w:rPr>
          <w:rFonts w:ascii="Tahoma" w:hAnsi="Tahoma" w:cs="Tahoma"/>
          <w:bCs/>
          <w:sz w:val="18"/>
          <w:szCs w:val="18"/>
          <w:lang w:val="en-GB"/>
        </w:rPr>
      </w:pPr>
      <w:r w:rsidRPr="00D035ED">
        <w:rPr>
          <w:rFonts w:ascii="Tahoma" w:eastAsia="Calibri" w:hAnsi="Tahoma" w:cs="Tahoma"/>
          <w:bCs/>
          <w:sz w:val="18"/>
          <w:szCs w:val="18"/>
          <w:lang w:val="en-GB"/>
        </w:rPr>
        <w:t>Polokwane Central Business District area.</w:t>
      </w:r>
    </w:p>
    <w:p w14:paraId="55A5B6E2" w14:textId="77777777" w:rsidR="0094296E" w:rsidRPr="00EB5ED1"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Near public transport routes/nodes.</w:t>
      </w:r>
    </w:p>
    <w:p w14:paraId="56965DE8" w14:textId="075CDB76" w:rsidR="0094296E" w:rsidRPr="0094296E" w:rsidRDefault="0094296E" w:rsidP="0094296E">
      <w:pPr>
        <w:pStyle w:val="ListParagraph"/>
        <w:numPr>
          <w:ilvl w:val="0"/>
          <w:numId w:val="33"/>
        </w:numPr>
        <w:spacing w:line="360" w:lineRule="auto"/>
        <w:jc w:val="both"/>
        <w:rPr>
          <w:rFonts w:ascii="Tahoma" w:hAnsi="Tahoma" w:cs="Tahoma"/>
          <w:bCs/>
          <w:sz w:val="18"/>
          <w:szCs w:val="18"/>
          <w:lang w:val="en-GB"/>
        </w:rPr>
      </w:pPr>
      <w:r w:rsidRPr="00EB5ED1">
        <w:rPr>
          <w:rFonts w:ascii="Tahoma" w:hAnsi="Tahoma" w:cs="Tahoma"/>
          <w:bCs/>
          <w:sz w:val="18"/>
          <w:szCs w:val="18"/>
          <w:lang w:val="en-GB"/>
        </w:rPr>
        <w:t>Easily accessible by both public and staff.</w:t>
      </w:r>
    </w:p>
    <w:p w14:paraId="619D646C" w14:textId="77777777" w:rsidR="0094296E" w:rsidRPr="00505987" w:rsidRDefault="0094296E" w:rsidP="0094296E">
      <w:pPr>
        <w:spacing w:line="360" w:lineRule="auto"/>
        <w:rPr>
          <w:rFonts w:ascii="Tahoma" w:hAnsi="Tahoma" w:cs="Tahoma"/>
          <w:bCs/>
          <w:sz w:val="18"/>
          <w:szCs w:val="18"/>
          <w:lang w:val="en-GB"/>
        </w:rPr>
      </w:pPr>
    </w:p>
    <w:p w14:paraId="6E226696" w14:textId="77777777" w:rsidR="0094296E" w:rsidRPr="00097C00"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the building include</w:t>
      </w:r>
      <w:r w:rsidRPr="00EB5ED1">
        <w:rPr>
          <w:rFonts w:ascii="Tahoma" w:hAnsi="Tahoma" w:cs="Tahoma"/>
          <w:b/>
          <w:sz w:val="18"/>
          <w:szCs w:val="18"/>
          <w:lang w:val="en-GB"/>
        </w:rPr>
        <w:t>:</w:t>
      </w:r>
    </w:p>
    <w:p w14:paraId="38C6832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be an existing building - complete built structure that can be viewed.</w:t>
      </w:r>
    </w:p>
    <w:p w14:paraId="32A22FFB" w14:textId="6A2FD8C6" w:rsidR="0094296E" w:rsidRPr="0072247C" w:rsidRDefault="00711388" w:rsidP="0094296E">
      <w:pPr>
        <w:pStyle w:val="ListParagraph"/>
        <w:numPr>
          <w:ilvl w:val="0"/>
          <w:numId w:val="34"/>
        </w:numPr>
        <w:spacing w:line="360" w:lineRule="auto"/>
        <w:jc w:val="both"/>
        <w:rPr>
          <w:rFonts w:ascii="Tahoma" w:hAnsi="Tahoma" w:cs="Tahoma"/>
          <w:bCs/>
          <w:sz w:val="18"/>
          <w:szCs w:val="18"/>
          <w:lang w:val="en-GB"/>
        </w:rPr>
      </w:pPr>
      <w:r w:rsidRPr="0072247C">
        <w:rPr>
          <w:rFonts w:ascii="Tahoma" w:hAnsi="Tahoma" w:cs="Tahoma"/>
          <w:bCs/>
          <w:sz w:val="18"/>
          <w:szCs w:val="18"/>
          <w:lang w:val="en-GB"/>
        </w:rPr>
        <w:t>A Grade</w:t>
      </w:r>
      <w:r w:rsidR="0094296E" w:rsidRPr="0072247C">
        <w:rPr>
          <w:rFonts w:ascii="Tahoma" w:hAnsi="Tahoma" w:cs="Tahoma"/>
          <w:bCs/>
          <w:sz w:val="18"/>
          <w:szCs w:val="18"/>
          <w:lang w:val="en-GB"/>
        </w:rPr>
        <w:t xml:space="preserve"> B (as defined by SAPOA</w:t>
      </w:r>
      <w:r w:rsidR="0094296E">
        <w:rPr>
          <w:rFonts w:ascii="Tahoma" w:hAnsi="Tahoma" w:cs="Tahoma"/>
          <w:bCs/>
          <w:sz w:val="18"/>
          <w:szCs w:val="18"/>
          <w:lang w:val="en-GB"/>
        </w:rPr>
        <w:t>)</w:t>
      </w:r>
    </w:p>
    <w:p w14:paraId="13178E99" w14:textId="03B78470" w:rsidR="0094296E"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total rental area must </w:t>
      </w:r>
      <w:r w:rsidRPr="00D035ED">
        <w:rPr>
          <w:rFonts w:ascii="Tahoma" w:hAnsi="Tahoma" w:cs="Tahoma"/>
          <w:bCs/>
          <w:sz w:val="18"/>
          <w:szCs w:val="18"/>
          <w:lang w:val="en-GB"/>
        </w:rPr>
        <w:t xml:space="preserve">be </w:t>
      </w:r>
      <w:bookmarkStart w:id="12" w:name="OLE_LINK7"/>
      <w:r w:rsidRPr="00D035ED">
        <w:rPr>
          <w:rFonts w:ascii="Tahoma" w:eastAsia="Arial" w:hAnsi="Tahoma" w:cs="Tahoma"/>
          <w:sz w:val="18"/>
          <w:szCs w:val="18"/>
        </w:rPr>
        <w:t>400m</w:t>
      </w:r>
      <w:bookmarkEnd w:id="12"/>
      <w:r w:rsidR="00711388" w:rsidRPr="00D035ED">
        <w:rPr>
          <w:rFonts w:ascii="Tahoma" w:eastAsia="Arial" w:hAnsi="Tahoma" w:cs="Tahoma"/>
          <w:sz w:val="18"/>
          <w:szCs w:val="18"/>
          <w:vertAlign w:val="superscript"/>
        </w:rPr>
        <w:t>2</w:t>
      </w:r>
      <w:r w:rsidR="00711388">
        <w:rPr>
          <w:rFonts w:ascii="Tahoma" w:eastAsia="Arial" w:hAnsi="Tahoma" w:cs="Tahoma"/>
          <w:sz w:val="18"/>
          <w:szCs w:val="18"/>
          <w:vertAlign w:val="superscript"/>
        </w:rPr>
        <w:t xml:space="preserve"> </w:t>
      </w:r>
      <w:r w:rsidR="00711388" w:rsidRPr="00D035ED">
        <w:rPr>
          <w:rFonts w:eastAsia="Arial"/>
          <w:sz w:val="20"/>
          <w:szCs w:val="20"/>
        </w:rPr>
        <w:t>excluding</w:t>
      </w:r>
      <w:r w:rsidRPr="00EB5ED1">
        <w:rPr>
          <w:rFonts w:ascii="Tahoma" w:hAnsi="Tahoma" w:cs="Tahoma"/>
          <w:bCs/>
          <w:sz w:val="18"/>
          <w:szCs w:val="18"/>
          <w:lang w:val="en-GB"/>
        </w:rPr>
        <w:t xml:space="preserve"> storeroom and parking.</w:t>
      </w:r>
    </w:p>
    <w:p w14:paraId="09C631F7"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Pr>
          <w:rFonts w:ascii="Tahoma" w:hAnsi="Tahoma" w:cs="Tahoma"/>
          <w:bCs/>
          <w:sz w:val="18"/>
          <w:szCs w:val="18"/>
          <w:lang w:val="en-GB"/>
        </w:rPr>
        <w:t>Preferably the space must be at street level</w:t>
      </w:r>
    </w:p>
    <w:p w14:paraId="137794EB"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rentable area must be in the same building.</w:t>
      </w:r>
    </w:p>
    <w:p w14:paraId="6D98BA15" w14:textId="77777777" w:rsidR="0094296E" w:rsidRPr="00EB5ED1"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have access for people living with special needs/disability (e.g. handrails and wheelchair ramps, ablutions). </w:t>
      </w:r>
    </w:p>
    <w:p w14:paraId="1727B91C" w14:textId="65D9E2CC" w:rsidR="0094296E" w:rsidRPr="0069122F" w:rsidRDefault="0094296E" w:rsidP="0094296E">
      <w:pPr>
        <w:pStyle w:val="ListParagraph"/>
        <w:numPr>
          <w:ilvl w:val="0"/>
          <w:numId w:val="34"/>
        </w:numPr>
        <w:spacing w:line="360" w:lineRule="auto"/>
        <w:jc w:val="both"/>
        <w:rPr>
          <w:rFonts w:ascii="Tahoma" w:hAnsi="Tahoma" w:cs="Tahoma"/>
          <w:bCs/>
          <w:sz w:val="18"/>
          <w:szCs w:val="18"/>
          <w:lang w:val="en-GB"/>
        </w:rPr>
      </w:pPr>
      <w:r w:rsidRPr="0069122F">
        <w:rPr>
          <w:rFonts w:ascii="Tahoma" w:hAnsi="Tahoma" w:cs="Tahoma"/>
          <w:bCs/>
          <w:sz w:val="18"/>
          <w:szCs w:val="18"/>
          <w:lang w:val="en-GB"/>
        </w:rPr>
        <w:t xml:space="preserve">An </w:t>
      </w:r>
      <w:r w:rsidR="00150E95" w:rsidRPr="0069122F">
        <w:rPr>
          <w:rFonts w:ascii="Tahoma" w:hAnsi="Tahoma" w:cs="Tahoma"/>
          <w:bCs/>
          <w:sz w:val="18"/>
          <w:szCs w:val="18"/>
          <w:lang w:val="en-GB"/>
        </w:rPr>
        <w:t>additional thirty</w:t>
      </w:r>
      <w:r w:rsidRPr="00D035ED">
        <w:rPr>
          <w:rFonts w:ascii="Tahoma" w:hAnsi="Tahoma" w:cs="Tahoma"/>
          <w:bCs/>
          <w:sz w:val="18"/>
          <w:szCs w:val="18"/>
          <w:lang w:val="en-GB"/>
        </w:rPr>
        <w:t xml:space="preserve"> (30)m² of storage</w:t>
      </w:r>
      <w:r w:rsidRPr="0069122F">
        <w:rPr>
          <w:rFonts w:ascii="Tahoma" w:hAnsi="Tahoma" w:cs="Tahoma"/>
          <w:bCs/>
          <w:sz w:val="18"/>
          <w:szCs w:val="18"/>
          <w:lang w:val="en-GB"/>
        </w:rPr>
        <w:t xml:space="preserve"> space to be available to be utilized for the storage of documentation and should have a load bearing capacity suitable for such.</w:t>
      </w:r>
    </w:p>
    <w:p w14:paraId="69F515DA" w14:textId="77777777" w:rsidR="0094296E" w:rsidRPr="004B7868" w:rsidRDefault="0094296E" w:rsidP="0094296E">
      <w:pPr>
        <w:pStyle w:val="ListParagraph"/>
        <w:numPr>
          <w:ilvl w:val="0"/>
          <w:numId w:val="34"/>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free of defects or issues e.g. Water Leaks, Pest Infestations, etc. </w:t>
      </w:r>
    </w:p>
    <w:p w14:paraId="7A542C40" w14:textId="77777777" w:rsidR="0094296E" w:rsidRPr="0072247C" w:rsidRDefault="0094296E" w:rsidP="0094296E">
      <w:pPr>
        <w:spacing w:line="360" w:lineRule="auto"/>
        <w:ind w:left="426"/>
        <w:rPr>
          <w:rFonts w:ascii="Tahoma" w:hAnsi="Tahoma" w:cs="Tahoma"/>
          <w:sz w:val="18"/>
          <w:szCs w:val="18"/>
          <w:u w:val="single"/>
          <w:lang w:eastAsia="en-ZA"/>
        </w:rPr>
      </w:pPr>
      <w:r w:rsidRPr="0072247C">
        <w:rPr>
          <w:rFonts w:ascii="Tahoma" w:eastAsia="Calibri" w:hAnsi="Tahoma" w:cs="Tahoma"/>
          <w:sz w:val="18"/>
          <w:szCs w:val="18"/>
          <w:u w:val="single"/>
        </w:rPr>
        <w:t>Grade B buildings as defined by SAPOA</w:t>
      </w:r>
      <w:r w:rsidRPr="0072247C">
        <w:rPr>
          <w:rFonts w:ascii="Tahoma" w:hAnsi="Tahoma" w:cs="Tahoma"/>
          <w:sz w:val="18"/>
          <w:szCs w:val="18"/>
          <w:u w:val="single"/>
          <w:lang w:eastAsia="en-ZA"/>
        </w:rPr>
        <w:t xml:space="preserve"> </w:t>
      </w:r>
    </w:p>
    <w:p w14:paraId="0A328E36"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lang w:val="en-ZA" w:eastAsia="en-ZA"/>
        </w:rPr>
        <w:t xml:space="preserve">Are </w:t>
      </w:r>
      <w:r w:rsidRPr="00D920DF">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May have undergone partial refurbishments to remain functional and competitive.</w:t>
      </w:r>
    </w:p>
    <w:p w14:paraId="4EB4E27A" w14:textId="77777777" w:rsidR="0094296E" w:rsidRPr="00D920DF" w:rsidRDefault="0094296E" w:rsidP="0094296E">
      <w:pPr>
        <w:pStyle w:val="Bullet"/>
        <w:numPr>
          <w:ilvl w:val="0"/>
          <w:numId w:val="42"/>
        </w:numPr>
        <w:spacing w:before="0" w:after="200" w:line="360" w:lineRule="auto"/>
        <w:contextualSpacing/>
        <w:rPr>
          <w:rFonts w:ascii="Tahoma" w:hAnsi="Tahoma" w:cs="Tahoma"/>
          <w:sz w:val="18"/>
          <w:szCs w:val="18"/>
        </w:rPr>
      </w:pPr>
      <w:r w:rsidRPr="00D920DF">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D920DF"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D920DF">
        <w:rPr>
          <w:rFonts w:ascii="Tahoma" w:hAnsi="Tahoma" w:cs="Tahoma"/>
          <w:sz w:val="18"/>
          <w:szCs w:val="18"/>
        </w:rPr>
        <w:t xml:space="preserve">Air conditioning and on-site parking or bays dedicated to the building is essential. </w:t>
      </w:r>
    </w:p>
    <w:p w14:paraId="08C3C8C7" w14:textId="77777777" w:rsidR="0094296E" w:rsidRDefault="0094296E" w:rsidP="0094296E">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D920DF">
        <w:rPr>
          <w:rFonts w:ascii="Tahoma" w:hAnsi="Tahoma" w:cs="Tahoma"/>
          <w:sz w:val="18"/>
          <w:szCs w:val="18"/>
        </w:rPr>
        <w:t>Minimum ceiling height, less flexible floorplates. Modest landscaping with minimal exterior space.</w:t>
      </w:r>
    </w:p>
    <w:p w14:paraId="59FA3350" w14:textId="77777777" w:rsidR="0094296E" w:rsidRPr="00951F44" w:rsidRDefault="0094296E" w:rsidP="0094296E">
      <w:pPr>
        <w:rPr>
          <w:lang w:val="en-GB" w:eastAsia="x-none"/>
        </w:rPr>
      </w:pPr>
    </w:p>
    <w:p w14:paraId="6E8F66AA" w14:textId="77777777" w:rsidR="0094296E" w:rsidRPr="006E7F73" w:rsidRDefault="0094296E" w:rsidP="0094296E">
      <w:pPr>
        <w:rPr>
          <w:lang w:val="en-GB" w:eastAsia="x-none"/>
        </w:rPr>
      </w:pPr>
    </w:p>
    <w:p w14:paraId="0E628976" w14:textId="77777777" w:rsidR="0094296E" w:rsidRPr="00EB5ED1" w:rsidRDefault="0094296E" w:rsidP="0094296E">
      <w:pPr>
        <w:spacing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building systems/services include</w:t>
      </w:r>
      <w:r w:rsidRPr="00EB5ED1">
        <w:rPr>
          <w:rFonts w:ascii="Tahoma" w:hAnsi="Tahoma" w:cs="Tahoma"/>
          <w:b/>
          <w:sz w:val="18"/>
          <w:szCs w:val="18"/>
          <w:lang w:val="en-GB"/>
        </w:rPr>
        <w:t>:</w:t>
      </w:r>
    </w:p>
    <w:p w14:paraId="7540378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make provision for a lift(s) if space spans over more than one floor.</w:t>
      </w:r>
    </w:p>
    <w:p w14:paraId="3B9F10B5"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Consecutive floors if space spans over more than one floor. </w:t>
      </w:r>
    </w:p>
    <w:p w14:paraId="6050C180" w14:textId="3903A9B2"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Office Space must be fully air-conditioned and ventilated as per </w:t>
      </w:r>
      <w:r w:rsidR="00711388" w:rsidRPr="0038682A">
        <w:rPr>
          <w:rFonts w:ascii="Tahoma" w:hAnsi="Tahoma" w:cs="Tahoma"/>
          <w:bCs/>
          <w:sz w:val="18"/>
          <w:szCs w:val="18"/>
          <w:lang w:val="en-GB"/>
        </w:rPr>
        <w:t>SAPOA Grade</w:t>
      </w:r>
      <w:r w:rsidRPr="0038682A">
        <w:rPr>
          <w:rFonts w:ascii="Tahoma" w:hAnsi="Tahoma" w:cs="Tahoma"/>
          <w:bCs/>
          <w:sz w:val="18"/>
          <w:szCs w:val="18"/>
          <w:lang w:val="en-GB"/>
        </w:rPr>
        <w:t xml:space="preserve"> B buildings</w:t>
      </w:r>
      <w:r w:rsidRPr="00EB5ED1">
        <w:rPr>
          <w:rFonts w:ascii="Tahoma" w:hAnsi="Tahoma" w:cs="Tahoma"/>
          <w:bCs/>
          <w:sz w:val="18"/>
          <w:szCs w:val="18"/>
          <w:lang w:val="en-GB"/>
        </w:rPr>
        <w:t>.</w:t>
      </w:r>
    </w:p>
    <w:p w14:paraId="151C2BD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74CB6106"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Building to provide lighting in accordance with SANS 10400.</w:t>
      </w:r>
    </w:p>
    <w:p w14:paraId="6E5DFCD3"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D035ED" w:rsidRDefault="0094296E" w:rsidP="0094296E">
      <w:pPr>
        <w:pStyle w:val="ListParagraph"/>
        <w:numPr>
          <w:ilvl w:val="0"/>
          <w:numId w:val="35"/>
        </w:numPr>
        <w:spacing w:line="360" w:lineRule="auto"/>
        <w:jc w:val="both"/>
        <w:rPr>
          <w:rFonts w:ascii="Tahoma" w:hAnsi="Tahoma" w:cs="Tahoma"/>
          <w:bCs/>
          <w:sz w:val="18"/>
          <w:szCs w:val="18"/>
          <w:lang w:val="en-GB"/>
        </w:rPr>
      </w:pPr>
      <w:r w:rsidRPr="00D035ED">
        <w:rPr>
          <w:rFonts w:ascii="Tahoma" w:hAnsi="Tahoma" w:cs="Tahoma"/>
          <w:bCs/>
          <w:sz w:val="18"/>
          <w:szCs w:val="18"/>
          <w:lang w:val="en-GB"/>
        </w:rPr>
        <w:lastRenderedPageBreak/>
        <w:t xml:space="preserve">The floor(s) assigned to the RAF in the building (space) must have at least one (1) existing toilet for people living with disabilities on each floor. </w:t>
      </w:r>
    </w:p>
    <w:p w14:paraId="2E572A71" w14:textId="77777777" w:rsidR="0094296E" w:rsidRPr="00EB5ED1" w:rsidRDefault="0094296E" w:rsidP="0094296E">
      <w:pPr>
        <w:pStyle w:val="ListParagraph"/>
        <w:numPr>
          <w:ilvl w:val="0"/>
          <w:numId w:val="35"/>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Office Space must have Double Tier Cable Trays in ceiling voids or make allowance for these.</w:t>
      </w:r>
    </w:p>
    <w:p w14:paraId="610405B8" w14:textId="77777777" w:rsidR="0094296E" w:rsidRPr="00EB5ED1" w:rsidRDefault="0094296E" w:rsidP="0094296E">
      <w:pPr>
        <w:pStyle w:val="ListParagraph"/>
        <w:numPr>
          <w:ilvl w:val="0"/>
          <w:numId w:val="35"/>
        </w:numPr>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Office Space should be suitable to accommodate the following but not limited to:</w:t>
      </w:r>
    </w:p>
    <w:p w14:paraId="725C476C"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Office space suitable for open plan and enclosed offices</w:t>
      </w:r>
    </w:p>
    <w:p w14:paraId="592CE36F"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 Reception Area</w:t>
      </w:r>
    </w:p>
    <w:p w14:paraId="2A1DF41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Meeting Rooms</w:t>
      </w:r>
    </w:p>
    <w:p w14:paraId="5A28E260"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Storeroom</w:t>
      </w:r>
    </w:p>
    <w:p w14:paraId="6D817189"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Ablution facilities per floor if in a multi-storey building</w:t>
      </w:r>
    </w:p>
    <w:p w14:paraId="19ED8DDB"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Facilities for persons with disabilities</w:t>
      </w:r>
    </w:p>
    <w:p w14:paraId="4967D26A"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Pause area</w:t>
      </w:r>
    </w:p>
    <w:p w14:paraId="2F000DC4" w14:textId="77777777" w:rsidR="0094296E" w:rsidRPr="00EB5ED1" w:rsidRDefault="0094296E" w:rsidP="0094296E">
      <w:pPr>
        <w:pStyle w:val="ListParagraph"/>
        <w:numPr>
          <w:ilvl w:val="0"/>
          <w:numId w:val="36"/>
        </w:numPr>
        <w:autoSpaceDN w:val="0"/>
        <w:spacing w:before="120" w:after="120" w:line="360" w:lineRule="auto"/>
        <w:jc w:val="both"/>
        <w:rPr>
          <w:rFonts w:ascii="Tahoma" w:hAnsi="Tahoma" w:cs="Tahoma"/>
          <w:b/>
          <w:sz w:val="18"/>
          <w:szCs w:val="18"/>
          <w:lang w:val="en-GB"/>
        </w:rPr>
      </w:pPr>
      <w:r w:rsidRPr="00EB5ED1">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EB5ED1" w:rsidRDefault="0094296E" w:rsidP="0094296E">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EB5ED1" w:rsidRDefault="0094296E" w:rsidP="0094296E">
      <w:pPr>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The requirements for safety and security include</w:t>
      </w:r>
      <w:r w:rsidRPr="00EB5ED1">
        <w:rPr>
          <w:rFonts w:ascii="Tahoma" w:hAnsi="Tahoma" w:cs="Tahoma"/>
          <w:b/>
          <w:sz w:val="18"/>
          <w:szCs w:val="18"/>
          <w:lang w:val="en-GB"/>
        </w:rPr>
        <w:t>:</w:t>
      </w:r>
    </w:p>
    <w:p w14:paraId="7400E76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EB5ED1"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38682A" w:rsidRDefault="0094296E" w:rsidP="0094296E">
      <w:pPr>
        <w:pStyle w:val="ListParagraph"/>
        <w:numPr>
          <w:ilvl w:val="0"/>
          <w:numId w:val="37"/>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building must provide adequate emergency evacuation measures according to SANS 10400.</w:t>
      </w:r>
    </w:p>
    <w:p w14:paraId="0802DCE1" w14:textId="77777777" w:rsidR="0094296E" w:rsidRDefault="0094296E" w:rsidP="0094296E">
      <w:pPr>
        <w:spacing w:before="120" w:after="120" w:line="360" w:lineRule="auto"/>
        <w:contextualSpacing/>
        <w:rPr>
          <w:rFonts w:ascii="Tahoma" w:hAnsi="Tahoma" w:cs="Tahoma"/>
          <w:b/>
          <w:sz w:val="18"/>
          <w:szCs w:val="18"/>
          <w:lang w:val="en-GB"/>
        </w:rPr>
      </w:pPr>
    </w:p>
    <w:p w14:paraId="70E058C9" w14:textId="77777777" w:rsidR="0094296E" w:rsidRPr="00EB5ED1" w:rsidRDefault="0094296E" w:rsidP="0094296E">
      <w:pPr>
        <w:spacing w:before="120" w:after="120" w:line="360" w:lineRule="auto"/>
        <w:ind w:firstLine="360"/>
        <w:contextualSpacing/>
        <w:rPr>
          <w:rFonts w:ascii="Tahoma" w:hAnsi="Tahoma" w:cs="Tahoma"/>
          <w:b/>
          <w:sz w:val="18"/>
          <w:szCs w:val="18"/>
          <w:lang w:val="en-GB"/>
        </w:rPr>
      </w:pPr>
      <w:r w:rsidRPr="00927BBA">
        <w:rPr>
          <w:rFonts w:ascii="Tahoma" w:hAnsi="Tahoma" w:cs="Tahoma"/>
          <w:b/>
          <w:sz w:val="18"/>
          <w:szCs w:val="18"/>
          <w:u w:val="single"/>
          <w:lang w:val="en-GB"/>
        </w:rPr>
        <w:t>Landlord must provide</w:t>
      </w:r>
      <w:r w:rsidRPr="00EB5ED1">
        <w:rPr>
          <w:rFonts w:ascii="Tahoma" w:hAnsi="Tahoma" w:cs="Tahoma"/>
          <w:b/>
          <w:sz w:val="18"/>
          <w:szCs w:val="18"/>
          <w:lang w:val="en-GB"/>
        </w:rPr>
        <w:t>:</w:t>
      </w:r>
    </w:p>
    <w:p w14:paraId="69BB07E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lessor must draft the office lay-out submission drawings (if alterations are required),</w:t>
      </w:r>
      <w:r>
        <w:rPr>
          <w:rFonts w:ascii="Tahoma" w:hAnsi="Tahoma" w:cs="Tahoma"/>
          <w:bCs/>
          <w:sz w:val="18"/>
          <w:szCs w:val="18"/>
          <w:lang w:val="en-GB"/>
        </w:rPr>
        <w:t xml:space="preserve"> </w:t>
      </w:r>
      <w:r w:rsidRPr="00EB5ED1">
        <w:rPr>
          <w:rFonts w:ascii="Tahoma" w:hAnsi="Tahoma" w:cs="Tahoma"/>
          <w:bCs/>
          <w:sz w:val="18"/>
          <w:szCs w:val="18"/>
          <w:lang w:val="en-GB"/>
        </w:rPr>
        <w:t>submit to the City Council for approval and for a Certificate of Occupancy and provide RAF with same in digital format.</w:t>
      </w:r>
    </w:p>
    <w:p w14:paraId="472C51D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for air-conditioning and maintenance thereof as part of the lease.</w:t>
      </w:r>
    </w:p>
    <w:p w14:paraId="0A4C5BCF"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If the building is fitted with a lift the landlord must maintain the lift.</w:t>
      </w:r>
    </w:p>
    <w:p w14:paraId="2E6AB83E"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Back up water supply in case of municipal water disruption would be preferred.</w:t>
      </w:r>
    </w:p>
    <w:p w14:paraId="4F2AE429"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All exterior windows and glazed doors must be washed bi-annually.</w:t>
      </w:r>
    </w:p>
    <w:p w14:paraId="3270C036"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Maintain all garden areas at an acceptable level and keep the campus clean of debris, if applicable.</w:t>
      </w:r>
    </w:p>
    <w:p w14:paraId="2A8A9FED" w14:textId="77777777" w:rsidR="0094296E" w:rsidRPr="00EB5ED1" w:rsidRDefault="0094296E" w:rsidP="0094296E">
      <w:pPr>
        <w:pStyle w:val="ListParagraph"/>
        <w:numPr>
          <w:ilvl w:val="0"/>
          <w:numId w:val="38"/>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expectancy is that the let area will remain at Grade </w:t>
      </w:r>
      <w:r>
        <w:rPr>
          <w:rFonts w:ascii="Tahoma" w:hAnsi="Tahoma" w:cs="Tahoma"/>
          <w:bCs/>
          <w:sz w:val="18"/>
          <w:szCs w:val="18"/>
          <w:lang w:val="en-GB"/>
        </w:rPr>
        <w:t>B</w:t>
      </w:r>
      <w:r w:rsidRPr="00EB5ED1">
        <w:rPr>
          <w:rFonts w:ascii="Tahoma" w:hAnsi="Tahoma" w:cs="Tahoma"/>
          <w:bCs/>
          <w:sz w:val="18"/>
          <w:szCs w:val="18"/>
          <w:lang w:val="en-GB"/>
        </w:rPr>
        <w:t xml:space="preserve"> level for the duration of the lease.</w:t>
      </w:r>
    </w:p>
    <w:p w14:paraId="23260571" w14:textId="77777777" w:rsidR="0094296E" w:rsidRPr="00EB5ED1" w:rsidRDefault="0094296E" w:rsidP="0094296E">
      <w:pPr>
        <w:pStyle w:val="ListParagraph"/>
        <w:spacing w:line="360" w:lineRule="auto"/>
        <w:jc w:val="both"/>
        <w:rPr>
          <w:rFonts w:ascii="Tahoma" w:hAnsi="Tahoma" w:cs="Tahoma"/>
          <w:bCs/>
          <w:sz w:val="18"/>
          <w:szCs w:val="18"/>
          <w:lang w:val="en-GB"/>
        </w:rPr>
      </w:pPr>
    </w:p>
    <w:p w14:paraId="04AB7853"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Excluded from Rental/Operational Cost</w:t>
      </w:r>
      <w:r w:rsidRPr="00EB5ED1">
        <w:rPr>
          <w:rFonts w:ascii="Tahoma" w:hAnsi="Tahoma" w:cs="Tahoma"/>
          <w:b/>
          <w:sz w:val="18"/>
          <w:szCs w:val="18"/>
          <w:lang w:val="en-GB"/>
        </w:rPr>
        <w:t>:</w:t>
      </w:r>
    </w:p>
    <w:p w14:paraId="4133CB70" w14:textId="77777777" w:rsidR="0094296E" w:rsidRPr="00EB5ED1" w:rsidRDefault="0094296E" w:rsidP="0094296E">
      <w:pPr>
        <w:pStyle w:val="ListParagraph"/>
        <w:numPr>
          <w:ilvl w:val="0"/>
          <w:numId w:val="39"/>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EB5ED1"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 xml:space="preserve">The lessor must be willing to provide a tenant installation allowance. </w:t>
      </w:r>
    </w:p>
    <w:p w14:paraId="3F210237" w14:textId="77777777"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0CEFC60" w:rsidR="0094296E" w:rsidRDefault="0094296E" w:rsidP="0094296E">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Pr>
          <w:rFonts w:ascii="Tahoma" w:hAnsi="Tahoma" w:cs="Tahoma"/>
          <w:bCs/>
          <w:sz w:val="18"/>
          <w:szCs w:val="18"/>
          <w:lang w:val="en-GB"/>
        </w:rPr>
        <w:t xml:space="preserve">In both single or multitenant RAF will not pay for </w:t>
      </w:r>
      <w:bookmarkStart w:id="13" w:name="OLE_LINK13"/>
      <w:r>
        <w:rPr>
          <w:rFonts w:ascii="Tahoma" w:hAnsi="Tahoma" w:cs="Tahoma"/>
          <w:bCs/>
          <w:sz w:val="18"/>
          <w:szCs w:val="18"/>
          <w:lang w:val="en-GB"/>
        </w:rPr>
        <w:t xml:space="preserve">levies and taxes and rates </w:t>
      </w:r>
      <w:bookmarkEnd w:id="13"/>
      <w:r>
        <w:rPr>
          <w:rFonts w:ascii="Tahoma" w:hAnsi="Tahoma" w:cs="Tahoma"/>
          <w:bCs/>
          <w:sz w:val="18"/>
          <w:szCs w:val="18"/>
          <w:lang w:val="en-GB"/>
        </w:rPr>
        <w:t>it is for account of landlord</w:t>
      </w:r>
      <w:r w:rsidR="00711388">
        <w:rPr>
          <w:rFonts w:ascii="Tahoma" w:hAnsi="Tahoma" w:cs="Tahoma"/>
          <w:bCs/>
          <w:sz w:val="18"/>
          <w:szCs w:val="18"/>
          <w:lang w:val="en-GB"/>
        </w:rPr>
        <w:t>.</w:t>
      </w:r>
    </w:p>
    <w:p w14:paraId="31CA5D2D"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332DE479" w14:textId="77777777" w:rsidR="000E7814" w:rsidRDefault="000E7814" w:rsidP="000E7814">
      <w:pPr>
        <w:autoSpaceDE w:val="0"/>
        <w:autoSpaceDN w:val="0"/>
        <w:spacing w:before="120" w:after="120" w:line="360" w:lineRule="auto"/>
        <w:rPr>
          <w:rFonts w:ascii="Tahoma" w:hAnsi="Tahoma" w:cs="Tahoma"/>
          <w:bCs/>
          <w:sz w:val="18"/>
          <w:szCs w:val="18"/>
          <w:lang w:val="en-GB"/>
        </w:rPr>
      </w:pPr>
    </w:p>
    <w:p w14:paraId="763F4B7A" w14:textId="77777777" w:rsidR="00711388" w:rsidRPr="000E7814" w:rsidRDefault="00711388" w:rsidP="000E7814">
      <w:pPr>
        <w:autoSpaceDE w:val="0"/>
        <w:autoSpaceDN w:val="0"/>
        <w:spacing w:before="120" w:after="120" w:line="360" w:lineRule="auto"/>
        <w:rPr>
          <w:rFonts w:ascii="Tahoma" w:hAnsi="Tahoma" w:cs="Tahoma"/>
          <w:bCs/>
          <w:sz w:val="18"/>
          <w:szCs w:val="18"/>
          <w:lang w:val="en-GB"/>
        </w:rPr>
      </w:pPr>
    </w:p>
    <w:p w14:paraId="4CC20A77" w14:textId="77777777" w:rsidR="0094296E" w:rsidRPr="00EB5ED1" w:rsidRDefault="0094296E" w:rsidP="0094296E">
      <w:pPr>
        <w:autoSpaceDE w:val="0"/>
        <w:autoSpaceDN w:val="0"/>
        <w:spacing w:before="120" w:after="120" w:line="360" w:lineRule="auto"/>
        <w:ind w:firstLine="360"/>
        <w:rPr>
          <w:rFonts w:ascii="Tahoma" w:hAnsi="Tahoma" w:cs="Tahoma"/>
          <w:b/>
          <w:sz w:val="18"/>
          <w:szCs w:val="18"/>
          <w:lang w:val="en-GB"/>
        </w:rPr>
      </w:pPr>
      <w:r w:rsidRPr="00927BBA">
        <w:rPr>
          <w:rFonts w:ascii="Tahoma" w:hAnsi="Tahoma" w:cs="Tahoma"/>
          <w:b/>
          <w:sz w:val="18"/>
          <w:szCs w:val="18"/>
          <w:u w:val="single"/>
          <w:lang w:val="en-GB"/>
        </w:rPr>
        <w:t>Special Permissions</w:t>
      </w:r>
      <w:r w:rsidRPr="00EB5ED1">
        <w:rPr>
          <w:rFonts w:ascii="Tahoma" w:hAnsi="Tahoma" w:cs="Tahoma"/>
          <w:b/>
          <w:sz w:val="18"/>
          <w:szCs w:val="18"/>
          <w:lang w:val="en-GB"/>
        </w:rPr>
        <w:t>:</w:t>
      </w:r>
    </w:p>
    <w:p w14:paraId="4B184B60" w14:textId="77777777" w:rsidR="0094296E" w:rsidRPr="00EB5ED1" w:rsidRDefault="0094296E" w:rsidP="0094296E">
      <w:pPr>
        <w:pStyle w:val="ListParagraph"/>
        <w:numPr>
          <w:ilvl w:val="0"/>
          <w:numId w:val="40"/>
        </w:numPr>
        <w:spacing w:line="360" w:lineRule="auto"/>
        <w:jc w:val="both"/>
        <w:rPr>
          <w:rFonts w:ascii="Tahoma" w:hAnsi="Tahoma" w:cs="Tahoma"/>
          <w:bCs/>
          <w:sz w:val="18"/>
          <w:szCs w:val="18"/>
          <w:lang w:val="en-GB"/>
        </w:rPr>
      </w:pPr>
      <w:r w:rsidRPr="00EB5ED1">
        <w:rPr>
          <w:rFonts w:ascii="Tahoma" w:hAnsi="Tahoma" w:cs="Tahoma"/>
          <w:bCs/>
          <w:sz w:val="18"/>
          <w:szCs w:val="18"/>
          <w:lang w:val="en-GB"/>
        </w:rPr>
        <w:t>Approval for exterior and shop front signage and branding must be granted.</w:t>
      </w:r>
    </w:p>
    <w:p w14:paraId="7E107B09" w14:textId="77777777" w:rsidR="0094296E" w:rsidRPr="00EB5ED1"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The lease offered must provide the RAF with right of first refusal of additional space/lease renewal.</w:t>
      </w:r>
    </w:p>
    <w:p w14:paraId="594D0E51" w14:textId="77777777" w:rsidR="0094296E" w:rsidRDefault="0094296E" w:rsidP="0094296E">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EB5ED1">
        <w:rPr>
          <w:rFonts w:ascii="Tahoma" w:hAnsi="Tahoma" w:cs="Tahoma"/>
          <w:bCs/>
          <w:sz w:val="18"/>
          <w:szCs w:val="18"/>
          <w:lang w:val="en-GB"/>
        </w:rPr>
        <w:t>Should the property owners be represented by an agent, mandates must be presented.</w:t>
      </w:r>
    </w:p>
    <w:p w14:paraId="2CECE319" w14:textId="77777777" w:rsidR="0094296E" w:rsidRPr="00EB5ED1" w:rsidRDefault="0094296E" w:rsidP="0094296E">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927BBA" w:rsidRDefault="0094296E" w:rsidP="0094296E">
      <w:pPr>
        <w:autoSpaceDE w:val="0"/>
        <w:autoSpaceDN w:val="0"/>
        <w:spacing w:before="120" w:after="120" w:line="360" w:lineRule="auto"/>
        <w:ind w:firstLine="360"/>
        <w:rPr>
          <w:rFonts w:ascii="Tahoma" w:hAnsi="Tahoma" w:cs="Tahoma"/>
          <w:b/>
          <w:sz w:val="18"/>
          <w:szCs w:val="18"/>
          <w:u w:val="single"/>
        </w:rPr>
      </w:pPr>
      <w:r w:rsidRPr="00927BBA">
        <w:rPr>
          <w:rFonts w:ascii="Tahoma" w:hAnsi="Tahoma" w:cs="Tahoma"/>
          <w:b/>
          <w:sz w:val="18"/>
          <w:szCs w:val="18"/>
          <w:u w:val="single"/>
        </w:rPr>
        <w:t>The requirements for parking include the following:</w:t>
      </w:r>
      <w:r w:rsidRPr="00927BBA">
        <w:rPr>
          <w:rFonts w:ascii="Tahoma" w:hAnsi="Tahoma" w:cs="Tahoma"/>
          <w:sz w:val="18"/>
          <w:szCs w:val="18"/>
          <w:u w:val="single"/>
        </w:rPr>
        <w:t xml:space="preserve"> </w:t>
      </w:r>
      <w:r w:rsidRPr="00927BBA">
        <w:rPr>
          <w:rFonts w:ascii="Tahoma" w:hAnsi="Tahoma" w:cs="Tahoma"/>
          <w:b/>
          <w:sz w:val="18"/>
          <w:szCs w:val="18"/>
          <w:u w:val="single"/>
        </w:rPr>
        <w:t>(confirmation of such is to be detailed in the proposal)</w:t>
      </w:r>
    </w:p>
    <w:p w14:paraId="6A3AA67C" w14:textId="50644C5F" w:rsidR="0094296E" w:rsidRPr="00D035ED" w:rsidRDefault="0094296E" w:rsidP="0094296E">
      <w:pPr>
        <w:pStyle w:val="ListParagraph"/>
        <w:numPr>
          <w:ilvl w:val="0"/>
          <w:numId w:val="41"/>
        </w:numPr>
        <w:spacing w:line="360" w:lineRule="auto"/>
        <w:jc w:val="both"/>
        <w:rPr>
          <w:rFonts w:ascii="Tahoma" w:hAnsi="Tahoma" w:cs="Tahoma"/>
          <w:bCs/>
          <w:sz w:val="18"/>
          <w:szCs w:val="18"/>
          <w:lang w:val="en-GB"/>
        </w:rPr>
      </w:pPr>
      <w:r w:rsidRPr="00D035ED">
        <w:rPr>
          <w:rFonts w:ascii="Tahoma" w:hAnsi="Tahoma" w:cs="Tahoma"/>
          <w:bCs/>
          <w:sz w:val="18"/>
          <w:szCs w:val="18"/>
          <w:lang w:val="en-GB"/>
        </w:rPr>
        <w:t xml:space="preserve">A minimum </w:t>
      </w:r>
      <w:r w:rsidR="00A25CEC" w:rsidRPr="00D035ED">
        <w:rPr>
          <w:rFonts w:ascii="Tahoma" w:hAnsi="Tahoma" w:cs="Tahoma"/>
          <w:bCs/>
          <w:sz w:val="18"/>
          <w:szCs w:val="18"/>
          <w:lang w:val="en-GB"/>
        </w:rPr>
        <w:t xml:space="preserve">of </w:t>
      </w:r>
      <w:r w:rsidR="003A6226">
        <w:rPr>
          <w:rFonts w:ascii="Tahoma" w:hAnsi="Tahoma" w:cs="Tahoma"/>
          <w:bCs/>
          <w:sz w:val="18"/>
          <w:szCs w:val="18"/>
          <w:lang w:val="en-GB"/>
        </w:rPr>
        <w:t>n</w:t>
      </w:r>
      <w:r w:rsidR="004439F0">
        <w:rPr>
          <w:rFonts w:ascii="Tahoma" w:hAnsi="Tahoma" w:cs="Tahoma"/>
          <w:bCs/>
          <w:sz w:val="18"/>
          <w:szCs w:val="18"/>
          <w:lang w:val="en-GB"/>
        </w:rPr>
        <w:t xml:space="preserve">ineteen </w:t>
      </w:r>
      <w:r w:rsidRPr="00D035ED">
        <w:rPr>
          <w:rFonts w:ascii="Tahoma" w:hAnsi="Tahoma" w:cs="Tahoma"/>
          <w:bCs/>
          <w:sz w:val="18"/>
          <w:szCs w:val="18"/>
          <w:lang w:val="en-GB"/>
        </w:rPr>
        <w:t>(</w:t>
      </w:r>
      <w:r w:rsidR="004439F0">
        <w:rPr>
          <w:rFonts w:ascii="Tahoma" w:hAnsi="Tahoma" w:cs="Tahoma"/>
          <w:bCs/>
          <w:sz w:val="18"/>
          <w:szCs w:val="18"/>
          <w:lang w:val="en-GB"/>
        </w:rPr>
        <w:t>19</w:t>
      </w:r>
      <w:r w:rsidRPr="00D035ED">
        <w:rPr>
          <w:rFonts w:ascii="Tahoma" w:hAnsi="Tahoma" w:cs="Tahoma"/>
          <w:bCs/>
          <w:sz w:val="18"/>
          <w:szCs w:val="18"/>
          <w:lang w:val="en-GB"/>
        </w:rPr>
        <w:t>) secure on-site parking bays of which two (2) for the physically disabled.</w:t>
      </w:r>
    </w:p>
    <w:p w14:paraId="340B82A4" w14:textId="52DB0474" w:rsidR="0094296E" w:rsidRDefault="0094296E" w:rsidP="00A25CEC">
      <w:pPr>
        <w:pStyle w:val="ListParagraph"/>
        <w:numPr>
          <w:ilvl w:val="0"/>
          <w:numId w:val="41"/>
        </w:numPr>
        <w:spacing w:line="360" w:lineRule="auto"/>
        <w:jc w:val="both"/>
        <w:rPr>
          <w:rFonts w:ascii="Tahoma" w:hAnsi="Tahoma" w:cs="Tahoma"/>
          <w:bCs/>
          <w:sz w:val="18"/>
          <w:szCs w:val="18"/>
          <w:lang w:val="en-GB"/>
        </w:rPr>
      </w:pPr>
      <w:r w:rsidRPr="00EB5ED1">
        <w:rPr>
          <w:rFonts w:ascii="Tahoma" w:hAnsi="Tahoma" w:cs="Tahoma"/>
          <w:bCs/>
          <w:sz w:val="18"/>
          <w:szCs w:val="18"/>
          <w:lang w:val="en-GB"/>
        </w:rPr>
        <w:t xml:space="preserve">RAF should be given right of first refusal to any additional parking that becomes available to the landlord during the lease period.  </w:t>
      </w:r>
    </w:p>
    <w:p w14:paraId="05F3AA89" w14:textId="77777777" w:rsidR="00D422D4" w:rsidRPr="00A25CEC" w:rsidRDefault="00D422D4" w:rsidP="00D422D4">
      <w:pPr>
        <w:pStyle w:val="ListParagraph"/>
        <w:spacing w:line="360" w:lineRule="auto"/>
        <w:jc w:val="both"/>
        <w:rPr>
          <w:rFonts w:ascii="Tahoma" w:hAnsi="Tahoma" w:cs="Tahoma"/>
          <w:bCs/>
          <w:sz w:val="18"/>
          <w:szCs w:val="18"/>
          <w:lang w:val="en-GB"/>
        </w:rPr>
      </w:pPr>
    </w:p>
    <w:p w14:paraId="389F8A6C" w14:textId="77777777" w:rsidR="0094296E" w:rsidRPr="00927BBA" w:rsidRDefault="0094296E" w:rsidP="0094296E">
      <w:pPr>
        <w:spacing w:line="360" w:lineRule="auto"/>
        <w:ind w:firstLine="360"/>
        <w:rPr>
          <w:rFonts w:ascii="Tahoma" w:hAnsi="Tahoma" w:cs="Tahoma"/>
          <w:b/>
          <w:sz w:val="18"/>
          <w:szCs w:val="18"/>
          <w:u w:val="single"/>
          <w:lang w:eastAsia="en-ZA" w:bidi="he-IL"/>
        </w:rPr>
      </w:pPr>
      <w:r w:rsidRPr="00D035ED">
        <w:rPr>
          <w:rFonts w:ascii="Tahoma" w:hAnsi="Tahoma" w:cs="Tahoma"/>
          <w:b/>
          <w:sz w:val="18"/>
          <w:szCs w:val="18"/>
          <w:u w:val="single"/>
          <w:lang w:eastAsia="en-ZA" w:bidi="he-IL"/>
        </w:rPr>
        <w:t>Operation Costs</w:t>
      </w:r>
      <w:r w:rsidRPr="00927BBA">
        <w:rPr>
          <w:rFonts w:ascii="Tahoma" w:hAnsi="Tahoma" w:cs="Tahoma"/>
          <w:sz w:val="18"/>
          <w:szCs w:val="18"/>
          <w:u w:val="single"/>
        </w:rPr>
        <w:t xml:space="preserve"> </w:t>
      </w:r>
    </w:p>
    <w:p w14:paraId="5B8E1797" w14:textId="0591CB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Diesel Generator </w:t>
      </w:r>
      <w:r>
        <w:rPr>
          <w:rFonts w:ascii="Tahoma" w:hAnsi="Tahoma" w:cs="Tahoma"/>
          <w:bCs/>
          <w:sz w:val="18"/>
          <w:szCs w:val="18"/>
          <w:lang w:val="en-ZA" w:eastAsia="en-ZA" w:bidi="he-IL"/>
        </w:rPr>
        <w:t xml:space="preserve">six </w:t>
      </w:r>
      <w:r w:rsidRPr="00EB5ED1">
        <w:rPr>
          <w:rFonts w:ascii="Tahoma" w:hAnsi="Tahoma" w:cs="Tahoma"/>
          <w:bCs/>
          <w:sz w:val="18"/>
          <w:szCs w:val="18"/>
          <w:lang w:val="en-ZA" w:eastAsia="en-ZA" w:bidi="he-IL"/>
        </w:rPr>
        <w:t>(</w:t>
      </w:r>
      <w:r>
        <w:rPr>
          <w:rFonts w:ascii="Tahoma" w:hAnsi="Tahoma" w:cs="Tahoma"/>
          <w:bCs/>
          <w:sz w:val="18"/>
          <w:szCs w:val="18"/>
          <w:lang w:val="en-ZA" w:eastAsia="en-ZA" w:bidi="he-IL"/>
        </w:rPr>
        <w:t>6</w:t>
      </w:r>
      <w:r w:rsidRPr="00EB5ED1">
        <w:rPr>
          <w:rFonts w:ascii="Tahoma" w:hAnsi="Tahoma" w:cs="Tahoma"/>
          <w:bCs/>
          <w:sz w:val="18"/>
          <w:szCs w:val="18"/>
          <w:lang w:val="en-ZA" w:eastAsia="en-ZA" w:bidi="he-IL"/>
        </w:rPr>
        <w:t>) months maintenance (If provided by the Landlord)</w:t>
      </w:r>
    </w:p>
    <w:p w14:paraId="752BEB32"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 xml:space="preserve">Maintenance </w:t>
      </w:r>
      <w:r w:rsidRPr="00EB5ED1">
        <w:rPr>
          <w:rFonts w:ascii="Tahoma" w:hAnsi="Tahoma" w:cs="Tahoma"/>
          <w:bCs/>
          <w:sz w:val="18"/>
          <w:szCs w:val="18"/>
          <w:lang w:eastAsia="en-ZA" w:bidi="he-IL"/>
        </w:rPr>
        <w:t xml:space="preserve">of </w:t>
      </w:r>
      <w:r w:rsidRPr="00EB5ED1">
        <w:rPr>
          <w:rFonts w:ascii="Tahoma" w:hAnsi="Tahoma" w:cs="Tahoma"/>
          <w:bCs/>
          <w:sz w:val="18"/>
          <w:szCs w:val="18"/>
          <w:lang w:val="en-ZA" w:eastAsia="en-ZA" w:bidi="he-IL"/>
        </w:rPr>
        <w:t>A</w:t>
      </w:r>
      <w:r w:rsidRPr="00EB5ED1">
        <w:rPr>
          <w:rFonts w:ascii="Tahoma" w:hAnsi="Tahoma" w:cs="Tahoma"/>
          <w:bCs/>
          <w:sz w:val="18"/>
          <w:szCs w:val="18"/>
          <w:lang w:eastAsia="en-ZA" w:bidi="he-IL"/>
        </w:rPr>
        <w:t xml:space="preserve">ircons </w:t>
      </w:r>
    </w:p>
    <w:p w14:paraId="30EADA38" w14:textId="58074A95"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Service of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H</w:t>
      </w:r>
      <w:r w:rsidRPr="00EB5ED1">
        <w:rPr>
          <w:rFonts w:ascii="Tahoma" w:hAnsi="Tahoma" w:cs="Tahoma"/>
          <w:bCs/>
          <w:sz w:val="18"/>
          <w:szCs w:val="18"/>
          <w:lang w:val="en-ZA" w:eastAsia="en-ZA" w:bidi="he-IL"/>
        </w:rPr>
        <w:t xml:space="preserve">ose </w:t>
      </w:r>
      <w:r>
        <w:rPr>
          <w:rFonts w:ascii="Tahoma" w:hAnsi="Tahoma" w:cs="Tahoma"/>
          <w:bCs/>
          <w:sz w:val="18"/>
          <w:szCs w:val="18"/>
          <w:lang w:val="en-ZA" w:eastAsia="en-ZA" w:bidi="he-IL"/>
        </w:rPr>
        <w:t>R</w:t>
      </w:r>
      <w:r w:rsidRPr="00EB5ED1">
        <w:rPr>
          <w:rFonts w:ascii="Tahoma" w:hAnsi="Tahoma" w:cs="Tahoma"/>
          <w:bCs/>
          <w:sz w:val="18"/>
          <w:szCs w:val="18"/>
          <w:lang w:val="en-ZA" w:eastAsia="en-ZA" w:bidi="he-IL"/>
        </w:rPr>
        <w:t xml:space="preserve">eels, </w:t>
      </w:r>
      <w:r w:rsidR="003A6226">
        <w:rPr>
          <w:rFonts w:ascii="Tahoma" w:hAnsi="Tahoma" w:cs="Tahoma"/>
          <w:bCs/>
          <w:sz w:val="18"/>
          <w:szCs w:val="18"/>
          <w:lang w:val="en-ZA" w:eastAsia="en-ZA" w:bidi="he-IL"/>
        </w:rPr>
        <w:t>E</w:t>
      </w:r>
      <w:r w:rsidR="003A6226" w:rsidRPr="00EB5ED1">
        <w:rPr>
          <w:rFonts w:ascii="Tahoma" w:hAnsi="Tahoma" w:cs="Tahoma"/>
          <w:bCs/>
          <w:sz w:val="18"/>
          <w:szCs w:val="18"/>
          <w:lang w:val="en-ZA" w:eastAsia="en-ZA" w:bidi="he-IL"/>
        </w:rPr>
        <w:t>xtinguishers</w:t>
      </w:r>
      <w:r w:rsidRPr="00EB5ED1">
        <w:rPr>
          <w:rFonts w:ascii="Tahoma" w:hAnsi="Tahoma" w:cs="Tahoma"/>
          <w:bCs/>
          <w:sz w:val="18"/>
          <w:szCs w:val="18"/>
          <w:lang w:val="en-ZA" w:eastAsia="en-ZA" w:bidi="he-IL"/>
        </w:rPr>
        <w:t xml:space="preserve"> and </w:t>
      </w:r>
      <w:r>
        <w:rPr>
          <w:rFonts w:ascii="Tahoma" w:hAnsi="Tahoma" w:cs="Tahoma"/>
          <w:bCs/>
          <w:sz w:val="18"/>
          <w:szCs w:val="18"/>
          <w:lang w:val="en-ZA" w:eastAsia="en-ZA" w:bidi="he-IL"/>
        </w:rPr>
        <w:t>F</w:t>
      </w:r>
      <w:r w:rsidRPr="00EB5ED1">
        <w:rPr>
          <w:rFonts w:ascii="Tahoma" w:hAnsi="Tahoma" w:cs="Tahoma"/>
          <w:bCs/>
          <w:sz w:val="18"/>
          <w:szCs w:val="18"/>
          <w:lang w:val="en-ZA" w:eastAsia="en-ZA" w:bidi="he-IL"/>
        </w:rPr>
        <w:t xml:space="preserve">ire </w:t>
      </w:r>
      <w:r>
        <w:rPr>
          <w:rFonts w:ascii="Tahoma" w:hAnsi="Tahoma" w:cs="Tahoma"/>
          <w:bCs/>
          <w:sz w:val="18"/>
          <w:szCs w:val="18"/>
          <w:lang w:val="en-ZA" w:eastAsia="en-ZA" w:bidi="he-IL"/>
        </w:rPr>
        <w:t>D</w:t>
      </w:r>
      <w:r w:rsidRPr="00EB5ED1">
        <w:rPr>
          <w:rFonts w:ascii="Tahoma" w:hAnsi="Tahoma" w:cs="Tahoma"/>
          <w:bCs/>
          <w:sz w:val="18"/>
          <w:szCs w:val="18"/>
          <w:lang w:val="en-ZA" w:eastAsia="en-ZA" w:bidi="he-IL"/>
        </w:rPr>
        <w:t xml:space="preserve">etective </w:t>
      </w:r>
      <w:r>
        <w:rPr>
          <w:rFonts w:ascii="Tahoma" w:hAnsi="Tahoma" w:cs="Tahoma"/>
          <w:bCs/>
          <w:sz w:val="18"/>
          <w:szCs w:val="18"/>
          <w:lang w:val="en-ZA" w:eastAsia="en-ZA" w:bidi="he-IL"/>
        </w:rPr>
        <w:t>S</w:t>
      </w:r>
      <w:r w:rsidRPr="00EB5ED1">
        <w:rPr>
          <w:rFonts w:ascii="Tahoma" w:hAnsi="Tahoma" w:cs="Tahoma"/>
          <w:bCs/>
          <w:sz w:val="18"/>
          <w:szCs w:val="18"/>
          <w:lang w:val="en-ZA" w:eastAsia="en-ZA" w:bidi="he-IL"/>
        </w:rPr>
        <w:t xml:space="preserve">ystems  </w:t>
      </w:r>
    </w:p>
    <w:p w14:paraId="3CC27654" w14:textId="2BB356D6"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M</w:t>
      </w:r>
      <w:r w:rsidR="003A6226" w:rsidRPr="00EB5ED1">
        <w:rPr>
          <w:rFonts w:ascii="Tahoma" w:hAnsi="Tahoma" w:cs="Tahoma"/>
          <w:bCs/>
          <w:sz w:val="18"/>
          <w:szCs w:val="18"/>
          <w:lang w:eastAsia="en-ZA" w:bidi="he-IL"/>
        </w:rPr>
        <w:t>aintenance</w:t>
      </w:r>
      <w:r w:rsidRPr="00EB5ED1">
        <w:rPr>
          <w:rFonts w:ascii="Tahoma" w:hAnsi="Tahoma" w:cs="Tahoma"/>
          <w:bCs/>
          <w:sz w:val="18"/>
          <w:szCs w:val="18"/>
          <w:lang w:eastAsia="en-ZA" w:bidi="he-IL"/>
        </w:rPr>
        <w:t xml:space="preserve"> of backup water system </w:t>
      </w:r>
    </w:p>
    <w:p w14:paraId="0B424225"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eastAsia="en-ZA" w:bidi="he-IL"/>
        </w:rPr>
      </w:pPr>
      <w:r w:rsidRPr="00EB5ED1">
        <w:rPr>
          <w:rFonts w:ascii="Tahoma" w:hAnsi="Tahoma" w:cs="Tahoma"/>
          <w:bCs/>
          <w:sz w:val="18"/>
          <w:szCs w:val="18"/>
          <w:lang w:val="en-ZA" w:eastAsia="en-ZA" w:bidi="he-IL"/>
        </w:rPr>
        <w:t>G</w:t>
      </w:r>
      <w:r w:rsidRPr="00EB5ED1">
        <w:rPr>
          <w:rFonts w:ascii="Tahoma" w:hAnsi="Tahoma" w:cs="Tahoma"/>
          <w:bCs/>
          <w:sz w:val="18"/>
          <w:szCs w:val="18"/>
          <w:lang w:eastAsia="en-ZA" w:bidi="he-IL"/>
        </w:rPr>
        <w:t xml:space="preserve">eneral </w:t>
      </w:r>
      <w:r>
        <w:rPr>
          <w:rFonts w:ascii="Tahoma" w:hAnsi="Tahoma" w:cs="Tahoma"/>
          <w:bCs/>
          <w:sz w:val="18"/>
          <w:szCs w:val="18"/>
          <w:lang w:val="en-GB" w:eastAsia="en-ZA" w:bidi="he-IL"/>
        </w:rPr>
        <w:t>p</w:t>
      </w:r>
      <w:r w:rsidRPr="00EB5ED1">
        <w:rPr>
          <w:rFonts w:ascii="Tahoma" w:hAnsi="Tahoma" w:cs="Tahoma"/>
          <w:bCs/>
          <w:sz w:val="18"/>
          <w:szCs w:val="18"/>
          <w:lang w:eastAsia="en-ZA" w:bidi="he-IL"/>
        </w:rPr>
        <w:t xml:space="preserve">lumbing and carpenrty maintenance </w:t>
      </w:r>
    </w:p>
    <w:p w14:paraId="07F03FD0" w14:textId="77777777" w:rsidR="0094296E" w:rsidRPr="00EB5ED1" w:rsidRDefault="0094296E" w:rsidP="0094296E">
      <w:pPr>
        <w:pStyle w:val="ListParagraph"/>
        <w:numPr>
          <w:ilvl w:val="0"/>
          <w:numId w:val="3"/>
        </w:numPr>
        <w:spacing w:after="160" w:line="360" w:lineRule="auto"/>
        <w:jc w:val="both"/>
        <w:rPr>
          <w:rFonts w:ascii="Tahoma" w:hAnsi="Tahoma" w:cs="Tahoma"/>
          <w:bCs/>
          <w:sz w:val="18"/>
          <w:szCs w:val="18"/>
          <w:lang w:val="en-ZA" w:eastAsia="en-ZA" w:bidi="he-IL"/>
        </w:rPr>
      </w:pPr>
      <w:r w:rsidRPr="00EB5ED1">
        <w:rPr>
          <w:rFonts w:ascii="Tahoma" w:hAnsi="Tahoma" w:cs="Tahoma"/>
          <w:bCs/>
          <w:sz w:val="18"/>
          <w:szCs w:val="18"/>
          <w:lang w:val="en-ZA" w:eastAsia="en-ZA" w:bidi="he-IL"/>
        </w:rPr>
        <w:t xml:space="preserve">Wash of exterior windows </w:t>
      </w:r>
    </w:p>
    <w:p w14:paraId="26CCD526" w14:textId="77777777" w:rsidR="0094296E" w:rsidRPr="00EB5ED1" w:rsidRDefault="0094296E" w:rsidP="0094296E">
      <w:pPr>
        <w:spacing w:line="360" w:lineRule="auto"/>
        <w:ind w:left="360"/>
        <w:rPr>
          <w:rFonts w:ascii="Tahoma" w:hAnsi="Tahoma" w:cs="Tahoma"/>
          <w:color w:val="000000"/>
          <w:sz w:val="18"/>
          <w:szCs w:val="18"/>
        </w:rPr>
      </w:pPr>
    </w:p>
    <w:p w14:paraId="1B19CA54" w14:textId="77777777" w:rsidR="0094296E" w:rsidRPr="00EB5ED1" w:rsidRDefault="0094296E" w:rsidP="0094296E">
      <w:pPr>
        <w:spacing w:line="360" w:lineRule="auto"/>
        <w:ind w:left="360"/>
        <w:rPr>
          <w:rFonts w:ascii="Tahoma" w:hAnsi="Tahoma" w:cs="Tahoma"/>
          <w:color w:val="000000"/>
          <w:sz w:val="18"/>
          <w:szCs w:val="18"/>
        </w:rPr>
      </w:pPr>
    </w:p>
    <w:p w14:paraId="4773C2D8" w14:textId="77777777" w:rsidR="0094296E" w:rsidRPr="00EB5ED1" w:rsidRDefault="0094296E" w:rsidP="0094296E">
      <w:pPr>
        <w:spacing w:line="360" w:lineRule="auto"/>
        <w:ind w:left="360"/>
        <w:rPr>
          <w:rFonts w:ascii="Tahoma" w:hAnsi="Tahoma" w:cs="Tahoma"/>
          <w:color w:val="000000"/>
          <w:sz w:val="18"/>
          <w:szCs w:val="18"/>
        </w:rPr>
      </w:pPr>
    </w:p>
    <w:p w14:paraId="342F28D8" w14:textId="77777777" w:rsidR="0094296E" w:rsidRPr="0094296E" w:rsidRDefault="0094296E" w:rsidP="0094296E"/>
    <w:p w14:paraId="71E92CB3" w14:textId="77777777" w:rsidR="009D34CC" w:rsidRDefault="009D34CC" w:rsidP="009D34CC">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Default="005863F3" w:rsidP="009D34CC">
      <w:pPr>
        <w:spacing w:before="60" w:after="60" w:line="360" w:lineRule="auto"/>
        <w:ind w:left="284"/>
        <w:rPr>
          <w:rFonts w:ascii="Tahoma" w:hAnsi="Tahoma" w:cs="Tahoma"/>
          <w:sz w:val="18"/>
          <w:szCs w:val="18"/>
        </w:rPr>
      </w:pPr>
    </w:p>
    <w:p w14:paraId="61A5E381" w14:textId="77777777" w:rsidR="005863F3" w:rsidRDefault="005863F3" w:rsidP="009D34CC">
      <w:pPr>
        <w:spacing w:before="60" w:after="60" w:line="360" w:lineRule="auto"/>
        <w:ind w:left="284"/>
        <w:rPr>
          <w:rFonts w:ascii="Tahoma" w:hAnsi="Tahoma" w:cs="Tahoma"/>
          <w:sz w:val="18"/>
          <w:szCs w:val="18"/>
        </w:rPr>
      </w:pPr>
    </w:p>
    <w:p w14:paraId="3E65D1D9" w14:textId="77777777" w:rsidR="005863F3" w:rsidRDefault="005863F3" w:rsidP="009D34CC">
      <w:pPr>
        <w:spacing w:before="60" w:after="60" w:line="360" w:lineRule="auto"/>
        <w:ind w:left="284"/>
        <w:rPr>
          <w:rFonts w:ascii="Tahoma" w:hAnsi="Tahoma" w:cs="Tahoma"/>
          <w:sz w:val="18"/>
          <w:szCs w:val="18"/>
        </w:rPr>
      </w:pPr>
    </w:p>
    <w:p w14:paraId="4BF6D822" w14:textId="77777777" w:rsidR="005863F3" w:rsidRDefault="005863F3" w:rsidP="009D34CC">
      <w:pPr>
        <w:spacing w:before="60" w:after="60" w:line="360" w:lineRule="auto"/>
        <w:ind w:left="284"/>
        <w:rPr>
          <w:rFonts w:ascii="Tahoma" w:hAnsi="Tahoma" w:cs="Tahoma"/>
          <w:sz w:val="18"/>
          <w:szCs w:val="18"/>
        </w:rPr>
      </w:pPr>
    </w:p>
    <w:p w14:paraId="26FD3242" w14:textId="77777777" w:rsidR="005863F3" w:rsidRDefault="005863F3" w:rsidP="005863F3">
      <w:pPr>
        <w:spacing w:before="60" w:after="60" w:line="360" w:lineRule="auto"/>
        <w:ind w:left="720"/>
        <w:rPr>
          <w:rFonts w:ascii="Tahoma" w:hAnsi="Tahoma" w:cs="Tahoma"/>
          <w:sz w:val="18"/>
          <w:szCs w:val="18"/>
        </w:rPr>
      </w:pPr>
    </w:p>
    <w:p w14:paraId="25AFAE19" w14:textId="77777777" w:rsidR="005863F3" w:rsidRDefault="005863F3" w:rsidP="009D34CC">
      <w:pPr>
        <w:spacing w:before="60" w:after="60" w:line="360" w:lineRule="auto"/>
        <w:ind w:left="284"/>
        <w:rPr>
          <w:rFonts w:ascii="Tahoma" w:hAnsi="Tahoma" w:cs="Tahoma"/>
          <w:sz w:val="18"/>
          <w:szCs w:val="18"/>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0"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4"/>
      <w:bookmarkEnd w:id="15"/>
      <w:bookmarkEnd w:id="20"/>
    </w:p>
    <w:p w14:paraId="11F53CBF" w14:textId="77777777" w:rsidR="00CE73DD" w:rsidRDefault="00CE73DD" w:rsidP="00267D27">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38BA9EDC" w14:textId="0899B290" w:rsidR="008539C8" w:rsidRDefault="008539C8" w:rsidP="00CE73DD">
      <w:pPr>
        <w:numPr>
          <w:ilvl w:val="0"/>
          <w:numId w:val="4"/>
        </w:numPr>
        <w:spacing w:line="360" w:lineRule="auto"/>
        <w:rPr>
          <w:rFonts w:ascii="Tahoma" w:hAnsi="Tahoma" w:cs="Tahoma"/>
          <w:sz w:val="18"/>
          <w:szCs w:val="18"/>
        </w:rPr>
      </w:pPr>
      <w:r>
        <w:rPr>
          <w:rFonts w:ascii="Tahoma" w:hAnsi="Tahoma" w:cs="Tahoma"/>
          <w:sz w:val="18"/>
          <w:szCs w:val="18"/>
        </w:rPr>
        <w:t>Site Visit</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23315F33"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evaluation on </w:t>
      </w:r>
      <w:r w:rsidR="00D422D4">
        <w:rPr>
          <w:rFonts w:ascii="Tahoma" w:hAnsi="Tahoma" w:cs="Tahoma"/>
          <w:sz w:val="18"/>
          <w:szCs w:val="18"/>
        </w:rPr>
        <w:t xml:space="preserve">Site Visit, </w:t>
      </w:r>
      <w:r w:rsidRPr="009A6A7A">
        <w:rPr>
          <w:rFonts w:ascii="Tahoma" w:hAnsi="Tahoma" w:cs="Tahoma"/>
          <w:sz w:val="18"/>
          <w:szCs w:val="18"/>
        </w:rPr>
        <w:t>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6450DF68" w14:textId="77777777" w:rsidR="0094296E" w:rsidRPr="00EB5ED1" w:rsidRDefault="0094296E" w:rsidP="0094296E">
      <w:pPr>
        <w:spacing w:line="360" w:lineRule="auto"/>
        <w:rPr>
          <w:rFonts w:ascii="Tahoma" w:hAnsi="Tahoma" w:cs="Tahoma"/>
          <w:sz w:val="18"/>
          <w:szCs w:val="18"/>
        </w:rPr>
      </w:pPr>
      <w:bookmarkStart w:id="24"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EB5ED1"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350E2C" w:rsidRDefault="0094296E" w:rsidP="0067572D">
            <w:pPr>
              <w:autoSpaceDE w:val="0"/>
              <w:autoSpaceDN w:val="0"/>
              <w:spacing w:line="360" w:lineRule="auto"/>
              <w:ind w:left="360"/>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The service provider must submit:</w:t>
            </w:r>
          </w:p>
          <w:p w14:paraId="7D815A17" w14:textId="77777777" w:rsidR="0094296E" w:rsidRPr="00EB5ED1" w:rsidRDefault="0094296E" w:rsidP="0067572D">
            <w:pPr>
              <w:spacing w:line="360" w:lineRule="auto"/>
              <w:rPr>
                <w:rFonts w:ascii="Tahoma" w:hAnsi="Tahoma" w:cs="Tahoma"/>
                <w:sz w:val="18"/>
                <w:szCs w:val="18"/>
                <w:lang w:eastAsia="en-ZA"/>
              </w:rPr>
            </w:pPr>
          </w:p>
          <w:p w14:paraId="666A0D67" w14:textId="77777777"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A proposed Lease Agreement for </w:t>
            </w:r>
            <w:r>
              <w:rPr>
                <w:rFonts w:ascii="Tahoma" w:hAnsi="Tahoma" w:cs="Tahoma"/>
                <w:sz w:val="18"/>
                <w:szCs w:val="18"/>
                <w:lang w:eastAsia="en-ZA"/>
              </w:rPr>
              <w:t>six</w:t>
            </w:r>
            <w:r w:rsidRPr="00EB5ED1">
              <w:rPr>
                <w:rFonts w:ascii="Tahoma" w:hAnsi="Tahoma" w:cs="Tahoma"/>
                <w:sz w:val="18"/>
                <w:szCs w:val="18"/>
                <w:lang w:val="x-none" w:eastAsia="en-ZA"/>
              </w:rPr>
              <w:t xml:space="preserve"> (</w:t>
            </w:r>
            <w:r>
              <w:rPr>
                <w:rFonts w:ascii="Tahoma" w:hAnsi="Tahoma" w:cs="Tahoma"/>
                <w:sz w:val="18"/>
                <w:szCs w:val="18"/>
                <w:lang w:val="x-none" w:eastAsia="en-ZA"/>
              </w:rPr>
              <w:t>6</w:t>
            </w:r>
            <w:r w:rsidRPr="00EB5ED1">
              <w:rPr>
                <w:rFonts w:ascii="Tahoma" w:hAnsi="Tahoma" w:cs="Tahoma"/>
                <w:sz w:val="18"/>
                <w:szCs w:val="18"/>
                <w:lang w:val="x-none" w:eastAsia="en-ZA"/>
              </w:rPr>
              <w:t xml:space="preserve">) months </w:t>
            </w:r>
          </w:p>
          <w:p w14:paraId="0D911BBC" w14:textId="77777777" w:rsidR="0094296E" w:rsidRPr="00EB5ED1" w:rsidRDefault="0094296E" w:rsidP="0067572D">
            <w:pPr>
              <w:spacing w:after="200" w:line="360" w:lineRule="auto"/>
              <w:ind w:left="720"/>
              <w:contextualSpacing/>
              <w:rPr>
                <w:rFonts w:ascii="Tahoma" w:hAnsi="Tahoma" w:cs="Tahoma"/>
                <w:sz w:val="18"/>
                <w:szCs w:val="18"/>
                <w:lang w:val="x-none" w:eastAsia="en-ZA"/>
              </w:rPr>
            </w:pPr>
          </w:p>
          <w:p w14:paraId="12E1C3AE" w14:textId="508B2213" w:rsidR="0094296E" w:rsidRPr="00EB5ED1" w:rsidRDefault="0094296E" w:rsidP="0094296E">
            <w:pPr>
              <w:numPr>
                <w:ilvl w:val="0"/>
                <w:numId w:val="44"/>
              </w:numPr>
              <w:spacing w:after="200" w:line="360" w:lineRule="auto"/>
              <w:contextualSpacing/>
              <w:rPr>
                <w:rFonts w:ascii="Tahoma" w:hAnsi="Tahoma" w:cs="Tahoma"/>
                <w:sz w:val="18"/>
                <w:szCs w:val="18"/>
                <w:lang w:val="x-none" w:eastAsia="en-ZA"/>
              </w:rPr>
            </w:pPr>
            <w:r w:rsidRPr="00EB5ED1">
              <w:rPr>
                <w:rFonts w:ascii="Tahoma" w:hAnsi="Tahoma" w:cs="Tahoma"/>
                <w:sz w:val="18"/>
                <w:szCs w:val="18"/>
                <w:lang w:val="x-none" w:eastAsia="en-ZA"/>
              </w:rPr>
              <w:t xml:space="preserve">Floor Plan at a readable scale </w:t>
            </w:r>
          </w:p>
          <w:p w14:paraId="7A1CAF84" w14:textId="77777777" w:rsidR="0094296E" w:rsidRPr="00EB5ED1" w:rsidRDefault="0094296E" w:rsidP="0067572D">
            <w:pPr>
              <w:spacing w:line="360" w:lineRule="auto"/>
              <w:rPr>
                <w:rFonts w:ascii="Tahoma" w:hAnsi="Tahoma" w:cs="Tahoma"/>
                <w:sz w:val="18"/>
                <w:szCs w:val="18"/>
                <w:lang w:val="x-none" w:eastAsia="en-ZA"/>
              </w:rPr>
            </w:pPr>
          </w:p>
          <w:p w14:paraId="39865BD5" w14:textId="77777777" w:rsidR="0094296E" w:rsidRPr="00EB5ED1" w:rsidRDefault="0094296E" w:rsidP="0067572D">
            <w:pPr>
              <w:spacing w:line="360" w:lineRule="auto"/>
              <w:rPr>
                <w:rFonts w:ascii="Tahoma" w:hAnsi="Tahoma" w:cs="Tahoma"/>
                <w:b/>
                <w:bCs/>
                <w:caps/>
                <w:sz w:val="18"/>
                <w:szCs w:val="18"/>
                <w:lang w:eastAsia="en-ZA" w:bidi="he-IL"/>
              </w:rPr>
            </w:pPr>
            <w:r w:rsidRPr="00EB5ED1">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EB5ED1" w:rsidRDefault="0094296E" w:rsidP="0067572D">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A1DD0F3" w14:textId="77777777" w:rsidR="0094296E" w:rsidRDefault="0094296E" w:rsidP="0067572D">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7D7C5C" w:rsidRDefault="0094296E" w:rsidP="0067572D">
            <w:pPr>
              <w:autoSpaceDE w:val="0"/>
              <w:autoSpaceDN w:val="0"/>
              <w:spacing w:line="360" w:lineRule="auto"/>
              <w:ind w:left="360" w:hanging="360"/>
              <w:rPr>
                <w:rFonts w:ascii="Tahoma" w:hAnsi="Tahoma" w:cs="Tahoma"/>
                <w:b/>
                <w:sz w:val="18"/>
                <w:szCs w:val="18"/>
                <w:lang w:eastAsia="en-ZA" w:bidi="he-IL"/>
              </w:rPr>
            </w:pPr>
          </w:p>
        </w:tc>
      </w:tr>
      <w:bookmarkEnd w:id="24"/>
    </w:tbl>
    <w:p w14:paraId="747447C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Default="0094296E" w:rsidP="0067572D">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Not Comply</w:t>
            </w:r>
          </w:p>
        </w:tc>
      </w:tr>
      <w:tr w:rsidR="0094296E"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31FA82ED" w:rsidR="0094296E" w:rsidRDefault="0094296E" w:rsidP="0067572D">
            <w:pPr>
              <w:spacing w:line="360" w:lineRule="auto"/>
              <w:rPr>
                <w:rFonts w:ascii="Tahoma" w:hAnsi="Tahoma" w:cs="Tahoma"/>
                <w:sz w:val="18"/>
                <w:szCs w:val="18"/>
                <w:lang w:val="en-GB" w:eastAsia="en-ZA"/>
              </w:rPr>
            </w:pPr>
            <w:r>
              <w:rPr>
                <w:rFonts w:ascii="Tahoma" w:hAnsi="Tahoma" w:cs="Tahoma"/>
                <w:sz w:val="18"/>
                <w:szCs w:val="18"/>
                <w:lang w:val="en-GB" w:eastAsia="en-ZA"/>
              </w:rPr>
              <w:t xml:space="preserve">The service provider must confirm that the building will be available from 01 </w:t>
            </w:r>
            <w:r w:rsidR="00FB2E11">
              <w:rPr>
                <w:rFonts w:ascii="Tahoma" w:hAnsi="Tahoma" w:cs="Tahoma"/>
                <w:sz w:val="18"/>
                <w:szCs w:val="18"/>
                <w:lang w:val="en-GB" w:eastAsia="en-ZA"/>
              </w:rPr>
              <w:t>September</w:t>
            </w:r>
            <w:r w:rsidR="00C94D18">
              <w:rPr>
                <w:rFonts w:ascii="Tahoma" w:hAnsi="Tahoma" w:cs="Tahoma"/>
                <w:sz w:val="18"/>
                <w:szCs w:val="18"/>
                <w:lang w:val="en-GB" w:eastAsia="en-ZA"/>
              </w:rPr>
              <w:t xml:space="preserve"> 2026</w:t>
            </w:r>
          </w:p>
          <w:p w14:paraId="1E5C6C2B" w14:textId="77777777" w:rsidR="0094296E" w:rsidRDefault="0094296E" w:rsidP="0067572D">
            <w:pPr>
              <w:spacing w:line="360" w:lineRule="auto"/>
              <w:rPr>
                <w:rFonts w:ascii="Tahoma" w:hAnsi="Tahoma" w:cs="Tahoma"/>
                <w:sz w:val="18"/>
                <w:szCs w:val="18"/>
                <w:lang w:val="en-GB" w:eastAsia="en-ZA"/>
              </w:rPr>
            </w:pPr>
          </w:p>
          <w:p w14:paraId="5AAE68AA" w14:textId="77777777" w:rsidR="0094296E" w:rsidRDefault="0094296E" w:rsidP="0067572D">
            <w:pPr>
              <w:spacing w:line="360" w:lineRule="auto"/>
              <w:rPr>
                <w:rFonts w:ascii="Tahoma" w:hAnsi="Tahoma" w:cs="Tahoma"/>
                <w:b/>
                <w:bCs/>
                <w:sz w:val="18"/>
                <w:szCs w:val="18"/>
                <w:lang w:val="en-GB" w:eastAsia="en-ZA"/>
              </w:rPr>
            </w:pPr>
            <w:bookmarkStart w:id="25" w:name="OLE_LINK3"/>
            <w:r>
              <w:rPr>
                <w:rFonts w:ascii="Tahoma" w:hAnsi="Tahoma" w:cs="Tahoma"/>
                <w:sz w:val="18"/>
                <w:szCs w:val="18"/>
                <w:lang w:val="en-GB" w:eastAsia="en-ZA"/>
              </w:rPr>
              <w:t xml:space="preserve">The service provider must tick </w:t>
            </w:r>
            <w:r>
              <w:rPr>
                <w:rFonts w:ascii="Tahoma" w:hAnsi="Tahoma" w:cs="Tahoma"/>
                <w:b/>
                <w:bCs/>
                <w:sz w:val="18"/>
                <w:szCs w:val="18"/>
                <w:lang w:val="en-GB" w:eastAsia="en-ZA"/>
              </w:rPr>
              <w:t>comply or not comply.</w:t>
            </w:r>
          </w:p>
          <w:p w14:paraId="6FF220B0" w14:textId="77777777" w:rsidR="0094296E" w:rsidRDefault="0094296E" w:rsidP="0067572D">
            <w:pPr>
              <w:spacing w:line="360" w:lineRule="auto"/>
              <w:rPr>
                <w:rFonts w:ascii="Tahoma" w:hAnsi="Tahoma" w:cs="Tahoma"/>
                <w:b/>
                <w:bCs/>
                <w:sz w:val="18"/>
                <w:szCs w:val="18"/>
                <w:lang w:val="en-GB" w:eastAsia="en-ZA"/>
              </w:rPr>
            </w:pPr>
          </w:p>
          <w:p w14:paraId="36DD0576" w14:textId="34FED051" w:rsidR="0094296E" w:rsidRDefault="0094296E" w:rsidP="0067572D">
            <w:pPr>
              <w:spacing w:line="360" w:lineRule="auto"/>
              <w:jc w:val="left"/>
              <w:rPr>
                <w:rFonts w:ascii="Tahoma" w:hAnsi="Tahoma" w:cs="Tahoma"/>
                <w:sz w:val="18"/>
                <w:szCs w:val="18"/>
                <w:lang w:val="en-GB" w:eastAsia="en-ZA"/>
              </w:rPr>
            </w:pPr>
            <w:r>
              <w:rPr>
                <w:rFonts w:ascii="Tahoma" w:hAnsi="Tahoma" w:cs="Tahoma"/>
                <w:sz w:val="18"/>
                <w:szCs w:val="18"/>
                <w:lang w:val="en-GB" w:eastAsia="en-ZA"/>
              </w:rPr>
              <w:t xml:space="preserve">Failure to not tick </w:t>
            </w:r>
            <w:r>
              <w:rPr>
                <w:rFonts w:ascii="Tahoma" w:hAnsi="Tahoma" w:cs="Tahoma"/>
                <w:b/>
                <w:bCs/>
                <w:sz w:val="18"/>
                <w:szCs w:val="18"/>
                <w:lang w:val="en-GB" w:eastAsia="en-ZA"/>
              </w:rPr>
              <w:t>comply or not comply</w:t>
            </w:r>
            <w:r>
              <w:rPr>
                <w:rFonts w:ascii="Tahoma" w:hAnsi="Tahoma" w:cs="Tahoma"/>
                <w:sz w:val="18"/>
                <w:szCs w:val="18"/>
                <w:lang w:val="en-GB" w:eastAsia="en-ZA"/>
              </w:rPr>
              <w:t xml:space="preserve"> will result to disqualification</w:t>
            </w:r>
            <w:bookmarkEnd w:id="25"/>
            <w:r w:rsidR="003A6226">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r>
      <w:tr w:rsidR="0094296E"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Default="0094296E" w:rsidP="0067572D">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Default="0094296E" w:rsidP="0067572D">
            <w:pPr>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Comments</w:t>
            </w:r>
          </w:p>
          <w:p w14:paraId="7C0D866E" w14:textId="77777777" w:rsidR="0094296E" w:rsidRDefault="0094296E" w:rsidP="0067572D">
            <w:pPr>
              <w:spacing w:line="360" w:lineRule="auto"/>
              <w:rPr>
                <w:rFonts w:ascii="Tahoma" w:hAnsi="Tahoma" w:cs="Tahoma"/>
                <w:b/>
                <w:bCs/>
                <w:sz w:val="18"/>
                <w:szCs w:val="18"/>
                <w:lang w:val="en-GB" w:eastAsia="en-ZA"/>
              </w:rPr>
            </w:pPr>
          </w:p>
          <w:p w14:paraId="2DEB126A" w14:textId="77777777" w:rsidR="0094296E" w:rsidRDefault="0094296E" w:rsidP="0067572D">
            <w:pPr>
              <w:spacing w:line="360" w:lineRule="auto"/>
              <w:rPr>
                <w:rFonts w:ascii="Tahoma" w:hAnsi="Tahoma" w:cs="Tahoma"/>
                <w:b/>
                <w:bCs/>
                <w:sz w:val="18"/>
                <w:szCs w:val="18"/>
                <w:lang w:val="en-GB" w:eastAsia="en-ZA"/>
              </w:rPr>
            </w:pPr>
          </w:p>
        </w:tc>
      </w:tr>
    </w:tbl>
    <w:p w14:paraId="56F6916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C35AB49" w14:textId="77777777" w:rsidR="0094296E" w:rsidRDefault="0094296E" w:rsidP="0094296E">
      <w:pPr>
        <w:autoSpaceDE w:val="0"/>
        <w:autoSpaceDN w:val="0"/>
        <w:spacing w:line="360" w:lineRule="auto"/>
        <w:rPr>
          <w:rFonts w:ascii="Tahoma" w:hAnsi="Tahoma" w:cs="Tahoma"/>
          <w:bCs/>
          <w:sz w:val="18"/>
          <w:szCs w:val="18"/>
          <w:lang w:eastAsia="en-ZA" w:bidi="he-IL"/>
        </w:rPr>
      </w:pPr>
    </w:p>
    <w:p w14:paraId="41F8DB33"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2FDF88A" w14:textId="77777777" w:rsidR="0094296E" w:rsidRDefault="0094296E" w:rsidP="0094296E">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Do Not</w:t>
            </w:r>
          </w:p>
          <w:p w14:paraId="44A6A228" w14:textId="77777777" w:rsidR="0094296E" w:rsidRDefault="0094296E" w:rsidP="0067572D">
            <w:pPr>
              <w:spacing w:line="360" w:lineRule="auto"/>
              <w:rPr>
                <w:rFonts w:ascii="Tahoma" w:eastAsia="Calibri" w:hAnsi="Tahoma" w:cs="Tahoma"/>
                <w:b/>
                <w:sz w:val="18"/>
                <w:szCs w:val="18"/>
                <w:lang w:val="en-GB"/>
              </w:rPr>
            </w:pPr>
            <w:r>
              <w:rPr>
                <w:rFonts w:ascii="Tahoma" w:eastAsia="Calibri" w:hAnsi="Tahoma" w:cs="Tahoma"/>
                <w:b/>
                <w:sz w:val="18"/>
                <w:szCs w:val="18"/>
                <w:lang w:val="en-GB"/>
              </w:rPr>
              <w:t>Comply</w:t>
            </w:r>
          </w:p>
        </w:tc>
      </w:tr>
      <w:tr w:rsidR="0094296E"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Default="0094296E" w:rsidP="0067572D">
            <w:pPr>
              <w:spacing w:line="360" w:lineRule="auto"/>
              <w:ind w:left="567" w:hanging="567"/>
              <w:rPr>
                <w:rFonts w:ascii="Tahoma" w:hAnsi="Tahoma" w:cs="Tahoma"/>
                <w:sz w:val="18"/>
                <w:szCs w:val="18"/>
                <w:lang w:val="en-GB"/>
              </w:rPr>
            </w:pPr>
            <w:r>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Default="0094296E" w:rsidP="0067572D">
            <w:pPr>
              <w:autoSpaceDN w:val="0"/>
              <w:spacing w:after="200" w:line="360" w:lineRule="auto"/>
              <w:rPr>
                <w:rFonts w:ascii="Tahoma" w:eastAsia="MS Mincho" w:hAnsi="Tahoma" w:cs="Tahoma"/>
                <w:sz w:val="18"/>
                <w:szCs w:val="18"/>
                <w:lang w:val="en-US"/>
              </w:rPr>
            </w:pPr>
            <w:r>
              <w:rPr>
                <w:rFonts w:ascii="Tahoma" w:eastAsia="MS Mincho" w:hAnsi="Tahoma" w:cs="Tahoma"/>
                <w:sz w:val="18"/>
                <w:szCs w:val="18"/>
                <w:lang w:val="en-GB"/>
              </w:rPr>
              <w:t xml:space="preserve">The service provider must confirm that the Office Space on offer is not in a </w:t>
            </w:r>
            <w:r w:rsidR="00A25CEC">
              <w:rPr>
                <w:rFonts w:ascii="Tahoma" w:eastAsia="MS Mincho" w:hAnsi="Tahoma" w:cs="Tahoma"/>
                <w:sz w:val="18"/>
                <w:szCs w:val="18"/>
                <w:lang w:val="en-GB"/>
              </w:rPr>
              <w:t>shopping mall</w:t>
            </w:r>
          </w:p>
          <w:p w14:paraId="10872D07" w14:textId="77777777"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The service provider must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w:t>
            </w:r>
          </w:p>
          <w:p w14:paraId="2CD70ED4" w14:textId="2E8A7DE8" w:rsidR="0094296E" w:rsidRDefault="0094296E" w:rsidP="0067572D">
            <w:pPr>
              <w:spacing w:after="200" w:line="360" w:lineRule="auto"/>
              <w:rPr>
                <w:rFonts w:ascii="Tahoma" w:eastAsia="MS Mincho" w:hAnsi="Tahoma" w:cs="Tahoma"/>
                <w:sz w:val="18"/>
                <w:szCs w:val="18"/>
                <w:lang w:val="en-GB"/>
              </w:rPr>
            </w:pPr>
            <w:r>
              <w:rPr>
                <w:rFonts w:ascii="Tahoma" w:eastAsia="MS Mincho" w:hAnsi="Tahoma" w:cs="Tahoma"/>
                <w:sz w:val="18"/>
                <w:szCs w:val="18"/>
                <w:lang w:val="en-GB"/>
              </w:rPr>
              <w:t xml:space="preserve">Failure to not tick </w:t>
            </w:r>
            <w:r>
              <w:rPr>
                <w:rFonts w:ascii="Tahoma" w:eastAsia="MS Mincho" w:hAnsi="Tahoma" w:cs="Tahoma"/>
                <w:b/>
                <w:bCs/>
                <w:sz w:val="18"/>
                <w:szCs w:val="18"/>
                <w:lang w:val="en-GB"/>
              </w:rPr>
              <w:t>comply</w:t>
            </w:r>
            <w:r>
              <w:rPr>
                <w:rFonts w:ascii="Tahoma" w:eastAsia="MS Mincho" w:hAnsi="Tahoma" w:cs="Tahoma"/>
                <w:sz w:val="18"/>
                <w:szCs w:val="18"/>
                <w:lang w:val="en-GB"/>
              </w:rPr>
              <w:t xml:space="preserve"> or </w:t>
            </w:r>
            <w:r>
              <w:rPr>
                <w:rFonts w:ascii="Tahoma" w:eastAsia="MS Mincho" w:hAnsi="Tahoma" w:cs="Tahoma"/>
                <w:b/>
                <w:bCs/>
                <w:sz w:val="18"/>
                <w:szCs w:val="18"/>
                <w:lang w:val="en-GB"/>
              </w:rPr>
              <w:t>not comply</w:t>
            </w:r>
            <w:r>
              <w:rPr>
                <w:rFonts w:ascii="Tahoma" w:eastAsia="MS Mincho" w:hAnsi="Tahoma" w:cs="Tahoma"/>
                <w:sz w:val="18"/>
                <w:szCs w:val="18"/>
                <w:lang w:val="en-GB"/>
              </w:rPr>
              <w:t xml:space="preserve"> will result to disqualification</w:t>
            </w:r>
            <w:r w:rsidR="003A6226">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Default="0094296E" w:rsidP="0067572D">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Default="0094296E" w:rsidP="0067572D">
            <w:pPr>
              <w:spacing w:after="200" w:line="360" w:lineRule="auto"/>
              <w:rPr>
                <w:rFonts w:ascii="Tahoma" w:eastAsia="Calibri" w:hAnsi="Tahoma" w:cs="Tahoma"/>
                <w:sz w:val="18"/>
                <w:szCs w:val="18"/>
                <w:lang w:val="en-GB"/>
              </w:rPr>
            </w:pPr>
          </w:p>
        </w:tc>
      </w:tr>
      <w:tr w:rsidR="0094296E"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Default="0094296E" w:rsidP="0067572D">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Default="0094296E" w:rsidP="0067572D">
            <w:pPr>
              <w:spacing w:after="200" w:line="360" w:lineRule="auto"/>
              <w:rPr>
                <w:rFonts w:ascii="Tahoma" w:eastAsia="Calibri" w:hAnsi="Tahoma" w:cs="Tahoma"/>
                <w:b/>
                <w:sz w:val="18"/>
                <w:szCs w:val="18"/>
                <w:lang w:val="en-GB"/>
              </w:rPr>
            </w:pPr>
            <w:r>
              <w:rPr>
                <w:rFonts w:ascii="Tahoma" w:eastAsia="Calibri" w:hAnsi="Tahoma" w:cs="Tahoma"/>
                <w:b/>
                <w:sz w:val="18"/>
                <w:szCs w:val="18"/>
                <w:lang w:val="en-GB"/>
              </w:rPr>
              <w:t>Substantiate / Comments</w:t>
            </w:r>
          </w:p>
          <w:p w14:paraId="69BB74BA" w14:textId="77777777" w:rsidR="0094296E" w:rsidRDefault="0094296E" w:rsidP="0067572D">
            <w:pPr>
              <w:spacing w:after="200" w:line="360" w:lineRule="auto"/>
              <w:rPr>
                <w:rFonts w:ascii="Tahoma" w:eastAsia="Calibri" w:hAnsi="Tahoma" w:cs="Tahoma"/>
                <w:b/>
                <w:sz w:val="18"/>
                <w:szCs w:val="18"/>
                <w:lang w:val="en-GB"/>
              </w:rPr>
            </w:pPr>
          </w:p>
        </w:tc>
      </w:tr>
    </w:tbl>
    <w:p w14:paraId="3132E376"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84D0435" w14:textId="77777777" w:rsidR="0094296E" w:rsidRDefault="0094296E" w:rsidP="0094296E">
      <w:pPr>
        <w:autoSpaceDE w:val="0"/>
        <w:autoSpaceDN w:val="0"/>
        <w:spacing w:line="360" w:lineRule="auto"/>
        <w:rPr>
          <w:rFonts w:ascii="Tahoma" w:hAnsi="Tahoma" w:cs="Tahoma"/>
          <w:bCs/>
          <w:sz w:val="18"/>
          <w:szCs w:val="18"/>
          <w:lang w:eastAsia="en-ZA" w:bidi="he-IL"/>
        </w:rPr>
      </w:pPr>
    </w:p>
    <w:p w14:paraId="0DA70CAB" w14:textId="77777777" w:rsidR="0094296E" w:rsidRDefault="0094296E" w:rsidP="0094296E">
      <w:pPr>
        <w:autoSpaceDE w:val="0"/>
        <w:autoSpaceDN w:val="0"/>
        <w:spacing w:line="360" w:lineRule="auto"/>
        <w:rPr>
          <w:rFonts w:ascii="Tahoma" w:hAnsi="Tahoma" w:cs="Tahoma"/>
          <w:bCs/>
          <w:sz w:val="18"/>
          <w:szCs w:val="18"/>
          <w:lang w:eastAsia="en-ZA" w:bidi="he-IL"/>
        </w:rPr>
      </w:pPr>
    </w:p>
    <w:p w14:paraId="5C9DC46D"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EB5ED1"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7D7C5C" w:rsidRDefault="0094296E" w:rsidP="0067572D">
            <w:pPr>
              <w:autoSpaceDE w:val="0"/>
              <w:autoSpaceDN w:val="0"/>
              <w:spacing w:line="360" w:lineRule="auto"/>
              <w:ind w:left="360"/>
              <w:rPr>
                <w:rFonts w:ascii="Tahoma" w:hAnsi="Tahoma" w:cs="Tahoma"/>
                <w:b/>
                <w:sz w:val="18"/>
                <w:szCs w:val="18"/>
                <w:lang w:eastAsia="en-ZA" w:bidi="he-IL"/>
              </w:rPr>
            </w:pPr>
            <w:r w:rsidRPr="007D7C5C">
              <w:rPr>
                <w:rFonts w:ascii="Tahoma" w:hAnsi="Tahoma" w:cs="Tahoma"/>
                <w:b/>
                <w:sz w:val="18"/>
                <w:szCs w:val="18"/>
                <w:lang w:eastAsia="en-ZA" w:bidi="he-IL"/>
              </w:rPr>
              <w:t>Not Comply</w:t>
            </w:r>
          </w:p>
        </w:tc>
      </w:tr>
      <w:tr w:rsidR="0094296E" w:rsidRPr="00EB5ED1"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71DE9FFC" w14:textId="77777777" w:rsidR="00A47DC8" w:rsidRPr="005D5428" w:rsidRDefault="00A47DC8" w:rsidP="00A47DC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w:t>
            </w:r>
            <w:r w:rsidRPr="00AC74BA">
              <w:rPr>
                <w:rFonts w:ascii="Tahoma" w:hAnsi="Tahoma" w:cs="Tahoma"/>
                <w:b/>
                <w:bCs/>
                <w:sz w:val="18"/>
                <w:szCs w:val="18"/>
                <w:lang w:eastAsia="en-ZA"/>
              </w:rPr>
              <w:t xml:space="preserve">signed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04AC6F9A" w14:textId="77777777" w:rsidR="00A47DC8" w:rsidRPr="005D5428" w:rsidRDefault="00A47DC8" w:rsidP="00A47DC8">
            <w:pPr>
              <w:spacing w:line="360" w:lineRule="auto"/>
              <w:rPr>
                <w:rFonts w:ascii="Tahoma" w:hAnsi="Tahoma" w:cs="Tahoma"/>
                <w:sz w:val="18"/>
                <w:szCs w:val="18"/>
                <w:lang w:eastAsia="en-ZA"/>
              </w:rPr>
            </w:pPr>
          </w:p>
          <w:p w14:paraId="66420D88" w14:textId="77777777" w:rsidR="00A47DC8" w:rsidRPr="005D5428" w:rsidRDefault="00A47DC8" w:rsidP="00A47DC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6" w:name="OLE_LINK10"/>
            <w:r w:rsidRPr="005D5428">
              <w:rPr>
                <w:rFonts w:ascii="Tahoma" w:hAnsi="Tahoma" w:cs="Tahoma"/>
                <w:sz w:val="18"/>
                <w:szCs w:val="18"/>
                <w:lang w:eastAsia="en-ZA"/>
              </w:rPr>
              <w:t xml:space="preserve">, the service provider must provide a title deed or registered bond on the property. </w:t>
            </w:r>
          </w:p>
          <w:bookmarkEnd w:id="26"/>
          <w:p w14:paraId="0F0E0927" w14:textId="77777777" w:rsidR="00A47DC8" w:rsidRPr="005D5428" w:rsidRDefault="00A47DC8" w:rsidP="00A47DC8">
            <w:pPr>
              <w:spacing w:line="360" w:lineRule="auto"/>
              <w:rPr>
                <w:rFonts w:ascii="Tahoma" w:hAnsi="Tahoma" w:cs="Tahoma"/>
                <w:sz w:val="18"/>
                <w:szCs w:val="18"/>
                <w:lang w:eastAsia="en-ZA"/>
              </w:rPr>
            </w:pPr>
          </w:p>
          <w:p w14:paraId="0DEAA783" w14:textId="77777777" w:rsidR="0094296E" w:rsidRDefault="00A47DC8" w:rsidP="0067572D">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Pr>
                <w:rFonts w:ascii="Tahoma" w:hAnsi="Tahoma" w:cs="Tahoma"/>
                <w:sz w:val="18"/>
                <w:szCs w:val="18"/>
                <w:lang w:eastAsia="en-ZA"/>
              </w:rPr>
              <w:t>.</w:t>
            </w:r>
          </w:p>
          <w:p w14:paraId="0495ADA1" w14:textId="77777777" w:rsidR="002A0316" w:rsidRDefault="002A0316" w:rsidP="0067572D">
            <w:pPr>
              <w:spacing w:line="360" w:lineRule="auto"/>
              <w:rPr>
                <w:rFonts w:ascii="Tahoma" w:hAnsi="Tahoma" w:cs="Tahoma"/>
                <w:sz w:val="18"/>
                <w:szCs w:val="18"/>
                <w:lang w:eastAsia="en-ZA"/>
              </w:rPr>
            </w:pPr>
          </w:p>
          <w:p w14:paraId="1098378F" w14:textId="635CE8B8" w:rsidR="002A0316" w:rsidRPr="00A47DC8" w:rsidRDefault="002A0316" w:rsidP="0067572D">
            <w:pPr>
              <w:spacing w:line="360" w:lineRule="auto"/>
              <w:rPr>
                <w:rFonts w:ascii="Tahoma" w:hAnsi="Tahoma" w:cs="Tahoma"/>
                <w:sz w:val="18"/>
                <w:szCs w:val="18"/>
                <w:lang w:eastAsia="en-ZA"/>
              </w:rPr>
            </w:pPr>
            <w:r w:rsidRPr="002A0316">
              <w:rPr>
                <w:rFonts w:ascii="Tahoma" w:hAnsi="Tahoma" w:cs="Tahoma"/>
                <w:sz w:val="18"/>
                <w:szCs w:val="18"/>
                <w:lang w:eastAsia="en-ZA"/>
              </w:rPr>
              <w:t xml:space="preserve">The RAF reserves the right to validate and confirm </w:t>
            </w:r>
            <w:r>
              <w:rPr>
                <w:rFonts w:ascii="Tahoma" w:hAnsi="Tahoma" w:cs="Tahoma"/>
                <w:sz w:val="18"/>
                <w:szCs w:val="18"/>
                <w:lang w:eastAsia="en-ZA"/>
              </w:rPr>
              <w:t xml:space="preserve">the information. </w:t>
            </w: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6480E045"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7998F158"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EB5ED1"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350E2C" w:rsidRDefault="0094296E" w:rsidP="0067572D">
            <w:pPr>
              <w:autoSpaceDE w:val="0"/>
              <w:autoSpaceDN w:val="0"/>
              <w:spacing w:line="360" w:lineRule="auto"/>
              <w:rPr>
                <w:rFonts w:ascii="Tahoma" w:hAnsi="Tahoma" w:cs="Tahoma"/>
                <w:b/>
                <w:sz w:val="18"/>
                <w:szCs w:val="18"/>
                <w:lang w:eastAsia="en-ZA" w:bidi="he-IL"/>
              </w:rPr>
            </w:pP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EE5BFB" w:rsidRDefault="0094296E" w:rsidP="0067572D">
            <w:pPr>
              <w:autoSpaceDE w:val="0"/>
              <w:autoSpaceDN w:val="0"/>
              <w:spacing w:line="360" w:lineRule="auto"/>
              <w:ind w:left="360"/>
              <w:rPr>
                <w:rFonts w:ascii="Tahoma" w:hAnsi="Tahoma" w:cs="Tahoma"/>
                <w:b/>
                <w:sz w:val="18"/>
                <w:szCs w:val="18"/>
                <w:lang w:eastAsia="en-ZA" w:bidi="he-IL"/>
              </w:rPr>
            </w:pPr>
            <w:r w:rsidRPr="00EE5BFB">
              <w:rPr>
                <w:rFonts w:ascii="Tahoma" w:hAnsi="Tahoma" w:cs="Tahoma"/>
                <w:b/>
                <w:sz w:val="18"/>
                <w:szCs w:val="18"/>
                <w:lang w:eastAsia="en-ZA" w:bidi="he-IL"/>
              </w:rPr>
              <w:t>Not Comply</w:t>
            </w:r>
          </w:p>
        </w:tc>
      </w:tr>
      <w:tr w:rsidR="0094296E" w:rsidRPr="00EB5ED1"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EB5ED1" w:rsidRDefault="0094296E" w:rsidP="0067572D">
            <w:pPr>
              <w:spacing w:line="360" w:lineRule="auto"/>
              <w:rPr>
                <w:rFonts w:ascii="Tahoma" w:hAnsi="Tahoma" w:cs="Tahoma"/>
                <w:sz w:val="18"/>
                <w:szCs w:val="18"/>
                <w:lang w:eastAsia="en-ZA"/>
              </w:rPr>
            </w:pPr>
          </w:p>
          <w:p w14:paraId="0688F850"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4FAAD221" w14:textId="77777777" w:rsidR="0094296E" w:rsidRPr="00EB5ED1" w:rsidRDefault="0094296E" w:rsidP="0067572D">
            <w:pPr>
              <w:spacing w:line="360" w:lineRule="auto"/>
              <w:rPr>
                <w:rFonts w:ascii="Tahoma" w:hAnsi="Tahoma" w:cs="Tahoma"/>
                <w:b/>
                <w:bCs/>
                <w:sz w:val="18"/>
                <w:szCs w:val="18"/>
                <w:lang w:eastAsia="en-ZA"/>
              </w:rPr>
            </w:pPr>
          </w:p>
          <w:p w14:paraId="674C1740"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7DB16C9F" w14:textId="77777777" w:rsidR="0094296E" w:rsidRDefault="0094296E" w:rsidP="0067572D">
            <w:pPr>
              <w:autoSpaceDE w:val="0"/>
              <w:autoSpaceDN w:val="0"/>
              <w:spacing w:line="360" w:lineRule="auto"/>
              <w:ind w:left="360"/>
              <w:rPr>
                <w:rFonts w:ascii="Tahoma" w:hAnsi="Tahoma" w:cs="Tahoma"/>
                <w:bCs/>
                <w:sz w:val="18"/>
                <w:szCs w:val="18"/>
                <w:lang w:eastAsia="en-ZA" w:bidi="he-IL"/>
              </w:rPr>
            </w:pPr>
          </w:p>
          <w:p w14:paraId="1AA10D1F"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p w14:paraId="2F810D65"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EB5ED1" w:rsidRDefault="0094296E" w:rsidP="0094296E">
      <w:pPr>
        <w:autoSpaceDE w:val="0"/>
        <w:autoSpaceDN w:val="0"/>
        <w:spacing w:line="360" w:lineRule="auto"/>
        <w:rPr>
          <w:rFonts w:ascii="Tahoma" w:hAnsi="Tahoma" w:cs="Tahoma"/>
          <w:bCs/>
          <w:sz w:val="18"/>
          <w:szCs w:val="18"/>
          <w:lang w:eastAsia="en-ZA" w:bidi="he-IL"/>
        </w:rPr>
      </w:pPr>
    </w:p>
    <w:p w14:paraId="550B1088"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24860999" w14:textId="77777777" w:rsidR="0094296E" w:rsidRPr="00EB5ED1" w:rsidRDefault="0094296E" w:rsidP="0094296E">
      <w:pPr>
        <w:autoSpaceDE w:val="0"/>
        <w:autoSpaceDN w:val="0"/>
        <w:spacing w:line="360" w:lineRule="auto"/>
        <w:ind w:left="360"/>
        <w:rPr>
          <w:rFonts w:ascii="Tahoma" w:hAnsi="Tahoma" w:cs="Tahoma"/>
          <w:bCs/>
          <w:sz w:val="18"/>
          <w:szCs w:val="18"/>
          <w:lang w:eastAsia="en-ZA" w:bidi="he-IL"/>
        </w:rPr>
      </w:pPr>
    </w:p>
    <w:p w14:paraId="1E54CABF" w14:textId="77777777" w:rsidR="0094296E" w:rsidRPr="00EB5ED1" w:rsidRDefault="0094296E" w:rsidP="002A0316">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EB5ED1"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EB5ED1" w:rsidRDefault="0094296E" w:rsidP="0067572D">
            <w:pPr>
              <w:spacing w:line="360" w:lineRule="auto"/>
              <w:rPr>
                <w:rFonts w:ascii="Tahoma" w:hAnsi="Tahoma" w:cs="Tahoma"/>
                <w:bCs/>
                <w:sz w:val="18"/>
                <w:szCs w:val="18"/>
                <w:lang w:eastAsia="en-ZA" w:bidi="he-IL"/>
              </w:rPr>
            </w:pPr>
            <w:r w:rsidRPr="00EB5ED1">
              <w:rPr>
                <w:rFonts w:ascii="Tahoma" w:hAnsi="Tahoma" w:cs="Tahoma"/>
                <w:b/>
                <w:bCs/>
                <w:caps/>
                <w:sz w:val="18"/>
                <w:szCs w:val="18"/>
                <w:lang w:eastAsia="en-ZA" w:bidi="he-IL"/>
              </w:rPr>
              <w:br w:type="page"/>
            </w:r>
            <w:r w:rsidRPr="00350E2C">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r w:rsidRPr="00EB5ED1">
              <w:rPr>
                <w:rFonts w:ascii="Tahoma" w:hAnsi="Tahoma" w:cs="Tahoma"/>
                <w:bCs/>
                <w:sz w:val="18"/>
                <w:szCs w:val="18"/>
                <w:lang w:eastAsia="en-ZA" w:bidi="he-IL"/>
              </w:rPr>
              <w:t>Not Comply</w:t>
            </w:r>
          </w:p>
        </w:tc>
      </w:tr>
      <w:tr w:rsidR="0094296E" w:rsidRPr="00EB5ED1"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278ABB9B" w:rsidR="0094296E" w:rsidRPr="00EB5ED1" w:rsidRDefault="0094296E" w:rsidP="0067572D">
            <w:pPr>
              <w:spacing w:line="360" w:lineRule="auto"/>
              <w:rPr>
                <w:rFonts w:ascii="Tahoma" w:hAnsi="Tahoma" w:cs="Tahoma"/>
                <w:sz w:val="18"/>
                <w:szCs w:val="18"/>
                <w:lang w:eastAsia="en-ZA"/>
              </w:rPr>
            </w:pPr>
            <w:r w:rsidRPr="00EB5ED1">
              <w:rPr>
                <w:rFonts w:ascii="Tahoma" w:hAnsi="Tahoma" w:cs="Tahoma"/>
                <w:sz w:val="18"/>
                <w:szCs w:val="18"/>
                <w:lang w:eastAsia="en-ZA"/>
              </w:rPr>
              <w:t xml:space="preserve">The service provider must confirm that the building </w:t>
            </w:r>
            <w:r w:rsidR="00E56E41" w:rsidRPr="00EB5ED1">
              <w:rPr>
                <w:rFonts w:ascii="Tahoma" w:hAnsi="Tahoma" w:cs="Tahoma"/>
                <w:sz w:val="18"/>
                <w:szCs w:val="18"/>
                <w:lang w:eastAsia="en-ZA"/>
              </w:rPr>
              <w:t>has</w:t>
            </w:r>
            <w:r w:rsidRPr="00EB5ED1">
              <w:rPr>
                <w:rFonts w:ascii="Tahoma" w:hAnsi="Tahoma" w:cs="Tahoma"/>
                <w:sz w:val="18"/>
                <w:szCs w:val="18"/>
                <w:lang w:eastAsia="en-ZA"/>
              </w:rPr>
              <w:t xml:space="preserve"> Ablution Facilities, including at least one facility for the physically disabled on every floor to </w:t>
            </w:r>
            <w:r w:rsidR="006C359D" w:rsidRPr="00EB5ED1">
              <w:rPr>
                <w:rFonts w:ascii="Tahoma" w:hAnsi="Tahoma" w:cs="Tahoma"/>
                <w:sz w:val="18"/>
                <w:szCs w:val="18"/>
                <w:lang w:eastAsia="en-ZA"/>
              </w:rPr>
              <w:t>be leased</w:t>
            </w:r>
            <w:r w:rsidRPr="00EB5ED1">
              <w:rPr>
                <w:rFonts w:ascii="Tahoma" w:hAnsi="Tahoma" w:cs="Tahoma"/>
                <w:sz w:val="18"/>
                <w:szCs w:val="18"/>
                <w:lang w:eastAsia="en-ZA"/>
              </w:rPr>
              <w:t>.</w:t>
            </w:r>
          </w:p>
          <w:p w14:paraId="7750A80D" w14:textId="77777777" w:rsidR="0094296E" w:rsidRPr="00EB5ED1" w:rsidRDefault="0094296E" w:rsidP="0067572D">
            <w:pPr>
              <w:spacing w:line="360" w:lineRule="auto"/>
              <w:rPr>
                <w:rFonts w:ascii="Tahoma" w:hAnsi="Tahoma" w:cs="Tahoma"/>
                <w:sz w:val="18"/>
                <w:szCs w:val="18"/>
                <w:lang w:eastAsia="en-ZA"/>
              </w:rPr>
            </w:pPr>
          </w:p>
          <w:p w14:paraId="6C4BEE7C" w14:textId="77777777" w:rsidR="0094296E" w:rsidRPr="00EB5ED1" w:rsidRDefault="0094296E" w:rsidP="0067572D">
            <w:pPr>
              <w:spacing w:line="360" w:lineRule="auto"/>
              <w:rPr>
                <w:rFonts w:ascii="Tahoma" w:hAnsi="Tahoma" w:cs="Tahoma"/>
                <w:b/>
                <w:bCs/>
                <w:sz w:val="18"/>
                <w:szCs w:val="18"/>
                <w:lang w:eastAsia="en-ZA"/>
              </w:rPr>
            </w:pPr>
            <w:r w:rsidRPr="00EB5ED1">
              <w:rPr>
                <w:rFonts w:ascii="Tahoma" w:hAnsi="Tahoma" w:cs="Tahoma"/>
                <w:sz w:val="18"/>
                <w:szCs w:val="18"/>
                <w:lang w:eastAsia="en-ZA"/>
              </w:rPr>
              <w:t xml:space="preserve">The service provider must tick </w:t>
            </w:r>
            <w:r w:rsidRPr="00EB5ED1">
              <w:rPr>
                <w:rFonts w:ascii="Tahoma" w:hAnsi="Tahoma" w:cs="Tahoma"/>
                <w:b/>
                <w:bCs/>
                <w:sz w:val="18"/>
                <w:szCs w:val="18"/>
                <w:lang w:eastAsia="en-ZA"/>
              </w:rPr>
              <w:t>comply or not comply.</w:t>
            </w:r>
          </w:p>
          <w:p w14:paraId="3808FD50" w14:textId="77777777" w:rsidR="0094296E" w:rsidRPr="00EB5ED1" w:rsidRDefault="0094296E" w:rsidP="0067572D">
            <w:pPr>
              <w:spacing w:line="360" w:lineRule="auto"/>
              <w:rPr>
                <w:rFonts w:ascii="Tahoma" w:hAnsi="Tahoma" w:cs="Tahoma"/>
                <w:b/>
                <w:bCs/>
                <w:sz w:val="18"/>
                <w:szCs w:val="18"/>
                <w:lang w:eastAsia="en-ZA"/>
              </w:rPr>
            </w:pPr>
          </w:p>
          <w:p w14:paraId="4BEAC00D" w14:textId="77777777" w:rsidR="0094296E" w:rsidRPr="00EB5ED1" w:rsidRDefault="0094296E" w:rsidP="0067572D">
            <w:pPr>
              <w:spacing w:line="360" w:lineRule="auto"/>
              <w:jc w:val="left"/>
              <w:rPr>
                <w:rFonts w:ascii="Tahoma" w:hAnsi="Tahoma" w:cs="Tahoma"/>
                <w:sz w:val="18"/>
                <w:szCs w:val="18"/>
                <w:lang w:eastAsia="en-ZA"/>
              </w:rPr>
            </w:pPr>
            <w:r w:rsidRPr="00EB5ED1">
              <w:rPr>
                <w:rFonts w:ascii="Tahoma" w:hAnsi="Tahoma" w:cs="Tahoma"/>
                <w:sz w:val="18"/>
                <w:szCs w:val="18"/>
                <w:lang w:eastAsia="en-ZA"/>
              </w:rPr>
              <w:t xml:space="preserve">Failure to not tick </w:t>
            </w:r>
            <w:r w:rsidRPr="00EB5ED1">
              <w:rPr>
                <w:rFonts w:ascii="Tahoma" w:hAnsi="Tahoma" w:cs="Tahoma"/>
                <w:b/>
                <w:bCs/>
                <w:sz w:val="18"/>
                <w:szCs w:val="18"/>
                <w:lang w:eastAsia="en-ZA"/>
              </w:rPr>
              <w:t>comply or not comply</w:t>
            </w:r>
            <w:r w:rsidRPr="00EB5ED1">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r w:rsidR="0094296E" w:rsidRPr="00EB5ED1"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EB5ED1" w:rsidRDefault="0094296E" w:rsidP="0067572D">
            <w:pPr>
              <w:autoSpaceDE w:val="0"/>
              <w:autoSpaceDN w:val="0"/>
              <w:spacing w:line="360" w:lineRule="auto"/>
              <w:ind w:left="360" w:hanging="360"/>
              <w:rPr>
                <w:rFonts w:ascii="Tahoma" w:hAnsi="Tahoma" w:cs="Tahoma"/>
                <w:b/>
                <w:sz w:val="18"/>
                <w:szCs w:val="18"/>
                <w:lang w:eastAsia="en-ZA" w:bidi="he-IL"/>
              </w:rPr>
            </w:pPr>
            <w:r w:rsidRPr="00EB5ED1">
              <w:rPr>
                <w:rFonts w:ascii="Tahoma" w:hAnsi="Tahoma" w:cs="Tahoma"/>
                <w:b/>
                <w:sz w:val="18"/>
                <w:szCs w:val="18"/>
                <w:lang w:eastAsia="en-ZA" w:bidi="he-IL"/>
              </w:rPr>
              <w:t>Substantiate / Comments</w:t>
            </w:r>
          </w:p>
          <w:p w14:paraId="0ED7F61E" w14:textId="77777777" w:rsidR="0094296E" w:rsidRPr="00EB5ED1" w:rsidRDefault="0094296E" w:rsidP="0067572D">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EB5ED1" w:rsidRDefault="0094296E" w:rsidP="0094296E">
      <w:pPr>
        <w:spacing w:line="360" w:lineRule="auto"/>
        <w:rPr>
          <w:rFonts w:ascii="Tahoma" w:hAnsi="Tahoma" w:cs="Tahoma"/>
          <w:b/>
          <w:bCs/>
          <w:sz w:val="18"/>
          <w:szCs w:val="18"/>
          <w:u w:val="single"/>
          <w:lang w:val="en-GB"/>
        </w:rPr>
      </w:pPr>
    </w:p>
    <w:p w14:paraId="0493C96C" w14:textId="77777777" w:rsidR="0094296E" w:rsidRDefault="0094296E" w:rsidP="0094296E">
      <w:pPr>
        <w:spacing w:line="360" w:lineRule="auto"/>
        <w:rPr>
          <w:rFonts w:ascii="Tahoma" w:hAnsi="Tahoma" w:cs="Tahoma"/>
          <w:b/>
          <w:bCs/>
          <w:sz w:val="18"/>
          <w:szCs w:val="18"/>
          <w:u w:val="single"/>
          <w:lang w:val="en-GB"/>
        </w:rPr>
      </w:pPr>
      <w:r>
        <w:rPr>
          <w:rFonts w:ascii="Tahoma" w:hAnsi="Tahoma" w:cs="Tahoma"/>
          <w:b/>
          <w:bCs/>
          <w:sz w:val="18"/>
          <w:szCs w:val="18"/>
          <w:u w:val="single"/>
          <w:lang w:val="en-GB"/>
        </w:rPr>
        <w:t xml:space="preserve">    </w:t>
      </w:r>
    </w:p>
    <w:p w14:paraId="34A2F799" w14:textId="77777777" w:rsidR="0094296E" w:rsidRDefault="0094296E" w:rsidP="0094296E">
      <w:pPr>
        <w:spacing w:line="360" w:lineRule="auto"/>
        <w:rPr>
          <w:rFonts w:ascii="Tahoma" w:hAnsi="Tahoma" w:cs="Tahoma"/>
          <w:sz w:val="18"/>
          <w:szCs w:val="18"/>
        </w:rPr>
      </w:pPr>
      <w:r>
        <w:rPr>
          <w:rFonts w:ascii="Tahoma" w:hAnsi="Tahoma" w:cs="Tahoma"/>
          <w:b/>
          <w:bCs/>
          <w:sz w:val="18"/>
          <w:szCs w:val="18"/>
          <w:u w:val="single"/>
          <w:lang w:val="en-GB"/>
        </w:rPr>
        <w:t xml:space="preserve">     </w:t>
      </w:r>
    </w:p>
    <w:p w14:paraId="04EA3272" w14:textId="77777777" w:rsidR="0094296E" w:rsidRPr="00A77FDE" w:rsidRDefault="0094296E" w:rsidP="0094296E">
      <w:pPr>
        <w:spacing w:line="360" w:lineRule="auto"/>
        <w:rPr>
          <w:rFonts w:ascii="Tahoma" w:hAnsi="Tahoma" w:cs="Tahoma"/>
          <w:b/>
          <w:bCs/>
          <w:sz w:val="18"/>
          <w:szCs w:val="18"/>
          <w:u w:val="single"/>
          <w:lang w:val="en-GB"/>
        </w:rPr>
      </w:pPr>
    </w:p>
    <w:p w14:paraId="3B21B83A"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577E005F" w14:textId="77777777" w:rsidR="003C38F0" w:rsidRDefault="003C38F0" w:rsidP="00CE73DD">
      <w:pPr>
        <w:spacing w:line="360" w:lineRule="auto"/>
        <w:rPr>
          <w:rFonts w:ascii="Tahoma" w:hAnsi="Tahoma" w:cs="Tahoma"/>
          <w:sz w:val="18"/>
          <w:szCs w:val="18"/>
        </w:rPr>
      </w:pPr>
    </w:p>
    <w:p w14:paraId="351FBE75" w14:textId="77777777" w:rsidR="003C38F0" w:rsidRDefault="003C38F0" w:rsidP="00CE73DD">
      <w:pPr>
        <w:spacing w:line="360" w:lineRule="auto"/>
        <w:rPr>
          <w:rFonts w:ascii="Tahoma" w:hAnsi="Tahoma" w:cs="Tahoma"/>
          <w:sz w:val="18"/>
          <w:szCs w:val="18"/>
        </w:rPr>
      </w:pPr>
    </w:p>
    <w:p w14:paraId="79763B8A" w14:textId="77777777" w:rsidR="003C38F0" w:rsidRDefault="003C38F0" w:rsidP="00CE73DD">
      <w:pPr>
        <w:spacing w:line="360" w:lineRule="auto"/>
        <w:rPr>
          <w:rFonts w:ascii="Tahoma" w:hAnsi="Tahoma" w:cs="Tahoma"/>
          <w:sz w:val="18"/>
          <w:szCs w:val="18"/>
        </w:rPr>
      </w:pPr>
    </w:p>
    <w:p w14:paraId="4BFF2B27" w14:textId="77777777" w:rsidR="00C94D18" w:rsidRDefault="00C94D18" w:rsidP="00CE73DD">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EB5ED1"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1C5300" w:rsidRDefault="00C94D18" w:rsidP="0067572D">
            <w:pPr>
              <w:autoSpaceDN w:val="0"/>
              <w:spacing w:line="360" w:lineRule="auto"/>
              <w:rPr>
                <w:rFonts w:ascii="Tahoma" w:hAnsi="Tahoma" w:cs="Tahoma"/>
                <w:b/>
                <w:caps/>
                <w:kern w:val="2"/>
                <w:sz w:val="18"/>
                <w:szCs w:val="18"/>
                <w:u w:val="single"/>
                <w:lang w:val="en-US" w:eastAsia="en-GB"/>
                <w14:ligatures w14:val="standardContextual"/>
              </w:rPr>
            </w:pPr>
            <w:r w:rsidRPr="001C5300">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Pr="006D6A03" w:rsidRDefault="00C94D18" w:rsidP="0067572D">
            <w:pPr>
              <w:widowControl w:val="0"/>
              <w:spacing w:line="360" w:lineRule="auto"/>
              <w:rPr>
                <w:rFonts w:ascii="Tahoma" w:eastAsia="Calibri" w:hAnsi="Tahoma" w:cs="Tahoma"/>
                <w:kern w:val="2"/>
                <w:sz w:val="18"/>
                <w:szCs w:val="18"/>
                <w:lang w:eastAsia="en-GB"/>
                <w14:ligatures w14:val="standardContextual"/>
              </w:rPr>
            </w:pPr>
            <w:r w:rsidRPr="006D6A03">
              <w:rPr>
                <w:rFonts w:ascii="Tahoma" w:eastAsia="Calibri" w:hAnsi="Tahoma" w:cs="Tahoma"/>
                <w:kern w:val="2"/>
                <w:sz w:val="18"/>
                <w:szCs w:val="18"/>
                <w:lang w:eastAsia="en-GB"/>
                <w14:ligatures w14:val="standardContextual"/>
              </w:rPr>
              <w:t>All service providers who met the Mandatory Requirements will be subject to a Site Visit.</w:t>
            </w:r>
          </w:p>
          <w:p w14:paraId="3DD14ABD" w14:textId="77777777" w:rsidR="0023235D" w:rsidRPr="006D6A03" w:rsidRDefault="0023235D" w:rsidP="0067572D">
            <w:pPr>
              <w:widowControl w:val="0"/>
              <w:spacing w:line="360" w:lineRule="auto"/>
              <w:rPr>
                <w:rFonts w:ascii="Tahoma" w:eastAsia="Arial" w:hAnsi="Tahoma" w:cs="Tahoma"/>
                <w:b/>
                <w:kern w:val="2"/>
                <w:sz w:val="18"/>
                <w:szCs w:val="18"/>
                <w:u w:val="single"/>
                <w:lang w:eastAsia="en-GB"/>
                <w14:ligatures w14:val="standardContextual"/>
              </w:rPr>
            </w:pPr>
          </w:p>
          <w:p w14:paraId="02F3FD9D" w14:textId="011AF36A"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bookmarkStart w:id="27" w:name="OLE_LINK12"/>
            <w:r w:rsidRPr="006D6A03">
              <w:rPr>
                <w:rFonts w:ascii="Tahoma" w:eastAsia="Arial" w:hAnsi="Tahoma" w:cs="Tahoma"/>
                <w:bCs/>
                <w:kern w:val="2"/>
                <w:sz w:val="18"/>
                <w:szCs w:val="18"/>
                <w:lang w:eastAsia="en-GB"/>
                <w14:ligatures w14:val="standardContextual"/>
              </w:rPr>
              <w:t>Service Providers must meet</w:t>
            </w:r>
            <w:r>
              <w:rPr>
                <w:rFonts w:ascii="Tahoma" w:eastAsia="Arial" w:hAnsi="Tahoma" w:cs="Tahoma"/>
                <w:bCs/>
                <w:kern w:val="2"/>
                <w:sz w:val="18"/>
                <w:szCs w:val="18"/>
                <w:lang w:eastAsia="en-GB"/>
                <w14:ligatures w14:val="standardContextual"/>
              </w:rPr>
              <w:t xml:space="preserve"> all </w:t>
            </w:r>
            <w:r w:rsidRPr="006D6A03">
              <w:rPr>
                <w:rFonts w:ascii="Tahoma" w:eastAsia="Arial" w:hAnsi="Tahoma" w:cs="Tahoma"/>
                <w:bCs/>
                <w:kern w:val="2"/>
                <w:sz w:val="18"/>
                <w:szCs w:val="18"/>
                <w:lang w:eastAsia="en-GB"/>
                <w14:ligatures w14:val="standardContextual"/>
              </w:rPr>
              <w:t xml:space="preserve">the Site Visit Requirements </w:t>
            </w:r>
            <w:r w:rsidR="00E56E41" w:rsidRPr="006D6A03">
              <w:rPr>
                <w:rFonts w:ascii="Tahoma" w:eastAsia="Arial" w:hAnsi="Tahoma" w:cs="Tahoma"/>
                <w:bCs/>
                <w:kern w:val="2"/>
                <w:sz w:val="18"/>
                <w:szCs w:val="18"/>
                <w:lang w:eastAsia="en-GB"/>
                <w14:ligatures w14:val="standardContextual"/>
              </w:rPr>
              <w:t>to</w:t>
            </w:r>
            <w:r w:rsidRPr="006D6A03">
              <w:rPr>
                <w:rFonts w:ascii="Tahoma" w:eastAsia="Arial" w:hAnsi="Tahoma" w:cs="Tahoma"/>
                <w:bCs/>
                <w:kern w:val="2"/>
                <w:sz w:val="18"/>
                <w:szCs w:val="18"/>
                <w:lang w:eastAsia="en-GB"/>
                <w14:ligatures w14:val="standardContextual"/>
              </w:rPr>
              <w:t xml:space="preserve"> be evaluated further for Price and Specific Goals</w:t>
            </w:r>
            <w:bookmarkEnd w:id="27"/>
            <w:r w:rsidRPr="006D6A03">
              <w:rPr>
                <w:rFonts w:ascii="Tahoma" w:eastAsia="Arial" w:hAnsi="Tahoma" w:cs="Tahoma"/>
                <w:bCs/>
                <w:kern w:val="2"/>
                <w:sz w:val="18"/>
                <w:szCs w:val="18"/>
                <w:lang w:eastAsia="en-GB"/>
                <w14:ligatures w14:val="standardContextual"/>
              </w:rPr>
              <w:t xml:space="preserve">. </w:t>
            </w:r>
          </w:p>
          <w:p w14:paraId="6FD41864" w14:textId="77777777" w:rsidR="000E3837" w:rsidRDefault="000E3837" w:rsidP="000E3837">
            <w:pPr>
              <w:widowControl w:val="0"/>
              <w:spacing w:line="360" w:lineRule="auto"/>
              <w:rPr>
                <w:rFonts w:ascii="Tahoma" w:eastAsia="Arial" w:hAnsi="Tahoma" w:cs="Tahoma"/>
                <w:bCs/>
                <w:kern w:val="2"/>
                <w:sz w:val="18"/>
                <w:szCs w:val="18"/>
                <w:lang w:eastAsia="en-GB"/>
                <w14:ligatures w14:val="standardContextual"/>
              </w:rPr>
            </w:pPr>
          </w:p>
          <w:p w14:paraId="188E76B9" w14:textId="6BD54565" w:rsidR="000E3837" w:rsidRPr="000E3837" w:rsidRDefault="000E3837" w:rsidP="000E3837">
            <w:pPr>
              <w:widowControl w:val="0"/>
              <w:spacing w:line="360" w:lineRule="auto"/>
              <w:rPr>
                <w:rFonts w:ascii="Tahoma" w:eastAsia="Arial" w:hAnsi="Tahoma" w:cs="Tahoma"/>
                <w:bCs/>
                <w:kern w:val="2"/>
                <w:sz w:val="18"/>
                <w:szCs w:val="18"/>
                <w:lang w:eastAsia="en-GB"/>
                <w14:ligatures w14:val="standardContextual"/>
              </w:rPr>
            </w:pPr>
            <w:r w:rsidRPr="000E3837">
              <w:rPr>
                <w:rFonts w:ascii="Tahoma" w:eastAsia="Arial" w:hAnsi="Tahoma" w:cs="Tahoma"/>
                <w:bCs/>
                <w:kern w:val="2"/>
                <w:sz w:val="18"/>
                <w:szCs w:val="18"/>
                <w:lang w:eastAsia="en-GB"/>
                <w14:ligatures w14:val="standardContextual"/>
              </w:rPr>
              <w:t>In an event that some requirements are not met, then the appointed service provider will be given one (1) month to rectify those requirements not met.</w:t>
            </w:r>
          </w:p>
          <w:p w14:paraId="65550F0E" w14:textId="2C6D6489" w:rsidR="00C94D18" w:rsidRPr="006D6A03" w:rsidRDefault="00C94D18" w:rsidP="0067572D">
            <w:pPr>
              <w:widowControl w:val="0"/>
              <w:spacing w:line="360" w:lineRule="auto"/>
              <w:rPr>
                <w:rFonts w:ascii="Tahoma" w:eastAsia="Arial" w:hAnsi="Tahoma" w:cs="Tahoma"/>
                <w:bCs/>
                <w:kern w:val="2"/>
                <w:sz w:val="18"/>
                <w:szCs w:val="18"/>
                <w:lang w:eastAsia="en-GB"/>
                <w14:ligatures w14:val="standardContextual"/>
              </w:rPr>
            </w:pPr>
          </w:p>
          <w:p w14:paraId="0B2F6D93" w14:textId="77777777" w:rsidR="00C94D18" w:rsidRPr="00EB5ED1" w:rsidRDefault="00C94D18" w:rsidP="0067572D">
            <w:pPr>
              <w:spacing w:after="200" w:line="360" w:lineRule="auto"/>
              <w:rPr>
                <w:rFonts w:ascii="Tahoma" w:eastAsia="Calibri" w:hAnsi="Tahoma" w:cs="Tahoma"/>
                <w:b/>
                <w:sz w:val="18"/>
                <w:szCs w:val="18"/>
                <w:lang w:eastAsia="en-GB"/>
              </w:rPr>
            </w:pPr>
            <w:r w:rsidRPr="006D6A03">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 xml:space="preserve">Comments </w:t>
            </w:r>
          </w:p>
        </w:tc>
      </w:tr>
      <w:tr w:rsidR="00C94D18" w:rsidRPr="00EB5ED1"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EB5ED1" w:rsidRDefault="00C94D18" w:rsidP="0067572D">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EB5ED1" w:rsidRDefault="00C94D18" w:rsidP="0067572D">
            <w:pPr>
              <w:spacing w:after="200" w:line="360" w:lineRule="auto"/>
              <w:rPr>
                <w:rFonts w:ascii="Tahoma" w:eastAsia="Calibri" w:hAnsi="Tahoma" w:cs="Tahoma"/>
                <w:b/>
                <w:sz w:val="18"/>
                <w:szCs w:val="18"/>
                <w:lang w:eastAsia="en-GB"/>
              </w:rPr>
            </w:pPr>
            <w:r w:rsidRPr="00EB5ED1">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EB5ED1" w:rsidRDefault="00C94D18" w:rsidP="0067572D">
            <w:pPr>
              <w:spacing w:line="360" w:lineRule="auto"/>
              <w:rPr>
                <w:rFonts w:ascii="Tahoma" w:eastAsia="Calibri" w:hAnsi="Tahoma" w:cs="Tahoma"/>
                <w:b/>
                <w:sz w:val="18"/>
                <w:szCs w:val="18"/>
                <w:lang w:eastAsia="en-GB"/>
              </w:rPr>
            </w:pPr>
          </w:p>
        </w:tc>
      </w:tr>
      <w:tr w:rsidR="00C94D18" w:rsidRPr="00EB5ED1"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val="en-US" w:eastAsia="en-GB"/>
              </w:rPr>
              <w:t>Site Requirements</w:t>
            </w:r>
          </w:p>
        </w:tc>
      </w:tr>
      <w:tr w:rsidR="00C94D18" w:rsidRPr="00EB5ED1"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Office Space must be on the ground floor </w:t>
            </w:r>
            <w:r w:rsidRPr="0038682A">
              <w:rPr>
                <w:rFonts w:ascii="Tahoma" w:hAnsi="Tahoma" w:cs="Tahoma"/>
                <w:sz w:val="18"/>
                <w:szCs w:val="18"/>
                <w:lang w:eastAsia="en-GB"/>
              </w:rPr>
              <w:t>preferably</w:t>
            </w:r>
            <w:r w:rsidRPr="00EB5ED1">
              <w:rPr>
                <w:rFonts w:ascii="Tahoma" w:hAnsi="Tahoma" w:cs="Tahoma"/>
                <w:sz w:val="18"/>
                <w:szCs w:val="18"/>
                <w:lang w:eastAsia="en-GB"/>
              </w:rPr>
              <w:t>.</w:t>
            </w:r>
            <w:r>
              <w:rPr>
                <w:rFonts w:ascii="Tahoma" w:hAnsi="Tahoma" w:cs="Tahoma"/>
                <w:sz w:val="18"/>
                <w:szCs w:val="18"/>
                <w:lang w:eastAsia="en-GB"/>
              </w:rPr>
              <w:t xml:space="preserve"> </w:t>
            </w:r>
            <w:r w:rsidRPr="0038682A">
              <w:rPr>
                <w:rFonts w:ascii="Tahoma" w:hAnsi="Tahoma" w:cs="Tahoma"/>
                <w:sz w:val="18"/>
                <w:szCs w:val="18"/>
                <w:lang w:eastAsia="en-GB"/>
              </w:rPr>
              <w:t>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Building suitably located in terms of security, accessibility and </w:t>
            </w:r>
            <w:proofErr w:type="gramStart"/>
            <w:r w:rsidRPr="00EB5ED1">
              <w:rPr>
                <w:rFonts w:ascii="Tahoma" w:hAnsi="Tahoma" w:cs="Tahoma"/>
                <w:sz w:val="18"/>
                <w:szCs w:val="18"/>
                <w:lang w:eastAsia="en-GB"/>
              </w:rPr>
              <w:t>in close proximity to</w:t>
            </w:r>
            <w:proofErr w:type="gramEnd"/>
            <w:r w:rsidRPr="00EB5ED1">
              <w:rPr>
                <w:rFonts w:ascii="Tahoma" w:hAnsi="Tahoma" w:cs="Tahoma"/>
                <w:sz w:val="18"/>
                <w:szCs w:val="18"/>
                <w:lang w:eastAsia="en-GB"/>
              </w:rPr>
              <w:t xml:space="preserve"> public transport.</w:t>
            </w:r>
            <w:r>
              <w:rPr>
                <w:rFonts w:ascii="Tahoma" w:hAnsi="Tahoma" w:cs="Tahoma"/>
                <w:sz w:val="18"/>
                <w:szCs w:val="18"/>
                <w:lang w:eastAsia="en-GB"/>
              </w:rPr>
              <w:t xml:space="preserve"> (</w:t>
            </w:r>
            <w:r w:rsidRPr="00EB5ED1">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Large floor plates </w:t>
            </w:r>
            <w:r w:rsidRPr="00EB5ED1">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allow for comfortable entrance / exit to and from the building by staff, clients and service providers. </w:t>
            </w:r>
            <w:r w:rsidRPr="00EB5ED1">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Walk-in </w:t>
            </w:r>
            <w:proofErr w:type="spellStart"/>
            <w:r w:rsidRPr="00EB5ED1">
              <w:rPr>
                <w:rFonts w:ascii="Tahoma" w:hAnsi="Tahoma" w:cs="Tahoma"/>
                <w:sz w:val="18"/>
                <w:szCs w:val="18"/>
                <w:lang w:eastAsia="en-GB"/>
              </w:rPr>
              <w:t>center</w:t>
            </w:r>
            <w:proofErr w:type="spellEnd"/>
            <w:r w:rsidRPr="00EB5ED1">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2348D8D5"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building should have access for people with special needs/ disability (e.g. </w:t>
            </w:r>
            <w:r w:rsidR="00E56E41" w:rsidRPr="00EB5ED1">
              <w:rPr>
                <w:rFonts w:ascii="Tahoma" w:hAnsi="Tahoma" w:cs="Tahoma"/>
                <w:sz w:val="18"/>
                <w:szCs w:val="18"/>
                <w:lang w:eastAsia="en-GB"/>
              </w:rPr>
              <w:t>Wheelchair</w:t>
            </w:r>
            <w:r w:rsidRPr="00EB5ED1">
              <w:rPr>
                <w:rFonts w:ascii="Tahoma" w:hAnsi="Tahoma" w:cs="Tahoma"/>
                <w:sz w:val="18"/>
                <w:szCs w:val="18"/>
                <w:lang w:eastAsia="en-GB"/>
              </w:rPr>
              <w:t xml:space="preserve"> Ramp) or make allowance for this</w:t>
            </w:r>
            <w:r>
              <w:rPr>
                <w:rFonts w:ascii="Tahoma" w:hAnsi="Tahoma" w:cs="Tahoma"/>
                <w:sz w:val="18"/>
                <w:szCs w:val="18"/>
                <w:lang w:eastAsia="en-GB"/>
              </w:rPr>
              <w:t xml:space="preserv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EB5ED1" w:rsidRDefault="00C94D18" w:rsidP="0067572D">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EB5ED1" w:rsidRDefault="00C94D18" w:rsidP="0067572D">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1F82DD6C"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D035ED">
              <w:rPr>
                <w:rFonts w:ascii="Tahoma" w:hAnsi="Tahoma" w:cs="Tahoma"/>
                <w:sz w:val="18"/>
                <w:szCs w:val="18"/>
                <w:lang w:eastAsia="en-GB"/>
              </w:rPr>
              <w:t>Minimum</w:t>
            </w:r>
            <w:r w:rsidRPr="00D035ED">
              <w:rPr>
                <w:rFonts w:ascii="Tahoma" w:hAnsi="Tahoma" w:cs="Tahoma"/>
                <w:sz w:val="18"/>
                <w:szCs w:val="18"/>
                <w:lang w:val="en-US" w:eastAsia="en-GB"/>
              </w:rPr>
              <w:t xml:space="preserve"> of </w:t>
            </w:r>
            <w:r w:rsidR="00F6343A">
              <w:rPr>
                <w:rFonts w:ascii="Tahoma" w:hAnsi="Tahoma" w:cs="Tahoma"/>
                <w:sz w:val="18"/>
                <w:szCs w:val="18"/>
                <w:lang w:val="en-US" w:eastAsia="en-GB"/>
              </w:rPr>
              <w:t>Nineteen</w:t>
            </w:r>
            <w:r w:rsidRPr="00D035ED">
              <w:rPr>
                <w:rFonts w:ascii="Tahoma" w:hAnsi="Tahoma" w:cs="Tahoma"/>
                <w:sz w:val="18"/>
                <w:szCs w:val="18"/>
                <w:lang w:val="en-US" w:eastAsia="en-GB"/>
              </w:rPr>
              <w:t xml:space="preserve"> (1</w:t>
            </w:r>
            <w:r w:rsidR="006C359D">
              <w:rPr>
                <w:rFonts w:ascii="Tahoma" w:hAnsi="Tahoma" w:cs="Tahoma"/>
                <w:sz w:val="18"/>
                <w:szCs w:val="18"/>
                <w:lang w:val="en-US" w:eastAsia="en-GB"/>
              </w:rPr>
              <w:t>9</w:t>
            </w:r>
            <w:r w:rsidRPr="00D035ED">
              <w:rPr>
                <w:rFonts w:ascii="Tahoma" w:hAnsi="Tahoma" w:cs="Tahoma"/>
                <w:sz w:val="18"/>
                <w:szCs w:val="18"/>
                <w:lang w:val="en-US" w:eastAsia="en-GB"/>
              </w:rPr>
              <w:t xml:space="preserve">) parking </w:t>
            </w:r>
            <w:r w:rsidR="00E56E41" w:rsidRPr="00D035ED">
              <w:rPr>
                <w:rFonts w:ascii="Tahoma" w:hAnsi="Tahoma" w:cs="Tahoma"/>
                <w:sz w:val="18"/>
                <w:szCs w:val="18"/>
                <w:lang w:val="en-US" w:eastAsia="en-GB"/>
              </w:rPr>
              <w:t xml:space="preserve">bays </w:t>
            </w:r>
            <w:r w:rsidR="00E56E41" w:rsidRPr="00D035ED">
              <w:rPr>
                <w:rFonts w:ascii="Tahoma" w:hAnsi="Tahoma" w:cs="Tahoma"/>
                <w:bCs/>
                <w:sz w:val="18"/>
                <w:szCs w:val="18"/>
                <w:lang w:val="en-GB"/>
              </w:rPr>
              <w:t>of</w:t>
            </w:r>
            <w:r w:rsidRPr="00D035ED">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 General Requirements</w:t>
            </w:r>
          </w:p>
        </w:tc>
      </w:tr>
      <w:tr w:rsidR="00C94D18" w:rsidRPr="00EB5ED1"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Pr>
                <w:rFonts w:ascii="Tahoma" w:hAnsi="Tahoma" w:cs="Tahoma"/>
                <w:sz w:val="18"/>
                <w:szCs w:val="18"/>
                <w:lang w:eastAsia="en-GB"/>
              </w:rPr>
              <w:lastRenderedPageBreak/>
              <w:t>G</w:t>
            </w:r>
            <w:r w:rsidRPr="0072247C">
              <w:rPr>
                <w:rFonts w:ascii="Tahoma" w:hAnsi="Tahoma" w:cs="Tahoma"/>
                <w:sz w:val="18"/>
                <w:szCs w:val="18"/>
                <w:lang w:eastAsia="en-GB"/>
              </w:rPr>
              <w:t>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EB5ED1" w:rsidRDefault="00C94D18" w:rsidP="0067572D">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EB5ED1" w:rsidRDefault="00C94D18" w:rsidP="0067572D">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446BE7CB" w:rsidR="00C94D18" w:rsidRPr="00EB5ED1" w:rsidRDefault="00E56E41"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Interior</w:t>
            </w:r>
            <w:r w:rsidR="00C94D18" w:rsidRPr="00EB5ED1">
              <w:rPr>
                <w:rFonts w:ascii="Tahoma" w:hAnsi="Tahoma" w:cs="Tahoma"/>
                <w:kern w:val="2"/>
                <w:sz w:val="18"/>
                <w:szCs w:val="18"/>
                <w:lang w:val="en-US" w:eastAsia="en-GB"/>
                <w14:ligatures w14:val="standardContextual"/>
              </w:rPr>
              <w:t xml:space="preserve"> finishes must be in good condition </w:t>
            </w:r>
            <w:r w:rsidRPr="00EB5ED1">
              <w:rPr>
                <w:rFonts w:ascii="Tahoma" w:hAnsi="Tahoma" w:cs="Tahoma"/>
                <w:kern w:val="2"/>
                <w:sz w:val="18"/>
                <w:szCs w:val="18"/>
                <w:lang w:val="en-US" w:eastAsia="en-GB"/>
                <w14:ligatures w14:val="standardContextual"/>
              </w:rPr>
              <w:t>i.e.</w:t>
            </w:r>
            <w:r w:rsidR="00C94D18" w:rsidRPr="00EB5ED1">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6D6A03">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EB5ED1" w:rsidRDefault="00C94D18" w:rsidP="0067572D">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EB5ED1" w:rsidRDefault="00C94D18" w:rsidP="0067572D">
            <w:pPr>
              <w:spacing w:after="200" w:line="360" w:lineRule="auto"/>
              <w:rPr>
                <w:rFonts w:ascii="Tahoma" w:eastAsia="Calibri" w:hAnsi="Tahoma" w:cs="Tahoma"/>
                <w:sz w:val="18"/>
                <w:szCs w:val="18"/>
                <w:lang w:eastAsia="en-GB"/>
              </w:rPr>
            </w:pPr>
          </w:p>
        </w:tc>
      </w:tr>
      <w:tr w:rsidR="00C94D18" w:rsidRPr="00EB5ED1"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EB5ED1" w:rsidRDefault="00C94D18" w:rsidP="0067572D">
            <w:pPr>
              <w:spacing w:line="360" w:lineRule="auto"/>
              <w:rPr>
                <w:rFonts w:ascii="Tahoma" w:hAnsi="Tahoma" w:cs="Tahoma"/>
                <w:sz w:val="18"/>
                <w:szCs w:val="18"/>
                <w:lang w:eastAsia="en-GB"/>
              </w:rPr>
            </w:pPr>
            <w:r w:rsidRPr="00EB5ED1">
              <w:rPr>
                <w:rFonts w:ascii="Tahoma" w:hAnsi="Tahoma" w:cs="Tahoma"/>
                <w:b/>
                <w:sz w:val="18"/>
                <w:szCs w:val="18"/>
                <w:lang w:eastAsia="en-GB"/>
              </w:rPr>
              <w:t>Building Services</w:t>
            </w:r>
          </w:p>
        </w:tc>
      </w:tr>
      <w:tr w:rsidR="00C94D18" w:rsidRPr="00EB5ED1"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Air-conditioning in good condition (Applicable to existing buildings and </w:t>
            </w:r>
            <w:proofErr w:type="gramStart"/>
            <w:r w:rsidRPr="00EB5ED1">
              <w:rPr>
                <w:rFonts w:ascii="Tahoma" w:hAnsi="Tahoma" w:cs="Tahoma"/>
                <w:sz w:val="18"/>
                <w:szCs w:val="18"/>
                <w:lang w:eastAsia="en-GB"/>
              </w:rPr>
              <w:t>have to</w:t>
            </w:r>
            <w:proofErr w:type="gramEnd"/>
            <w:r w:rsidRPr="00EB5ED1">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EB5ED1" w:rsidRDefault="00C94D18" w:rsidP="0067572D">
            <w:pPr>
              <w:spacing w:before="60" w:after="120" w:line="360" w:lineRule="auto"/>
              <w:rPr>
                <w:rFonts w:ascii="Tahoma" w:hAnsi="Tahoma" w:cs="Tahoma"/>
                <w:sz w:val="18"/>
                <w:szCs w:val="18"/>
                <w:lang w:val="en-GB" w:eastAsia="en-GB"/>
              </w:rPr>
            </w:pPr>
          </w:p>
        </w:tc>
      </w:tr>
      <w:tr w:rsidR="00C94D18" w:rsidRPr="00EB5ED1"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EB5ED1" w:rsidRDefault="00C94D18" w:rsidP="00C94D18">
            <w:pPr>
              <w:numPr>
                <w:ilvl w:val="0"/>
                <w:numId w:val="45"/>
              </w:numPr>
              <w:spacing w:after="200" w:line="360" w:lineRule="auto"/>
              <w:ind w:left="1134" w:hanging="567"/>
              <w:jc w:val="left"/>
              <w:rPr>
                <w:rFonts w:ascii="Tahoma" w:hAnsi="Tahoma" w:cs="Tahoma"/>
                <w:sz w:val="18"/>
                <w:szCs w:val="18"/>
                <w:lang w:eastAsia="en-GB"/>
              </w:rPr>
            </w:pPr>
            <w:r w:rsidRPr="00F13D19">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EB5ED1" w:rsidRDefault="00C94D18" w:rsidP="0067572D">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EB5ED1" w:rsidRDefault="00C94D18" w:rsidP="0067572D">
            <w:pPr>
              <w:spacing w:line="360" w:lineRule="auto"/>
              <w:rPr>
                <w:rFonts w:ascii="Tahoma" w:hAnsi="Tahoma" w:cs="Tahoma"/>
                <w:sz w:val="18"/>
                <w:szCs w:val="18"/>
                <w:lang w:val="en-GB" w:eastAsia="en-GB"/>
              </w:rPr>
            </w:pPr>
          </w:p>
        </w:tc>
      </w:tr>
      <w:tr w:rsidR="00C94D18" w:rsidRPr="00EB5ED1"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EB5ED1" w:rsidRDefault="00C94D18" w:rsidP="00C94D18">
            <w:pPr>
              <w:numPr>
                <w:ilvl w:val="0"/>
                <w:numId w:val="45"/>
              </w:numPr>
              <w:spacing w:after="200" w:line="360" w:lineRule="auto"/>
              <w:ind w:left="1134" w:hanging="567"/>
              <w:rPr>
                <w:rFonts w:ascii="Tahoma" w:hAnsi="Tahoma" w:cs="Tahoma"/>
                <w:sz w:val="18"/>
                <w:szCs w:val="18"/>
                <w:lang w:eastAsia="en-GB"/>
              </w:rPr>
            </w:pPr>
            <w:r w:rsidRPr="00EB5ED1">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EB5ED1" w:rsidRDefault="00C94D18" w:rsidP="0067572D">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EB5ED1" w:rsidRDefault="00C94D18" w:rsidP="0067572D">
            <w:pPr>
              <w:spacing w:line="360" w:lineRule="auto"/>
              <w:rPr>
                <w:rFonts w:ascii="Tahoma" w:hAnsi="Tahoma" w:cs="Tahoma"/>
                <w:sz w:val="18"/>
                <w:szCs w:val="18"/>
                <w:lang w:val="en-GB" w:eastAsia="en-GB"/>
              </w:rPr>
            </w:pPr>
          </w:p>
        </w:tc>
      </w:tr>
    </w:tbl>
    <w:p w14:paraId="064A0960" w14:textId="77777777" w:rsidR="00C94D18" w:rsidRPr="00EB5ED1" w:rsidRDefault="00C94D18" w:rsidP="00C94D18">
      <w:pPr>
        <w:spacing w:line="360" w:lineRule="auto"/>
        <w:rPr>
          <w:rFonts w:ascii="Tahoma" w:hAnsi="Tahoma" w:cs="Tahoma"/>
          <w:b/>
          <w:bCs/>
          <w:sz w:val="18"/>
          <w:szCs w:val="18"/>
        </w:rPr>
      </w:pPr>
    </w:p>
    <w:p w14:paraId="61564BC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EB5ED1" w:rsidRDefault="00C94D18" w:rsidP="00C94D18">
      <w:pPr>
        <w:spacing w:line="360" w:lineRule="auto"/>
        <w:rPr>
          <w:rFonts w:ascii="Tahoma" w:hAnsi="Tahoma" w:cs="Tahoma"/>
          <w:b/>
          <w:bCs/>
          <w:sz w:val="18"/>
          <w:szCs w:val="18"/>
          <w:lang w:eastAsia="en-ZA"/>
        </w:rPr>
      </w:pPr>
      <w:r w:rsidRPr="00EB5ED1">
        <w:rPr>
          <w:rFonts w:ascii="Tahoma" w:hAnsi="Tahoma" w:cs="Tahoma"/>
          <w:b/>
          <w:bCs/>
          <w:sz w:val="18"/>
          <w:szCs w:val="18"/>
          <w:lang w:eastAsia="en-ZA"/>
        </w:rPr>
        <w:t xml:space="preserve">  checked all relevant content and agree to render services according to it.</w:t>
      </w:r>
    </w:p>
    <w:p w14:paraId="09682A30" w14:textId="77777777" w:rsidR="00C94D18" w:rsidRPr="00EB5ED1" w:rsidRDefault="00C94D18" w:rsidP="00C94D18">
      <w:pPr>
        <w:spacing w:line="360" w:lineRule="auto"/>
        <w:rPr>
          <w:rFonts w:ascii="Tahoma" w:hAnsi="Tahoma" w:cs="Tahoma"/>
          <w:b/>
          <w:bCs/>
          <w:sz w:val="18"/>
          <w:szCs w:val="18"/>
          <w:lang w:eastAsia="en-ZA"/>
        </w:rPr>
      </w:pPr>
    </w:p>
    <w:p w14:paraId="7C271C6C" w14:textId="77777777" w:rsidR="00C94D18" w:rsidRPr="00EB5ED1" w:rsidRDefault="00C94D18" w:rsidP="00C94D18">
      <w:pPr>
        <w:spacing w:after="200" w:line="360" w:lineRule="auto"/>
        <w:rPr>
          <w:rFonts w:ascii="Tahoma" w:hAnsi="Tahoma" w:cs="Tahoma"/>
          <w:b/>
          <w:iCs/>
          <w:color w:val="000000"/>
          <w:sz w:val="18"/>
          <w:szCs w:val="18"/>
        </w:rPr>
      </w:pPr>
      <w:r w:rsidRPr="00EB5ED1">
        <w:rPr>
          <w:rFonts w:ascii="Tahoma" w:hAnsi="Tahoma" w:cs="Tahoma"/>
          <w:b/>
          <w:bCs/>
          <w:sz w:val="18"/>
          <w:szCs w:val="18"/>
          <w:lang w:eastAsia="en-ZA"/>
        </w:rPr>
        <w:t xml:space="preserve"> Signature of service provider: ____________________.</w:t>
      </w:r>
    </w:p>
    <w:p w14:paraId="037A42CA"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0460F410" w14:textId="77777777" w:rsidR="00C94D18" w:rsidRPr="00EB5ED1" w:rsidRDefault="00C94D18" w:rsidP="00C94D18">
      <w:pPr>
        <w:spacing w:line="360" w:lineRule="auto"/>
        <w:rPr>
          <w:rFonts w:ascii="Tahoma" w:hAnsi="Tahoma" w:cs="Tahoma"/>
          <w:sz w:val="18"/>
          <w:szCs w:val="18"/>
        </w:rPr>
      </w:pPr>
    </w:p>
    <w:p w14:paraId="167FB187"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3BCA45DC" w14:textId="77777777" w:rsidR="00C94D18" w:rsidRPr="00EB5ED1" w:rsidRDefault="00C94D18" w:rsidP="00C94D18">
      <w:pPr>
        <w:pStyle w:val="ListParagraph"/>
        <w:spacing w:line="360" w:lineRule="auto"/>
        <w:jc w:val="both"/>
        <w:rPr>
          <w:rFonts w:ascii="Tahoma" w:hAnsi="Tahoma" w:cs="Tahoma"/>
          <w:b/>
          <w:bCs/>
          <w:sz w:val="18"/>
          <w:szCs w:val="18"/>
          <w:u w:val="single"/>
          <w:lang w:val="en-GB"/>
        </w:rPr>
      </w:pPr>
    </w:p>
    <w:p w14:paraId="59E6DD24" w14:textId="77777777" w:rsidR="00C94D18" w:rsidRPr="009A2010" w:rsidRDefault="00C94D18" w:rsidP="00C94D18">
      <w:pPr>
        <w:spacing w:line="360" w:lineRule="auto"/>
        <w:rPr>
          <w:rFonts w:ascii="Tahoma" w:hAnsi="Tahoma" w:cs="Tahoma"/>
          <w:b/>
          <w:bCs/>
          <w:sz w:val="18"/>
          <w:szCs w:val="18"/>
          <w:u w:val="single"/>
          <w:lang w:val="en-GB"/>
        </w:rPr>
      </w:pPr>
    </w:p>
    <w:p w14:paraId="08BE8E37"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162892F"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0C358234"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7BD0CC3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14377D8D"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2FD851C8" w14:textId="77777777" w:rsidR="00C94D18" w:rsidRDefault="00C94D18" w:rsidP="00C94D18">
      <w:pPr>
        <w:pStyle w:val="ListParagraph"/>
        <w:spacing w:line="360" w:lineRule="auto"/>
        <w:jc w:val="both"/>
        <w:rPr>
          <w:rFonts w:ascii="Tahoma" w:hAnsi="Tahoma" w:cs="Tahoma"/>
          <w:b/>
          <w:bCs/>
          <w:sz w:val="18"/>
          <w:szCs w:val="18"/>
          <w:u w:val="single"/>
          <w:lang w:val="en-GB"/>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804CFD">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804CFD">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804CFD">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804CFD">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804CFD">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804CFD">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804CFD">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804CFD">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804CFD">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1"/>
      <w:r w:rsidRPr="00766895">
        <w:rPr>
          <w:rFonts w:ascii="Tahoma" w:hAnsi="Tahoma" w:cs="Tahoma"/>
          <w:color w:val="auto"/>
          <w:sz w:val="18"/>
          <w:szCs w:val="18"/>
        </w:rPr>
        <w:t xml:space="preserve"> </w:t>
      </w:r>
      <w:bookmarkEnd w:id="22"/>
      <w:bookmarkEnd w:id="23"/>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C94D18" w:rsidRDefault="00901A76" w:rsidP="00C94D1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B257B2C" w14:textId="77777777" w:rsidR="00C94D18"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A</w:t>
      </w:r>
    </w:p>
    <w:p w14:paraId="67F33919" w14:textId="77777777" w:rsidR="00C94D18" w:rsidRPr="00793737" w:rsidRDefault="00C94D18" w:rsidP="00C94D18">
      <w:pPr>
        <w:spacing w:line="360" w:lineRule="auto"/>
        <w:jc w:val="center"/>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418"/>
        <w:gridCol w:w="1701"/>
        <w:gridCol w:w="1559"/>
      </w:tblGrid>
      <w:tr w:rsidR="00C94D18" w:rsidRPr="00C74623" w14:paraId="241DC236" w14:textId="77777777" w:rsidTr="0067572D">
        <w:trPr>
          <w:trHeight w:val="1098"/>
        </w:trPr>
        <w:tc>
          <w:tcPr>
            <w:tcW w:w="697" w:type="dxa"/>
          </w:tcPr>
          <w:p w14:paraId="78E2667F"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2082FDFD"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5C56A375"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lang w:eastAsia="en-ZA"/>
              </w:rPr>
              <w:t>Rate per metre square</w:t>
            </w:r>
          </w:p>
        </w:tc>
        <w:tc>
          <w:tcPr>
            <w:tcW w:w="1701" w:type="dxa"/>
          </w:tcPr>
          <w:p w14:paraId="02C9A376" w14:textId="77777777" w:rsidR="00C94D18" w:rsidRPr="00C74623" w:rsidRDefault="00C94D18" w:rsidP="0067572D">
            <w:pPr>
              <w:spacing w:after="200" w:line="360" w:lineRule="auto"/>
              <w:jc w:val="left"/>
              <w:rPr>
                <w:rFonts w:ascii="Tahoma" w:hAnsi="Tahoma" w:cs="Tahoma"/>
                <w:b/>
                <w:sz w:val="18"/>
                <w:szCs w:val="18"/>
                <w:lang w:eastAsia="en-ZA"/>
              </w:rPr>
            </w:pPr>
            <w:r w:rsidRPr="00BB0309">
              <w:rPr>
                <w:rFonts w:ascii="Tahoma" w:hAnsi="Tahoma" w:cs="Tahoma"/>
                <w:b/>
                <w:sz w:val="18"/>
                <w:szCs w:val="18"/>
              </w:rPr>
              <w:t>Price per Month</w:t>
            </w:r>
          </w:p>
        </w:tc>
        <w:tc>
          <w:tcPr>
            <w:tcW w:w="1559" w:type="dxa"/>
          </w:tcPr>
          <w:p w14:paraId="0C90A52F"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2336A23F" w14:textId="77777777" w:rsidTr="0067572D">
        <w:tc>
          <w:tcPr>
            <w:tcW w:w="697" w:type="dxa"/>
          </w:tcPr>
          <w:p w14:paraId="24B05CB0"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CE096AE" w14:textId="7F42F556" w:rsidR="00C94D18" w:rsidRPr="00C74623" w:rsidRDefault="00C94D18" w:rsidP="0067572D">
            <w:pPr>
              <w:spacing w:line="360" w:lineRule="auto"/>
              <w:rPr>
                <w:rFonts w:ascii="Tahoma" w:hAnsi="Tahoma" w:cs="Tahoma"/>
                <w:bCs/>
                <w:sz w:val="18"/>
                <w:szCs w:val="18"/>
              </w:rPr>
            </w:pPr>
            <w:r w:rsidRPr="00C74623">
              <w:rPr>
                <w:rFonts w:ascii="Tahoma" w:hAnsi="Tahoma" w:cs="Tahoma"/>
                <w:sz w:val="18"/>
                <w:szCs w:val="18"/>
              </w:rPr>
              <w:t xml:space="preserve">Rental </w:t>
            </w:r>
            <w:r>
              <w:rPr>
                <w:rFonts w:ascii="Tahoma" w:hAnsi="Tahoma" w:cs="Tahoma"/>
                <w:sz w:val="18"/>
                <w:szCs w:val="18"/>
              </w:rPr>
              <w:t xml:space="preserve">of Office </w:t>
            </w:r>
            <w:r w:rsidRPr="00C74623">
              <w:rPr>
                <w:rFonts w:ascii="Tahoma" w:hAnsi="Tahoma" w:cs="Tahoma"/>
                <w:sz w:val="18"/>
                <w:szCs w:val="18"/>
              </w:rPr>
              <w:t xml:space="preserve">Space for </w:t>
            </w:r>
            <w:r>
              <w:rPr>
                <w:rFonts w:ascii="Tahoma" w:hAnsi="Tahoma" w:cs="Tahoma"/>
                <w:sz w:val="18"/>
                <w:szCs w:val="18"/>
              </w:rPr>
              <w:t>six</w:t>
            </w:r>
            <w:r w:rsidRPr="00C74623">
              <w:rPr>
                <w:rFonts w:ascii="Tahoma" w:hAnsi="Tahoma" w:cs="Tahoma"/>
                <w:sz w:val="18"/>
                <w:szCs w:val="18"/>
              </w:rPr>
              <w:t xml:space="preserve"> (</w:t>
            </w:r>
            <w:r>
              <w:rPr>
                <w:rFonts w:ascii="Tahoma" w:hAnsi="Tahoma" w:cs="Tahoma"/>
                <w:sz w:val="18"/>
                <w:szCs w:val="18"/>
              </w:rPr>
              <w:t>6</w:t>
            </w:r>
            <w:r w:rsidRPr="00C74623">
              <w:rPr>
                <w:rFonts w:ascii="Tahoma" w:hAnsi="Tahoma" w:cs="Tahoma"/>
                <w:sz w:val="18"/>
                <w:szCs w:val="18"/>
              </w:rPr>
              <w:t>) months as per</w:t>
            </w:r>
            <w:r w:rsidRPr="00D035ED">
              <w:rPr>
                <w:rFonts w:ascii="Tahoma" w:hAnsi="Tahoma" w:cs="Tahoma"/>
                <w:sz w:val="18"/>
                <w:szCs w:val="18"/>
              </w:rPr>
              <w:t xml:space="preserve"> 400</w:t>
            </w:r>
            <w:r w:rsidRPr="00D035ED">
              <w:rPr>
                <w:rFonts w:ascii="Tahoma" w:hAnsi="Tahoma" w:cs="Tahoma"/>
                <w:bCs/>
                <w:sz w:val="18"/>
                <w:szCs w:val="18"/>
                <w:lang w:val="en-GB"/>
              </w:rPr>
              <w:t>m</w:t>
            </w:r>
            <w:r w:rsidR="00E56E41" w:rsidRPr="00D035ED">
              <w:rPr>
                <w:rFonts w:ascii="Tahoma" w:hAnsi="Tahoma" w:cs="Tahoma"/>
                <w:bCs/>
                <w:sz w:val="18"/>
                <w:szCs w:val="18"/>
                <w:lang w:val="en-GB"/>
              </w:rPr>
              <w:t>²</w:t>
            </w:r>
            <w:r w:rsidR="00E56E41" w:rsidRPr="00C74623">
              <w:rPr>
                <w:rFonts w:ascii="Tahoma" w:hAnsi="Tahoma" w:cs="Tahoma"/>
                <w:bCs/>
                <w:sz w:val="18"/>
                <w:szCs w:val="18"/>
                <w:lang w:val="en-GB"/>
              </w:rPr>
              <w:t xml:space="preserve"> </w:t>
            </w:r>
            <w:r w:rsidR="00E56E41">
              <w:rPr>
                <w:rFonts w:ascii="Tahoma" w:hAnsi="Tahoma" w:cs="Tahoma"/>
                <w:sz w:val="18"/>
                <w:szCs w:val="18"/>
              </w:rPr>
              <w:t>of</w:t>
            </w:r>
            <w:r w:rsidRPr="00514724">
              <w:rPr>
                <w:rFonts w:ascii="Tahoma" w:hAnsi="Tahoma" w:cs="Tahoma"/>
                <w:sz w:val="18"/>
                <w:szCs w:val="18"/>
              </w:rPr>
              <w:t xml:space="preserve"> the specifi</w:t>
            </w:r>
            <w:r>
              <w:rPr>
                <w:rFonts w:ascii="Tahoma" w:hAnsi="Tahoma" w:cs="Tahoma"/>
                <w:sz w:val="18"/>
                <w:szCs w:val="18"/>
              </w:rPr>
              <w:t>c</w:t>
            </w:r>
            <w:r w:rsidRPr="00514724">
              <w:rPr>
                <w:rFonts w:ascii="Tahoma" w:hAnsi="Tahoma" w:cs="Tahoma"/>
                <w:sz w:val="18"/>
                <w:szCs w:val="18"/>
              </w:rPr>
              <w:t>ation</w:t>
            </w:r>
          </w:p>
        </w:tc>
        <w:tc>
          <w:tcPr>
            <w:tcW w:w="1418" w:type="dxa"/>
          </w:tcPr>
          <w:p w14:paraId="6F015F05" w14:textId="77777777" w:rsidR="00C94D18" w:rsidRPr="00C74623" w:rsidRDefault="00C94D18" w:rsidP="0067572D">
            <w:pPr>
              <w:spacing w:after="200" w:line="360" w:lineRule="auto"/>
              <w:rPr>
                <w:rFonts w:ascii="Tahoma" w:hAnsi="Tahoma" w:cs="Tahoma"/>
                <w:bCs/>
                <w:sz w:val="18"/>
                <w:szCs w:val="18"/>
                <w:lang w:eastAsia="en-ZA"/>
              </w:rPr>
            </w:pPr>
          </w:p>
        </w:tc>
        <w:tc>
          <w:tcPr>
            <w:tcW w:w="1701" w:type="dxa"/>
          </w:tcPr>
          <w:p w14:paraId="22A7482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687CFAC"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A5C527C" w14:textId="77777777" w:rsidTr="0067572D">
        <w:tc>
          <w:tcPr>
            <w:tcW w:w="697" w:type="dxa"/>
          </w:tcPr>
          <w:p w14:paraId="01FB1D89"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9A8D1A9" w14:textId="77777777" w:rsidR="00C94D18" w:rsidRPr="00C74623" w:rsidRDefault="00C94D18" w:rsidP="0067572D">
            <w:pPr>
              <w:spacing w:line="360" w:lineRule="auto"/>
              <w:rPr>
                <w:rFonts w:ascii="Tahoma" w:hAnsi="Tahoma" w:cs="Tahoma"/>
                <w:sz w:val="18"/>
                <w:szCs w:val="18"/>
              </w:rPr>
            </w:pPr>
            <w:r w:rsidRPr="00514724">
              <w:rPr>
                <w:rFonts w:ascii="Tahoma" w:hAnsi="Tahoma" w:cs="Tahoma"/>
                <w:sz w:val="18"/>
                <w:szCs w:val="18"/>
              </w:rPr>
              <w:t>Storage Spac</w:t>
            </w:r>
            <w:r>
              <w:rPr>
                <w:rFonts w:ascii="Tahoma" w:hAnsi="Tahoma" w:cs="Tahoma"/>
                <w:sz w:val="18"/>
                <w:szCs w:val="18"/>
              </w:rPr>
              <w:t>e</w:t>
            </w:r>
            <w:r w:rsidRPr="00D035ED">
              <w:rPr>
                <w:rFonts w:ascii="Tahoma" w:hAnsi="Tahoma" w:cs="Tahoma"/>
                <w:sz w:val="18"/>
                <w:szCs w:val="18"/>
              </w:rPr>
              <w:t xml:space="preserve"> 30m² </w:t>
            </w:r>
            <w:bookmarkStart w:id="28" w:name="OLE_LINK9"/>
            <w:r>
              <w:rPr>
                <w:rFonts w:ascii="Tahoma" w:hAnsi="Tahoma" w:cs="Tahoma"/>
                <w:sz w:val="18"/>
                <w:szCs w:val="18"/>
              </w:rPr>
              <w:t>as per</w:t>
            </w:r>
            <w:r w:rsidRPr="00514724">
              <w:rPr>
                <w:rFonts w:ascii="Tahoma" w:hAnsi="Tahoma" w:cs="Tahoma"/>
                <w:sz w:val="18"/>
                <w:szCs w:val="18"/>
              </w:rPr>
              <w:t xml:space="preserve"> specifi</w:t>
            </w:r>
            <w:r>
              <w:rPr>
                <w:rFonts w:ascii="Tahoma" w:hAnsi="Tahoma" w:cs="Tahoma"/>
                <w:sz w:val="18"/>
                <w:szCs w:val="18"/>
              </w:rPr>
              <w:t>c</w:t>
            </w:r>
            <w:r w:rsidRPr="00514724">
              <w:rPr>
                <w:rFonts w:ascii="Tahoma" w:hAnsi="Tahoma" w:cs="Tahoma"/>
                <w:sz w:val="18"/>
                <w:szCs w:val="18"/>
              </w:rPr>
              <w:t>ation</w:t>
            </w:r>
            <w:bookmarkEnd w:id="28"/>
          </w:p>
        </w:tc>
        <w:tc>
          <w:tcPr>
            <w:tcW w:w="1418" w:type="dxa"/>
          </w:tcPr>
          <w:p w14:paraId="7C7FFF69" w14:textId="77777777" w:rsidR="00C94D18" w:rsidRDefault="00C94D18" w:rsidP="0067572D">
            <w:pPr>
              <w:spacing w:after="200" w:line="360" w:lineRule="auto"/>
              <w:rPr>
                <w:rFonts w:ascii="Tahoma" w:hAnsi="Tahoma" w:cs="Tahoma"/>
                <w:bCs/>
                <w:sz w:val="18"/>
                <w:szCs w:val="18"/>
                <w:lang w:eastAsia="en-ZA"/>
              </w:rPr>
            </w:pPr>
          </w:p>
        </w:tc>
        <w:tc>
          <w:tcPr>
            <w:tcW w:w="1701" w:type="dxa"/>
          </w:tcPr>
          <w:p w14:paraId="557646C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585D580"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E7B842" w14:textId="77777777" w:rsidTr="0067572D">
        <w:tc>
          <w:tcPr>
            <w:tcW w:w="7230" w:type="dxa"/>
            <w:gridSpan w:val="3"/>
          </w:tcPr>
          <w:p w14:paraId="72D547B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7B2D548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1510B475"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33C7B2B" w14:textId="77777777" w:rsidTr="0067572D">
        <w:tc>
          <w:tcPr>
            <w:tcW w:w="7230" w:type="dxa"/>
            <w:gridSpan w:val="3"/>
          </w:tcPr>
          <w:p w14:paraId="209487F5"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7D307C85"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4825F533"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6017B36D" w14:textId="77777777" w:rsidTr="0067572D">
        <w:tc>
          <w:tcPr>
            <w:tcW w:w="7230" w:type="dxa"/>
            <w:gridSpan w:val="3"/>
          </w:tcPr>
          <w:p w14:paraId="724E120F" w14:textId="6FAAE6BE"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17C9F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3AB5CE7" w14:textId="77777777" w:rsidR="00C94D18" w:rsidRPr="00C74623" w:rsidRDefault="00C94D18" w:rsidP="0067572D">
            <w:pPr>
              <w:spacing w:after="200" w:line="360" w:lineRule="auto"/>
              <w:rPr>
                <w:rFonts w:ascii="Tahoma" w:hAnsi="Tahoma" w:cs="Tahoma"/>
                <w:b/>
                <w:sz w:val="18"/>
                <w:szCs w:val="18"/>
                <w:lang w:eastAsia="en-ZA"/>
              </w:rPr>
            </w:pPr>
          </w:p>
        </w:tc>
      </w:tr>
    </w:tbl>
    <w:p w14:paraId="3D007479"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13ADE604" w14:textId="77777777" w:rsidR="00C94D18" w:rsidRPr="00793737" w:rsidRDefault="00C94D18" w:rsidP="00C94D18">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w:t>
      </w:r>
      <w:r w:rsidRPr="00793737">
        <w:rPr>
          <w:rFonts w:ascii="Tahoma" w:hAnsi="Tahoma" w:cs="Tahoma"/>
          <w:b/>
          <w:sz w:val="18"/>
          <w:szCs w:val="18"/>
          <w:u w:val="single"/>
          <w:lang w:val="en-US"/>
        </w:rPr>
        <w:t xml:space="preserve"> </w:t>
      </w:r>
      <w:r>
        <w:rPr>
          <w:rFonts w:ascii="Tahoma" w:hAnsi="Tahoma" w:cs="Tahoma"/>
          <w:b/>
          <w:sz w:val="18"/>
          <w:szCs w:val="18"/>
          <w:u w:val="single"/>
          <w:lang w:val="en-US"/>
        </w:rPr>
        <w:t>B</w:t>
      </w:r>
    </w:p>
    <w:p w14:paraId="115DDDC8" w14:textId="77777777" w:rsidR="00C94D18" w:rsidRDefault="00C94D18" w:rsidP="00C94D1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C74623" w14:paraId="4A994F5B" w14:textId="77777777" w:rsidTr="0067572D">
        <w:trPr>
          <w:trHeight w:val="1098"/>
        </w:trPr>
        <w:tc>
          <w:tcPr>
            <w:tcW w:w="839" w:type="dxa"/>
          </w:tcPr>
          <w:p w14:paraId="5911E938"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NO.</w:t>
            </w:r>
          </w:p>
        </w:tc>
        <w:tc>
          <w:tcPr>
            <w:tcW w:w="5115" w:type="dxa"/>
          </w:tcPr>
          <w:p w14:paraId="1F2CDF97"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ITEM DESCRIPTION</w:t>
            </w:r>
          </w:p>
        </w:tc>
        <w:tc>
          <w:tcPr>
            <w:tcW w:w="1418" w:type="dxa"/>
          </w:tcPr>
          <w:p w14:paraId="178A59F5"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Period</w:t>
            </w:r>
          </w:p>
        </w:tc>
        <w:tc>
          <w:tcPr>
            <w:tcW w:w="1701" w:type="dxa"/>
          </w:tcPr>
          <w:p w14:paraId="31A9C507" w14:textId="77777777" w:rsidR="00C94D18" w:rsidRPr="00C74623" w:rsidRDefault="00C94D18" w:rsidP="0067572D">
            <w:pPr>
              <w:spacing w:after="200" w:line="360" w:lineRule="auto"/>
              <w:jc w:val="left"/>
              <w:rPr>
                <w:rFonts w:ascii="Tahoma" w:hAnsi="Tahoma" w:cs="Tahoma"/>
                <w:b/>
                <w:sz w:val="18"/>
                <w:szCs w:val="18"/>
                <w:lang w:eastAsia="en-ZA"/>
              </w:rPr>
            </w:pPr>
            <w:r>
              <w:rPr>
                <w:rFonts w:ascii="Tahoma" w:hAnsi="Tahoma" w:cs="Tahoma"/>
                <w:b/>
                <w:sz w:val="18"/>
                <w:szCs w:val="18"/>
              </w:rPr>
              <w:t>Price per Month</w:t>
            </w:r>
          </w:p>
        </w:tc>
        <w:tc>
          <w:tcPr>
            <w:tcW w:w="1559" w:type="dxa"/>
          </w:tcPr>
          <w:p w14:paraId="58F859C9" w14:textId="77777777" w:rsidR="00C94D18" w:rsidRPr="00C74623" w:rsidRDefault="00C94D18" w:rsidP="0067572D">
            <w:pPr>
              <w:spacing w:after="200" w:line="360" w:lineRule="auto"/>
              <w:jc w:val="left"/>
              <w:rPr>
                <w:rFonts w:ascii="Tahoma" w:hAnsi="Tahoma" w:cs="Tahoma"/>
                <w:b/>
                <w:sz w:val="18"/>
                <w:szCs w:val="18"/>
                <w:lang w:eastAsia="en-ZA"/>
              </w:rPr>
            </w:pPr>
            <w:r w:rsidRPr="00C74623">
              <w:rPr>
                <w:rFonts w:ascii="Tahoma" w:hAnsi="Tahoma" w:cs="Tahoma"/>
                <w:b/>
                <w:sz w:val="18"/>
                <w:szCs w:val="18"/>
                <w:lang w:eastAsia="en-ZA"/>
              </w:rPr>
              <w:t xml:space="preserve">Total price for </w:t>
            </w:r>
            <w:r>
              <w:rPr>
                <w:rFonts w:ascii="Tahoma" w:hAnsi="Tahoma" w:cs="Tahoma"/>
                <w:b/>
                <w:sz w:val="18"/>
                <w:szCs w:val="18"/>
                <w:lang w:eastAsia="en-ZA"/>
              </w:rPr>
              <w:t>six (6)</w:t>
            </w:r>
            <w:r w:rsidRPr="00C74623">
              <w:rPr>
                <w:rFonts w:ascii="Tahoma" w:hAnsi="Tahoma" w:cs="Tahoma"/>
                <w:b/>
                <w:sz w:val="18"/>
                <w:szCs w:val="18"/>
                <w:lang w:eastAsia="en-ZA"/>
              </w:rPr>
              <w:t xml:space="preserve"> months</w:t>
            </w:r>
          </w:p>
        </w:tc>
      </w:tr>
      <w:tr w:rsidR="00C94D18" w:rsidRPr="00C74623" w14:paraId="6845B605" w14:textId="77777777" w:rsidTr="0067572D">
        <w:tc>
          <w:tcPr>
            <w:tcW w:w="839" w:type="dxa"/>
          </w:tcPr>
          <w:p w14:paraId="76864001"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5115" w:type="dxa"/>
          </w:tcPr>
          <w:p w14:paraId="1752606D" w14:textId="24BD922B" w:rsidR="00C94D18" w:rsidRPr="00C94D18" w:rsidRDefault="00C94D18" w:rsidP="0067572D">
            <w:pPr>
              <w:spacing w:line="360" w:lineRule="auto"/>
              <w:rPr>
                <w:rFonts w:ascii="Tahoma" w:hAnsi="Tahoma" w:cs="Tahoma"/>
                <w:color w:val="EE0000"/>
                <w:sz w:val="18"/>
                <w:szCs w:val="18"/>
              </w:rPr>
            </w:pPr>
            <w:r w:rsidRPr="006C359D">
              <w:rPr>
                <w:rFonts w:ascii="Tahoma" w:hAnsi="Tahoma" w:cs="Tahoma"/>
                <w:sz w:val="18"/>
                <w:szCs w:val="18"/>
              </w:rPr>
              <w:t>Parking (As per specification) prices must be in line with rode rates</w:t>
            </w:r>
          </w:p>
        </w:tc>
        <w:tc>
          <w:tcPr>
            <w:tcW w:w="1418" w:type="dxa"/>
          </w:tcPr>
          <w:p w14:paraId="4E49E507"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03E41690"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60423DB2"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474C4948" w14:textId="77777777" w:rsidTr="0067572D">
        <w:tc>
          <w:tcPr>
            <w:tcW w:w="839" w:type="dxa"/>
          </w:tcPr>
          <w:p w14:paraId="5564CE48" w14:textId="77777777" w:rsidR="00C94D18" w:rsidRPr="00C74623" w:rsidRDefault="00C94D18" w:rsidP="0067572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5115" w:type="dxa"/>
          </w:tcPr>
          <w:p w14:paraId="174A92A6" w14:textId="77777777" w:rsidR="00C94D18" w:rsidRPr="00C74623" w:rsidRDefault="00C94D18" w:rsidP="0067572D">
            <w:pPr>
              <w:spacing w:line="360" w:lineRule="auto"/>
              <w:rPr>
                <w:rFonts w:ascii="Tahoma" w:hAnsi="Tahoma" w:cs="Tahoma"/>
                <w:sz w:val="18"/>
                <w:szCs w:val="18"/>
              </w:rPr>
            </w:pPr>
            <w:r w:rsidRPr="00C74623">
              <w:rPr>
                <w:rFonts w:ascii="Tahoma" w:eastAsiaTheme="minorHAnsi" w:hAnsi="Tahoma" w:cs="Tahoma"/>
                <w:bCs/>
                <w:sz w:val="18"/>
                <w:szCs w:val="18"/>
                <w:lang w:val="en-US"/>
              </w:rPr>
              <w:t xml:space="preserve">Operation Costs as </w:t>
            </w:r>
            <w:r>
              <w:rPr>
                <w:rFonts w:ascii="Tahoma" w:eastAsiaTheme="minorHAnsi" w:hAnsi="Tahoma" w:cs="Tahoma"/>
                <w:bCs/>
                <w:sz w:val="18"/>
                <w:szCs w:val="18"/>
                <w:lang w:val="en-US"/>
              </w:rPr>
              <w:t>per</w:t>
            </w:r>
            <w:r w:rsidRPr="00C74623">
              <w:rPr>
                <w:rFonts w:ascii="Tahoma" w:eastAsiaTheme="minorHAnsi" w:hAnsi="Tahoma" w:cs="Tahoma"/>
                <w:bCs/>
                <w:sz w:val="18"/>
                <w:szCs w:val="18"/>
                <w:lang w:val="en-US"/>
              </w:rPr>
              <w:t xml:space="preserve"> the specification</w:t>
            </w:r>
          </w:p>
        </w:tc>
        <w:tc>
          <w:tcPr>
            <w:tcW w:w="1418" w:type="dxa"/>
          </w:tcPr>
          <w:p w14:paraId="22E8B2C3" w14:textId="77777777" w:rsidR="00C94D18" w:rsidRPr="00C74623" w:rsidRDefault="00C94D18" w:rsidP="0067572D">
            <w:pPr>
              <w:spacing w:after="200" w:line="360" w:lineRule="auto"/>
              <w:rPr>
                <w:rFonts w:ascii="Tahoma" w:hAnsi="Tahoma" w:cs="Tahoma"/>
                <w:bCs/>
                <w:sz w:val="18"/>
                <w:szCs w:val="18"/>
                <w:lang w:eastAsia="en-ZA"/>
              </w:rPr>
            </w:pPr>
            <w:r>
              <w:rPr>
                <w:rFonts w:ascii="Tahoma" w:hAnsi="Tahoma" w:cs="Tahoma"/>
                <w:bCs/>
                <w:sz w:val="18"/>
                <w:szCs w:val="18"/>
                <w:lang w:eastAsia="en-ZA"/>
              </w:rPr>
              <w:t>6Months</w:t>
            </w:r>
          </w:p>
        </w:tc>
        <w:tc>
          <w:tcPr>
            <w:tcW w:w="1701" w:type="dxa"/>
          </w:tcPr>
          <w:p w14:paraId="541EAF1E"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3830E84B"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04DAF949" w14:textId="77777777" w:rsidTr="0067572D">
        <w:tc>
          <w:tcPr>
            <w:tcW w:w="7372" w:type="dxa"/>
            <w:gridSpan w:val="3"/>
          </w:tcPr>
          <w:p w14:paraId="54A4264C"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TOTAL </w:t>
            </w:r>
          </w:p>
        </w:tc>
        <w:tc>
          <w:tcPr>
            <w:tcW w:w="1701" w:type="dxa"/>
          </w:tcPr>
          <w:p w14:paraId="385E14F7"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C571C0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3C59EA18" w14:textId="77777777" w:rsidTr="0067572D">
        <w:tc>
          <w:tcPr>
            <w:tcW w:w="7372" w:type="dxa"/>
            <w:gridSpan w:val="3"/>
          </w:tcPr>
          <w:p w14:paraId="5F9A1699" w14:textId="77777777"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VAT (IF VAT REGISTERED)</w:t>
            </w:r>
          </w:p>
        </w:tc>
        <w:tc>
          <w:tcPr>
            <w:tcW w:w="1701" w:type="dxa"/>
          </w:tcPr>
          <w:p w14:paraId="3561C473"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2BA3397" w14:textId="77777777" w:rsidR="00C94D18" w:rsidRPr="00C74623" w:rsidRDefault="00C94D18" w:rsidP="0067572D">
            <w:pPr>
              <w:spacing w:after="200" w:line="360" w:lineRule="auto"/>
              <w:rPr>
                <w:rFonts w:ascii="Tahoma" w:hAnsi="Tahoma" w:cs="Tahoma"/>
                <w:b/>
                <w:sz w:val="18"/>
                <w:szCs w:val="18"/>
                <w:lang w:eastAsia="en-ZA"/>
              </w:rPr>
            </w:pPr>
          </w:p>
        </w:tc>
      </w:tr>
      <w:tr w:rsidR="00C94D18" w:rsidRPr="00C74623" w14:paraId="72464A37" w14:textId="77777777" w:rsidTr="0067572D">
        <w:tc>
          <w:tcPr>
            <w:tcW w:w="7372" w:type="dxa"/>
            <w:gridSpan w:val="3"/>
          </w:tcPr>
          <w:p w14:paraId="60766413" w14:textId="2B0C29A6" w:rsidR="00C94D18" w:rsidRPr="00C74623" w:rsidRDefault="00C94D18" w:rsidP="0067572D">
            <w:pPr>
              <w:spacing w:after="200" w:line="360" w:lineRule="auto"/>
              <w:rPr>
                <w:rFonts w:ascii="Tahoma" w:hAnsi="Tahoma" w:cs="Tahoma"/>
                <w:b/>
                <w:sz w:val="18"/>
                <w:szCs w:val="18"/>
                <w:lang w:eastAsia="en-ZA"/>
              </w:rPr>
            </w:pPr>
            <w:r w:rsidRPr="00C74623">
              <w:rPr>
                <w:rFonts w:ascii="Tahoma" w:hAnsi="Tahoma" w:cs="Tahoma"/>
                <w:b/>
                <w:sz w:val="18"/>
                <w:szCs w:val="18"/>
                <w:lang w:eastAsia="en-ZA"/>
              </w:rPr>
              <w:t xml:space="preserve">GRAND </w:t>
            </w:r>
            <w:r w:rsidR="00E56E41" w:rsidRPr="00C74623">
              <w:rPr>
                <w:rFonts w:ascii="Tahoma" w:hAnsi="Tahoma" w:cs="Tahoma"/>
                <w:b/>
                <w:sz w:val="18"/>
                <w:szCs w:val="18"/>
                <w:lang w:eastAsia="en-ZA"/>
              </w:rPr>
              <w:t>TOTAL FOR</w:t>
            </w:r>
            <w:r w:rsidRPr="00C74623">
              <w:rPr>
                <w:rFonts w:ascii="Tahoma" w:hAnsi="Tahoma" w:cs="Tahoma"/>
                <w:b/>
                <w:sz w:val="18"/>
                <w:szCs w:val="18"/>
                <w:lang w:eastAsia="en-ZA"/>
              </w:rPr>
              <w:t xml:space="preserve"> </w:t>
            </w:r>
            <w:r>
              <w:rPr>
                <w:rFonts w:ascii="Tahoma" w:hAnsi="Tahoma" w:cs="Tahoma"/>
                <w:b/>
                <w:sz w:val="18"/>
                <w:szCs w:val="18"/>
                <w:lang w:eastAsia="en-ZA"/>
              </w:rPr>
              <w:t>SIX</w:t>
            </w:r>
            <w:r w:rsidRPr="00C74623">
              <w:rPr>
                <w:rFonts w:ascii="Tahoma" w:hAnsi="Tahoma" w:cs="Tahoma"/>
                <w:b/>
                <w:sz w:val="18"/>
                <w:szCs w:val="18"/>
                <w:lang w:eastAsia="en-ZA"/>
              </w:rPr>
              <w:t xml:space="preserve"> (</w:t>
            </w:r>
            <w:r>
              <w:rPr>
                <w:rFonts w:ascii="Tahoma" w:hAnsi="Tahoma" w:cs="Tahoma"/>
                <w:b/>
                <w:sz w:val="18"/>
                <w:szCs w:val="18"/>
                <w:lang w:eastAsia="en-ZA"/>
              </w:rPr>
              <w:t>6</w:t>
            </w:r>
            <w:r w:rsidRPr="00C74623">
              <w:rPr>
                <w:rFonts w:ascii="Tahoma" w:hAnsi="Tahoma" w:cs="Tahoma"/>
                <w:b/>
                <w:sz w:val="18"/>
                <w:szCs w:val="18"/>
                <w:lang w:eastAsia="en-ZA"/>
              </w:rPr>
              <w:t>) MONTHS (VAT INCLUSIVE - IF VAT REGISTERED)</w:t>
            </w:r>
          </w:p>
        </w:tc>
        <w:tc>
          <w:tcPr>
            <w:tcW w:w="1701" w:type="dxa"/>
          </w:tcPr>
          <w:p w14:paraId="38EA1714" w14:textId="77777777" w:rsidR="00C94D18" w:rsidRPr="00C74623" w:rsidRDefault="00C94D18" w:rsidP="0067572D">
            <w:pPr>
              <w:spacing w:after="200" w:line="360" w:lineRule="auto"/>
              <w:rPr>
                <w:rFonts w:ascii="Tahoma" w:hAnsi="Tahoma" w:cs="Tahoma"/>
                <w:b/>
                <w:sz w:val="18"/>
                <w:szCs w:val="18"/>
                <w:lang w:eastAsia="en-ZA"/>
              </w:rPr>
            </w:pPr>
          </w:p>
        </w:tc>
        <w:tc>
          <w:tcPr>
            <w:tcW w:w="1559" w:type="dxa"/>
          </w:tcPr>
          <w:p w14:paraId="07841C82" w14:textId="77777777" w:rsidR="00C94D18" w:rsidRPr="00C74623" w:rsidRDefault="00C94D18" w:rsidP="0067572D">
            <w:pPr>
              <w:spacing w:after="200" w:line="360" w:lineRule="auto"/>
              <w:rPr>
                <w:rFonts w:ascii="Tahoma" w:hAnsi="Tahoma" w:cs="Tahoma"/>
                <w:b/>
                <w:sz w:val="18"/>
                <w:szCs w:val="18"/>
                <w:lang w:eastAsia="en-ZA"/>
              </w:rPr>
            </w:pPr>
          </w:p>
        </w:tc>
      </w:tr>
    </w:tbl>
    <w:p w14:paraId="7A4672B5"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C94D18">
      <w:pPr>
        <w:spacing w:line="360" w:lineRule="auto"/>
        <w:ind w:firstLine="720"/>
        <w:rPr>
          <w:rFonts w:ascii="Tahoma" w:hAnsi="Tahoma" w:cs="Tahoma"/>
          <w:bCs/>
          <w:sz w:val="18"/>
          <w:szCs w:val="18"/>
          <w:lang w:val="en-US"/>
        </w:rPr>
      </w:pPr>
    </w:p>
    <w:p w14:paraId="60ECCD83" w14:textId="77777777" w:rsidR="00C94D18" w:rsidRDefault="00C94D18" w:rsidP="00C94D18">
      <w:pPr>
        <w:spacing w:line="360" w:lineRule="auto"/>
        <w:rPr>
          <w:rFonts w:ascii="Tahoma" w:hAnsi="Tahoma" w:cs="Tahoma"/>
          <w:b/>
          <w:sz w:val="18"/>
          <w:szCs w:val="18"/>
          <w:u w:val="single"/>
          <w:lang w:val="en-US"/>
        </w:rPr>
      </w:pPr>
    </w:p>
    <w:p w14:paraId="1398F78B" w14:textId="77777777" w:rsidR="00E56642" w:rsidRDefault="00E56642" w:rsidP="00C94D18">
      <w:pPr>
        <w:spacing w:line="360" w:lineRule="auto"/>
        <w:rPr>
          <w:rFonts w:ascii="Tahoma" w:hAnsi="Tahoma" w:cs="Tahoma"/>
          <w:b/>
          <w:sz w:val="18"/>
          <w:szCs w:val="18"/>
          <w:u w:val="single"/>
          <w:lang w:val="en-US"/>
        </w:rPr>
      </w:pPr>
    </w:p>
    <w:p w14:paraId="0C54CB52" w14:textId="77777777" w:rsidR="00E56642" w:rsidRDefault="00E56642" w:rsidP="00C94D18">
      <w:pPr>
        <w:spacing w:line="360" w:lineRule="auto"/>
        <w:rPr>
          <w:rFonts w:ascii="Tahoma" w:hAnsi="Tahoma" w:cs="Tahoma"/>
          <w:b/>
          <w:sz w:val="18"/>
          <w:szCs w:val="18"/>
          <w:u w:val="single"/>
          <w:lang w:val="en-US"/>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4629"/>
      </w:tblGrid>
      <w:tr w:rsidR="00C94D18" w:rsidRPr="00334F96" w14:paraId="1E45D968" w14:textId="77777777" w:rsidTr="00143310">
        <w:tc>
          <w:tcPr>
            <w:tcW w:w="6003" w:type="dxa"/>
            <w:shd w:val="clear" w:color="auto" w:fill="A6A6A6"/>
          </w:tcPr>
          <w:p w14:paraId="779504C3"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TABLE</w:t>
            </w:r>
          </w:p>
        </w:tc>
        <w:tc>
          <w:tcPr>
            <w:tcW w:w="4629" w:type="dxa"/>
            <w:shd w:val="clear" w:color="auto" w:fill="A6A6A6"/>
          </w:tcPr>
          <w:p w14:paraId="2AE49571" w14:textId="77777777" w:rsidR="00C94D18" w:rsidRPr="00334F96" w:rsidRDefault="00C94D18" w:rsidP="0067572D">
            <w:pPr>
              <w:pStyle w:val="ListParagraph"/>
              <w:spacing w:line="360" w:lineRule="auto"/>
              <w:ind w:left="0"/>
              <w:jc w:val="center"/>
              <w:rPr>
                <w:rFonts w:ascii="Tahoma" w:hAnsi="Tahoma" w:cs="Tahoma"/>
                <w:b/>
                <w:bCs/>
                <w:sz w:val="18"/>
                <w:szCs w:val="18"/>
              </w:rPr>
            </w:pPr>
            <w:r w:rsidRPr="00334F96">
              <w:rPr>
                <w:rFonts w:ascii="Tahoma" w:hAnsi="Tahoma" w:cs="Tahoma"/>
                <w:b/>
                <w:bCs/>
                <w:sz w:val="18"/>
                <w:szCs w:val="18"/>
              </w:rPr>
              <w:t>PRICING</w:t>
            </w:r>
          </w:p>
        </w:tc>
      </w:tr>
      <w:tr w:rsidR="00C94D18" w:rsidRPr="00334F96" w14:paraId="2D9C0085" w14:textId="77777777" w:rsidTr="00143310">
        <w:tc>
          <w:tcPr>
            <w:tcW w:w="6003" w:type="dxa"/>
          </w:tcPr>
          <w:p w14:paraId="78B23DF3" w14:textId="14D82634"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 xml:space="preserve">Total price for </w:t>
            </w:r>
            <w:r w:rsidR="00E56E41" w:rsidRPr="00334F96">
              <w:rPr>
                <w:rFonts w:ascii="Tahoma" w:hAnsi="Tahoma" w:cs="Tahoma"/>
                <w:sz w:val="18"/>
                <w:szCs w:val="18"/>
                <w:lang w:val="en-ZA"/>
              </w:rPr>
              <w:t>Pa</w:t>
            </w:r>
            <w:r w:rsidR="00E56E41">
              <w:rPr>
                <w:rFonts w:ascii="Tahoma" w:hAnsi="Tahoma" w:cs="Tahoma"/>
                <w:sz w:val="18"/>
                <w:szCs w:val="18"/>
                <w:lang w:val="en-ZA"/>
              </w:rPr>
              <w:t xml:space="preserve">rt </w:t>
            </w:r>
            <w:r w:rsidR="00E56E41" w:rsidRPr="00334F96">
              <w:rPr>
                <w:rFonts w:ascii="Tahoma" w:hAnsi="Tahoma" w:cs="Tahoma"/>
                <w:sz w:val="18"/>
                <w:szCs w:val="18"/>
                <w:lang w:val="en-ZA"/>
              </w:rPr>
              <w:t>A</w:t>
            </w:r>
          </w:p>
        </w:tc>
        <w:tc>
          <w:tcPr>
            <w:tcW w:w="4629" w:type="dxa"/>
          </w:tcPr>
          <w:p w14:paraId="68FF84F1"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5F9B4DBB" w14:textId="77777777" w:rsidTr="00143310">
        <w:tc>
          <w:tcPr>
            <w:tcW w:w="6003" w:type="dxa"/>
          </w:tcPr>
          <w:p w14:paraId="54CCC887"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sz w:val="18"/>
                <w:szCs w:val="18"/>
                <w:lang w:val="en-ZA"/>
              </w:rPr>
              <w:t>Total Price for Part B</w:t>
            </w:r>
          </w:p>
        </w:tc>
        <w:tc>
          <w:tcPr>
            <w:tcW w:w="4629" w:type="dxa"/>
          </w:tcPr>
          <w:p w14:paraId="4F35D78E" w14:textId="77777777" w:rsidR="00C94D18" w:rsidRPr="00334F96" w:rsidRDefault="00C94D18" w:rsidP="0067572D">
            <w:pPr>
              <w:pStyle w:val="ListParagraph"/>
              <w:spacing w:line="360" w:lineRule="auto"/>
              <w:ind w:left="0"/>
              <w:jc w:val="both"/>
              <w:rPr>
                <w:rFonts w:ascii="Tahoma" w:hAnsi="Tahoma" w:cs="Tahoma"/>
                <w:sz w:val="18"/>
                <w:szCs w:val="18"/>
              </w:rPr>
            </w:pPr>
          </w:p>
        </w:tc>
      </w:tr>
      <w:tr w:rsidR="00C94D18" w:rsidRPr="00334F96" w14:paraId="1AA2D4ED" w14:textId="77777777" w:rsidTr="00143310">
        <w:tc>
          <w:tcPr>
            <w:tcW w:w="6003" w:type="dxa"/>
          </w:tcPr>
          <w:p w14:paraId="6401F565" w14:textId="77777777" w:rsidR="00C94D18" w:rsidRPr="00334F96" w:rsidRDefault="00C94D18" w:rsidP="0067572D">
            <w:pPr>
              <w:pStyle w:val="ListParagraph"/>
              <w:spacing w:line="360" w:lineRule="auto"/>
              <w:ind w:left="0"/>
              <w:jc w:val="both"/>
              <w:rPr>
                <w:rFonts w:ascii="Tahoma" w:hAnsi="Tahoma" w:cs="Tahoma"/>
                <w:b/>
                <w:i/>
                <w:iCs/>
                <w:sz w:val="18"/>
                <w:szCs w:val="18"/>
              </w:rPr>
            </w:pPr>
          </w:p>
          <w:p w14:paraId="3A300433" w14:textId="77777777" w:rsidR="00C94D18" w:rsidRPr="00334F96" w:rsidRDefault="00C94D18" w:rsidP="0067572D">
            <w:pPr>
              <w:pStyle w:val="ListParagraph"/>
              <w:spacing w:line="360" w:lineRule="auto"/>
              <w:ind w:left="0"/>
              <w:jc w:val="both"/>
              <w:rPr>
                <w:rFonts w:ascii="Tahoma" w:hAnsi="Tahoma" w:cs="Tahoma"/>
                <w:sz w:val="18"/>
                <w:szCs w:val="18"/>
                <w:lang w:val="en-ZA"/>
              </w:rPr>
            </w:pPr>
            <w:r w:rsidRPr="00334F96">
              <w:rPr>
                <w:rFonts w:ascii="Tahoma" w:hAnsi="Tahoma" w:cs="Tahoma"/>
                <w:b/>
                <w:sz w:val="18"/>
                <w:szCs w:val="18"/>
              </w:rPr>
              <w:t xml:space="preserve">TOTAL </w:t>
            </w:r>
            <w:r w:rsidRPr="00334F96">
              <w:rPr>
                <w:rFonts w:ascii="Tahoma" w:hAnsi="Tahoma" w:cs="Tahoma"/>
                <w:b/>
                <w:sz w:val="18"/>
                <w:szCs w:val="18"/>
                <w:lang w:val="en-ZA"/>
              </w:rPr>
              <w:t>PRICE FOR</w:t>
            </w:r>
            <w:r>
              <w:rPr>
                <w:rFonts w:ascii="Tahoma" w:hAnsi="Tahoma" w:cs="Tahoma"/>
                <w:b/>
                <w:sz w:val="18"/>
                <w:szCs w:val="18"/>
                <w:lang w:val="en-ZA"/>
              </w:rPr>
              <w:t xml:space="preserve"> PART</w:t>
            </w:r>
            <w:r w:rsidRPr="00334F96">
              <w:rPr>
                <w:rFonts w:ascii="Tahoma" w:hAnsi="Tahoma" w:cs="Tahoma"/>
                <w:b/>
                <w:sz w:val="18"/>
                <w:szCs w:val="18"/>
                <w:lang w:val="en-ZA"/>
              </w:rPr>
              <w:t xml:space="preserve"> A AND B</w:t>
            </w:r>
          </w:p>
        </w:tc>
        <w:tc>
          <w:tcPr>
            <w:tcW w:w="4629" w:type="dxa"/>
          </w:tcPr>
          <w:p w14:paraId="5F1DF091" w14:textId="77777777" w:rsidR="00C94D18" w:rsidRPr="00334F96" w:rsidRDefault="00C94D18" w:rsidP="0067572D">
            <w:pPr>
              <w:pStyle w:val="ListParagraph"/>
              <w:spacing w:line="360" w:lineRule="auto"/>
              <w:ind w:left="0"/>
              <w:jc w:val="both"/>
              <w:rPr>
                <w:rFonts w:ascii="Tahoma" w:hAnsi="Tahoma" w:cs="Tahoma"/>
                <w:sz w:val="18"/>
                <w:szCs w:val="18"/>
              </w:rPr>
            </w:pPr>
          </w:p>
        </w:tc>
      </w:tr>
    </w:tbl>
    <w:p w14:paraId="73CF514D" w14:textId="77777777" w:rsidR="00C94D18" w:rsidRDefault="00C94D18" w:rsidP="00C94D18">
      <w:pPr>
        <w:spacing w:line="360" w:lineRule="auto"/>
        <w:rPr>
          <w:rFonts w:ascii="Tahoma" w:hAnsi="Tahoma" w:cs="Tahoma"/>
          <w:b/>
          <w:sz w:val="18"/>
          <w:szCs w:val="18"/>
          <w:u w:val="single"/>
          <w:lang w:val="en-US"/>
        </w:rPr>
      </w:pPr>
    </w:p>
    <w:p w14:paraId="5FED676A" w14:textId="77777777" w:rsidR="0017160F" w:rsidRDefault="0017160F" w:rsidP="00C94D18">
      <w:pPr>
        <w:spacing w:line="360" w:lineRule="auto"/>
        <w:rPr>
          <w:rFonts w:ascii="Tahoma" w:hAnsi="Tahoma" w:cs="Tahoma"/>
          <w:b/>
          <w:sz w:val="18"/>
          <w:szCs w:val="18"/>
          <w:u w:val="single"/>
          <w:lang w:val="en-US"/>
        </w:rPr>
      </w:pPr>
    </w:p>
    <w:p w14:paraId="736EE291" w14:textId="77777777" w:rsidR="00C94D18" w:rsidRPr="005C2B0A" w:rsidRDefault="00C94D18" w:rsidP="00C94D18">
      <w:pPr>
        <w:spacing w:line="360" w:lineRule="auto"/>
        <w:rPr>
          <w:rFonts w:ascii="Tahoma" w:hAnsi="Tahoma" w:cs="Tahoma"/>
          <w:b/>
          <w:sz w:val="18"/>
          <w:szCs w:val="18"/>
          <w:u w:val="single"/>
          <w:lang w:val="en-US"/>
        </w:rPr>
      </w:pPr>
      <w:r w:rsidRPr="005C2B0A">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C2B0A"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C2B0A" w:rsidRDefault="00C94D18" w:rsidP="0067572D">
            <w:pPr>
              <w:spacing w:line="360" w:lineRule="auto"/>
              <w:rPr>
                <w:rFonts w:ascii="Tahoma" w:hAnsi="Tahoma" w:cs="Tahoma"/>
                <w:b/>
                <w:bCs/>
                <w:sz w:val="18"/>
                <w:szCs w:val="18"/>
                <w:lang w:val="en-GB"/>
              </w:rPr>
            </w:pPr>
            <w:r w:rsidRPr="005C2B0A">
              <w:rPr>
                <w:rFonts w:ascii="Tahoma" w:hAnsi="Tahoma" w:cs="Tahoma"/>
                <w:b/>
                <w:bCs/>
                <w:sz w:val="18"/>
                <w:szCs w:val="18"/>
                <w:lang w:val="en-GB"/>
              </w:rPr>
              <w:t>Variable Costs</w:t>
            </w:r>
          </w:p>
          <w:p w14:paraId="3A601859" w14:textId="77777777" w:rsidR="00C94D18" w:rsidRPr="005C2B0A" w:rsidRDefault="00C94D18" w:rsidP="0067572D">
            <w:pPr>
              <w:spacing w:line="360" w:lineRule="auto"/>
              <w:rPr>
                <w:rFonts w:ascii="Tahoma" w:hAnsi="Tahoma" w:cs="Tahoma"/>
                <w:sz w:val="18"/>
                <w:szCs w:val="18"/>
                <w:lang w:val="en-GB"/>
              </w:rPr>
            </w:pPr>
          </w:p>
        </w:tc>
      </w:tr>
      <w:tr w:rsidR="00C94D18" w:rsidRPr="005C2B0A"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Description</w:t>
            </w:r>
          </w:p>
          <w:p w14:paraId="338178BD" w14:textId="77777777" w:rsidR="00C94D18" w:rsidRPr="005C2B0A" w:rsidRDefault="00C94D18" w:rsidP="0067572D">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C2B0A" w:rsidRDefault="00C94D18" w:rsidP="0067572D">
            <w:pPr>
              <w:spacing w:line="360" w:lineRule="auto"/>
              <w:rPr>
                <w:rFonts w:ascii="Tahoma" w:eastAsia="Calibri" w:hAnsi="Tahoma" w:cs="Tahoma"/>
                <w:sz w:val="18"/>
                <w:szCs w:val="18"/>
                <w:lang w:val="x-none" w:eastAsia="x-none"/>
              </w:rPr>
            </w:pPr>
            <w:r w:rsidRPr="005C2B0A">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Excluded)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C2B0A" w:rsidRDefault="00C94D18" w:rsidP="0067572D">
            <w:pPr>
              <w:spacing w:line="360" w:lineRule="auto"/>
              <w:jc w:val="left"/>
              <w:rPr>
                <w:rFonts w:ascii="Tahoma" w:eastAsia="Calibri" w:hAnsi="Tahoma" w:cs="Tahoma"/>
                <w:sz w:val="18"/>
                <w:szCs w:val="18"/>
                <w:lang w:val="x-none" w:eastAsia="x-none"/>
              </w:rPr>
            </w:pPr>
            <w:r w:rsidRPr="005C2B0A">
              <w:rPr>
                <w:rFonts w:ascii="Tahoma" w:eastAsia="Calibri" w:hAnsi="Tahoma" w:cs="Tahoma"/>
                <w:bCs/>
                <w:sz w:val="18"/>
                <w:szCs w:val="18"/>
                <w:lang w:val="x-none" w:eastAsia="x-none"/>
              </w:rPr>
              <w:t>Price Per Month</w:t>
            </w:r>
            <w:r w:rsidRPr="005C2B0A">
              <w:rPr>
                <w:rFonts w:ascii="Tahoma" w:eastAsia="Calibri" w:hAnsi="Tahoma" w:cs="Tahoma"/>
                <w:sz w:val="18"/>
                <w:szCs w:val="18"/>
                <w:lang w:val="x-none" w:eastAsia="x-none"/>
              </w:rPr>
              <w:t xml:space="preserve"> (VAT Included)</w:t>
            </w:r>
            <w:r w:rsidRPr="005C2B0A">
              <w:rPr>
                <w:rFonts w:ascii="Tahoma" w:eastAsia="Calibri" w:hAnsi="Tahoma" w:cs="Tahoma"/>
                <w:sz w:val="18"/>
                <w:szCs w:val="18"/>
                <w:lang w:eastAsia="x-none"/>
              </w:rPr>
              <w:t xml:space="preserve"> </w:t>
            </w:r>
            <w:r w:rsidRPr="005C2B0A">
              <w:rPr>
                <w:rFonts w:ascii="Tahoma" w:eastAsia="Calibri" w:hAnsi="Tahoma" w:cs="Tahoma"/>
                <w:b/>
                <w:bCs/>
                <w:sz w:val="18"/>
                <w:szCs w:val="18"/>
                <w:lang w:eastAsia="x-none"/>
              </w:rPr>
              <w:t>If VAT Registered</w:t>
            </w:r>
          </w:p>
        </w:tc>
      </w:tr>
      <w:tr w:rsidR="00C94D18" w:rsidRPr="005C2B0A"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Refuse / Sewerage</w:t>
            </w:r>
          </w:p>
          <w:p w14:paraId="74750D7F"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40D80188"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C2B0A" w:rsidRDefault="00C94D18" w:rsidP="0067572D">
            <w:pPr>
              <w:spacing w:line="360" w:lineRule="auto"/>
              <w:rPr>
                <w:rFonts w:ascii="Tahoma" w:eastAsia="Calibri" w:hAnsi="Tahoma" w:cs="Tahoma"/>
                <w:sz w:val="18"/>
                <w:szCs w:val="18"/>
                <w:lang w:val="x-none" w:eastAsia="x-none"/>
              </w:rPr>
            </w:pPr>
          </w:p>
        </w:tc>
      </w:tr>
      <w:tr w:rsidR="00C94D18" w:rsidRPr="005C2B0A"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Water </w:t>
            </w:r>
          </w:p>
          <w:p w14:paraId="0DB06813"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56289880"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C2B0A" w:rsidRDefault="00C94D18" w:rsidP="0067572D">
            <w:pPr>
              <w:spacing w:line="360" w:lineRule="auto"/>
              <w:rPr>
                <w:rFonts w:ascii="Tahoma" w:hAnsi="Tahoma" w:cs="Tahoma"/>
                <w:sz w:val="18"/>
                <w:szCs w:val="18"/>
                <w:lang w:val="en-GB"/>
              </w:rPr>
            </w:pPr>
          </w:p>
        </w:tc>
      </w:tr>
      <w:tr w:rsidR="00C94D18" w:rsidRPr="005C2B0A"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C2B0A" w:rsidRDefault="00C94D18" w:rsidP="0067572D">
            <w:pPr>
              <w:spacing w:line="360" w:lineRule="auto"/>
              <w:rPr>
                <w:rFonts w:ascii="Tahoma" w:hAnsi="Tahoma" w:cs="Tahoma"/>
                <w:sz w:val="18"/>
                <w:szCs w:val="18"/>
              </w:rPr>
            </w:pPr>
            <w:r w:rsidRPr="005C2B0A">
              <w:rPr>
                <w:rFonts w:ascii="Tahoma" w:hAnsi="Tahoma" w:cs="Tahoma"/>
                <w:sz w:val="18"/>
                <w:szCs w:val="18"/>
              </w:rPr>
              <w:t xml:space="preserve">Electricity </w:t>
            </w:r>
          </w:p>
          <w:p w14:paraId="4C35F6BA" w14:textId="77777777" w:rsidR="00C94D18" w:rsidRPr="005C2B0A" w:rsidRDefault="00C94D18" w:rsidP="0067572D">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C2B0A" w:rsidRDefault="00C94D18" w:rsidP="0067572D">
            <w:pPr>
              <w:spacing w:line="360" w:lineRule="auto"/>
              <w:rPr>
                <w:rFonts w:ascii="Tahoma" w:hAnsi="Tahoma" w:cs="Tahoma"/>
                <w:sz w:val="18"/>
                <w:szCs w:val="18"/>
                <w:lang w:val="en-GB"/>
              </w:rPr>
            </w:pPr>
            <w:r w:rsidRPr="005C2B0A">
              <w:rPr>
                <w:rFonts w:ascii="Tahoma" w:hAnsi="Tahoma" w:cs="Tahoma"/>
                <w:sz w:val="18"/>
                <w:szCs w:val="18"/>
                <w:lang w:val="en-GB"/>
              </w:rPr>
              <w:t>Monthly cost</w:t>
            </w:r>
          </w:p>
          <w:p w14:paraId="3C795BE2" w14:textId="77777777" w:rsidR="00C94D18" w:rsidRPr="005C2B0A" w:rsidRDefault="00C94D18" w:rsidP="0067572D">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C2B0A" w:rsidRDefault="00C94D18" w:rsidP="0067572D">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C2B0A" w:rsidRDefault="00C94D18" w:rsidP="0067572D">
            <w:pPr>
              <w:spacing w:line="360" w:lineRule="auto"/>
              <w:rPr>
                <w:rFonts w:ascii="Tahoma" w:hAnsi="Tahoma" w:cs="Tahoma"/>
                <w:sz w:val="18"/>
                <w:szCs w:val="18"/>
                <w:lang w:val="en-GB"/>
              </w:rPr>
            </w:pPr>
          </w:p>
        </w:tc>
      </w:tr>
    </w:tbl>
    <w:p w14:paraId="77ADDFDA" w14:textId="77777777" w:rsidR="00C94D18" w:rsidRPr="005C2B0A" w:rsidRDefault="00C94D18" w:rsidP="00C94D18">
      <w:pPr>
        <w:spacing w:line="360" w:lineRule="auto"/>
        <w:rPr>
          <w:rFonts w:ascii="Tahoma" w:hAnsi="Tahoma" w:cs="Tahoma"/>
          <w:b/>
          <w:sz w:val="18"/>
          <w:szCs w:val="18"/>
          <w:u w:val="single"/>
          <w:lang w:val="en-US"/>
        </w:rPr>
      </w:pPr>
    </w:p>
    <w:p w14:paraId="6471B0F1" w14:textId="77777777" w:rsidR="00C94D18" w:rsidRDefault="00C94D18" w:rsidP="00C94D18">
      <w:pPr>
        <w:spacing w:line="360" w:lineRule="auto"/>
        <w:rPr>
          <w:rFonts w:ascii="Tahoma" w:hAnsi="Tahoma" w:cs="Tahoma"/>
          <w:b/>
          <w:sz w:val="18"/>
          <w:szCs w:val="18"/>
          <w:u w:val="single"/>
          <w:lang w:val="en-US"/>
        </w:rPr>
      </w:pPr>
    </w:p>
    <w:p w14:paraId="789E0C67" w14:textId="77777777" w:rsidR="00C94D18" w:rsidRPr="00EB5ED1" w:rsidRDefault="00C94D18" w:rsidP="00C94D18">
      <w:pPr>
        <w:spacing w:line="360" w:lineRule="auto"/>
        <w:rPr>
          <w:rFonts w:ascii="Tahoma" w:hAnsi="Tahoma" w:cs="Tahoma"/>
          <w:b/>
          <w:sz w:val="18"/>
          <w:szCs w:val="18"/>
          <w:u w:val="single"/>
          <w:lang w:val="en-US"/>
        </w:rPr>
      </w:pPr>
    </w:p>
    <w:p w14:paraId="624EB91C" w14:textId="77777777" w:rsidR="00C94D18" w:rsidRPr="00EB5ED1" w:rsidRDefault="00C94D18" w:rsidP="00C94D18">
      <w:pPr>
        <w:spacing w:line="360" w:lineRule="auto"/>
        <w:rPr>
          <w:rFonts w:ascii="Tahoma" w:hAnsi="Tahoma" w:cs="Tahoma"/>
          <w:b/>
          <w:sz w:val="18"/>
          <w:szCs w:val="18"/>
          <w:u w:val="single"/>
          <w:lang w:val="en-US"/>
        </w:rPr>
      </w:pPr>
      <w:r w:rsidRPr="00EB5ED1">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EB5ED1"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Ad-hoc Service</w:t>
            </w:r>
          </w:p>
        </w:tc>
      </w:tr>
      <w:tr w:rsidR="00C94D18" w:rsidRPr="00EB5ED1"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EB5ED1" w:rsidRDefault="00C94D18" w:rsidP="0067572D">
            <w:pPr>
              <w:spacing w:line="360" w:lineRule="auto"/>
              <w:rPr>
                <w:rFonts w:ascii="Tahoma" w:hAnsi="Tahoma" w:cs="Tahoma"/>
                <w:b/>
                <w:bCs/>
                <w:sz w:val="18"/>
                <w:szCs w:val="18"/>
                <w:lang w:val="en-GB"/>
              </w:rPr>
            </w:pPr>
            <w:r w:rsidRPr="00EB5ED1">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EB5ED1" w:rsidRDefault="00C94D18" w:rsidP="0067572D">
            <w:pPr>
              <w:spacing w:line="360" w:lineRule="auto"/>
              <w:rPr>
                <w:rFonts w:ascii="Tahoma" w:hAnsi="Tahoma" w:cs="Tahoma"/>
                <w:b/>
                <w:bCs/>
                <w:sz w:val="18"/>
                <w:szCs w:val="18"/>
              </w:rPr>
            </w:pPr>
            <w:r w:rsidRPr="00EB5ED1">
              <w:rPr>
                <w:rFonts w:ascii="Tahoma" w:hAnsi="Tahoma" w:cs="Tahoma"/>
                <w:b/>
                <w:bCs/>
                <w:sz w:val="18"/>
                <w:szCs w:val="18"/>
              </w:rPr>
              <w:t>Description</w:t>
            </w:r>
          </w:p>
          <w:p w14:paraId="29F67987" w14:textId="77777777" w:rsidR="00C94D18" w:rsidRPr="00EB5ED1" w:rsidRDefault="00C94D18" w:rsidP="0067572D">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EB5ED1" w:rsidRDefault="00C94D18" w:rsidP="0067572D">
            <w:pPr>
              <w:pStyle w:val="PlainText"/>
              <w:spacing w:line="360" w:lineRule="auto"/>
              <w:jc w:val="both"/>
              <w:rPr>
                <w:rFonts w:ascii="Tahoma" w:hAnsi="Tahoma" w:cs="Tahoma"/>
                <w:b/>
                <w:bCs/>
                <w:sz w:val="18"/>
                <w:szCs w:val="18"/>
                <w:lang w:val="en-ZA"/>
              </w:rPr>
            </w:pPr>
            <w:r w:rsidRPr="00EB5ED1">
              <w:rPr>
                <w:rFonts w:ascii="Tahoma" w:hAnsi="Tahoma" w:cs="Tahoma"/>
                <w:b/>
                <w:bCs/>
                <w:sz w:val="18"/>
                <w:szCs w:val="18"/>
                <w:lang w:val="en-ZA"/>
              </w:rPr>
              <w:t>Indicate %</w:t>
            </w:r>
            <w:r w:rsidRPr="00EB5ED1">
              <w:rPr>
                <w:rFonts w:ascii="Tahoma" w:hAnsi="Tahoma" w:cs="Tahoma"/>
                <w:b/>
                <w:bCs/>
                <w:sz w:val="18"/>
                <w:szCs w:val="18"/>
              </w:rPr>
              <w:t xml:space="preserve"> </w:t>
            </w:r>
            <w:r w:rsidRPr="00EB5ED1">
              <w:rPr>
                <w:rFonts w:ascii="Tahoma" w:hAnsi="Tahoma" w:cs="Tahoma"/>
                <w:b/>
                <w:bCs/>
                <w:sz w:val="18"/>
                <w:szCs w:val="18"/>
                <w:lang w:val="en-ZA"/>
              </w:rPr>
              <w:t>mark-up</w:t>
            </w:r>
          </w:p>
        </w:tc>
      </w:tr>
      <w:tr w:rsidR="00C94D18" w:rsidRPr="00EB5ED1"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EB5ED1" w:rsidRDefault="00C94D18" w:rsidP="0067572D">
            <w:pPr>
              <w:spacing w:line="360" w:lineRule="auto"/>
              <w:rPr>
                <w:rFonts w:ascii="Tahoma" w:hAnsi="Tahoma" w:cs="Tahoma"/>
                <w:sz w:val="18"/>
                <w:szCs w:val="18"/>
                <w:lang w:val="en-GB"/>
              </w:rPr>
            </w:pPr>
            <w:r w:rsidRPr="00EB5ED1">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EB5ED1" w:rsidRDefault="00C94D18" w:rsidP="0067572D">
            <w:pPr>
              <w:spacing w:line="360" w:lineRule="auto"/>
              <w:rPr>
                <w:rFonts w:ascii="Tahoma" w:hAnsi="Tahoma" w:cs="Tahoma"/>
                <w:sz w:val="18"/>
                <w:szCs w:val="18"/>
              </w:rPr>
            </w:pPr>
            <w:r w:rsidRPr="00EB5ED1">
              <w:rPr>
                <w:rFonts w:ascii="Tahoma" w:hAnsi="Tahoma" w:cs="Tahoma"/>
                <w:sz w:val="18"/>
                <w:szCs w:val="18"/>
              </w:rPr>
              <w:t xml:space="preserve">Diesel for Generator </w:t>
            </w:r>
          </w:p>
          <w:p w14:paraId="230D86F3" w14:textId="77777777" w:rsidR="00C94D18" w:rsidRPr="00EB5ED1" w:rsidRDefault="00C94D18" w:rsidP="0067572D">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EB5ED1" w:rsidRDefault="00C94D18" w:rsidP="0067572D">
            <w:pPr>
              <w:spacing w:line="360" w:lineRule="auto"/>
              <w:rPr>
                <w:rFonts w:ascii="Tahoma" w:hAnsi="Tahoma" w:cs="Tahoma"/>
                <w:sz w:val="18"/>
                <w:szCs w:val="18"/>
                <w:lang w:val="en-GB"/>
              </w:rPr>
            </w:pPr>
          </w:p>
        </w:tc>
      </w:tr>
    </w:tbl>
    <w:p w14:paraId="7FEC693E" w14:textId="77777777" w:rsidR="00C94D18" w:rsidRPr="00EB5ED1" w:rsidRDefault="00C94D18" w:rsidP="00C94D18">
      <w:pPr>
        <w:spacing w:line="360" w:lineRule="auto"/>
        <w:rPr>
          <w:rFonts w:ascii="Tahoma" w:hAnsi="Tahoma" w:cs="Tahoma"/>
          <w:b/>
          <w:sz w:val="18"/>
          <w:szCs w:val="18"/>
          <w:u w:val="single"/>
          <w:lang w:val="en-US"/>
        </w:rPr>
      </w:pPr>
    </w:p>
    <w:p w14:paraId="2B8E7A5E" w14:textId="77777777" w:rsidR="00C94D18" w:rsidRPr="00EB5ED1" w:rsidRDefault="00C94D18" w:rsidP="00C94D18">
      <w:pPr>
        <w:spacing w:line="360" w:lineRule="auto"/>
        <w:rPr>
          <w:rFonts w:ascii="Tahoma" w:hAnsi="Tahoma" w:cs="Tahoma"/>
          <w:b/>
          <w:sz w:val="18"/>
          <w:szCs w:val="18"/>
          <w:u w:val="single"/>
          <w:lang w:val="en-US"/>
        </w:rPr>
      </w:pPr>
    </w:p>
    <w:p w14:paraId="59FE3442" w14:textId="77777777" w:rsidR="00C94D18" w:rsidRPr="00EB5ED1" w:rsidRDefault="00C94D18" w:rsidP="00C94D18">
      <w:pPr>
        <w:spacing w:line="360" w:lineRule="auto"/>
        <w:rPr>
          <w:rFonts w:ascii="Tahoma" w:hAnsi="Tahoma" w:cs="Tahoma"/>
          <w:b/>
          <w:sz w:val="18"/>
          <w:szCs w:val="18"/>
          <w:u w:val="single"/>
          <w:lang w:val="en-US"/>
        </w:rPr>
      </w:pPr>
    </w:p>
    <w:p w14:paraId="433E434D" w14:textId="77777777" w:rsidR="00E56E41" w:rsidRPr="002E183A" w:rsidRDefault="00E56E41" w:rsidP="00E56E41">
      <w:pPr>
        <w:spacing w:line="360" w:lineRule="auto"/>
        <w:ind w:left="-284"/>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46A8B378" w14:textId="77777777" w:rsidR="00E56E41" w:rsidRPr="002E183A" w:rsidRDefault="00E56E41" w:rsidP="00E56E41">
      <w:pPr>
        <w:spacing w:line="360" w:lineRule="auto"/>
        <w:ind w:left="-284"/>
        <w:rPr>
          <w:rFonts w:ascii="Tahoma" w:hAnsi="Tahoma" w:cs="Tahoma"/>
          <w:bCs/>
          <w:sz w:val="18"/>
          <w:szCs w:val="18"/>
          <w:lang w:val="en-US"/>
        </w:rPr>
      </w:pPr>
    </w:p>
    <w:p w14:paraId="50F9DBE8" w14:textId="50B02029" w:rsidR="00E56E41" w:rsidRPr="00837FD5" w:rsidRDefault="00E56E41" w:rsidP="00E56E41">
      <w:pPr>
        <w:spacing w:line="360" w:lineRule="auto"/>
        <w:ind w:left="-284"/>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827A0EC" w14:textId="77777777" w:rsidR="00C94D18" w:rsidRPr="00EB5ED1" w:rsidRDefault="00C94D18" w:rsidP="00C94D18">
      <w:pPr>
        <w:spacing w:line="360" w:lineRule="auto"/>
        <w:rPr>
          <w:rFonts w:ascii="Tahoma" w:hAnsi="Tahoma" w:cs="Tahoma"/>
          <w:b/>
          <w:sz w:val="18"/>
          <w:szCs w:val="18"/>
          <w:u w:val="single"/>
          <w:lang w:val="en-US"/>
        </w:rPr>
      </w:pPr>
    </w:p>
    <w:p w14:paraId="73552226" w14:textId="77777777" w:rsidR="00C94D18" w:rsidRPr="00EB5ED1" w:rsidRDefault="00C94D18" w:rsidP="00C94D18">
      <w:pPr>
        <w:spacing w:line="360" w:lineRule="auto"/>
        <w:rPr>
          <w:rFonts w:ascii="Tahoma" w:hAnsi="Tahoma" w:cs="Tahoma"/>
          <w:b/>
          <w:sz w:val="18"/>
          <w:szCs w:val="18"/>
          <w:u w:val="single"/>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bookmarkEnd w:id="2"/>
    <w:bookmarkEnd w:id="16"/>
    <w:bookmarkEnd w:id="17"/>
    <w:bookmarkEnd w:id="18"/>
    <w:bookmarkEnd w:id="19"/>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AB7E" w14:textId="77777777" w:rsidR="006A6D1A" w:rsidRDefault="006A6D1A">
      <w:r>
        <w:separator/>
      </w:r>
    </w:p>
  </w:endnote>
  <w:endnote w:type="continuationSeparator" w:id="0">
    <w:p w14:paraId="05AC7C2B" w14:textId="77777777" w:rsidR="006A6D1A" w:rsidRDefault="006A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07B47DA" w:rsidR="0043222B" w:rsidRPr="00C625A0" w:rsidRDefault="00A47DC8" w:rsidP="0094296E">
    <w:pPr>
      <w:pStyle w:val="Footer"/>
      <w:tabs>
        <w:tab w:val="clear" w:pos="4153"/>
        <w:tab w:val="left" w:pos="1488"/>
      </w:tabs>
      <w:rPr>
        <w:rFonts w:ascii="Tahoma" w:hAnsi="Tahoma" w:cs="Tahoma"/>
        <w:bCs/>
        <w:sz w:val="18"/>
        <w:szCs w:val="18"/>
        <w:lang w:val="en-ZA"/>
      </w:rPr>
    </w:pPr>
    <w:r w:rsidRPr="00A47DC8">
      <w:rPr>
        <w:rFonts w:ascii="Tahoma" w:hAnsi="Tahoma" w:cs="Tahoma"/>
        <w:sz w:val="18"/>
        <w:szCs w:val="18"/>
        <w:lang w:val="en-ZA"/>
      </w:rPr>
      <w:t>PR10117051</w:t>
    </w:r>
    <w:r w:rsidR="00A61FE4" w:rsidRPr="00A47DC8">
      <w:rPr>
        <w:rFonts w:ascii="Tahoma" w:hAnsi="Tahoma" w:cs="Tahoma"/>
        <w:sz w:val="18"/>
        <w:szCs w:val="18"/>
        <w:lang w:val="en-ZA"/>
      </w:rPr>
      <w:t xml:space="preserve"> – </w:t>
    </w:r>
    <w:r w:rsidR="0094296E">
      <w:rPr>
        <w:rFonts w:ascii="Tahoma" w:hAnsi="Tahoma" w:cs="Tahoma"/>
        <w:sz w:val="18"/>
        <w:szCs w:val="18"/>
        <w:lang w:val="en-ZA"/>
      </w:rPr>
      <w:t>Rental of Office Space Polokwane</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2FE6" w14:textId="77777777" w:rsidR="006A6D1A" w:rsidRDefault="006A6D1A">
      <w:r>
        <w:separator/>
      </w:r>
    </w:p>
  </w:footnote>
  <w:footnote w:type="continuationSeparator" w:id="0">
    <w:p w14:paraId="735B3CFB" w14:textId="77777777" w:rsidR="006A6D1A" w:rsidRDefault="006A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7"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9"/>
  </w:num>
  <w:num w:numId="3" w16cid:durableId="57175828">
    <w:abstractNumId w:val="26"/>
  </w:num>
  <w:num w:numId="4" w16cid:durableId="732001554">
    <w:abstractNumId w:val="11"/>
  </w:num>
  <w:num w:numId="5" w16cid:durableId="15442908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1"/>
  </w:num>
  <w:num w:numId="8" w16cid:durableId="1915969152">
    <w:abstractNumId w:val="1"/>
  </w:num>
  <w:num w:numId="9" w16cid:durableId="1723287274">
    <w:abstractNumId w:val="30"/>
  </w:num>
  <w:num w:numId="1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2"/>
  </w:num>
  <w:num w:numId="17" w16cid:durableId="1193764648">
    <w:abstractNumId w:val="16"/>
  </w:num>
  <w:num w:numId="18" w16cid:durableId="821966243">
    <w:abstractNumId w:val="43"/>
  </w:num>
  <w:num w:numId="19" w16cid:durableId="574054172">
    <w:abstractNumId w:val="14"/>
  </w:num>
  <w:num w:numId="20" w16cid:durableId="322584250">
    <w:abstractNumId w:val="23"/>
  </w:num>
  <w:num w:numId="21" w16cid:durableId="847791143">
    <w:abstractNumId w:val="22"/>
  </w:num>
  <w:num w:numId="22" w16cid:durableId="1518302042">
    <w:abstractNumId w:val="32"/>
  </w:num>
  <w:num w:numId="23" w16cid:durableId="612442983">
    <w:abstractNumId w:val="4"/>
  </w:num>
  <w:num w:numId="24" w16cid:durableId="2065441058">
    <w:abstractNumId w:val="35"/>
  </w:num>
  <w:num w:numId="25" w16cid:durableId="2018771947">
    <w:abstractNumId w:val="37"/>
  </w:num>
  <w:num w:numId="26" w16cid:durableId="1973829804">
    <w:abstractNumId w:val="7"/>
  </w:num>
  <w:num w:numId="27" w16cid:durableId="1216039868">
    <w:abstractNumId w:val="27"/>
  </w:num>
  <w:num w:numId="28" w16cid:durableId="162206217">
    <w:abstractNumId w:val="25"/>
  </w:num>
  <w:num w:numId="29" w16cid:durableId="1290629991">
    <w:abstractNumId w:val="5"/>
  </w:num>
  <w:num w:numId="30" w16cid:durableId="1170483792">
    <w:abstractNumId w:val="34"/>
  </w:num>
  <w:num w:numId="31" w16cid:durableId="440608668">
    <w:abstractNumId w:val="36"/>
  </w:num>
  <w:num w:numId="32" w16cid:durableId="746999772">
    <w:abstractNumId w:val="3"/>
  </w:num>
  <w:num w:numId="33" w16cid:durableId="700938105">
    <w:abstractNumId w:val="21"/>
  </w:num>
  <w:num w:numId="34" w16cid:durableId="247152438">
    <w:abstractNumId w:val="33"/>
  </w:num>
  <w:num w:numId="35" w16cid:durableId="1626234726">
    <w:abstractNumId w:val="2"/>
  </w:num>
  <w:num w:numId="36" w16cid:durableId="1326711932">
    <w:abstractNumId w:val="31"/>
  </w:num>
  <w:num w:numId="37" w16cid:durableId="992216991">
    <w:abstractNumId w:val="40"/>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8"/>
  </w:num>
  <w:num w:numId="43" w16cid:durableId="969867922">
    <w:abstractNumId w:val="10"/>
  </w:num>
  <w:num w:numId="44" w16cid:durableId="2121337246">
    <w:abstractNumId w:val="28"/>
  </w:num>
  <w:num w:numId="45" w16cid:durableId="49789217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25EB"/>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2BA2"/>
    <w:rsid w:val="000736F5"/>
    <w:rsid w:val="000771D4"/>
    <w:rsid w:val="00080B1C"/>
    <w:rsid w:val="00081C82"/>
    <w:rsid w:val="00081D9C"/>
    <w:rsid w:val="0008238C"/>
    <w:rsid w:val="00082A45"/>
    <w:rsid w:val="00082FF6"/>
    <w:rsid w:val="0008401C"/>
    <w:rsid w:val="000861D3"/>
    <w:rsid w:val="000865F1"/>
    <w:rsid w:val="00086DB1"/>
    <w:rsid w:val="00087380"/>
    <w:rsid w:val="000902FD"/>
    <w:rsid w:val="000905B4"/>
    <w:rsid w:val="00090949"/>
    <w:rsid w:val="000914ED"/>
    <w:rsid w:val="00091744"/>
    <w:rsid w:val="00091974"/>
    <w:rsid w:val="00092BB0"/>
    <w:rsid w:val="0009320E"/>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37"/>
    <w:rsid w:val="000E38DE"/>
    <w:rsid w:val="000E4419"/>
    <w:rsid w:val="000E52BE"/>
    <w:rsid w:val="000E679C"/>
    <w:rsid w:val="000E7814"/>
    <w:rsid w:val="000F2F03"/>
    <w:rsid w:val="000F3188"/>
    <w:rsid w:val="000F4718"/>
    <w:rsid w:val="000F4732"/>
    <w:rsid w:val="000F4A46"/>
    <w:rsid w:val="000F5A5B"/>
    <w:rsid w:val="000F5B9B"/>
    <w:rsid w:val="000F5C04"/>
    <w:rsid w:val="000F688C"/>
    <w:rsid w:val="000F6EAF"/>
    <w:rsid w:val="000F6F00"/>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09BC"/>
    <w:rsid w:val="00141BC1"/>
    <w:rsid w:val="00142474"/>
    <w:rsid w:val="00143310"/>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160F"/>
    <w:rsid w:val="00172407"/>
    <w:rsid w:val="001724FA"/>
    <w:rsid w:val="00172BB3"/>
    <w:rsid w:val="00172D13"/>
    <w:rsid w:val="00173690"/>
    <w:rsid w:val="00173B70"/>
    <w:rsid w:val="001757F7"/>
    <w:rsid w:val="001773CD"/>
    <w:rsid w:val="001778C5"/>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B3D"/>
    <w:rsid w:val="001A3FF1"/>
    <w:rsid w:val="001A4164"/>
    <w:rsid w:val="001A536C"/>
    <w:rsid w:val="001A5763"/>
    <w:rsid w:val="001A75E7"/>
    <w:rsid w:val="001A7F98"/>
    <w:rsid w:val="001B0781"/>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479"/>
    <w:rsid w:val="00206539"/>
    <w:rsid w:val="00207106"/>
    <w:rsid w:val="002071A3"/>
    <w:rsid w:val="002077C4"/>
    <w:rsid w:val="00210339"/>
    <w:rsid w:val="00210FED"/>
    <w:rsid w:val="002142EC"/>
    <w:rsid w:val="0021453A"/>
    <w:rsid w:val="0021454C"/>
    <w:rsid w:val="002149BE"/>
    <w:rsid w:val="002155A2"/>
    <w:rsid w:val="00215772"/>
    <w:rsid w:val="00216102"/>
    <w:rsid w:val="0021698E"/>
    <w:rsid w:val="002217BD"/>
    <w:rsid w:val="002224F9"/>
    <w:rsid w:val="00222B53"/>
    <w:rsid w:val="00222B6A"/>
    <w:rsid w:val="00223E50"/>
    <w:rsid w:val="00223EA4"/>
    <w:rsid w:val="0022417D"/>
    <w:rsid w:val="002260EF"/>
    <w:rsid w:val="0023093D"/>
    <w:rsid w:val="002312B3"/>
    <w:rsid w:val="0023235D"/>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206B"/>
    <w:rsid w:val="002731FB"/>
    <w:rsid w:val="00273F54"/>
    <w:rsid w:val="002740AF"/>
    <w:rsid w:val="00274B36"/>
    <w:rsid w:val="00274C0F"/>
    <w:rsid w:val="002779F8"/>
    <w:rsid w:val="00277CE8"/>
    <w:rsid w:val="00281151"/>
    <w:rsid w:val="002837A3"/>
    <w:rsid w:val="00286515"/>
    <w:rsid w:val="002879E2"/>
    <w:rsid w:val="00290B42"/>
    <w:rsid w:val="00291731"/>
    <w:rsid w:val="00291FFA"/>
    <w:rsid w:val="0029207B"/>
    <w:rsid w:val="002925EA"/>
    <w:rsid w:val="002930EF"/>
    <w:rsid w:val="0029321C"/>
    <w:rsid w:val="00293F35"/>
    <w:rsid w:val="0029605F"/>
    <w:rsid w:val="002972F5"/>
    <w:rsid w:val="002A0316"/>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129E"/>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D21"/>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4D6B"/>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8E6"/>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51A"/>
    <w:rsid w:val="003A5E40"/>
    <w:rsid w:val="003A6226"/>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18B5"/>
    <w:rsid w:val="003F580B"/>
    <w:rsid w:val="003F59FE"/>
    <w:rsid w:val="003F6C76"/>
    <w:rsid w:val="003F7269"/>
    <w:rsid w:val="00400214"/>
    <w:rsid w:val="004002B9"/>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9F0"/>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46A0"/>
    <w:rsid w:val="00456B5B"/>
    <w:rsid w:val="00456C87"/>
    <w:rsid w:val="00457198"/>
    <w:rsid w:val="00461968"/>
    <w:rsid w:val="00461E12"/>
    <w:rsid w:val="004620BD"/>
    <w:rsid w:val="00462BCA"/>
    <w:rsid w:val="00462F29"/>
    <w:rsid w:val="00463027"/>
    <w:rsid w:val="004630A3"/>
    <w:rsid w:val="004661E3"/>
    <w:rsid w:val="004676ED"/>
    <w:rsid w:val="00467C5B"/>
    <w:rsid w:val="00467FAB"/>
    <w:rsid w:val="004704DB"/>
    <w:rsid w:val="00470612"/>
    <w:rsid w:val="0047226C"/>
    <w:rsid w:val="004724D2"/>
    <w:rsid w:val="004737AA"/>
    <w:rsid w:val="004743A7"/>
    <w:rsid w:val="00474C44"/>
    <w:rsid w:val="004751FA"/>
    <w:rsid w:val="00475EF1"/>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CA9"/>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1E"/>
    <w:rsid w:val="004A30B7"/>
    <w:rsid w:val="004A3798"/>
    <w:rsid w:val="004A3A86"/>
    <w:rsid w:val="004A3EF1"/>
    <w:rsid w:val="004A499C"/>
    <w:rsid w:val="004A64D8"/>
    <w:rsid w:val="004A7A6B"/>
    <w:rsid w:val="004B01D2"/>
    <w:rsid w:val="004B1781"/>
    <w:rsid w:val="004B2BA7"/>
    <w:rsid w:val="004B3B57"/>
    <w:rsid w:val="004B3F58"/>
    <w:rsid w:val="004B3F80"/>
    <w:rsid w:val="004B5970"/>
    <w:rsid w:val="004B614B"/>
    <w:rsid w:val="004B64E2"/>
    <w:rsid w:val="004B6A17"/>
    <w:rsid w:val="004B71F9"/>
    <w:rsid w:val="004C1CF3"/>
    <w:rsid w:val="004C1E17"/>
    <w:rsid w:val="004C2A0E"/>
    <w:rsid w:val="004C2EBB"/>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4AF6"/>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54C0"/>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6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0846"/>
    <w:rsid w:val="00551724"/>
    <w:rsid w:val="005524C9"/>
    <w:rsid w:val="0055251A"/>
    <w:rsid w:val="005526E3"/>
    <w:rsid w:val="00552DB2"/>
    <w:rsid w:val="00553516"/>
    <w:rsid w:val="005539CF"/>
    <w:rsid w:val="005578EC"/>
    <w:rsid w:val="005607FD"/>
    <w:rsid w:val="00561AC7"/>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3E99"/>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3BA8"/>
    <w:rsid w:val="005A428C"/>
    <w:rsid w:val="005A5765"/>
    <w:rsid w:val="005A5C44"/>
    <w:rsid w:val="005A7241"/>
    <w:rsid w:val="005A7A2E"/>
    <w:rsid w:val="005B2C73"/>
    <w:rsid w:val="005B3ECA"/>
    <w:rsid w:val="005B4535"/>
    <w:rsid w:val="005B7B0C"/>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465B"/>
    <w:rsid w:val="005F4DF4"/>
    <w:rsid w:val="005F5037"/>
    <w:rsid w:val="005F5FA5"/>
    <w:rsid w:val="005F75CA"/>
    <w:rsid w:val="005F790D"/>
    <w:rsid w:val="005F7D68"/>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18D4"/>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6D1A"/>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388"/>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1AC"/>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2CDB"/>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D3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BB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4CFD"/>
    <w:rsid w:val="00805822"/>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34F9"/>
    <w:rsid w:val="008539C8"/>
    <w:rsid w:val="0085461A"/>
    <w:rsid w:val="008551FC"/>
    <w:rsid w:val="008610F1"/>
    <w:rsid w:val="00862522"/>
    <w:rsid w:val="0086341B"/>
    <w:rsid w:val="008635A3"/>
    <w:rsid w:val="00863988"/>
    <w:rsid w:val="008645C4"/>
    <w:rsid w:val="008649AD"/>
    <w:rsid w:val="00864B27"/>
    <w:rsid w:val="00865503"/>
    <w:rsid w:val="00865506"/>
    <w:rsid w:val="008656CF"/>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5136"/>
    <w:rsid w:val="00896E51"/>
    <w:rsid w:val="008A0D23"/>
    <w:rsid w:val="008A21DD"/>
    <w:rsid w:val="008A261E"/>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967"/>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578"/>
    <w:rsid w:val="00921853"/>
    <w:rsid w:val="0092431F"/>
    <w:rsid w:val="0092438B"/>
    <w:rsid w:val="00926C58"/>
    <w:rsid w:val="00927E12"/>
    <w:rsid w:val="009302C3"/>
    <w:rsid w:val="00930ABD"/>
    <w:rsid w:val="0093167A"/>
    <w:rsid w:val="00931B5A"/>
    <w:rsid w:val="0093226B"/>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36B"/>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4B6"/>
    <w:rsid w:val="009C46A9"/>
    <w:rsid w:val="009C52F5"/>
    <w:rsid w:val="009C571A"/>
    <w:rsid w:val="009C5823"/>
    <w:rsid w:val="009C60B0"/>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53"/>
    <w:rsid w:val="00A06596"/>
    <w:rsid w:val="00A069B9"/>
    <w:rsid w:val="00A07B1C"/>
    <w:rsid w:val="00A07F4C"/>
    <w:rsid w:val="00A103FA"/>
    <w:rsid w:val="00A10648"/>
    <w:rsid w:val="00A106A2"/>
    <w:rsid w:val="00A10EE8"/>
    <w:rsid w:val="00A11F23"/>
    <w:rsid w:val="00A13031"/>
    <w:rsid w:val="00A133D2"/>
    <w:rsid w:val="00A13912"/>
    <w:rsid w:val="00A14D86"/>
    <w:rsid w:val="00A1549C"/>
    <w:rsid w:val="00A170BE"/>
    <w:rsid w:val="00A20802"/>
    <w:rsid w:val="00A21FF1"/>
    <w:rsid w:val="00A2223B"/>
    <w:rsid w:val="00A2255C"/>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47DC8"/>
    <w:rsid w:val="00A50474"/>
    <w:rsid w:val="00A50971"/>
    <w:rsid w:val="00A50F0D"/>
    <w:rsid w:val="00A51A8E"/>
    <w:rsid w:val="00A52852"/>
    <w:rsid w:val="00A52DC9"/>
    <w:rsid w:val="00A536D6"/>
    <w:rsid w:val="00A5378C"/>
    <w:rsid w:val="00A54D5F"/>
    <w:rsid w:val="00A55828"/>
    <w:rsid w:val="00A55DFD"/>
    <w:rsid w:val="00A565AE"/>
    <w:rsid w:val="00A570B2"/>
    <w:rsid w:val="00A57158"/>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045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6A5"/>
    <w:rsid w:val="00A95824"/>
    <w:rsid w:val="00AA0879"/>
    <w:rsid w:val="00AA1419"/>
    <w:rsid w:val="00AA1C1D"/>
    <w:rsid w:val="00AA1EFE"/>
    <w:rsid w:val="00AA210B"/>
    <w:rsid w:val="00AA277C"/>
    <w:rsid w:val="00AA2EE8"/>
    <w:rsid w:val="00AA68E0"/>
    <w:rsid w:val="00AA7835"/>
    <w:rsid w:val="00AB06E1"/>
    <w:rsid w:val="00AB1960"/>
    <w:rsid w:val="00AB2FE4"/>
    <w:rsid w:val="00AB38C8"/>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D4A"/>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25"/>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77F"/>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6B6"/>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2B1B"/>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3F4"/>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14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C54"/>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AB2"/>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607"/>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2D4"/>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507"/>
    <w:rsid w:val="00D879F5"/>
    <w:rsid w:val="00D87CCC"/>
    <w:rsid w:val="00D90926"/>
    <w:rsid w:val="00D90B1F"/>
    <w:rsid w:val="00D90F4D"/>
    <w:rsid w:val="00D91046"/>
    <w:rsid w:val="00D920DF"/>
    <w:rsid w:val="00D9244C"/>
    <w:rsid w:val="00D92D02"/>
    <w:rsid w:val="00D9311B"/>
    <w:rsid w:val="00D936E5"/>
    <w:rsid w:val="00D94C4A"/>
    <w:rsid w:val="00D94DD9"/>
    <w:rsid w:val="00D9644F"/>
    <w:rsid w:val="00D96EB9"/>
    <w:rsid w:val="00D97953"/>
    <w:rsid w:val="00D97E89"/>
    <w:rsid w:val="00D97FD2"/>
    <w:rsid w:val="00DA391C"/>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026"/>
    <w:rsid w:val="00DE21A9"/>
    <w:rsid w:val="00DE226F"/>
    <w:rsid w:val="00DE2416"/>
    <w:rsid w:val="00DE3F70"/>
    <w:rsid w:val="00DE405A"/>
    <w:rsid w:val="00DE481D"/>
    <w:rsid w:val="00DE550B"/>
    <w:rsid w:val="00DE5AEB"/>
    <w:rsid w:val="00DE606D"/>
    <w:rsid w:val="00DE7897"/>
    <w:rsid w:val="00DE7921"/>
    <w:rsid w:val="00DF0741"/>
    <w:rsid w:val="00DF170A"/>
    <w:rsid w:val="00DF2A83"/>
    <w:rsid w:val="00DF3B54"/>
    <w:rsid w:val="00DF5A20"/>
    <w:rsid w:val="00DF699F"/>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642"/>
    <w:rsid w:val="00E568AE"/>
    <w:rsid w:val="00E56E41"/>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472D"/>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76C"/>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16B"/>
    <w:rsid w:val="00EC036F"/>
    <w:rsid w:val="00EC0A86"/>
    <w:rsid w:val="00EC2117"/>
    <w:rsid w:val="00EC383E"/>
    <w:rsid w:val="00EC59E1"/>
    <w:rsid w:val="00EC5E8A"/>
    <w:rsid w:val="00EC7C5C"/>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060"/>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343A"/>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E11"/>
    <w:rsid w:val="00FB36F5"/>
    <w:rsid w:val="00FB3C31"/>
    <w:rsid w:val="00FC0C30"/>
    <w:rsid w:val="00FC1C15"/>
    <w:rsid w:val="00FC2528"/>
    <w:rsid w:val="00FC2DE7"/>
    <w:rsid w:val="00FC3416"/>
    <w:rsid w:val="00FC3E8E"/>
    <w:rsid w:val="00FC3FEE"/>
    <w:rsid w:val="00FC4156"/>
    <w:rsid w:val="00FC4DE1"/>
    <w:rsid w:val="00FC635D"/>
    <w:rsid w:val="00FC6FD6"/>
    <w:rsid w:val="00FC6FFE"/>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53A6"/>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atiencePh@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18</Pages>
  <Words>3576</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23913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2026-07-08T12:41:00Z</dcterms:created>
  <dcterms:modified xsi:type="dcterms:W3CDTF">2026-07-08T12:41:00Z</dcterms:modified>
</cp:coreProperties>
</file>