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20" w:rsidRPr="00E37998" w:rsidRDefault="004D6220" w:rsidP="004D6220">
      <w:pPr>
        <w:jc w:val="center"/>
        <w:rPr>
          <w:b/>
          <w:bCs/>
          <w:sz w:val="36"/>
          <w:szCs w:val="36"/>
        </w:rPr>
      </w:pPr>
      <w:r w:rsidRPr="00E37998">
        <w:rPr>
          <w:b/>
          <w:bCs/>
          <w:sz w:val="36"/>
          <w:szCs w:val="36"/>
        </w:rPr>
        <w:t>INXUBA YETHEMBA</w:t>
      </w:r>
    </w:p>
    <w:p w:rsidR="004D6220" w:rsidRDefault="004D6220" w:rsidP="004D6220">
      <w:pPr>
        <w:jc w:val="center"/>
      </w:pPr>
      <w:r>
        <w:t xml:space="preserve">UMASIPALA WASEKHAYA </w:t>
      </w:r>
      <w:r>
        <w:rPr>
          <w:rFonts w:eastAsia="Times New Roman"/>
        </w:rPr>
        <w:t>•</w:t>
      </w:r>
      <w:r>
        <w:t xml:space="preserve"> PLAASLIKE MUNISIPALITEIT </w:t>
      </w:r>
      <w:r>
        <w:rPr>
          <w:rFonts w:eastAsia="Times New Roman"/>
        </w:rPr>
        <w:t>•</w:t>
      </w:r>
      <w:r>
        <w:t xml:space="preserve"> LOCAL MUNICIPALITY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4D6220" w:rsidTr="00702E42">
        <w:trPr>
          <w:trHeight w:val="2818"/>
          <w:tblHeader/>
        </w:trPr>
        <w:tc>
          <w:tcPr>
            <w:tcW w:w="3402" w:type="dxa"/>
            <w:shd w:val="clear" w:color="auto" w:fill="auto"/>
            <w:vAlign w:val="center"/>
          </w:tcPr>
          <w:p w:rsidR="004D6220" w:rsidRDefault="004D6220" w:rsidP="00702E4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P.O. Box 24</w:t>
            </w:r>
          </w:p>
          <w:p w:rsidR="004D6220" w:rsidRDefault="004D6220" w:rsidP="00702E4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CRADOCK</w:t>
            </w:r>
          </w:p>
          <w:p w:rsidR="004D6220" w:rsidRDefault="004D6220" w:rsidP="00702E4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5880</w:t>
            </w:r>
          </w:p>
          <w:p w:rsidR="004D6220" w:rsidRDefault="004D6220" w:rsidP="00702E4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 :+27(0)48 801-5000</w:t>
            </w:r>
          </w:p>
          <w:p w:rsidR="004D6220" w:rsidRDefault="004D6220" w:rsidP="00702E4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: +27(0)48 881-2339</w:t>
            </w:r>
          </w:p>
          <w:p w:rsidR="004D6220" w:rsidRDefault="004D6220" w:rsidP="00702E42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4D6220" w:rsidRDefault="00466924" w:rsidP="00702E4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0;width:44.4pt;height:91.55pt;z-index:251659264;mso-wrap-distance-left:0;mso-wrap-distance-right:0;mso-position-horizontal:center;mso-position-horizontal-relative:text;mso-position-vertical-relative:text" filled="t">
                  <v:fill color2="black"/>
                  <v:imagedata r:id="rId5" o:title=""/>
                  <w10:wrap type="topAndBottom"/>
                </v:shape>
                <o:OLEObject Type="Embed" ProgID="Microsoft" ShapeID="_x0000_s1026" DrawAspect="Content" ObjectID="_1714382301" r:id="rId6"/>
              </w:objec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D6220" w:rsidRDefault="004D6220" w:rsidP="00702E42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P.O. Box 55</w:t>
            </w:r>
          </w:p>
          <w:p w:rsidR="004D6220" w:rsidRDefault="004D6220" w:rsidP="00702E42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MIDDELBURG, EC</w:t>
            </w:r>
          </w:p>
          <w:p w:rsidR="004D6220" w:rsidRDefault="004D6220" w:rsidP="00702E42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5900</w:t>
            </w:r>
          </w:p>
          <w:p w:rsidR="004D6220" w:rsidRDefault="004D6220" w:rsidP="00702E42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 :+27(0)49 802-1300</w:t>
            </w:r>
          </w:p>
          <w:p w:rsidR="004D6220" w:rsidRDefault="004D6220" w:rsidP="00702E42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: +27(0)49 842-3996</w:t>
            </w:r>
          </w:p>
          <w:p w:rsidR="004D6220" w:rsidRDefault="004D6220" w:rsidP="00702E42">
            <w:pPr>
              <w:pStyle w:val="TableContents"/>
              <w:jc w:val="right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</w:tbl>
    <w:p w:rsidR="004D6220" w:rsidRPr="005E685F" w:rsidRDefault="006010EB" w:rsidP="004D6220">
      <w:pPr>
        <w:jc w:val="center"/>
        <w:rPr>
          <w:rFonts w:ascii="Arial" w:hAnsi="Arial"/>
          <w:b/>
        </w:rPr>
      </w:pPr>
      <w:r>
        <w:rPr>
          <w:noProof/>
          <w:lang w:val="en-ZA" w:eastAsia="en-ZA"/>
        </w:rPr>
        <w:drawing>
          <wp:anchor distT="0" distB="0" distL="0" distR="0" simplePos="0" relativeHeight="251660288" behindDoc="0" locked="0" layoutInCell="1" allowOverlap="1" wp14:anchorId="79BA3927" wp14:editId="782F8A85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60675" cy="14478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220">
        <w:rPr>
          <w:rFonts w:ascii="Arial" w:hAnsi="Arial"/>
          <w:b/>
        </w:rPr>
        <w:t>________________________________________________________________________</w:t>
      </w:r>
    </w:p>
    <w:p w:rsidR="004D6220" w:rsidRPr="002D1DBC" w:rsidRDefault="004D6220" w:rsidP="004D6220">
      <w:pPr>
        <w:pStyle w:val="DefaultStyle"/>
        <w:jc w:val="center"/>
        <w:rPr>
          <w:rFonts w:ascii="Arial" w:hAnsi="Arial" w:cs="Arial"/>
          <w:sz w:val="28"/>
          <w:szCs w:val="28"/>
        </w:rPr>
      </w:pPr>
      <w:r w:rsidRPr="002D1DBC">
        <w:rPr>
          <w:rFonts w:ascii="Arial" w:hAnsi="Arial" w:cs="Arial"/>
          <w:sz w:val="28"/>
          <w:szCs w:val="28"/>
        </w:rPr>
        <w:t xml:space="preserve">TENDER NUMBER: </w:t>
      </w:r>
      <w:r w:rsidR="00466924">
        <w:rPr>
          <w:rFonts w:ascii="Arial" w:hAnsi="Arial" w:cs="Arial"/>
          <w:sz w:val="28"/>
          <w:szCs w:val="28"/>
        </w:rPr>
        <w:t>IYM01/04/2022T</w:t>
      </w:r>
    </w:p>
    <w:p w:rsidR="004D6220" w:rsidRPr="002D1DBC" w:rsidRDefault="004D6220" w:rsidP="004D6220">
      <w:pPr>
        <w:pStyle w:val="DefaultStyle"/>
        <w:jc w:val="center"/>
        <w:rPr>
          <w:rFonts w:ascii="Arial" w:hAnsi="Arial" w:cs="Arial"/>
          <w:b/>
          <w:sz w:val="28"/>
          <w:szCs w:val="28"/>
        </w:rPr>
      </w:pPr>
      <w:r w:rsidRPr="002D1DBC">
        <w:rPr>
          <w:rFonts w:ascii="Arial" w:hAnsi="Arial" w:cs="Arial"/>
          <w:b/>
          <w:sz w:val="28"/>
          <w:szCs w:val="28"/>
        </w:rPr>
        <w:t xml:space="preserve">NOTICE NUMBER:  </w:t>
      </w:r>
      <w:r w:rsidR="00466924">
        <w:rPr>
          <w:rFonts w:ascii="Arial" w:hAnsi="Arial" w:cs="Arial"/>
          <w:b/>
          <w:sz w:val="28"/>
          <w:szCs w:val="28"/>
        </w:rPr>
        <w:t>43</w:t>
      </w:r>
      <w:r w:rsidR="001D0537">
        <w:rPr>
          <w:rFonts w:ascii="Arial" w:hAnsi="Arial" w:cs="Arial"/>
          <w:b/>
          <w:sz w:val="28"/>
          <w:szCs w:val="28"/>
        </w:rPr>
        <w:t>/2022</w:t>
      </w:r>
    </w:p>
    <w:p w:rsidR="004D6220" w:rsidRPr="0096397F" w:rsidRDefault="004D6220" w:rsidP="00841F08">
      <w:pPr>
        <w:pStyle w:val="DefaultStyle"/>
        <w:ind w:left="1440" w:firstLine="72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D1DBC">
        <w:rPr>
          <w:rFonts w:ascii="Arial" w:hAnsi="Arial" w:cs="Arial"/>
          <w:b/>
          <w:sz w:val="28"/>
          <w:szCs w:val="28"/>
        </w:rPr>
        <w:t xml:space="preserve">PROJECT NAME: </w:t>
      </w:r>
      <w:r w:rsidR="0096397F">
        <w:rPr>
          <w:rFonts w:ascii="Arial" w:hAnsi="Arial" w:cs="Arial"/>
          <w:b/>
          <w:sz w:val="28"/>
          <w:szCs w:val="28"/>
        </w:rPr>
        <w:t xml:space="preserve"> </w:t>
      </w:r>
      <w:r w:rsidR="00466924">
        <w:rPr>
          <w:rFonts w:ascii="Arial" w:hAnsi="Arial" w:cs="Arial"/>
          <w:b/>
          <w:sz w:val="28"/>
          <w:szCs w:val="28"/>
        </w:rPr>
        <w:t>APPOINTMENT OF A POOL OF SERVICE PROVIDERS FOR THE SOURCING OF GRANT FUNDING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080"/>
        <w:gridCol w:w="3549"/>
        <w:gridCol w:w="3544"/>
      </w:tblGrid>
      <w:tr w:rsidR="00342297" w:rsidRPr="002D1DBC" w:rsidTr="00702E42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6220" w:rsidRPr="002D1DBC" w:rsidRDefault="004D6220" w:rsidP="00702E42">
            <w:pPr>
              <w:pStyle w:val="DefaultStyl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DBC">
              <w:rPr>
                <w:rFonts w:ascii="Arial" w:hAnsi="Arial" w:cs="Arial"/>
                <w:sz w:val="18"/>
                <w:szCs w:val="18"/>
              </w:rPr>
              <w:t>ADVERTISEMENT</w:t>
            </w: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6220" w:rsidRPr="002D1DBC" w:rsidRDefault="004D6220" w:rsidP="00702E42">
            <w:pPr>
              <w:pStyle w:val="DefaultStyl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DBC">
              <w:rPr>
                <w:rFonts w:ascii="Arial" w:hAnsi="Arial" w:cs="Arial"/>
                <w:sz w:val="18"/>
                <w:szCs w:val="18"/>
              </w:rPr>
              <w:t>OPENING DATE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6220" w:rsidRPr="002D1DBC" w:rsidRDefault="004D6220" w:rsidP="00702E42">
            <w:pPr>
              <w:pStyle w:val="DefaultStyl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DBC">
              <w:rPr>
                <w:rFonts w:ascii="Arial" w:hAnsi="Arial" w:cs="Arial"/>
                <w:sz w:val="18"/>
                <w:szCs w:val="18"/>
              </w:rPr>
              <w:t>CLOSING DATE</w:t>
            </w:r>
          </w:p>
        </w:tc>
      </w:tr>
      <w:tr w:rsidR="00342297" w:rsidRPr="002D1DBC" w:rsidTr="00702E42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6220" w:rsidRPr="002D1DBC" w:rsidRDefault="004D6220" w:rsidP="00702E42">
            <w:pPr>
              <w:pStyle w:val="DefaultStyle"/>
              <w:rPr>
                <w:rFonts w:ascii="Arial" w:hAnsi="Arial" w:cs="Arial"/>
                <w:sz w:val="18"/>
                <w:szCs w:val="18"/>
              </w:rPr>
            </w:pPr>
            <w:r w:rsidRPr="002D1DBC">
              <w:rPr>
                <w:rFonts w:ascii="Arial" w:hAnsi="Arial" w:cs="Arial"/>
                <w:sz w:val="18"/>
                <w:szCs w:val="18"/>
              </w:rPr>
              <w:t>Tender</w:t>
            </w: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6220" w:rsidRPr="002D1DBC" w:rsidRDefault="0057722D" w:rsidP="002024EC">
            <w:pPr>
              <w:pStyle w:val="DefaultStyl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466924">
              <w:rPr>
                <w:rFonts w:ascii="Arial" w:hAnsi="Arial" w:cs="Arial"/>
                <w:sz w:val="18"/>
                <w:szCs w:val="18"/>
              </w:rPr>
              <w:t xml:space="preserve"> May</w:t>
            </w:r>
            <w:r w:rsidR="001D0537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6220" w:rsidRPr="002D1DBC" w:rsidRDefault="00466924" w:rsidP="00466924">
            <w:pPr>
              <w:pStyle w:val="DefaultStyl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June</w:t>
            </w:r>
            <w:r w:rsidR="001D0537">
              <w:rPr>
                <w:rFonts w:ascii="Arial" w:hAnsi="Arial" w:cs="Arial"/>
                <w:sz w:val="18"/>
                <w:szCs w:val="18"/>
              </w:rPr>
              <w:t xml:space="preserve"> 2022</w:t>
            </w:r>
            <w:r w:rsidR="002024EC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4D6220" w:rsidRPr="00C35B86">
              <w:rPr>
                <w:rFonts w:ascii="Arial" w:hAnsi="Arial" w:cs="Arial"/>
                <w:sz w:val="18"/>
                <w:szCs w:val="18"/>
              </w:rPr>
              <w:t>12H00</w:t>
            </w:r>
          </w:p>
        </w:tc>
      </w:tr>
    </w:tbl>
    <w:p w:rsidR="006010EB" w:rsidRDefault="006010EB" w:rsidP="004D6220">
      <w:pPr>
        <w:pStyle w:val="DefaultStyle"/>
        <w:rPr>
          <w:rFonts w:ascii="Arial" w:hAnsi="Arial" w:cs="Arial"/>
        </w:rPr>
      </w:pPr>
    </w:p>
    <w:p w:rsidR="0022581F" w:rsidRDefault="001B4FF2" w:rsidP="0022581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BID NO. </w:t>
      </w:r>
      <w:r w:rsidR="00466924">
        <w:rPr>
          <w:rFonts w:ascii="Arial" w:hAnsi="Arial" w:cs="Arial"/>
          <w:b/>
          <w:sz w:val="22"/>
          <w:szCs w:val="22"/>
          <w:u w:val="single"/>
        </w:rPr>
        <w:t>IYM01/04/2022T</w:t>
      </w:r>
      <w:r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466924">
        <w:rPr>
          <w:rFonts w:ascii="Arial" w:hAnsi="Arial" w:cs="Arial"/>
          <w:b/>
          <w:sz w:val="22"/>
          <w:szCs w:val="22"/>
          <w:u w:val="single"/>
        </w:rPr>
        <w:t>APPOINTMENT OF A POOL OF SERVICE PROVIDERS FOR THE SOURCING OF GRANT FUNDING</w:t>
      </w:r>
    </w:p>
    <w:p w:rsidR="0022581F" w:rsidRPr="0004352F" w:rsidRDefault="0022581F" w:rsidP="0022581F">
      <w:pPr>
        <w:jc w:val="center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04352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</w:t>
      </w:r>
    </w:p>
    <w:p w:rsidR="0022581F" w:rsidRDefault="0022581F" w:rsidP="0022581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2581F" w:rsidRDefault="0022581F" w:rsidP="0022581F">
      <w:pPr>
        <w:jc w:val="both"/>
        <w:rPr>
          <w:rFonts w:ascii="Arial" w:hAnsi="Arial" w:cs="Arial"/>
          <w:b/>
          <w:sz w:val="20"/>
          <w:szCs w:val="20"/>
        </w:rPr>
      </w:pPr>
    </w:p>
    <w:p w:rsidR="0022581F" w:rsidRDefault="0022581F" w:rsidP="0022581F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Bids are invited from suitably qualified </w:t>
      </w:r>
      <w:r w:rsidR="001B4FF2">
        <w:rPr>
          <w:rFonts w:ascii="Arial" w:hAnsi="Arial" w:cs="Arial"/>
          <w:sz w:val="20"/>
          <w:szCs w:val="20"/>
        </w:rPr>
        <w:t>service providers</w:t>
      </w:r>
      <w:r w:rsidRPr="00DD4254">
        <w:rPr>
          <w:rFonts w:ascii="Arial" w:hAnsi="Arial" w:cs="Arial"/>
          <w:sz w:val="20"/>
          <w:szCs w:val="20"/>
        </w:rPr>
        <w:t xml:space="preserve"> on contract </w:t>
      </w:r>
      <w:r w:rsidR="00466924">
        <w:rPr>
          <w:rFonts w:ascii="Arial" w:hAnsi="Arial" w:cs="Arial"/>
          <w:color w:val="FF0000"/>
          <w:sz w:val="20"/>
          <w:szCs w:val="20"/>
        </w:rPr>
        <w:t>IYM 01/04</w:t>
      </w:r>
      <w:r w:rsidR="001B4FF2">
        <w:rPr>
          <w:rFonts w:ascii="Arial" w:hAnsi="Arial" w:cs="Arial"/>
          <w:color w:val="FF0000"/>
          <w:sz w:val="20"/>
          <w:szCs w:val="20"/>
        </w:rPr>
        <w:t>/</w:t>
      </w:r>
      <w:r w:rsidR="001D0537">
        <w:rPr>
          <w:rFonts w:ascii="Arial" w:hAnsi="Arial" w:cs="Arial"/>
          <w:color w:val="FF0000"/>
          <w:sz w:val="20"/>
          <w:szCs w:val="20"/>
        </w:rPr>
        <w:t>2022</w:t>
      </w:r>
      <w:r w:rsidRPr="0004352F">
        <w:rPr>
          <w:rFonts w:ascii="Arial" w:hAnsi="Arial" w:cs="Arial"/>
          <w:color w:val="FF0000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for the provision of </w:t>
      </w:r>
      <w:r w:rsidR="00466924">
        <w:rPr>
          <w:rFonts w:ascii="Arial" w:hAnsi="Arial" w:cs="Arial"/>
          <w:b/>
          <w:bCs/>
          <w:sz w:val="20"/>
          <w:szCs w:val="20"/>
          <w:u w:val="single"/>
        </w:rPr>
        <w:t>APPOINTMENT OF A POOL OF SERVICE PROVIDERS FOR THE SOURCING OF GRANT FUNDING</w:t>
      </w:r>
      <w:r w:rsidR="004602B6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:rsidR="004602B6" w:rsidRDefault="004602B6" w:rsidP="0022581F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4602B6" w:rsidRPr="004602B6" w:rsidRDefault="004602B6" w:rsidP="002258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Bid documents </w:t>
      </w:r>
      <w:r w:rsidR="006D6A54">
        <w:rPr>
          <w:rFonts w:ascii="Arial" w:hAnsi="Arial" w:cs="Arial"/>
          <w:bCs/>
          <w:sz w:val="20"/>
          <w:szCs w:val="20"/>
        </w:rPr>
        <w:t xml:space="preserve">may be obtained at a </w:t>
      </w:r>
      <w:r w:rsidR="001D0537">
        <w:rPr>
          <w:rFonts w:ascii="Arial" w:hAnsi="Arial" w:cs="Arial"/>
          <w:bCs/>
          <w:sz w:val="20"/>
          <w:szCs w:val="20"/>
        </w:rPr>
        <w:t>website etenders.gov.za for download</w:t>
      </w:r>
    </w:p>
    <w:p w:rsidR="0022581F" w:rsidRDefault="0022581F" w:rsidP="0022581F">
      <w:pPr>
        <w:jc w:val="both"/>
        <w:rPr>
          <w:rFonts w:ascii="Arial" w:hAnsi="Arial" w:cs="Arial"/>
          <w:sz w:val="20"/>
          <w:szCs w:val="20"/>
        </w:rPr>
      </w:pPr>
    </w:p>
    <w:p w:rsidR="0022581F" w:rsidRDefault="0022581F" w:rsidP="002258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Bids in a sealed envelope clearly marked </w:t>
      </w:r>
      <w:r>
        <w:rPr>
          <w:rFonts w:ascii="Arial" w:hAnsi="Arial" w:cs="Arial"/>
          <w:b/>
          <w:sz w:val="20"/>
          <w:szCs w:val="20"/>
        </w:rPr>
        <w:t>“</w:t>
      </w:r>
      <w:r w:rsidRPr="0004352F">
        <w:rPr>
          <w:rFonts w:ascii="Arial" w:hAnsi="Arial" w:cs="Arial"/>
          <w:b/>
          <w:color w:val="FF0000"/>
          <w:sz w:val="20"/>
          <w:szCs w:val="20"/>
        </w:rPr>
        <w:t xml:space="preserve">BID NO. </w:t>
      </w:r>
      <w:r w:rsidR="00466924">
        <w:rPr>
          <w:rFonts w:ascii="Arial" w:hAnsi="Arial" w:cs="Arial"/>
          <w:color w:val="FF0000"/>
          <w:sz w:val="20"/>
          <w:szCs w:val="20"/>
        </w:rPr>
        <w:t>IYM 01/04</w:t>
      </w:r>
      <w:r w:rsidR="001B4FF2">
        <w:rPr>
          <w:rFonts w:ascii="Arial" w:hAnsi="Arial" w:cs="Arial"/>
          <w:color w:val="FF0000"/>
          <w:sz w:val="20"/>
          <w:szCs w:val="20"/>
        </w:rPr>
        <w:t>/</w:t>
      </w:r>
      <w:r w:rsidR="001D0537">
        <w:rPr>
          <w:rFonts w:ascii="Arial" w:hAnsi="Arial" w:cs="Arial"/>
          <w:color w:val="FF0000"/>
          <w:sz w:val="20"/>
          <w:szCs w:val="20"/>
        </w:rPr>
        <w:t>2022</w:t>
      </w:r>
      <w:r w:rsidR="00C95F51" w:rsidRPr="0004352F">
        <w:rPr>
          <w:rFonts w:ascii="Arial" w:hAnsi="Arial" w:cs="Arial"/>
          <w:color w:val="FF0000"/>
          <w:sz w:val="20"/>
          <w:szCs w:val="20"/>
        </w:rPr>
        <w:t>T</w:t>
      </w:r>
      <w:r w:rsidR="00C95F5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9309C">
        <w:rPr>
          <w:rFonts w:ascii="Arial" w:hAnsi="Arial" w:cs="Arial"/>
          <w:b/>
          <w:bCs/>
          <w:sz w:val="20"/>
          <w:szCs w:val="20"/>
        </w:rPr>
        <w:t>“</w:t>
      </w:r>
      <w:r w:rsidR="00466924">
        <w:rPr>
          <w:rFonts w:ascii="Arial" w:hAnsi="Arial" w:cs="Arial"/>
          <w:b/>
          <w:bCs/>
          <w:sz w:val="20"/>
          <w:szCs w:val="20"/>
          <w:u w:val="single"/>
        </w:rPr>
        <w:t>APPOINTMENT OF A POOL OF SERVICE PROVIDERS FOR THE SOURCING OF GRANT FUNDING</w:t>
      </w:r>
      <w:r>
        <w:rPr>
          <w:rFonts w:ascii="Arial" w:hAnsi="Arial" w:cs="Arial"/>
          <w:b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>m</w:t>
      </w:r>
      <w:r w:rsidR="0069309C">
        <w:rPr>
          <w:rFonts w:ascii="Arial" w:hAnsi="Arial" w:cs="Arial"/>
          <w:sz w:val="20"/>
          <w:szCs w:val="20"/>
        </w:rPr>
        <w:t xml:space="preserve">ust be placed in the Bid box </w:t>
      </w:r>
      <w:r>
        <w:rPr>
          <w:rFonts w:ascii="Arial" w:hAnsi="Arial" w:cs="Arial"/>
          <w:sz w:val="20"/>
          <w:szCs w:val="20"/>
        </w:rPr>
        <w:t xml:space="preserve">at the Registry Office during office hours at No. 1 </w:t>
      </w:r>
      <w:r w:rsidRPr="00A105C1">
        <w:rPr>
          <w:rFonts w:ascii="Arial" w:hAnsi="Arial" w:cs="Arial"/>
          <w:sz w:val="20"/>
          <w:szCs w:val="20"/>
        </w:rPr>
        <w:t xml:space="preserve">JA Calata street, Cradock, 5880, before </w:t>
      </w:r>
      <w:r w:rsidR="00466924">
        <w:rPr>
          <w:rFonts w:ascii="Arial" w:hAnsi="Arial" w:cs="Arial"/>
          <w:b/>
          <w:color w:val="FF0000"/>
          <w:sz w:val="20"/>
          <w:szCs w:val="20"/>
          <w:u w:val="single"/>
        </w:rPr>
        <w:t>12pm on Mon</w:t>
      </w:r>
      <w:r w:rsidR="00601115">
        <w:rPr>
          <w:rFonts w:ascii="Arial" w:hAnsi="Arial" w:cs="Arial"/>
          <w:b/>
          <w:color w:val="FF0000"/>
          <w:sz w:val="20"/>
          <w:szCs w:val="20"/>
          <w:u w:val="single"/>
        </w:rPr>
        <w:t>d</w:t>
      </w:r>
      <w:r w:rsidRPr="0004352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ay, </w:t>
      </w:r>
      <w:r w:rsidR="00466924">
        <w:rPr>
          <w:rFonts w:ascii="Arial" w:hAnsi="Arial" w:cs="Arial"/>
          <w:b/>
          <w:color w:val="FF0000"/>
          <w:sz w:val="20"/>
          <w:szCs w:val="20"/>
          <w:u w:val="single"/>
        </w:rPr>
        <w:t>20 June</w:t>
      </w:r>
      <w:r w:rsidR="001D0537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2022 </w:t>
      </w:r>
      <w:r w:rsidRPr="00A105C1">
        <w:rPr>
          <w:rFonts w:ascii="Arial" w:hAnsi="Arial" w:cs="Arial"/>
          <w:sz w:val="20"/>
          <w:szCs w:val="20"/>
        </w:rPr>
        <w:t>where after bids will be opened in public.</w:t>
      </w:r>
    </w:p>
    <w:p w:rsidR="00D95BAC" w:rsidRPr="00D2124B" w:rsidRDefault="00D95BAC" w:rsidP="0022581F">
      <w:pPr>
        <w:jc w:val="both"/>
        <w:rPr>
          <w:rFonts w:ascii="Arial" w:hAnsi="Arial" w:cs="Arial"/>
          <w:sz w:val="20"/>
          <w:szCs w:val="20"/>
        </w:rPr>
      </w:pPr>
    </w:p>
    <w:p w:rsidR="0022581F" w:rsidRDefault="006D6A54" w:rsidP="002258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CONDITIONS OF PROJECT</w:t>
      </w:r>
    </w:p>
    <w:p w:rsidR="006D6A54" w:rsidRDefault="006D6A54" w:rsidP="002258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The following conditions will apply:</w:t>
      </w:r>
    </w:p>
    <w:p w:rsidR="006D6A54" w:rsidRDefault="006D6A54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Price(s) quoted must be valid for at least ninety (90) days from date of your offer.</w:t>
      </w:r>
    </w:p>
    <w:p w:rsidR="006D6A54" w:rsidRDefault="006D6A54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Price(s) quoted must be firm and must be inclusive of VAT</w:t>
      </w:r>
    </w:p>
    <w:p w:rsidR="006D6A54" w:rsidRDefault="006D6A54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The quote must be submitted on a separate page containing the letterhead of your business.</w:t>
      </w:r>
    </w:p>
    <w:p w:rsidR="006D6A54" w:rsidRDefault="006D6A54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 xml:space="preserve">The quotation will be evaluated in terms of the 80/20 preference point system as prescribed in the Preferential Procurement Policy </w:t>
      </w:r>
      <w:r w:rsidR="00D737A5">
        <w:rPr>
          <w:rFonts w:ascii="Arial" w:hAnsi="Arial" w:cs="Arial"/>
          <w:sz w:val="20"/>
          <w:szCs w:val="20"/>
          <w:lang w:eastAsia="en-ZA"/>
        </w:rPr>
        <w:t>Framework</w:t>
      </w:r>
      <w:r>
        <w:rPr>
          <w:rFonts w:ascii="Arial" w:hAnsi="Arial" w:cs="Arial"/>
          <w:sz w:val="20"/>
          <w:szCs w:val="20"/>
          <w:lang w:eastAsia="en-ZA"/>
        </w:rPr>
        <w:t xml:space="preserve"> Act (No 5 of 2000) and for this purpose the enclosed forms MBD 2, MBD 4, MBD 6.1, MBD 8 &amp; MBD 9</w:t>
      </w:r>
      <w:r w:rsidR="00A713F6">
        <w:rPr>
          <w:rFonts w:ascii="Arial" w:hAnsi="Arial" w:cs="Arial"/>
          <w:sz w:val="20"/>
          <w:szCs w:val="20"/>
          <w:lang w:eastAsia="en-ZA"/>
        </w:rPr>
        <w:t xml:space="preserve"> must be scrutinised, completed and submitted together with your quotation.</w:t>
      </w:r>
    </w:p>
    <w:p w:rsidR="00A713F6" w:rsidRDefault="00A713F6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Valid Tax Clearance Certificate (MBD 2) OR Tax Compliance pin must be submitted.</w:t>
      </w:r>
    </w:p>
    <w:p w:rsidR="009135D8" w:rsidRPr="009135D8" w:rsidRDefault="009135D8" w:rsidP="009135D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Valid certified copy of B-BBEE Certificate or sworn affidavit.</w:t>
      </w:r>
    </w:p>
    <w:p w:rsidR="00A713F6" w:rsidRDefault="00A713F6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Proof of Company Registration Documents.</w:t>
      </w:r>
    </w:p>
    <w:p w:rsidR="00A713F6" w:rsidRDefault="00EF5C21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Copy</w:t>
      </w:r>
      <w:r w:rsidR="00A713F6">
        <w:rPr>
          <w:rFonts w:ascii="Arial" w:hAnsi="Arial" w:cs="Arial"/>
          <w:sz w:val="20"/>
          <w:szCs w:val="20"/>
          <w:lang w:eastAsia="en-ZA"/>
        </w:rPr>
        <w:t xml:space="preserve"> of certified ID of all directors must be submitted not older than three months.</w:t>
      </w:r>
    </w:p>
    <w:p w:rsidR="00D737A5" w:rsidRDefault="00A713F6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lastRenderedPageBreak/>
        <w:t>Letter/Statement confirming status of municipal accounts (i.e. rates, water) not older than three months.</w:t>
      </w:r>
    </w:p>
    <w:p w:rsidR="00A713F6" w:rsidRDefault="00A713F6" w:rsidP="006D6A5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>
        <w:rPr>
          <w:rFonts w:ascii="Arial" w:hAnsi="Arial" w:cs="Arial"/>
          <w:sz w:val="20"/>
          <w:szCs w:val="20"/>
          <w:lang w:eastAsia="en-ZA"/>
        </w:rPr>
        <w:t>Attach the affidavit confirming that none of the Directors/Shareholders are employed on the service of the state</w:t>
      </w:r>
    </w:p>
    <w:p w:rsidR="006D6A54" w:rsidRDefault="006D6A54" w:rsidP="002258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</w:p>
    <w:p w:rsidR="0022581F" w:rsidRDefault="0022581F" w:rsidP="002258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ZA"/>
        </w:rPr>
      </w:pPr>
      <w:r w:rsidRPr="002E46BA">
        <w:rPr>
          <w:rFonts w:ascii="Arial" w:hAnsi="Arial" w:cs="Arial"/>
          <w:sz w:val="20"/>
          <w:szCs w:val="20"/>
          <w:lang w:eastAsia="en-ZA"/>
        </w:rPr>
        <w:t>Prospective bidders must be registered on the Central Supplier Database (CSD)</w:t>
      </w:r>
      <w:r>
        <w:rPr>
          <w:rFonts w:ascii="Arial" w:hAnsi="Arial" w:cs="Arial"/>
          <w:sz w:val="20"/>
          <w:szCs w:val="20"/>
          <w:lang w:eastAsia="en-ZA"/>
        </w:rPr>
        <w:t>.</w:t>
      </w:r>
      <w:r w:rsidRPr="002E46BA">
        <w:rPr>
          <w:rFonts w:ascii="Arial" w:hAnsi="Arial" w:cs="Arial"/>
          <w:sz w:val="20"/>
          <w:szCs w:val="20"/>
          <w:lang w:eastAsia="en-ZA"/>
        </w:rPr>
        <w:t xml:space="preserve"> Failure to comply sh</w:t>
      </w:r>
      <w:r w:rsidR="001D0537">
        <w:rPr>
          <w:rFonts w:ascii="Arial" w:hAnsi="Arial" w:cs="Arial"/>
          <w:sz w:val="20"/>
          <w:szCs w:val="20"/>
          <w:lang w:eastAsia="en-ZA"/>
        </w:rPr>
        <w:t>all render the bid no responsive</w:t>
      </w:r>
      <w:r w:rsidRPr="002E46BA">
        <w:rPr>
          <w:rFonts w:ascii="Arial" w:hAnsi="Arial" w:cs="Arial"/>
          <w:sz w:val="20"/>
          <w:szCs w:val="20"/>
          <w:lang w:eastAsia="en-ZA"/>
        </w:rPr>
        <w:t>. Failure to submit any compulsory document(s) shal</w:t>
      </w:r>
      <w:r>
        <w:rPr>
          <w:rFonts w:ascii="Arial" w:hAnsi="Arial" w:cs="Arial"/>
          <w:sz w:val="20"/>
          <w:szCs w:val="20"/>
          <w:lang w:eastAsia="en-ZA"/>
        </w:rPr>
        <w:t>l render the bid null and void.</w:t>
      </w:r>
    </w:p>
    <w:p w:rsidR="0022581F" w:rsidRPr="0018325E" w:rsidRDefault="0022581F" w:rsidP="0022581F">
      <w:pPr>
        <w:jc w:val="both"/>
        <w:rPr>
          <w:rFonts w:ascii="Arial" w:hAnsi="Arial" w:cs="Arial"/>
          <w:sz w:val="20"/>
          <w:szCs w:val="20"/>
        </w:rPr>
      </w:pPr>
    </w:p>
    <w:p w:rsidR="0022581F" w:rsidRPr="0018325E" w:rsidRDefault="0022581F" w:rsidP="0022581F">
      <w:pPr>
        <w:jc w:val="both"/>
        <w:rPr>
          <w:rFonts w:ascii="Arial" w:hAnsi="Arial" w:cs="Arial"/>
          <w:b/>
          <w:sz w:val="20"/>
          <w:szCs w:val="20"/>
        </w:rPr>
      </w:pPr>
      <w:r w:rsidRPr="0018325E">
        <w:rPr>
          <w:rFonts w:ascii="Arial" w:hAnsi="Arial" w:cs="Arial"/>
          <w:sz w:val="20"/>
          <w:szCs w:val="20"/>
        </w:rPr>
        <w:t xml:space="preserve">No late, incomplete, facsimile or email bids will be accepted for consideration. The only or lowest bid received shall not necessarily be accepted. </w:t>
      </w:r>
    </w:p>
    <w:p w:rsidR="0022581F" w:rsidRDefault="0022581F" w:rsidP="0022581F">
      <w:pPr>
        <w:jc w:val="both"/>
        <w:rPr>
          <w:rFonts w:ascii="Arial" w:hAnsi="Arial" w:cs="Arial"/>
          <w:sz w:val="20"/>
          <w:szCs w:val="20"/>
        </w:rPr>
      </w:pPr>
    </w:p>
    <w:p w:rsidR="002024EC" w:rsidRPr="008375F3" w:rsidRDefault="0057722D" w:rsidP="002024EC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eastAsia="Lucida Sans Unicode" w:hAnsi="Arial" w:cs="Arial"/>
          <w:b/>
          <w:sz w:val="22"/>
          <w:szCs w:val="22"/>
          <w:lang w:val="en-GB" w:eastAsia="en-US"/>
        </w:rPr>
      </w:pPr>
      <w:r>
        <w:rPr>
          <w:rFonts w:ascii="Arial" w:eastAsia="Lucida Sans Unicode" w:hAnsi="Arial" w:cs="Arial"/>
          <w:b/>
          <w:sz w:val="22"/>
          <w:szCs w:val="22"/>
          <w:lang w:val="en-GB" w:eastAsia="en-US"/>
        </w:rPr>
        <w:t xml:space="preserve">Closing Date: </w:t>
      </w:r>
      <w:r w:rsidR="00466924">
        <w:rPr>
          <w:rFonts w:ascii="Arial" w:eastAsia="Lucida Sans Unicode" w:hAnsi="Arial" w:cs="Arial"/>
          <w:b/>
          <w:sz w:val="22"/>
          <w:szCs w:val="22"/>
          <w:lang w:val="en-GB" w:eastAsia="en-US"/>
        </w:rPr>
        <w:t>Monday, 20 June</w:t>
      </w:r>
      <w:r w:rsidR="001D0537">
        <w:rPr>
          <w:rFonts w:ascii="Arial" w:eastAsia="Lucida Sans Unicode" w:hAnsi="Arial" w:cs="Arial"/>
          <w:b/>
          <w:sz w:val="22"/>
          <w:szCs w:val="22"/>
          <w:lang w:val="en-GB" w:eastAsia="en-US"/>
        </w:rPr>
        <w:t xml:space="preserve"> 2022</w:t>
      </w:r>
      <w:r w:rsidR="002024EC">
        <w:rPr>
          <w:rFonts w:ascii="Arial" w:eastAsia="Lucida Sans Unicode" w:hAnsi="Arial" w:cs="Arial"/>
          <w:b/>
          <w:sz w:val="22"/>
          <w:szCs w:val="22"/>
          <w:lang w:val="en-GB" w:eastAsia="en-US"/>
        </w:rPr>
        <w:t xml:space="preserve"> </w:t>
      </w:r>
      <w:r w:rsidR="002024EC" w:rsidRPr="008375F3">
        <w:rPr>
          <w:rFonts w:ascii="Arial" w:eastAsia="Lucida Sans Unicode" w:hAnsi="Arial" w:cs="Arial"/>
          <w:b/>
          <w:sz w:val="22"/>
          <w:szCs w:val="22"/>
          <w:lang w:val="en-GB" w:eastAsia="en-US"/>
        </w:rPr>
        <w:t>@ 12:00 PM</w:t>
      </w:r>
    </w:p>
    <w:p w:rsidR="0022581F" w:rsidRPr="00203B56" w:rsidRDefault="001D0537" w:rsidP="0022581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MWM MBEBE</w:t>
      </w:r>
    </w:p>
    <w:p w:rsidR="0022581F" w:rsidRPr="00203B56" w:rsidRDefault="0022581F" w:rsidP="0022581F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03B56">
        <w:rPr>
          <w:rFonts w:ascii="Arial" w:hAnsi="Arial" w:cs="Arial"/>
          <w:b/>
          <w:sz w:val="20"/>
          <w:szCs w:val="20"/>
        </w:rPr>
        <w:t>MUNICIPAL MANAGER</w:t>
      </w:r>
    </w:p>
    <w:p w:rsidR="0022581F" w:rsidRDefault="0022581F" w:rsidP="002258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1 JA Calata Street</w:t>
      </w:r>
    </w:p>
    <w:p w:rsidR="0022581F" w:rsidRDefault="0022581F" w:rsidP="0022581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CRADOCK</w:t>
      </w:r>
    </w:p>
    <w:p w:rsidR="0022581F" w:rsidRPr="00A12DF3" w:rsidRDefault="0022581F" w:rsidP="0022581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5880</w:t>
      </w:r>
    </w:p>
    <w:p w:rsidR="0022581F" w:rsidRPr="002D1DBC" w:rsidRDefault="0022581F" w:rsidP="004D6220">
      <w:pPr>
        <w:pStyle w:val="DefaultStyle"/>
        <w:rPr>
          <w:rFonts w:ascii="Arial" w:hAnsi="Arial" w:cs="Arial"/>
        </w:rPr>
      </w:pPr>
    </w:p>
    <w:sectPr w:rsidR="0022581F" w:rsidRPr="002D1DBC">
      <w:pgSz w:w="11906" w:h="16838"/>
      <w:pgMar w:top="1134" w:right="850" w:bottom="1134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919B7"/>
    <w:multiLevelType w:val="hybridMultilevel"/>
    <w:tmpl w:val="63B48A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97F9A"/>
    <w:multiLevelType w:val="multilevel"/>
    <w:tmpl w:val="349C9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20"/>
    <w:rsid w:val="000423FF"/>
    <w:rsid w:val="0004441B"/>
    <w:rsid w:val="000B1413"/>
    <w:rsid w:val="000E7414"/>
    <w:rsid w:val="00113764"/>
    <w:rsid w:val="001700DD"/>
    <w:rsid w:val="001A0D84"/>
    <w:rsid w:val="001B4FF2"/>
    <w:rsid w:val="001C6ABF"/>
    <w:rsid w:val="001D0537"/>
    <w:rsid w:val="001D41F1"/>
    <w:rsid w:val="002024EC"/>
    <w:rsid w:val="002073B6"/>
    <w:rsid w:val="0022581F"/>
    <w:rsid w:val="002A60ED"/>
    <w:rsid w:val="002D1DBC"/>
    <w:rsid w:val="00342297"/>
    <w:rsid w:val="00344818"/>
    <w:rsid w:val="003527C1"/>
    <w:rsid w:val="003B0DA3"/>
    <w:rsid w:val="003D494F"/>
    <w:rsid w:val="003D7C3D"/>
    <w:rsid w:val="003E3599"/>
    <w:rsid w:val="003F1B6E"/>
    <w:rsid w:val="004602B6"/>
    <w:rsid w:val="00466924"/>
    <w:rsid w:val="004A303F"/>
    <w:rsid w:val="004A5550"/>
    <w:rsid w:val="004C5557"/>
    <w:rsid w:val="004D6220"/>
    <w:rsid w:val="004F5F4B"/>
    <w:rsid w:val="00561541"/>
    <w:rsid w:val="0057722D"/>
    <w:rsid w:val="006010EB"/>
    <w:rsid w:val="00601115"/>
    <w:rsid w:val="0060333F"/>
    <w:rsid w:val="00623117"/>
    <w:rsid w:val="0069309C"/>
    <w:rsid w:val="006A7222"/>
    <w:rsid w:val="006D6A54"/>
    <w:rsid w:val="006F3872"/>
    <w:rsid w:val="00743DEE"/>
    <w:rsid w:val="00776B65"/>
    <w:rsid w:val="007D6DE5"/>
    <w:rsid w:val="00841F08"/>
    <w:rsid w:val="00883756"/>
    <w:rsid w:val="009135D8"/>
    <w:rsid w:val="0096397F"/>
    <w:rsid w:val="009B6B67"/>
    <w:rsid w:val="009B7322"/>
    <w:rsid w:val="00A2681D"/>
    <w:rsid w:val="00A4201B"/>
    <w:rsid w:val="00A713F6"/>
    <w:rsid w:val="00AA7DF4"/>
    <w:rsid w:val="00BA6979"/>
    <w:rsid w:val="00C14870"/>
    <w:rsid w:val="00C35B86"/>
    <w:rsid w:val="00C95F51"/>
    <w:rsid w:val="00CC6717"/>
    <w:rsid w:val="00D737A5"/>
    <w:rsid w:val="00D77AAA"/>
    <w:rsid w:val="00D95BAC"/>
    <w:rsid w:val="00DF12D7"/>
    <w:rsid w:val="00E51905"/>
    <w:rsid w:val="00EF5C21"/>
    <w:rsid w:val="00F12FC3"/>
    <w:rsid w:val="00F26CC0"/>
    <w:rsid w:val="00F40AD4"/>
    <w:rsid w:val="00F4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4D085817"/>
  <w15:chartTrackingRefBased/>
  <w15:docId w15:val="{D21F4CFB-4F31-4555-9E00-71606B1C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22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D6220"/>
    <w:pPr>
      <w:suppressLineNumbers/>
    </w:pPr>
  </w:style>
  <w:style w:type="paragraph" w:customStyle="1" w:styleId="DefaultStyle">
    <w:name w:val="Default Style"/>
    <w:rsid w:val="004D6220"/>
    <w:pPr>
      <w:suppressAutoHyphens/>
      <w:spacing w:after="200" w:line="276" w:lineRule="auto"/>
    </w:pPr>
    <w:rPr>
      <w:rFonts w:ascii="Calibri" w:eastAsia="SimSun" w:hAnsi="Calibri" w:cs="Calibri"/>
    </w:rPr>
  </w:style>
  <w:style w:type="paragraph" w:styleId="ListParagraph">
    <w:name w:val="List Paragraph"/>
    <w:basedOn w:val="DefaultStyle"/>
    <w:qFormat/>
    <w:rsid w:val="004D6220"/>
    <w:pPr>
      <w:spacing w:after="0"/>
      <w:ind w:left="720"/>
      <w:contextualSpacing/>
    </w:pPr>
  </w:style>
  <w:style w:type="character" w:customStyle="1" w:styleId="StyleCenturyGothic10ptBold">
    <w:name w:val="Style Century Gothic 10 pt Bold"/>
    <w:rsid w:val="002A60ED"/>
    <w:rPr>
      <w:rFonts w:ascii="Century Gothic" w:hAnsi="Century Gothic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0DD"/>
    <w:rPr>
      <w:rFonts w:ascii="Segoe UI" w:eastAsia="Lucida Sans Unicode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2024EC"/>
    <w:pPr>
      <w:widowControl/>
      <w:suppressAutoHyphens w:val="0"/>
      <w:spacing w:before="100" w:beforeAutospacing="1" w:after="100" w:afterAutospacing="1"/>
    </w:pPr>
    <w:rPr>
      <w:rFonts w:eastAsia="Times New Roman"/>
      <w:lang w:val="en-ZA" w:eastAsia="en-ZA"/>
    </w:rPr>
  </w:style>
  <w:style w:type="table" w:styleId="TableGrid">
    <w:name w:val="Table Grid"/>
    <w:basedOn w:val="TableNormal"/>
    <w:uiPriority w:val="39"/>
    <w:rsid w:val="00D9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Alda-lea Hufkie</dc:creator>
  <cp:keywords/>
  <dc:description/>
  <cp:lastModifiedBy>Silulami Mbilane</cp:lastModifiedBy>
  <cp:revision>20</cp:revision>
  <cp:lastPrinted>2019-03-12T12:59:00Z</cp:lastPrinted>
  <dcterms:created xsi:type="dcterms:W3CDTF">2019-03-12T09:43:00Z</dcterms:created>
  <dcterms:modified xsi:type="dcterms:W3CDTF">2022-05-18T10:32:00Z</dcterms:modified>
</cp:coreProperties>
</file>