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DA75A9" w:rsidP="00821F5D">
            <w:pPr>
              <w:spacing w:after="0" w:line="240" w:lineRule="auto"/>
              <w:rPr>
                <w:rFonts w:eastAsia="Times New Roman" w:cs="Arial"/>
                <w:lang w:val="en-GB" w:eastAsia="en-GB"/>
              </w:rPr>
            </w:pPr>
            <w:r w:rsidRPr="00DA75A9">
              <w:rPr>
                <w:rFonts w:eastAsia="Times New Roman" w:cs="Arial"/>
                <w:lang w:val="en-GB" w:eastAsia="en-GB"/>
              </w:rPr>
              <w:t>ARC-PHP/ Roodeplaat/01/2023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573FC" w:rsidP="00821F5D">
            <w:pPr>
              <w:spacing w:after="0" w:line="240" w:lineRule="auto"/>
              <w:rPr>
                <w:rFonts w:eastAsia="Times New Roman" w:cs="Arial"/>
                <w:lang w:val="en-GB" w:eastAsia="en-GB"/>
              </w:rPr>
            </w:pPr>
            <w:r>
              <w:rPr>
                <w:rFonts w:eastAsia="Times New Roman" w:cs="Arial"/>
                <w:lang w:val="en-GB" w:eastAsia="en-GB"/>
              </w:rPr>
              <w:t>03</w:t>
            </w:r>
            <w:bookmarkStart w:id="0" w:name="_GoBack"/>
            <w:bookmarkEnd w:id="0"/>
            <w:r>
              <w:rPr>
                <w:rFonts w:eastAsia="Times New Roman" w:cs="Arial"/>
                <w:lang w:val="en-GB" w:eastAsia="en-GB"/>
              </w:rPr>
              <w:t>-07</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7262C" w:rsidP="00714EDE">
            <w:pPr>
              <w:spacing w:after="0" w:line="240" w:lineRule="auto"/>
              <w:rPr>
                <w:rFonts w:eastAsia="Times New Roman" w:cs="Arial"/>
                <w:lang w:val="en-GB" w:eastAsia="en-GB"/>
              </w:rPr>
            </w:pPr>
            <w:r>
              <w:rPr>
                <w:rFonts w:eastAsia="Times New Roman" w:cs="Arial"/>
                <w:lang w:val="en-GB" w:eastAsia="en-GB"/>
              </w:rPr>
              <w:t xml:space="preserve">Laboratory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DA75A9" w:rsidRDefault="00A573FC" w:rsidP="00CA25B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r w:rsidR="0087262C" w:rsidRPr="0087262C">
                                <w:rPr>
                                  <w:rFonts w:ascii="Calibri" w:eastAsia="Times New Roman" w:hAnsi="Calibri" w:cs="Calibri"/>
                                  <w:b/>
                                  <w:color w:val="000000"/>
                                  <w:sz w:val="24"/>
                                  <w:szCs w:val="24"/>
                                  <w:lang w:eastAsia="en-ZA"/>
                                </w:rPr>
                                <w:t>REQ-071209</w:t>
                              </w:r>
                              <w:r w:rsidR="0087262C" w:rsidRPr="0087262C">
                                <w:rPr>
                                  <w:rFonts w:ascii="Calibri" w:eastAsia="Times New Roman" w:hAnsi="Calibri" w:cs="Calibri"/>
                                  <w:b/>
                                  <w:color w:val="000000"/>
                                  <w:sz w:val="24"/>
                                  <w:szCs w:val="24"/>
                                  <w:lang w:eastAsia="en-ZA"/>
                                </w:rPr>
                                <w:t>‬</w:t>
                              </w:r>
                              <w:r w:rsidR="0087262C" w:rsidRPr="0087262C">
                                <w:rPr>
                                  <w:rFonts w:ascii="Calibri" w:eastAsia="Times New Roman" w:hAnsi="Calibri" w:cs="Calibri"/>
                                  <w:b/>
                                  <w:color w:val="000000"/>
                                  <w:sz w:val="24"/>
                                  <w:szCs w:val="24"/>
                                  <w:lang w:eastAsia="en-ZA"/>
                                </w:rPr>
                                <w:t>‬ : ‎</w:t>
                              </w:r>
                              <w:dir w:val="ltr">
                                <w:dir w:val="ltr">
                                  <w:r w:rsidR="0087262C" w:rsidRPr="0087262C">
                                    <w:rPr>
                                      <w:rFonts w:ascii="Calibri" w:eastAsia="Times New Roman" w:hAnsi="Calibri" w:cs="Calibri"/>
                                      <w:b/>
                                      <w:color w:val="000000"/>
                                      <w:sz w:val="24"/>
                                      <w:szCs w:val="24"/>
                                      <w:lang w:eastAsia="en-ZA"/>
                                    </w:rPr>
                                    <w:t>Isopore membrane</w:t>
                                  </w:r>
                                  <w:r w:rsidR="0087262C" w:rsidRPr="0087262C">
                                    <w:rPr>
                                      <w:rFonts w:ascii="Calibri" w:eastAsia="Times New Roman" w:hAnsi="Calibri" w:cs="Calibri"/>
                                      <w:b/>
                                      <w:color w:val="000000"/>
                                      <w:sz w:val="24"/>
                                      <w:szCs w:val="24"/>
                                      <w:lang w:eastAsia="en-ZA"/>
                                    </w:rPr>
                                    <w:t>‬</w:t>
                                  </w:r>
                                  <w:r w:rsidR="0087262C" w:rsidRPr="0087262C">
                                    <w:rPr>
                                      <w:rFonts w:ascii="Calibri" w:eastAsia="Times New Roman" w:hAnsi="Calibri" w:cs="Calibri"/>
                                      <w:b/>
                                      <w:color w:val="000000"/>
                                      <w:sz w:val="24"/>
                                      <w:szCs w:val="24"/>
                                      <w:lang w:eastAsia="en-ZA"/>
                                    </w:rPr>
                                    <w:t>‬</w:t>
                                  </w:r>
                                  <w:r w:rsidR="0087262C" w:rsidRPr="0087262C">
                                    <w:rPr>
                                      <w:rFonts w:ascii="Calibri" w:eastAsia="Times New Roman" w:hAnsi="Calibri" w:cs="Calibri"/>
                                      <w:b/>
                                      <w:color w:val="000000"/>
                                      <w:sz w:val="24"/>
                                      <w:szCs w:val="24"/>
                                      <w:lang w:eastAsia="en-ZA"/>
                                    </w:rPr>
                                    <w:t>‬</w:t>
                                  </w:r>
                                  <w:r>
                                    <w:t>‬</w:t>
                                  </w:r>
                                  <w:r>
                                    <w:t>‬</w:t>
                                  </w:r>
                                  <w:r>
                                    <w:t>‬</w:t>
                                  </w:r>
                                  <w:r>
                                    <w:t>‬</w:t>
                                  </w:r>
                                  <w:r>
                                    <w:t>‬</w:t>
                                  </w:r>
                                  <w:r>
                                    <w:t>‬</w:t>
                                  </w:r>
                                  <w:r>
                                    <w:t>‬</w:t>
                                  </w:r>
                                  <w:r>
                                    <w:t>‬</w:t>
                                  </w:r>
                                  <w:r>
                                    <w:t>‬</w:t>
                                  </w:r>
                                  <w:r>
                                    <w:t>‬</w:t>
                                  </w:r>
                                  <w:r>
                                    <w:t>‬</w:t>
                                  </w:r>
                                </w:dir>
                              </w:dir>
                            </w:dir>
                          </w:dir>
                        </w:dir>
                      </w:dir>
                    </w:dir>
                  </w:dir>
                </w:dir>
              </w:dir>
            </w:di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DA75A9" w:rsidRPr="00821F5D" w:rsidTr="00A61BD2">
        <w:trPr>
          <w:trHeight w:val="58"/>
        </w:trPr>
        <w:tc>
          <w:tcPr>
            <w:tcW w:w="5284" w:type="dxa"/>
            <w:shd w:val="clear" w:color="auto" w:fill="auto"/>
          </w:tcPr>
          <w:p w:rsidR="00DA75A9" w:rsidRPr="00DA75A9" w:rsidRDefault="0087262C" w:rsidP="00DA75A9">
            <w:pPr>
              <w:autoSpaceDE w:val="0"/>
              <w:autoSpaceDN w:val="0"/>
              <w:adjustRightInd w:val="0"/>
              <w:spacing w:after="0" w:line="240" w:lineRule="auto"/>
              <w:rPr>
                <w:rFonts w:ascii="Calibri" w:eastAsia="Times New Roman" w:hAnsi="Calibri" w:cs="Calibri"/>
                <w:color w:val="000000"/>
                <w:sz w:val="24"/>
                <w:szCs w:val="24"/>
                <w:lang w:eastAsia="en-ZA"/>
              </w:rPr>
            </w:pPr>
            <w:r w:rsidRPr="0087262C">
              <w:rPr>
                <w:rFonts w:ascii="Calibri" w:eastAsia="Times New Roman" w:hAnsi="Calibri" w:cs="Calibri"/>
                <w:color w:val="000000"/>
                <w:sz w:val="24"/>
                <w:szCs w:val="24"/>
                <w:lang w:eastAsia="en-ZA"/>
              </w:rPr>
              <w:t>Isopore Membrane Filter, 5.0 µm pore size, 25mm diameter,</w:t>
            </w:r>
          </w:p>
        </w:tc>
        <w:tc>
          <w:tcPr>
            <w:tcW w:w="1923" w:type="dxa"/>
            <w:shd w:val="clear" w:color="auto" w:fill="auto"/>
            <w:vAlign w:val="center"/>
          </w:tcPr>
          <w:p w:rsidR="00DA75A9" w:rsidRDefault="0087262C" w:rsidP="00821F5D">
            <w:pPr>
              <w:spacing w:after="0" w:line="240" w:lineRule="auto"/>
              <w:rPr>
                <w:rFonts w:eastAsia="Times New Roman" w:cs="Arial"/>
                <w:lang w:val="en-GB" w:eastAsia="en-GB"/>
              </w:rPr>
            </w:pPr>
            <w:r>
              <w:rPr>
                <w:rFonts w:eastAsia="Times New Roman" w:cs="Arial"/>
                <w:lang w:val="en-GB" w:eastAsia="en-GB"/>
              </w:rPr>
              <w:t>2</w:t>
            </w:r>
          </w:p>
        </w:tc>
        <w:tc>
          <w:tcPr>
            <w:tcW w:w="1809" w:type="dxa"/>
            <w:shd w:val="clear" w:color="auto" w:fill="auto"/>
          </w:tcPr>
          <w:p w:rsidR="00DA75A9" w:rsidRDefault="00DA75A9"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DA75A9" w:rsidRPr="00821F5D" w:rsidTr="00DA75A9">
        <w:trPr>
          <w:trHeight w:val="58"/>
        </w:trPr>
        <w:tc>
          <w:tcPr>
            <w:tcW w:w="5284" w:type="dxa"/>
            <w:shd w:val="clear" w:color="auto" w:fill="BFBFBF" w:themeFill="background1" w:themeFillShade="BF"/>
          </w:tcPr>
          <w:p w:rsidR="00DA75A9" w:rsidRPr="00DA75A9" w:rsidRDefault="00DA75A9" w:rsidP="00DA75A9">
            <w:pPr>
              <w:autoSpaceDE w:val="0"/>
              <w:autoSpaceDN w:val="0"/>
              <w:adjustRightInd w:val="0"/>
              <w:spacing w:after="0" w:line="240" w:lineRule="auto"/>
              <w:rPr>
                <w:rFonts w:ascii="Calibri" w:eastAsia="Times New Roman" w:hAnsi="Calibri" w:cs="Calibri"/>
                <w:color w:val="000000"/>
                <w:sz w:val="24"/>
                <w:szCs w:val="24"/>
                <w:lang w:eastAsia="en-ZA"/>
              </w:rPr>
            </w:pPr>
          </w:p>
        </w:tc>
        <w:tc>
          <w:tcPr>
            <w:tcW w:w="1923" w:type="dxa"/>
            <w:shd w:val="clear" w:color="auto" w:fill="BFBFBF" w:themeFill="background1" w:themeFillShade="BF"/>
            <w:vAlign w:val="center"/>
          </w:tcPr>
          <w:p w:rsidR="00DA75A9" w:rsidRDefault="00DA75A9"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DA75A9" w:rsidRDefault="00DA75A9" w:rsidP="00821F5D">
            <w:pPr>
              <w:spacing w:after="0" w:line="240" w:lineRule="auto"/>
              <w:rPr>
                <w:rFonts w:eastAsia="Times New Roman" w:cs="Arial"/>
                <w:sz w:val="24"/>
                <w:szCs w:val="24"/>
                <w:lang w:val="en-GB" w:eastAsia="en-GB"/>
              </w:rPr>
            </w:pPr>
          </w:p>
        </w:tc>
      </w:tr>
      <w:tr w:rsidR="00DA75A9" w:rsidRPr="00821F5D" w:rsidTr="00DA75A9">
        <w:trPr>
          <w:trHeight w:val="58"/>
        </w:trPr>
        <w:tc>
          <w:tcPr>
            <w:tcW w:w="5284" w:type="dxa"/>
            <w:shd w:val="clear" w:color="auto" w:fill="FFFFFF" w:themeFill="background1"/>
          </w:tcPr>
          <w:p w:rsidR="00DA75A9" w:rsidRPr="0087262C" w:rsidRDefault="00A573FC" w:rsidP="00DA75A9">
            <w:pPr>
              <w:autoSpaceDE w:val="0"/>
              <w:autoSpaceDN w:val="0"/>
              <w:adjustRightInd w:val="0"/>
              <w:spacing w:after="0" w:line="240" w:lineRule="auto"/>
              <w:rPr>
                <w:rFonts w:ascii="Calibri" w:eastAsia="Times New Roman" w:hAnsi="Calibri" w:cs="Calibri"/>
                <w:b/>
                <w:color w:val="000000"/>
                <w:sz w:val="24"/>
                <w:szCs w:val="24"/>
                <w:lang w:eastAsia="en-ZA"/>
              </w:rPr>
            </w:pPr>
            <w:r>
              <w:rPr>
                <w:rFonts w:ascii="Calibri" w:eastAsia="Times New Roman" w:hAnsi="Calibri" w:cs="Calibri"/>
                <w:b/>
                <w:color w:val="000000"/>
                <w:sz w:val="24"/>
                <w:szCs w:val="24"/>
                <w:lang w:eastAsia="en-ZA"/>
              </w:rPr>
              <w:t>REQ-071951</w:t>
            </w:r>
            <w:r>
              <w:rPr>
                <w:rFonts w:ascii="Calibri" w:eastAsia="Times New Roman" w:hAnsi="Calibri" w:cs="Calibri"/>
                <w:b/>
                <w:color w:val="000000"/>
                <w:sz w:val="24"/>
                <w:szCs w:val="24"/>
                <w:lang w:eastAsia="en-ZA"/>
              </w:rPr>
              <w:t>‬</w:t>
            </w:r>
            <w:r>
              <w:rPr>
                <w:rFonts w:ascii="Calibri" w:eastAsia="Times New Roman" w:hAnsi="Calibri" w:cs="Calibri"/>
                <w:b/>
                <w:color w:val="000000"/>
                <w:sz w:val="24"/>
                <w:szCs w:val="24"/>
                <w:lang w:eastAsia="en-ZA"/>
              </w:rPr>
              <w:t>‬ : ‎</w:t>
            </w:r>
            <w:dir w:val="ltr">
              <w:dir w:val="ltr">
                <w:r>
                  <w:rPr>
                    <w:rFonts w:ascii="Calibri" w:eastAsia="Times New Roman" w:hAnsi="Calibri" w:cs="Calibri"/>
                    <w:b/>
                    <w:color w:val="000000"/>
                    <w:sz w:val="24"/>
                    <w:szCs w:val="24"/>
                    <w:lang w:eastAsia="en-ZA"/>
                  </w:rPr>
                  <w:t>PCR</w:t>
                </w:r>
                <w:r w:rsidRPr="00A573FC">
                  <w:rPr>
                    <w:rFonts w:ascii="Calibri" w:eastAsia="Times New Roman" w:hAnsi="Calibri" w:cs="Calibri"/>
                    <w:b/>
                    <w:color w:val="000000"/>
                    <w:sz w:val="24"/>
                    <w:szCs w:val="24"/>
                    <w:lang w:eastAsia="en-ZA"/>
                  </w:rPr>
                  <w:t xml:space="preserve"> Machine repair</w:t>
                </w:r>
                <w:r w:rsidRPr="00A573FC">
                  <w:rPr>
                    <w:rFonts w:ascii="Calibri" w:eastAsia="Times New Roman" w:hAnsi="Calibri" w:cs="Calibri"/>
                    <w:b/>
                    <w:color w:val="000000"/>
                    <w:sz w:val="24"/>
                    <w:szCs w:val="24"/>
                    <w:lang w:eastAsia="en-ZA"/>
                  </w:rPr>
                  <w:t>‬</w:t>
                </w:r>
                <w:r w:rsidRPr="00A573FC">
                  <w:rPr>
                    <w:rFonts w:ascii="Calibri" w:eastAsia="Times New Roman" w:hAnsi="Calibri" w:cs="Calibri"/>
                    <w:b/>
                    <w:color w:val="000000"/>
                    <w:sz w:val="24"/>
                    <w:szCs w:val="24"/>
                    <w:lang w:eastAsia="en-ZA"/>
                  </w:rPr>
                  <w:t>‬</w:t>
                </w:r>
                <w:r w:rsidRPr="00A573FC">
                  <w:rPr>
                    <w:rFonts w:ascii="Calibri" w:eastAsia="Times New Roman" w:hAnsi="Calibri" w:cs="Calibri"/>
                    <w:b/>
                    <w:color w:val="000000"/>
                    <w:sz w:val="24"/>
                    <w:szCs w:val="24"/>
                    <w:lang w:eastAsia="en-ZA"/>
                  </w:rPr>
                  <w:t>‬</w:t>
                </w:r>
              </w:dir>
            </w:dir>
          </w:p>
        </w:tc>
        <w:tc>
          <w:tcPr>
            <w:tcW w:w="1923" w:type="dxa"/>
            <w:shd w:val="clear" w:color="auto" w:fill="FFFFFF" w:themeFill="background1"/>
            <w:vAlign w:val="center"/>
          </w:tcPr>
          <w:p w:rsidR="00DA75A9" w:rsidRDefault="00DA75A9" w:rsidP="00821F5D">
            <w:pPr>
              <w:spacing w:after="0" w:line="240" w:lineRule="auto"/>
              <w:rPr>
                <w:rFonts w:eastAsia="Times New Roman" w:cs="Arial"/>
                <w:lang w:val="en-GB" w:eastAsia="en-GB"/>
              </w:rPr>
            </w:pPr>
          </w:p>
        </w:tc>
        <w:tc>
          <w:tcPr>
            <w:tcW w:w="1809" w:type="dxa"/>
            <w:shd w:val="clear" w:color="auto" w:fill="FFFFFF" w:themeFill="background1"/>
          </w:tcPr>
          <w:p w:rsidR="00DA75A9" w:rsidRDefault="00DA75A9" w:rsidP="00821F5D">
            <w:pPr>
              <w:spacing w:after="0" w:line="240" w:lineRule="auto"/>
              <w:rPr>
                <w:rFonts w:eastAsia="Times New Roman" w:cs="Arial"/>
                <w:sz w:val="24"/>
                <w:szCs w:val="24"/>
                <w:lang w:val="en-GB" w:eastAsia="en-GB"/>
              </w:rPr>
            </w:pPr>
          </w:p>
        </w:tc>
      </w:tr>
      <w:tr w:rsidR="00DA75A9" w:rsidRPr="00821F5D" w:rsidTr="00DA75A9">
        <w:trPr>
          <w:trHeight w:val="58"/>
        </w:trPr>
        <w:tc>
          <w:tcPr>
            <w:tcW w:w="5284" w:type="dxa"/>
            <w:shd w:val="clear" w:color="auto" w:fill="FFFFFF" w:themeFill="background1"/>
          </w:tcPr>
          <w:p w:rsidR="00DA75A9" w:rsidRPr="00DA75A9" w:rsidRDefault="00A573FC" w:rsidP="00DA75A9">
            <w:pPr>
              <w:autoSpaceDE w:val="0"/>
              <w:autoSpaceDN w:val="0"/>
              <w:adjustRightInd w:val="0"/>
              <w:spacing w:after="0" w:line="240" w:lineRule="auto"/>
              <w:rPr>
                <w:rFonts w:ascii="Calibri" w:eastAsia="Times New Roman" w:hAnsi="Calibri" w:cs="Calibri"/>
                <w:color w:val="000000"/>
                <w:sz w:val="24"/>
                <w:szCs w:val="24"/>
                <w:lang w:eastAsia="en-ZA"/>
              </w:rPr>
            </w:pPr>
            <w:r w:rsidRPr="00A573FC">
              <w:rPr>
                <w:rFonts w:ascii="Calibri" w:eastAsia="Times New Roman" w:hAnsi="Calibri" w:cs="Calibri"/>
                <w:color w:val="000000"/>
                <w:sz w:val="24"/>
                <w:szCs w:val="24"/>
                <w:lang w:eastAsia="en-ZA"/>
              </w:rPr>
              <w:t>Repair of PCR Machine</w:t>
            </w:r>
          </w:p>
        </w:tc>
        <w:tc>
          <w:tcPr>
            <w:tcW w:w="1923" w:type="dxa"/>
            <w:shd w:val="clear" w:color="auto" w:fill="FFFFFF" w:themeFill="background1"/>
            <w:vAlign w:val="center"/>
          </w:tcPr>
          <w:p w:rsidR="00DA75A9" w:rsidRDefault="0087262C"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DA75A9" w:rsidRDefault="00DA75A9"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lastRenderedPageBreak/>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573F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73FC">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7262C"/>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C"/>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6872"/>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3291-BFF5-491A-B89C-0B4A8460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2023-06-27T14:52:00Z</dcterms:created>
  <dcterms:modified xsi:type="dcterms:W3CDTF">2023-06-27T14:52:00Z</dcterms:modified>
</cp:coreProperties>
</file>