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A330FCC8AE274B9CAA567990BA59C39A"/>
        </w:placeholder>
      </w:sdtPr>
      <w:sdtEndPr/>
      <w:sdtContent>
        <w:sdt>
          <w:sdtPr>
            <w:id w:val="-1462265599"/>
            <w:lock w:val="sdtContentLocked"/>
            <w:placeholder>
              <w:docPart w:val="A330FCC8AE274B9CAA567990BA59C39A"/>
            </w:placeholder>
            <w15:appearance w15:val="hidden"/>
          </w:sdtPr>
          <w:sdtEndPr/>
          <w:sdtContent>
            <w:p w:rsidR="00AB0B86" w:rsidRDefault="00AB0B86" w:rsidP="00AB0B86">
              <w:pPr>
                <w:jc w:val="center"/>
              </w:pPr>
            </w:p>
            <w:p w:rsidR="00AB0B86" w:rsidRDefault="007C6533" w:rsidP="00AB0B86">
              <w:pPr>
                <w:jc w:val="center"/>
              </w:pPr>
              <w:r>
                <w:rPr>
                  <w:noProof/>
                  <w:lang w:eastAsia="en-ZA"/>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eastAsia="en-ZA"/>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D41A7B" w:rsidP="00AB0B86">
              <w:pPr>
                <w:jc w:val="center"/>
                <w:rPr>
                  <w:b/>
                  <w:bCs/>
                  <w:sz w:val="36"/>
                  <w:szCs w:val="36"/>
                </w:rPr>
              </w:pPr>
            </w:p>
          </w:sdtContent>
        </w:sdt>
      </w:sdtContent>
    </w:sdt>
    <w:p w:rsidR="00513DED" w:rsidRPr="00F81AAA" w:rsidRDefault="00912911">
      <w:pPr>
        <w:jc w:val="left"/>
        <w:rPr>
          <w:rFonts w:asciiTheme="majorHAnsi" w:hAnsiTheme="majorHAnsi" w:cstheme="majorHAnsi"/>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F81AAA">
        <w:rPr>
          <w:rFonts w:asciiTheme="majorHAnsi" w:hAnsiTheme="majorHAnsi" w:cstheme="majorHAnsi"/>
          <w:b/>
          <w:bCs/>
          <w:sz w:val="36"/>
          <w:szCs w:val="36"/>
        </w:rPr>
        <w:tab/>
      </w:r>
      <w:r w:rsidRPr="00F81AAA">
        <w:rPr>
          <w:rFonts w:asciiTheme="majorHAnsi" w:hAnsiTheme="majorHAnsi" w:cstheme="majorHAnsi"/>
          <w:b/>
          <w:color w:val="0E1B8D"/>
          <w:sz w:val="36"/>
          <w:szCs w:val="36"/>
        </w:rPr>
        <w:t xml:space="preserve">Invitation to Bid </w:t>
      </w:r>
    </w:p>
    <w:tbl>
      <w:tblPr>
        <w:tblStyle w:val="TableGrid"/>
        <w:tblW w:w="98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78"/>
        <w:gridCol w:w="6649"/>
      </w:tblGrid>
      <w:tr w:rsidR="00416348" w:rsidRPr="00F81AAA" w:rsidTr="00332860">
        <w:trPr>
          <w:trHeight w:val="806"/>
        </w:trPr>
        <w:tc>
          <w:tcPr>
            <w:tcW w:w="3178" w:type="dxa"/>
            <w:shd w:val="clear" w:color="auto" w:fill="DBE5F1" w:themeFill="accent1" w:themeFillTint="33"/>
            <w:vAlign w:val="center"/>
          </w:tcPr>
          <w:p w:rsidR="00416348" w:rsidRPr="00F81AAA" w:rsidRDefault="00416348" w:rsidP="0084008A">
            <w:pPr>
              <w:rPr>
                <w:rFonts w:asciiTheme="majorHAnsi" w:hAnsiTheme="majorHAnsi" w:cstheme="majorHAnsi"/>
                <w:b/>
                <w:color w:val="0E1B8D"/>
              </w:rPr>
            </w:pPr>
            <w:proofErr w:type="gramStart"/>
            <w:r w:rsidRPr="00F81AAA">
              <w:rPr>
                <w:rFonts w:asciiTheme="majorHAnsi" w:hAnsiTheme="majorHAnsi" w:cstheme="majorHAnsi"/>
                <w:b/>
                <w:color w:val="0E1B8D"/>
              </w:rPr>
              <w:t>RF</w:t>
            </w:r>
            <w:r w:rsidR="00B453B3" w:rsidRPr="00B453B3">
              <w:rPr>
                <w:rFonts w:asciiTheme="majorHAnsi" w:hAnsiTheme="majorHAnsi" w:cstheme="majorHAnsi"/>
                <w:b/>
                <w:color w:val="0E1B8D"/>
              </w:rPr>
              <w:t>B</w:t>
            </w:r>
            <w:r w:rsidRPr="00F81AAA">
              <w:rPr>
                <w:rFonts w:asciiTheme="majorHAnsi" w:hAnsiTheme="majorHAnsi" w:cstheme="majorHAnsi"/>
                <w:b/>
                <w:color w:val="0E1B8D"/>
              </w:rPr>
              <w:t xml:space="preserve">  No</w:t>
            </w:r>
            <w:proofErr w:type="gramEnd"/>
            <w:r w:rsidRPr="00F81AAA">
              <w:rPr>
                <w:rFonts w:asciiTheme="majorHAnsi" w:hAnsiTheme="majorHAnsi" w:cstheme="majorHAnsi"/>
                <w:b/>
                <w:color w:val="0E1B8D"/>
              </w:rPr>
              <w:t>:</w:t>
            </w:r>
          </w:p>
        </w:tc>
        <w:tc>
          <w:tcPr>
            <w:tcW w:w="6649" w:type="dxa"/>
            <w:vAlign w:val="center"/>
          </w:tcPr>
          <w:p w:rsidR="00416348" w:rsidRPr="00F81AAA" w:rsidRDefault="009C5229" w:rsidP="00581110">
            <w:pPr>
              <w:rPr>
                <w:rFonts w:asciiTheme="majorHAnsi" w:hAnsiTheme="majorHAnsi" w:cstheme="majorHAnsi"/>
                <w:bCs/>
                <w:color w:val="0E1B8D"/>
              </w:rPr>
            </w:pPr>
            <w:r w:rsidRPr="00F81AAA">
              <w:rPr>
                <w:rFonts w:asciiTheme="majorHAnsi" w:hAnsiTheme="majorHAnsi" w:cstheme="majorHAnsi"/>
                <w:b/>
                <w:color w:val="002060"/>
              </w:rPr>
              <w:t>RF</w:t>
            </w:r>
            <w:r w:rsidR="0045533E" w:rsidRPr="00F81AAA">
              <w:rPr>
                <w:rFonts w:asciiTheme="majorHAnsi" w:hAnsiTheme="majorHAnsi" w:cstheme="majorHAnsi"/>
                <w:b/>
                <w:color w:val="002060"/>
              </w:rPr>
              <w:t>B 2801/</w:t>
            </w:r>
            <w:r w:rsidR="00581110" w:rsidRPr="00F81AAA">
              <w:rPr>
                <w:rFonts w:asciiTheme="majorHAnsi" w:hAnsiTheme="majorHAnsi" w:cstheme="majorHAnsi"/>
                <w:b/>
                <w:color w:val="002060"/>
              </w:rPr>
              <w:t>2023</w:t>
            </w:r>
          </w:p>
        </w:tc>
      </w:tr>
      <w:tr w:rsidR="00416348" w:rsidRPr="00F81AAA" w:rsidTr="00332860">
        <w:trPr>
          <w:trHeight w:val="1355"/>
        </w:trPr>
        <w:tc>
          <w:tcPr>
            <w:tcW w:w="3178" w:type="dxa"/>
            <w:shd w:val="clear" w:color="auto" w:fill="DBE5F1" w:themeFill="accent1" w:themeFillTint="33"/>
            <w:vAlign w:val="center"/>
          </w:tcPr>
          <w:p w:rsidR="00416348" w:rsidRPr="00F81AAA" w:rsidRDefault="00416348" w:rsidP="0084008A">
            <w:pPr>
              <w:jc w:val="left"/>
              <w:rPr>
                <w:rFonts w:asciiTheme="majorHAnsi" w:hAnsiTheme="majorHAnsi" w:cstheme="majorHAnsi"/>
                <w:b/>
                <w:color w:val="0E1B8D"/>
              </w:rPr>
            </w:pPr>
            <w:r w:rsidRPr="00F81AAA">
              <w:rPr>
                <w:rFonts w:asciiTheme="majorHAnsi" w:hAnsiTheme="majorHAnsi" w:cstheme="majorHAnsi"/>
                <w:b/>
                <w:color w:val="0E1B8D"/>
              </w:rPr>
              <w:t>Description</w:t>
            </w:r>
          </w:p>
        </w:tc>
        <w:tc>
          <w:tcPr>
            <w:tcW w:w="6649" w:type="dxa"/>
            <w:vAlign w:val="center"/>
          </w:tcPr>
          <w:p w:rsidR="00416348" w:rsidRPr="00F81AAA" w:rsidRDefault="00163417" w:rsidP="0045533E">
            <w:pPr>
              <w:rPr>
                <w:rFonts w:asciiTheme="majorHAnsi" w:hAnsiTheme="majorHAnsi" w:cstheme="majorHAnsi"/>
                <w:b/>
                <w:color w:val="002060"/>
                <w:sz w:val="24"/>
              </w:rPr>
            </w:pPr>
            <w:bookmarkStart w:id="0" w:name="_Hlk139439476"/>
            <w:r w:rsidRPr="00F81AAA">
              <w:rPr>
                <w:rFonts w:asciiTheme="majorHAnsi" w:hAnsiTheme="majorHAnsi" w:cstheme="majorHAnsi"/>
                <w:b/>
                <w:color w:val="002060"/>
                <w:sz w:val="24"/>
              </w:rPr>
              <w:t xml:space="preserve">REQUEST FOR </w:t>
            </w:r>
            <w:r w:rsidR="0045533E" w:rsidRPr="00F81AAA">
              <w:rPr>
                <w:rFonts w:asciiTheme="majorHAnsi" w:hAnsiTheme="majorHAnsi" w:cstheme="majorHAnsi"/>
                <w:b/>
                <w:color w:val="002060"/>
                <w:sz w:val="24"/>
              </w:rPr>
              <w:t>RFB 2801/2023: REQUEST FOR ACQUISITION OF SUITABLE OFFICE SPACE FOR SITA CAPE TOWN THROUGH AN OPERATING LEASE AGREEMENT FOR A PERIOD OF FIVE (5) YEARS</w:t>
            </w:r>
            <w:bookmarkEnd w:id="0"/>
            <w:r w:rsidR="0045533E" w:rsidRPr="00F81AAA">
              <w:rPr>
                <w:rFonts w:asciiTheme="majorHAnsi" w:hAnsiTheme="majorHAnsi" w:cstheme="majorHAnsi"/>
                <w:b/>
                <w:color w:val="002060"/>
                <w:sz w:val="24"/>
              </w:rPr>
              <w:t>.</w:t>
            </w:r>
          </w:p>
        </w:tc>
      </w:tr>
      <w:tr w:rsidR="00416348" w:rsidRPr="00F81AAA" w:rsidTr="00871462">
        <w:trPr>
          <w:trHeight w:val="1074"/>
        </w:trPr>
        <w:tc>
          <w:tcPr>
            <w:tcW w:w="3178" w:type="dxa"/>
            <w:shd w:val="clear" w:color="auto" w:fill="DBE5F1" w:themeFill="accent1" w:themeFillTint="33"/>
            <w:vAlign w:val="center"/>
          </w:tcPr>
          <w:p w:rsidR="00416348" w:rsidRPr="00F81AAA" w:rsidRDefault="00416348" w:rsidP="0084008A">
            <w:pPr>
              <w:jc w:val="left"/>
              <w:rPr>
                <w:rFonts w:asciiTheme="majorHAnsi" w:hAnsiTheme="majorHAnsi" w:cstheme="majorHAnsi"/>
                <w:b/>
                <w:color w:val="0E1B8D"/>
              </w:rPr>
            </w:pPr>
            <w:r w:rsidRPr="00F81AAA">
              <w:rPr>
                <w:rFonts w:asciiTheme="majorHAnsi" w:hAnsiTheme="majorHAnsi" w:cstheme="majorHAnsi"/>
                <w:b/>
                <w:color w:val="0E1B8D"/>
              </w:rPr>
              <w:t xml:space="preserve">Physical / </w:t>
            </w:r>
            <w:r w:rsidR="00446756" w:rsidRPr="00F81AAA">
              <w:rPr>
                <w:rFonts w:asciiTheme="majorHAnsi" w:hAnsiTheme="majorHAnsi" w:cstheme="majorHAnsi"/>
                <w:b/>
                <w:color w:val="0E1B8D"/>
              </w:rPr>
              <w:t xml:space="preserve">Compulsory </w:t>
            </w:r>
            <w:r w:rsidRPr="00F81AAA">
              <w:rPr>
                <w:rFonts w:asciiTheme="majorHAnsi" w:hAnsiTheme="majorHAnsi" w:cstheme="majorHAnsi"/>
                <w:b/>
                <w:color w:val="0E1B8D"/>
              </w:rPr>
              <w:t xml:space="preserve">Virtual Briefing Session </w:t>
            </w:r>
          </w:p>
        </w:tc>
        <w:tc>
          <w:tcPr>
            <w:tcW w:w="6649" w:type="dxa"/>
            <w:vAlign w:val="center"/>
          </w:tcPr>
          <w:p w:rsidR="00A20A40" w:rsidRPr="00F81AAA" w:rsidRDefault="00DB7E86" w:rsidP="00A20A40">
            <w:pPr>
              <w:rPr>
                <w:rFonts w:asciiTheme="majorHAnsi" w:hAnsiTheme="majorHAnsi" w:cstheme="majorHAnsi"/>
                <w:bCs/>
                <w:color w:val="0E1B8D"/>
              </w:rPr>
            </w:pPr>
            <w:r w:rsidRPr="00913D50">
              <w:rPr>
                <w:rFonts w:asciiTheme="majorHAnsi" w:hAnsiTheme="majorHAnsi" w:cstheme="majorHAnsi"/>
                <w:b/>
                <w:bCs/>
                <w:color w:val="FF0000"/>
              </w:rPr>
              <w:t xml:space="preserve">A </w:t>
            </w:r>
            <w:r w:rsidR="00446756" w:rsidRPr="00913D50">
              <w:rPr>
                <w:rFonts w:asciiTheme="majorHAnsi" w:hAnsiTheme="majorHAnsi" w:cstheme="majorHAnsi"/>
                <w:b/>
                <w:bCs/>
                <w:color w:val="FF0000"/>
              </w:rPr>
              <w:t xml:space="preserve">Compulsory </w:t>
            </w:r>
            <w:r w:rsidR="0045533E" w:rsidRPr="00F81AAA">
              <w:rPr>
                <w:rFonts w:asciiTheme="majorHAnsi" w:hAnsiTheme="majorHAnsi" w:cstheme="majorHAnsi"/>
                <w:b/>
                <w:bCs/>
                <w:color w:val="002060"/>
              </w:rPr>
              <w:t>MS Teams Virtual Briefing Session to be held</w:t>
            </w:r>
            <w:r w:rsidR="00A20A40" w:rsidRPr="00F81AAA">
              <w:rPr>
                <w:rFonts w:asciiTheme="majorHAnsi" w:hAnsiTheme="majorHAnsi" w:cstheme="majorHAnsi"/>
                <w:b/>
                <w:bCs/>
                <w:color w:val="002060"/>
              </w:rPr>
              <w:t xml:space="preserve"> </w:t>
            </w:r>
            <w:r w:rsidR="0045533E" w:rsidRPr="00F81AAA">
              <w:rPr>
                <w:rFonts w:asciiTheme="majorHAnsi" w:hAnsiTheme="majorHAnsi" w:cstheme="majorHAnsi"/>
                <w:b/>
                <w:bCs/>
                <w:color w:val="002060"/>
              </w:rPr>
              <w:t>1</w:t>
            </w:r>
            <w:r w:rsidR="00F81AAA">
              <w:rPr>
                <w:rFonts w:asciiTheme="majorHAnsi" w:hAnsiTheme="majorHAnsi" w:cstheme="majorHAnsi"/>
                <w:b/>
                <w:bCs/>
                <w:color w:val="002060"/>
              </w:rPr>
              <w:t>2</w:t>
            </w:r>
            <w:r w:rsidR="0045533E" w:rsidRPr="00F81AAA">
              <w:rPr>
                <w:rFonts w:asciiTheme="majorHAnsi" w:hAnsiTheme="majorHAnsi" w:cstheme="majorHAnsi"/>
                <w:b/>
                <w:bCs/>
                <w:color w:val="002060"/>
              </w:rPr>
              <w:t xml:space="preserve"> October 2023, Link will be provided</w:t>
            </w:r>
            <w:r w:rsidR="00446756" w:rsidRPr="00F81AAA">
              <w:rPr>
                <w:rFonts w:asciiTheme="majorHAnsi" w:hAnsiTheme="majorHAnsi" w:cstheme="majorHAnsi"/>
                <w:b/>
                <w:bCs/>
                <w:color w:val="002060"/>
              </w:rPr>
              <w:t xml:space="preserve"> upon request.  Please email </w:t>
            </w:r>
            <w:hyperlink r:id="rId13" w:history="1">
              <w:r w:rsidR="00871462" w:rsidRPr="00F81AAA">
                <w:rPr>
                  <w:rStyle w:val="Hyperlink"/>
                  <w:rFonts w:asciiTheme="majorHAnsi" w:hAnsiTheme="majorHAnsi" w:cstheme="majorHAnsi"/>
                  <w:b/>
                  <w:bCs/>
                </w:rPr>
                <w:t>gertrude.potts@sita.co.za</w:t>
              </w:r>
            </w:hyperlink>
            <w:r w:rsidR="00446756" w:rsidRPr="00F81AAA">
              <w:rPr>
                <w:rFonts w:asciiTheme="majorHAnsi" w:hAnsiTheme="majorHAnsi" w:cstheme="majorHAnsi"/>
                <w:b/>
                <w:bCs/>
                <w:color w:val="002060"/>
              </w:rPr>
              <w:t>; for the link access</w:t>
            </w:r>
            <w:r w:rsidR="001724CE">
              <w:rPr>
                <w:rFonts w:asciiTheme="majorHAnsi" w:hAnsiTheme="majorHAnsi" w:cstheme="majorHAnsi"/>
                <w:b/>
                <w:bCs/>
                <w:color w:val="002060"/>
              </w:rPr>
              <w:t xml:space="preserve"> by 11 October 2023 by 12pm</w:t>
            </w:r>
            <w:r w:rsidR="00446756" w:rsidRPr="00F81AAA">
              <w:rPr>
                <w:rFonts w:asciiTheme="majorHAnsi" w:hAnsiTheme="majorHAnsi" w:cstheme="majorHAnsi"/>
                <w:b/>
                <w:bCs/>
                <w:color w:val="002060"/>
              </w:rPr>
              <w:t>.</w:t>
            </w:r>
          </w:p>
        </w:tc>
      </w:tr>
      <w:tr w:rsidR="00416348" w:rsidRPr="00F81AAA" w:rsidTr="00332860">
        <w:trPr>
          <w:trHeight w:val="806"/>
        </w:trPr>
        <w:tc>
          <w:tcPr>
            <w:tcW w:w="3178" w:type="dxa"/>
            <w:shd w:val="clear" w:color="auto" w:fill="DBE5F1" w:themeFill="accent1" w:themeFillTint="33"/>
            <w:vAlign w:val="center"/>
          </w:tcPr>
          <w:p w:rsidR="00416348" w:rsidRPr="00F81AAA" w:rsidRDefault="00416348" w:rsidP="0084008A">
            <w:pPr>
              <w:jc w:val="left"/>
              <w:rPr>
                <w:rFonts w:asciiTheme="majorHAnsi" w:hAnsiTheme="majorHAnsi" w:cstheme="majorHAnsi"/>
                <w:b/>
                <w:color w:val="0E1B8D"/>
              </w:rPr>
            </w:pPr>
            <w:r w:rsidRPr="00F81AAA">
              <w:rPr>
                <w:rFonts w:asciiTheme="majorHAnsi" w:hAnsiTheme="majorHAnsi" w:cstheme="majorHAnsi"/>
                <w:b/>
                <w:color w:val="0E1B8D"/>
              </w:rPr>
              <w:t>Closing Date for questions / queries</w:t>
            </w:r>
          </w:p>
        </w:tc>
        <w:tc>
          <w:tcPr>
            <w:tcW w:w="6649" w:type="dxa"/>
            <w:vAlign w:val="center"/>
          </w:tcPr>
          <w:p w:rsidR="00416348" w:rsidRPr="00F81AAA" w:rsidRDefault="000A4B78" w:rsidP="0084008A">
            <w:pPr>
              <w:rPr>
                <w:rFonts w:asciiTheme="majorHAnsi" w:hAnsiTheme="majorHAnsi" w:cstheme="majorHAnsi"/>
                <w:bCs/>
                <w:color w:val="0E1B8D"/>
              </w:rPr>
            </w:pPr>
            <w:r>
              <w:rPr>
                <w:rFonts w:asciiTheme="majorHAnsi" w:hAnsiTheme="majorHAnsi" w:cstheme="majorHAnsi"/>
                <w:b/>
                <w:bCs/>
                <w:color w:val="002060"/>
              </w:rPr>
              <w:t>18</w:t>
            </w:r>
            <w:r w:rsidR="0045533E" w:rsidRPr="00F81AAA">
              <w:rPr>
                <w:rFonts w:asciiTheme="majorHAnsi" w:hAnsiTheme="majorHAnsi" w:cstheme="majorHAnsi"/>
                <w:b/>
                <w:bCs/>
                <w:color w:val="002060"/>
              </w:rPr>
              <w:t xml:space="preserve"> October 2023</w:t>
            </w:r>
            <w:r w:rsidR="006E202E">
              <w:rPr>
                <w:rFonts w:asciiTheme="majorHAnsi" w:hAnsiTheme="majorHAnsi" w:cstheme="majorHAnsi"/>
                <w:b/>
                <w:bCs/>
                <w:color w:val="002060"/>
              </w:rPr>
              <w:t xml:space="preserve"> @ 16h30pm</w:t>
            </w:r>
          </w:p>
        </w:tc>
      </w:tr>
      <w:tr w:rsidR="00416348" w:rsidRPr="00F81AAA" w:rsidTr="00332860">
        <w:trPr>
          <w:trHeight w:val="712"/>
        </w:trPr>
        <w:tc>
          <w:tcPr>
            <w:tcW w:w="3178" w:type="dxa"/>
            <w:shd w:val="clear" w:color="auto" w:fill="DBE5F1" w:themeFill="accent1" w:themeFillTint="33"/>
            <w:vAlign w:val="center"/>
          </w:tcPr>
          <w:p w:rsidR="00416348" w:rsidRPr="00F81AAA" w:rsidRDefault="00416348" w:rsidP="0084008A">
            <w:pPr>
              <w:jc w:val="left"/>
              <w:rPr>
                <w:rFonts w:asciiTheme="majorHAnsi" w:hAnsiTheme="majorHAnsi" w:cstheme="majorHAnsi"/>
                <w:b/>
                <w:color w:val="0E1B8D"/>
              </w:rPr>
            </w:pPr>
            <w:r w:rsidRPr="00F81AAA">
              <w:rPr>
                <w:rFonts w:asciiTheme="majorHAnsi" w:hAnsiTheme="majorHAnsi" w:cstheme="majorHAnsi"/>
                <w:b/>
                <w:color w:val="0E1B8D"/>
              </w:rPr>
              <w:t xml:space="preserve">Bid Response Submission Address </w:t>
            </w:r>
          </w:p>
        </w:tc>
        <w:tc>
          <w:tcPr>
            <w:tcW w:w="6649" w:type="dxa"/>
            <w:vAlign w:val="center"/>
          </w:tcPr>
          <w:p w:rsidR="00C83392" w:rsidRPr="00F81AAA" w:rsidRDefault="00C83392" w:rsidP="00C83392">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FF0000"/>
              </w:rPr>
            </w:pPr>
            <w:r w:rsidRPr="00F81AAA">
              <w:rPr>
                <w:rFonts w:asciiTheme="majorHAnsi" w:eastAsia="Times New Roman" w:hAnsiTheme="majorHAnsi" w:cstheme="majorHAnsi"/>
                <w:b/>
                <w:color w:val="FF0000"/>
              </w:rPr>
              <w:t>Hand Delivered</w:t>
            </w:r>
            <w:r w:rsidR="00025E0B" w:rsidRPr="00F81AAA">
              <w:rPr>
                <w:rFonts w:asciiTheme="majorHAnsi" w:eastAsia="Times New Roman" w:hAnsiTheme="majorHAnsi" w:cstheme="majorHAnsi"/>
                <w:b/>
                <w:color w:val="FF0000"/>
              </w:rPr>
              <w:t xml:space="preserve"> or Couriered</w:t>
            </w:r>
            <w:r w:rsidRPr="00F81AAA">
              <w:rPr>
                <w:rFonts w:asciiTheme="majorHAnsi" w:eastAsia="Times New Roman" w:hAnsiTheme="majorHAnsi" w:cstheme="majorHAnsi"/>
                <w:b/>
                <w:color w:val="FF0000"/>
              </w:rPr>
              <w:t xml:space="preserve"> to:</w:t>
            </w:r>
          </w:p>
          <w:p w:rsidR="00C83392" w:rsidRPr="00F81AAA" w:rsidRDefault="00C83392" w:rsidP="00C83392">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002060"/>
              </w:rPr>
            </w:pPr>
            <w:r w:rsidRPr="00F81AAA">
              <w:rPr>
                <w:rFonts w:asciiTheme="majorHAnsi" w:eastAsia="Times New Roman" w:hAnsiTheme="majorHAnsi" w:cstheme="majorHAnsi"/>
                <w:b/>
                <w:color w:val="002060"/>
              </w:rPr>
              <w:t>SITA SOC Ltd</w:t>
            </w:r>
          </w:p>
          <w:p w:rsidR="00C83392" w:rsidRPr="00F81AAA" w:rsidRDefault="00C83392" w:rsidP="00C83392">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002060"/>
              </w:rPr>
            </w:pPr>
            <w:r w:rsidRPr="00F81AAA">
              <w:rPr>
                <w:rFonts w:asciiTheme="majorHAnsi" w:eastAsia="Times New Roman" w:hAnsiTheme="majorHAnsi" w:cstheme="majorHAnsi"/>
                <w:b/>
                <w:color w:val="002060"/>
              </w:rPr>
              <w:t xml:space="preserve">459 </w:t>
            </w:r>
            <w:proofErr w:type="spellStart"/>
            <w:r w:rsidRPr="00F81AAA">
              <w:rPr>
                <w:rFonts w:asciiTheme="majorHAnsi" w:eastAsia="Times New Roman" w:hAnsiTheme="majorHAnsi" w:cstheme="majorHAnsi"/>
                <w:b/>
                <w:color w:val="002060"/>
              </w:rPr>
              <w:t>Tsitsa</w:t>
            </w:r>
            <w:proofErr w:type="spellEnd"/>
            <w:r w:rsidRPr="00F81AAA">
              <w:rPr>
                <w:rFonts w:asciiTheme="majorHAnsi" w:eastAsia="Times New Roman" w:hAnsiTheme="majorHAnsi" w:cstheme="majorHAnsi"/>
                <w:b/>
                <w:color w:val="002060"/>
              </w:rPr>
              <w:t xml:space="preserve"> Street</w:t>
            </w:r>
          </w:p>
          <w:p w:rsidR="00C83392" w:rsidRPr="00F81AAA" w:rsidRDefault="00C83392" w:rsidP="00C83392">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002060"/>
              </w:rPr>
            </w:pPr>
            <w:proofErr w:type="spellStart"/>
            <w:r w:rsidRPr="00F81AAA">
              <w:rPr>
                <w:rFonts w:asciiTheme="majorHAnsi" w:eastAsia="Times New Roman" w:hAnsiTheme="majorHAnsi" w:cstheme="majorHAnsi"/>
                <w:b/>
                <w:color w:val="002060"/>
              </w:rPr>
              <w:t>Erasmuskloof</w:t>
            </w:r>
            <w:proofErr w:type="spellEnd"/>
          </w:p>
          <w:p w:rsidR="00416348" w:rsidRPr="00F81AAA" w:rsidRDefault="00C83392" w:rsidP="0098044F">
            <w:pPr>
              <w:tabs>
                <w:tab w:val="left" w:pos="720"/>
                <w:tab w:val="left" w:pos="1944"/>
                <w:tab w:val="left" w:pos="3384"/>
                <w:tab w:val="left" w:pos="3744"/>
                <w:tab w:val="left" w:pos="4644"/>
                <w:tab w:val="left" w:pos="5760"/>
                <w:tab w:val="left" w:pos="7920"/>
              </w:tabs>
              <w:spacing w:before="40" w:after="40"/>
              <w:rPr>
                <w:rFonts w:asciiTheme="majorHAnsi" w:hAnsiTheme="majorHAnsi" w:cstheme="majorHAnsi"/>
                <w:b/>
                <w:color w:val="002060"/>
              </w:rPr>
            </w:pPr>
            <w:r w:rsidRPr="00F81AAA">
              <w:rPr>
                <w:rFonts w:asciiTheme="majorHAnsi" w:eastAsia="Times New Roman" w:hAnsiTheme="majorHAnsi" w:cstheme="majorHAnsi"/>
                <w:b/>
                <w:color w:val="002060"/>
              </w:rPr>
              <w:t>Pretoria</w:t>
            </w:r>
          </w:p>
        </w:tc>
      </w:tr>
      <w:tr w:rsidR="00416348" w:rsidRPr="00F81AAA" w:rsidTr="00332860">
        <w:trPr>
          <w:trHeight w:val="806"/>
        </w:trPr>
        <w:tc>
          <w:tcPr>
            <w:tcW w:w="3178" w:type="dxa"/>
            <w:shd w:val="clear" w:color="auto" w:fill="DBE5F1" w:themeFill="accent1" w:themeFillTint="33"/>
            <w:vAlign w:val="center"/>
          </w:tcPr>
          <w:p w:rsidR="00416348" w:rsidRPr="00F81AAA" w:rsidRDefault="00416348" w:rsidP="0084008A">
            <w:pPr>
              <w:jc w:val="left"/>
              <w:rPr>
                <w:rFonts w:asciiTheme="majorHAnsi" w:hAnsiTheme="majorHAnsi" w:cstheme="majorHAnsi"/>
                <w:b/>
                <w:color w:val="0E1B8D"/>
              </w:rPr>
            </w:pPr>
            <w:r w:rsidRPr="00F81AAA">
              <w:rPr>
                <w:rFonts w:asciiTheme="majorHAnsi" w:hAnsiTheme="majorHAnsi" w:cstheme="majorHAnsi"/>
                <w:b/>
                <w:color w:val="0E1B8D"/>
              </w:rPr>
              <w:t>RF</w:t>
            </w:r>
            <w:r w:rsidR="00B453B3">
              <w:rPr>
                <w:rFonts w:asciiTheme="majorHAnsi" w:hAnsiTheme="majorHAnsi" w:cstheme="majorHAnsi"/>
                <w:b/>
                <w:color w:val="0E1B8D"/>
              </w:rPr>
              <w:t>B</w:t>
            </w:r>
            <w:r w:rsidRPr="00F81AAA">
              <w:rPr>
                <w:rFonts w:asciiTheme="majorHAnsi" w:hAnsiTheme="majorHAnsi" w:cstheme="majorHAnsi"/>
                <w:b/>
                <w:color w:val="0E1B8D"/>
              </w:rPr>
              <w:t xml:space="preserve"> Closing Details and Time</w:t>
            </w:r>
          </w:p>
        </w:tc>
        <w:tc>
          <w:tcPr>
            <w:tcW w:w="6649" w:type="dxa"/>
            <w:vAlign w:val="center"/>
          </w:tcPr>
          <w:p w:rsidR="00416348" w:rsidRPr="00F81AAA" w:rsidRDefault="00416348" w:rsidP="0084008A">
            <w:pPr>
              <w:rPr>
                <w:rFonts w:asciiTheme="majorHAnsi" w:hAnsiTheme="majorHAnsi" w:cstheme="majorHAnsi"/>
                <w:b/>
                <w:color w:val="0E1B8D"/>
              </w:rPr>
            </w:pPr>
          </w:p>
          <w:p w:rsidR="00416348" w:rsidRPr="00F81AAA" w:rsidRDefault="00416348" w:rsidP="0084008A">
            <w:pPr>
              <w:rPr>
                <w:rFonts w:asciiTheme="majorHAnsi" w:hAnsiTheme="majorHAnsi" w:cstheme="majorHAnsi"/>
                <w:b/>
              </w:rPr>
            </w:pPr>
            <w:r w:rsidRPr="00F81AAA">
              <w:rPr>
                <w:rFonts w:asciiTheme="majorHAnsi" w:hAnsiTheme="majorHAnsi" w:cstheme="majorHAnsi"/>
                <w:b/>
                <w:color w:val="0E1B8D"/>
              </w:rPr>
              <w:t xml:space="preserve">Date: </w:t>
            </w:r>
            <w:r w:rsidR="00081625" w:rsidRPr="00081625">
              <w:rPr>
                <w:rFonts w:asciiTheme="majorHAnsi" w:hAnsiTheme="majorHAnsi" w:cstheme="majorHAnsi"/>
                <w:b/>
                <w:bCs/>
                <w:color w:val="FF0000"/>
              </w:rPr>
              <w:t>31</w:t>
            </w:r>
            <w:r w:rsidR="0045533E" w:rsidRPr="00081625">
              <w:rPr>
                <w:rFonts w:asciiTheme="majorHAnsi" w:hAnsiTheme="majorHAnsi" w:cstheme="majorHAnsi"/>
                <w:b/>
                <w:bCs/>
                <w:color w:val="FF0000"/>
              </w:rPr>
              <w:t xml:space="preserve"> October</w:t>
            </w:r>
            <w:r w:rsidR="00C91D29" w:rsidRPr="00081625">
              <w:rPr>
                <w:rFonts w:asciiTheme="majorHAnsi" w:hAnsiTheme="majorHAnsi" w:cstheme="majorHAnsi"/>
                <w:b/>
                <w:bCs/>
                <w:color w:val="FF0000"/>
              </w:rPr>
              <w:t xml:space="preserve"> </w:t>
            </w:r>
            <w:r w:rsidRPr="00F81AAA">
              <w:rPr>
                <w:rFonts w:asciiTheme="majorHAnsi" w:hAnsiTheme="majorHAnsi" w:cstheme="majorHAnsi"/>
                <w:b/>
                <w:bCs/>
                <w:color w:val="FF0000"/>
              </w:rPr>
              <w:t>2023</w:t>
            </w:r>
          </w:p>
          <w:p w:rsidR="00416348" w:rsidRPr="00F81AAA" w:rsidRDefault="00416348" w:rsidP="00DA097F">
            <w:pPr>
              <w:rPr>
                <w:rFonts w:asciiTheme="majorHAnsi" w:hAnsiTheme="majorHAnsi" w:cstheme="majorHAnsi"/>
                <w:b/>
                <w:color w:val="0E1B8D"/>
              </w:rPr>
            </w:pPr>
            <w:r w:rsidRPr="00F81AAA">
              <w:rPr>
                <w:rFonts w:asciiTheme="majorHAnsi" w:hAnsiTheme="majorHAnsi" w:cstheme="majorHAnsi"/>
                <w:b/>
                <w:color w:val="0E1B8D"/>
              </w:rPr>
              <w:t xml:space="preserve">Time: </w:t>
            </w:r>
            <w:r w:rsidRPr="00F81AAA">
              <w:rPr>
                <w:rFonts w:asciiTheme="majorHAnsi" w:hAnsiTheme="majorHAnsi" w:cstheme="majorHAnsi"/>
                <w:bCs/>
                <w:color w:val="0E1B8D"/>
              </w:rPr>
              <w:t>11:00</w:t>
            </w:r>
            <w:r w:rsidR="00016140">
              <w:rPr>
                <w:rFonts w:asciiTheme="majorHAnsi" w:hAnsiTheme="majorHAnsi" w:cstheme="majorHAnsi"/>
                <w:bCs/>
                <w:color w:val="0E1B8D"/>
              </w:rPr>
              <w:t>am</w:t>
            </w:r>
            <w:r w:rsidRPr="00F81AAA">
              <w:rPr>
                <w:rFonts w:asciiTheme="majorHAnsi" w:hAnsiTheme="majorHAnsi" w:cstheme="majorHAnsi"/>
                <w:bCs/>
                <w:color w:val="0E1B8D"/>
              </w:rPr>
              <w:t xml:space="preserve"> (South African Time)</w:t>
            </w:r>
          </w:p>
        </w:tc>
      </w:tr>
      <w:tr w:rsidR="00416348" w:rsidRPr="00F81AAA" w:rsidTr="00332860">
        <w:trPr>
          <w:trHeight w:val="806"/>
        </w:trPr>
        <w:tc>
          <w:tcPr>
            <w:tcW w:w="3178" w:type="dxa"/>
            <w:shd w:val="clear" w:color="auto" w:fill="DBE5F1" w:themeFill="accent1" w:themeFillTint="33"/>
            <w:vAlign w:val="center"/>
          </w:tcPr>
          <w:p w:rsidR="00416348" w:rsidRPr="00F81AAA" w:rsidRDefault="00416348" w:rsidP="0084008A">
            <w:pPr>
              <w:jc w:val="left"/>
              <w:rPr>
                <w:rFonts w:asciiTheme="majorHAnsi" w:hAnsiTheme="majorHAnsi" w:cstheme="majorHAnsi"/>
                <w:b/>
                <w:color w:val="0E1B8D"/>
              </w:rPr>
            </w:pPr>
            <w:r w:rsidRPr="00F81AAA">
              <w:rPr>
                <w:rFonts w:asciiTheme="majorHAnsi" w:hAnsiTheme="majorHAnsi" w:cstheme="majorHAnsi"/>
                <w:b/>
                <w:color w:val="0E1B8D"/>
              </w:rPr>
              <w:t>RF</w:t>
            </w:r>
            <w:r w:rsidR="00B453B3">
              <w:rPr>
                <w:rFonts w:asciiTheme="majorHAnsi" w:hAnsiTheme="majorHAnsi" w:cstheme="majorHAnsi"/>
                <w:b/>
                <w:color w:val="0E1B8D"/>
              </w:rPr>
              <w:t>B</w:t>
            </w:r>
            <w:r w:rsidRPr="00F81AAA">
              <w:rPr>
                <w:rFonts w:asciiTheme="majorHAnsi" w:hAnsiTheme="majorHAnsi" w:cstheme="majorHAnsi"/>
                <w:b/>
                <w:color w:val="0E1B8D"/>
              </w:rPr>
              <w:t xml:space="preserve"> Validity Period</w:t>
            </w:r>
          </w:p>
        </w:tc>
        <w:tc>
          <w:tcPr>
            <w:tcW w:w="6649" w:type="dxa"/>
            <w:shd w:val="clear" w:color="auto" w:fill="auto"/>
            <w:vAlign w:val="center"/>
          </w:tcPr>
          <w:p w:rsidR="00416348" w:rsidRPr="00F81AAA" w:rsidRDefault="00F81AAA" w:rsidP="0084008A">
            <w:pPr>
              <w:rPr>
                <w:rFonts w:asciiTheme="majorHAnsi" w:hAnsiTheme="majorHAnsi" w:cstheme="majorHAnsi"/>
                <w:b/>
                <w:bCs/>
                <w:color w:val="0E1B8D"/>
              </w:rPr>
            </w:pPr>
            <w:r>
              <w:rPr>
                <w:rFonts w:asciiTheme="majorHAnsi" w:hAnsiTheme="majorHAnsi" w:cstheme="majorHAnsi"/>
                <w:b/>
                <w:bCs/>
                <w:color w:val="002060"/>
              </w:rPr>
              <w:t>20</w:t>
            </w:r>
            <w:r w:rsidR="00416348" w:rsidRPr="00F81AAA">
              <w:rPr>
                <w:rFonts w:asciiTheme="majorHAnsi" w:hAnsiTheme="majorHAnsi" w:cstheme="majorHAnsi"/>
                <w:b/>
                <w:bCs/>
                <w:color w:val="002060"/>
              </w:rPr>
              <w:t xml:space="preserve">0 Days from the Closing Date </w:t>
            </w:r>
          </w:p>
        </w:tc>
      </w:tr>
    </w:tbl>
    <w:p w:rsidR="00416348" w:rsidRDefault="00416348">
      <w:pPr>
        <w:jc w:val="left"/>
      </w:pPr>
    </w:p>
    <w:p w:rsidR="001A2217" w:rsidRDefault="001A2217">
      <w:pPr>
        <w:jc w:val="left"/>
      </w:pPr>
    </w:p>
    <w:p w:rsidR="001A2217" w:rsidRDefault="001A2217">
      <w:pPr>
        <w:jc w:val="left"/>
      </w:pPr>
    </w:p>
    <w:p w:rsidR="001A2217" w:rsidRDefault="001A2217">
      <w:pPr>
        <w:jc w:val="left"/>
      </w:pPr>
    </w:p>
    <w:p w:rsidR="00332860" w:rsidRDefault="00332860">
      <w:pPr>
        <w:jc w:val="left"/>
      </w:pPr>
    </w:p>
    <w:p w:rsidR="00332860" w:rsidRDefault="00332860">
      <w:pPr>
        <w:jc w:val="left"/>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58" w:history="1">
        <w:r w:rsidR="00B50AAC" w:rsidRPr="00C220B7">
          <w:rPr>
            <w:rStyle w:val="Hyperlink"/>
            <w:bCs/>
            <w:noProof/>
          </w:rPr>
          <w:t>2.1.4</w:t>
        </w:r>
        <w:r w:rsidR="00B50AAC" w:rsidRPr="00C220B7">
          <w:rPr>
            <w:rFonts w:asciiTheme="minorHAnsi" w:eastAsiaTheme="minorEastAsia" w:hAnsiTheme="minorHAnsi" w:cstheme="minorBidi"/>
            <w:noProof/>
            <w:lang w:eastAsia="en-ZA"/>
          </w:rPr>
          <w:tab/>
        </w:r>
        <w:r w:rsidR="00B50AAC" w:rsidRPr="00C220B7">
          <w:rPr>
            <w:rStyle w:val="Hyperlink"/>
            <w:bCs/>
            <w:noProof/>
          </w:rPr>
          <w:t>National Industrial Participation Programme</w:t>
        </w:r>
        <w:r w:rsidR="00B50AAC" w:rsidRPr="00C220B7">
          <w:rPr>
            <w:noProof/>
            <w:webHidden/>
          </w:rPr>
          <w:tab/>
        </w:r>
        <w:r w:rsidR="00B50AAC" w:rsidRPr="00C220B7">
          <w:rPr>
            <w:noProof/>
            <w:webHidden/>
          </w:rPr>
          <w:fldChar w:fldCharType="begin"/>
        </w:r>
        <w:r w:rsidR="00B50AAC" w:rsidRPr="00C220B7">
          <w:rPr>
            <w:noProof/>
            <w:webHidden/>
          </w:rPr>
          <w:instrText xml:space="preserve"> PAGEREF _Toc126567158 \h </w:instrText>
        </w:r>
        <w:r w:rsidR="00B50AAC" w:rsidRPr="00C220B7">
          <w:rPr>
            <w:noProof/>
            <w:webHidden/>
          </w:rPr>
        </w:r>
        <w:r w:rsidR="00B50AAC" w:rsidRPr="00C220B7">
          <w:rPr>
            <w:noProof/>
            <w:webHidden/>
          </w:rPr>
          <w:fldChar w:fldCharType="separate"/>
        </w:r>
        <w:r w:rsidR="00E454E0">
          <w:rPr>
            <w:noProof/>
            <w:webHidden/>
          </w:rPr>
          <w:t>3</w:t>
        </w:r>
        <w:r w:rsidR="00B50AAC" w:rsidRPr="00C220B7">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Pr="00C220B7" w:rsidRDefault="00D41A7B">
      <w:pPr>
        <w:pStyle w:val="TOC2"/>
        <w:rPr>
          <w:rFonts w:asciiTheme="minorHAnsi" w:eastAsiaTheme="minorEastAsia" w:hAnsiTheme="minorHAnsi" w:cstheme="minorBidi"/>
          <w:noProof/>
          <w:lang w:eastAsia="en-ZA"/>
        </w:rPr>
      </w:pPr>
      <w:hyperlink w:anchor="_Toc126567221" w:history="1">
        <w:r w:rsidR="00B50AAC" w:rsidRPr="00C220B7">
          <w:rPr>
            <w:rStyle w:val="Hyperlink"/>
            <w:noProof/>
          </w:rPr>
          <w:t>5.34</w:t>
        </w:r>
        <w:r w:rsidR="00B50AAC" w:rsidRPr="00C220B7">
          <w:rPr>
            <w:rFonts w:asciiTheme="minorHAnsi" w:eastAsiaTheme="minorEastAsia" w:hAnsiTheme="minorHAnsi" w:cstheme="minorBidi"/>
            <w:noProof/>
            <w:lang w:eastAsia="en-ZA"/>
          </w:rPr>
          <w:tab/>
        </w:r>
        <w:r w:rsidR="00B50AAC" w:rsidRPr="00C220B7">
          <w:rPr>
            <w:rStyle w:val="Hyperlink"/>
            <w:noProof/>
          </w:rPr>
          <w:t>Prohibition of restrictive practices</w:t>
        </w:r>
        <w:r w:rsidR="00B50AAC" w:rsidRPr="00C220B7">
          <w:rPr>
            <w:noProof/>
            <w:webHidden/>
          </w:rPr>
          <w:tab/>
        </w:r>
        <w:r w:rsidR="00B50AAC" w:rsidRPr="00C220B7">
          <w:rPr>
            <w:noProof/>
            <w:webHidden/>
          </w:rPr>
          <w:fldChar w:fldCharType="begin"/>
        </w:r>
        <w:r w:rsidR="00B50AAC" w:rsidRPr="00C220B7">
          <w:rPr>
            <w:noProof/>
            <w:webHidden/>
          </w:rPr>
          <w:instrText xml:space="preserve"> PAGEREF _Toc126567221 \h </w:instrText>
        </w:r>
        <w:r w:rsidR="00B50AAC" w:rsidRPr="00C220B7">
          <w:rPr>
            <w:noProof/>
            <w:webHidden/>
          </w:rPr>
        </w:r>
        <w:r w:rsidR="00B50AAC" w:rsidRPr="00C220B7">
          <w:rPr>
            <w:noProof/>
            <w:webHidden/>
          </w:rPr>
          <w:fldChar w:fldCharType="separate"/>
        </w:r>
        <w:r w:rsidR="00E454E0">
          <w:rPr>
            <w:noProof/>
            <w:webHidden/>
          </w:rPr>
          <w:t>3</w:t>
        </w:r>
        <w:r w:rsidR="00B50AAC" w:rsidRPr="00C220B7">
          <w:rPr>
            <w:noProof/>
            <w:webHidden/>
          </w:rPr>
          <w:fldChar w:fldCharType="end"/>
        </w:r>
      </w:hyperlink>
    </w:p>
    <w:p w:rsidR="00B50AAC" w:rsidRDefault="00D41A7B">
      <w:pPr>
        <w:pStyle w:val="TOC1"/>
        <w:rPr>
          <w:rFonts w:asciiTheme="minorHAnsi" w:eastAsiaTheme="minorEastAsia" w:hAnsiTheme="minorHAnsi" w:cstheme="minorBidi"/>
          <w:b w:val="0"/>
          <w:noProof/>
          <w:lang w:eastAsia="en-ZA"/>
        </w:rPr>
      </w:pPr>
      <w:hyperlink w:anchor="_Toc126567222" w:history="1">
        <w:r w:rsidR="00B50AAC" w:rsidRPr="00C220B7">
          <w:rPr>
            <w:rStyle w:val="Hyperlink"/>
            <w:noProof/>
          </w:rPr>
          <w:t>6.</w:t>
        </w:r>
        <w:r w:rsidR="00B50AAC" w:rsidRPr="00C220B7">
          <w:rPr>
            <w:rFonts w:asciiTheme="minorHAnsi" w:eastAsiaTheme="minorEastAsia" w:hAnsiTheme="minorHAnsi" w:cstheme="minorBidi"/>
            <w:b w:val="0"/>
            <w:noProof/>
            <w:lang w:eastAsia="en-ZA"/>
          </w:rPr>
          <w:tab/>
        </w:r>
        <w:r w:rsidR="00B50AAC" w:rsidRPr="00C220B7">
          <w:rPr>
            <w:rStyle w:val="Hyperlink"/>
            <w:noProof/>
          </w:rPr>
          <w:t>National Industrial Participation Programme (SBD 5)</w:t>
        </w:r>
        <w:r w:rsidR="00B50AAC" w:rsidRPr="00C220B7">
          <w:rPr>
            <w:noProof/>
            <w:webHidden/>
          </w:rPr>
          <w:tab/>
        </w:r>
        <w:r w:rsidR="00B50AAC" w:rsidRPr="00C220B7">
          <w:rPr>
            <w:noProof/>
            <w:webHidden/>
          </w:rPr>
          <w:fldChar w:fldCharType="begin"/>
        </w:r>
        <w:r w:rsidR="00B50AAC" w:rsidRPr="00C220B7">
          <w:rPr>
            <w:noProof/>
            <w:webHidden/>
          </w:rPr>
          <w:instrText xml:space="preserve"> PAGEREF _Toc126567222 \h </w:instrText>
        </w:r>
        <w:r w:rsidR="00B50AAC" w:rsidRPr="00C220B7">
          <w:rPr>
            <w:noProof/>
            <w:webHidden/>
          </w:rPr>
        </w:r>
        <w:r w:rsidR="00B50AAC" w:rsidRPr="00C220B7">
          <w:rPr>
            <w:noProof/>
            <w:webHidden/>
          </w:rPr>
          <w:fldChar w:fldCharType="separate"/>
        </w:r>
        <w:r w:rsidR="00E454E0">
          <w:rPr>
            <w:noProof/>
            <w:webHidden/>
          </w:rPr>
          <w:t>3</w:t>
        </w:r>
        <w:r w:rsidR="00B50AAC" w:rsidRPr="00C220B7">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B50AAC" w:rsidRDefault="00D41A7B">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E454E0">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416348" w:rsidRDefault="00416348" w:rsidP="00416348">
      <w:pPr>
        <w:rPr>
          <w:lang w:val="en-GB"/>
        </w:rPr>
      </w:pPr>
      <w:r>
        <w:rPr>
          <w:lang w:val="en-GB"/>
        </w:rPr>
        <w:t>RFQ number:</w:t>
      </w:r>
      <w:r w:rsidR="00696137">
        <w:rPr>
          <w:lang w:val="en-GB"/>
        </w:rPr>
        <w:t xml:space="preserve"> </w:t>
      </w:r>
      <w:r>
        <w:rPr>
          <w:lang w:val="en-GB"/>
        </w:rPr>
        <w:t xml:space="preserve"> </w:t>
      </w:r>
      <w:r w:rsidR="00C91D29" w:rsidRPr="00C91D29">
        <w:rPr>
          <w:b/>
          <w:color w:val="002060"/>
          <w:lang w:val="en-GB"/>
        </w:rPr>
        <w:t>RF</w:t>
      </w:r>
      <w:r w:rsidR="008B6CFF">
        <w:rPr>
          <w:b/>
          <w:color w:val="002060"/>
          <w:lang w:val="en-GB"/>
        </w:rPr>
        <w:t>B 2801/</w:t>
      </w:r>
      <w:r w:rsidR="009F03A8">
        <w:rPr>
          <w:b/>
          <w:color w:val="002060"/>
          <w:lang w:val="en-GB"/>
        </w:rPr>
        <w:t>2023</w:t>
      </w:r>
    </w:p>
    <w:p w:rsidR="009F03A8" w:rsidRDefault="00416348" w:rsidP="009F03A8">
      <w:pPr>
        <w:spacing w:after="0"/>
        <w:rPr>
          <w:rFonts w:cs="Calibri Light"/>
          <w:b/>
          <w:color w:val="002060"/>
        </w:rPr>
      </w:pPr>
      <w:r>
        <w:rPr>
          <w:lang w:val="en-GB"/>
        </w:rPr>
        <w:t xml:space="preserve">Description: </w:t>
      </w:r>
      <w:r w:rsidR="003D771E" w:rsidRPr="00EE691C">
        <w:rPr>
          <w:rFonts w:cs="Calibri Light"/>
          <w:b/>
          <w:color w:val="002060"/>
        </w:rPr>
        <w:t>REQUEST FOR SUPPLY</w:t>
      </w:r>
      <w:r w:rsidR="003D771E">
        <w:rPr>
          <w:rFonts w:cs="Calibri Light"/>
          <w:b/>
          <w:color w:val="002060"/>
        </w:rPr>
        <w:t>, INSTALLATION</w:t>
      </w:r>
      <w:r w:rsidR="003D771E" w:rsidRPr="00EE691C">
        <w:rPr>
          <w:rFonts w:cs="Calibri Light"/>
          <w:b/>
          <w:color w:val="002060"/>
        </w:rPr>
        <w:t xml:space="preserve"> AND SUPPORT OF SYST</w:t>
      </w:r>
      <w:r w:rsidR="003D771E">
        <w:rPr>
          <w:rFonts w:cs="Calibri Light"/>
          <w:b/>
          <w:color w:val="002060"/>
        </w:rPr>
        <w:t>I</w:t>
      </w:r>
      <w:r w:rsidR="003D771E" w:rsidRPr="00EE691C">
        <w:rPr>
          <w:rFonts w:cs="Calibri Light"/>
          <w:b/>
          <w:color w:val="002060"/>
        </w:rPr>
        <w:t>MAX NETWORK LAN CABLING AND RELATED INFRASTRUCTURE AT VARIOUS SITES, ON BEHALF OF WESTERN CAPE GOVERNMENT (WCG)</w:t>
      </w:r>
      <w:r w:rsidR="003D771E">
        <w:rPr>
          <w:rFonts w:cs="Calibri Light"/>
          <w:b/>
          <w:color w:val="002060"/>
        </w:rPr>
        <w:t xml:space="preserve"> FOR A PERIOD OF </w:t>
      </w:r>
      <w:r w:rsidR="0027373F">
        <w:rPr>
          <w:rFonts w:cs="Calibri Light"/>
          <w:b/>
          <w:color w:val="002060"/>
        </w:rPr>
        <w:t>FIVE</w:t>
      </w:r>
      <w:r w:rsidR="003D771E">
        <w:rPr>
          <w:rFonts w:cs="Calibri Light"/>
          <w:b/>
          <w:color w:val="002060"/>
        </w:rPr>
        <w:t xml:space="preserve"> (</w:t>
      </w:r>
      <w:r w:rsidR="0027373F">
        <w:rPr>
          <w:rFonts w:cs="Calibri Light"/>
          <w:b/>
          <w:color w:val="002060"/>
        </w:rPr>
        <w:t>5</w:t>
      </w:r>
      <w:r w:rsidR="003D771E">
        <w:rPr>
          <w:rFonts w:cs="Calibri Light"/>
          <w:b/>
          <w:color w:val="002060"/>
        </w:rPr>
        <w:t>) YEARS</w:t>
      </w:r>
      <w:r w:rsidR="003D771E" w:rsidRPr="00EE691C">
        <w:rPr>
          <w:rFonts w:cs="Calibri Light"/>
          <w:b/>
          <w:color w:val="002060"/>
        </w:rPr>
        <w:t>.</w:t>
      </w:r>
    </w:p>
    <w:p w:rsidR="00416348" w:rsidRDefault="00416348" w:rsidP="00416348">
      <w:pPr>
        <w:rPr>
          <w:rFonts w:cs="Calibri Light"/>
          <w:b/>
          <w:color w:val="000000" w:themeColor="text1"/>
        </w:rPr>
      </w:pPr>
    </w:p>
    <w:p w:rsidR="00416348" w:rsidRDefault="00416348" w:rsidP="00416348">
      <w:pPr>
        <w:rPr>
          <w:b/>
          <w:color w:val="002060"/>
          <w:lang w:val="en-GB"/>
        </w:rPr>
      </w:pPr>
      <w:r>
        <w:rPr>
          <w:lang w:val="en-GB"/>
        </w:rPr>
        <w:t xml:space="preserve">Closing date and time of </w:t>
      </w:r>
      <w:r w:rsidR="00C91D29" w:rsidRPr="00C91D29">
        <w:rPr>
          <w:b/>
          <w:color w:val="002060"/>
          <w:lang w:val="en-GB"/>
        </w:rPr>
        <w:t>RF</w:t>
      </w:r>
      <w:r w:rsidR="009F59C4">
        <w:rPr>
          <w:b/>
          <w:color w:val="002060"/>
          <w:lang w:val="en-GB"/>
        </w:rPr>
        <w:t>B</w:t>
      </w:r>
      <w:r w:rsidR="00C91D29" w:rsidRPr="00C91D29">
        <w:rPr>
          <w:b/>
          <w:color w:val="002060"/>
          <w:lang w:val="en-GB"/>
        </w:rPr>
        <w:t xml:space="preserve">: </w:t>
      </w:r>
      <w:r w:rsidR="00C91D29">
        <w:rPr>
          <w:b/>
          <w:color w:val="002060"/>
          <w:lang w:val="en-GB"/>
        </w:rPr>
        <w:t xml:space="preserve"> </w:t>
      </w:r>
      <w:r w:rsidR="008E3B62">
        <w:rPr>
          <w:b/>
          <w:color w:val="002060"/>
          <w:lang w:val="en-GB"/>
        </w:rPr>
        <w:t>3</w:t>
      </w:r>
      <w:r w:rsidR="0013406A">
        <w:rPr>
          <w:b/>
          <w:color w:val="002060"/>
          <w:lang w:val="en-GB"/>
        </w:rPr>
        <w:t>1</w:t>
      </w:r>
      <w:bookmarkStart w:id="9" w:name="_GoBack"/>
      <w:bookmarkEnd w:id="9"/>
      <w:r w:rsidR="00056CC0">
        <w:rPr>
          <w:b/>
          <w:color w:val="002060"/>
          <w:lang w:val="en-GB"/>
        </w:rPr>
        <w:t xml:space="preserve"> October</w:t>
      </w:r>
      <w:r w:rsidR="00C91D29" w:rsidRPr="00C91D29">
        <w:rPr>
          <w:b/>
          <w:color w:val="002060"/>
          <w:lang w:val="en-GB"/>
        </w:rPr>
        <w:t xml:space="preserve"> 2023 at 11am</w:t>
      </w:r>
    </w:p>
    <w:p w:rsidR="0099588A" w:rsidRDefault="0099588A" w:rsidP="0099588A">
      <w:pPr>
        <w:tabs>
          <w:tab w:val="left" w:pos="720"/>
          <w:tab w:val="left" w:pos="1944"/>
          <w:tab w:val="left" w:pos="3384"/>
          <w:tab w:val="left" w:pos="3744"/>
          <w:tab w:val="left" w:pos="4644"/>
          <w:tab w:val="left" w:pos="5760"/>
          <w:tab w:val="left" w:pos="7920"/>
        </w:tabs>
        <w:spacing w:before="40" w:after="40"/>
        <w:rPr>
          <w:lang w:val="en-GB"/>
        </w:rPr>
      </w:pPr>
      <w:r>
        <w:rPr>
          <w:lang w:val="en-GB"/>
        </w:rPr>
        <w:t xml:space="preserve">Bid Response Submission </w:t>
      </w:r>
      <w:r w:rsidR="00006D7F">
        <w:rPr>
          <w:lang w:val="en-GB"/>
        </w:rPr>
        <w:t>Address</w:t>
      </w:r>
      <w:r>
        <w:rPr>
          <w:lang w:val="en-GB"/>
        </w:rPr>
        <w:t xml:space="preserve">: </w:t>
      </w:r>
    </w:p>
    <w:p w:rsidR="0099588A" w:rsidRPr="00F81AAA" w:rsidRDefault="0099588A" w:rsidP="0099588A">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FF0000"/>
        </w:rPr>
      </w:pPr>
      <w:r>
        <w:rPr>
          <w:rFonts w:asciiTheme="majorHAnsi" w:eastAsia="Times New Roman" w:hAnsiTheme="majorHAnsi" w:cstheme="majorHAnsi"/>
          <w:b/>
          <w:color w:val="FF0000"/>
        </w:rPr>
        <w:tab/>
      </w:r>
      <w:r w:rsidRPr="00F81AAA">
        <w:rPr>
          <w:rFonts w:asciiTheme="majorHAnsi" w:eastAsia="Times New Roman" w:hAnsiTheme="majorHAnsi" w:cstheme="majorHAnsi"/>
          <w:b/>
          <w:color w:val="FF0000"/>
        </w:rPr>
        <w:t>Hand Delivered or Couriered to:</w:t>
      </w:r>
    </w:p>
    <w:p w:rsidR="0099588A" w:rsidRDefault="0099588A" w:rsidP="0099588A">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002060"/>
        </w:rPr>
      </w:pPr>
      <w:r>
        <w:rPr>
          <w:rFonts w:asciiTheme="majorHAnsi" w:eastAsia="Times New Roman" w:hAnsiTheme="majorHAnsi" w:cstheme="majorHAnsi"/>
          <w:b/>
          <w:color w:val="002060"/>
        </w:rPr>
        <w:tab/>
        <w:t>The Tender Office</w:t>
      </w:r>
    </w:p>
    <w:p w:rsidR="0099588A" w:rsidRPr="00F81AAA" w:rsidRDefault="0099588A" w:rsidP="0099588A">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002060"/>
        </w:rPr>
      </w:pPr>
      <w:r>
        <w:rPr>
          <w:rFonts w:asciiTheme="majorHAnsi" w:eastAsia="Times New Roman" w:hAnsiTheme="majorHAnsi" w:cstheme="majorHAnsi"/>
          <w:b/>
          <w:color w:val="002060"/>
        </w:rPr>
        <w:tab/>
      </w:r>
      <w:r w:rsidRPr="00F81AAA">
        <w:rPr>
          <w:rFonts w:asciiTheme="majorHAnsi" w:eastAsia="Times New Roman" w:hAnsiTheme="majorHAnsi" w:cstheme="majorHAnsi"/>
          <w:b/>
          <w:color w:val="002060"/>
        </w:rPr>
        <w:t>SITA SOC Ltd</w:t>
      </w:r>
    </w:p>
    <w:p w:rsidR="0099588A" w:rsidRPr="00F81AAA" w:rsidRDefault="0099588A" w:rsidP="0099588A">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002060"/>
        </w:rPr>
      </w:pPr>
      <w:r>
        <w:rPr>
          <w:rFonts w:asciiTheme="majorHAnsi" w:eastAsia="Times New Roman" w:hAnsiTheme="majorHAnsi" w:cstheme="majorHAnsi"/>
          <w:b/>
          <w:color w:val="002060"/>
        </w:rPr>
        <w:tab/>
      </w:r>
      <w:r w:rsidRPr="00F81AAA">
        <w:rPr>
          <w:rFonts w:asciiTheme="majorHAnsi" w:eastAsia="Times New Roman" w:hAnsiTheme="majorHAnsi" w:cstheme="majorHAnsi"/>
          <w:b/>
          <w:color w:val="002060"/>
        </w:rPr>
        <w:t xml:space="preserve">459 </w:t>
      </w:r>
      <w:proofErr w:type="spellStart"/>
      <w:r w:rsidRPr="00F81AAA">
        <w:rPr>
          <w:rFonts w:asciiTheme="majorHAnsi" w:eastAsia="Times New Roman" w:hAnsiTheme="majorHAnsi" w:cstheme="majorHAnsi"/>
          <w:b/>
          <w:color w:val="002060"/>
        </w:rPr>
        <w:t>Tsitsa</w:t>
      </w:r>
      <w:proofErr w:type="spellEnd"/>
      <w:r w:rsidRPr="00F81AAA">
        <w:rPr>
          <w:rFonts w:asciiTheme="majorHAnsi" w:eastAsia="Times New Roman" w:hAnsiTheme="majorHAnsi" w:cstheme="majorHAnsi"/>
          <w:b/>
          <w:color w:val="002060"/>
        </w:rPr>
        <w:t xml:space="preserve"> Street</w:t>
      </w:r>
    </w:p>
    <w:p w:rsidR="0099588A" w:rsidRPr="00F81AAA" w:rsidRDefault="0099588A" w:rsidP="0099588A">
      <w:pPr>
        <w:tabs>
          <w:tab w:val="left" w:pos="720"/>
          <w:tab w:val="left" w:pos="1944"/>
          <w:tab w:val="left" w:pos="3384"/>
          <w:tab w:val="left" w:pos="3744"/>
          <w:tab w:val="left" w:pos="4644"/>
          <w:tab w:val="left" w:pos="5760"/>
          <w:tab w:val="left" w:pos="7920"/>
        </w:tabs>
        <w:spacing w:before="40" w:after="40"/>
        <w:rPr>
          <w:rFonts w:asciiTheme="majorHAnsi" w:eastAsia="Times New Roman" w:hAnsiTheme="majorHAnsi" w:cstheme="majorHAnsi"/>
          <w:b/>
          <w:color w:val="002060"/>
        </w:rPr>
      </w:pPr>
      <w:r>
        <w:rPr>
          <w:rFonts w:asciiTheme="majorHAnsi" w:eastAsia="Times New Roman" w:hAnsiTheme="majorHAnsi" w:cstheme="majorHAnsi"/>
          <w:b/>
          <w:color w:val="002060"/>
        </w:rPr>
        <w:tab/>
      </w:r>
      <w:proofErr w:type="spellStart"/>
      <w:r w:rsidRPr="00F81AAA">
        <w:rPr>
          <w:rFonts w:asciiTheme="majorHAnsi" w:eastAsia="Times New Roman" w:hAnsiTheme="majorHAnsi" w:cstheme="majorHAnsi"/>
          <w:b/>
          <w:color w:val="002060"/>
        </w:rPr>
        <w:t>Erasmuskloof</w:t>
      </w:r>
      <w:proofErr w:type="spellEnd"/>
    </w:p>
    <w:p w:rsidR="0099588A" w:rsidRDefault="0099588A" w:rsidP="0099588A">
      <w:pPr>
        <w:ind w:left="567" w:firstLine="142"/>
        <w:rPr>
          <w:lang w:val="en-GB"/>
        </w:rPr>
      </w:pPr>
      <w:r w:rsidRPr="00F81AAA">
        <w:rPr>
          <w:rFonts w:asciiTheme="majorHAnsi" w:eastAsia="Times New Roman" w:hAnsiTheme="majorHAnsi" w:cstheme="majorHAnsi"/>
          <w:b/>
          <w:color w:val="002060"/>
        </w:rPr>
        <w:t>Pretoria</w:t>
      </w:r>
    </w:p>
    <w:p w:rsidR="00416348" w:rsidRPr="00042240" w:rsidRDefault="00416348" w:rsidP="00416348">
      <w:pPr>
        <w:rPr>
          <w:b/>
          <w:lang w:val="en-GB"/>
        </w:rPr>
      </w:pPr>
      <w:r w:rsidRPr="00042240">
        <w:rPr>
          <w:b/>
          <w:lang w:val="en-GB"/>
        </w:rPr>
        <w:t>Bidding procedure Enquiries may be directed to:</w:t>
      </w:r>
    </w:p>
    <w:p w:rsidR="00C05AD5" w:rsidRDefault="00C05AD5" w:rsidP="00416348">
      <w:pPr>
        <w:rPr>
          <w:lang w:val="en-GB"/>
        </w:rPr>
      </w:pPr>
      <w:r>
        <w:rPr>
          <w:lang w:val="en-GB"/>
        </w:rPr>
        <w:t>Gertrude Potts 021 4428556</w:t>
      </w:r>
    </w:p>
    <w:p w:rsidR="00416348" w:rsidRPr="00AA33FF" w:rsidRDefault="00D41A7B" w:rsidP="00416348">
      <w:pPr>
        <w:rPr>
          <w:color w:val="FF0000"/>
          <w:lang w:val="en-GB"/>
        </w:rPr>
      </w:pPr>
      <w:hyperlink r:id="rId14" w:history="1">
        <w:r w:rsidR="00416348" w:rsidRPr="003F25E4">
          <w:rPr>
            <w:rStyle w:val="Hyperlink"/>
            <w:lang w:val="en-GB"/>
          </w:rPr>
          <w:t>gertrude.potts@sita.co.za</w:t>
        </w:r>
      </w:hyperlink>
      <w:r w:rsidR="00416348">
        <w:rPr>
          <w:color w:val="FF0000"/>
          <w:lang w:val="en-GB"/>
        </w:rPr>
        <w:t xml:space="preserve">; </w:t>
      </w:r>
    </w:p>
    <w:p w:rsidR="00416348" w:rsidRPr="00042240" w:rsidRDefault="00416348" w:rsidP="00416348">
      <w:pPr>
        <w:rPr>
          <w:b/>
          <w:lang w:val="en-GB"/>
        </w:rPr>
      </w:pPr>
      <w:r w:rsidRPr="00042240">
        <w:rPr>
          <w:b/>
          <w:lang w:val="en-GB"/>
        </w:rPr>
        <w:t>Technical enquiries may be directed to:</w:t>
      </w:r>
    </w:p>
    <w:p w:rsidR="00C05AD5" w:rsidRDefault="009F59C4" w:rsidP="00416348">
      <w:pPr>
        <w:rPr>
          <w:lang w:val="en-GB"/>
        </w:rPr>
      </w:pPr>
      <w:r>
        <w:rPr>
          <w:szCs w:val="18"/>
        </w:rPr>
        <w:t>Moeketsi</w:t>
      </w:r>
      <w:r w:rsidRPr="009F59C4">
        <w:rPr>
          <w:szCs w:val="18"/>
        </w:rPr>
        <w:t xml:space="preserve"> Tlhabanelo </w:t>
      </w:r>
    </w:p>
    <w:p w:rsidR="00416348" w:rsidRDefault="00D41A7B" w:rsidP="00416348">
      <w:pPr>
        <w:rPr>
          <w:color w:val="FF0000"/>
          <w:lang w:val="en-GB"/>
        </w:rPr>
      </w:pPr>
      <w:hyperlink r:id="rId15" w:history="1">
        <w:r w:rsidR="009F59C4" w:rsidRPr="00C80AFA">
          <w:rPr>
            <w:rStyle w:val="Hyperlink"/>
            <w:szCs w:val="18"/>
          </w:rPr>
          <w:t>Moeketsi.Tlhabanelo@sita.co.za</w:t>
        </w:r>
      </w:hyperlink>
      <w:r w:rsidR="009F59C4">
        <w:rPr>
          <w:szCs w:val="18"/>
        </w:rPr>
        <w:t xml:space="preserve"> </w:t>
      </w:r>
      <w:r w:rsidR="00042240">
        <w:rPr>
          <w:szCs w:val="18"/>
        </w:rPr>
        <w:t xml:space="preserve"> </w:t>
      </w:r>
    </w:p>
    <w:p w:rsidR="00E81E8E" w:rsidRPr="00AA33FF" w:rsidRDefault="00E81E8E" w:rsidP="00416348">
      <w:pPr>
        <w:rPr>
          <w:color w:val="FF0000"/>
          <w:lang w:val="en-GB"/>
        </w:rPr>
      </w:pPr>
    </w:p>
    <w:p w:rsidR="00416348" w:rsidRPr="00AA33FF" w:rsidRDefault="00416348" w:rsidP="00AA33FF">
      <w:pPr>
        <w:rPr>
          <w:color w:val="FF0000"/>
          <w:lang w:val="en-GB"/>
        </w:rPr>
      </w:pP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E454E0">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E454E0">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C05AD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5AD5">
                    <w:rPr>
                      <w:rFonts w:asciiTheme="minorHAnsi" w:hAnsiTheme="minorHAnsi" w:cs="Arial"/>
                    </w:rPr>
                    <w:t>Tax Compliance system PIN</w:t>
                  </w:r>
                </w:p>
                <w:p w:rsidR="00381611" w:rsidRPr="00C05AD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C05AD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C05AD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C05AD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5AD5">
                    <w:rPr>
                      <w:rFonts w:asciiTheme="minorHAnsi" w:hAnsiTheme="minorHAnsi" w:cs="Arial"/>
                      <w:b/>
                      <w:bCs/>
                      <w:u w:val="single"/>
                    </w:rPr>
                    <w:t>OR</w:t>
                  </w:r>
                </w:p>
              </w:tc>
              <w:tc>
                <w:tcPr>
                  <w:tcW w:w="2693" w:type="dxa"/>
                </w:tcPr>
                <w:p w:rsidR="00486053" w:rsidRPr="00C05AD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C05AD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5AD5">
                    <w:rPr>
                      <w:rFonts w:asciiTheme="minorHAnsi" w:hAnsiTheme="minorHAnsi" w:cs="Arial"/>
                    </w:rPr>
                    <w:t>Central Supplier Database number</w:t>
                  </w:r>
                </w:p>
                <w:p w:rsidR="00486053" w:rsidRPr="00C05AD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C05AD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C05AD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5AD5">
                    <w:rPr>
                      <w:rFonts w:asciiTheme="minorHAnsi" w:hAnsiTheme="minorHAnsi" w:cs="Arial"/>
                    </w:rPr>
                    <w:t>MAAA</w:t>
                  </w:r>
                  <w:r w:rsidR="00381611" w:rsidRPr="00C05AD5">
                    <w:rPr>
                      <w:rFonts w:asciiTheme="minorHAnsi" w:hAnsiTheme="minorHAnsi" w:cs="Arial"/>
                    </w:rPr>
                    <w:t xml:space="preserve"> </w:t>
                  </w:r>
                </w:p>
              </w:tc>
            </w:tr>
            <w:tr w:rsidR="004C5620" w:rsidTr="00F91DE2">
              <w:tc>
                <w:tcPr>
                  <w:tcW w:w="2127" w:type="dxa"/>
                </w:tcPr>
                <w:p w:rsidR="006B23DE" w:rsidRPr="00C05AD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5AD5">
                    <w:rPr>
                      <w:rFonts w:asciiTheme="minorHAnsi" w:hAnsiTheme="minorHAnsi" w:cs="Arial"/>
                    </w:rPr>
                    <w:t xml:space="preserve">B-BBEE Status Level </w:t>
                  </w:r>
                  <w:r w:rsidR="001C63F1" w:rsidRPr="00C05AD5">
                    <w:rPr>
                      <w:rFonts w:asciiTheme="minorHAnsi" w:hAnsiTheme="minorHAnsi" w:cs="Arial"/>
                    </w:rPr>
                    <w:t>V</w:t>
                  </w:r>
                  <w:r w:rsidRPr="00C05AD5">
                    <w:rPr>
                      <w:rFonts w:asciiTheme="minorHAnsi" w:hAnsiTheme="minorHAnsi" w:cs="Arial"/>
                    </w:rPr>
                    <w:t>erification Certificate</w:t>
                  </w:r>
                </w:p>
                <w:p w:rsidR="00381611" w:rsidRPr="00C05AD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C05AD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C05AD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5AD5">
                    <w:rPr>
                      <w:rFonts w:asciiTheme="minorHAnsi" w:hAnsiTheme="minorHAnsi" w:cs="Arial"/>
                    </w:rPr>
                    <w:t>Yes / No</w:t>
                  </w:r>
                </w:p>
              </w:tc>
              <w:tc>
                <w:tcPr>
                  <w:tcW w:w="709" w:type="dxa"/>
                </w:tcPr>
                <w:p w:rsidR="00486053" w:rsidRPr="00C05AD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C05AD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5AD5">
                    <w:rPr>
                      <w:rFonts w:asciiTheme="minorHAnsi" w:hAnsiTheme="minorHAnsi" w:cs="Arial"/>
                      <w:b/>
                      <w:bCs/>
                      <w:u w:val="single"/>
                    </w:rPr>
                    <w:t>OR</w:t>
                  </w:r>
                </w:p>
              </w:tc>
              <w:tc>
                <w:tcPr>
                  <w:tcW w:w="2693" w:type="dxa"/>
                </w:tcPr>
                <w:p w:rsidR="00486053" w:rsidRPr="00C05AD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C05AD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5AD5">
                    <w:rPr>
                      <w:rFonts w:asciiTheme="minorHAnsi" w:hAnsiTheme="minorHAnsi" w:cs="Arial"/>
                    </w:rPr>
                    <w:t>B-BBEE Status level sworn affidavit</w:t>
                  </w:r>
                </w:p>
              </w:tc>
              <w:tc>
                <w:tcPr>
                  <w:tcW w:w="2551" w:type="dxa"/>
                </w:tcPr>
                <w:p w:rsidR="00486053" w:rsidRPr="00C05AD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C05AD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5AD5">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5AD5">
              <w:rPr>
                <w:rFonts w:asciiTheme="minorHAnsi" w:hAnsiTheme="minorHAnsi" w:cstheme="minorHAnsi"/>
                <w:b/>
                <w:bCs/>
                <w:u w:val="single"/>
              </w:rPr>
              <w:t>PLEASE NOTE</w:t>
            </w:r>
            <w:r w:rsidR="00001DE5" w:rsidRPr="00C05AD5">
              <w:rPr>
                <w:rFonts w:asciiTheme="minorHAnsi" w:hAnsiTheme="minorHAnsi" w:cstheme="minorHAnsi"/>
                <w:b/>
                <w:bCs/>
              </w:rPr>
              <w:t xml:space="preserve">: </w:t>
            </w:r>
            <w:r w:rsidR="00001DE5" w:rsidRPr="00C05AD5">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E454E0">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lastRenderedPageBreak/>
              <w:t xml:space="preserve">Table </w:t>
            </w:r>
            <w:r>
              <w:fldChar w:fldCharType="begin"/>
            </w:r>
            <w:r>
              <w:instrText xml:space="preserve"> SEQ Table \* ARABIC </w:instrText>
            </w:r>
            <w:r>
              <w:fldChar w:fldCharType="separate"/>
            </w:r>
            <w:r w:rsidR="00E454E0">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41A7B">
              <w:rPr>
                <w:rFonts w:ascii="Arial" w:hAnsi="Arial" w:cs="Arial"/>
                <w:sz w:val="20"/>
                <w:lang w:val="en-GB"/>
              </w:rPr>
            </w:r>
            <w:r w:rsidR="00D41A7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41A7B">
              <w:rPr>
                <w:rFonts w:ascii="Arial" w:hAnsi="Arial" w:cs="Arial"/>
                <w:sz w:val="20"/>
                <w:lang w:val="en-GB"/>
              </w:rPr>
            </w:r>
            <w:r w:rsidR="00D41A7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26567149"/>
            <w:r w:rsidRPr="0090233F">
              <w:t>Bid Submission Requirements</w:t>
            </w:r>
            <w:bookmarkEnd w:id="14"/>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26567150"/>
            <w:r w:rsidRPr="0090233F">
              <w:t>Bid Submission Instructions</w:t>
            </w:r>
            <w:bookmarkEnd w:id="15"/>
          </w:p>
          <w:p w:rsidR="00960F83" w:rsidRPr="0094139A" w:rsidRDefault="00960F83" w:rsidP="00C81B24">
            <w:pPr>
              <w:pStyle w:val="ListParagraph"/>
              <w:numPr>
                <w:ilvl w:val="0"/>
                <w:numId w:val="30"/>
              </w:numPr>
            </w:pPr>
            <w:r w:rsidRPr="00960F83">
              <w:tab/>
            </w:r>
            <w:r w:rsidRPr="0094139A">
              <w:t xml:space="preserve">Bidders must submit an original proposal in an electronic version of the original </w:t>
            </w:r>
            <w:r w:rsidR="0094139A" w:rsidRPr="0094139A">
              <w:t>the email address provided.</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rsidR="00960F83" w:rsidRPr="0094139A" w:rsidRDefault="00960F83" w:rsidP="0094139A">
            <w:pPr>
              <w:rPr>
                <w:highlight w:val="yellow"/>
              </w:rPr>
            </w:pP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94139A">
              <w:rPr>
                <w:rFonts w:cstheme="minorHAnsi"/>
              </w:rPr>
              <w:t>will/may be</w:t>
            </w:r>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94139A" w:rsidRDefault="00F73867" w:rsidP="00C81B24">
            <w:pPr>
              <w:pStyle w:val="ListParagraph"/>
              <w:numPr>
                <w:ilvl w:val="0"/>
                <w:numId w:val="31"/>
              </w:numPr>
              <w:outlineLvl w:val="9"/>
              <w:rPr>
                <w:rFonts w:cstheme="minorHAnsi"/>
              </w:rPr>
            </w:pPr>
            <w:r w:rsidRPr="0094139A">
              <w:rPr>
                <w:rFonts w:cstheme="minorHAnsi"/>
              </w:rPr>
              <w:t xml:space="preserve">Alternative Bids will only be accepted where the Bid that strictly complies with the specifications of this </w:t>
            </w:r>
            <w:proofErr w:type="spellStart"/>
            <w:r w:rsidRPr="0094139A">
              <w:rPr>
                <w:rFonts w:cstheme="minorHAnsi"/>
              </w:rPr>
              <w:t>RFx</w:t>
            </w:r>
            <w:proofErr w:type="spellEnd"/>
            <w:r w:rsidRPr="0094139A">
              <w:rPr>
                <w:rFonts w:cstheme="minorHAnsi"/>
              </w:rPr>
              <w:t xml:space="preserve"> has also been submitted together with the alternative Bid and only if the alternative Bid may be evaluated using the criteria in the </w:t>
            </w:r>
            <w:proofErr w:type="spellStart"/>
            <w:r w:rsidRPr="0094139A">
              <w:rPr>
                <w:rFonts w:cstheme="minorHAnsi"/>
              </w:rPr>
              <w:t>RFx</w:t>
            </w:r>
            <w:proofErr w:type="spellEnd"/>
            <w:r w:rsidRPr="0094139A">
              <w:rPr>
                <w:rFonts w:cstheme="minorHAnsi"/>
              </w:rPr>
              <w:t xml:space="preserve"> document</w:t>
            </w:r>
            <w:r w:rsidR="0003762D" w:rsidRPr="0094139A">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26567152"/>
            <w:r w:rsidRPr="0090233F">
              <w:t>Tax Compliance Requirements</w:t>
            </w:r>
            <w:bookmarkEnd w:id="17"/>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lastRenderedPageBreak/>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26567153"/>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9" w:name="_Toc126567157"/>
      <w:r w:rsidRPr="00552EE5">
        <w:rPr>
          <w:bCs/>
        </w:rPr>
        <w:t>Preferential Procurement reform</w:t>
      </w:r>
      <w:bookmarkEnd w:id="29"/>
    </w:p>
    <w:p w:rsidR="00641D13" w:rsidRPr="00C06418" w:rsidRDefault="00641D13" w:rsidP="00641D13">
      <w:pPr>
        <w:rPr>
          <w:lang w:val="en-GB"/>
        </w:rPr>
      </w:pPr>
      <w:r w:rsidRPr="00C06418">
        <w:rPr>
          <w:lang w:val="en-GB"/>
        </w:rPr>
        <w:t xml:space="preserve">The SITA supports the objects of the B-BBEE Act as ingredients of its business. </w:t>
      </w:r>
    </w:p>
    <w:p w:rsidR="00E14656" w:rsidRPr="00C06418" w:rsidRDefault="00E14656" w:rsidP="00D41F1F">
      <w:pPr>
        <w:pStyle w:val="Heading3"/>
        <w:spacing w:before="240" w:after="60" w:line="276" w:lineRule="auto"/>
        <w:rPr>
          <w:bCs/>
        </w:rPr>
      </w:pPr>
      <w:bookmarkStart w:id="30" w:name="_Toc126567158"/>
      <w:r w:rsidRPr="00C06418">
        <w:rPr>
          <w:bCs/>
        </w:rPr>
        <w:t>National Industrial Participation Programme</w:t>
      </w:r>
      <w:bookmarkEnd w:id="30"/>
    </w:p>
    <w:p w:rsidR="00E14656" w:rsidRPr="00C06418" w:rsidRDefault="00E14656" w:rsidP="00C81B24">
      <w:pPr>
        <w:pStyle w:val="ListParagraph"/>
        <w:numPr>
          <w:ilvl w:val="0"/>
          <w:numId w:val="22"/>
        </w:numPr>
        <w:rPr>
          <w:rStyle w:val="Hyperlink"/>
          <w:color w:val="auto"/>
          <w:u w:val="none"/>
        </w:rPr>
      </w:pPr>
      <w:r w:rsidRPr="00C06418">
        <w:rPr>
          <w:rStyle w:val="Hyperlink"/>
          <w:color w:val="auto"/>
          <w:u w:val="none"/>
        </w:rPr>
        <w:t xml:space="preserve">The </w:t>
      </w:r>
      <w:r w:rsidR="0002713C" w:rsidRPr="00C06418">
        <w:rPr>
          <w:rStyle w:val="Hyperlink"/>
          <w:color w:val="auto"/>
          <w:u w:val="none"/>
        </w:rPr>
        <w:t xml:space="preserve">National </w:t>
      </w:r>
      <w:r w:rsidRPr="00C06418">
        <w:rPr>
          <w:rStyle w:val="Hyperlink"/>
          <w:color w:val="auto"/>
          <w:u w:val="none"/>
        </w:rPr>
        <w:t xml:space="preserve">Industrial Participation policy, which was endorsed by Cabinet on 30 April 1997, is applicable to contracts that have an imported content. The </w:t>
      </w:r>
      <w:r w:rsidR="00B313D3" w:rsidRPr="00C06418">
        <w:rPr>
          <w:rStyle w:val="Hyperlink"/>
          <w:color w:val="auto"/>
          <w:u w:val="none"/>
        </w:rPr>
        <w:t>NIPP</w:t>
      </w:r>
      <w:r w:rsidRPr="00C06418">
        <w:rPr>
          <w:rStyle w:val="Hyperlink"/>
          <w:color w:val="auto"/>
          <w:u w:val="none"/>
        </w:rPr>
        <w:t xml:space="preserve"> is obligatory and therefore must be complied with. Bidders are required to sign and submit the Standard Bidding Document (SBD)</w:t>
      </w:r>
      <w:r w:rsidR="00D44BDF" w:rsidRPr="00C06418">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1" w:name="_Toc126567159"/>
      <w:r w:rsidRPr="00E8640E">
        <w:rPr>
          <w:bCs/>
        </w:rPr>
        <w:lastRenderedPageBreak/>
        <w:t>Language</w:t>
      </w:r>
      <w:bookmarkEnd w:id="31"/>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t>Processing of the Bidder’s Personal Information</w:t>
      </w:r>
      <w:bookmarkEnd w:id="38"/>
    </w:p>
    <w:bookmarkEnd w:id="39"/>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26567168"/>
      <w:r>
        <w:rPr>
          <w:bCs/>
        </w:rPr>
        <w:t>Failure to agree before contract conclusion</w:t>
      </w:r>
      <w:bookmarkEnd w:id="41"/>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26567169"/>
      <w:r w:rsidRPr="001203AD">
        <w:rPr>
          <w:bCs/>
        </w:rPr>
        <w:lastRenderedPageBreak/>
        <w:t>Withdrawal of proposal after award</w:t>
      </w:r>
      <w:bookmarkEnd w:id="42"/>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2"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Default="004E1D55" w:rsidP="004E1D55">
      <w:pPr>
        <w:pStyle w:val="Heading3"/>
      </w:pPr>
      <w:bookmarkStart w:id="57" w:name="_Toc126567174"/>
      <w:r w:rsidRPr="004E1D55">
        <w:t>Mandatory Returnable Documents</w:t>
      </w:r>
      <w:bookmarkEnd w:id="57"/>
    </w:p>
    <w:p w:rsidR="004E1D55" w:rsidRPr="00C06418" w:rsidRDefault="004E1D55" w:rsidP="00C06418">
      <w:pPr>
        <w:pStyle w:val="ListParagraph"/>
        <w:numPr>
          <w:ilvl w:val="0"/>
          <w:numId w:val="35"/>
        </w:numPr>
        <w:rPr>
          <w:rStyle w:val="Hyperlink"/>
          <w:color w:val="auto"/>
          <w:u w:val="none"/>
        </w:rPr>
      </w:pPr>
      <w:r w:rsidRPr="00C06418">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C06418">
        <w:rPr>
          <w:rStyle w:val="Hyperlink"/>
          <w:color w:val="auto"/>
          <w:u w:val="none"/>
        </w:rPr>
        <w:t>RFx</w:t>
      </w:r>
      <w:proofErr w:type="spellEnd"/>
      <w:r w:rsidRPr="00C06418">
        <w:rPr>
          <w:rStyle w:val="Hyperlink"/>
          <w:color w:val="auto"/>
          <w:u w:val="none"/>
        </w:rPr>
        <w:t>).</w:t>
      </w:r>
    </w:p>
    <w:p w:rsidR="004E1D55" w:rsidRPr="00C06418" w:rsidRDefault="004E1D55" w:rsidP="00C81B24">
      <w:pPr>
        <w:pStyle w:val="ListParagraph"/>
        <w:numPr>
          <w:ilvl w:val="0"/>
          <w:numId w:val="35"/>
        </w:numPr>
        <w:rPr>
          <w:rStyle w:val="Hyperlink"/>
          <w:color w:val="auto"/>
          <w:u w:val="none"/>
        </w:rPr>
      </w:pPr>
      <w:r w:rsidRPr="00C06418">
        <w:rPr>
          <w:rStyle w:val="Hyperlink"/>
          <w:color w:val="auto"/>
          <w:u w:val="none"/>
        </w:rPr>
        <w:t>Pricing / Costing</w:t>
      </w:r>
    </w:p>
    <w:p w:rsidR="004E1D55" w:rsidRPr="00C06418" w:rsidRDefault="004E1D55" w:rsidP="00C81B24">
      <w:pPr>
        <w:pStyle w:val="ListParagraph"/>
        <w:numPr>
          <w:ilvl w:val="0"/>
          <w:numId w:val="35"/>
        </w:numPr>
        <w:rPr>
          <w:rStyle w:val="Hyperlink"/>
          <w:color w:val="auto"/>
          <w:u w:val="none"/>
        </w:rPr>
      </w:pPr>
      <w:r w:rsidRPr="00C06418">
        <w:rPr>
          <w:rStyle w:val="Hyperlink"/>
          <w:color w:val="auto"/>
          <w:u w:val="none"/>
        </w:rPr>
        <w:t>SBD 5 – National Industrial Participation form (for requests that have an imported content of more than US$10 million).</w:t>
      </w:r>
    </w:p>
    <w:p w:rsidR="004E1D55" w:rsidRPr="000A4D76" w:rsidRDefault="004E1D55" w:rsidP="00C06418">
      <w:pPr>
        <w:pStyle w:val="ListParagraph"/>
        <w:ind w:left="1134"/>
        <w:rPr>
          <w:rStyle w:val="Hyperlink"/>
          <w:color w:val="auto"/>
          <w:highlight w:val="yellow"/>
          <w:u w:val="none"/>
        </w:rPr>
      </w:pPr>
    </w:p>
    <w:p w:rsidR="004E1D55" w:rsidRPr="00227CFB" w:rsidRDefault="004E1D55" w:rsidP="00227CFB">
      <w:pPr>
        <w:pStyle w:val="Heading3"/>
      </w:pPr>
      <w:bookmarkStart w:id="58" w:name="_Toc126567175"/>
      <w:r w:rsidRPr="00227CFB">
        <w:t>Evaluation Returnable Documents</w:t>
      </w:r>
      <w:bookmarkEnd w:id="58"/>
    </w:p>
    <w:p w:rsidR="00227CFB" w:rsidRPr="0009653C" w:rsidRDefault="0009653C" w:rsidP="00C81B24">
      <w:pPr>
        <w:pStyle w:val="ListParagraph"/>
        <w:numPr>
          <w:ilvl w:val="0"/>
          <w:numId w:val="36"/>
        </w:numPr>
        <w:rPr>
          <w:rStyle w:val="Hyperlink"/>
          <w:color w:val="auto"/>
          <w:u w:val="none"/>
        </w:rPr>
      </w:pPr>
      <w:r w:rsidRPr="0009653C">
        <w:rPr>
          <w:rStyle w:val="Hyperlink"/>
          <w:color w:val="auto"/>
          <w:u w:val="none"/>
        </w:rPr>
        <w:t>SBD 3 Pricing Report</w:t>
      </w:r>
    </w:p>
    <w:p w:rsidR="00227CFB" w:rsidRPr="0009653C" w:rsidRDefault="0009653C" w:rsidP="00C81B24">
      <w:pPr>
        <w:pStyle w:val="ListParagraph"/>
        <w:numPr>
          <w:ilvl w:val="0"/>
          <w:numId w:val="36"/>
        </w:numPr>
        <w:rPr>
          <w:rStyle w:val="Hyperlink"/>
          <w:color w:val="auto"/>
          <w:u w:val="none"/>
        </w:rPr>
      </w:pPr>
      <w:r w:rsidRPr="0009653C">
        <w:rPr>
          <w:rStyle w:val="Hyperlink"/>
          <w:color w:val="auto"/>
          <w:u w:val="none"/>
        </w:rPr>
        <w:t>CSD Report</w:t>
      </w:r>
    </w:p>
    <w:p w:rsidR="00227CFB" w:rsidRPr="0009653C" w:rsidRDefault="0009653C" w:rsidP="00C81B24">
      <w:pPr>
        <w:pStyle w:val="ListParagraph"/>
        <w:numPr>
          <w:ilvl w:val="0"/>
          <w:numId w:val="36"/>
        </w:numPr>
        <w:rPr>
          <w:rStyle w:val="Hyperlink"/>
          <w:color w:val="auto"/>
          <w:u w:val="none"/>
        </w:rPr>
      </w:pPr>
      <w:r w:rsidRPr="0009653C">
        <w:rPr>
          <w:rStyle w:val="Hyperlink"/>
          <w:color w:val="auto"/>
          <w:u w:val="none"/>
        </w:rPr>
        <w:t>Bid Document completed</w:t>
      </w:r>
    </w:p>
    <w:p w:rsidR="0009653C" w:rsidRDefault="0009653C" w:rsidP="00C81B24">
      <w:pPr>
        <w:pStyle w:val="ListParagraph"/>
        <w:numPr>
          <w:ilvl w:val="0"/>
          <w:numId w:val="36"/>
        </w:numPr>
        <w:rPr>
          <w:rStyle w:val="Hyperlink"/>
          <w:color w:val="auto"/>
          <w:u w:val="none"/>
        </w:rPr>
      </w:pPr>
      <w:r>
        <w:rPr>
          <w:rStyle w:val="Hyperlink"/>
          <w:color w:val="auto"/>
          <w:u w:val="none"/>
        </w:rPr>
        <w:t>Bid Specification Document completed</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9" w:name="_Toc126567176"/>
      <w:r>
        <w:lastRenderedPageBreak/>
        <w:t>Bidder’s disclosure (SBD 4)</w:t>
      </w:r>
      <w:bookmarkEnd w:id="59"/>
    </w:p>
    <w:p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E454E0">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E454E0">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E454E0">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8" w:name="_Toc126567179"/>
      <w:r w:rsidRPr="00F6669C">
        <w:rPr>
          <w:lang w:val="en-GB"/>
        </w:rPr>
        <w:t>Bidder’s Declaration</w:t>
      </w:r>
      <w:bookmarkEnd w:id="6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9" w:name="_Toc126567180"/>
      <w:r w:rsidRPr="007531A4">
        <w:lastRenderedPageBreak/>
        <w:t>Preferential Procurement Claim</w:t>
      </w:r>
      <w:r>
        <w:t xml:space="preserve"> Form</w:t>
      </w:r>
      <w:r w:rsidR="00B21670">
        <w:t xml:space="preserve"> (SBD 6.1)</w:t>
      </w:r>
      <w:bookmarkEnd w:id="69"/>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C06418" w:rsidRDefault="007A76D4" w:rsidP="00FD5364">
      <w:pPr>
        <w:pStyle w:val="Heading2"/>
      </w:pPr>
      <w:bookmarkStart w:id="70" w:name="_Toc126567181"/>
      <w:r w:rsidRPr="00C06418">
        <w:t>Specific conditions for this bid</w:t>
      </w:r>
      <w:bookmarkEnd w:id="70"/>
    </w:p>
    <w:p w:rsidR="007A76D4" w:rsidRPr="00C06418" w:rsidRDefault="007A76D4" w:rsidP="00C81B24">
      <w:pPr>
        <w:pStyle w:val="CM9"/>
        <w:numPr>
          <w:ilvl w:val="0"/>
          <w:numId w:val="100"/>
        </w:numPr>
        <w:spacing w:line="276" w:lineRule="auto"/>
        <w:jc w:val="both"/>
        <w:rPr>
          <w:rFonts w:asciiTheme="minorHAnsi" w:hAnsiTheme="minorHAnsi" w:cs="Arial"/>
          <w:sz w:val="22"/>
          <w:szCs w:val="22"/>
        </w:rPr>
      </w:pPr>
      <w:r w:rsidRPr="00C06418">
        <w:rPr>
          <w:rFonts w:asciiTheme="minorHAnsi" w:hAnsiTheme="minorHAnsi" w:cs="Arial"/>
          <w:sz w:val="22"/>
          <w:szCs w:val="22"/>
        </w:rPr>
        <w:t>The applicable preference point system for this tender is the 80/20 preference point system.</w:t>
      </w:r>
    </w:p>
    <w:p w:rsidR="00646787" w:rsidRPr="00C06418" w:rsidRDefault="00A406DF" w:rsidP="00C81B24">
      <w:pPr>
        <w:pStyle w:val="CM9"/>
        <w:numPr>
          <w:ilvl w:val="0"/>
          <w:numId w:val="100"/>
        </w:numPr>
        <w:spacing w:line="276" w:lineRule="auto"/>
        <w:jc w:val="both"/>
        <w:rPr>
          <w:rFonts w:asciiTheme="minorHAnsi" w:hAnsiTheme="minorHAnsi" w:cs="Arial"/>
          <w:sz w:val="22"/>
          <w:szCs w:val="22"/>
        </w:rPr>
      </w:pPr>
      <w:r w:rsidRPr="00C06418">
        <w:rPr>
          <w:rFonts w:asciiTheme="minorHAnsi" w:hAnsiTheme="minorHAnsi" w:cs="Arial"/>
          <w:sz w:val="22"/>
          <w:szCs w:val="22"/>
        </w:rPr>
        <w:t>If it is unclear whether the 90/10 or the 80/20 preference points system will apply, t</w:t>
      </w:r>
      <w:r w:rsidR="00646787" w:rsidRPr="00C06418">
        <w:rPr>
          <w:rFonts w:asciiTheme="minorHAnsi" w:hAnsiTheme="minorHAnsi" w:cs="Arial"/>
          <w:sz w:val="22"/>
          <w:szCs w:val="22"/>
        </w:rPr>
        <w:t xml:space="preserve">he 80/20 </w:t>
      </w:r>
      <w:r w:rsidRPr="00C06418">
        <w:rPr>
          <w:rFonts w:asciiTheme="minorHAnsi" w:hAnsiTheme="minorHAnsi" w:cs="Arial"/>
          <w:b/>
          <w:bCs/>
          <w:sz w:val="22"/>
          <w:szCs w:val="22"/>
        </w:rPr>
        <w:t>OR</w:t>
      </w:r>
      <w:r w:rsidR="00646787" w:rsidRPr="00C06418">
        <w:rPr>
          <w:rFonts w:asciiTheme="minorHAnsi" w:hAnsiTheme="minorHAnsi" w:cs="Arial"/>
          <w:sz w:val="22"/>
          <w:szCs w:val="22"/>
        </w:rPr>
        <w:t xml:space="preserve"> 9</w:t>
      </w:r>
      <w:r w:rsidRPr="00C06418">
        <w:rPr>
          <w:rFonts w:asciiTheme="minorHAnsi" w:hAnsiTheme="minorHAnsi" w:cs="Arial"/>
          <w:sz w:val="22"/>
          <w:szCs w:val="22"/>
        </w:rPr>
        <w:t>0/10 prefer</w:t>
      </w:r>
      <w:r w:rsidR="00646787" w:rsidRPr="00C06418">
        <w:rPr>
          <w:rFonts w:asciiTheme="minorHAnsi" w:hAnsiTheme="minorHAnsi" w:cs="Arial"/>
          <w:sz w:val="22"/>
          <w:szCs w:val="22"/>
        </w:rPr>
        <w:t>ence point system will apply and the lowest acceptable tender will be used to determine the applicable preference point system for th</w:t>
      </w:r>
      <w:r w:rsidR="008B2782" w:rsidRPr="00C06418">
        <w:rPr>
          <w:rFonts w:asciiTheme="minorHAnsi" w:hAnsiTheme="minorHAnsi" w:cs="Arial"/>
          <w:sz w:val="22"/>
          <w:szCs w:val="22"/>
        </w:rPr>
        <w:t xml:space="preserve">is </w:t>
      </w:r>
      <w:r w:rsidR="00646787" w:rsidRPr="00C06418">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C06418">
        <w:rPr>
          <w:rFonts w:asciiTheme="minorHAnsi" w:hAnsiTheme="minorHAnsi" w:cs="Arial"/>
          <w:sz w:val="22"/>
          <w:szCs w:val="22"/>
        </w:rPr>
        <w:t>s</w:t>
      </w:r>
      <w:r w:rsidR="004452B2" w:rsidRPr="00C06418">
        <w:rPr>
          <w:rFonts w:asciiTheme="minorHAnsi" w:hAnsiTheme="minorHAnsi" w:cs="Arial"/>
          <w:sz w:val="22"/>
          <w:szCs w:val="22"/>
        </w:rPr>
        <w:t>, subject to par 4.1 (</w:t>
      </w:r>
      <w:r w:rsidR="00646787" w:rsidRPr="00C06418">
        <w:rPr>
          <w:rFonts w:asciiTheme="minorHAnsi" w:hAnsiTheme="minorHAnsi" w:cs="Arial"/>
          <w:sz w:val="22"/>
          <w:szCs w:val="22"/>
        </w:rPr>
        <w:t>c)</w:t>
      </w:r>
      <w:r w:rsidR="00CB489E" w:rsidRPr="00C06418">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E454E0">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w:t>
            </w:r>
            <w:r w:rsidR="00C06418">
              <w:rPr>
                <w:rFonts w:asciiTheme="minorHAnsi" w:hAnsiTheme="minorHAnsi" w:cstheme="minorHAnsi"/>
                <w:b/>
                <w:bCs/>
                <w:color w:val="002060"/>
              </w:rPr>
              <w: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C06418" w:rsidRDefault="0055137F" w:rsidP="0055137F">
            <w:pPr>
              <w:pStyle w:val="Default"/>
              <w:rPr>
                <w:rFonts w:asciiTheme="minorHAnsi" w:hAnsiTheme="minorHAnsi" w:cstheme="minorHAnsi"/>
                <w:sz w:val="22"/>
                <w:szCs w:val="22"/>
              </w:rPr>
            </w:pPr>
            <w:r w:rsidRPr="00C06418">
              <w:rPr>
                <w:rFonts w:asciiTheme="minorHAnsi" w:hAnsiTheme="minorHAnsi" w:cstheme="minorHAnsi"/>
                <w:sz w:val="22"/>
                <w:szCs w:val="22"/>
              </w:rPr>
              <w:t>80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C06418" w:rsidRDefault="0055137F" w:rsidP="0055137F">
            <w:pPr>
              <w:pStyle w:val="Default"/>
              <w:rPr>
                <w:rFonts w:asciiTheme="minorHAnsi" w:hAnsiTheme="minorHAnsi" w:cstheme="minorHAnsi"/>
                <w:sz w:val="22"/>
                <w:szCs w:val="22"/>
              </w:rPr>
            </w:pPr>
            <w:r w:rsidRPr="00C06418">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2" w:name="_Toc126567182"/>
      <w:r>
        <w:t>Formulae for procurement of goods and services</w:t>
      </w:r>
      <w:bookmarkEnd w:id="72"/>
    </w:p>
    <w:p w:rsidR="00AC0513" w:rsidRPr="00AC0513" w:rsidRDefault="00AC0513" w:rsidP="000E703C">
      <w:pPr>
        <w:pStyle w:val="Heading3"/>
        <w:rPr>
          <w:rFonts w:asciiTheme="minorHAnsi" w:hAnsiTheme="minorHAnsi" w:cstheme="minorHAnsi"/>
        </w:rPr>
      </w:pPr>
      <w:bookmarkStart w:id="73" w:name="_Toc126567183"/>
      <w:r w:rsidRPr="00AC0513">
        <w:t>Points awarded for price</w:t>
      </w:r>
      <w:bookmarkEnd w:id="73"/>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F7156C">
        <w:rPr>
          <w:rFonts w:asciiTheme="minorHAnsi" w:hAnsiTheme="minorHAnsi" w:cs="Arial"/>
          <w:sz w:val="22"/>
          <w:szCs w:val="22"/>
        </w:rPr>
        <w:t>80 points</w:t>
      </w:r>
      <w:r w:rsidRPr="00AC0513">
        <w:rPr>
          <w:rFonts w:asciiTheme="minorHAnsi" w:hAnsiTheme="minorHAnsi" w:cs="Arial"/>
          <w:sz w:val="22"/>
          <w:szCs w:val="22"/>
        </w:rPr>
        <w:t xml:space="preserve"> is allocated for price on the following basis:</w:t>
      </w:r>
    </w:p>
    <w:p w:rsidR="00E14656" w:rsidRPr="00F7156C" w:rsidRDefault="00E14656" w:rsidP="00E14656">
      <w:pPr>
        <w:ind w:left="180" w:firstLine="720"/>
        <w:rPr>
          <w:rFonts w:asciiTheme="minorHAnsi" w:hAnsiTheme="minorHAnsi" w:cstheme="minorHAnsi"/>
          <w:b/>
        </w:rPr>
      </w:pPr>
      <w:r w:rsidRPr="00F7156C">
        <w:rPr>
          <w:rFonts w:asciiTheme="minorHAnsi" w:hAnsiTheme="minorHAnsi" w:cstheme="minorHAnsi"/>
          <w:b/>
        </w:rPr>
        <w:t>80/20</w:t>
      </w:r>
      <w:r w:rsidRPr="00F7156C">
        <w:rPr>
          <w:rFonts w:asciiTheme="minorHAnsi" w:hAnsiTheme="minorHAnsi" w:cstheme="minorHAnsi"/>
          <w:b/>
        </w:rPr>
        <w:tab/>
      </w:r>
      <w:r w:rsidR="00CB489E" w:rsidRPr="00F7156C">
        <w:rPr>
          <w:rFonts w:asciiTheme="minorHAnsi" w:hAnsiTheme="minorHAnsi" w:cstheme="minorHAnsi"/>
          <w:b/>
        </w:rPr>
        <w:tab/>
      </w:r>
      <w:r w:rsidR="00CB489E" w:rsidRPr="00F7156C">
        <w:rPr>
          <w:rFonts w:asciiTheme="minorHAnsi" w:hAnsiTheme="minorHAnsi" w:cstheme="minorHAnsi"/>
          <w:b/>
        </w:rPr>
        <w:tab/>
      </w:r>
      <w:r w:rsidR="00CB489E" w:rsidRPr="00F7156C">
        <w:rPr>
          <w:rFonts w:asciiTheme="minorHAnsi" w:hAnsiTheme="minorHAnsi" w:cstheme="minorHAnsi"/>
          <w:b/>
        </w:rPr>
        <w:tab/>
      </w:r>
      <w:r w:rsidR="00CB489E" w:rsidRPr="00F7156C">
        <w:rPr>
          <w:rFonts w:asciiTheme="minorHAnsi" w:hAnsiTheme="minorHAnsi" w:cstheme="minorHAnsi"/>
          <w:b/>
        </w:rPr>
        <w:tab/>
      </w:r>
      <w:r w:rsidRPr="00F7156C">
        <w:rPr>
          <w:rFonts w:asciiTheme="minorHAnsi" w:hAnsiTheme="minorHAnsi" w:cstheme="minorHAnsi"/>
          <w:b/>
        </w:rPr>
        <w:t xml:space="preserve"> </w:t>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F7156C">
        <w:rPr>
          <w:rFonts w:asciiTheme="minorHAnsi" w:hAnsiTheme="minorHAnsi" w:cstheme="minorHAnsi"/>
          <w:b/>
        </w:rPr>
        <w:tab/>
      </w:r>
      <w:r w:rsidRPr="00F7156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75pt" o:ole="" fillcolor="window">
            <v:imagedata r:id="rId17" o:title=""/>
          </v:shape>
          <o:OLEObject Type="Embed" ProgID="Equation.3" ShapeID="_x0000_i1025" DrawAspect="Content" ObjectID="_1758084135" r:id="rId18"/>
        </w:object>
      </w:r>
      <w:r w:rsidRPr="00F7156C">
        <w:rPr>
          <w:rFonts w:asciiTheme="minorHAnsi" w:hAnsiTheme="minorHAnsi" w:cstheme="minorHAnsi"/>
          <w:b/>
        </w:rPr>
        <w:tab/>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4" w:name="_Toc126567184"/>
      <w:r>
        <w:lastRenderedPageBreak/>
        <w:t>P</w:t>
      </w:r>
      <w:r w:rsidR="008B2782">
        <w:t xml:space="preserve">reference points </w:t>
      </w:r>
      <w:r>
        <w:t xml:space="preserve">awarded for </w:t>
      </w:r>
      <w:r w:rsidR="00760521">
        <w:t>specific goals</w:t>
      </w:r>
      <w:bookmarkEnd w:id="74"/>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E454E0">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6" w:name="_Toc126567186"/>
      <w:r>
        <w:t>Declaration with regard to Company / Firm</w:t>
      </w:r>
      <w:bookmarkEnd w:id="76"/>
    </w:p>
    <w:p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E454E0">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8" w:name="_Toc126567187"/>
      <w:r w:rsidRPr="007531A4">
        <w:t>Government Procurement: General Conditions of Contract</w:t>
      </w:r>
      <w:r w:rsidR="009C21F4">
        <w:t xml:space="preserve"> (GCC)</w:t>
      </w:r>
      <w:bookmarkEnd w:id="78"/>
    </w:p>
    <w:p w:rsidR="00B21670" w:rsidRPr="008A2B1A" w:rsidRDefault="00B21670" w:rsidP="00B21670">
      <w:pPr>
        <w:pStyle w:val="Heading2"/>
        <w:rPr>
          <w:lang w:val="en-GB"/>
        </w:rPr>
      </w:pPr>
      <w:bookmarkStart w:id="79" w:name="_Toc126567188"/>
      <w:r>
        <w:rPr>
          <w:lang w:val="en-GB"/>
        </w:rPr>
        <w:t>Purpose</w:t>
      </w:r>
      <w:bookmarkEnd w:id="79"/>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0" w:name="_Toc126567189"/>
      <w:r w:rsidRPr="0056332A">
        <w:t>Application</w:t>
      </w:r>
      <w:bookmarkEnd w:id="80"/>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1" w:name="_Toc126567190"/>
      <w:r w:rsidRPr="0056332A">
        <w:t>General</w:t>
      </w:r>
      <w:bookmarkEnd w:id="81"/>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2" w:name="_Toc126567191"/>
      <w:r w:rsidRPr="0056332A">
        <w:t>Standards</w:t>
      </w:r>
      <w:bookmarkEnd w:id="82"/>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4" w:name="_Toc126567193"/>
      <w:r w:rsidRPr="0056332A">
        <w:t>Patent rights</w:t>
      </w:r>
      <w:bookmarkEnd w:id="84"/>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5" w:name="_Toc126567194"/>
      <w:r w:rsidRPr="0056332A">
        <w:t>Performance security</w:t>
      </w:r>
      <w:bookmarkEnd w:id="85"/>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6" w:name="_Toc126567195"/>
      <w:r w:rsidRPr="0056332A">
        <w:t>Inspections, tests and analyses</w:t>
      </w:r>
      <w:bookmarkEnd w:id="86"/>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7" w:name="_Toc126567196"/>
      <w:r w:rsidRPr="0056332A">
        <w:t>Packing</w:t>
      </w:r>
      <w:bookmarkEnd w:id="87"/>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8" w:name="_Toc126567197"/>
      <w:r w:rsidRPr="0056332A">
        <w:t>Delivery and documents</w:t>
      </w:r>
      <w:bookmarkEnd w:id="88"/>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9" w:name="_Toc126567198"/>
      <w:r w:rsidRPr="000A01AD">
        <w:t>Insurance</w:t>
      </w:r>
      <w:bookmarkEnd w:id="89"/>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0" w:name="_Toc126567199"/>
      <w:r w:rsidRPr="000A01AD">
        <w:t>Transportation</w:t>
      </w:r>
      <w:bookmarkEnd w:id="90"/>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1" w:name="_Toc126567200"/>
      <w:r>
        <w:t>I</w:t>
      </w:r>
      <w:r w:rsidRPr="000A01AD">
        <w:t>ncidental services</w:t>
      </w:r>
      <w:bookmarkEnd w:id="91"/>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2" w:name="_Toc126567201"/>
      <w:r w:rsidRPr="000A01AD">
        <w:t>Spare parts</w:t>
      </w:r>
      <w:bookmarkEnd w:id="92"/>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3" w:name="_Toc126567202"/>
      <w:r w:rsidRPr="00A56683">
        <w:t>Warranty</w:t>
      </w:r>
      <w:bookmarkEnd w:id="93"/>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4" w:name="_Toc126567203"/>
      <w:r w:rsidRPr="00A56683">
        <w:t>Payment</w:t>
      </w:r>
      <w:bookmarkEnd w:id="94"/>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5" w:name="_Toc126567204"/>
      <w:r w:rsidRPr="00A56683">
        <w:t>Prices</w:t>
      </w:r>
      <w:bookmarkEnd w:id="95"/>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6" w:name="_Toc126567205"/>
      <w:r w:rsidRPr="005721E2">
        <w:t>Contract amendments</w:t>
      </w:r>
      <w:bookmarkEnd w:id="96"/>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7" w:name="_Toc126567206"/>
      <w:r w:rsidRPr="005721E2">
        <w:lastRenderedPageBreak/>
        <w:t>Assignment</w:t>
      </w:r>
      <w:bookmarkEnd w:id="97"/>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8" w:name="_Toc126567207"/>
      <w:r w:rsidRPr="005721E2">
        <w:t>Subcontracts</w:t>
      </w:r>
      <w:bookmarkEnd w:id="98"/>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9" w:name="_Toc126567208"/>
      <w:r w:rsidRPr="005721E2">
        <w:t>Delays in the supplier’s performance</w:t>
      </w:r>
      <w:bookmarkEnd w:id="99"/>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0" w:name="_Toc126567209"/>
      <w:r w:rsidRPr="005721E2">
        <w:t>Penalties</w:t>
      </w:r>
      <w:bookmarkEnd w:id="100"/>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1" w:name="_Toc126567210"/>
      <w:r w:rsidRPr="005721E2">
        <w:t>Termination for default</w:t>
      </w:r>
      <w:bookmarkEnd w:id="101"/>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3" w:name="_Toc126567212"/>
      <w:r w:rsidRPr="005721E2">
        <w:t>Force majeure</w:t>
      </w:r>
      <w:bookmarkEnd w:id="103"/>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4" w:name="_Toc126567213"/>
      <w:r w:rsidRPr="005721E2">
        <w:t>Termination for insolvency</w:t>
      </w:r>
      <w:bookmarkEnd w:id="104"/>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5" w:name="_Toc126567214"/>
      <w:r w:rsidRPr="005721E2">
        <w:t>Settlement of disputes</w:t>
      </w:r>
      <w:bookmarkEnd w:id="105"/>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6" w:name="_Toc126567215"/>
      <w:r w:rsidRPr="005721E2">
        <w:t>Limitation of liability</w:t>
      </w:r>
      <w:bookmarkEnd w:id="106"/>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7" w:name="_Toc126567216"/>
      <w:r w:rsidRPr="005721E2">
        <w:t>Governing language</w:t>
      </w:r>
      <w:bookmarkEnd w:id="107"/>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8" w:name="_Toc126567217"/>
      <w:r w:rsidRPr="005721E2">
        <w:t>Applicable law</w:t>
      </w:r>
      <w:bookmarkEnd w:id="108"/>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9" w:name="_Toc126567218"/>
      <w:r w:rsidRPr="005721E2">
        <w:t>Notices</w:t>
      </w:r>
      <w:bookmarkEnd w:id="109"/>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0" w:name="_Toc126567219"/>
      <w:r w:rsidRPr="005721E2">
        <w:t>Taxes and duties</w:t>
      </w:r>
      <w:bookmarkEnd w:id="110"/>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2" w:name="_Toc126567221"/>
      <w:r w:rsidRPr="005721E2">
        <w:t>Prohibition of restrictive practices</w:t>
      </w:r>
      <w:bookmarkEnd w:id="112"/>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rsidR="00B21670" w:rsidRDefault="00B21670">
      <w:pPr>
        <w:jc w:val="left"/>
        <w:rPr>
          <w:highlight w:val="yellow"/>
          <w:lang w:val="en-GB"/>
        </w:rPr>
      </w:pPr>
      <w:r>
        <w:rPr>
          <w:highlight w:val="yellow"/>
          <w:lang w:val="en-GB"/>
        </w:rPr>
        <w:br w:type="page"/>
      </w:r>
    </w:p>
    <w:p w:rsidR="00B21670" w:rsidRPr="007F18A7" w:rsidRDefault="00B21670" w:rsidP="00B21670">
      <w:pPr>
        <w:pStyle w:val="Heading1"/>
      </w:pPr>
      <w:bookmarkStart w:id="113" w:name="_Toc126567222"/>
      <w:r w:rsidRPr="007F18A7">
        <w:lastRenderedPageBreak/>
        <w:t>National Industrial Participation Programme (SBD 5)</w:t>
      </w:r>
      <w:bookmarkEnd w:id="113"/>
    </w:p>
    <w:p w:rsidR="00B21670" w:rsidRPr="00534B6F" w:rsidRDefault="00B21670" w:rsidP="00B21670">
      <w:pPr>
        <w:pStyle w:val="Heading2"/>
        <w:rPr>
          <w:lang w:val="en-GB"/>
        </w:rPr>
      </w:pPr>
      <w:bookmarkStart w:id="114" w:name="_Toc126567223"/>
      <w:r w:rsidRPr="00534B6F">
        <w:rPr>
          <w:lang w:val="en-GB"/>
        </w:rPr>
        <w:t>Introduction</w:t>
      </w:r>
      <w:bookmarkEnd w:id="114"/>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5" w:name="_Toc126567224"/>
      <w:r w:rsidRPr="00534B6F">
        <w:rPr>
          <w:lang w:val="en-GB"/>
        </w:rPr>
        <w:t>Pillars of the programme</w:t>
      </w:r>
      <w:bookmarkEnd w:id="115"/>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6" w:name="_Toc126567225"/>
      <w:r w:rsidRPr="008D0EA5">
        <w:t xml:space="preserve">Requirements of the </w:t>
      </w:r>
      <w:r w:rsidR="002E1E41">
        <w:t>Department of Trade, Industry and Competition</w:t>
      </w:r>
      <w:bookmarkEnd w:id="116"/>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7" w:name="_Toc126567226"/>
      <w:r w:rsidRPr="002D68FB">
        <w:t>B</w:t>
      </w:r>
      <w:r>
        <w:t>id</w:t>
      </w:r>
      <w:r w:rsidRPr="002D68FB">
        <w:t xml:space="preserve"> submission and contract reporting requirements of bidders and successful bidders (contractors)</w:t>
      </w:r>
      <w:bookmarkEnd w:id="117"/>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rsidR="00B21670" w:rsidRPr="0056332A" w:rsidRDefault="00B21670" w:rsidP="00B21670">
      <w:pPr>
        <w:pStyle w:val="Heading2"/>
      </w:pPr>
      <w:bookmarkStart w:id="119" w:name="_Toc126567227"/>
      <w:bookmarkEnd w:id="118"/>
      <w:r w:rsidRPr="0056332A">
        <w:t xml:space="preserve">Process to satisfy the </w:t>
      </w:r>
      <w:r>
        <w:t>NIPP</w:t>
      </w:r>
      <w:r w:rsidRPr="0056332A">
        <w:t xml:space="preserve"> obligation</w:t>
      </w:r>
      <w:bookmarkEnd w:id="119"/>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B21670" w:rsidRDefault="00B21670" w:rsidP="00B21670">
      <w:pPr>
        <w:rPr>
          <w:lang w:val="en-US"/>
        </w:rPr>
      </w:pPr>
    </w:p>
    <w:p w:rsidR="00B21670" w:rsidRDefault="00B21670" w:rsidP="00B21670">
      <w:pPr>
        <w:rPr>
          <w:lang w:val="en-US"/>
        </w:rPr>
      </w:pPr>
      <w:r w:rsidRPr="008A128C">
        <w:rPr>
          <w:b/>
          <w:bCs/>
          <w:lang w:val="en-US"/>
        </w:rPr>
        <w:t>Name and Surname of Bidder:</w:t>
      </w:r>
      <w:r>
        <w:rPr>
          <w:lang w:val="en-US"/>
        </w:rPr>
        <w:t>___________________________________________________________</w:t>
      </w:r>
    </w:p>
    <w:p w:rsidR="00B21670" w:rsidRDefault="00B21670" w:rsidP="00B21670">
      <w:pPr>
        <w:rPr>
          <w:lang w:val="en-US"/>
        </w:rPr>
      </w:pPr>
      <w:r w:rsidRPr="008A128C">
        <w:rPr>
          <w:b/>
          <w:bCs/>
          <w:lang w:val="en-US"/>
        </w:rPr>
        <w:t>Postal Address:</w:t>
      </w:r>
      <w:r>
        <w:rPr>
          <w:lang w:val="en-US"/>
        </w:rPr>
        <w:t>_______________________________________________________________________</w:t>
      </w:r>
    </w:p>
    <w:p w:rsidR="00B21670" w:rsidRDefault="00B21670" w:rsidP="00B21670">
      <w:pPr>
        <w:rPr>
          <w:lang w:val="en-US"/>
        </w:rPr>
      </w:pPr>
    </w:p>
    <w:p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0" w:name="_Toc488498846"/>
      <w:bookmarkStart w:id="121" w:name="_Toc126567228"/>
      <w:bookmarkEnd w:id="1"/>
      <w:bookmarkEnd w:id="2"/>
      <w:bookmarkEnd w:id="3"/>
      <w:bookmarkEnd w:id="4"/>
      <w:bookmarkEnd w:id="5"/>
      <w:r w:rsidRPr="00B7255B">
        <w:lastRenderedPageBreak/>
        <w:t>Abbreviations, Terms and Definitions</w:t>
      </w:r>
      <w:bookmarkEnd w:id="120"/>
      <w:bookmarkEnd w:id="121"/>
    </w:p>
    <w:p w:rsidR="001313AD" w:rsidRDefault="001313AD" w:rsidP="00710F8D">
      <w:pPr>
        <w:pStyle w:val="AnnexH2"/>
      </w:pPr>
      <w:bookmarkStart w:id="122" w:name="_Toc498843319"/>
      <w:bookmarkStart w:id="123" w:name="_Toc505652266"/>
      <w:bookmarkStart w:id="124" w:name="_Toc394778368"/>
      <w:bookmarkStart w:id="125" w:name="_Toc488498847"/>
      <w:bookmarkStart w:id="126" w:name="_Toc126567229"/>
      <w:bookmarkEnd w:id="6"/>
      <w:bookmarkEnd w:id="7"/>
      <w:r w:rsidRPr="00B80FF6">
        <w:t>Abbreviations</w:t>
      </w:r>
      <w:bookmarkEnd w:id="122"/>
      <w:bookmarkEnd w:id="123"/>
      <w:bookmarkEnd w:id="124"/>
      <w:bookmarkEnd w:id="125"/>
      <w:r w:rsidR="00D41F1F">
        <w:t xml:space="preserve"> and Acronyms</w:t>
      </w:r>
      <w:bookmarkEnd w:id="12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7" w:name="_Toc488498848"/>
      <w:bookmarkStart w:id="128" w:name="_Toc126567230"/>
      <w:r>
        <w:t>Terms and Definitions</w:t>
      </w:r>
      <w:bookmarkEnd w:id="127"/>
      <w:bookmarkEnd w:id="128"/>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A7B" w:rsidRDefault="00D41A7B" w:rsidP="000C56A7">
      <w:pPr>
        <w:spacing w:after="0" w:line="240" w:lineRule="auto"/>
      </w:pPr>
      <w:r>
        <w:separator/>
      </w:r>
    </w:p>
  </w:endnote>
  <w:endnote w:type="continuationSeparator" w:id="0">
    <w:p w:rsidR="00D41A7B" w:rsidRDefault="00D41A7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AA" w:rsidRDefault="00F81AA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21</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34</w:t>
            </w:r>
            <w:r w:rsidRPr="00F41519">
              <w:rPr>
                <w:b/>
                <w:bCs/>
                <w:sz w:val="16"/>
                <w:szCs w:val="16"/>
              </w:rPr>
              <w:fldChar w:fldCharType="end"/>
            </w:r>
          </w:sdtContent>
        </w:sdt>
      </w:sdtContent>
    </w:sdt>
  </w:p>
  <w:p w:rsidR="00F81AAA" w:rsidRPr="00CB4B80" w:rsidRDefault="00F81AA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A7B" w:rsidRDefault="00D41A7B" w:rsidP="000C56A7">
      <w:pPr>
        <w:spacing w:after="0" w:line="240" w:lineRule="auto"/>
      </w:pPr>
      <w:r>
        <w:separator/>
      </w:r>
    </w:p>
  </w:footnote>
  <w:footnote w:type="continuationSeparator" w:id="0">
    <w:p w:rsidR="00D41A7B" w:rsidRDefault="00D41A7B" w:rsidP="000C56A7">
      <w:pPr>
        <w:spacing w:after="0" w:line="240" w:lineRule="auto"/>
      </w:pPr>
      <w:r>
        <w:continuationSeparator/>
      </w:r>
    </w:p>
  </w:footnote>
  <w:footnote w:id="1">
    <w:p w:rsidR="00F81AAA" w:rsidRPr="00A21FCD" w:rsidRDefault="00F81AA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F81AAA" w:rsidRDefault="00F81AAA" w:rsidP="009F515B">
      <w:pPr>
        <w:pStyle w:val="FootnoteText"/>
      </w:pPr>
    </w:p>
    <w:p w:rsidR="00F81AAA" w:rsidRDefault="00F81AA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AA" w:rsidRPr="00F37BD6" w:rsidRDefault="00F81AA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8B361EA"/>
    <w:multiLevelType w:val="hybridMultilevel"/>
    <w:tmpl w:val="818A0458"/>
    <w:lvl w:ilvl="0" w:tplc="EC30AADE">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3E397A"/>
    <w:multiLevelType w:val="hybridMultilevel"/>
    <w:tmpl w:val="549EA7D4"/>
    <w:lvl w:ilvl="0" w:tplc="D9F89CD4">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3"/>
  </w:num>
  <w:num w:numId="6">
    <w:abstractNumId w:val="8"/>
  </w:num>
  <w:num w:numId="7">
    <w:abstractNumId w:val="35"/>
  </w:num>
  <w:num w:numId="8">
    <w:abstractNumId w:val="51"/>
  </w:num>
  <w:num w:numId="9">
    <w:abstractNumId w:val="21"/>
  </w:num>
  <w:num w:numId="10">
    <w:abstractNumId w:val="48"/>
  </w:num>
  <w:num w:numId="11">
    <w:abstractNumId w:val="96"/>
  </w:num>
  <w:num w:numId="12">
    <w:abstractNumId w:val="77"/>
  </w:num>
  <w:num w:numId="13">
    <w:abstractNumId w:val="74"/>
  </w:num>
  <w:num w:numId="14">
    <w:abstractNumId w:val="47"/>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1"/>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2"/>
  </w:num>
  <w:num w:numId="70">
    <w:abstractNumId w:val="60"/>
  </w:num>
  <w:num w:numId="71">
    <w:abstractNumId w:val="81"/>
  </w:num>
  <w:num w:numId="72">
    <w:abstractNumId w:val="94"/>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2"/>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100"/>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54"/>
  </w:num>
  <w:num w:numId="103">
    <w:abstractNumId w:val="9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E0"/>
    <w:rsid w:val="00001165"/>
    <w:rsid w:val="00001DE5"/>
    <w:rsid w:val="00006D7F"/>
    <w:rsid w:val="0000743F"/>
    <w:rsid w:val="000137CE"/>
    <w:rsid w:val="00016140"/>
    <w:rsid w:val="00016373"/>
    <w:rsid w:val="00025B8A"/>
    <w:rsid w:val="00025CF4"/>
    <w:rsid w:val="00025E0B"/>
    <w:rsid w:val="0002713C"/>
    <w:rsid w:val="000324A2"/>
    <w:rsid w:val="0003762D"/>
    <w:rsid w:val="00042240"/>
    <w:rsid w:val="00051E74"/>
    <w:rsid w:val="00056CC0"/>
    <w:rsid w:val="00081625"/>
    <w:rsid w:val="000875DD"/>
    <w:rsid w:val="00087CD2"/>
    <w:rsid w:val="0009653C"/>
    <w:rsid w:val="00096884"/>
    <w:rsid w:val="000A01AD"/>
    <w:rsid w:val="000A19A5"/>
    <w:rsid w:val="000A4B78"/>
    <w:rsid w:val="000A4D76"/>
    <w:rsid w:val="000A6BA8"/>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3406A"/>
    <w:rsid w:val="00134C44"/>
    <w:rsid w:val="00154098"/>
    <w:rsid w:val="00161B69"/>
    <w:rsid w:val="00163417"/>
    <w:rsid w:val="001724CE"/>
    <w:rsid w:val="00180F03"/>
    <w:rsid w:val="00184BD7"/>
    <w:rsid w:val="00187131"/>
    <w:rsid w:val="00187E65"/>
    <w:rsid w:val="001948CC"/>
    <w:rsid w:val="00194FE1"/>
    <w:rsid w:val="001A12A9"/>
    <w:rsid w:val="001A149F"/>
    <w:rsid w:val="001A2217"/>
    <w:rsid w:val="001A2DA4"/>
    <w:rsid w:val="001A421B"/>
    <w:rsid w:val="001B2FE2"/>
    <w:rsid w:val="001B41E3"/>
    <w:rsid w:val="001C63F1"/>
    <w:rsid w:val="001D1C9E"/>
    <w:rsid w:val="001E2F3D"/>
    <w:rsid w:val="001E3F54"/>
    <w:rsid w:val="001F5EDD"/>
    <w:rsid w:val="001F62B5"/>
    <w:rsid w:val="001F64EB"/>
    <w:rsid w:val="001F7572"/>
    <w:rsid w:val="00200280"/>
    <w:rsid w:val="00200A86"/>
    <w:rsid w:val="00212A04"/>
    <w:rsid w:val="00223B97"/>
    <w:rsid w:val="00227CFB"/>
    <w:rsid w:val="00260F2A"/>
    <w:rsid w:val="0026470C"/>
    <w:rsid w:val="0027373F"/>
    <w:rsid w:val="00286FBD"/>
    <w:rsid w:val="00287890"/>
    <w:rsid w:val="002911F2"/>
    <w:rsid w:val="002A3AA8"/>
    <w:rsid w:val="002B10F2"/>
    <w:rsid w:val="002B260C"/>
    <w:rsid w:val="002B6E30"/>
    <w:rsid w:val="002C300A"/>
    <w:rsid w:val="002C7A32"/>
    <w:rsid w:val="002C7B6E"/>
    <w:rsid w:val="002D68FB"/>
    <w:rsid w:val="002E1E41"/>
    <w:rsid w:val="002E2228"/>
    <w:rsid w:val="00302F45"/>
    <w:rsid w:val="00312B9B"/>
    <w:rsid w:val="003210AE"/>
    <w:rsid w:val="003238E8"/>
    <w:rsid w:val="00332860"/>
    <w:rsid w:val="00332AB1"/>
    <w:rsid w:val="003531F7"/>
    <w:rsid w:val="00355E9B"/>
    <w:rsid w:val="0036296B"/>
    <w:rsid w:val="003641E0"/>
    <w:rsid w:val="0036570B"/>
    <w:rsid w:val="003672E8"/>
    <w:rsid w:val="00381611"/>
    <w:rsid w:val="003A7484"/>
    <w:rsid w:val="003B190C"/>
    <w:rsid w:val="003C12EB"/>
    <w:rsid w:val="003C2D74"/>
    <w:rsid w:val="003C58AF"/>
    <w:rsid w:val="003D0BE9"/>
    <w:rsid w:val="003D43F0"/>
    <w:rsid w:val="003D4AD5"/>
    <w:rsid w:val="003D4DE1"/>
    <w:rsid w:val="003D771E"/>
    <w:rsid w:val="003E0A27"/>
    <w:rsid w:val="003E54A0"/>
    <w:rsid w:val="003F762F"/>
    <w:rsid w:val="003F7BFE"/>
    <w:rsid w:val="00400714"/>
    <w:rsid w:val="00415EC5"/>
    <w:rsid w:val="00416348"/>
    <w:rsid w:val="0042144E"/>
    <w:rsid w:val="00423854"/>
    <w:rsid w:val="00430B33"/>
    <w:rsid w:val="00432E70"/>
    <w:rsid w:val="004419A0"/>
    <w:rsid w:val="004452B2"/>
    <w:rsid w:val="00445B91"/>
    <w:rsid w:val="00446756"/>
    <w:rsid w:val="004533CB"/>
    <w:rsid w:val="00453E9D"/>
    <w:rsid w:val="0045533E"/>
    <w:rsid w:val="004553A5"/>
    <w:rsid w:val="00471487"/>
    <w:rsid w:val="004814E8"/>
    <w:rsid w:val="00486053"/>
    <w:rsid w:val="004B0829"/>
    <w:rsid w:val="004C3A3C"/>
    <w:rsid w:val="004C5088"/>
    <w:rsid w:val="004C5620"/>
    <w:rsid w:val="004E1D55"/>
    <w:rsid w:val="004E3E3D"/>
    <w:rsid w:val="004E6F0A"/>
    <w:rsid w:val="004F260E"/>
    <w:rsid w:val="005048EE"/>
    <w:rsid w:val="00513DED"/>
    <w:rsid w:val="0051571F"/>
    <w:rsid w:val="00520716"/>
    <w:rsid w:val="00525C33"/>
    <w:rsid w:val="005311C7"/>
    <w:rsid w:val="00534B6F"/>
    <w:rsid w:val="0054139A"/>
    <w:rsid w:val="0055137F"/>
    <w:rsid w:val="00552EE5"/>
    <w:rsid w:val="00564988"/>
    <w:rsid w:val="005650AA"/>
    <w:rsid w:val="005721E2"/>
    <w:rsid w:val="00581110"/>
    <w:rsid w:val="00582179"/>
    <w:rsid w:val="00594670"/>
    <w:rsid w:val="005A2D7F"/>
    <w:rsid w:val="005B4A13"/>
    <w:rsid w:val="005B6F06"/>
    <w:rsid w:val="005C6D0D"/>
    <w:rsid w:val="005E3296"/>
    <w:rsid w:val="005E4CC1"/>
    <w:rsid w:val="005E7FD6"/>
    <w:rsid w:val="005F493D"/>
    <w:rsid w:val="005F4F77"/>
    <w:rsid w:val="005F6AB7"/>
    <w:rsid w:val="005F6B08"/>
    <w:rsid w:val="0060074E"/>
    <w:rsid w:val="006019D5"/>
    <w:rsid w:val="00603845"/>
    <w:rsid w:val="00612C00"/>
    <w:rsid w:val="00622921"/>
    <w:rsid w:val="00625CDD"/>
    <w:rsid w:val="00634C43"/>
    <w:rsid w:val="006374D3"/>
    <w:rsid w:val="00641D13"/>
    <w:rsid w:val="00646787"/>
    <w:rsid w:val="00653774"/>
    <w:rsid w:val="00655805"/>
    <w:rsid w:val="00657272"/>
    <w:rsid w:val="0068658C"/>
    <w:rsid w:val="006875BE"/>
    <w:rsid w:val="00696137"/>
    <w:rsid w:val="006B23DE"/>
    <w:rsid w:val="006C0A8D"/>
    <w:rsid w:val="006C5BF1"/>
    <w:rsid w:val="006C600A"/>
    <w:rsid w:val="006C6EC8"/>
    <w:rsid w:val="006D1D90"/>
    <w:rsid w:val="006E202E"/>
    <w:rsid w:val="006F011E"/>
    <w:rsid w:val="006F6614"/>
    <w:rsid w:val="006F7F77"/>
    <w:rsid w:val="00710F8D"/>
    <w:rsid w:val="00716354"/>
    <w:rsid w:val="0072505B"/>
    <w:rsid w:val="00731191"/>
    <w:rsid w:val="00733FB4"/>
    <w:rsid w:val="00742328"/>
    <w:rsid w:val="00751665"/>
    <w:rsid w:val="007524A1"/>
    <w:rsid w:val="0075293C"/>
    <w:rsid w:val="007531A4"/>
    <w:rsid w:val="00760521"/>
    <w:rsid w:val="007750E3"/>
    <w:rsid w:val="00782FDC"/>
    <w:rsid w:val="00791129"/>
    <w:rsid w:val="00791CD6"/>
    <w:rsid w:val="00792D4C"/>
    <w:rsid w:val="007A76D4"/>
    <w:rsid w:val="007B3879"/>
    <w:rsid w:val="007B3F19"/>
    <w:rsid w:val="007B689E"/>
    <w:rsid w:val="007C59A9"/>
    <w:rsid w:val="007C6533"/>
    <w:rsid w:val="007D344F"/>
    <w:rsid w:val="007D6919"/>
    <w:rsid w:val="007E0070"/>
    <w:rsid w:val="007E6FC0"/>
    <w:rsid w:val="007F18A7"/>
    <w:rsid w:val="007F2F8F"/>
    <w:rsid w:val="00804778"/>
    <w:rsid w:val="00805BE2"/>
    <w:rsid w:val="00806F8A"/>
    <w:rsid w:val="00813258"/>
    <w:rsid w:val="00820499"/>
    <w:rsid w:val="00820BBC"/>
    <w:rsid w:val="0083551A"/>
    <w:rsid w:val="00837D22"/>
    <w:rsid w:val="0084008A"/>
    <w:rsid w:val="00840E16"/>
    <w:rsid w:val="00841D3A"/>
    <w:rsid w:val="00842404"/>
    <w:rsid w:val="00845C43"/>
    <w:rsid w:val="008539DE"/>
    <w:rsid w:val="00871462"/>
    <w:rsid w:val="00886179"/>
    <w:rsid w:val="00887169"/>
    <w:rsid w:val="00891392"/>
    <w:rsid w:val="008925BC"/>
    <w:rsid w:val="0089296C"/>
    <w:rsid w:val="008A128C"/>
    <w:rsid w:val="008A2B1A"/>
    <w:rsid w:val="008A3D63"/>
    <w:rsid w:val="008B1067"/>
    <w:rsid w:val="008B2782"/>
    <w:rsid w:val="008B6CFF"/>
    <w:rsid w:val="008C208C"/>
    <w:rsid w:val="008C2D3B"/>
    <w:rsid w:val="008D0EA5"/>
    <w:rsid w:val="008E158F"/>
    <w:rsid w:val="008E3B62"/>
    <w:rsid w:val="008F2913"/>
    <w:rsid w:val="008F6DB7"/>
    <w:rsid w:val="0090233F"/>
    <w:rsid w:val="009047FE"/>
    <w:rsid w:val="0090530C"/>
    <w:rsid w:val="009056E8"/>
    <w:rsid w:val="00911873"/>
    <w:rsid w:val="00912911"/>
    <w:rsid w:val="00913D50"/>
    <w:rsid w:val="00922BAF"/>
    <w:rsid w:val="009256E7"/>
    <w:rsid w:val="00937BC0"/>
    <w:rsid w:val="00941064"/>
    <w:rsid w:val="0094139A"/>
    <w:rsid w:val="00944C4B"/>
    <w:rsid w:val="00960F83"/>
    <w:rsid w:val="00961F82"/>
    <w:rsid w:val="0098044F"/>
    <w:rsid w:val="00986D79"/>
    <w:rsid w:val="0099588A"/>
    <w:rsid w:val="009974A2"/>
    <w:rsid w:val="009A6CDE"/>
    <w:rsid w:val="009B7620"/>
    <w:rsid w:val="009C21F4"/>
    <w:rsid w:val="009C5229"/>
    <w:rsid w:val="009D4A00"/>
    <w:rsid w:val="009D7991"/>
    <w:rsid w:val="009E5B50"/>
    <w:rsid w:val="009F03A8"/>
    <w:rsid w:val="009F4C21"/>
    <w:rsid w:val="009F4D84"/>
    <w:rsid w:val="009F515B"/>
    <w:rsid w:val="009F59C4"/>
    <w:rsid w:val="00A058DB"/>
    <w:rsid w:val="00A06C58"/>
    <w:rsid w:val="00A1058C"/>
    <w:rsid w:val="00A108E2"/>
    <w:rsid w:val="00A1486E"/>
    <w:rsid w:val="00A20A40"/>
    <w:rsid w:val="00A21293"/>
    <w:rsid w:val="00A21FCD"/>
    <w:rsid w:val="00A232F5"/>
    <w:rsid w:val="00A30189"/>
    <w:rsid w:val="00A31D01"/>
    <w:rsid w:val="00A406DF"/>
    <w:rsid w:val="00A44D99"/>
    <w:rsid w:val="00A56683"/>
    <w:rsid w:val="00A61FEA"/>
    <w:rsid w:val="00A651AE"/>
    <w:rsid w:val="00A7704A"/>
    <w:rsid w:val="00A77FEC"/>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453B3"/>
    <w:rsid w:val="00B50AAC"/>
    <w:rsid w:val="00B562F3"/>
    <w:rsid w:val="00B6276C"/>
    <w:rsid w:val="00B7255B"/>
    <w:rsid w:val="00B80FF6"/>
    <w:rsid w:val="00B9152C"/>
    <w:rsid w:val="00BA256A"/>
    <w:rsid w:val="00BA33F1"/>
    <w:rsid w:val="00BB048D"/>
    <w:rsid w:val="00BB2978"/>
    <w:rsid w:val="00BB365B"/>
    <w:rsid w:val="00BB742D"/>
    <w:rsid w:val="00BC35B1"/>
    <w:rsid w:val="00BD6091"/>
    <w:rsid w:val="00BE50C6"/>
    <w:rsid w:val="00BF6DEC"/>
    <w:rsid w:val="00C026C6"/>
    <w:rsid w:val="00C05AD5"/>
    <w:rsid w:val="00C0619F"/>
    <w:rsid w:val="00C06418"/>
    <w:rsid w:val="00C15393"/>
    <w:rsid w:val="00C220B7"/>
    <w:rsid w:val="00C2646C"/>
    <w:rsid w:val="00C32641"/>
    <w:rsid w:val="00C43725"/>
    <w:rsid w:val="00C62945"/>
    <w:rsid w:val="00C66667"/>
    <w:rsid w:val="00C7701B"/>
    <w:rsid w:val="00C81B24"/>
    <w:rsid w:val="00C82094"/>
    <w:rsid w:val="00C83392"/>
    <w:rsid w:val="00C838A7"/>
    <w:rsid w:val="00C91D29"/>
    <w:rsid w:val="00C93B15"/>
    <w:rsid w:val="00CA0B40"/>
    <w:rsid w:val="00CA2193"/>
    <w:rsid w:val="00CA6749"/>
    <w:rsid w:val="00CB28C3"/>
    <w:rsid w:val="00CB489E"/>
    <w:rsid w:val="00CB4B80"/>
    <w:rsid w:val="00CD3810"/>
    <w:rsid w:val="00CE321E"/>
    <w:rsid w:val="00D277BF"/>
    <w:rsid w:val="00D35D88"/>
    <w:rsid w:val="00D41A7B"/>
    <w:rsid w:val="00D41F1F"/>
    <w:rsid w:val="00D42328"/>
    <w:rsid w:val="00D44BDF"/>
    <w:rsid w:val="00D51798"/>
    <w:rsid w:val="00D603F2"/>
    <w:rsid w:val="00D61DC6"/>
    <w:rsid w:val="00D6227C"/>
    <w:rsid w:val="00D64DC3"/>
    <w:rsid w:val="00D730BF"/>
    <w:rsid w:val="00D7773B"/>
    <w:rsid w:val="00D80938"/>
    <w:rsid w:val="00D92412"/>
    <w:rsid w:val="00D94A2E"/>
    <w:rsid w:val="00DA097F"/>
    <w:rsid w:val="00DA2545"/>
    <w:rsid w:val="00DB7E86"/>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424CF"/>
    <w:rsid w:val="00E454E0"/>
    <w:rsid w:val="00E53C9E"/>
    <w:rsid w:val="00E547B2"/>
    <w:rsid w:val="00E5740F"/>
    <w:rsid w:val="00E607C2"/>
    <w:rsid w:val="00E63E7D"/>
    <w:rsid w:val="00E65022"/>
    <w:rsid w:val="00E76D07"/>
    <w:rsid w:val="00E8131F"/>
    <w:rsid w:val="00E81E8E"/>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156C"/>
    <w:rsid w:val="00F73867"/>
    <w:rsid w:val="00F77F1B"/>
    <w:rsid w:val="00F81AAA"/>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EF2A5"/>
  <w15:chartTrackingRefBased/>
  <w15:docId w15:val="{562C8C9B-04D9-4F6E-A1DE-AC1C3FC8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9F5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9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trude.potts@sita.co.za"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oeketsi.Tlhabanelo@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rtrude.potts@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trudep\Documents\COMPLETED%20-REQUESTS%20IN%20PROGRESS%202023-2024\INC%2024037039%20-%20SSP%204809-2022%20-%20LICENSES%20-%20SYMANTIC%20-%20NCAPE\Publication\Invitation%20to%20Bid%20SSP%204809%20revis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30FCC8AE274B9CAA567990BA59C39A"/>
        <w:category>
          <w:name w:val="General"/>
          <w:gallery w:val="placeholder"/>
        </w:category>
        <w:types>
          <w:type w:val="bbPlcHdr"/>
        </w:types>
        <w:behaviors>
          <w:behavior w:val="content"/>
        </w:behaviors>
        <w:guid w:val="{1A35EC3F-1E37-4347-A9FA-9B56FA35F46D}"/>
      </w:docPartPr>
      <w:docPartBody>
        <w:p w:rsidR="00442D1F" w:rsidRDefault="007A7AA7">
          <w:pPr>
            <w:pStyle w:val="A330FCC8AE274B9CAA567990BA59C39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A7"/>
    <w:rsid w:val="00072AE5"/>
    <w:rsid w:val="000E33F7"/>
    <w:rsid w:val="0015176F"/>
    <w:rsid w:val="00442D1F"/>
    <w:rsid w:val="00487DB1"/>
    <w:rsid w:val="00596D20"/>
    <w:rsid w:val="005A0C94"/>
    <w:rsid w:val="00744F64"/>
    <w:rsid w:val="007A7AA7"/>
    <w:rsid w:val="007D0DE4"/>
    <w:rsid w:val="009230DD"/>
    <w:rsid w:val="00A33EC5"/>
    <w:rsid w:val="00A60850"/>
    <w:rsid w:val="00A76374"/>
    <w:rsid w:val="00A82208"/>
    <w:rsid w:val="00AA7500"/>
    <w:rsid w:val="00C10B79"/>
    <w:rsid w:val="00C533E9"/>
    <w:rsid w:val="00D04887"/>
    <w:rsid w:val="00DB73DE"/>
    <w:rsid w:val="00E478B2"/>
    <w:rsid w:val="00F852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330FCC8AE274B9CAA567990BA59C39A">
    <w:name w:val="A330FCC8AE274B9CAA567990BA59C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409A2C4E-D42C-45CE-94DB-17CE9B2B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SSP 4809 revised</Template>
  <TotalTime>0</TotalTime>
  <Pages>34</Pages>
  <Words>12663</Words>
  <Characters>72183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Gertrude Potts</dc:creator>
  <cp:keywords/>
  <dc:description/>
  <cp:lastModifiedBy>Gertrude Potts</cp:lastModifiedBy>
  <cp:revision>2</cp:revision>
  <cp:lastPrinted>2017-11-22T15:08:00Z</cp:lastPrinted>
  <dcterms:created xsi:type="dcterms:W3CDTF">2023-10-06T05:56:00Z</dcterms:created>
  <dcterms:modified xsi:type="dcterms:W3CDTF">2023-10-06T05:56:00Z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