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57389A3"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FB6251">
        <w:rPr>
          <w:rFonts w:ascii="Arial" w:hAnsi="Arial" w:cs="Arial"/>
          <w:b/>
          <w:bCs/>
          <w:color w:val="FF0000"/>
          <w:sz w:val="22"/>
          <w:szCs w:val="22"/>
        </w:rPr>
        <w:t>10346542</w:t>
      </w:r>
      <w:r w:rsidRPr="00307DD2">
        <w:rPr>
          <w:rFonts w:ascii="Arial" w:hAnsi="Arial" w:cs="Arial"/>
          <w:b/>
          <w:bCs/>
          <w:color w:val="FF0000"/>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7D3AD65E"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FB6251">
        <w:rPr>
          <w:rFonts w:ascii="Arial" w:hAnsi="Arial" w:cs="Arial"/>
          <w:b/>
          <w:bCs/>
          <w:i/>
          <w:color w:val="FF0000"/>
          <w:sz w:val="22"/>
          <w:szCs w:val="22"/>
        </w:rPr>
        <w:t xml:space="preserve">SUPPLY AND DELIVER OF ROPE </w:t>
      </w:r>
      <w:r w:rsidRPr="00307DD2">
        <w:rPr>
          <w:rFonts w:ascii="Arial" w:hAnsi="Arial" w:cs="Arial"/>
          <w:b/>
          <w:bCs/>
          <w:i/>
          <w:color w:val="FF0000"/>
          <w:sz w:val="22"/>
          <w:szCs w:val="22"/>
        </w:rPr>
        <w:t>]</w:t>
      </w: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64"/>
        <w:gridCol w:w="939"/>
        <w:gridCol w:w="1761"/>
        <w:gridCol w:w="213"/>
        <w:gridCol w:w="324"/>
        <w:gridCol w:w="903"/>
        <w:gridCol w:w="1184"/>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FB6251">
        <w:trPr>
          <w:trHeight w:val="228"/>
        </w:trPr>
        <w:tc>
          <w:tcPr>
            <w:tcW w:w="1712"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421" w:type="dxa"/>
            <w:gridSpan w:val="3"/>
            <w:shd w:val="clear" w:color="auto" w:fill="auto"/>
            <w:vAlign w:val="bottom"/>
          </w:tcPr>
          <w:p w14:paraId="3C4B22BB" w14:textId="5DA921CB" w:rsidR="00560041" w:rsidRPr="00F90EE7" w:rsidRDefault="00FB625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10346542</w:t>
            </w:r>
            <w:r w:rsidR="001F30DB" w:rsidRPr="00F90EE7">
              <w:rPr>
                <w:rFonts w:ascii="Arial Narrow" w:hAnsi="Arial Narrow" w:cs="Arial"/>
                <w:snapToGrid w:val="0"/>
                <w:sz w:val="20"/>
                <w:szCs w:val="20"/>
                <w:lang w:val="en-GB"/>
              </w:rPr>
              <w:t>……………</w:t>
            </w:r>
            <w:proofErr w:type="gramStart"/>
            <w:r w:rsidR="001F30DB" w:rsidRPr="00F90EE7">
              <w:rPr>
                <w:rFonts w:ascii="Arial Narrow" w:hAnsi="Arial Narrow" w:cs="Arial"/>
                <w:snapToGrid w:val="0"/>
                <w:sz w:val="20"/>
                <w:szCs w:val="20"/>
                <w:lang w:val="en-GB"/>
              </w:rPr>
              <w:t>…..</w:t>
            </w:r>
            <w:proofErr w:type="gramEnd"/>
          </w:p>
        </w:tc>
        <w:tc>
          <w:tcPr>
            <w:tcW w:w="1679"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2700" w:type="dxa"/>
            <w:gridSpan w:val="2"/>
            <w:shd w:val="clear" w:color="auto" w:fill="auto"/>
            <w:vAlign w:val="bottom"/>
          </w:tcPr>
          <w:p w14:paraId="37FE698D" w14:textId="2AB062B9"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A4333E">
              <w:rPr>
                <w:rFonts w:ascii="Arial Narrow" w:hAnsi="Arial Narrow" w:cs="Arial"/>
                <w:snapToGrid w:val="0"/>
                <w:sz w:val="20"/>
                <w:szCs w:val="20"/>
                <w:lang w:val="en-GB"/>
              </w:rPr>
              <w:t xml:space="preserve">13 MARCH </w:t>
            </w:r>
            <w:r w:rsidR="00FB6251">
              <w:rPr>
                <w:rFonts w:ascii="Arial Narrow" w:hAnsi="Arial Narrow" w:cs="Arial"/>
                <w:snapToGrid w:val="0"/>
                <w:sz w:val="20"/>
                <w:szCs w:val="20"/>
                <w:lang w:val="en-GB"/>
              </w:rPr>
              <w:t xml:space="preserve"> 2024</w:t>
            </w:r>
            <w:r w:rsidRPr="00F90EE7">
              <w:rPr>
                <w:rFonts w:ascii="Arial Narrow" w:hAnsi="Arial Narrow" w:cs="Arial"/>
                <w:snapToGrid w:val="0"/>
                <w:sz w:val="20"/>
                <w:szCs w:val="20"/>
                <w:lang w:val="en-GB"/>
              </w:rPr>
              <w:t>………………</w:t>
            </w:r>
          </w:p>
        </w:tc>
        <w:tc>
          <w:tcPr>
            <w:tcW w:w="1440"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184" w:type="dxa"/>
            <w:shd w:val="clear" w:color="auto" w:fill="auto"/>
            <w:vAlign w:val="bottom"/>
          </w:tcPr>
          <w:p w14:paraId="1FE0FAAA" w14:textId="688F2F9A" w:rsidR="00560041" w:rsidRPr="00F90EE7" w:rsidRDefault="00FB625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12H00</w:t>
            </w:r>
          </w:p>
        </w:tc>
      </w:tr>
      <w:tr w:rsidR="00560041" w:rsidRPr="00D57ED2" w14:paraId="72924D43" w14:textId="77777777" w:rsidTr="00FB6251">
        <w:trPr>
          <w:trHeight w:val="228"/>
        </w:trPr>
        <w:tc>
          <w:tcPr>
            <w:tcW w:w="1712"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24" w:type="dxa"/>
            <w:gridSpan w:val="13"/>
            <w:tcBorders>
              <w:bottom w:val="single" w:sz="4" w:space="0" w:color="auto"/>
            </w:tcBorders>
            <w:shd w:val="clear" w:color="auto" w:fill="auto"/>
            <w:vAlign w:val="bottom"/>
          </w:tcPr>
          <w:p w14:paraId="5BD41764" w14:textId="69CBA2FE" w:rsidR="00560041" w:rsidRPr="00F90EE7" w:rsidRDefault="00FB625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SUPPLY AND DELIVER OF ROPE</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sidRPr="00FB6251">
              <w:rPr>
                <w:rFonts w:ascii="Arial Narrow" w:hAnsi="Arial Narrow" w:cs="Arial"/>
                <w:b/>
                <w:color w:val="000000" w:themeColor="text1"/>
              </w:rPr>
              <w:t>(Note: Buyer not to be copied in the email as this will result in disqualification)</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FB6251">
        <w:trPr>
          <w:trHeight w:val="302"/>
        </w:trPr>
        <w:tc>
          <w:tcPr>
            <w:tcW w:w="3110"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26" w:type="dxa"/>
            <w:gridSpan w:val="11"/>
            <w:tcBorders>
              <w:top w:val="single" w:sz="4" w:space="0" w:color="auto"/>
            </w:tcBorders>
            <w:shd w:val="clear" w:color="auto" w:fill="auto"/>
            <w:vAlign w:val="bottom"/>
          </w:tcPr>
          <w:p w14:paraId="7139DFF8" w14:textId="2D1CCF2F" w:rsidR="00E97940" w:rsidRPr="00F90EE7" w:rsidRDefault="00FB625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FB6251">
        <w:trPr>
          <w:trHeight w:val="302"/>
        </w:trPr>
        <w:tc>
          <w:tcPr>
            <w:tcW w:w="3110"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26" w:type="dxa"/>
            <w:gridSpan w:val="11"/>
            <w:tcBorders>
              <w:top w:val="single" w:sz="4" w:space="0" w:color="auto"/>
            </w:tcBorders>
            <w:shd w:val="clear" w:color="auto" w:fill="auto"/>
            <w:vAlign w:val="bottom"/>
          </w:tcPr>
          <w:p w14:paraId="42BFC801" w14:textId="371E6793" w:rsidR="00E97940" w:rsidRPr="00F90EE7" w:rsidRDefault="00FB625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E97940" w:rsidRPr="00D57ED2" w14:paraId="51C1DD51" w14:textId="77777777" w:rsidTr="00FB6251">
        <w:trPr>
          <w:trHeight w:val="268"/>
        </w:trPr>
        <w:tc>
          <w:tcPr>
            <w:tcW w:w="3110"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6" w:type="dxa"/>
            <w:gridSpan w:val="11"/>
            <w:tcBorders>
              <w:top w:val="single" w:sz="4" w:space="0" w:color="auto"/>
            </w:tcBorders>
            <w:shd w:val="clear" w:color="auto" w:fill="auto"/>
            <w:vAlign w:val="bottom"/>
          </w:tcPr>
          <w:p w14:paraId="4F141DA3" w14:textId="01635EC7" w:rsidR="00E97940" w:rsidRPr="00F90EE7" w:rsidRDefault="00FB625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FB6251">
        <w:trPr>
          <w:trHeight w:val="340"/>
        </w:trPr>
        <w:tc>
          <w:tcPr>
            <w:tcW w:w="311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2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FB6251">
        <w:trPr>
          <w:trHeight w:val="340"/>
        </w:trPr>
        <w:tc>
          <w:tcPr>
            <w:tcW w:w="311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2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FB6251">
        <w:trPr>
          <w:trHeight w:val="340"/>
        </w:trPr>
        <w:tc>
          <w:tcPr>
            <w:tcW w:w="311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2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FB6251">
        <w:trPr>
          <w:trHeight w:val="340"/>
        </w:trPr>
        <w:tc>
          <w:tcPr>
            <w:tcW w:w="311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3"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79"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913"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1"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FB6251">
        <w:trPr>
          <w:trHeight w:val="340"/>
        </w:trPr>
        <w:tc>
          <w:tcPr>
            <w:tcW w:w="311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2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FB6251">
        <w:trPr>
          <w:trHeight w:val="340"/>
        </w:trPr>
        <w:tc>
          <w:tcPr>
            <w:tcW w:w="311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3"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79"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913"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1"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FB6251">
        <w:trPr>
          <w:trHeight w:val="340"/>
        </w:trPr>
        <w:tc>
          <w:tcPr>
            <w:tcW w:w="311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FB6251">
        <w:trPr>
          <w:trHeight w:val="299"/>
        </w:trPr>
        <w:tc>
          <w:tcPr>
            <w:tcW w:w="311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2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FB6251">
        <w:trPr>
          <w:trHeight w:val="690"/>
        </w:trPr>
        <w:tc>
          <w:tcPr>
            <w:tcW w:w="311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0"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8"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3"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298"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87"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B6251">
        <w:trPr>
          <w:trHeight w:val="864"/>
        </w:trPr>
        <w:tc>
          <w:tcPr>
            <w:tcW w:w="2668"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76"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8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1"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4333E">
              <w:rPr>
                <w:rFonts w:ascii="Arial Narrow" w:hAnsi="Arial Narrow" w:cs="Arial"/>
                <w:snapToGrid w:val="0"/>
                <w:sz w:val="20"/>
                <w:szCs w:val="20"/>
                <w:lang w:val="en-GB"/>
              </w:rPr>
            </w:r>
            <w:r w:rsidR="00A433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lastRenderedPageBreak/>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lastRenderedPageBreak/>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 xml:space="preserve">EVALUATION METHODOLOGY </w:t>
      </w:r>
    </w:p>
    <w:p w14:paraId="3814A258" w14:textId="0B113473"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FB6251">
        <w:rPr>
          <w:rFonts w:ascii="Arial" w:hAnsi="Arial" w:cs="Arial"/>
          <w:sz w:val="22"/>
          <w:szCs w:val="22"/>
          <w:lang w:val="en-GB" w:eastAsia="en-GB"/>
        </w:rPr>
        <w:t>Not Applicable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A6547EE" w:rsidR="00CC4183" w:rsidRPr="00307DD2" w:rsidRDefault="00CC4183" w:rsidP="0058071D">
            <w:pPr>
              <w:rPr>
                <w:rFonts w:ascii="Arial" w:hAnsi="Arial" w:cs="Arial"/>
                <w:sz w:val="22"/>
                <w:szCs w:val="22"/>
              </w:rPr>
            </w:pPr>
            <w:r w:rsidRPr="00307DD2">
              <w:rPr>
                <w:rFonts w:ascii="Arial" w:hAnsi="Arial" w:cs="Arial"/>
                <w:sz w:val="22"/>
                <w:szCs w:val="22"/>
              </w:rPr>
              <w:t xml:space="preserve">Threshold </w:t>
            </w:r>
            <w:r w:rsidR="00FB6251">
              <w:rPr>
                <w:rFonts w:ascii="Arial" w:hAnsi="Arial" w:cs="Arial"/>
                <w:sz w:val="22"/>
                <w:szCs w:val="22"/>
              </w:rPr>
              <w:t>80% (Not 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DB4E46F"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FB6251">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w:t>
      </w:r>
      <w:r w:rsidRPr="00307DD2">
        <w:rPr>
          <w:rFonts w:ascii="Arial" w:hAnsi="Arial" w:cs="Arial"/>
          <w:sz w:val="22"/>
          <w:szCs w:val="22"/>
        </w:rPr>
        <w:lastRenderedPageBreak/>
        <w:t xml:space="preserve">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71C7ACBB"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FB6251">
        <w:rPr>
          <w:rFonts w:ascii="Arial" w:hAnsi="Arial" w:cs="Arial"/>
          <w:sz w:val="22"/>
          <w:szCs w:val="22"/>
        </w:rPr>
        <w:t>you</w:t>
      </w:r>
      <w:r w:rsidR="002E308F">
        <w:rPr>
          <w:rFonts w:ascii="Arial" w:hAnsi="Arial" w:cs="Arial"/>
          <w:sz w:val="22"/>
          <w:szCs w:val="22"/>
        </w:rPr>
        <w:t xml:space="preserve"> </w:t>
      </w:r>
      <w:r w:rsidR="00FB6251">
        <w:rPr>
          <w:rFonts w:ascii="Arial" w:hAnsi="Arial" w:cs="Arial"/>
          <w:sz w:val="22"/>
          <w:szCs w:val="22"/>
        </w:rPr>
        <w:t>will be</w:t>
      </w:r>
      <w:r w:rsidR="002E308F">
        <w:rPr>
          <w:rFonts w:ascii="Arial" w:hAnsi="Arial" w:cs="Arial"/>
          <w:sz w:val="22"/>
          <w:szCs w:val="22"/>
        </w:rPr>
        <w:t xml:space="preserv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100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372"/>
        <w:gridCol w:w="1743"/>
      </w:tblGrid>
      <w:tr w:rsidR="0052360A" w:rsidRPr="00307DD2" w14:paraId="7D7DFDC1" w14:textId="77777777" w:rsidTr="00FB6251">
        <w:trPr>
          <w:trHeight w:val="560"/>
        </w:trPr>
        <w:tc>
          <w:tcPr>
            <w:tcW w:w="957"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3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743"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FB6251">
        <w:trPr>
          <w:trHeight w:val="560"/>
        </w:trPr>
        <w:tc>
          <w:tcPr>
            <w:tcW w:w="957"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372" w:type="dxa"/>
            <w:shd w:val="clear" w:color="auto" w:fill="auto"/>
          </w:tcPr>
          <w:p w14:paraId="02DC417C" w14:textId="3E27E87A"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FB625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743" w:type="dxa"/>
            <w:shd w:val="clear" w:color="auto" w:fill="auto"/>
            <w:vAlign w:val="center"/>
          </w:tcPr>
          <w:p w14:paraId="56C8E4D9" w14:textId="348893D8"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B6251">
              <w:rPr>
                <w:rFonts w:ascii="Arial" w:hAnsi="Arial" w:cs="Arial"/>
                <w:color w:val="000000"/>
                <w:sz w:val="22"/>
                <w:szCs w:val="22"/>
                <w:lang w:eastAsia="en-ZA"/>
              </w:rPr>
              <w:t xml:space="preserve">Applicable </w:t>
            </w:r>
          </w:p>
        </w:tc>
      </w:tr>
      <w:tr w:rsidR="00C464CA" w:rsidRPr="00307DD2" w14:paraId="65F55ABC" w14:textId="77777777" w:rsidTr="00FB6251">
        <w:trPr>
          <w:trHeight w:val="560"/>
        </w:trPr>
        <w:tc>
          <w:tcPr>
            <w:tcW w:w="957"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372"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743" w:type="dxa"/>
            <w:shd w:val="clear" w:color="auto" w:fill="auto"/>
            <w:vAlign w:val="center"/>
          </w:tcPr>
          <w:p w14:paraId="0900276E" w14:textId="5AF72E2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B6251">
              <w:rPr>
                <w:rFonts w:ascii="Arial" w:hAnsi="Arial" w:cs="Arial"/>
                <w:color w:val="000000"/>
                <w:sz w:val="22"/>
                <w:szCs w:val="22"/>
                <w:lang w:eastAsia="en-ZA"/>
              </w:rPr>
              <w:t>Not Applicable</w:t>
            </w:r>
          </w:p>
        </w:tc>
      </w:tr>
      <w:tr w:rsidR="00C464CA" w:rsidRPr="00307DD2" w14:paraId="3589919D" w14:textId="77777777" w:rsidTr="00FB6251">
        <w:trPr>
          <w:trHeight w:val="560"/>
        </w:trPr>
        <w:tc>
          <w:tcPr>
            <w:tcW w:w="957"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372"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743" w:type="dxa"/>
            <w:shd w:val="clear" w:color="auto" w:fill="auto"/>
            <w:vAlign w:val="center"/>
          </w:tcPr>
          <w:p w14:paraId="5A20C099" w14:textId="5189F07D"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B6251">
              <w:rPr>
                <w:rFonts w:ascii="Arial" w:hAnsi="Arial" w:cs="Arial"/>
                <w:color w:val="000000"/>
                <w:sz w:val="22"/>
                <w:szCs w:val="22"/>
                <w:lang w:eastAsia="en-ZA"/>
              </w:rPr>
              <w:t>Not Applicable</w:t>
            </w:r>
          </w:p>
        </w:tc>
      </w:tr>
      <w:tr w:rsidR="0052360A" w:rsidRPr="00307DD2" w14:paraId="740D9BEC" w14:textId="77777777" w:rsidTr="00FB6251">
        <w:trPr>
          <w:trHeight w:val="560"/>
        </w:trPr>
        <w:tc>
          <w:tcPr>
            <w:tcW w:w="957"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372"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1743" w:type="dxa"/>
            <w:shd w:val="clear" w:color="auto" w:fill="auto"/>
            <w:vAlign w:val="center"/>
          </w:tcPr>
          <w:p w14:paraId="4237DC5C" w14:textId="6AF1CBFC" w:rsidR="00C464CA" w:rsidRPr="00307DD2" w:rsidRDefault="00FB6251"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Default="004D2F13" w:rsidP="00EF509E">
      <w:pPr>
        <w:spacing w:line="360" w:lineRule="auto"/>
        <w:ind w:left="720"/>
        <w:jc w:val="both"/>
        <w:rPr>
          <w:rFonts w:ascii="Arial" w:hAnsi="Arial" w:cs="Arial"/>
          <w:b/>
          <w:sz w:val="22"/>
          <w:szCs w:val="22"/>
        </w:rPr>
      </w:pPr>
    </w:p>
    <w:p w14:paraId="727531D3" w14:textId="77777777" w:rsidR="00FB6251" w:rsidRDefault="00FB6251" w:rsidP="00EF509E">
      <w:pPr>
        <w:spacing w:line="360" w:lineRule="auto"/>
        <w:ind w:left="720"/>
        <w:jc w:val="both"/>
        <w:rPr>
          <w:rFonts w:ascii="Arial" w:hAnsi="Arial" w:cs="Arial"/>
          <w:b/>
          <w:sz w:val="22"/>
          <w:szCs w:val="22"/>
        </w:rPr>
      </w:pPr>
    </w:p>
    <w:p w14:paraId="0C2CE08D" w14:textId="77777777" w:rsidR="00FB6251" w:rsidRPr="00307DD2" w:rsidRDefault="00FB6251"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lastRenderedPageBreak/>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96333FF" w:rsidR="007B081A" w:rsidRPr="00FB6251"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w:t>
      </w:r>
      <w:r w:rsidRPr="00FB6251">
        <w:rPr>
          <w:rFonts w:ascii="Arial" w:eastAsia="Calibri" w:hAnsi="Arial" w:cs="Arial"/>
          <w:b/>
          <w:color w:val="000000" w:themeColor="text1"/>
          <w:sz w:val="22"/>
          <w:szCs w:val="22"/>
          <w:u w:val="single"/>
          <w:lang w:val="en-GB" w:eastAsia="en-GB"/>
        </w:rPr>
        <w:t>Requirements</w:t>
      </w:r>
      <w:r w:rsidR="00AA1EC5" w:rsidRPr="00FB6251">
        <w:rPr>
          <w:rFonts w:ascii="Arial" w:eastAsia="Calibri" w:hAnsi="Arial" w:cs="Arial"/>
          <w:b/>
          <w:color w:val="000000" w:themeColor="text1"/>
          <w:sz w:val="22"/>
          <w:szCs w:val="22"/>
          <w:u w:val="single"/>
          <w:lang w:val="en-GB" w:eastAsia="en-GB"/>
        </w:rPr>
        <w:t xml:space="preserve"> (</w:t>
      </w:r>
      <w:r w:rsidR="00FB6251" w:rsidRPr="00FB6251">
        <w:rPr>
          <w:rFonts w:ascii="Arial" w:eastAsia="Calibri" w:hAnsi="Arial" w:cs="Arial"/>
          <w:b/>
          <w:color w:val="000000" w:themeColor="text1"/>
          <w:sz w:val="22"/>
          <w:szCs w:val="22"/>
          <w:u w:val="single"/>
          <w:lang w:val="en-GB" w:eastAsia="en-GB"/>
        </w:rPr>
        <w:t>Not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2C66FB75"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00FB6251" w:rsidRPr="00307DD2">
        <w:rPr>
          <w:rFonts w:ascii="Arial" w:eastAsia="Calibri" w:hAnsi="Arial" w:cs="Arial"/>
          <w:sz w:val="22"/>
          <w:szCs w:val="22"/>
          <w:lang w:val="en-GB" w:eastAsia="en-GB"/>
        </w:rPr>
        <w:t xml:space="preserve">is </w:t>
      </w:r>
      <w:r w:rsidR="00FB6251" w:rsidRPr="00307DD2">
        <w:rPr>
          <w:rFonts w:ascii="Arial" w:eastAsia="Calibri" w:hAnsi="Arial" w:cs="Arial"/>
          <w:b/>
          <w:sz w:val="22"/>
          <w:szCs w:val="22"/>
          <w:lang w:val="en-GB" w:eastAsia="en-GB"/>
        </w:rPr>
        <w:t>(</w:t>
      </w:r>
      <w:r w:rsidR="00123864" w:rsidRPr="00FB6251">
        <w:rPr>
          <w:rFonts w:ascii="Arial" w:eastAsia="Calibri" w:hAnsi="Arial" w:cs="Arial"/>
          <w:bCs/>
          <w:i/>
          <w:iCs/>
          <w:color w:val="000000" w:themeColor="text1"/>
          <w:sz w:val="22"/>
          <w:szCs w:val="22"/>
          <w:lang w:val="en-GB" w:eastAsia="en-GB"/>
        </w:rPr>
        <w:t>insert applicable threshold)</w:t>
      </w:r>
      <w:r w:rsidRPr="00FB6251">
        <w:rPr>
          <w:rFonts w:ascii="Arial" w:eastAsia="Calibri" w:hAnsi="Arial" w:cs="Arial"/>
          <w:color w:val="000000" w:themeColor="text1"/>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B20832A" w14:textId="77777777" w:rsidR="00F61A6F" w:rsidRDefault="00F61A6F" w:rsidP="00EF509E">
      <w:pPr>
        <w:spacing w:before="60" w:line="360" w:lineRule="auto"/>
        <w:ind w:left="567"/>
        <w:contextualSpacing/>
        <w:jc w:val="both"/>
        <w:rPr>
          <w:rFonts w:ascii="Arial" w:eastAsia="Calibri" w:hAnsi="Arial" w:cs="Arial"/>
          <w:iCs/>
          <w:kern w:val="32"/>
          <w:sz w:val="22"/>
          <w:szCs w:val="22"/>
          <w:lang w:val="en-GB" w:eastAsia="en-GB"/>
        </w:rPr>
      </w:pPr>
    </w:p>
    <w:p w14:paraId="3AF5F682" w14:textId="77777777" w:rsidR="00F61A6F" w:rsidRDefault="00F61A6F" w:rsidP="00EF509E">
      <w:pPr>
        <w:spacing w:before="60" w:line="360" w:lineRule="auto"/>
        <w:ind w:left="567"/>
        <w:contextualSpacing/>
        <w:jc w:val="both"/>
        <w:rPr>
          <w:rFonts w:ascii="Arial" w:eastAsia="Calibri" w:hAnsi="Arial" w:cs="Arial"/>
          <w:iCs/>
          <w:kern w:val="32"/>
          <w:sz w:val="22"/>
          <w:szCs w:val="22"/>
          <w:lang w:val="en-GB" w:eastAsia="en-GB"/>
        </w:rPr>
      </w:pPr>
    </w:p>
    <w:p w14:paraId="2B82035F" w14:textId="77777777" w:rsidR="00F61A6F" w:rsidRDefault="00F61A6F" w:rsidP="00EF509E">
      <w:pPr>
        <w:spacing w:before="60" w:line="360" w:lineRule="auto"/>
        <w:ind w:left="567"/>
        <w:contextualSpacing/>
        <w:jc w:val="both"/>
        <w:rPr>
          <w:rFonts w:ascii="Arial" w:eastAsia="Calibri" w:hAnsi="Arial" w:cs="Arial"/>
          <w:iCs/>
          <w:kern w:val="32"/>
          <w:sz w:val="22"/>
          <w:szCs w:val="22"/>
          <w:lang w:val="en-GB" w:eastAsia="en-GB"/>
        </w:rPr>
      </w:pPr>
    </w:p>
    <w:p w14:paraId="57B51314" w14:textId="77777777" w:rsidR="00F61A6F" w:rsidRDefault="00F61A6F" w:rsidP="00EF509E">
      <w:pPr>
        <w:spacing w:before="60" w:line="360" w:lineRule="auto"/>
        <w:ind w:left="567"/>
        <w:contextualSpacing/>
        <w:jc w:val="both"/>
        <w:rPr>
          <w:rFonts w:ascii="Arial" w:eastAsia="Calibri" w:hAnsi="Arial" w:cs="Arial"/>
          <w:iCs/>
          <w:kern w:val="32"/>
          <w:sz w:val="22"/>
          <w:szCs w:val="22"/>
          <w:lang w:val="en-GB" w:eastAsia="en-GB"/>
        </w:rPr>
      </w:pPr>
    </w:p>
    <w:p w14:paraId="04F089D4" w14:textId="77777777" w:rsidR="00F61A6F" w:rsidRDefault="00F61A6F" w:rsidP="00EF509E">
      <w:pPr>
        <w:spacing w:before="60" w:line="360" w:lineRule="auto"/>
        <w:ind w:left="567"/>
        <w:contextualSpacing/>
        <w:jc w:val="both"/>
        <w:rPr>
          <w:rFonts w:ascii="Arial" w:eastAsia="Calibri" w:hAnsi="Arial" w:cs="Arial"/>
          <w:iCs/>
          <w:kern w:val="32"/>
          <w:sz w:val="22"/>
          <w:szCs w:val="22"/>
          <w:lang w:val="en-GB" w:eastAsia="en-GB"/>
        </w:rPr>
      </w:pPr>
    </w:p>
    <w:p w14:paraId="3F23B2F3" w14:textId="77777777" w:rsidR="00F61A6F" w:rsidRDefault="00F61A6F"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lastRenderedPageBreak/>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788"/>
        <w:gridCol w:w="2641"/>
        <w:gridCol w:w="2187"/>
      </w:tblGrid>
      <w:tr w:rsidR="00F61A6F" w:rsidRPr="00307DD2" w14:paraId="709A7D6F" w14:textId="79829A10" w:rsidTr="00F61A6F">
        <w:trPr>
          <w:trHeight w:val="863"/>
        </w:trPr>
        <w:tc>
          <w:tcPr>
            <w:tcW w:w="1208" w:type="pct"/>
            <w:tcBorders>
              <w:top w:val="nil"/>
            </w:tcBorders>
            <w:shd w:val="clear" w:color="auto" w:fill="C4BC96" w:themeFill="background2" w:themeFillShade="BF"/>
            <w:vAlign w:val="center"/>
          </w:tcPr>
          <w:p w14:paraId="590BE74E" w14:textId="77777777" w:rsidR="00F61A6F" w:rsidRPr="00307DD2" w:rsidRDefault="00F61A6F" w:rsidP="0096085E">
            <w:pPr>
              <w:kinsoku w:val="0"/>
              <w:overflowPunct w:val="0"/>
              <w:spacing w:before="96"/>
              <w:textAlignment w:val="baseline"/>
              <w:rPr>
                <w:rFonts w:ascii="Arial" w:hAnsi="Arial" w:cs="Arial"/>
                <w:b/>
              </w:rPr>
            </w:pPr>
            <w:r w:rsidRPr="00307DD2">
              <w:rPr>
                <w:rFonts w:ascii="Arial" w:hAnsi="Arial" w:cs="Arial"/>
                <w:b/>
                <w:kern w:val="24"/>
              </w:rPr>
              <w:lastRenderedPageBreak/>
              <w:t>The specific goals allocated points in terms of this tender</w:t>
            </w:r>
          </w:p>
        </w:tc>
        <w:tc>
          <w:tcPr>
            <w:tcW w:w="1388" w:type="pct"/>
            <w:shd w:val="clear" w:color="auto" w:fill="C00000"/>
            <w:vAlign w:val="center"/>
          </w:tcPr>
          <w:p w14:paraId="74E5D45D" w14:textId="79CF20B2" w:rsidR="00F61A6F" w:rsidRPr="00307DD2" w:rsidRDefault="00F61A6F" w:rsidP="0096085E">
            <w:pPr>
              <w:kinsoku w:val="0"/>
              <w:overflowPunct w:val="0"/>
              <w:spacing w:before="96"/>
              <w:jc w:val="center"/>
              <w:textAlignment w:val="baseline"/>
              <w:rPr>
                <w:rFonts w:ascii="Arial" w:hAnsi="Arial" w:cs="Arial"/>
                <w:b/>
              </w:rPr>
            </w:pPr>
            <w:r>
              <w:rPr>
                <w:rFonts w:ascii="Arial" w:hAnsi="Arial" w:cs="Arial"/>
                <w:b/>
              </w:rPr>
              <w:t>ACCEPTABLE EVIDENCE</w:t>
            </w:r>
          </w:p>
        </w:tc>
        <w:tc>
          <w:tcPr>
            <w:tcW w:w="1315" w:type="pct"/>
            <w:shd w:val="clear" w:color="auto" w:fill="D99594" w:themeFill="accent2" w:themeFillTint="99"/>
          </w:tcPr>
          <w:p w14:paraId="13127EB3" w14:textId="77777777" w:rsidR="00F61A6F" w:rsidRPr="00307DD2" w:rsidRDefault="00F61A6F" w:rsidP="00F61A6F">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479348FB" w14:textId="77777777" w:rsidR="00F61A6F" w:rsidRPr="00307DD2" w:rsidRDefault="00F61A6F" w:rsidP="00F61A6F">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7863A89C" w14:textId="77777777" w:rsidR="00F61A6F" w:rsidRPr="00307DD2" w:rsidRDefault="00F61A6F" w:rsidP="00F61A6F">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22486A4D" w:rsidR="00F61A6F" w:rsidRPr="00307DD2" w:rsidRDefault="00F61A6F" w:rsidP="00F61A6F">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089" w:type="pct"/>
            <w:shd w:val="clear" w:color="auto" w:fill="D99594" w:themeFill="accent2" w:themeFillTint="99"/>
          </w:tcPr>
          <w:p w14:paraId="6C920E9C" w14:textId="77777777" w:rsidR="00F61A6F" w:rsidRPr="00307DD2" w:rsidRDefault="00F61A6F" w:rsidP="00F61A6F">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225D4F07" w14:textId="3A475A07" w:rsidR="00F61A6F" w:rsidRPr="00307DD2" w:rsidRDefault="00F61A6F" w:rsidP="00F61A6F">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F61A6F" w:rsidRPr="00307DD2" w14:paraId="464F5F13" w14:textId="70AD72B7" w:rsidTr="00F61A6F">
        <w:trPr>
          <w:trHeight w:val="317"/>
        </w:trPr>
        <w:tc>
          <w:tcPr>
            <w:tcW w:w="1208" w:type="pct"/>
            <w:shd w:val="clear" w:color="auto" w:fill="auto"/>
          </w:tcPr>
          <w:p w14:paraId="71CAF02D" w14:textId="093E5858" w:rsidR="00F61A6F" w:rsidRPr="00307DD2" w:rsidRDefault="00F61A6F" w:rsidP="0096085E">
            <w:pPr>
              <w:kinsoku w:val="0"/>
              <w:overflowPunct w:val="0"/>
              <w:spacing w:before="115"/>
              <w:jc w:val="center"/>
              <w:textAlignment w:val="baseline"/>
              <w:rPr>
                <w:rFonts w:ascii="Arial" w:hAnsi="Arial" w:cs="Arial"/>
              </w:rPr>
            </w:pPr>
            <w:r>
              <w:rPr>
                <w:rFonts w:ascii="Arial" w:hAnsi="Arial" w:cs="Arial"/>
              </w:rPr>
              <w:t>Level 2 or Level 1 B-BBEE Status</w:t>
            </w:r>
          </w:p>
        </w:tc>
        <w:tc>
          <w:tcPr>
            <w:tcW w:w="1388" w:type="pct"/>
            <w:shd w:val="clear" w:color="auto" w:fill="auto"/>
          </w:tcPr>
          <w:p w14:paraId="181D0A99" w14:textId="7E12A9A5" w:rsidR="00F61A6F" w:rsidRPr="00307DD2" w:rsidRDefault="00F61A6F" w:rsidP="0096085E">
            <w:pPr>
              <w:kinsoku w:val="0"/>
              <w:overflowPunct w:val="0"/>
              <w:spacing w:before="115"/>
              <w:jc w:val="center"/>
              <w:textAlignment w:val="baseline"/>
              <w:rPr>
                <w:rFonts w:ascii="Arial" w:hAnsi="Arial" w:cs="Arial"/>
              </w:rPr>
            </w:pPr>
            <w:r>
              <w:rPr>
                <w:rFonts w:ascii="Arial" w:hAnsi="Arial" w:cs="Arial"/>
              </w:rPr>
              <w:t>B-BBEE Certificate Affidavit ( in case of JV, a consolidated score card will be accepted ) showing a Level 2 or Level 1</w:t>
            </w:r>
          </w:p>
        </w:tc>
        <w:tc>
          <w:tcPr>
            <w:tcW w:w="1315" w:type="pct"/>
          </w:tcPr>
          <w:p w14:paraId="16A80187" w14:textId="5F3433BD" w:rsidR="00F61A6F" w:rsidRPr="00307DD2" w:rsidRDefault="00F61A6F" w:rsidP="0096085E">
            <w:pPr>
              <w:kinsoku w:val="0"/>
              <w:overflowPunct w:val="0"/>
              <w:spacing w:before="115"/>
              <w:jc w:val="center"/>
              <w:textAlignment w:val="baseline"/>
              <w:rPr>
                <w:rFonts w:ascii="Arial" w:hAnsi="Arial" w:cs="Arial"/>
              </w:rPr>
            </w:pPr>
            <w:r>
              <w:rPr>
                <w:rFonts w:ascii="Arial" w:hAnsi="Arial" w:cs="Arial"/>
              </w:rPr>
              <w:t>10 Points</w:t>
            </w:r>
          </w:p>
        </w:tc>
        <w:tc>
          <w:tcPr>
            <w:tcW w:w="1089" w:type="pct"/>
          </w:tcPr>
          <w:p w14:paraId="4916D901" w14:textId="77777777" w:rsidR="00F61A6F" w:rsidRPr="00307DD2" w:rsidRDefault="00F61A6F" w:rsidP="0096085E">
            <w:pPr>
              <w:kinsoku w:val="0"/>
              <w:overflowPunct w:val="0"/>
              <w:spacing w:before="115"/>
              <w:jc w:val="center"/>
              <w:textAlignment w:val="baseline"/>
              <w:rPr>
                <w:rFonts w:ascii="Arial" w:hAnsi="Arial" w:cs="Arial"/>
              </w:rPr>
            </w:pPr>
          </w:p>
        </w:tc>
      </w:tr>
      <w:tr w:rsidR="00F61A6F" w:rsidRPr="00307DD2" w14:paraId="200D793B" w14:textId="0C8FE564" w:rsidTr="00F61A6F">
        <w:trPr>
          <w:trHeight w:val="317"/>
        </w:trPr>
        <w:tc>
          <w:tcPr>
            <w:tcW w:w="1208" w:type="pct"/>
            <w:shd w:val="clear" w:color="auto" w:fill="auto"/>
          </w:tcPr>
          <w:p w14:paraId="6DFF3D3B" w14:textId="0DFC4B3D" w:rsidR="00F61A6F" w:rsidRPr="00307DD2" w:rsidRDefault="00F61A6F" w:rsidP="0096085E">
            <w:pPr>
              <w:kinsoku w:val="0"/>
              <w:overflowPunct w:val="0"/>
              <w:spacing w:before="115"/>
              <w:jc w:val="center"/>
              <w:textAlignment w:val="baseline"/>
              <w:rPr>
                <w:rFonts w:ascii="Arial" w:hAnsi="Arial" w:cs="Arial"/>
              </w:rPr>
            </w:pPr>
            <w:r>
              <w:rPr>
                <w:rFonts w:ascii="Arial" w:hAnsi="Arial" w:cs="Arial"/>
              </w:rPr>
              <w:t>EME or QSE 51% Black owned</w:t>
            </w:r>
          </w:p>
        </w:tc>
        <w:tc>
          <w:tcPr>
            <w:tcW w:w="1388" w:type="pct"/>
            <w:shd w:val="clear" w:color="auto" w:fill="auto"/>
          </w:tcPr>
          <w:p w14:paraId="00266246" w14:textId="2D971577" w:rsidR="00F61A6F" w:rsidRPr="00307DD2" w:rsidRDefault="00F61A6F" w:rsidP="0096085E">
            <w:pPr>
              <w:kinsoku w:val="0"/>
              <w:overflowPunct w:val="0"/>
              <w:spacing w:before="115"/>
              <w:jc w:val="center"/>
              <w:textAlignment w:val="baseline"/>
              <w:rPr>
                <w:rFonts w:ascii="Arial" w:hAnsi="Arial" w:cs="Arial"/>
              </w:rPr>
            </w:pPr>
            <w:r>
              <w:rPr>
                <w:rFonts w:ascii="Arial" w:hAnsi="Arial" w:cs="Arial"/>
              </w:rPr>
              <w:t>Audited Annual Financial / B-BBEE Certificate / Affidavit</w:t>
            </w:r>
          </w:p>
        </w:tc>
        <w:tc>
          <w:tcPr>
            <w:tcW w:w="1315" w:type="pct"/>
          </w:tcPr>
          <w:p w14:paraId="7672755D" w14:textId="5E466942" w:rsidR="00F61A6F" w:rsidRPr="00307DD2" w:rsidRDefault="00F61A6F" w:rsidP="0096085E">
            <w:pPr>
              <w:kinsoku w:val="0"/>
              <w:overflowPunct w:val="0"/>
              <w:spacing w:before="115"/>
              <w:jc w:val="center"/>
              <w:textAlignment w:val="baseline"/>
              <w:rPr>
                <w:rFonts w:ascii="Arial" w:hAnsi="Arial" w:cs="Arial"/>
              </w:rPr>
            </w:pPr>
            <w:r>
              <w:rPr>
                <w:rFonts w:ascii="Arial" w:hAnsi="Arial" w:cs="Arial"/>
              </w:rPr>
              <w:t>10 Points</w:t>
            </w:r>
          </w:p>
        </w:tc>
        <w:tc>
          <w:tcPr>
            <w:tcW w:w="1089" w:type="pct"/>
          </w:tcPr>
          <w:p w14:paraId="075FE1A2" w14:textId="77777777" w:rsidR="00F61A6F" w:rsidRPr="00307DD2" w:rsidRDefault="00F61A6F" w:rsidP="0096085E">
            <w:pPr>
              <w:kinsoku w:val="0"/>
              <w:overflowPunct w:val="0"/>
              <w:spacing w:before="115"/>
              <w:jc w:val="center"/>
              <w:textAlignment w:val="baseline"/>
              <w:rPr>
                <w:rFonts w:ascii="Arial" w:hAnsi="Arial" w:cs="Arial"/>
              </w:rPr>
            </w:pPr>
          </w:p>
        </w:tc>
      </w:tr>
      <w:tr w:rsidR="00F61A6F" w:rsidRPr="00307DD2" w14:paraId="33B274DA" w14:textId="045FAF17" w:rsidTr="00F61A6F">
        <w:trPr>
          <w:trHeight w:val="317"/>
        </w:trPr>
        <w:tc>
          <w:tcPr>
            <w:tcW w:w="1208" w:type="pct"/>
            <w:shd w:val="clear" w:color="auto" w:fill="auto"/>
          </w:tcPr>
          <w:p w14:paraId="3FF09D6E" w14:textId="77777777" w:rsidR="00F61A6F" w:rsidRPr="00307DD2" w:rsidRDefault="00F61A6F" w:rsidP="0096085E">
            <w:pPr>
              <w:kinsoku w:val="0"/>
              <w:overflowPunct w:val="0"/>
              <w:spacing w:before="115"/>
              <w:jc w:val="center"/>
              <w:textAlignment w:val="baseline"/>
              <w:rPr>
                <w:rFonts w:ascii="Arial" w:hAnsi="Arial" w:cs="Arial"/>
              </w:rPr>
            </w:pPr>
          </w:p>
        </w:tc>
        <w:tc>
          <w:tcPr>
            <w:tcW w:w="1388" w:type="pct"/>
            <w:shd w:val="clear" w:color="auto" w:fill="auto"/>
          </w:tcPr>
          <w:p w14:paraId="4C4DF8BC" w14:textId="77777777" w:rsidR="00F61A6F" w:rsidRPr="00307DD2" w:rsidRDefault="00F61A6F" w:rsidP="0096085E">
            <w:pPr>
              <w:kinsoku w:val="0"/>
              <w:overflowPunct w:val="0"/>
              <w:spacing w:before="115"/>
              <w:jc w:val="center"/>
              <w:textAlignment w:val="baseline"/>
              <w:rPr>
                <w:rFonts w:ascii="Arial" w:hAnsi="Arial" w:cs="Arial"/>
              </w:rPr>
            </w:pPr>
          </w:p>
        </w:tc>
        <w:tc>
          <w:tcPr>
            <w:tcW w:w="1315" w:type="pct"/>
          </w:tcPr>
          <w:p w14:paraId="144EF24F" w14:textId="77777777" w:rsidR="00F61A6F" w:rsidRPr="00307DD2" w:rsidRDefault="00F61A6F" w:rsidP="0096085E">
            <w:pPr>
              <w:kinsoku w:val="0"/>
              <w:overflowPunct w:val="0"/>
              <w:spacing w:before="115"/>
              <w:jc w:val="center"/>
              <w:textAlignment w:val="baseline"/>
              <w:rPr>
                <w:rFonts w:ascii="Arial" w:hAnsi="Arial" w:cs="Arial"/>
              </w:rPr>
            </w:pPr>
          </w:p>
        </w:tc>
        <w:tc>
          <w:tcPr>
            <w:tcW w:w="1089" w:type="pct"/>
          </w:tcPr>
          <w:p w14:paraId="65CCB169" w14:textId="77777777" w:rsidR="00F61A6F" w:rsidRPr="00307DD2" w:rsidRDefault="00F61A6F" w:rsidP="0096085E">
            <w:pPr>
              <w:kinsoku w:val="0"/>
              <w:overflowPunct w:val="0"/>
              <w:spacing w:before="115"/>
              <w:jc w:val="center"/>
              <w:textAlignment w:val="baseline"/>
              <w:rPr>
                <w:rFonts w:ascii="Arial" w:hAnsi="Arial" w:cs="Arial"/>
              </w:rPr>
            </w:pPr>
          </w:p>
        </w:tc>
      </w:tr>
      <w:tr w:rsidR="00F61A6F" w:rsidRPr="00307DD2" w14:paraId="41C0B208" w14:textId="78BF01DA" w:rsidTr="00F61A6F">
        <w:trPr>
          <w:trHeight w:val="317"/>
        </w:trPr>
        <w:tc>
          <w:tcPr>
            <w:tcW w:w="1208" w:type="pct"/>
            <w:shd w:val="clear" w:color="auto" w:fill="auto"/>
          </w:tcPr>
          <w:p w14:paraId="603992DB" w14:textId="77777777" w:rsidR="00F61A6F" w:rsidRPr="00307DD2" w:rsidRDefault="00F61A6F" w:rsidP="0096085E">
            <w:pPr>
              <w:kinsoku w:val="0"/>
              <w:overflowPunct w:val="0"/>
              <w:spacing w:before="115"/>
              <w:jc w:val="center"/>
              <w:textAlignment w:val="baseline"/>
              <w:rPr>
                <w:rFonts w:ascii="Arial" w:hAnsi="Arial" w:cs="Arial"/>
              </w:rPr>
            </w:pPr>
          </w:p>
        </w:tc>
        <w:tc>
          <w:tcPr>
            <w:tcW w:w="1388" w:type="pct"/>
            <w:shd w:val="clear" w:color="auto" w:fill="auto"/>
          </w:tcPr>
          <w:p w14:paraId="3E327A4E" w14:textId="77777777" w:rsidR="00F61A6F" w:rsidRPr="00307DD2" w:rsidRDefault="00F61A6F" w:rsidP="0096085E">
            <w:pPr>
              <w:kinsoku w:val="0"/>
              <w:overflowPunct w:val="0"/>
              <w:spacing w:before="115"/>
              <w:jc w:val="center"/>
              <w:textAlignment w:val="baseline"/>
              <w:rPr>
                <w:rFonts w:ascii="Arial" w:hAnsi="Arial" w:cs="Arial"/>
              </w:rPr>
            </w:pPr>
          </w:p>
        </w:tc>
        <w:tc>
          <w:tcPr>
            <w:tcW w:w="1315" w:type="pct"/>
          </w:tcPr>
          <w:p w14:paraId="3610E8D3" w14:textId="77777777" w:rsidR="00F61A6F" w:rsidRPr="00307DD2" w:rsidRDefault="00F61A6F" w:rsidP="0096085E">
            <w:pPr>
              <w:kinsoku w:val="0"/>
              <w:overflowPunct w:val="0"/>
              <w:spacing w:before="115"/>
              <w:jc w:val="center"/>
              <w:textAlignment w:val="baseline"/>
              <w:rPr>
                <w:rFonts w:ascii="Arial" w:hAnsi="Arial" w:cs="Arial"/>
              </w:rPr>
            </w:pPr>
          </w:p>
        </w:tc>
        <w:tc>
          <w:tcPr>
            <w:tcW w:w="1089" w:type="pct"/>
          </w:tcPr>
          <w:p w14:paraId="52B6F9F0" w14:textId="77777777" w:rsidR="00F61A6F" w:rsidRPr="00307DD2" w:rsidRDefault="00F61A6F" w:rsidP="0096085E">
            <w:pPr>
              <w:kinsoku w:val="0"/>
              <w:overflowPunct w:val="0"/>
              <w:spacing w:before="115"/>
              <w:jc w:val="center"/>
              <w:textAlignment w:val="baseline"/>
              <w:rPr>
                <w:rFonts w:ascii="Arial" w:hAnsi="Arial" w:cs="Arial"/>
              </w:rPr>
            </w:pPr>
          </w:p>
        </w:tc>
      </w:tr>
      <w:tr w:rsidR="00F61A6F" w:rsidRPr="00307DD2" w14:paraId="52DD56D0" w14:textId="509F3BD6" w:rsidTr="00F61A6F">
        <w:trPr>
          <w:trHeight w:val="317"/>
        </w:trPr>
        <w:tc>
          <w:tcPr>
            <w:tcW w:w="1208" w:type="pct"/>
            <w:shd w:val="clear" w:color="auto" w:fill="auto"/>
          </w:tcPr>
          <w:p w14:paraId="187AAC68" w14:textId="77777777" w:rsidR="00F61A6F" w:rsidRPr="00307DD2" w:rsidRDefault="00F61A6F" w:rsidP="0096085E">
            <w:pPr>
              <w:kinsoku w:val="0"/>
              <w:overflowPunct w:val="0"/>
              <w:spacing w:before="115"/>
              <w:jc w:val="center"/>
              <w:textAlignment w:val="baseline"/>
              <w:rPr>
                <w:rFonts w:ascii="Arial" w:hAnsi="Arial" w:cs="Arial"/>
              </w:rPr>
            </w:pPr>
          </w:p>
        </w:tc>
        <w:tc>
          <w:tcPr>
            <w:tcW w:w="1388" w:type="pct"/>
            <w:shd w:val="clear" w:color="auto" w:fill="auto"/>
          </w:tcPr>
          <w:p w14:paraId="48A4F6ED" w14:textId="77777777" w:rsidR="00F61A6F" w:rsidRPr="00307DD2" w:rsidRDefault="00F61A6F" w:rsidP="0096085E">
            <w:pPr>
              <w:kinsoku w:val="0"/>
              <w:overflowPunct w:val="0"/>
              <w:spacing w:before="115"/>
              <w:jc w:val="center"/>
              <w:textAlignment w:val="baseline"/>
              <w:rPr>
                <w:rFonts w:ascii="Arial" w:hAnsi="Arial" w:cs="Arial"/>
              </w:rPr>
            </w:pPr>
          </w:p>
        </w:tc>
        <w:tc>
          <w:tcPr>
            <w:tcW w:w="1315" w:type="pct"/>
          </w:tcPr>
          <w:p w14:paraId="08B640B7" w14:textId="77777777" w:rsidR="00F61A6F" w:rsidRPr="00307DD2" w:rsidRDefault="00F61A6F" w:rsidP="0096085E">
            <w:pPr>
              <w:kinsoku w:val="0"/>
              <w:overflowPunct w:val="0"/>
              <w:spacing w:before="115"/>
              <w:jc w:val="center"/>
              <w:textAlignment w:val="baseline"/>
              <w:rPr>
                <w:rFonts w:ascii="Arial" w:hAnsi="Arial" w:cs="Arial"/>
              </w:rPr>
            </w:pPr>
          </w:p>
        </w:tc>
        <w:tc>
          <w:tcPr>
            <w:tcW w:w="1089" w:type="pct"/>
          </w:tcPr>
          <w:p w14:paraId="07C75DCF" w14:textId="77777777" w:rsidR="00F61A6F" w:rsidRPr="00307DD2" w:rsidRDefault="00F61A6F" w:rsidP="0096085E">
            <w:pPr>
              <w:kinsoku w:val="0"/>
              <w:overflowPunct w:val="0"/>
              <w:spacing w:before="115"/>
              <w:jc w:val="center"/>
              <w:textAlignment w:val="baseline"/>
              <w:rPr>
                <w:rFonts w:ascii="Arial" w:hAnsi="Arial" w:cs="Arial"/>
              </w:rPr>
            </w:pPr>
          </w:p>
        </w:tc>
      </w:tr>
      <w:tr w:rsidR="00F61A6F" w:rsidRPr="00307DD2" w14:paraId="0FCDE455" w14:textId="0666723E" w:rsidTr="00F61A6F">
        <w:trPr>
          <w:trHeight w:val="317"/>
        </w:trPr>
        <w:tc>
          <w:tcPr>
            <w:tcW w:w="1208" w:type="pct"/>
            <w:shd w:val="clear" w:color="auto" w:fill="auto"/>
          </w:tcPr>
          <w:p w14:paraId="10585B75" w14:textId="77777777" w:rsidR="00F61A6F" w:rsidRPr="00307DD2" w:rsidRDefault="00F61A6F" w:rsidP="0096085E">
            <w:pPr>
              <w:kinsoku w:val="0"/>
              <w:overflowPunct w:val="0"/>
              <w:spacing w:before="115"/>
              <w:jc w:val="center"/>
              <w:textAlignment w:val="baseline"/>
              <w:rPr>
                <w:rFonts w:ascii="Arial" w:hAnsi="Arial" w:cs="Arial"/>
              </w:rPr>
            </w:pPr>
          </w:p>
        </w:tc>
        <w:tc>
          <w:tcPr>
            <w:tcW w:w="1388" w:type="pct"/>
            <w:shd w:val="clear" w:color="auto" w:fill="auto"/>
          </w:tcPr>
          <w:p w14:paraId="68084AA5" w14:textId="77777777" w:rsidR="00F61A6F" w:rsidRPr="00307DD2" w:rsidRDefault="00F61A6F" w:rsidP="0096085E">
            <w:pPr>
              <w:kinsoku w:val="0"/>
              <w:overflowPunct w:val="0"/>
              <w:spacing w:before="115"/>
              <w:jc w:val="center"/>
              <w:textAlignment w:val="baseline"/>
              <w:rPr>
                <w:rFonts w:ascii="Arial" w:hAnsi="Arial" w:cs="Arial"/>
              </w:rPr>
            </w:pPr>
          </w:p>
        </w:tc>
        <w:tc>
          <w:tcPr>
            <w:tcW w:w="1315" w:type="pct"/>
          </w:tcPr>
          <w:p w14:paraId="138FD43D" w14:textId="77777777" w:rsidR="00F61A6F" w:rsidRPr="00307DD2" w:rsidRDefault="00F61A6F" w:rsidP="0096085E">
            <w:pPr>
              <w:kinsoku w:val="0"/>
              <w:overflowPunct w:val="0"/>
              <w:spacing w:before="115"/>
              <w:jc w:val="center"/>
              <w:textAlignment w:val="baseline"/>
              <w:rPr>
                <w:rFonts w:ascii="Arial" w:hAnsi="Arial" w:cs="Arial"/>
              </w:rPr>
            </w:pPr>
          </w:p>
        </w:tc>
        <w:tc>
          <w:tcPr>
            <w:tcW w:w="1089" w:type="pct"/>
          </w:tcPr>
          <w:p w14:paraId="2339762A" w14:textId="77777777" w:rsidR="00F61A6F" w:rsidRPr="00307DD2" w:rsidRDefault="00F61A6F" w:rsidP="0096085E">
            <w:pPr>
              <w:kinsoku w:val="0"/>
              <w:overflowPunct w:val="0"/>
              <w:spacing w:before="115"/>
              <w:jc w:val="center"/>
              <w:textAlignment w:val="baseline"/>
              <w:rPr>
                <w:rFonts w:ascii="Arial" w:hAnsi="Arial" w:cs="Arial"/>
              </w:rPr>
            </w:pPr>
          </w:p>
        </w:tc>
      </w:tr>
      <w:tr w:rsidR="00F61A6F" w:rsidRPr="00307DD2" w14:paraId="3E77FD15" w14:textId="6E76E13A" w:rsidTr="00F61A6F">
        <w:trPr>
          <w:trHeight w:val="317"/>
        </w:trPr>
        <w:tc>
          <w:tcPr>
            <w:tcW w:w="1208" w:type="pct"/>
            <w:shd w:val="clear" w:color="auto" w:fill="auto"/>
          </w:tcPr>
          <w:p w14:paraId="68BD3EE2" w14:textId="77777777" w:rsidR="00F61A6F" w:rsidRPr="00307DD2" w:rsidRDefault="00F61A6F" w:rsidP="0096085E">
            <w:pPr>
              <w:kinsoku w:val="0"/>
              <w:overflowPunct w:val="0"/>
              <w:spacing w:before="115"/>
              <w:jc w:val="center"/>
              <w:textAlignment w:val="baseline"/>
              <w:rPr>
                <w:rFonts w:ascii="Arial" w:hAnsi="Arial" w:cs="Arial"/>
              </w:rPr>
            </w:pPr>
          </w:p>
        </w:tc>
        <w:tc>
          <w:tcPr>
            <w:tcW w:w="1388" w:type="pct"/>
            <w:shd w:val="clear" w:color="auto" w:fill="auto"/>
          </w:tcPr>
          <w:p w14:paraId="22B7354F" w14:textId="77777777" w:rsidR="00F61A6F" w:rsidRPr="00307DD2" w:rsidRDefault="00F61A6F" w:rsidP="0096085E">
            <w:pPr>
              <w:kinsoku w:val="0"/>
              <w:overflowPunct w:val="0"/>
              <w:spacing w:before="115"/>
              <w:jc w:val="center"/>
              <w:textAlignment w:val="baseline"/>
              <w:rPr>
                <w:rFonts w:ascii="Arial" w:hAnsi="Arial" w:cs="Arial"/>
              </w:rPr>
            </w:pPr>
          </w:p>
        </w:tc>
        <w:tc>
          <w:tcPr>
            <w:tcW w:w="1315" w:type="pct"/>
          </w:tcPr>
          <w:p w14:paraId="265C500E" w14:textId="77777777" w:rsidR="00F61A6F" w:rsidRPr="00307DD2" w:rsidRDefault="00F61A6F" w:rsidP="0096085E">
            <w:pPr>
              <w:kinsoku w:val="0"/>
              <w:overflowPunct w:val="0"/>
              <w:spacing w:before="115"/>
              <w:jc w:val="center"/>
              <w:textAlignment w:val="baseline"/>
              <w:rPr>
                <w:rFonts w:ascii="Arial" w:hAnsi="Arial" w:cs="Arial"/>
              </w:rPr>
            </w:pPr>
          </w:p>
        </w:tc>
        <w:tc>
          <w:tcPr>
            <w:tcW w:w="1089" w:type="pct"/>
          </w:tcPr>
          <w:p w14:paraId="61AB6235" w14:textId="77777777" w:rsidR="00F61A6F" w:rsidRPr="00307DD2" w:rsidRDefault="00F61A6F" w:rsidP="0096085E">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67DCC908" w:rsidR="00DE3B15" w:rsidRPr="00DE3B15" w:rsidRDefault="00DE3B15" w:rsidP="00EF509E">
      <w:pPr>
        <w:spacing w:line="360" w:lineRule="auto"/>
        <w:jc w:val="both"/>
        <w:rPr>
          <w:rFonts w:ascii="Arial" w:hAnsi="Arial" w:cs="Arial"/>
          <w:b/>
          <w:bCs/>
          <w:sz w:val="22"/>
          <w:szCs w:val="22"/>
          <w:lang w:eastAsia="en-ZA"/>
        </w:rPr>
      </w:pPr>
    </w:p>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3583C889"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C2340A">
        <w:rPr>
          <w:rFonts w:ascii="Arial" w:hAnsi="Arial" w:cs="Arial"/>
          <w:sz w:val="22"/>
          <w:szCs w:val="22"/>
        </w:rPr>
        <w:t>PAGE 25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F61A6F">
        <w:rPr>
          <w:strike/>
          <w:snapToGrid w:val="0"/>
          <w:sz w:val="22"/>
          <w:szCs w:val="22"/>
          <w:lang w:val="en-GB"/>
        </w:rPr>
        <w:t xml:space="preserve">The applicable preference point system for this tender is the </w:t>
      </w:r>
      <w:r w:rsidRPr="00F61A6F">
        <w:rPr>
          <w:strike/>
          <w:snapToGrid w:val="0"/>
          <w:color w:val="FF0000"/>
          <w:sz w:val="22"/>
          <w:szCs w:val="22"/>
          <w:lang w:val="en-GB"/>
        </w:rPr>
        <w:t xml:space="preserve">90/10 </w:t>
      </w:r>
      <w:r w:rsidRPr="00F61A6F">
        <w:rPr>
          <w:strike/>
          <w:snapToGrid w:val="0"/>
          <w:sz w:val="22"/>
          <w:szCs w:val="22"/>
          <w:lang w:val="en-GB"/>
        </w:rPr>
        <w:t>preference</w:t>
      </w:r>
      <w:r w:rsidRPr="00307DD2">
        <w:rPr>
          <w:snapToGrid w:val="0"/>
          <w:sz w:val="22"/>
          <w:szCs w:val="22"/>
          <w:lang w:val="en-GB"/>
        </w:rPr>
        <w:t xml:space="preserv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F61A6F">
        <w:rPr>
          <w:strike/>
          <w:snapToGrid w:val="0"/>
          <w:sz w:val="22"/>
          <w:szCs w:val="22"/>
          <w:lang w:val="en-GB"/>
        </w:rPr>
        <w:t xml:space="preserve">Either the </w:t>
      </w:r>
      <w:r w:rsidRPr="00F61A6F">
        <w:rPr>
          <w:strike/>
          <w:snapToGrid w:val="0"/>
          <w:color w:val="FF0000"/>
          <w:sz w:val="22"/>
          <w:szCs w:val="22"/>
          <w:lang w:val="en-GB"/>
        </w:rPr>
        <w:t>90/10</w:t>
      </w:r>
      <w:r w:rsidRPr="00307DD2">
        <w:rPr>
          <w:snapToGrid w:val="0"/>
          <w:color w:val="FF0000"/>
          <w:sz w:val="22"/>
          <w:szCs w:val="22"/>
          <w:lang w:val="en-GB"/>
        </w:rPr>
        <w:t xml:space="preserve">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593"/>
        <w:gridCol w:w="2790"/>
        <w:gridCol w:w="2848"/>
      </w:tblGrid>
      <w:tr w:rsidR="00F61A6F" w:rsidRPr="00307DD2" w14:paraId="56C67144" w14:textId="0906536B" w:rsidTr="00DB0016">
        <w:trPr>
          <w:trHeight w:val="863"/>
        </w:trPr>
        <w:tc>
          <w:tcPr>
            <w:tcW w:w="902" w:type="pct"/>
            <w:tcBorders>
              <w:top w:val="nil"/>
            </w:tcBorders>
            <w:shd w:val="clear" w:color="auto" w:fill="C4BC96" w:themeFill="background2" w:themeFillShade="BF"/>
            <w:vAlign w:val="center"/>
          </w:tcPr>
          <w:p w14:paraId="1F46F69A" w14:textId="77777777" w:rsidR="00F61A6F" w:rsidRPr="00307DD2" w:rsidRDefault="00F61A6F"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291" w:type="pct"/>
            <w:shd w:val="clear" w:color="auto" w:fill="C00000"/>
            <w:vAlign w:val="center"/>
          </w:tcPr>
          <w:p w14:paraId="57AACA19" w14:textId="77777777" w:rsidR="00F61A6F" w:rsidRDefault="00F61A6F"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 xml:space="preserve">ACCEPTABLE </w:t>
            </w:r>
          </w:p>
          <w:p w14:paraId="3ED4785B" w14:textId="3BAF8C4E" w:rsidR="00F61A6F" w:rsidRPr="00307DD2" w:rsidRDefault="00F61A6F" w:rsidP="00812ECE">
            <w:pPr>
              <w:kinsoku w:val="0"/>
              <w:overflowPunct w:val="0"/>
              <w:spacing w:before="96"/>
              <w:jc w:val="center"/>
              <w:textAlignment w:val="baseline"/>
              <w:rPr>
                <w:rFonts w:ascii="Arial" w:hAnsi="Arial" w:cs="Arial"/>
                <w:b/>
                <w:sz w:val="22"/>
                <w:szCs w:val="22"/>
              </w:rPr>
            </w:pPr>
            <w:r>
              <w:rPr>
                <w:rFonts w:ascii="Arial" w:hAnsi="Arial" w:cs="Arial"/>
                <w:b/>
                <w:kern w:val="24"/>
                <w:sz w:val="22"/>
                <w:szCs w:val="22"/>
              </w:rPr>
              <w:t>EVIDENCE</w:t>
            </w:r>
          </w:p>
        </w:tc>
        <w:tc>
          <w:tcPr>
            <w:tcW w:w="1389" w:type="pct"/>
            <w:shd w:val="clear" w:color="auto" w:fill="D99594" w:themeFill="accent2" w:themeFillTint="99"/>
          </w:tcPr>
          <w:p w14:paraId="7981AA4D" w14:textId="77777777" w:rsidR="00F61A6F" w:rsidRPr="00307DD2" w:rsidRDefault="00F61A6F" w:rsidP="00F61A6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7E6F3ADD" w14:textId="77777777" w:rsidR="00F61A6F" w:rsidRPr="00307DD2" w:rsidRDefault="00F61A6F" w:rsidP="00F61A6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C3229E6" w14:textId="77777777" w:rsidR="00F61A6F" w:rsidRPr="00307DD2" w:rsidRDefault="00F61A6F" w:rsidP="00F61A6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7B7E0889" w:rsidR="00F61A6F" w:rsidRPr="00307DD2" w:rsidRDefault="00F61A6F" w:rsidP="00F61A6F">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418" w:type="pct"/>
            <w:shd w:val="clear" w:color="auto" w:fill="D99594" w:themeFill="accent2" w:themeFillTint="99"/>
          </w:tcPr>
          <w:p w14:paraId="4FF853FF" w14:textId="77777777" w:rsidR="00F61A6F" w:rsidRPr="00102A04" w:rsidRDefault="00F61A6F" w:rsidP="00F61A6F">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52BAD99B" w14:textId="04BB3395" w:rsidR="00F61A6F" w:rsidRPr="00102A04" w:rsidRDefault="00F61A6F" w:rsidP="00F61A6F">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F61A6F" w:rsidRPr="00307DD2" w14:paraId="4295C2AB" w14:textId="653AEFD0" w:rsidTr="00DB0016">
        <w:trPr>
          <w:trHeight w:val="317"/>
        </w:trPr>
        <w:tc>
          <w:tcPr>
            <w:tcW w:w="902" w:type="pct"/>
            <w:shd w:val="clear" w:color="auto" w:fill="auto"/>
          </w:tcPr>
          <w:p w14:paraId="15F42794" w14:textId="5C94428D" w:rsidR="00F61A6F" w:rsidRPr="00307DD2" w:rsidRDefault="00DB0016" w:rsidP="00812ECE">
            <w:pPr>
              <w:kinsoku w:val="0"/>
              <w:overflowPunct w:val="0"/>
              <w:spacing w:before="115"/>
              <w:jc w:val="center"/>
              <w:textAlignment w:val="baseline"/>
              <w:rPr>
                <w:rFonts w:ascii="Arial" w:hAnsi="Arial" w:cs="Arial"/>
                <w:sz w:val="22"/>
                <w:szCs w:val="22"/>
              </w:rPr>
            </w:pPr>
            <w:r>
              <w:rPr>
                <w:rFonts w:ascii="Arial" w:hAnsi="Arial" w:cs="Arial"/>
              </w:rPr>
              <w:t>Level 2 or Level 1 B-BBEE Status</w:t>
            </w:r>
          </w:p>
        </w:tc>
        <w:tc>
          <w:tcPr>
            <w:tcW w:w="1291" w:type="pct"/>
            <w:shd w:val="clear" w:color="auto" w:fill="auto"/>
          </w:tcPr>
          <w:p w14:paraId="3E6E2C9D" w14:textId="07E22815" w:rsidR="00F61A6F" w:rsidRPr="00307DD2" w:rsidRDefault="00DB0016" w:rsidP="00812ECE">
            <w:pPr>
              <w:kinsoku w:val="0"/>
              <w:overflowPunct w:val="0"/>
              <w:spacing w:before="115"/>
              <w:jc w:val="center"/>
              <w:textAlignment w:val="baseline"/>
              <w:rPr>
                <w:rFonts w:ascii="Arial" w:hAnsi="Arial" w:cs="Arial"/>
                <w:sz w:val="22"/>
                <w:szCs w:val="22"/>
              </w:rPr>
            </w:pPr>
            <w:r>
              <w:rPr>
                <w:rFonts w:ascii="Arial" w:hAnsi="Arial" w:cs="Arial"/>
              </w:rPr>
              <w:t>B-BBEE Certificate Affidavit ( in case of JV, a consolidated score card will be accepted ) showing a Level 2 or Level 1</w:t>
            </w:r>
          </w:p>
        </w:tc>
        <w:tc>
          <w:tcPr>
            <w:tcW w:w="1389" w:type="pct"/>
          </w:tcPr>
          <w:p w14:paraId="0B687D26" w14:textId="19297C3E" w:rsidR="00F61A6F" w:rsidRPr="00307DD2" w:rsidRDefault="00C2340A"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418" w:type="pct"/>
          </w:tcPr>
          <w:p w14:paraId="210EFCF8"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r>
      <w:tr w:rsidR="00F61A6F" w:rsidRPr="00307DD2" w14:paraId="69E65569" w14:textId="570B79FA" w:rsidTr="00DB0016">
        <w:trPr>
          <w:trHeight w:val="317"/>
        </w:trPr>
        <w:tc>
          <w:tcPr>
            <w:tcW w:w="902" w:type="pct"/>
            <w:shd w:val="clear" w:color="auto" w:fill="auto"/>
          </w:tcPr>
          <w:p w14:paraId="0659E5E1" w14:textId="3CDD55D9" w:rsidR="00F61A6F" w:rsidRPr="00307DD2" w:rsidRDefault="00C2340A" w:rsidP="00812ECE">
            <w:pPr>
              <w:kinsoku w:val="0"/>
              <w:overflowPunct w:val="0"/>
              <w:spacing w:before="115"/>
              <w:jc w:val="center"/>
              <w:textAlignment w:val="baseline"/>
              <w:rPr>
                <w:rFonts w:ascii="Arial" w:hAnsi="Arial" w:cs="Arial"/>
                <w:sz w:val="22"/>
                <w:szCs w:val="22"/>
              </w:rPr>
            </w:pPr>
            <w:r>
              <w:rPr>
                <w:rFonts w:ascii="Arial" w:hAnsi="Arial" w:cs="Arial"/>
              </w:rPr>
              <w:t>EME or QSE 51% Black owned</w:t>
            </w:r>
          </w:p>
        </w:tc>
        <w:tc>
          <w:tcPr>
            <w:tcW w:w="1291" w:type="pct"/>
            <w:shd w:val="clear" w:color="auto" w:fill="auto"/>
          </w:tcPr>
          <w:p w14:paraId="1265F395" w14:textId="40246412" w:rsidR="00F61A6F" w:rsidRPr="00307DD2" w:rsidRDefault="00C2340A" w:rsidP="00812ECE">
            <w:pPr>
              <w:kinsoku w:val="0"/>
              <w:overflowPunct w:val="0"/>
              <w:spacing w:before="115"/>
              <w:jc w:val="center"/>
              <w:textAlignment w:val="baseline"/>
              <w:rPr>
                <w:rFonts w:ascii="Arial" w:hAnsi="Arial" w:cs="Arial"/>
                <w:sz w:val="22"/>
                <w:szCs w:val="22"/>
              </w:rPr>
            </w:pPr>
            <w:r>
              <w:rPr>
                <w:rFonts w:ascii="Arial" w:hAnsi="Arial" w:cs="Arial"/>
              </w:rPr>
              <w:t>Audited Annual Financial / B-BBEE Certificate / Affidavit</w:t>
            </w:r>
          </w:p>
        </w:tc>
        <w:tc>
          <w:tcPr>
            <w:tcW w:w="1389" w:type="pct"/>
          </w:tcPr>
          <w:p w14:paraId="2C8E4B2A" w14:textId="16541A5E" w:rsidR="00F61A6F" w:rsidRPr="00307DD2" w:rsidRDefault="00C2340A"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418" w:type="pct"/>
          </w:tcPr>
          <w:p w14:paraId="6E535B63"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r>
      <w:tr w:rsidR="00F61A6F" w:rsidRPr="00307DD2" w14:paraId="65C10069" w14:textId="0EE5D091" w:rsidTr="00DB0016">
        <w:trPr>
          <w:trHeight w:val="317"/>
        </w:trPr>
        <w:tc>
          <w:tcPr>
            <w:tcW w:w="902" w:type="pct"/>
            <w:shd w:val="clear" w:color="auto" w:fill="auto"/>
          </w:tcPr>
          <w:p w14:paraId="44677E1A"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291" w:type="pct"/>
            <w:shd w:val="clear" w:color="auto" w:fill="auto"/>
          </w:tcPr>
          <w:p w14:paraId="0C0E505A"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389" w:type="pct"/>
          </w:tcPr>
          <w:p w14:paraId="0CDBC27D"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418" w:type="pct"/>
          </w:tcPr>
          <w:p w14:paraId="217EF7DC"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r>
      <w:tr w:rsidR="00F61A6F" w:rsidRPr="00307DD2" w14:paraId="3244E6EA" w14:textId="1EF77AB5" w:rsidTr="00DB0016">
        <w:trPr>
          <w:trHeight w:val="317"/>
        </w:trPr>
        <w:tc>
          <w:tcPr>
            <w:tcW w:w="902" w:type="pct"/>
            <w:shd w:val="clear" w:color="auto" w:fill="auto"/>
          </w:tcPr>
          <w:p w14:paraId="3839B587"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291" w:type="pct"/>
            <w:shd w:val="clear" w:color="auto" w:fill="auto"/>
          </w:tcPr>
          <w:p w14:paraId="2B967FB4"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389" w:type="pct"/>
          </w:tcPr>
          <w:p w14:paraId="76B253C7"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418" w:type="pct"/>
          </w:tcPr>
          <w:p w14:paraId="172B25AF"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r>
      <w:tr w:rsidR="00F61A6F" w:rsidRPr="00307DD2" w14:paraId="7E8DB23F" w14:textId="6D515954" w:rsidTr="00DB0016">
        <w:trPr>
          <w:trHeight w:val="317"/>
        </w:trPr>
        <w:tc>
          <w:tcPr>
            <w:tcW w:w="902" w:type="pct"/>
            <w:shd w:val="clear" w:color="auto" w:fill="auto"/>
          </w:tcPr>
          <w:p w14:paraId="185B6EF6"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291" w:type="pct"/>
            <w:shd w:val="clear" w:color="auto" w:fill="auto"/>
          </w:tcPr>
          <w:p w14:paraId="08770AB0"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389" w:type="pct"/>
          </w:tcPr>
          <w:p w14:paraId="45523A27"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418" w:type="pct"/>
          </w:tcPr>
          <w:p w14:paraId="64DCD28A"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r>
      <w:tr w:rsidR="00F61A6F" w:rsidRPr="00307DD2" w14:paraId="3861BF5B" w14:textId="0685EF0C" w:rsidTr="00DB0016">
        <w:trPr>
          <w:trHeight w:val="317"/>
        </w:trPr>
        <w:tc>
          <w:tcPr>
            <w:tcW w:w="902" w:type="pct"/>
            <w:shd w:val="clear" w:color="auto" w:fill="auto"/>
          </w:tcPr>
          <w:p w14:paraId="1CFC110D"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291" w:type="pct"/>
            <w:shd w:val="clear" w:color="auto" w:fill="auto"/>
          </w:tcPr>
          <w:p w14:paraId="28163F75"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389" w:type="pct"/>
          </w:tcPr>
          <w:p w14:paraId="5A88423B"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418" w:type="pct"/>
          </w:tcPr>
          <w:p w14:paraId="5B305CF3"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r>
      <w:tr w:rsidR="00F61A6F" w:rsidRPr="00307DD2" w14:paraId="259CCB7B" w14:textId="696ABBF4" w:rsidTr="00DB0016">
        <w:trPr>
          <w:trHeight w:val="317"/>
        </w:trPr>
        <w:tc>
          <w:tcPr>
            <w:tcW w:w="902" w:type="pct"/>
            <w:shd w:val="clear" w:color="auto" w:fill="auto"/>
          </w:tcPr>
          <w:p w14:paraId="18F6CB72"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291" w:type="pct"/>
            <w:shd w:val="clear" w:color="auto" w:fill="auto"/>
          </w:tcPr>
          <w:p w14:paraId="247A3A50"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389" w:type="pct"/>
          </w:tcPr>
          <w:p w14:paraId="4430F7BC"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c>
          <w:tcPr>
            <w:tcW w:w="1418" w:type="pct"/>
          </w:tcPr>
          <w:p w14:paraId="3EB96C23" w14:textId="77777777" w:rsidR="00F61A6F" w:rsidRPr="00307DD2" w:rsidRDefault="00F61A6F"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0D238D64" w14:textId="77777777" w:rsidR="0095225B" w:rsidRDefault="0095225B" w:rsidP="00EF509E">
      <w:pPr>
        <w:spacing w:line="360" w:lineRule="auto"/>
        <w:jc w:val="both"/>
        <w:rPr>
          <w:rFonts w:ascii="Arial" w:hAnsi="Arial" w:cs="Arial"/>
          <w:sz w:val="22"/>
          <w:szCs w:val="22"/>
          <w:lang w:val="en-GB" w:eastAsia="en-GB"/>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1128BB7B" w14:textId="77777777" w:rsidR="0095225B" w:rsidRDefault="0095225B" w:rsidP="00EF509E">
      <w:pPr>
        <w:spacing w:line="360" w:lineRule="auto"/>
        <w:jc w:val="both"/>
        <w:rPr>
          <w:rFonts w:ascii="Arial" w:hAnsi="Arial" w:cs="Arial"/>
          <w:sz w:val="22"/>
          <w:szCs w:val="22"/>
          <w:lang w:val="en-GB" w:eastAsia="en-GB"/>
        </w:rPr>
      </w:pPr>
    </w:p>
    <w:p w14:paraId="24ABE13E" w14:textId="77777777" w:rsidR="0095225B" w:rsidRDefault="0095225B" w:rsidP="00EF509E">
      <w:pPr>
        <w:spacing w:line="360" w:lineRule="auto"/>
        <w:jc w:val="both"/>
        <w:rPr>
          <w:rFonts w:ascii="Arial" w:hAnsi="Arial" w:cs="Arial"/>
          <w:sz w:val="22"/>
          <w:szCs w:val="22"/>
          <w:lang w:val="en-GB" w:eastAsia="en-GB"/>
        </w:rPr>
      </w:pPr>
    </w:p>
    <w:p w14:paraId="451F3D0D" w14:textId="77777777" w:rsidR="0095225B" w:rsidRDefault="0095225B" w:rsidP="00EF509E">
      <w:pPr>
        <w:spacing w:line="360" w:lineRule="auto"/>
        <w:jc w:val="both"/>
        <w:rPr>
          <w:rFonts w:ascii="Arial" w:hAnsi="Arial" w:cs="Arial"/>
          <w:sz w:val="22"/>
          <w:szCs w:val="22"/>
          <w:lang w:val="en-GB" w:eastAsia="en-GB"/>
        </w:rPr>
      </w:pPr>
    </w:p>
    <w:p w14:paraId="1AEDEF4F"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lastRenderedPageBreak/>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3E5AA967"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830"/>
        <w:gridCol w:w="3121"/>
        <w:gridCol w:w="1701"/>
        <w:gridCol w:w="851"/>
        <w:gridCol w:w="708"/>
        <w:gridCol w:w="993"/>
        <w:gridCol w:w="425"/>
        <w:gridCol w:w="941"/>
        <w:gridCol w:w="473"/>
      </w:tblGrid>
      <w:tr w:rsidR="0030657B" w:rsidRPr="00307DD2" w14:paraId="0423F5C3" w14:textId="77777777" w:rsidTr="00C2340A">
        <w:trPr>
          <w:trHeight w:val="255"/>
        </w:trPr>
        <w:tc>
          <w:tcPr>
            <w:tcW w:w="8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121"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C2340A">
        <w:trPr>
          <w:trHeight w:val="223"/>
        </w:trPr>
        <w:tc>
          <w:tcPr>
            <w:tcW w:w="83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121"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C2340A">
        <w:trPr>
          <w:trHeight w:val="570"/>
        </w:trPr>
        <w:tc>
          <w:tcPr>
            <w:tcW w:w="83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7523A5C5" w:rsidR="0030657B" w:rsidRPr="00307DD2" w:rsidRDefault="00C2340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04E7F63B" w14:textId="77777777" w:rsidR="00C2340A" w:rsidRDefault="00C2340A" w:rsidP="00C2340A">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ROPE; DIMENSIONS 2.7MM X 358M X 2.27KG, MATERIAL NYLON GUT</w:t>
            </w:r>
          </w:p>
          <w:p w14:paraId="030DC3D4" w14:textId="22F6A5A6" w:rsidR="0030657B" w:rsidRPr="00307DD2" w:rsidRDefault="00C2340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(M00101996)</w:t>
            </w:r>
          </w:p>
        </w:tc>
        <w:tc>
          <w:tcPr>
            <w:tcW w:w="1701" w:type="dxa"/>
            <w:tcBorders>
              <w:top w:val="single" w:sz="6" w:space="0" w:color="auto"/>
              <w:left w:val="single" w:sz="6" w:space="0" w:color="auto"/>
              <w:bottom w:val="single" w:sz="4" w:space="0" w:color="auto"/>
              <w:right w:val="single" w:sz="6" w:space="0" w:color="auto"/>
            </w:tcBorders>
          </w:tcPr>
          <w:p w14:paraId="421E4DEB" w14:textId="3DCA42D0" w:rsidR="0030657B" w:rsidRPr="00307DD2" w:rsidRDefault="00C2340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161B12B5" w:rsidR="0030657B" w:rsidRPr="00307DD2" w:rsidRDefault="00C2340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39893218" w:rsidR="0030657B" w:rsidRPr="00307DD2" w:rsidRDefault="00C2340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C2340A">
        <w:trPr>
          <w:trHeight w:val="57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C2340A">
        <w:trPr>
          <w:trHeight w:val="144"/>
        </w:trPr>
        <w:tc>
          <w:tcPr>
            <w:tcW w:w="830"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121"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C2340A">
        <w:trPr>
          <w:trHeight w:val="313"/>
        </w:trPr>
        <w:tc>
          <w:tcPr>
            <w:tcW w:w="830"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121"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C2340A">
        <w:trPr>
          <w:trHeight w:val="77"/>
        </w:trPr>
        <w:tc>
          <w:tcPr>
            <w:tcW w:w="830"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121"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0B11" w14:textId="77777777" w:rsidR="0002593A" w:rsidRDefault="0002593A">
      <w:r>
        <w:separator/>
      </w:r>
    </w:p>
  </w:endnote>
  <w:endnote w:type="continuationSeparator" w:id="0">
    <w:p w14:paraId="4FDF0540" w14:textId="77777777" w:rsidR="0002593A" w:rsidRDefault="0002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6F66" w14:textId="77777777" w:rsidR="0002593A" w:rsidRDefault="0002593A">
      <w:r>
        <w:separator/>
      </w:r>
    </w:p>
  </w:footnote>
  <w:footnote w:type="continuationSeparator" w:id="0">
    <w:p w14:paraId="4CFABEE0" w14:textId="77777777" w:rsidR="0002593A" w:rsidRDefault="0002593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333E"/>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340A"/>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01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1A6F"/>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251"/>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5636</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 [CT]</cp:lastModifiedBy>
  <cp:revision>2</cp:revision>
  <cp:lastPrinted>2020-04-19T23:06:00Z</cp:lastPrinted>
  <dcterms:created xsi:type="dcterms:W3CDTF">2024-03-07T11:52:00Z</dcterms:created>
  <dcterms:modified xsi:type="dcterms:W3CDTF">2024-03-07T11:52:00Z</dcterms:modified>
</cp:coreProperties>
</file>