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67017292" w14:textId="77777777" w:rsidR="00E12F67" w:rsidRPr="00E12F67" w:rsidRDefault="00E12F67" w:rsidP="00E12F67">
      <w:pPr>
        <w:pStyle w:val="Heading4"/>
        <w:shd w:val="clear" w:color="auto" w:fill="FFFFFF"/>
        <w:spacing w:before="0" w:beforeAutospacing="0" w:after="150" w:afterAutospacing="0" w:line="300" w:lineRule="atLeast"/>
        <w:rPr>
          <w:rFonts w:ascii="Poppins" w:hAnsi="Poppins" w:cs="Poppins"/>
          <w:b w:val="0"/>
          <w:bCs w:val="0"/>
          <w:caps/>
          <w:color w:val="111111"/>
          <w:spacing w:val="30"/>
          <w:sz w:val="20"/>
          <w:szCs w:val="20"/>
        </w:rPr>
      </w:pPr>
      <w:hyperlink r:id="rId5" w:history="1">
        <w:r w:rsidRPr="00E12F67">
          <w:rPr>
            <w:rStyle w:val="Hyperlink"/>
            <w:rFonts w:ascii="Poppins" w:hAnsi="Poppins" w:cs="Poppins"/>
            <w:b w:val="0"/>
            <w:bCs w:val="0"/>
            <w:caps/>
            <w:color w:val="503A5D"/>
            <w:spacing w:val="30"/>
            <w:sz w:val="20"/>
            <w:szCs w:val="20"/>
          </w:rPr>
          <w:t>QUOTATION 01/2024: PURCHASING OF TRUCK CANOPIES</w:t>
        </w:r>
      </w:hyperlink>
    </w:p>
    <w:p w14:paraId="4682FA6E" w14:textId="77777777" w:rsidR="00E12F67" w:rsidRPr="00E12F67" w:rsidRDefault="00E12F67" w:rsidP="00E12F67">
      <w:pPr>
        <w:pStyle w:val="NormalWeb"/>
        <w:shd w:val="clear" w:color="auto" w:fill="FFFFFF"/>
        <w:spacing w:before="0" w:beforeAutospacing="0" w:after="300" w:afterAutospacing="0"/>
        <w:rPr>
          <w:rFonts w:ascii="Poppins" w:hAnsi="Poppins" w:cs="Poppins"/>
          <w:color w:val="000000"/>
          <w:sz w:val="20"/>
          <w:szCs w:val="20"/>
        </w:rPr>
      </w:pPr>
      <w:r w:rsidRPr="00E12F67">
        <w:rPr>
          <w:rFonts w:ascii="Poppins" w:hAnsi="Poppins" w:cs="Poppins"/>
          <w:color w:val="000000"/>
          <w:sz w:val="20"/>
          <w:szCs w:val="20"/>
        </w:rPr>
        <w:t>Tenders are hereby requested for the PURCHASING OF TRUCK CANOPIES as specified in the bid document.</w:t>
      </w:r>
    </w:p>
    <w:p w14:paraId="29CE2627"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Completed Bids, in sealed envelopes, clearly marked “QUOTATION 01/2024: PURCHASING OF TRUCK CANOPIES” should be placed in the tender box, at the Langeberg Municipal Office, 28 Main Road, Ashton, not later than 12:00 on 23 FEBRUARY 2024 when the Bids will be opened in public.</w:t>
      </w:r>
    </w:p>
    <w:p w14:paraId="649A77FD"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Late, faxed or e-mailed tenders will not be considered.</w:t>
      </w:r>
    </w:p>
    <w:p w14:paraId="14FA0C3D"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PLEASE NOTE:</w:t>
      </w:r>
    </w:p>
    <w:p w14:paraId="57B44624"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 xml:space="preserve">The official Bid document must be fully completed in black ink, all pages must be </w:t>
      </w:r>
      <w:proofErr w:type="gramStart"/>
      <w:r w:rsidRPr="00E12F67">
        <w:rPr>
          <w:rFonts w:ascii="Poppins" w:hAnsi="Poppins" w:cs="Poppins"/>
          <w:color w:val="000000"/>
          <w:sz w:val="20"/>
          <w:szCs w:val="20"/>
        </w:rPr>
        <w:t>submitted</w:t>
      </w:r>
      <w:proofErr w:type="gramEnd"/>
      <w:r w:rsidRPr="00E12F67">
        <w:rPr>
          <w:rFonts w:ascii="Poppins" w:hAnsi="Poppins" w:cs="Poppins"/>
          <w:color w:val="000000"/>
          <w:sz w:val="20"/>
          <w:szCs w:val="20"/>
        </w:rPr>
        <w:t xml:space="preserve"> and the document should preferably be bound. Supporting documents must be submitted separately and must be stapled or bound.</w:t>
      </w:r>
    </w:p>
    <w:p w14:paraId="39F3C5F2"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The lowest, or any tender, will not necessarily be accepted and council reserves the right to accept any tender. Tenders will be evaluated according to the Council’s Supply Chain Management Policy and the 80/20 Preference Point system.</w:t>
      </w:r>
    </w:p>
    <w:p w14:paraId="57FD99D9"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The Supply Chain Management Policy can be viewed at Municipal Offices or </w:t>
      </w:r>
      <w:hyperlink r:id="rId6" w:history="1">
        <w:r w:rsidRPr="00E12F67">
          <w:rPr>
            <w:rStyle w:val="Hyperlink"/>
            <w:rFonts w:ascii="Poppins" w:hAnsi="Poppins" w:cs="Poppins"/>
            <w:color w:val="008191"/>
            <w:sz w:val="20"/>
            <w:szCs w:val="20"/>
          </w:rPr>
          <w:t>www.langeberg.gov.za</w:t>
        </w:r>
      </w:hyperlink>
    </w:p>
    <w:p w14:paraId="3703F7DE"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Tender documents are available from 09 FEBRUARY 2024, on the Langeberg Municipal website: </w:t>
      </w:r>
      <w:hyperlink r:id="rId7" w:history="1">
        <w:r w:rsidRPr="00E12F67">
          <w:rPr>
            <w:rStyle w:val="Hyperlink"/>
            <w:rFonts w:ascii="Poppins" w:hAnsi="Poppins" w:cs="Poppins"/>
            <w:color w:val="008191"/>
            <w:sz w:val="20"/>
            <w:szCs w:val="20"/>
          </w:rPr>
          <w:t>www.langeberg.gov.za</w:t>
        </w:r>
      </w:hyperlink>
    </w:p>
    <w:p w14:paraId="2E48D7EA" w14:textId="77777777" w:rsidR="00E12F67" w:rsidRPr="00E12F67" w:rsidRDefault="00E12F67" w:rsidP="00E12F67">
      <w:pPr>
        <w:pStyle w:val="NormalWeb"/>
        <w:shd w:val="clear" w:color="auto" w:fill="FFFFFF"/>
        <w:spacing w:before="300" w:beforeAutospacing="0" w:after="300" w:afterAutospacing="0"/>
        <w:rPr>
          <w:rFonts w:ascii="Poppins" w:hAnsi="Poppins" w:cs="Poppins"/>
          <w:color w:val="000000"/>
          <w:sz w:val="20"/>
          <w:szCs w:val="20"/>
        </w:rPr>
      </w:pPr>
      <w:r w:rsidRPr="00E12F67">
        <w:rPr>
          <w:rFonts w:ascii="Poppins" w:hAnsi="Poppins" w:cs="Poppins"/>
          <w:color w:val="000000"/>
          <w:sz w:val="20"/>
          <w:szCs w:val="20"/>
        </w:rPr>
        <w:t>Please refer written enquiries to MS M HUCKLESBY (</w:t>
      </w:r>
      <w:hyperlink r:id="rId8" w:history="1">
        <w:r w:rsidRPr="00E12F67">
          <w:rPr>
            <w:rStyle w:val="Hyperlink"/>
            <w:rFonts w:ascii="Poppins" w:hAnsi="Poppins" w:cs="Poppins"/>
            <w:color w:val="008191"/>
            <w:sz w:val="20"/>
            <w:szCs w:val="20"/>
          </w:rPr>
          <w:t>mhucklesby@langeberg.gov.za</w:t>
        </w:r>
      </w:hyperlink>
      <w:r w:rsidRPr="00E12F67">
        <w:rPr>
          <w:rFonts w:ascii="Poppins" w:hAnsi="Poppins" w:cs="Poppins"/>
          <w:color w:val="000000"/>
          <w:sz w:val="20"/>
          <w:szCs w:val="20"/>
        </w:rPr>
        <w:t>).</w:t>
      </w:r>
    </w:p>
    <w:p w14:paraId="3B9004CC" w14:textId="77777777" w:rsidR="00E12F67" w:rsidRDefault="00E12F67" w:rsidP="00E12F67">
      <w:pPr>
        <w:pStyle w:val="NormalWeb"/>
        <w:shd w:val="clear" w:color="auto" w:fill="FFFFFF"/>
        <w:spacing w:before="300" w:beforeAutospacing="0" w:after="0" w:afterAutospacing="0"/>
        <w:rPr>
          <w:rFonts w:ascii="Poppins" w:hAnsi="Poppins" w:cs="Poppins"/>
          <w:color w:val="000000"/>
          <w:sz w:val="23"/>
          <w:szCs w:val="23"/>
        </w:rPr>
      </w:pPr>
      <w:r>
        <w:rPr>
          <w:rFonts w:ascii="Poppins" w:hAnsi="Poppins" w:cs="Poppins"/>
          <w:color w:val="000000"/>
          <w:sz w:val="23"/>
          <w:szCs w:val="23"/>
        </w:rPr>
        <w:t>DP LUBBE MUNICIPAL MANAGER Private Bag X2 Ashton, 6715</w:t>
      </w:r>
    </w:p>
    <w:p w14:paraId="7DCF183C"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sectPr w:rsidR="00E559AF"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09644A"/>
    <w:rsid w:val="001141C6"/>
    <w:rsid w:val="002218F0"/>
    <w:rsid w:val="003D32AB"/>
    <w:rsid w:val="004A7483"/>
    <w:rsid w:val="007D7738"/>
    <w:rsid w:val="00887FFD"/>
    <w:rsid w:val="00B426C1"/>
    <w:rsid w:val="00BB5F88"/>
    <w:rsid w:val="00C63362"/>
    <w:rsid w:val="00CC0882"/>
    <w:rsid w:val="00D33330"/>
    <w:rsid w:val="00E12F67"/>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 w:type="character" w:styleId="Strong">
    <w:name w:val="Strong"/>
    <w:basedOn w:val="DefaultParagraphFont"/>
    <w:uiPriority w:val="22"/>
    <w:qFormat/>
    <w:rsid w:val="007D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659">
      <w:bodyDiv w:val="1"/>
      <w:marLeft w:val="0"/>
      <w:marRight w:val="0"/>
      <w:marTop w:val="0"/>
      <w:marBottom w:val="0"/>
      <w:divBdr>
        <w:top w:val="none" w:sz="0" w:space="0" w:color="auto"/>
        <w:left w:val="none" w:sz="0" w:space="0" w:color="auto"/>
        <w:bottom w:val="none" w:sz="0" w:space="0" w:color="auto"/>
        <w:right w:val="none" w:sz="0" w:space="0" w:color="auto"/>
      </w:divBdr>
      <w:divsChild>
        <w:div w:id="759445030">
          <w:marLeft w:val="150"/>
          <w:marRight w:val="0"/>
          <w:marTop w:val="0"/>
          <w:marBottom w:val="150"/>
          <w:divBdr>
            <w:top w:val="none" w:sz="0" w:space="0" w:color="auto"/>
            <w:left w:val="none" w:sz="0" w:space="0" w:color="auto"/>
            <w:bottom w:val="none" w:sz="0" w:space="0" w:color="auto"/>
            <w:right w:val="none" w:sz="0" w:space="0" w:color="auto"/>
          </w:divBdr>
        </w:div>
        <w:div w:id="1247957449">
          <w:marLeft w:val="0"/>
          <w:marRight w:val="0"/>
          <w:marTop w:val="0"/>
          <w:marBottom w:val="0"/>
          <w:divBdr>
            <w:top w:val="none" w:sz="0" w:space="0" w:color="auto"/>
            <w:left w:val="none" w:sz="0" w:space="0" w:color="auto"/>
            <w:bottom w:val="none" w:sz="0" w:space="0" w:color="auto"/>
            <w:right w:val="none" w:sz="0" w:space="0" w:color="auto"/>
          </w:divBdr>
          <w:divsChild>
            <w:div w:id="149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385">
      <w:bodyDiv w:val="1"/>
      <w:marLeft w:val="0"/>
      <w:marRight w:val="0"/>
      <w:marTop w:val="0"/>
      <w:marBottom w:val="0"/>
      <w:divBdr>
        <w:top w:val="none" w:sz="0" w:space="0" w:color="auto"/>
        <w:left w:val="none" w:sz="0" w:space="0" w:color="auto"/>
        <w:bottom w:val="none" w:sz="0" w:space="0" w:color="auto"/>
        <w:right w:val="none" w:sz="0" w:space="0" w:color="auto"/>
      </w:divBdr>
      <w:divsChild>
        <w:div w:id="1379739240">
          <w:marLeft w:val="150"/>
          <w:marRight w:val="0"/>
          <w:marTop w:val="0"/>
          <w:marBottom w:val="150"/>
          <w:divBdr>
            <w:top w:val="none" w:sz="0" w:space="0" w:color="auto"/>
            <w:left w:val="none" w:sz="0" w:space="0" w:color="auto"/>
            <w:bottom w:val="none" w:sz="0" w:space="0" w:color="auto"/>
            <w:right w:val="none" w:sz="0" w:space="0" w:color="auto"/>
          </w:divBdr>
        </w:div>
        <w:div w:id="1841772516">
          <w:marLeft w:val="0"/>
          <w:marRight w:val="0"/>
          <w:marTop w:val="0"/>
          <w:marBottom w:val="0"/>
          <w:divBdr>
            <w:top w:val="none" w:sz="0" w:space="0" w:color="auto"/>
            <w:left w:val="none" w:sz="0" w:space="0" w:color="auto"/>
            <w:bottom w:val="none" w:sz="0" w:space="0" w:color="auto"/>
            <w:right w:val="none" w:sz="0" w:space="0" w:color="auto"/>
          </w:divBdr>
          <w:divsChild>
            <w:div w:id="18285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3408">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0">
          <w:marLeft w:val="150"/>
          <w:marRight w:val="0"/>
          <w:marTop w:val="0"/>
          <w:marBottom w:val="150"/>
          <w:divBdr>
            <w:top w:val="none" w:sz="0" w:space="0" w:color="auto"/>
            <w:left w:val="none" w:sz="0" w:space="0" w:color="auto"/>
            <w:bottom w:val="none" w:sz="0" w:space="0" w:color="auto"/>
            <w:right w:val="none" w:sz="0" w:space="0" w:color="auto"/>
          </w:divBdr>
        </w:div>
        <w:div w:id="2039817455">
          <w:marLeft w:val="0"/>
          <w:marRight w:val="0"/>
          <w:marTop w:val="0"/>
          <w:marBottom w:val="0"/>
          <w:divBdr>
            <w:top w:val="none" w:sz="0" w:space="0" w:color="auto"/>
            <w:left w:val="none" w:sz="0" w:space="0" w:color="auto"/>
            <w:bottom w:val="none" w:sz="0" w:space="0" w:color="auto"/>
            <w:right w:val="none" w:sz="0" w:space="0" w:color="auto"/>
          </w:divBdr>
          <w:divsChild>
            <w:div w:id="13108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cklesby@langeberg.gov.za" TargetMode="External"/><Relationship Id="rId3" Type="http://schemas.openxmlformats.org/officeDocument/2006/relationships/webSettings" Target="webSettings.xml"/><Relationship Id="rId7" Type="http://schemas.openxmlformats.org/officeDocument/2006/relationships/hyperlink" Target="https://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ngeberg.gov.za/" TargetMode="External"/><Relationship Id="rId5" Type="http://schemas.openxmlformats.org/officeDocument/2006/relationships/hyperlink" Target="https://www.langeberg.gov.za/notices/quote-advertisements/5538-quotation-01-2024-purchasing-of-truck-canopies/fil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2024-02-09T13:06:00Z</cp:lastPrinted>
  <dcterms:created xsi:type="dcterms:W3CDTF">2024-02-09T13:05:00Z</dcterms:created>
  <dcterms:modified xsi:type="dcterms:W3CDTF">2024-02-09T13:06:00Z</dcterms:modified>
</cp:coreProperties>
</file>