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BC0B" w14:textId="2870069E" w:rsidR="00AB0B86" w:rsidRDefault="00AB0B86" w:rsidP="00AB0B86">
      <w:pPr>
        <w:jc w:val="center"/>
      </w:pPr>
    </w:p>
    <w:p w14:paraId="510ECC0F" w14:textId="18CB3611" w:rsidR="00AB0B86" w:rsidRDefault="009C4CC2" w:rsidP="00AB0B86">
      <w:pPr>
        <w:jc w:val="center"/>
      </w:pPr>
      <w:r>
        <w:rPr>
          <w:noProof/>
          <w:lang w:eastAsia="en-ZA"/>
        </w:rPr>
        <w:drawing>
          <wp:anchor distT="0" distB="0" distL="114300" distR="114300" simplePos="0" relativeHeight="251658240" behindDoc="0" locked="0" layoutInCell="1" allowOverlap="1" wp14:anchorId="46E7AED4" wp14:editId="0B7EC153">
            <wp:simplePos x="0" y="0"/>
            <wp:positionH relativeFrom="column">
              <wp:posOffset>2628900</wp:posOffset>
            </wp:positionH>
            <wp:positionV relativeFrom="paragraph">
              <wp:posOffset>271145</wp:posOffset>
            </wp:positionV>
            <wp:extent cx="863600" cy="107950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74207" w14:textId="6B2D9779" w:rsidR="00A06C58" w:rsidRDefault="009C4CC2" w:rsidP="00AB0B86">
      <w:pPr>
        <w:jc w:val="center"/>
      </w:pPr>
      <w:r>
        <w:rPr>
          <w:noProof/>
          <w:lang w:eastAsia="en-ZA"/>
        </w:rPr>
        <w:drawing>
          <wp:anchor distT="0" distB="0" distL="114300" distR="114300" simplePos="0" relativeHeight="251657216" behindDoc="1" locked="1" layoutInCell="1" allowOverlap="0" wp14:anchorId="412AE7A9" wp14:editId="50CD3315">
            <wp:simplePos x="0" y="0"/>
            <wp:positionH relativeFrom="page">
              <wp:posOffset>5353050</wp:posOffset>
            </wp:positionH>
            <wp:positionV relativeFrom="page">
              <wp:posOffset>0</wp:posOffset>
            </wp:positionV>
            <wp:extent cx="2201545" cy="464439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1545" cy="464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D391" w14:textId="77777777" w:rsidR="00AB0B86" w:rsidRDefault="00AB0B86" w:rsidP="00AB0B86">
      <w:pPr>
        <w:jc w:val="center"/>
      </w:pPr>
    </w:p>
    <w:p w14:paraId="0DFD5764" w14:textId="77777777" w:rsidR="00AB0B86" w:rsidRDefault="00AB0B86" w:rsidP="00AB0B86">
      <w:pPr>
        <w:jc w:val="center"/>
      </w:pPr>
    </w:p>
    <w:p w14:paraId="4B0E5897" w14:textId="77777777" w:rsidR="00AB0B86" w:rsidRDefault="00AB0B86" w:rsidP="00AB0B86">
      <w:pPr>
        <w:jc w:val="center"/>
      </w:pPr>
    </w:p>
    <w:p w14:paraId="00697AB7" w14:textId="77777777" w:rsidR="00AB0B86" w:rsidRDefault="00AB0B86" w:rsidP="00AB0B86">
      <w:pPr>
        <w:jc w:val="center"/>
      </w:pPr>
    </w:p>
    <w:p w14:paraId="69957A7F" w14:textId="77777777" w:rsidR="00AB0B86" w:rsidRDefault="00AB0B86" w:rsidP="00AB0B86">
      <w:pPr>
        <w:jc w:val="center"/>
      </w:pPr>
    </w:p>
    <w:p w14:paraId="268946F0" w14:textId="77777777" w:rsidR="00AB0B86" w:rsidRDefault="00AB0B86" w:rsidP="00AB0B86">
      <w:pPr>
        <w:jc w:val="center"/>
      </w:pPr>
    </w:p>
    <w:p w14:paraId="7B731D28" w14:textId="77777777" w:rsidR="00AB0B86" w:rsidRDefault="00AB0B86" w:rsidP="00AB0B86">
      <w:pPr>
        <w:jc w:val="center"/>
      </w:pPr>
    </w:p>
    <w:p w14:paraId="0A327BAC" w14:textId="77777777" w:rsidR="00F70A16" w:rsidRPr="00EB3194" w:rsidRDefault="00F70A16" w:rsidP="00AB0B86">
      <w:pPr>
        <w:jc w:val="center"/>
        <w:rPr>
          <w:rFonts w:asciiTheme="majorHAnsi" w:hAnsiTheme="majorHAnsi" w:cstheme="majorHAnsi"/>
          <w:sz w:val="40"/>
          <w:szCs w:val="40"/>
        </w:rPr>
      </w:pPr>
    </w:p>
    <w:p w14:paraId="5D653EDC" w14:textId="24569CC2" w:rsidR="00D6686C" w:rsidRDefault="00D31E8C" w:rsidP="008D4711">
      <w:pPr>
        <w:jc w:val="center"/>
        <w:rPr>
          <w:rFonts w:asciiTheme="majorHAnsi" w:hAnsiTheme="majorHAnsi" w:cstheme="majorHAnsi"/>
          <w:b/>
          <w:color w:val="0E1B8D"/>
          <w:sz w:val="40"/>
          <w:szCs w:val="40"/>
        </w:rPr>
      </w:pPr>
      <w:r w:rsidRPr="00D31E8C">
        <w:rPr>
          <w:rFonts w:asciiTheme="majorHAnsi" w:hAnsiTheme="majorHAnsi" w:cstheme="majorHAnsi"/>
          <w:b/>
          <w:color w:val="0E1B8D"/>
          <w:sz w:val="40"/>
          <w:szCs w:val="40"/>
        </w:rPr>
        <w:t xml:space="preserve">BID SPECIFICATION: </w:t>
      </w:r>
      <w:bookmarkStart w:id="0" w:name="_Hlk137631981"/>
    </w:p>
    <w:tbl>
      <w:tblPr>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D6686C" w:rsidRPr="00D6686C" w14:paraId="3C8E328B" w14:textId="77777777" w:rsidTr="009C16BD">
        <w:trPr>
          <w:trHeight w:val="567"/>
        </w:trPr>
        <w:tc>
          <w:tcPr>
            <w:tcW w:w="3539" w:type="dxa"/>
            <w:shd w:val="clear" w:color="auto" w:fill="DBE5F1"/>
            <w:vAlign w:val="center"/>
          </w:tcPr>
          <w:p w14:paraId="3164911F" w14:textId="77777777" w:rsidR="00D6686C" w:rsidRPr="00D6686C" w:rsidRDefault="00D6686C" w:rsidP="00D6686C">
            <w:pPr>
              <w:spacing w:after="0" w:line="240" w:lineRule="auto"/>
              <w:rPr>
                <w:rFonts w:cs="Calibri Light"/>
                <w:b/>
                <w:color w:val="0E1B8D"/>
                <w:sz w:val="24"/>
                <w:szCs w:val="24"/>
                <w:lang w:eastAsia="en-ZA"/>
              </w:rPr>
            </w:pPr>
            <w:r w:rsidRPr="00D6686C">
              <w:rPr>
                <w:rFonts w:cs="Calibri Light"/>
                <w:b/>
                <w:color w:val="0E1B8D"/>
                <w:sz w:val="24"/>
                <w:szCs w:val="24"/>
                <w:lang w:eastAsia="en-ZA"/>
              </w:rPr>
              <w:t>RFB No:</w:t>
            </w:r>
          </w:p>
        </w:tc>
        <w:tc>
          <w:tcPr>
            <w:tcW w:w="6521" w:type="dxa"/>
            <w:vAlign w:val="center"/>
          </w:tcPr>
          <w:p w14:paraId="7A2019E4" w14:textId="0CC22D0B" w:rsidR="00D6686C" w:rsidRPr="00D6686C" w:rsidRDefault="00D6686C" w:rsidP="00D6686C">
            <w:pPr>
              <w:spacing w:after="0" w:line="240" w:lineRule="auto"/>
              <w:rPr>
                <w:rFonts w:cs="Calibri Light"/>
                <w:color w:val="0E1B8D"/>
                <w:sz w:val="24"/>
                <w:szCs w:val="24"/>
                <w:lang w:eastAsia="en-ZA"/>
              </w:rPr>
            </w:pPr>
            <w:r w:rsidRPr="00D6686C">
              <w:rPr>
                <w:rFonts w:cs="Calibri Light"/>
                <w:b/>
                <w:bCs/>
                <w:color w:val="0E1B8D"/>
                <w:sz w:val="24"/>
                <w:szCs w:val="24"/>
                <w:lang w:eastAsia="en-ZA"/>
              </w:rPr>
              <w:t>RFB 315</w:t>
            </w:r>
            <w:r>
              <w:rPr>
                <w:rFonts w:cs="Calibri Light"/>
                <w:b/>
                <w:bCs/>
                <w:color w:val="0E1B8D"/>
                <w:sz w:val="24"/>
                <w:szCs w:val="24"/>
                <w:lang w:eastAsia="en-ZA"/>
              </w:rPr>
              <w:t>2</w:t>
            </w:r>
            <w:r w:rsidRPr="00D6686C">
              <w:rPr>
                <w:rFonts w:cs="Calibri Light"/>
                <w:b/>
                <w:bCs/>
                <w:color w:val="0E1B8D"/>
                <w:sz w:val="24"/>
                <w:szCs w:val="24"/>
                <w:lang w:eastAsia="en-ZA"/>
              </w:rPr>
              <w:t>-2025</w:t>
            </w:r>
          </w:p>
        </w:tc>
      </w:tr>
      <w:tr w:rsidR="00D6686C" w:rsidRPr="00D6686C" w14:paraId="6A30C126" w14:textId="77777777" w:rsidTr="009C16BD">
        <w:trPr>
          <w:trHeight w:val="567"/>
        </w:trPr>
        <w:tc>
          <w:tcPr>
            <w:tcW w:w="3539" w:type="dxa"/>
            <w:shd w:val="clear" w:color="auto" w:fill="DBE5F1"/>
            <w:vAlign w:val="center"/>
          </w:tcPr>
          <w:p w14:paraId="3635DBEF"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Description</w:t>
            </w:r>
          </w:p>
        </w:tc>
        <w:tc>
          <w:tcPr>
            <w:tcW w:w="6521" w:type="dxa"/>
            <w:vAlign w:val="center"/>
          </w:tcPr>
          <w:p w14:paraId="4B4326B5" w14:textId="729FEE6D" w:rsidR="00D6686C" w:rsidRPr="00D6686C" w:rsidRDefault="00FF2169" w:rsidP="00D6686C">
            <w:pPr>
              <w:spacing w:after="0" w:line="360" w:lineRule="auto"/>
              <w:rPr>
                <w:rFonts w:cs="Calibri Light"/>
                <w:b/>
                <w:sz w:val="24"/>
                <w:szCs w:val="24"/>
                <w:lang w:eastAsia="en-ZA"/>
              </w:rPr>
            </w:pPr>
            <w:r w:rsidRPr="00235E4B">
              <w:rPr>
                <w:rFonts w:cs="Calibri Light"/>
                <w:b/>
                <w:bCs/>
                <w:color w:val="0E1B8D"/>
                <w:sz w:val="24"/>
                <w:szCs w:val="24"/>
              </w:rPr>
              <w:t xml:space="preserve">Request for bid for the Appointment of a Service Provider for the Installation </w:t>
            </w:r>
            <w:r>
              <w:rPr>
                <w:rFonts w:cs="Calibri Light"/>
                <w:b/>
                <w:bCs/>
                <w:color w:val="0E1B8D"/>
                <w:sz w:val="24"/>
                <w:szCs w:val="24"/>
              </w:rPr>
              <w:t>a</w:t>
            </w:r>
            <w:r w:rsidRPr="00235E4B">
              <w:rPr>
                <w:rFonts w:cs="Calibri Light"/>
                <w:b/>
                <w:bCs/>
                <w:color w:val="0E1B8D"/>
                <w:sz w:val="24"/>
                <w:szCs w:val="24"/>
              </w:rPr>
              <w:t xml:space="preserve">nd Configuration of the Switch </w:t>
            </w:r>
            <w:r>
              <w:rPr>
                <w:rFonts w:cs="Calibri Light"/>
                <w:b/>
                <w:bCs/>
                <w:color w:val="0E1B8D"/>
                <w:sz w:val="24"/>
                <w:szCs w:val="24"/>
              </w:rPr>
              <w:t>a</w:t>
            </w:r>
            <w:r w:rsidRPr="00235E4B">
              <w:rPr>
                <w:rFonts w:cs="Calibri Light"/>
                <w:b/>
                <w:bCs/>
                <w:color w:val="0E1B8D"/>
                <w:sz w:val="24"/>
                <w:szCs w:val="24"/>
              </w:rPr>
              <w:t xml:space="preserve">nd Wireless Network Infrastructure </w:t>
            </w:r>
            <w:r>
              <w:rPr>
                <w:rFonts w:cs="Calibri Light"/>
                <w:b/>
                <w:bCs/>
                <w:color w:val="0E1B8D"/>
                <w:sz w:val="24"/>
                <w:szCs w:val="24"/>
              </w:rPr>
              <w:t>i</w:t>
            </w:r>
            <w:r w:rsidRPr="00235E4B">
              <w:rPr>
                <w:rFonts w:cs="Calibri Light"/>
                <w:b/>
                <w:bCs/>
                <w:color w:val="0E1B8D"/>
                <w:sz w:val="24"/>
                <w:szCs w:val="24"/>
              </w:rPr>
              <w:t xml:space="preserve">n Three (3) Phases for a Period </w:t>
            </w:r>
            <w:r>
              <w:rPr>
                <w:rFonts w:cs="Calibri Light"/>
                <w:b/>
                <w:bCs/>
                <w:color w:val="0E1B8D"/>
                <w:sz w:val="24"/>
                <w:szCs w:val="24"/>
              </w:rPr>
              <w:t>o</w:t>
            </w:r>
            <w:r w:rsidRPr="00235E4B">
              <w:rPr>
                <w:rFonts w:cs="Calibri Light"/>
                <w:b/>
                <w:bCs/>
                <w:color w:val="0E1B8D"/>
                <w:sz w:val="24"/>
                <w:szCs w:val="24"/>
              </w:rPr>
              <w:t xml:space="preserve">f Three (3) Years, Including Three (3) Years Maintenance </w:t>
            </w:r>
            <w:r>
              <w:rPr>
                <w:rFonts w:cs="Calibri Light"/>
                <w:b/>
                <w:bCs/>
                <w:color w:val="0E1B8D"/>
                <w:sz w:val="24"/>
                <w:szCs w:val="24"/>
              </w:rPr>
              <w:t>a</w:t>
            </w:r>
            <w:r w:rsidRPr="00235E4B">
              <w:rPr>
                <w:rFonts w:cs="Calibri Light"/>
                <w:b/>
                <w:bCs/>
                <w:color w:val="0E1B8D"/>
                <w:sz w:val="24"/>
                <w:szCs w:val="24"/>
              </w:rPr>
              <w:t>nd Support</w:t>
            </w:r>
            <w:bookmarkStart w:id="1" w:name="_GoBack"/>
            <w:bookmarkEnd w:id="1"/>
          </w:p>
        </w:tc>
      </w:tr>
      <w:tr w:rsidR="00D6686C" w:rsidRPr="00D6686C" w14:paraId="0BB4F036" w14:textId="77777777" w:rsidTr="009C16BD">
        <w:trPr>
          <w:trHeight w:val="567"/>
        </w:trPr>
        <w:tc>
          <w:tcPr>
            <w:tcW w:w="3539" w:type="dxa"/>
            <w:shd w:val="clear" w:color="auto" w:fill="DBE5F1"/>
            <w:vAlign w:val="center"/>
          </w:tcPr>
          <w:p w14:paraId="6B6EAF03"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Publication Date</w:t>
            </w:r>
          </w:p>
        </w:tc>
        <w:tc>
          <w:tcPr>
            <w:tcW w:w="6521" w:type="dxa"/>
            <w:vAlign w:val="center"/>
          </w:tcPr>
          <w:p w14:paraId="103CE8A0" w14:textId="30615A0C" w:rsidR="00D6686C" w:rsidRPr="00D6686C" w:rsidRDefault="00D6686C" w:rsidP="00D6686C">
            <w:pPr>
              <w:spacing w:after="0" w:line="240" w:lineRule="auto"/>
              <w:rPr>
                <w:rFonts w:cs="Calibri Light"/>
                <w:bCs/>
                <w:color w:val="0E1B8D"/>
                <w:sz w:val="24"/>
                <w:szCs w:val="24"/>
                <w:lang w:eastAsia="en-ZA"/>
              </w:rPr>
            </w:pPr>
            <w:r w:rsidRPr="00D6686C">
              <w:rPr>
                <w:rFonts w:cs="Calibri Light"/>
                <w:bCs/>
                <w:color w:val="0E1B8D"/>
                <w:sz w:val="24"/>
                <w:szCs w:val="24"/>
                <w:lang w:eastAsia="en-ZA"/>
              </w:rPr>
              <w:t>1</w:t>
            </w:r>
            <w:r w:rsidR="00380B9B">
              <w:rPr>
                <w:rFonts w:cs="Calibri Light"/>
                <w:bCs/>
                <w:color w:val="0E1B8D"/>
                <w:sz w:val="24"/>
                <w:szCs w:val="24"/>
                <w:lang w:eastAsia="en-ZA"/>
              </w:rPr>
              <w:t>8</w:t>
            </w:r>
            <w:r w:rsidRPr="00D6686C">
              <w:rPr>
                <w:rFonts w:cs="Calibri Light"/>
                <w:bCs/>
                <w:color w:val="0E1B8D"/>
                <w:sz w:val="24"/>
                <w:szCs w:val="24"/>
                <w:lang w:eastAsia="en-ZA"/>
              </w:rPr>
              <w:t xml:space="preserve"> September 2025</w:t>
            </w:r>
          </w:p>
        </w:tc>
      </w:tr>
      <w:tr w:rsidR="00D6686C" w:rsidRPr="00D6686C" w14:paraId="022A3694" w14:textId="77777777" w:rsidTr="009C16BD">
        <w:trPr>
          <w:trHeight w:val="433"/>
        </w:trPr>
        <w:tc>
          <w:tcPr>
            <w:tcW w:w="3539" w:type="dxa"/>
            <w:shd w:val="clear" w:color="auto" w:fill="DBE5F1"/>
            <w:vAlign w:val="center"/>
          </w:tcPr>
          <w:p w14:paraId="376FEFEE"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 xml:space="preserve">Non-Compulsory Virtual Briefing Session </w:t>
            </w:r>
          </w:p>
          <w:p w14:paraId="5C544CA9" w14:textId="77777777" w:rsidR="00D6686C" w:rsidRPr="00D6686C" w:rsidRDefault="00D6686C" w:rsidP="00D6686C">
            <w:pPr>
              <w:spacing w:after="0" w:line="240" w:lineRule="auto"/>
              <w:jc w:val="left"/>
              <w:rPr>
                <w:rFonts w:cs="Calibri Light"/>
                <w:b/>
                <w:color w:val="0E1B8D"/>
                <w:sz w:val="24"/>
                <w:szCs w:val="24"/>
                <w:lang w:eastAsia="en-ZA"/>
              </w:rPr>
            </w:pPr>
          </w:p>
        </w:tc>
        <w:tc>
          <w:tcPr>
            <w:tcW w:w="6521" w:type="dxa"/>
            <w:vAlign w:val="center"/>
          </w:tcPr>
          <w:p w14:paraId="290DC903" w14:textId="77777777" w:rsidR="00D6686C" w:rsidRPr="00D6686C" w:rsidRDefault="00D6686C" w:rsidP="00D6686C">
            <w:pPr>
              <w:spacing w:after="0" w:line="360" w:lineRule="auto"/>
              <w:rPr>
                <w:rFonts w:cs="Calibri Light"/>
                <w:bCs/>
                <w:color w:val="0E1B8D"/>
                <w:sz w:val="24"/>
                <w:szCs w:val="24"/>
                <w:lang w:eastAsia="en-ZA"/>
              </w:rPr>
            </w:pPr>
            <w:r w:rsidRPr="00D6686C">
              <w:rPr>
                <w:rFonts w:cs="Calibri Light"/>
                <w:bCs/>
                <w:color w:val="0E1B8D"/>
                <w:sz w:val="24"/>
                <w:szCs w:val="24"/>
                <w:lang w:eastAsia="en-ZA"/>
              </w:rPr>
              <w:t>Non- Compulsory Virtual Briefing Session will be held as follows:</w:t>
            </w:r>
          </w:p>
          <w:p w14:paraId="10E534DC" w14:textId="61805953" w:rsidR="00D6686C" w:rsidRPr="00D6686C" w:rsidRDefault="00D6686C" w:rsidP="00D6686C">
            <w:pPr>
              <w:spacing w:after="0" w:line="360" w:lineRule="auto"/>
              <w:rPr>
                <w:rFonts w:cs="Calibri Light"/>
                <w:bCs/>
                <w:color w:val="0E1B8D"/>
                <w:sz w:val="24"/>
                <w:szCs w:val="24"/>
                <w:lang w:eastAsia="en-ZA"/>
              </w:rPr>
            </w:pPr>
            <w:r w:rsidRPr="00D6686C">
              <w:rPr>
                <w:rFonts w:cs="Calibri Light"/>
                <w:bCs/>
                <w:color w:val="0E1B8D"/>
                <w:sz w:val="24"/>
                <w:szCs w:val="24"/>
                <w:lang w:eastAsia="en-ZA"/>
              </w:rPr>
              <w:t>Date: 2</w:t>
            </w:r>
            <w:r w:rsidR="0085004E">
              <w:rPr>
                <w:rFonts w:cs="Calibri Light"/>
                <w:bCs/>
                <w:color w:val="0E1B8D"/>
                <w:sz w:val="24"/>
                <w:szCs w:val="24"/>
                <w:lang w:eastAsia="en-ZA"/>
              </w:rPr>
              <w:t>9</w:t>
            </w:r>
            <w:r w:rsidRPr="00D6686C">
              <w:rPr>
                <w:rFonts w:cs="Calibri Light"/>
                <w:bCs/>
                <w:color w:val="0E1B8D"/>
                <w:sz w:val="24"/>
                <w:szCs w:val="24"/>
                <w:lang w:eastAsia="en-ZA"/>
              </w:rPr>
              <w:t xml:space="preserve"> September 2025</w:t>
            </w:r>
          </w:p>
          <w:p w14:paraId="44299B50" w14:textId="77777777" w:rsidR="00D6686C" w:rsidRPr="00D6686C" w:rsidRDefault="00D6686C" w:rsidP="00D6686C">
            <w:pPr>
              <w:spacing w:after="0" w:line="360" w:lineRule="auto"/>
              <w:rPr>
                <w:rFonts w:cs="Calibri Light"/>
                <w:bCs/>
                <w:color w:val="0E1B8D"/>
                <w:sz w:val="24"/>
                <w:szCs w:val="24"/>
                <w:lang w:eastAsia="en-ZA"/>
              </w:rPr>
            </w:pPr>
            <w:r w:rsidRPr="00D6686C">
              <w:rPr>
                <w:rFonts w:cs="Calibri Light"/>
                <w:bCs/>
                <w:color w:val="0E1B8D"/>
                <w:sz w:val="24"/>
                <w:szCs w:val="24"/>
                <w:lang w:eastAsia="en-ZA"/>
              </w:rPr>
              <w:t>Time: 11H00</w:t>
            </w:r>
          </w:p>
          <w:p w14:paraId="0B38192B" w14:textId="77777777" w:rsidR="00D6686C" w:rsidRPr="00D6686C" w:rsidRDefault="00D6686C" w:rsidP="00D6686C">
            <w:pPr>
              <w:rPr>
                <w:rFonts w:ascii="Segoe UI" w:eastAsia="Times New Roman" w:hAnsi="Segoe UI" w:cs="Segoe UI"/>
                <w:color w:val="242424"/>
                <w:kern w:val="2"/>
                <w:lang w:val="en-US"/>
              </w:rPr>
            </w:pPr>
            <w:r w:rsidRPr="00D6686C">
              <w:rPr>
                <w:rFonts w:cs="Calibri Light"/>
                <w:bCs/>
                <w:color w:val="0E1B8D"/>
                <w:sz w:val="24"/>
                <w:szCs w:val="24"/>
                <w:lang w:eastAsia="en-ZA"/>
              </w:rPr>
              <w:t xml:space="preserve">Place: </w:t>
            </w:r>
            <w:hyperlink r:id="rId13" w:tgtFrame="_blank" w:tooltip="Meeting join link" w:history="1">
              <w:r w:rsidRPr="00D6686C">
                <w:rPr>
                  <w:rFonts w:ascii="Segoe UI" w:eastAsia="Times New Roman" w:hAnsi="Segoe UI" w:cs="Segoe UI"/>
                  <w:b/>
                  <w:bCs/>
                  <w:color w:val="5B5FC7"/>
                  <w:kern w:val="2"/>
                  <w:sz w:val="24"/>
                  <w:szCs w:val="24"/>
                  <w:u w:val="single"/>
                  <w:lang w:val="en-US"/>
                </w:rPr>
                <w:t>Join the meeting now</w:t>
              </w:r>
            </w:hyperlink>
            <w:r w:rsidRPr="00D6686C">
              <w:rPr>
                <w:rFonts w:ascii="Segoe UI" w:eastAsia="Times New Roman" w:hAnsi="Segoe UI" w:cs="Segoe UI"/>
                <w:color w:val="242424"/>
                <w:kern w:val="2"/>
                <w:lang w:val="en-US"/>
              </w:rPr>
              <w:t xml:space="preserve"> </w:t>
            </w:r>
          </w:p>
        </w:tc>
      </w:tr>
      <w:tr w:rsidR="00D6686C" w:rsidRPr="00D6686C" w14:paraId="27D8EBAE" w14:textId="77777777" w:rsidTr="009C16BD">
        <w:trPr>
          <w:trHeight w:val="433"/>
        </w:trPr>
        <w:tc>
          <w:tcPr>
            <w:tcW w:w="3539" w:type="dxa"/>
            <w:shd w:val="clear" w:color="auto" w:fill="DBE5F1"/>
          </w:tcPr>
          <w:p w14:paraId="287C88D5" w14:textId="77777777" w:rsidR="00D6686C" w:rsidRPr="00D6686C" w:rsidRDefault="00D6686C" w:rsidP="00D6686C">
            <w:pPr>
              <w:spacing w:after="0" w:line="240" w:lineRule="auto"/>
              <w:jc w:val="left"/>
              <w:rPr>
                <w:rFonts w:cs="Calibri Light"/>
                <w:sz w:val="24"/>
                <w:szCs w:val="24"/>
                <w:lang w:eastAsia="en-ZA"/>
              </w:rPr>
            </w:pPr>
          </w:p>
          <w:p w14:paraId="4C9A2EA5"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Closing Date for questions / queries</w:t>
            </w:r>
          </w:p>
        </w:tc>
        <w:tc>
          <w:tcPr>
            <w:tcW w:w="6521" w:type="dxa"/>
          </w:tcPr>
          <w:p w14:paraId="51FC4390" w14:textId="77777777" w:rsidR="00D6686C" w:rsidRPr="00D6686C" w:rsidRDefault="00D6686C" w:rsidP="00D6686C">
            <w:pPr>
              <w:spacing w:after="0" w:line="360" w:lineRule="auto"/>
              <w:rPr>
                <w:rFonts w:cs="Calibri Light"/>
                <w:bCs/>
                <w:color w:val="0E1B8D"/>
                <w:sz w:val="24"/>
                <w:szCs w:val="24"/>
                <w:lang w:eastAsia="en-ZA"/>
              </w:rPr>
            </w:pPr>
          </w:p>
          <w:p w14:paraId="2AC6CDFB" w14:textId="53DE49F6" w:rsidR="00D6686C" w:rsidRPr="00D6686C" w:rsidRDefault="00D6686C" w:rsidP="00D6686C">
            <w:pPr>
              <w:spacing w:after="0" w:line="360" w:lineRule="auto"/>
              <w:rPr>
                <w:rFonts w:cs="Calibri Light"/>
                <w:bCs/>
                <w:color w:val="0E1B8D"/>
                <w:sz w:val="24"/>
                <w:szCs w:val="24"/>
                <w:lang w:eastAsia="en-ZA"/>
              </w:rPr>
            </w:pPr>
            <w:r w:rsidRPr="00D6686C">
              <w:rPr>
                <w:rFonts w:cs="Calibri Light"/>
                <w:bCs/>
                <w:color w:val="0E1B8D"/>
                <w:sz w:val="24"/>
                <w:szCs w:val="24"/>
                <w:lang w:eastAsia="en-ZA"/>
              </w:rPr>
              <w:t>0</w:t>
            </w:r>
            <w:r w:rsidR="00F80682">
              <w:rPr>
                <w:rFonts w:cs="Calibri Light"/>
                <w:bCs/>
                <w:color w:val="0E1B8D"/>
                <w:sz w:val="24"/>
                <w:szCs w:val="24"/>
                <w:lang w:eastAsia="en-ZA"/>
              </w:rPr>
              <w:t>6</w:t>
            </w:r>
            <w:r w:rsidRPr="00D6686C">
              <w:rPr>
                <w:rFonts w:cs="Calibri Light"/>
                <w:bCs/>
                <w:color w:val="0E1B8D"/>
                <w:sz w:val="24"/>
                <w:szCs w:val="24"/>
                <w:lang w:eastAsia="en-ZA"/>
              </w:rPr>
              <w:t xml:space="preserve"> October 2025 at 16:00</w:t>
            </w:r>
          </w:p>
        </w:tc>
      </w:tr>
      <w:tr w:rsidR="00D6686C" w:rsidRPr="00D6686C" w14:paraId="0451E259" w14:textId="77777777" w:rsidTr="009C16BD">
        <w:trPr>
          <w:trHeight w:val="1018"/>
        </w:trPr>
        <w:tc>
          <w:tcPr>
            <w:tcW w:w="3539" w:type="dxa"/>
            <w:shd w:val="clear" w:color="auto" w:fill="DBE5F1"/>
            <w:vAlign w:val="center"/>
          </w:tcPr>
          <w:p w14:paraId="47D62F5A"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 xml:space="preserve">Bid Response Submission Address </w:t>
            </w:r>
          </w:p>
        </w:tc>
        <w:tc>
          <w:tcPr>
            <w:tcW w:w="6521" w:type="dxa"/>
            <w:vAlign w:val="center"/>
          </w:tcPr>
          <w:p w14:paraId="7EE371EC" w14:textId="77777777" w:rsidR="00D6686C" w:rsidRPr="00D6686C" w:rsidRDefault="00D6686C" w:rsidP="00D6686C">
            <w:pPr>
              <w:spacing w:after="0" w:line="360" w:lineRule="auto"/>
              <w:rPr>
                <w:rFonts w:cs="Calibri Light"/>
                <w:bCs/>
                <w:color w:val="0E1B8D"/>
                <w:sz w:val="24"/>
                <w:szCs w:val="24"/>
                <w:lang w:eastAsia="en-ZA"/>
              </w:rPr>
            </w:pPr>
            <w:r w:rsidRPr="00D6686C">
              <w:rPr>
                <w:rFonts w:cs="Calibri Light"/>
                <w:bCs/>
                <w:color w:val="0E1B8D"/>
                <w:sz w:val="24"/>
                <w:szCs w:val="24"/>
                <w:lang w:eastAsia="en-ZA"/>
              </w:rPr>
              <w:fldChar w:fldCharType="begin"/>
            </w:r>
            <w:r w:rsidRPr="00D6686C">
              <w:rPr>
                <w:rFonts w:cs="Calibri Light"/>
                <w:bCs/>
                <w:color w:val="0E1B8D"/>
                <w:sz w:val="24"/>
                <w:szCs w:val="24"/>
                <w:lang w:eastAsia="en-ZA"/>
              </w:rPr>
              <w:instrText>HYPERLINK "D:\\Users\\thulanimt\\Documents\\SCM Policy\\RFX Templates 05_2022\\Tender Officer</w:instrText>
            </w:r>
            <w:r w:rsidRPr="00D6686C">
              <w:rPr>
                <w:rFonts w:cs="Calibri Light"/>
                <w:bCs/>
                <w:color w:val="0E1B8D"/>
                <w:sz w:val="24"/>
                <w:szCs w:val="24"/>
                <w:lang w:eastAsia="en-ZA"/>
              </w:rPr>
              <w:cr/>
              <w:instrText>459"</w:instrText>
            </w:r>
            <w:r w:rsidRPr="00D6686C">
              <w:rPr>
                <w:rFonts w:cs="Calibri Light"/>
                <w:bCs/>
                <w:color w:val="0E1B8D"/>
                <w:sz w:val="24"/>
                <w:szCs w:val="24"/>
                <w:lang w:eastAsia="en-ZA"/>
              </w:rPr>
              <w:fldChar w:fldCharType="separate"/>
            </w:r>
            <w:r w:rsidRPr="00D6686C">
              <w:rPr>
                <w:rFonts w:cs="Calibri Light"/>
                <w:bCs/>
                <w:color w:val="0E1B8D"/>
                <w:sz w:val="24"/>
                <w:szCs w:val="24"/>
                <w:lang w:eastAsia="en-ZA"/>
              </w:rPr>
              <w:t>Tender Office, Pongola in Apollo</w:t>
            </w:r>
          </w:p>
          <w:p w14:paraId="76966FF4" w14:textId="77777777" w:rsidR="00D6686C" w:rsidRPr="00D6686C" w:rsidRDefault="00D6686C" w:rsidP="00D6686C">
            <w:pPr>
              <w:spacing w:after="0" w:line="360" w:lineRule="auto"/>
              <w:rPr>
                <w:rFonts w:cs="Calibri Light"/>
                <w:bCs/>
                <w:color w:val="0E1B8D"/>
                <w:sz w:val="24"/>
                <w:szCs w:val="24"/>
                <w:lang w:eastAsia="en-ZA"/>
              </w:rPr>
            </w:pPr>
            <w:r w:rsidRPr="00D6686C">
              <w:rPr>
                <w:rFonts w:cs="Calibri Light"/>
                <w:bCs/>
                <w:color w:val="0E1B8D"/>
                <w:sz w:val="24"/>
                <w:szCs w:val="24"/>
                <w:lang w:eastAsia="en-ZA"/>
              </w:rPr>
              <w:t>459</w:t>
            </w:r>
            <w:r w:rsidRPr="00D6686C">
              <w:rPr>
                <w:rFonts w:cs="Calibri Light"/>
                <w:bCs/>
                <w:color w:val="0E1B8D"/>
                <w:sz w:val="24"/>
                <w:szCs w:val="24"/>
                <w:lang w:eastAsia="en-ZA"/>
              </w:rPr>
              <w:fldChar w:fldCharType="end"/>
            </w:r>
            <w:r w:rsidRPr="00D6686C">
              <w:rPr>
                <w:rFonts w:cs="Calibri Light"/>
                <w:bCs/>
                <w:color w:val="0E1B8D"/>
                <w:sz w:val="24"/>
                <w:szCs w:val="24"/>
                <w:lang w:eastAsia="en-ZA"/>
              </w:rPr>
              <w:t xml:space="preserve"> Tsitsa Street, Erasmuskloof, Pretoria, 0048</w:t>
            </w:r>
          </w:p>
        </w:tc>
      </w:tr>
      <w:tr w:rsidR="00D6686C" w:rsidRPr="00D6686C" w14:paraId="3F96B6DD" w14:textId="77777777" w:rsidTr="009C16BD">
        <w:trPr>
          <w:trHeight w:val="567"/>
        </w:trPr>
        <w:tc>
          <w:tcPr>
            <w:tcW w:w="3539" w:type="dxa"/>
            <w:shd w:val="clear" w:color="auto" w:fill="DBE5F1"/>
            <w:vAlign w:val="center"/>
          </w:tcPr>
          <w:p w14:paraId="546529CD"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RFB Closing Details and Time</w:t>
            </w:r>
          </w:p>
        </w:tc>
        <w:tc>
          <w:tcPr>
            <w:tcW w:w="6521" w:type="dxa"/>
            <w:vAlign w:val="center"/>
          </w:tcPr>
          <w:p w14:paraId="48018386" w14:textId="77777777" w:rsidR="00D6686C" w:rsidRPr="00D6686C" w:rsidRDefault="00D6686C" w:rsidP="00D6686C">
            <w:pPr>
              <w:spacing w:after="0" w:line="360" w:lineRule="auto"/>
              <w:rPr>
                <w:rFonts w:cs="Calibri Light"/>
                <w:b/>
                <w:color w:val="FF0000"/>
                <w:sz w:val="24"/>
                <w:szCs w:val="24"/>
                <w:lang w:eastAsia="en-ZA"/>
              </w:rPr>
            </w:pPr>
            <w:r w:rsidRPr="00D6686C">
              <w:rPr>
                <w:rFonts w:cs="Calibri Light"/>
                <w:b/>
                <w:color w:val="FF0000"/>
                <w:sz w:val="24"/>
                <w:szCs w:val="24"/>
                <w:lang w:eastAsia="en-ZA"/>
              </w:rPr>
              <w:t>Date: 13 October 2025</w:t>
            </w:r>
          </w:p>
          <w:p w14:paraId="7D1F94A7" w14:textId="77777777" w:rsidR="00D6686C" w:rsidRPr="00D6686C" w:rsidRDefault="00D6686C" w:rsidP="00D6686C">
            <w:pPr>
              <w:spacing w:after="0" w:line="360" w:lineRule="auto"/>
              <w:rPr>
                <w:rFonts w:cs="Calibri Light"/>
                <w:b/>
                <w:color w:val="FF0000"/>
                <w:sz w:val="24"/>
                <w:szCs w:val="24"/>
                <w:lang w:eastAsia="en-ZA"/>
              </w:rPr>
            </w:pPr>
            <w:r w:rsidRPr="00D6686C">
              <w:rPr>
                <w:rFonts w:cs="Calibri Light"/>
                <w:b/>
                <w:color w:val="FF0000"/>
                <w:sz w:val="24"/>
                <w:szCs w:val="24"/>
                <w:lang w:eastAsia="en-ZA"/>
              </w:rPr>
              <w:t xml:space="preserve">Time: </w:t>
            </w:r>
            <w:r w:rsidRPr="00D6686C">
              <w:rPr>
                <w:rFonts w:cs="Calibri Light"/>
                <w:b/>
                <w:bCs/>
                <w:color w:val="FF0000"/>
                <w:sz w:val="24"/>
                <w:szCs w:val="24"/>
                <w:lang w:eastAsia="en-ZA"/>
              </w:rPr>
              <w:t>11:00am (South African Time)</w:t>
            </w:r>
          </w:p>
        </w:tc>
      </w:tr>
      <w:tr w:rsidR="00D6686C" w:rsidRPr="00D6686C" w14:paraId="1BD2C3D2" w14:textId="77777777" w:rsidTr="009C16BD">
        <w:trPr>
          <w:trHeight w:val="567"/>
        </w:trPr>
        <w:tc>
          <w:tcPr>
            <w:tcW w:w="3539" w:type="dxa"/>
            <w:shd w:val="clear" w:color="auto" w:fill="DBE5F1"/>
            <w:vAlign w:val="center"/>
          </w:tcPr>
          <w:p w14:paraId="13F22137" w14:textId="77777777" w:rsidR="00D6686C" w:rsidRPr="00D6686C" w:rsidRDefault="00D6686C" w:rsidP="00D6686C">
            <w:pPr>
              <w:spacing w:after="0" w:line="240" w:lineRule="auto"/>
              <w:jc w:val="left"/>
              <w:rPr>
                <w:rFonts w:cs="Calibri Light"/>
                <w:b/>
                <w:color w:val="0E1B8D"/>
                <w:sz w:val="24"/>
                <w:szCs w:val="24"/>
                <w:lang w:eastAsia="en-ZA"/>
              </w:rPr>
            </w:pPr>
            <w:r w:rsidRPr="00D6686C">
              <w:rPr>
                <w:rFonts w:cs="Calibri Light"/>
                <w:b/>
                <w:color w:val="0E1B8D"/>
                <w:sz w:val="24"/>
                <w:szCs w:val="24"/>
                <w:lang w:eastAsia="en-ZA"/>
              </w:rPr>
              <w:t>RFB Validity Period</w:t>
            </w:r>
          </w:p>
        </w:tc>
        <w:tc>
          <w:tcPr>
            <w:tcW w:w="6521" w:type="dxa"/>
            <w:vAlign w:val="center"/>
          </w:tcPr>
          <w:p w14:paraId="4AF10828" w14:textId="77777777" w:rsidR="00D6686C" w:rsidRPr="00D6686C" w:rsidRDefault="00D6686C" w:rsidP="00D6686C">
            <w:pPr>
              <w:spacing w:after="0" w:line="240" w:lineRule="auto"/>
              <w:rPr>
                <w:rFonts w:cs="Calibri Light"/>
                <w:bCs/>
                <w:color w:val="0E1B8D"/>
                <w:sz w:val="24"/>
                <w:szCs w:val="24"/>
                <w:lang w:eastAsia="en-ZA"/>
              </w:rPr>
            </w:pPr>
            <w:r w:rsidRPr="00D6686C">
              <w:rPr>
                <w:rFonts w:cs="Calibri Light"/>
                <w:bCs/>
                <w:color w:val="0E1B8D"/>
                <w:sz w:val="24"/>
                <w:szCs w:val="24"/>
                <w:lang w:eastAsia="en-ZA"/>
              </w:rPr>
              <w:t xml:space="preserve">200 Days from the closing date </w:t>
            </w:r>
          </w:p>
        </w:tc>
      </w:tr>
    </w:tbl>
    <w:bookmarkEnd w:id="0"/>
    <w:p w14:paraId="3676B68D" w14:textId="77777777" w:rsidR="00A44D99" w:rsidRPr="006C0A8D" w:rsidRDefault="00A44D99" w:rsidP="00C2646C">
      <w:pPr>
        <w:pStyle w:val="Title"/>
      </w:pPr>
      <w:r w:rsidRPr="006C0A8D">
        <w:t>Contents</w:t>
      </w:r>
    </w:p>
    <w:p w14:paraId="0DE5D8FB" w14:textId="45521FE8" w:rsidR="001A559F" w:rsidRDefault="00A44D99">
      <w:pPr>
        <w:pStyle w:val="TOC1"/>
        <w:rPr>
          <w:rFonts w:asciiTheme="minorHAnsi" w:eastAsiaTheme="minorEastAsia" w:hAnsiTheme="minorHAnsi" w:cstheme="minorBidi"/>
          <w:b w:val="0"/>
          <w:noProof/>
          <w:kern w:val="2"/>
          <w:sz w:val="24"/>
          <w:szCs w:val="24"/>
          <w:lang w:eastAsia="en-ZA"/>
          <w14:ligatures w14:val="standardContextual"/>
        </w:rPr>
      </w:pPr>
      <w:r w:rsidRPr="00B6799D">
        <w:lastRenderedPageBreak/>
        <w:fldChar w:fldCharType="begin"/>
      </w:r>
      <w:r>
        <w:instrText xml:space="preserve"> TOC \o "2-2" \h \z \t "Heading 1,1,Heading 3,3,Annex H1,1" </w:instrText>
      </w:r>
      <w:r w:rsidRPr="00B6799D">
        <w:fldChar w:fldCharType="separate"/>
      </w:r>
      <w:hyperlink w:anchor="_Toc208335344" w:history="1">
        <w:r w:rsidR="001A559F" w:rsidRPr="00417331">
          <w:rPr>
            <w:rStyle w:val="Hyperlink"/>
            <w:noProof/>
          </w:rPr>
          <w:t>1.</w:t>
        </w:r>
        <w:r w:rsidR="001A559F">
          <w:rPr>
            <w:rFonts w:asciiTheme="minorHAnsi" w:eastAsiaTheme="minorEastAsia" w:hAnsiTheme="minorHAnsi" w:cstheme="minorBidi"/>
            <w:b w:val="0"/>
            <w:noProof/>
            <w:kern w:val="2"/>
            <w:sz w:val="24"/>
            <w:szCs w:val="24"/>
            <w:lang w:eastAsia="en-ZA"/>
            <w14:ligatures w14:val="standardContextual"/>
          </w:rPr>
          <w:tab/>
        </w:r>
        <w:r w:rsidR="001A559F" w:rsidRPr="00417331">
          <w:rPr>
            <w:rStyle w:val="Hyperlink"/>
            <w:noProof/>
          </w:rPr>
          <w:t>Purpose and Background</w:t>
        </w:r>
        <w:r w:rsidR="001A559F">
          <w:rPr>
            <w:noProof/>
            <w:webHidden/>
          </w:rPr>
          <w:tab/>
        </w:r>
        <w:r w:rsidR="001A559F">
          <w:rPr>
            <w:noProof/>
            <w:webHidden/>
          </w:rPr>
          <w:fldChar w:fldCharType="begin"/>
        </w:r>
        <w:r w:rsidR="001A559F">
          <w:rPr>
            <w:noProof/>
            <w:webHidden/>
          </w:rPr>
          <w:instrText xml:space="preserve"> PAGEREF _Toc208335344 \h </w:instrText>
        </w:r>
        <w:r w:rsidR="001A559F">
          <w:rPr>
            <w:noProof/>
            <w:webHidden/>
          </w:rPr>
        </w:r>
        <w:r w:rsidR="001A559F">
          <w:rPr>
            <w:noProof/>
            <w:webHidden/>
          </w:rPr>
          <w:fldChar w:fldCharType="separate"/>
        </w:r>
        <w:r w:rsidR="001A559F">
          <w:rPr>
            <w:noProof/>
            <w:webHidden/>
          </w:rPr>
          <w:t>4</w:t>
        </w:r>
        <w:r w:rsidR="001A559F">
          <w:rPr>
            <w:noProof/>
            <w:webHidden/>
          </w:rPr>
          <w:fldChar w:fldCharType="end"/>
        </w:r>
      </w:hyperlink>
    </w:p>
    <w:p w14:paraId="45C1C8CF" w14:textId="3E291D2C" w:rsidR="001A559F" w:rsidRDefault="00C23D6F">
      <w:pPr>
        <w:pStyle w:val="TOC1"/>
        <w:rPr>
          <w:rFonts w:asciiTheme="minorHAnsi" w:eastAsiaTheme="minorEastAsia" w:hAnsiTheme="minorHAnsi" w:cstheme="minorBidi"/>
          <w:b w:val="0"/>
          <w:noProof/>
          <w:kern w:val="2"/>
          <w:sz w:val="24"/>
          <w:szCs w:val="24"/>
          <w:lang w:eastAsia="en-ZA"/>
          <w14:ligatures w14:val="standardContextual"/>
        </w:rPr>
      </w:pPr>
      <w:hyperlink w:anchor="_Toc208335345" w:history="1">
        <w:r w:rsidR="001A559F" w:rsidRPr="00417331">
          <w:rPr>
            <w:rStyle w:val="Hyperlink"/>
            <w:noProof/>
          </w:rPr>
          <w:t>2.</w:t>
        </w:r>
        <w:r w:rsidR="001A559F">
          <w:rPr>
            <w:rFonts w:asciiTheme="minorHAnsi" w:eastAsiaTheme="minorEastAsia" w:hAnsiTheme="minorHAnsi" w:cstheme="minorBidi"/>
            <w:b w:val="0"/>
            <w:noProof/>
            <w:kern w:val="2"/>
            <w:sz w:val="24"/>
            <w:szCs w:val="24"/>
            <w:lang w:eastAsia="en-ZA"/>
            <w14:ligatures w14:val="standardContextual"/>
          </w:rPr>
          <w:tab/>
        </w:r>
        <w:r w:rsidR="001A559F" w:rsidRPr="00417331">
          <w:rPr>
            <w:rStyle w:val="Hyperlink"/>
            <w:noProof/>
          </w:rPr>
          <w:t>Scope of Bid</w:t>
        </w:r>
        <w:r w:rsidR="001A559F">
          <w:rPr>
            <w:noProof/>
            <w:webHidden/>
          </w:rPr>
          <w:tab/>
        </w:r>
        <w:r w:rsidR="001A559F">
          <w:rPr>
            <w:noProof/>
            <w:webHidden/>
          </w:rPr>
          <w:fldChar w:fldCharType="begin"/>
        </w:r>
        <w:r w:rsidR="001A559F">
          <w:rPr>
            <w:noProof/>
            <w:webHidden/>
          </w:rPr>
          <w:instrText xml:space="preserve"> PAGEREF _Toc208335345 \h </w:instrText>
        </w:r>
        <w:r w:rsidR="001A559F">
          <w:rPr>
            <w:noProof/>
            <w:webHidden/>
          </w:rPr>
        </w:r>
        <w:r w:rsidR="001A559F">
          <w:rPr>
            <w:noProof/>
            <w:webHidden/>
          </w:rPr>
          <w:fldChar w:fldCharType="separate"/>
        </w:r>
        <w:r w:rsidR="001A559F">
          <w:rPr>
            <w:noProof/>
            <w:webHidden/>
          </w:rPr>
          <w:t>4</w:t>
        </w:r>
        <w:r w:rsidR="001A559F">
          <w:rPr>
            <w:noProof/>
            <w:webHidden/>
          </w:rPr>
          <w:fldChar w:fldCharType="end"/>
        </w:r>
      </w:hyperlink>
    </w:p>
    <w:p w14:paraId="36418CCF" w14:textId="2031BCA3"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46" w:history="1">
        <w:r w:rsidR="001A559F" w:rsidRPr="00417331">
          <w:rPr>
            <w:rStyle w:val="Hyperlink"/>
            <w:bCs/>
            <w:noProof/>
          </w:rPr>
          <w:t>2.2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Current Network Infrastructure</w:t>
        </w:r>
        <w:r w:rsidR="001A559F">
          <w:rPr>
            <w:noProof/>
            <w:webHidden/>
          </w:rPr>
          <w:tab/>
        </w:r>
        <w:r w:rsidR="001A559F">
          <w:rPr>
            <w:noProof/>
            <w:webHidden/>
          </w:rPr>
          <w:fldChar w:fldCharType="begin"/>
        </w:r>
        <w:r w:rsidR="001A559F">
          <w:rPr>
            <w:noProof/>
            <w:webHidden/>
          </w:rPr>
          <w:instrText xml:space="preserve"> PAGEREF _Toc208335346 \h </w:instrText>
        </w:r>
        <w:r w:rsidR="001A559F">
          <w:rPr>
            <w:noProof/>
            <w:webHidden/>
          </w:rPr>
        </w:r>
        <w:r w:rsidR="001A559F">
          <w:rPr>
            <w:noProof/>
            <w:webHidden/>
          </w:rPr>
          <w:fldChar w:fldCharType="separate"/>
        </w:r>
        <w:r w:rsidR="001A559F">
          <w:rPr>
            <w:noProof/>
            <w:webHidden/>
          </w:rPr>
          <w:t>4</w:t>
        </w:r>
        <w:r w:rsidR="001A559F">
          <w:rPr>
            <w:noProof/>
            <w:webHidden/>
          </w:rPr>
          <w:fldChar w:fldCharType="end"/>
        </w:r>
      </w:hyperlink>
    </w:p>
    <w:p w14:paraId="0BC3B25A" w14:textId="3EBDC2A5" w:rsidR="001A559F" w:rsidRDefault="00C23D6F">
      <w:pPr>
        <w:pStyle w:val="TOC1"/>
        <w:rPr>
          <w:rFonts w:asciiTheme="minorHAnsi" w:eastAsiaTheme="minorEastAsia" w:hAnsiTheme="minorHAnsi" w:cstheme="minorBidi"/>
          <w:b w:val="0"/>
          <w:noProof/>
          <w:kern w:val="2"/>
          <w:sz w:val="24"/>
          <w:szCs w:val="24"/>
          <w:lang w:eastAsia="en-ZA"/>
          <w14:ligatures w14:val="standardContextual"/>
        </w:rPr>
      </w:pPr>
      <w:hyperlink w:anchor="_Toc208335347" w:history="1">
        <w:r w:rsidR="001A559F" w:rsidRPr="00417331">
          <w:rPr>
            <w:rStyle w:val="Hyperlink"/>
            <w:noProof/>
          </w:rPr>
          <w:t>3.</w:t>
        </w:r>
        <w:r w:rsidR="001A559F">
          <w:rPr>
            <w:rFonts w:asciiTheme="minorHAnsi" w:eastAsiaTheme="minorEastAsia" w:hAnsiTheme="minorHAnsi" w:cstheme="minorBidi"/>
            <w:b w:val="0"/>
            <w:noProof/>
            <w:kern w:val="2"/>
            <w:sz w:val="24"/>
            <w:szCs w:val="24"/>
            <w:lang w:eastAsia="en-ZA"/>
            <w14:ligatures w14:val="standardContextual"/>
          </w:rPr>
          <w:tab/>
        </w:r>
        <w:r w:rsidR="001A559F" w:rsidRPr="00417331">
          <w:rPr>
            <w:rStyle w:val="Hyperlink"/>
            <w:noProof/>
          </w:rPr>
          <w:t>Phases Categorised (Phase 1 – Phase 3)</w:t>
        </w:r>
        <w:r w:rsidR="001A559F">
          <w:rPr>
            <w:noProof/>
            <w:webHidden/>
          </w:rPr>
          <w:tab/>
        </w:r>
        <w:r w:rsidR="001A559F">
          <w:rPr>
            <w:noProof/>
            <w:webHidden/>
          </w:rPr>
          <w:fldChar w:fldCharType="begin"/>
        </w:r>
        <w:r w:rsidR="001A559F">
          <w:rPr>
            <w:noProof/>
            <w:webHidden/>
          </w:rPr>
          <w:instrText xml:space="preserve"> PAGEREF _Toc208335347 \h </w:instrText>
        </w:r>
        <w:r w:rsidR="001A559F">
          <w:rPr>
            <w:noProof/>
            <w:webHidden/>
          </w:rPr>
        </w:r>
        <w:r w:rsidR="001A559F">
          <w:rPr>
            <w:noProof/>
            <w:webHidden/>
          </w:rPr>
          <w:fldChar w:fldCharType="separate"/>
        </w:r>
        <w:r w:rsidR="001A559F">
          <w:rPr>
            <w:noProof/>
            <w:webHidden/>
          </w:rPr>
          <w:t>5</w:t>
        </w:r>
        <w:r w:rsidR="001A559F">
          <w:rPr>
            <w:noProof/>
            <w:webHidden/>
          </w:rPr>
          <w:fldChar w:fldCharType="end"/>
        </w:r>
      </w:hyperlink>
    </w:p>
    <w:p w14:paraId="6D9DCF4E" w14:textId="22849E3B"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48" w:history="1">
        <w:r w:rsidR="001A559F" w:rsidRPr="00417331">
          <w:rPr>
            <w:rStyle w:val="Hyperlink"/>
            <w:bCs/>
            <w:noProof/>
          </w:rPr>
          <w:t>3.1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Phase 1 (Year 1 – 2025/26)</w:t>
        </w:r>
        <w:r w:rsidR="001A559F">
          <w:rPr>
            <w:noProof/>
            <w:webHidden/>
          </w:rPr>
          <w:tab/>
        </w:r>
        <w:r w:rsidR="001A559F">
          <w:rPr>
            <w:noProof/>
            <w:webHidden/>
          </w:rPr>
          <w:fldChar w:fldCharType="begin"/>
        </w:r>
        <w:r w:rsidR="001A559F">
          <w:rPr>
            <w:noProof/>
            <w:webHidden/>
          </w:rPr>
          <w:instrText xml:space="preserve"> PAGEREF _Toc208335348 \h </w:instrText>
        </w:r>
        <w:r w:rsidR="001A559F">
          <w:rPr>
            <w:noProof/>
            <w:webHidden/>
          </w:rPr>
        </w:r>
        <w:r w:rsidR="001A559F">
          <w:rPr>
            <w:noProof/>
            <w:webHidden/>
          </w:rPr>
          <w:fldChar w:fldCharType="separate"/>
        </w:r>
        <w:r w:rsidR="001A559F">
          <w:rPr>
            <w:noProof/>
            <w:webHidden/>
          </w:rPr>
          <w:t>5</w:t>
        </w:r>
        <w:r w:rsidR="001A559F">
          <w:rPr>
            <w:noProof/>
            <w:webHidden/>
          </w:rPr>
          <w:fldChar w:fldCharType="end"/>
        </w:r>
      </w:hyperlink>
    </w:p>
    <w:p w14:paraId="5A26CE68" w14:textId="0B2D9656"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49" w:history="1">
        <w:r w:rsidR="001A559F" w:rsidRPr="00417331">
          <w:rPr>
            <w:rStyle w:val="Hyperlink"/>
            <w:bCs/>
            <w:noProof/>
          </w:rPr>
          <w:t>3.2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Phase 2 (Year 2 – 2026/27)</w:t>
        </w:r>
        <w:r w:rsidR="001A559F">
          <w:rPr>
            <w:noProof/>
            <w:webHidden/>
          </w:rPr>
          <w:tab/>
        </w:r>
        <w:r w:rsidR="001A559F">
          <w:rPr>
            <w:noProof/>
            <w:webHidden/>
          </w:rPr>
          <w:fldChar w:fldCharType="begin"/>
        </w:r>
        <w:r w:rsidR="001A559F">
          <w:rPr>
            <w:noProof/>
            <w:webHidden/>
          </w:rPr>
          <w:instrText xml:space="preserve"> PAGEREF _Toc208335349 \h </w:instrText>
        </w:r>
        <w:r w:rsidR="001A559F">
          <w:rPr>
            <w:noProof/>
            <w:webHidden/>
          </w:rPr>
        </w:r>
        <w:r w:rsidR="001A559F">
          <w:rPr>
            <w:noProof/>
            <w:webHidden/>
          </w:rPr>
          <w:fldChar w:fldCharType="separate"/>
        </w:r>
        <w:r w:rsidR="001A559F">
          <w:rPr>
            <w:noProof/>
            <w:webHidden/>
          </w:rPr>
          <w:t>5</w:t>
        </w:r>
        <w:r w:rsidR="001A559F">
          <w:rPr>
            <w:noProof/>
            <w:webHidden/>
          </w:rPr>
          <w:fldChar w:fldCharType="end"/>
        </w:r>
      </w:hyperlink>
    </w:p>
    <w:p w14:paraId="1DC95B5A" w14:textId="16AE3AA0"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50" w:history="1">
        <w:r w:rsidR="001A559F" w:rsidRPr="00417331">
          <w:rPr>
            <w:rStyle w:val="Hyperlink"/>
            <w:bCs/>
            <w:noProof/>
          </w:rPr>
          <w:t>3.3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Phase 3 (Year 3 – 2027/28)</w:t>
        </w:r>
        <w:r w:rsidR="001A559F">
          <w:rPr>
            <w:noProof/>
            <w:webHidden/>
          </w:rPr>
          <w:tab/>
        </w:r>
        <w:r w:rsidR="001A559F">
          <w:rPr>
            <w:noProof/>
            <w:webHidden/>
          </w:rPr>
          <w:fldChar w:fldCharType="begin"/>
        </w:r>
        <w:r w:rsidR="001A559F">
          <w:rPr>
            <w:noProof/>
            <w:webHidden/>
          </w:rPr>
          <w:instrText xml:space="preserve"> PAGEREF _Toc208335350 \h </w:instrText>
        </w:r>
        <w:r w:rsidR="001A559F">
          <w:rPr>
            <w:noProof/>
            <w:webHidden/>
          </w:rPr>
        </w:r>
        <w:r w:rsidR="001A559F">
          <w:rPr>
            <w:noProof/>
            <w:webHidden/>
          </w:rPr>
          <w:fldChar w:fldCharType="separate"/>
        </w:r>
        <w:r w:rsidR="001A559F">
          <w:rPr>
            <w:noProof/>
            <w:webHidden/>
          </w:rPr>
          <w:t>5</w:t>
        </w:r>
        <w:r w:rsidR="001A559F">
          <w:rPr>
            <w:noProof/>
            <w:webHidden/>
          </w:rPr>
          <w:fldChar w:fldCharType="end"/>
        </w:r>
      </w:hyperlink>
    </w:p>
    <w:p w14:paraId="50C250EE" w14:textId="1EF0468D" w:rsidR="001A559F" w:rsidRDefault="00C23D6F">
      <w:pPr>
        <w:pStyle w:val="TOC1"/>
        <w:rPr>
          <w:rFonts w:asciiTheme="minorHAnsi" w:eastAsiaTheme="minorEastAsia" w:hAnsiTheme="minorHAnsi" w:cstheme="minorBidi"/>
          <w:b w:val="0"/>
          <w:noProof/>
          <w:kern w:val="2"/>
          <w:sz w:val="24"/>
          <w:szCs w:val="24"/>
          <w:lang w:eastAsia="en-ZA"/>
          <w14:ligatures w14:val="standardContextual"/>
        </w:rPr>
      </w:pPr>
      <w:hyperlink w:anchor="_Toc208335351" w:history="1">
        <w:r w:rsidR="001A559F" w:rsidRPr="00417331">
          <w:rPr>
            <w:rStyle w:val="Hyperlink"/>
            <w:noProof/>
          </w:rPr>
          <w:t>4.</w:t>
        </w:r>
        <w:r w:rsidR="001A559F">
          <w:rPr>
            <w:rFonts w:asciiTheme="minorHAnsi" w:eastAsiaTheme="minorEastAsia" w:hAnsiTheme="minorHAnsi" w:cstheme="minorBidi"/>
            <w:b w:val="0"/>
            <w:noProof/>
            <w:kern w:val="2"/>
            <w:sz w:val="24"/>
            <w:szCs w:val="24"/>
            <w:lang w:eastAsia="en-ZA"/>
            <w14:ligatures w14:val="standardContextual"/>
          </w:rPr>
          <w:tab/>
        </w:r>
        <w:r w:rsidR="001A559F" w:rsidRPr="00417331">
          <w:rPr>
            <w:rStyle w:val="Hyperlink"/>
            <w:noProof/>
          </w:rPr>
          <w:t>Product / Service Requirements</w:t>
        </w:r>
        <w:r w:rsidR="001A559F">
          <w:rPr>
            <w:noProof/>
            <w:webHidden/>
          </w:rPr>
          <w:tab/>
        </w:r>
        <w:r w:rsidR="001A559F">
          <w:rPr>
            <w:noProof/>
            <w:webHidden/>
          </w:rPr>
          <w:fldChar w:fldCharType="begin"/>
        </w:r>
        <w:r w:rsidR="001A559F">
          <w:rPr>
            <w:noProof/>
            <w:webHidden/>
          </w:rPr>
          <w:instrText xml:space="preserve"> PAGEREF _Toc208335351 \h </w:instrText>
        </w:r>
        <w:r w:rsidR="001A559F">
          <w:rPr>
            <w:noProof/>
            <w:webHidden/>
          </w:rPr>
        </w:r>
        <w:r w:rsidR="001A559F">
          <w:rPr>
            <w:noProof/>
            <w:webHidden/>
          </w:rPr>
          <w:fldChar w:fldCharType="separate"/>
        </w:r>
        <w:r w:rsidR="001A559F">
          <w:rPr>
            <w:noProof/>
            <w:webHidden/>
          </w:rPr>
          <w:t>6</w:t>
        </w:r>
        <w:r w:rsidR="001A559F">
          <w:rPr>
            <w:noProof/>
            <w:webHidden/>
          </w:rPr>
          <w:fldChar w:fldCharType="end"/>
        </w:r>
      </w:hyperlink>
    </w:p>
    <w:p w14:paraId="49A78E01" w14:textId="65CB4CDA"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52" w:history="1">
        <w:r w:rsidR="001A559F" w:rsidRPr="00417331">
          <w:rPr>
            <w:rStyle w:val="Hyperlink"/>
            <w:bCs/>
            <w:noProof/>
          </w:rPr>
          <w:t>4.1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Hardware Specifications</w:t>
        </w:r>
        <w:r w:rsidR="001A559F">
          <w:rPr>
            <w:noProof/>
            <w:webHidden/>
          </w:rPr>
          <w:tab/>
        </w:r>
        <w:r w:rsidR="001A559F">
          <w:rPr>
            <w:noProof/>
            <w:webHidden/>
          </w:rPr>
          <w:fldChar w:fldCharType="begin"/>
        </w:r>
        <w:r w:rsidR="001A559F">
          <w:rPr>
            <w:noProof/>
            <w:webHidden/>
          </w:rPr>
          <w:instrText xml:space="preserve"> PAGEREF _Toc208335352 \h </w:instrText>
        </w:r>
        <w:r w:rsidR="001A559F">
          <w:rPr>
            <w:noProof/>
            <w:webHidden/>
          </w:rPr>
        </w:r>
        <w:r w:rsidR="001A559F">
          <w:rPr>
            <w:noProof/>
            <w:webHidden/>
          </w:rPr>
          <w:fldChar w:fldCharType="separate"/>
        </w:r>
        <w:r w:rsidR="001A559F">
          <w:rPr>
            <w:noProof/>
            <w:webHidden/>
          </w:rPr>
          <w:t>6</w:t>
        </w:r>
        <w:r w:rsidR="001A559F">
          <w:rPr>
            <w:noProof/>
            <w:webHidden/>
          </w:rPr>
          <w:fldChar w:fldCharType="end"/>
        </w:r>
      </w:hyperlink>
    </w:p>
    <w:p w14:paraId="3BFFAA82" w14:textId="7501B414" w:rsidR="001A559F" w:rsidRDefault="00C23D6F">
      <w:pPr>
        <w:pStyle w:val="TOC1"/>
        <w:rPr>
          <w:rFonts w:asciiTheme="minorHAnsi" w:eastAsiaTheme="minorEastAsia" w:hAnsiTheme="minorHAnsi" w:cstheme="minorBidi"/>
          <w:b w:val="0"/>
          <w:noProof/>
          <w:kern w:val="2"/>
          <w:sz w:val="24"/>
          <w:szCs w:val="24"/>
          <w:lang w:eastAsia="en-ZA"/>
          <w14:ligatures w14:val="standardContextual"/>
        </w:rPr>
      </w:pPr>
      <w:hyperlink w:anchor="_Toc208335353" w:history="1">
        <w:r w:rsidR="001A559F" w:rsidRPr="00417331">
          <w:rPr>
            <w:rStyle w:val="Hyperlink"/>
            <w:noProof/>
          </w:rPr>
          <w:t>5.</w:t>
        </w:r>
        <w:r w:rsidR="001A559F">
          <w:rPr>
            <w:rFonts w:asciiTheme="minorHAnsi" w:eastAsiaTheme="minorEastAsia" w:hAnsiTheme="minorHAnsi" w:cstheme="minorBidi"/>
            <w:b w:val="0"/>
            <w:noProof/>
            <w:kern w:val="2"/>
            <w:sz w:val="24"/>
            <w:szCs w:val="24"/>
            <w:lang w:eastAsia="en-ZA"/>
            <w14:ligatures w14:val="standardContextual"/>
          </w:rPr>
          <w:tab/>
        </w:r>
        <w:r w:rsidR="001A559F" w:rsidRPr="00417331">
          <w:rPr>
            <w:rStyle w:val="Hyperlink"/>
            <w:noProof/>
          </w:rPr>
          <w:t>Bid Evaluation Stages</w:t>
        </w:r>
        <w:r w:rsidR="001A559F">
          <w:rPr>
            <w:noProof/>
            <w:webHidden/>
          </w:rPr>
          <w:tab/>
        </w:r>
        <w:r w:rsidR="001A559F">
          <w:rPr>
            <w:noProof/>
            <w:webHidden/>
          </w:rPr>
          <w:fldChar w:fldCharType="begin"/>
        </w:r>
        <w:r w:rsidR="001A559F">
          <w:rPr>
            <w:noProof/>
            <w:webHidden/>
          </w:rPr>
          <w:instrText xml:space="preserve"> PAGEREF _Toc208335353 \h </w:instrText>
        </w:r>
        <w:r w:rsidR="001A559F">
          <w:rPr>
            <w:noProof/>
            <w:webHidden/>
          </w:rPr>
        </w:r>
        <w:r w:rsidR="001A559F">
          <w:rPr>
            <w:noProof/>
            <w:webHidden/>
          </w:rPr>
          <w:fldChar w:fldCharType="separate"/>
        </w:r>
        <w:r w:rsidR="001A559F">
          <w:rPr>
            <w:noProof/>
            <w:webHidden/>
          </w:rPr>
          <w:t>8</w:t>
        </w:r>
        <w:r w:rsidR="001A559F">
          <w:rPr>
            <w:noProof/>
            <w:webHidden/>
          </w:rPr>
          <w:fldChar w:fldCharType="end"/>
        </w:r>
      </w:hyperlink>
    </w:p>
    <w:p w14:paraId="5A3D1784" w14:textId="3A73363E"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54" w:history="1">
        <w:r w:rsidR="001A559F" w:rsidRPr="00417331">
          <w:rPr>
            <w:rStyle w:val="Hyperlink"/>
            <w:bCs/>
            <w:noProof/>
          </w:rPr>
          <w:t>5.1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Mandatory Administrative responsiveness (Stage 1)</w:t>
        </w:r>
        <w:r w:rsidR="001A559F">
          <w:rPr>
            <w:noProof/>
            <w:webHidden/>
          </w:rPr>
          <w:tab/>
        </w:r>
        <w:r w:rsidR="001A559F">
          <w:rPr>
            <w:noProof/>
            <w:webHidden/>
          </w:rPr>
          <w:fldChar w:fldCharType="begin"/>
        </w:r>
        <w:r w:rsidR="001A559F">
          <w:rPr>
            <w:noProof/>
            <w:webHidden/>
          </w:rPr>
          <w:instrText xml:space="preserve"> PAGEREF _Toc208335354 \h </w:instrText>
        </w:r>
        <w:r w:rsidR="001A559F">
          <w:rPr>
            <w:noProof/>
            <w:webHidden/>
          </w:rPr>
        </w:r>
        <w:r w:rsidR="001A559F">
          <w:rPr>
            <w:noProof/>
            <w:webHidden/>
          </w:rPr>
          <w:fldChar w:fldCharType="separate"/>
        </w:r>
        <w:r w:rsidR="001A559F">
          <w:rPr>
            <w:noProof/>
            <w:webHidden/>
          </w:rPr>
          <w:t>8</w:t>
        </w:r>
        <w:r w:rsidR="001A559F">
          <w:rPr>
            <w:noProof/>
            <w:webHidden/>
          </w:rPr>
          <w:fldChar w:fldCharType="end"/>
        </w:r>
      </w:hyperlink>
    </w:p>
    <w:p w14:paraId="74BBF812" w14:textId="785B60C2"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55" w:history="1">
        <w:r w:rsidR="001A559F" w:rsidRPr="00417331">
          <w:rPr>
            <w:rStyle w:val="Hyperlink"/>
            <w:rFonts w:asciiTheme="majorHAnsi" w:hAnsiTheme="majorHAnsi" w:cstheme="majorHAnsi"/>
            <w:noProof/>
          </w:rPr>
          <w:t>5.1.1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Attendance of briefing session</w:t>
        </w:r>
        <w:r w:rsidR="001A559F">
          <w:rPr>
            <w:noProof/>
            <w:webHidden/>
          </w:rPr>
          <w:tab/>
        </w:r>
        <w:r w:rsidR="001A559F">
          <w:rPr>
            <w:noProof/>
            <w:webHidden/>
          </w:rPr>
          <w:fldChar w:fldCharType="begin"/>
        </w:r>
        <w:r w:rsidR="001A559F">
          <w:rPr>
            <w:noProof/>
            <w:webHidden/>
          </w:rPr>
          <w:instrText xml:space="preserve"> PAGEREF _Toc208335355 \h </w:instrText>
        </w:r>
        <w:r w:rsidR="001A559F">
          <w:rPr>
            <w:noProof/>
            <w:webHidden/>
          </w:rPr>
        </w:r>
        <w:r w:rsidR="001A559F">
          <w:rPr>
            <w:noProof/>
            <w:webHidden/>
          </w:rPr>
          <w:fldChar w:fldCharType="separate"/>
        </w:r>
        <w:r w:rsidR="001A559F">
          <w:rPr>
            <w:noProof/>
            <w:webHidden/>
          </w:rPr>
          <w:t>8</w:t>
        </w:r>
        <w:r w:rsidR="001A559F">
          <w:rPr>
            <w:noProof/>
            <w:webHidden/>
          </w:rPr>
          <w:fldChar w:fldCharType="end"/>
        </w:r>
      </w:hyperlink>
    </w:p>
    <w:p w14:paraId="6A28B190" w14:textId="4A3EB70C"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56" w:history="1">
        <w:r w:rsidR="001A559F" w:rsidRPr="00417331">
          <w:rPr>
            <w:rStyle w:val="Hyperlink"/>
            <w:rFonts w:asciiTheme="majorHAnsi" w:hAnsiTheme="majorHAnsi" w:cstheme="majorHAnsi"/>
            <w:noProof/>
          </w:rPr>
          <w:t>5.1.2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Registered Supplier</w:t>
        </w:r>
        <w:r w:rsidR="001A559F">
          <w:rPr>
            <w:noProof/>
            <w:webHidden/>
          </w:rPr>
          <w:tab/>
        </w:r>
        <w:r w:rsidR="001A559F">
          <w:rPr>
            <w:noProof/>
            <w:webHidden/>
          </w:rPr>
          <w:fldChar w:fldCharType="begin"/>
        </w:r>
        <w:r w:rsidR="001A559F">
          <w:rPr>
            <w:noProof/>
            <w:webHidden/>
          </w:rPr>
          <w:instrText xml:space="preserve"> PAGEREF _Toc208335356 \h </w:instrText>
        </w:r>
        <w:r w:rsidR="001A559F">
          <w:rPr>
            <w:noProof/>
            <w:webHidden/>
          </w:rPr>
        </w:r>
        <w:r w:rsidR="001A559F">
          <w:rPr>
            <w:noProof/>
            <w:webHidden/>
          </w:rPr>
          <w:fldChar w:fldCharType="separate"/>
        </w:r>
        <w:r w:rsidR="001A559F">
          <w:rPr>
            <w:noProof/>
            <w:webHidden/>
          </w:rPr>
          <w:t>9</w:t>
        </w:r>
        <w:r w:rsidR="001A559F">
          <w:rPr>
            <w:noProof/>
            <w:webHidden/>
          </w:rPr>
          <w:fldChar w:fldCharType="end"/>
        </w:r>
      </w:hyperlink>
    </w:p>
    <w:p w14:paraId="3630D83A" w14:textId="40183408"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57" w:history="1">
        <w:r w:rsidR="001A559F" w:rsidRPr="00417331">
          <w:rPr>
            <w:rStyle w:val="Hyperlink"/>
            <w:rFonts w:asciiTheme="majorHAnsi" w:hAnsiTheme="majorHAnsi" w:cstheme="majorHAnsi"/>
            <w:noProof/>
          </w:rPr>
          <w:t>5.1.3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Bid Submission Instructions</w:t>
        </w:r>
        <w:r w:rsidR="001A559F">
          <w:rPr>
            <w:noProof/>
            <w:webHidden/>
          </w:rPr>
          <w:tab/>
        </w:r>
        <w:r w:rsidR="001A559F">
          <w:rPr>
            <w:noProof/>
            <w:webHidden/>
          </w:rPr>
          <w:fldChar w:fldCharType="begin"/>
        </w:r>
        <w:r w:rsidR="001A559F">
          <w:rPr>
            <w:noProof/>
            <w:webHidden/>
          </w:rPr>
          <w:instrText xml:space="preserve"> PAGEREF _Toc208335357 \h </w:instrText>
        </w:r>
        <w:r w:rsidR="001A559F">
          <w:rPr>
            <w:noProof/>
            <w:webHidden/>
          </w:rPr>
        </w:r>
        <w:r w:rsidR="001A559F">
          <w:rPr>
            <w:noProof/>
            <w:webHidden/>
          </w:rPr>
          <w:fldChar w:fldCharType="separate"/>
        </w:r>
        <w:r w:rsidR="001A559F">
          <w:rPr>
            <w:noProof/>
            <w:webHidden/>
          </w:rPr>
          <w:t>9</w:t>
        </w:r>
        <w:r w:rsidR="001A559F">
          <w:rPr>
            <w:noProof/>
            <w:webHidden/>
          </w:rPr>
          <w:fldChar w:fldCharType="end"/>
        </w:r>
      </w:hyperlink>
    </w:p>
    <w:p w14:paraId="0AE3E6AA" w14:textId="03033A78"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58" w:history="1">
        <w:r w:rsidR="001A559F" w:rsidRPr="00417331">
          <w:rPr>
            <w:rStyle w:val="Hyperlink"/>
            <w:bCs/>
            <w:noProof/>
          </w:rPr>
          <w:t>5.2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Technical returnable documents</w:t>
        </w:r>
        <w:r w:rsidR="001A559F">
          <w:rPr>
            <w:noProof/>
            <w:webHidden/>
          </w:rPr>
          <w:tab/>
        </w:r>
        <w:r w:rsidR="001A559F">
          <w:rPr>
            <w:noProof/>
            <w:webHidden/>
          </w:rPr>
          <w:fldChar w:fldCharType="begin"/>
        </w:r>
        <w:r w:rsidR="001A559F">
          <w:rPr>
            <w:noProof/>
            <w:webHidden/>
          </w:rPr>
          <w:instrText xml:space="preserve"> PAGEREF _Toc208335358 \h </w:instrText>
        </w:r>
        <w:r w:rsidR="001A559F">
          <w:rPr>
            <w:noProof/>
            <w:webHidden/>
          </w:rPr>
        </w:r>
        <w:r w:rsidR="001A559F">
          <w:rPr>
            <w:noProof/>
            <w:webHidden/>
          </w:rPr>
          <w:fldChar w:fldCharType="separate"/>
        </w:r>
        <w:r w:rsidR="001A559F">
          <w:rPr>
            <w:noProof/>
            <w:webHidden/>
          </w:rPr>
          <w:t>10</w:t>
        </w:r>
        <w:r w:rsidR="001A559F">
          <w:rPr>
            <w:noProof/>
            <w:webHidden/>
          </w:rPr>
          <w:fldChar w:fldCharType="end"/>
        </w:r>
      </w:hyperlink>
    </w:p>
    <w:p w14:paraId="6414C712" w14:textId="05BB018C"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59" w:history="1">
        <w:r w:rsidR="001A559F" w:rsidRPr="00417331">
          <w:rPr>
            <w:rStyle w:val="Hyperlink"/>
            <w:rFonts w:asciiTheme="majorHAnsi" w:hAnsiTheme="majorHAnsi" w:cstheme="majorHAnsi"/>
            <w:noProof/>
          </w:rPr>
          <w:t>5.2.1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Instruction and evaluation criteria</w:t>
        </w:r>
        <w:r w:rsidR="001A559F">
          <w:rPr>
            <w:noProof/>
            <w:webHidden/>
          </w:rPr>
          <w:tab/>
        </w:r>
        <w:r w:rsidR="001A559F">
          <w:rPr>
            <w:noProof/>
            <w:webHidden/>
          </w:rPr>
          <w:fldChar w:fldCharType="begin"/>
        </w:r>
        <w:r w:rsidR="001A559F">
          <w:rPr>
            <w:noProof/>
            <w:webHidden/>
          </w:rPr>
          <w:instrText xml:space="preserve"> PAGEREF _Toc208335359 \h </w:instrText>
        </w:r>
        <w:r w:rsidR="001A559F">
          <w:rPr>
            <w:noProof/>
            <w:webHidden/>
          </w:rPr>
        </w:r>
        <w:r w:rsidR="001A559F">
          <w:rPr>
            <w:noProof/>
            <w:webHidden/>
          </w:rPr>
          <w:fldChar w:fldCharType="separate"/>
        </w:r>
        <w:r w:rsidR="001A559F">
          <w:rPr>
            <w:noProof/>
            <w:webHidden/>
          </w:rPr>
          <w:t>10</w:t>
        </w:r>
        <w:r w:rsidR="001A559F">
          <w:rPr>
            <w:noProof/>
            <w:webHidden/>
          </w:rPr>
          <w:fldChar w:fldCharType="end"/>
        </w:r>
      </w:hyperlink>
    </w:p>
    <w:p w14:paraId="0C25EA0A" w14:textId="4747368F"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0" w:history="1">
        <w:r w:rsidR="001A559F" w:rsidRPr="00417331">
          <w:rPr>
            <w:rStyle w:val="Hyperlink"/>
            <w:rFonts w:asciiTheme="majorHAnsi" w:hAnsiTheme="majorHAnsi" w:cstheme="majorHAnsi"/>
            <w:noProof/>
          </w:rPr>
          <w:t>5.2.2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Technical mandatory requirements (Stage 2)</w:t>
        </w:r>
        <w:r w:rsidR="001A559F">
          <w:rPr>
            <w:noProof/>
            <w:webHidden/>
          </w:rPr>
          <w:tab/>
        </w:r>
        <w:r w:rsidR="001A559F">
          <w:rPr>
            <w:noProof/>
            <w:webHidden/>
          </w:rPr>
          <w:fldChar w:fldCharType="begin"/>
        </w:r>
        <w:r w:rsidR="001A559F">
          <w:rPr>
            <w:noProof/>
            <w:webHidden/>
          </w:rPr>
          <w:instrText xml:space="preserve"> PAGEREF _Toc208335360 \h </w:instrText>
        </w:r>
        <w:r w:rsidR="001A559F">
          <w:rPr>
            <w:noProof/>
            <w:webHidden/>
          </w:rPr>
        </w:r>
        <w:r w:rsidR="001A559F">
          <w:rPr>
            <w:noProof/>
            <w:webHidden/>
          </w:rPr>
          <w:fldChar w:fldCharType="separate"/>
        </w:r>
        <w:r w:rsidR="001A559F">
          <w:rPr>
            <w:noProof/>
            <w:webHidden/>
          </w:rPr>
          <w:t>10</w:t>
        </w:r>
        <w:r w:rsidR="001A559F">
          <w:rPr>
            <w:noProof/>
            <w:webHidden/>
          </w:rPr>
          <w:fldChar w:fldCharType="end"/>
        </w:r>
      </w:hyperlink>
    </w:p>
    <w:p w14:paraId="259035B6" w14:textId="5EABA22D"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61" w:history="1">
        <w:r w:rsidR="001A559F" w:rsidRPr="00417331">
          <w:rPr>
            <w:rStyle w:val="Hyperlink"/>
            <w:bCs/>
            <w:noProof/>
          </w:rPr>
          <w:t>5.3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Special Conditions of Contract Verification (Stage 3)</w:t>
        </w:r>
        <w:r w:rsidR="001A559F">
          <w:rPr>
            <w:noProof/>
            <w:webHidden/>
          </w:rPr>
          <w:tab/>
        </w:r>
        <w:r w:rsidR="001A559F">
          <w:rPr>
            <w:noProof/>
            <w:webHidden/>
          </w:rPr>
          <w:fldChar w:fldCharType="begin"/>
        </w:r>
        <w:r w:rsidR="001A559F">
          <w:rPr>
            <w:noProof/>
            <w:webHidden/>
          </w:rPr>
          <w:instrText xml:space="preserve"> PAGEREF _Toc208335361 \h </w:instrText>
        </w:r>
        <w:r w:rsidR="001A559F">
          <w:rPr>
            <w:noProof/>
            <w:webHidden/>
          </w:rPr>
        </w:r>
        <w:r w:rsidR="001A559F">
          <w:rPr>
            <w:noProof/>
            <w:webHidden/>
          </w:rPr>
          <w:fldChar w:fldCharType="separate"/>
        </w:r>
        <w:r w:rsidR="001A559F">
          <w:rPr>
            <w:noProof/>
            <w:webHidden/>
          </w:rPr>
          <w:t>12</w:t>
        </w:r>
        <w:r w:rsidR="001A559F">
          <w:rPr>
            <w:noProof/>
            <w:webHidden/>
          </w:rPr>
          <w:fldChar w:fldCharType="end"/>
        </w:r>
      </w:hyperlink>
    </w:p>
    <w:p w14:paraId="286943D0" w14:textId="47123F96"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2" w:history="1">
        <w:r w:rsidR="001A559F" w:rsidRPr="00417331">
          <w:rPr>
            <w:rStyle w:val="Hyperlink"/>
            <w:rFonts w:asciiTheme="majorHAnsi" w:hAnsiTheme="majorHAnsi" w:cstheme="majorHAnsi"/>
            <w:noProof/>
          </w:rPr>
          <w:t>5.3.1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Special Conditions of Contract</w:t>
        </w:r>
        <w:r w:rsidR="001A559F">
          <w:rPr>
            <w:noProof/>
            <w:webHidden/>
          </w:rPr>
          <w:tab/>
        </w:r>
        <w:r w:rsidR="001A559F">
          <w:rPr>
            <w:noProof/>
            <w:webHidden/>
          </w:rPr>
          <w:fldChar w:fldCharType="begin"/>
        </w:r>
        <w:r w:rsidR="001A559F">
          <w:rPr>
            <w:noProof/>
            <w:webHidden/>
          </w:rPr>
          <w:instrText xml:space="preserve"> PAGEREF _Toc208335362 \h </w:instrText>
        </w:r>
        <w:r w:rsidR="001A559F">
          <w:rPr>
            <w:noProof/>
            <w:webHidden/>
          </w:rPr>
        </w:r>
        <w:r w:rsidR="001A559F">
          <w:rPr>
            <w:noProof/>
            <w:webHidden/>
          </w:rPr>
          <w:fldChar w:fldCharType="separate"/>
        </w:r>
        <w:r w:rsidR="001A559F">
          <w:rPr>
            <w:noProof/>
            <w:webHidden/>
          </w:rPr>
          <w:t>12</w:t>
        </w:r>
        <w:r w:rsidR="001A559F">
          <w:rPr>
            <w:noProof/>
            <w:webHidden/>
          </w:rPr>
          <w:fldChar w:fldCharType="end"/>
        </w:r>
      </w:hyperlink>
    </w:p>
    <w:p w14:paraId="695B3AFB" w14:textId="7D45FDA6"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3" w:history="1">
        <w:r w:rsidR="001A559F" w:rsidRPr="00417331">
          <w:rPr>
            <w:rStyle w:val="Hyperlink"/>
            <w:rFonts w:asciiTheme="majorHAnsi" w:hAnsiTheme="majorHAnsi" w:cstheme="majorHAnsi"/>
            <w:noProof/>
          </w:rPr>
          <w:t>5.3.2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Contracting Conditions</w:t>
        </w:r>
        <w:r w:rsidR="001A559F">
          <w:rPr>
            <w:noProof/>
            <w:webHidden/>
          </w:rPr>
          <w:tab/>
        </w:r>
        <w:r w:rsidR="001A559F">
          <w:rPr>
            <w:noProof/>
            <w:webHidden/>
          </w:rPr>
          <w:fldChar w:fldCharType="begin"/>
        </w:r>
        <w:r w:rsidR="001A559F">
          <w:rPr>
            <w:noProof/>
            <w:webHidden/>
          </w:rPr>
          <w:instrText xml:space="preserve"> PAGEREF _Toc208335363 \h </w:instrText>
        </w:r>
        <w:r w:rsidR="001A559F">
          <w:rPr>
            <w:noProof/>
            <w:webHidden/>
          </w:rPr>
        </w:r>
        <w:r w:rsidR="001A559F">
          <w:rPr>
            <w:noProof/>
            <w:webHidden/>
          </w:rPr>
          <w:fldChar w:fldCharType="separate"/>
        </w:r>
        <w:r w:rsidR="001A559F">
          <w:rPr>
            <w:noProof/>
            <w:webHidden/>
          </w:rPr>
          <w:t>12</w:t>
        </w:r>
        <w:r w:rsidR="001A559F">
          <w:rPr>
            <w:noProof/>
            <w:webHidden/>
          </w:rPr>
          <w:fldChar w:fldCharType="end"/>
        </w:r>
      </w:hyperlink>
    </w:p>
    <w:p w14:paraId="6BF2A6C4" w14:textId="627A8AFD"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4" w:history="1">
        <w:r w:rsidR="001A559F" w:rsidRPr="00417331">
          <w:rPr>
            <w:rStyle w:val="Hyperlink"/>
            <w:rFonts w:asciiTheme="majorHAnsi" w:hAnsiTheme="majorHAnsi" w:cstheme="majorHAnsi"/>
            <w:noProof/>
          </w:rPr>
          <w:t>5.3.3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Delivery Address</w:t>
        </w:r>
        <w:r w:rsidR="001A559F">
          <w:rPr>
            <w:noProof/>
            <w:webHidden/>
          </w:rPr>
          <w:tab/>
        </w:r>
        <w:r w:rsidR="001A559F">
          <w:rPr>
            <w:noProof/>
            <w:webHidden/>
          </w:rPr>
          <w:fldChar w:fldCharType="begin"/>
        </w:r>
        <w:r w:rsidR="001A559F">
          <w:rPr>
            <w:noProof/>
            <w:webHidden/>
          </w:rPr>
          <w:instrText xml:space="preserve"> PAGEREF _Toc208335364 \h </w:instrText>
        </w:r>
        <w:r w:rsidR="001A559F">
          <w:rPr>
            <w:noProof/>
            <w:webHidden/>
          </w:rPr>
        </w:r>
        <w:r w:rsidR="001A559F">
          <w:rPr>
            <w:noProof/>
            <w:webHidden/>
          </w:rPr>
          <w:fldChar w:fldCharType="separate"/>
        </w:r>
        <w:r w:rsidR="001A559F">
          <w:rPr>
            <w:noProof/>
            <w:webHidden/>
          </w:rPr>
          <w:t>13</w:t>
        </w:r>
        <w:r w:rsidR="001A559F">
          <w:rPr>
            <w:noProof/>
            <w:webHidden/>
          </w:rPr>
          <w:fldChar w:fldCharType="end"/>
        </w:r>
      </w:hyperlink>
    </w:p>
    <w:p w14:paraId="56F4A982" w14:textId="47C41B71"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5" w:history="1">
        <w:r w:rsidR="001A559F" w:rsidRPr="00417331">
          <w:rPr>
            <w:rStyle w:val="Hyperlink"/>
            <w:rFonts w:asciiTheme="majorHAnsi" w:hAnsiTheme="majorHAnsi" w:cstheme="majorHAnsi"/>
            <w:noProof/>
          </w:rPr>
          <w:t>5.3.4</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Services and Performance Metrics</w:t>
        </w:r>
        <w:r w:rsidR="001A559F">
          <w:rPr>
            <w:noProof/>
            <w:webHidden/>
          </w:rPr>
          <w:tab/>
        </w:r>
        <w:r w:rsidR="001A559F">
          <w:rPr>
            <w:noProof/>
            <w:webHidden/>
          </w:rPr>
          <w:fldChar w:fldCharType="begin"/>
        </w:r>
        <w:r w:rsidR="001A559F">
          <w:rPr>
            <w:noProof/>
            <w:webHidden/>
          </w:rPr>
          <w:instrText xml:space="preserve"> PAGEREF _Toc208335365 \h </w:instrText>
        </w:r>
        <w:r w:rsidR="001A559F">
          <w:rPr>
            <w:noProof/>
            <w:webHidden/>
          </w:rPr>
        </w:r>
        <w:r w:rsidR="001A559F">
          <w:rPr>
            <w:noProof/>
            <w:webHidden/>
          </w:rPr>
          <w:fldChar w:fldCharType="separate"/>
        </w:r>
        <w:r w:rsidR="001A559F">
          <w:rPr>
            <w:noProof/>
            <w:webHidden/>
          </w:rPr>
          <w:t>13</w:t>
        </w:r>
        <w:r w:rsidR="001A559F">
          <w:rPr>
            <w:noProof/>
            <w:webHidden/>
          </w:rPr>
          <w:fldChar w:fldCharType="end"/>
        </w:r>
      </w:hyperlink>
    </w:p>
    <w:p w14:paraId="0317C742" w14:textId="295637F2"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6" w:history="1">
        <w:r w:rsidR="001A559F" w:rsidRPr="00417331">
          <w:rPr>
            <w:rStyle w:val="Hyperlink"/>
            <w:rFonts w:asciiTheme="majorHAnsi" w:hAnsiTheme="majorHAnsi" w:cstheme="majorHAnsi"/>
            <w:noProof/>
          </w:rPr>
          <w:t>5.3.5</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Supplier Performance Reporting</w:t>
        </w:r>
        <w:r w:rsidR="001A559F">
          <w:rPr>
            <w:noProof/>
            <w:webHidden/>
          </w:rPr>
          <w:tab/>
        </w:r>
        <w:r w:rsidR="001A559F">
          <w:rPr>
            <w:noProof/>
            <w:webHidden/>
          </w:rPr>
          <w:fldChar w:fldCharType="begin"/>
        </w:r>
        <w:r w:rsidR="001A559F">
          <w:rPr>
            <w:noProof/>
            <w:webHidden/>
          </w:rPr>
          <w:instrText xml:space="preserve"> PAGEREF _Toc208335366 \h </w:instrText>
        </w:r>
        <w:r w:rsidR="001A559F">
          <w:rPr>
            <w:noProof/>
            <w:webHidden/>
          </w:rPr>
        </w:r>
        <w:r w:rsidR="001A559F">
          <w:rPr>
            <w:noProof/>
            <w:webHidden/>
          </w:rPr>
          <w:fldChar w:fldCharType="separate"/>
        </w:r>
        <w:r w:rsidR="001A559F">
          <w:rPr>
            <w:noProof/>
            <w:webHidden/>
          </w:rPr>
          <w:t>13</w:t>
        </w:r>
        <w:r w:rsidR="001A559F">
          <w:rPr>
            <w:noProof/>
            <w:webHidden/>
          </w:rPr>
          <w:fldChar w:fldCharType="end"/>
        </w:r>
      </w:hyperlink>
    </w:p>
    <w:p w14:paraId="4243D916" w14:textId="6953C487"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7" w:history="1">
        <w:r w:rsidR="001A559F" w:rsidRPr="00417331">
          <w:rPr>
            <w:rStyle w:val="Hyperlink"/>
            <w:rFonts w:asciiTheme="majorHAnsi" w:hAnsiTheme="majorHAnsi" w:cstheme="majorHAnsi"/>
            <w:noProof/>
          </w:rPr>
          <w:t>5.3.6</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Penalties</w:t>
        </w:r>
        <w:r w:rsidR="001A559F">
          <w:rPr>
            <w:noProof/>
            <w:webHidden/>
          </w:rPr>
          <w:tab/>
        </w:r>
        <w:r w:rsidR="001A559F">
          <w:rPr>
            <w:noProof/>
            <w:webHidden/>
          </w:rPr>
          <w:fldChar w:fldCharType="begin"/>
        </w:r>
        <w:r w:rsidR="001A559F">
          <w:rPr>
            <w:noProof/>
            <w:webHidden/>
          </w:rPr>
          <w:instrText xml:space="preserve"> PAGEREF _Toc208335367 \h </w:instrText>
        </w:r>
        <w:r w:rsidR="001A559F">
          <w:rPr>
            <w:noProof/>
            <w:webHidden/>
          </w:rPr>
        </w:r>
        <w:r w:rsidR="001A559F">
          <w:rPr>
            <w:noProof/>
            <w:webHidden/>
          </w:rPr>
          <w:fldChar w:fldCharType="separate"/>
        </w:r>
        <w:r w:rsidR="001A559F">
          <w:rPr>
            <w:noProof/>
            <w:webHidden/>
          </w:rPr>
          <w:t>13</w:t>
        </w:r>
        <w:r w:rsidR="001A559F">
          <w:rPr>
            <w:noProof/>
            <w:webHidden/>
          </w:rPr>
          <w:fldChar w:fldCharType="end"/>
        </w:r>
      </w:hyperlink>
    </w:p>
    <w:p w14:paraId="3FEBFDFB" w14:textId="26FCC842"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8" w:history="1">
        <w:r w:rsidR="001A559F" w:rsidRPr="00417331">
          <w:rPr>
            <w:rStyle w:val="Hyperlink"/>
            <w:rFonts w:asciiTheme="majorHAnsi" w:hAnsiTheme="majorHAnsi" w:cstheme="majorHAnsi"/>
            <w:noProof/>
          </w:rPr>
          <w:t>5.3.7</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Certification, Expertise and Qualification</w:t>
        </w:r>
        <w:r w:rsidR="001A559F">
          <w:rPr>
            <w:noProof/>
            <w:webHidden/>
          </w:rPr>
          <w:tab/>
        </w:r>
        <w:r w:rsidR="001A559F">
          <w:rPr>
            <w:noProof/>
            <w:webHidden/>
          </w:rPr>
          <w:fldChar w:fldCharType="begin"/>
        </w:r>
        <w:r w:rsidR="001A559F">
          <w:rPr>
            <w:noProof/>
            <w:webHidden/>
          </w:rPr>
          <w:instrText xml:space="preserve"> PAGEREF _Toc208335368 \h </w:instrText>
        </w:r>
        <w:r w:rsidR="001A559F">
          <w:rPr>
            <w:noProof/>
            <w:webHidden/>
          </w:rPr>
        </w:r>
        <w:r w:rsidR="001A559F">
          <w:rPr>
            <w:noProof/>
            <w:webHidden/>
          </w:rPr>
          <w:fldChar w:fldCharType="separate"/>
        </w:r>
        <w:r w:rsidR="001A559F">
          <w:rPr>
            <w:noProof/>
            <w:webHidden/>
          </w:rPr>
          <w:t>13</w:t>
        </w:r>
        <w:r w:rsidR="001A559F">
          <w:rPr>
            <w:noProof/>
            <w:webHidden/>
          </w:rPr>
          <w:fldChar w:fldCharType="end"/>
        </w:r>
      </w:hyperlink>
    </w:p>
    <w:p w14:paraId="5B7B609F" w14:textId="416DD059"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69" w:history="1">
        <w:r w:rsidR="001A559F" w:rsidRPr="00417331">
          <w:rPr>
            <w:rStyle w:val="Hyperlink"/>
            <w:rFonts w:asciiTheme="majorHAnsi" w:hAnsiTheme="majorHAnsi" w:cstheme="majorHAnsi"/>
            <w:noProof/>
          </w:rPr>
          <w:t>5.3.8</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Logistical Conditions</w:t>
        </w:r>
        <w:r w:rsidR="001A559F">
          <w:rPr>
            <w:noProof/>
            <w:webHidden/>
          </w:rPr>
          <w:tab/>
        </w:r>
        <w:r w:rsidR="001A559F">
          <w:rPr>
            <w:noProof/>
            <w:webHidden/>
          </w:rPr>
          <w:fldChar w:fldCharType="begin"/>
        </w:r>
        <w:r w:rsidR="001A559F">
          <w:rPr>
            <w:noProof/>
            <w:webHidden/>
          </w:rPr>
          <w:instrText xml:space="preserve"> PAGEREF _Toc208335369 \h </w:instrText>
        </w:r>
        <w:r w:rsidR="001A559F">
          <w:rPr>
            <w:noProof/>
            <w:webHidden/>
          </w:rPr>
        </w:r>
        <w:r w:rsidR="001A559F">
          <w:rPr>
            <w:noProof/>
            <w:webHidden/>
          </w:rPr>
          <w:fldChar w:fldCharType="separate"/>
        </w:r>
        <w:r w:rsidR="001A559F">
          <w:rPr>
            <w:noProof/>
            <w:webHidden/>
          </w:rPr>
          <w:t>13</w:t>
        </w:r>
        <w:r w:rsidR="001A559F">
          <w:rPr>
            <w:noProof/>
            <w:webHidden/>
          </w:rPr>
          <w:fldChar w:fldCharType="end"/>
        </w:r>
      </w:hyperlink>
    </w:p>
    <w:p w14:paraId="273696D2" w14:textId="764BC300"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0" w:history="1">
        <w:r w:rsidR="001A559F" w:rsidRPr="00417331">
          <w:rPr>
            <w:rStyle w:val="Hyperlink"/>
            <w:rFonts w:asciiTheme="majorHAnsi" w:hAnsiTheme="majorHAnsi" w:cstheme="majorHAnsi"/>
            <w:noProof/>
          </w:rPr>
          <w:t>5.3.9</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Regulatory, Quality and Standards</w:t>
        </w:r>
        <w:r w:rsidR="001A559F">
          <w:rPr>
            <w:noProof/>
            <w:webHidden/>
          </w:rPr>
          <w:tab/>
        </w:r>
        <w:r w:rsidR="001A559F">
          <w:rPr>
            <w:noProof/>
            <w:webHidden/>
          </w:rPr>
          <w:fldChar w:fldCharType="begin"/>
        </w:r>
        <w:r w:rsidR="001A559F">
          <w:rPr>
            <w:noProof/>
            <w:webHidden/>
          </w:rPr>
          <w:instrText xml:space="preserve"> PAGEREF _Toc208335370 \h </w:instrText>
        </w:r>
        <w:r w:rsidR="001A559F">
          <w:rPr>
            <w:noProof/>
            <w:webHidden/>
          </w:rPr>
        </w:r>
        <w:r w:rsidR="001A559F">
          <w:rPr>
            <w:noProof/>
            <w:webHidden/>
          </w:rPr>
          <w:fldChar w:fldCharType="separate"/>
        </w:r>
        <w:r w:rsidR="001A559F">
          <w:rPr>
            <w:noProof/>
            <w:webHidden/>
          </w:rPr>
          <w:t>14</w:t>
        </w:r>
        <w:r w:rsidR="001A559F">
          <w:rPr>
            <w:noProof/>
            <w:webHidden/>
          </w:rPr>
          <w:fldChar w:fldCharType="end"/>
        </w:r>
      </w:hyperlink>
    </w:p>
    <w:p w14:paraId="7444AEB5" w14:textId="2A7FF4CB"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1" w:history="1">
        <w:r w:rsidR="001A559F" w:rsidRPr="00417331">
          <w:rPr>
            <w:rStyle w:val="Hyperlink"/>
            <w:rFonts w:asciiTheme="majorHAnsi" w:hAnsiTheme="majorHAnsi" w:cstheme="majorHAnsi"/>
            <w:noProof/>
          </w:rPr>
          <w:t>5.3.10</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Security screening and Security clearance requirements</w:t>
        </w:r>
        <w:r w:rsidR="001A559F">
          <w:rPr>
            <w:noProof/>
            <w:webHidden/>
          </w:rPr>
          <w:tab/>
        </w:r>
        <w:r w:rsidR="001A559F">
          <w:rPr>
            <w:noProof/>
            <w:webHidden/>
          </w:rPr>
          <w:fldChar w:fldCharType="begin"/>
        </w:r>
        <w:r w:rsidR="001A559F">
          <w:rPr>
            <w:noProof/>
            <w:webHidden/>
          </w:rPr>
          <w:instrText xml:space="preserve"> PAGEREF _Toc208335371 \h </w:instrText>
        </w:r>
        <w:r w:rsidR="001A559F">
          <w:rPr>
            <w:noProof/>
            <w:webHidden/>
          </w:rPr>
        </w:r>
        <w:r w:rsidR="001A559F">
          <w:rPr>
            <w:noProof/>
            <w:webHidden/>
          </w:rPr>
          <w:fldChar w:fldCharType="separate"/>
        </w:r>
        <w:r w:rsidR="001A559F">
          <w:rPr>
            <w:noProof/>
            <w:webHidden/>
          </w:rPr>
          <w:t>14</w:t>
        </w:r>
        <w:r w:rsidR="001A559F">
          <w:rPr>
            <w:noProof/>
            <w:webHidden/>
          </w:rPr>
          <w:fldChar w:fldCharType="end"/>
        </w:r>
      </w:hyperlink>
    </w:p>
    <w:p w14:paraId="09EF4D58" w14:textId="46975DF8"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2" w:history="1">
        <w:r w:rsidR="001A559F" w:rsidRPr="00417331">
          <w:rPr>
            <w:rStyle w:val="Hyperlink"/>
            <w:rFonts w:asciiTheme="majorHAnsi" w:hAnsiTheme="majorHAnsi" w:cstheme="majorHAnsi"/>
            <w:noProof/>
          </w:rPr>
          <w:t>5.3.11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Confidentiality and non -disclosure conditions</w:t>
        </w:r>
        <w:r w:rsidR="001A559F">
          <w:rPr>
            <w:noProof/>
            <w:webHidden/>
          </w:rPr>
          <w:tab/>
        </w:r>
        <w:r w:rsidR="001A559F">
          <w:rPr>
            <w:noProof/>
            <w:webHidden/>
          </w:rPr>
          <w:fldChar w:fldCharType="begin"/>
        </w:r>
        <w:r w:rsidR="001A559F">
          <w:rPr>
            <w:noProof/>
            <w:webHidden/>
          </w:rPr>
          <w:instrText xml:space="preserve"> PAGEREF _Toc208335372 \h </w:instrText>
        </w:r>
        <w:r w:rsidR="001A559F">
          <w:rPr>
            <w:noProof/>
            <w:webHidden/>
          </w:rPr>
        </w:r>
        <w:r w:rsidR="001A559F">
          <w:rPr>
            <w:noProof/>
            <w:webHidden/>
          </w:rPr>
          <w:fldChar w:fldCharType="separate"/>
        </w:r>
        <w:r w:rsidR="001A559F">
          <w:rPr>
            <w:noProof/>
            <w:webHidden/>
          </w:rPr>
          <w:t>15</w:t>
        </w:r>
        <w:r w:rsidR="001A559F">
          <w:rPr>
            <w:noProof/>
            <w:webHidden/>
          </w:rPr>
          <w:fldChar w:fldCharType="end"/>
        </w:r>
      </w:hyperlink>
    </w:p>
    <w:p w14:paraId="3C76D88C" w14:textId="7623F774"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3" w:history="1">
        <w:r w:rsidR="001A559F" w:rsidRPr="00417331">
          <w:rPr>
            <w:rStyle w:val="Hyperlink"/>
            <w:rFonts w:asciiTheme="majorHAnsi" w:hAnsiTheme="majorHAnsi" w:cstheme="majorHAnsi"/>
            <w:noProof/>
          </w:rPr>
          <w:t>5.3.12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Guarantee and warranties</w:t>
        </w:r>
        <w:r w:rsidR="001A559F">
          <w:rPr>
            <w:noProof/>
            <w:webHidden/>
          </w:rPr>
          <w:tab/>
        </w:r>
        <w:r w:rsidR="001A559F">
          <w:rPr>
            <w:noProof/>
            <w:webHidden/>
          </w:rPr>
          <w:fldChar w:fldCharType="begin"/>
        </w:r>
        <w:r w:rsidR="001A559F">
          <w:rPr>
            <w:noProof/>
            <w:webHidden/>
          </w:rPr>
          <w:instrText xml:space="preserve"> PAGEREF _Toc208335373 \h </w:instrText>
        </w:r>
        <w:r w:rsidR="001A559F">
          <w:rPr>
            <w:noProof/>
            <w:webHidden/>
          </w:rPr>
        </w:r>
        <w:r w:rsidR="001A559F">
          <w:rPr>
            <w:noProof/>
            <w:webHidden/>
          </w:rPr>
          <w:fldChar w:fldCharType="separate"/>
        </w:r>
        <w:r w:rsidR="001A559F">
          <w:rPr>
            <w:noProof/>
            <w:webHidden/>
          </w:rPr>
          <w:t>16</w:t>
        </w:r>
        <w:r w:rsidR="001A559F">
          <w:rPr>
            <w:noProof/>
            <w:webHidden/>
          </w:rPr>
          <w:fldChar w:fldCharType="end"/>
        </w:r>
      </w:hyperlink>
    </w:p>
    <w:p w14:paraId="365E59D0" w14:textId="0EAC7D23"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4" w:history="1">
        <w:r w:rsidR="001A559F" w:rsidRPr="00417331">
          <w:rPr>
            <w:rStyle w:val="Hyperlink"/>
            <w:rFonts w:asciiTheme="majorHAnsi" w:hAnsiTheme="majorHAnsi" w:cstheme="majorHAnsi"/>
            <w:noProof/>
          </w:rPr>
          <w:t>5.3.13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Intellectual Property Rights</w:t>
        </w:r>
        <w:r w:rsidR="001A559F">
          <w:rPr>
            <w:noProof/>
            <w:webHidden/>
          </w:rPr>
          <w:tab/>
        </w:r>
        <w:r w:rsidR="001A559F">
          <w:rPr>
            <w:noProof/>
            <w:webHidden/>
          </w:rPr>
          <w:fldChar w:fldCharType="begin"/>
        </w:r>
        <w:r w:rsidR="001A559F">
          <w:rPr>
            <w:noProof/>
            <w:webHidden/>
          </w:rPr>
          <w:instrText xml:space="preserve"> PAGEREF _Toc208335374 \h </w:instrText>
        </w:r>
        <w:r w:rsidR="001A559F">
          <w:rPr>
            <w:noProof/>
            <w:webHidden/>
          </w:rPr>
        </w:r>
        <w:r w:rsidR="001A559F">
          <w:rPr>
            <w:noProof/>
            <w:webHidden/>
          </w:rPr>
          <w:fldChar w:fldCharType="separate"/>
        </w:r>
        <w:r w:rsidR="001A559F">
          <w:rPr>
            <w:noProof/>
            <w:webHidden/>
          </w:rPr>
          <w:t>16</w:t>
        </w:r>
        <w:r w:rsidR="001A559F">
          <w:rPr>
            <w:noProof/>
            <w:webHidden/>
          </w:rPr>
          <w:fldChar w:fldCharType="end"/>
        </w:r>
      </w:hyperlink>
    </w:p>
    <w:p w14:paraId="5CA84A11" w14:textId="3D3EC153"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5" w:history="1">
        <w:r w:rsidR="001A559F" w:rsidRPr="00417331">
          <w:rPr>
            <w:rStyle w:val="Hyperlink"/>
            <w:rFonts w:asciiTheme="majorHAnsi" w:hAnsiTheme="majorHAnsi" w:cstheme="majorHAnsi"/>
            <w:noProof/>
          </w:rPr>
          <w:t>5.3.14</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Counter Conditions</w:t>
        </w:r>
        <w:r w:rsidR="001A559F">
          <w:rPr>
            <w:noProof/>
            <w:webHidden/>
          </w:rPr>
          <w:tab/>
        </w:r>
        <w:r w:rsidR="001A559F">
          <w:rPr>
            <w:noProof/>
            <w:webHidden/>
          </w:rPr>
          <w:fldChar w:fldCharType="begin"/>
        </w:r>
        <w:r w:rsidR="001A559F">
          <w:rPr>
            <w:noProof/>
            <w:webHidden/>
          </w:rPr>
          <w:instrText xml:space="preserve"> PAGEREF _Toc208335375 \h </w:instrText>
        </w:r>
        <w:r w:rsidR="001A559F">
          <w:rPr>
            <w:noProof/>
            <w:webHidden/>
          </w:rPr>
        </w:r>
        <w:r w:rsidR="001A559F">
          <w:rPr>
            <w:noProof/>
            <w:webHidden/>
          </w:rPr>
          <w:fldChar w:fldCharType="separate"/>
        </w:r>
        <w:r w:rsidR="001A559F">
          <w:rPr>
            <w:noProof/>
            <w:webHidden/>
          </w:rPr>
          <w:t>17</w:t>
        </w:r>
        <w:r w:rsidR="001A559F">
          <w:rPr>
            <w:noProof/>
            <w:webHidden/>
          </w:rPr>
          <w:fldChar w:fldCharType="end"/>
        </w:r>
      </w:hyperlink>
    </w:p>
    <w:p w14:paraId="3F2E4F49" w14:textId="1C995FDB"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6" w:history="1">
        <w:r w:rsidR="001A559F" w:rsidRPr="00417331">
          <w:rPr>
            <w:rStyle w:val="Hyperlink"/>
            <w:rFonts w:asciiTheme="majorHAnsi" w:hAnsiTheme="majorHAnsi" w:cstheme="majorHAnsi"/>
            <w:noProof/>
          </w:rPr>
          <w:t>5.3.15</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Fronting</w:t>
        </w:r>
        <w:r w:rsidR="001A559F">
          <w:rPr>
            <w:noProof/>
            <w:webHidden/>
          </w:rPr>
          <w:tab/>
        </w:r>
        <w:r w:rsidR="001A559F">
          <w:rPr>
            <w:noProof/>
            <w:webHidden/>
          </w:rPr>
          <w:fldChar w:fldCharType="begin"/>
        </w:r>
        <w:r w:rsidR="001A559F">
          <w:rPr>
            <w:noProof/>
            <w:webHidden/>
          </w:rPr>
          <w:instrText xml:space="preserve"> PAGEREF _Toc208335376 \h </w:instrText>
        </w:r>
        <w:r w:rsidR="001A559F">
          <w:rPr>
            <w:noProof/>
            <w:webHidden/>
          </w:rPr>
        </w:r>
        <w:r w:rsidR="001A559F">
          <w:rPr>
            <w:noProof/>
            <w:webHidden/>
          </w:rPr>
          <w:fldChar w:fldCharType="separate"/>
        </w:r>
        <w:r w:rsidR="001A559F">
          <w:rPr>
            <w:noProof/>
            <w:webHidden/>
          </w:rPr>
          <w:t>17</w:t>
        </w:r>
        <w:r w:rsidR="001A559F">
          <w:rPr>
            <w:noProof/>
            <w:webHidden/>
          </w:rPr>
          <w:fldChar w:fldCharType="end"/>
        </w:r>
      </w:hyperlink>
    </w:p>
    <w:p w14:paraId="6EA46694" w14:textId="4E0C259F"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7" w:history="1">
        <w:r w:rsidR="001A559F" w:rsidRPr="00417331">
          <w:rPr>
            <w:rStyle w:val="Hyperlink"/>
            <w:rFonts w:asciiTheme="majorHAnsi" w:hAnsiTheme="majorHAnsi" w:cstheme="majorHAnsi"/>
            <w:noProof/>
          </w:rPr>
          <w:t>5.3.16</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Business Continuity and Disaster Recovery Plans</w:t>
        </w:r>
        <w:r w:rsidR="001A559F">
          <w:rPr>
            <w:noProof/>
            <w:webHidden/>
          </w:rPr>
          <w:tab/>
        </w:r>
        <w:r w:rsidR="001A559F">
          <w:rPr>
            <w:noProof/>
            <w:webHidden/>
          </w:rPr>
          <w:fldChar w:fldCharType="begin"/>
        </w:r>
        <w:r w:rsidR="001A559F">
          <w:rPr>
            <w:noProof/>
            <w:webHidden/>
          </w:rPr>
          <w:instrText xml:space="preserve"> PAGEREF _Toc208335377 \h </w:instrText>
        </w:r>
        <w:r w:rsidR="001A559F">
          <w:rPr>
            <w:noProof/>
            <w:webHidden/>
          </w:rPr>
        </w:r>
        <w:r w:rsidR="001A559F">
          <w:rPr>
            <w:noProof/>
            <w:webHidden/>
          </w:rPr>
          <w:fldChar w:fldCharType="separate"/>
        </w:r>
        <w:r w:rsidR="001A559F">
          <w:rPr>
            <w:noProof/>
            <w:webHidden/>
          </w:rPr>
          <w:t>17</w:t>
        </w:r>
        <w:r w:rsidR="001A559F">
          <w:rPr>
            <w:noProof/>
            <w:webHidden/>
          </w:rPr>
          <w:fldChar w:fldCharType="end"/>
        </w:r>
      </w:hyperlink>
    </w:p>
    <w:p w14:paraId="34002B69" w14:textId="428EB0A9"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8" w:history="1">
        <w:r w:rsidR="001A559F" w:rsidRPr="00417331">
          <w:rPr>
            <w:rStyle w:val="Hyperlink"/>
            <w:rFonts w:asciiTheme="majorHAnsi" w:hAnsiTheme="majorHAnsi" w:cstheme="majorHAnsi"/>
            <w:noProof/>
          </w:rPr>
          <w:t>5.3.17</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Supplier Due Diligence</w:t>
        </w:r>
        <w:r w:rsidR="001A559F">
          <w:rPr>
            <w:noProof/>
            <w:webHidden/>
          </w:rPr>
          <w:tab/>
        </w:r>
        <w:r w:rsidR="001A559F">
          <w:rPr>
            <w:noProof/>
            <w:webHidden/>
          </w:rPr>
          <w:fldChar w:fldCharType="begin"/>
        </w:r>
        <w:r w:rsidR="001A559F">
          <w:rPr>
            <w:noProof/>
            <w:webHidden/>
          </w:rPr>
          <w:instrText xml:space="preserve"> PAGEREF _Toc208335378 \h </w:instrText>
        </w:r>
        <w:r w:rsidR="001A559F">
          <w:rPr>
            <w:noProof/>
            <w:webHidden/>
          </w:rPr>
        </w:r>
        <w:r w:rsidR="001A559F">
          <w:rPr>
            <w:noProof/>
            <w:webHidden/>
          </w:rPr>
          <w:fldChar w:fldCharType="separate"/>
        </w:r>
        <w:r w:rsidR="001A559F">
          <w:rPr>
            <w:noProof/>
            <w:webHidden/>
          </w:rPr>
          <w:t>17</w:t>
        </w:r>
        <w:r w:rsidR="001A559F">
          <w:rPr>
            <w:noProof/>
            <w:webHidden/>
          </w:rPr>
          <w:fldChar w:fldCharType="end"/>
        </w:r>
      </w:hyperlink>
    </w:p>
    <w:p w14:paraId="058E2780" w14:textId="0D9FECB4"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79" w:history="1">
        <w:r w:rsidR="001A559F" w:rsidRPr="00417331">
          <w:rPr>
            <w:rStyle w:val="Hyperlink"/>
            <w:rFonts w:asciiTheme="majorHAnsi" w:hAnsiTheme="majorHAnsi" w:cstheme="majorHAnsi"/>
            <w:noProof/>
          </w:rPr>
          <w:t>5.3.18</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Preference Goal Requirements conditions</w:t>
        </w:r>
        <w:r w:rsidR="001A559F">
          <w:rPr>
            <w:noProof/>
            <w:webHidden/>
          </w:rPr>
          <w:tab/>
        </w:r>
        <w:r w:rsidR="001A559F">
          <w:rPr>
            <w:noProof/>
            <w:webHidden/>
          </w:rPr>
          <w:fldChar w:fldCharType="begin"/>
        </w:r>
        <w:r w:rsidR="001A559F">
          <w:rPr>
            <w:noProof/>
            <w:webHidden/>
          </w:rPr>
          <w:instrText xml:space="preserve"> PAGEREF _Toc208335379 \h </w:instrText>
        </w:r>
        <w:r w:rsidR="001A559F">
          <w:rPr>
            <w:noProof/>
            <w:webHidden/>
          </w:rPr>
        </w:r>
        <w:r w:rsidR="001A559F">
          <w:rPr>
            <w:noProof/>
            <w:webHidden/>
          </w:rPr>
          <w:fldChar w:fldCharType="separate"/>
        </w:r>
        <w:r w:rsidR="001A559F">
          <w:rPr>
            <w:noProof/>
            <w:webHidden/>
          </w:rPr>
          <w:t>17</w:t>
        </w:r>
        <w:r w:rsidR="001A559F">
          <w:rPr>
            <w:noProof/>
            <w:webHidden/>
          </w:rPr>
          <w:fldChar w:fldCharType="end"/>
        </w:r>
      </w:hyperlink>
    </w:p>
    <w:p w14:paraId="398E1080" w14:textId="35281018"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0" w:history="1">
        <w:r w:rsidR="001A559F" w:rsidRPr="00417331">
          <w:rPr>
            <w:rStyle w:val="Hyperlink"/>
            <w:rFonts w:asciiTheme="majorHAnsi" w:hAnsiTheme="majorHAnsi" w:cstheme="majorHAnsi"/>
            <w:noProof/>
          </w:rPr>
          <w:t>5.3.19</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Declaration of compliance and acceptance SCC</w:t>
        </w:r>
        <w:r w:rsidR="001A559F">
          <w:rPr>
            <w:noProof/>
            <w:webHidden/>
          </w:rPr>
          <w:tab/>
        </w:r>
        <w:r w:rsidR="001A559F">
          <w:rPr>
            <w:noProof/>
            <w:webHidden/>
          </w:rPr>
          <w:fldChar w:fldCharType="begin"/>
        </w:r>
        <w:r w:rsidR="001A559F">
          <w:rPr>
            <w:noProof/>
            <w:webHidden/>
          </w:rPr>
          <w:instrText xml:space="preserve"> PAGEREF _Toc208335380 \h </w:instrText>
        </w:r>
        <w:r w:rsidR="001A559F">
          <w:rPr>
            <w:noProof/>
            <w:webHidden/>
          </w:rPr>
        </w:r>
        <w:r w:rsidR="001A559F">
          <w:rPr>
            <w:noProof/>
            <w:webHidden/>
          </w:rPr>
          <w:fldChar w:fldCharType="separate"/>
        </w:r>
        <w:r w:rsidR="001A559F">
          <w:rPr>
            <w:noProof/>
            <w:webHidden/>
          </w:rPr>
          <w:t>18</w:t>
        </w:r>
        <w:r w:rsidR="001A559F">
          <w:rPr>
            <w:noProof/>
            <w:webHidden/>
          </w:rPr>
          <w:fldChar w:fldCharType="end"/>
        </w:r>
      </w:hyperlink>
    </w:p>
    <w:p w14:paraId="1A1BBE6B" w14:textId="22492E3E"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81" w:history="1">
        <w:r w:rsidR="001A559F" w:rsidRPr="00417331">
          <w:rPr>
            <w:rStyle w:val="Hyperlink"/>
            <w:bCs/>
            <w:noProof/>
          </w:rPr>
          <w:t>5.4</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Price and Preference Points Evaluation (Stage 4)</w:t>
        </w:r>
        <w:r w:rsidR="001A559F">
          <w:rPr>
            <w:noProof/>
            <w:webHidden/>
          </w:rPr>
          <w:tab/>
        </w:r>
        <w:r w:rsidR="001A559F">
          <w:rPr>
            <w:noProof/>
            <w:webHidden/>
          </w:rPr>
          <w:fldChar w:fldCharType="begin"/>
        </w:r>
        <w:r w:rsidR="001A559F">
          <w:rPr>
            <w:noProof/>
            <w:webHidden/>
          </w:rPr>
          <w:instrText xml:space="preserve"> PAGEREF _Toc208335381 \h </w:instrText>
        </w:r>
        <w:r w:rsidR="001A559F">
          <w:rPr>
            <w:noProof/>
            <w:webHidden/>
          </w:rPr>
        </w:r>
        <w:r w:rsidR="001A559F">
          <w:rPr>
            <w:noProof/>
            <w:webHidden/>
          </w:rPr>
          <w:fldChar w:fldCharType="separate"/>
        </w:r>
        <w:r w:rsidR="001A559F">
          <w:rPr>
            <w:noProof/>
            <w:webHidden/>
          </w:rPr>
          <w:t>18</w:t>
        </w:r>
        <w:r w:rsidR="001A559F">
          <w:rPr>
            <w:noProof/>
            <w:webHidden/>
          </w:rPr>
          <w:fldChar w:fldCharType="end"/>
        </w:r>
      </w:hyperlink>
    </w:p>
    <w:p w14:paraId="3564C006" w14:textId="7D3CD23C"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2" w:history="1">
        <w:r w:rsidR="001A559F" w:rsidRPr="00417331">
          <w:rPr>
            <w:rStyle w:val="Hyperlink"/>
            <w:rFonts w:asciiTheme="majorHAnsi" w:hAnsiTheme="majorHAnsi" w:cstheme="majorHAnsi"/>
            <w:noProof/>
          </w:rPr>
          <w:t>5.4.1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Costing and preference evaluation</w:t>
        </w:r>
        <w:r w:rsidR="001A559F">
          <w:rPr>
            <w:noProof/>
            <w:webHidden/>
          </w:rPr>
          <w:tab/>
        </w:r>
        <w:r w:rsidR="001A559F">
          <w:rPr>
            <w:noProof/>
            <w:webHidden/>
          </w:rPr>
          <w:fldChar w:fldCharType="begin"/>
        </w:r>
        <w:r w:rsidR="001A559F">
          <w:rPr>
            <w:noProof/>
            <w:webHidden/>
          </w:rPr>
          <w:instrText xml:space="preserve"> PAGEREF _Toc208335382 \h </w:instrText>
        </w:r>
        <w:r w:rsidR="001A559F">
          <w:rPr>
            <w:noProof/>
            <w:webHidden/>
          </w:rPr>
        </w:r>
        <w:r w:rsidR="001A559F">
          <w:rPr>
            <w:noProof/>
            <w:webHidden/>
          </w:rPr>
          <w:fldChar w:fldCharType="separate"/>
        </w:r>
        <w:r w:rsidR="001A559F">
          <w:rPr>
            <w:noProof/>
            <w:webHidden/>
          </w:rPr>
          <w:t>18</w:t>
        </w:r>
        <w:r w:rsidR="001A559F">
          <w:rPr>
            <w:noProof/>
            <w:webHidden/>
          </w:rPr>
          <w:fldChar w:fldCharType="end"/>
        </w:r>
      </w:hyperlink>
    </w:p>
    <w:p w14:paraId="75278603" w14:textId="1CF9973C"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3" w:history="1">
        <w:r w:rsidR="001A559F" w:rsidRPr="00417331">
          <w:rPr>
            <w:rStyle w:val="Hyperlink"/>
            <w:rFonts w:asciiTheme="majorHAnsi" w:hAnsiTheme="majorHAnsi" w:cstheme="majorHAnsi"/>
            <w:noProof/>
          </w:rPr>
          <w:t>5.4.2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Costing and Pricing Conditions</w:t>
        </w:r>
        <w:r w:rsidR="001A559F">
          <w:rPr>
            <w:noProof/>
            <w:webHidden/>
          </w:rPr>
          <w:tab/>
        </w:r>
        <w:r w:rsidR="001A559F">
          <w:rPr>
            <w:noProof/>
            <w:webHidden/>
          </w:rPr>
          <w:fldChar w:fldCharType="begin"/>
        </w:r>
        <w:r w:rsidR="001A559F">
          <w:rPr>
            <w:noProof/>
            <w:webHidden/>
          </w:rPr>
          <w:instrText xml:space="preserve"> PAGEREF _Toc208335383 \h </w:instrText>
        </w:r>
        <w:r w:rsidR="001A559F">
          <w:rPr>
            <w:noProof/>
            <w:webHidden/>
          </w:rPr>
        </w:r>
        <w:r w:rsidR="001A559F">
          <w:rPr>
            <w:noProof/>
            <w:webHidden/>
          </w:rPr>
          <w:fldChar w:fldCharType="separate"/>
        </w:r>
        <w:r w:rsidR="001A559F">
          <w:rPr>
            <w:noProof/>
            <w:webHidden/>
          </w:rPr>
          <w:t>18</w:t>
        </w:r>
        <w:r w:rsidR="001A559F">
          <w:rPr>
            <w:noProof/>
            <w:webHidden/>
          </w:rPr>
          <w:fldChar w:fldCharType="end"/>
        </w:r>
      </w:hyperlink>
    </w:p>
    <w:p w14:paraId="084D0725" w14:textId="5B7F9F42"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4" w:history="1">
        <w:r w:rsidR="001A559F" w:rsidRPr="00417331">
          <w:rPr>
            <w:rStyle w:val="Hyperlink"/>
            <w:rFonts w:asciiTheme="majorHAnsi" w:hAnsiTheme="majorHAnsi" w:cstheme="majorHAnsi"/>
            <w:noProof/>
          </w:rPr>
          <w:t>5.4.3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Rate of Exchange Pricing Information</w:t>
        </w:r>
        <w:r w:rsidR="001A559F">
          <w:rPr>
            <w:noProof/>
            <w:webHidden/>
          </w:rPr>
          <w:tab/>
        </w:r>
        <w:r w:rsidR="001A559F">
          <w:rPr>
            <w:noProof/>
            <w:webHidden/>
          </w:rPr>
          <w:fldChar w:fldCharType="begin"/>
        </w:r>
        <w:r w:rsidR="001A559F">
          <w:rPr>
            <w:noProof/>
            <w:webHidden/>
          </w:rPr>
          <w:instrText xml:space="preserve"> PAGEREF _Toc208335384 \h </w:instrText>
        </w:r>
        <w:r w:rsidR="001A559F">
          <w:rPr>
            <w:noProof/>
            <w:webHidden/>
          </w:rPr>
        </w:r>
        <w:r w:rsidR="001A559F">
          <w:rPr>
            <w:noProof/>
            <w:webHidden/>
          </w:rPr>
          <w:fldChar w:fldCharType="separate"/>
        </w:r>
        <w:r w:rsidR="001A559F">
          <w:rPr>
            <w:noProof/>
            <w:webHidden/>
          </w:rPr>
          <w:t>19</w:t>
        </w:r>
        <w:r w:rsidR="001A559F">
          <w:rPr>
            <w:noProof/>
            <w:webHidden/>
          </w:rPr>
          <w:fldChar w:fldCharType="end"/>
        </w:r>
      </w:hyperlink>
    </w:p>
    <w:p w14:paraId="0E17D935" w14:textId="065DDDB6"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5" w:history="1">
        <w:r w:rsidR="001A559F" w:rsidRPr="00417331">
          <w:rPr>
            <w:rStyle w:val="Hyperlink"/>
            <w:rFonts w:asciiTheme="majorHAnsi" w:hAnsiTheme="majorHAnsi" w:cstheme="majorHAnsi"/>
            <w:noProof/>
            <w14:scene3d>
              <w14:camera w14:prst="orthographicFront"/>
              <w14:lightRig w14:rig="threePt" w14:dir="t">
                <w14:rot w14:lat="0" w14:lon="0" w14:rev="0"/>
              </w14:lightRig>
            </w14:scene3d>
          </w:rPr>
          <w:t>5.4.4</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14:scene3d>
              <w14:camera w14:prst="orthographicFront"/>
              <w14:lightRig w14:rig="threePt" w14:dir="t">
                <w14:rot w14:lat="0" w14:lon="0" w14:rev="0"/>
              </w14:lightRig>
            </w14:scene3d>
          </w:rPr>
          <w:t>Bid Exchange Rate Conditions</w:t>
        </w:r>
        <w:r w:rsidR="001A559F">
          <w:rPr>
            <w:noProof/>
            <w:webHidden/>
          </w:rPr>
          <w:tab/>
        </w:r>
        <w:r w:rsidR="001A559F">
          <w:rPr>
            <w:noProof/>
            <w:webHidden/>
          </w:rPr>
          <w:fldChar w:fldCharType="begin"/>
        </w:r>
        <w:r w:rsidR="001A559F">
          <w:rPr>
            <w:noProof/>
            <w:webHidden/>
          </w:rPr>
          <w:instrText xml:space="preserve"> PAGEREF _Toc208335385 \h </w:instrText>
        </w:r>
        <w:r w:rsidR="001A559F">
          <w:rPr>
            <w:noProof/>
            <w:webHidden/>
          </w:rPr>
        </w:r>
        <w:r w:rsidR="001A559F">
          <w:rPr>
            <w:noProof/>
            <w:webHidden/>
          </w:rPr>
          <w:fldChar w:fldCharType="separate"/>
        </w:r>
        <w:r w:rsidR="001A559F">
          <w:rPr>
            <w:noProof/>
            <w:webHidden/>
          </w:rPr>
          <w:t>19</w:t>
        </w:r>
        <w:r w:rsidR="001A559F">
          <w:rPr>
            <w:noProof/>
            <w:webHidden/>
          </w:rPr>
          <w:fldChar w:fldCharType="end"/>
        </w:r>
      </w:hyperlink>
    </w:p>
    <w:p w14:paraId="43F473A9" w14:textId="13AED319"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6" w:history="1">
        <w:r w:rsidR="001A559F" w:rsidRPr="00417331">
          <w:rPr>
            <w:rStyle w:val="Hyperlink"/>
            <w:rFonts w:asciiTheme="majorHAnsi" w:hAnsiTheme="majorHAnsi" w:cstheme="majorHAnsi"/>
            <w:noProof/>
            <w14:scene3d>
              <w14:camera w14:prst="orthographicFront"/>
              <w14:lightRig w14:rig="threePt" w14:dir="t">
                <w14:rot w14:lat="0" w14:lon="0" w14:rev="0"/>
              </w14:lightRig>
            </w14:scene3d>
          </w:rPr>
          <w:t>5.4.5</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14:scene3d>
              <w14:camera w14:prst="orthographicFront"/>
              <w14:lightRig w14:rig="threePt" w14:dir="t">
                <w14:rot w14:lat="0" w14:lon="0" w14:rev="0"/>
              </w14:lightRig>
            </w14:scene3d>
          </w:rPr>
          <w:t>Bid Pricing Schedule</w:t>
        </w:r>
        <w:r w:rsidR="001A559F">
          <w:rPr>
            <w:noProof/>
            <w:webHidden/>
          </w:rPr>
          <w:tab/>
        </w:r>
        <w:r w:rsidR="001A559F">
          <w:rPr>
            <w:noProof/>
            <w:webHidden/>
          </w:rPr>
          <w:fldChar w:fldCharType="begin"/>
        </w:r>
        <w:r w:rsidR="001A559F">
          <w:rPr>
            <w:noProof/>
            <w:webHidden/>
          </w:rPr>
          <w:instrText xml:space="preserve"> PAGEREF _Toc208335386 \h </w:instrText>
        </w:r>
        <w:r w:rsidR="001A559F">
          <w:rPr>
            <w:noProof/>
            <w:webHidden/>
          </w:rPr>
        </w:r>
        <w:r w:rsidR="001A559F">
          <w:rPr>
            <w:noProof/>
            <w:webHidden/>
          </w:rPr>
          <w:fldChar w:fldCharType="separate"/>
        </w:r>
        <w:r w:rsidR="001A559F">
          <w:rPr>
            <w:noProof/>
            <w:webHidden/>
          </w:rPr>
          <w:t>19</w:t>
        </w:r>
        <w:r w:rsidR="001A559F">
          <w:rPr>
            <w:noProof/>
            <w:webHidden/>
          </w:rPr>
          <w:fldChar w:fldCharType="end"/>
        </w:r>
      </w:hyperlink>
    </w:p>
    <w:p w14:paraId="1405F715" w14:textId="528E4614" w:rsidR="001A559F" w:rsidRDefault="00C23D6F">
      <w:pPr>
        <w:pStyle w:val="TOC3"/>
        <w:rPr>
          <w:rFonts w:asciiTheme="minorHAnsi" w:eastAsiaTheme="minorEastAsia" w:hAnsiTheme="minorHAnsi" w:cstheme="minorBidi"/>
          <w:noProof/>
          <w:kern w:val="2"/>
          <w:sz w:val="24"/>
          <w:szCs w:val="24"/>
          <w:lang w:eastAsia="en-ZA"/>
          <w14:ligatures w14:val="standardContextual"/>
        </w:rPr>
      </w:pPr>
      <w:hyperlink w:anchor="_Toc208335387" w:history="1">
        <w:r w:rsidR="001A559F" w:rsidRPr="00417331">
          <w:rPr>
            <w:rStyle w:val="Hyperlink"/>
            <w:rFonts w:asciiTheme="majorHAnsi" w:hAnsiTheme="majorHAnsi" w:cstheme="majorHAnsi"/>
            <w:noProof/>
            <w14:scene3d>
              <w14:camera w14:prst="orthographicFront"/>
              <w14:lightRig w14:rig="threePt" w14:dir="t">
                <w14:rot w14:lat="0" w14:lon="0" w14:rev="0"/>
              </w14:lightRig>
            </w14:scene3d>
          </w:rPr>
          <w:t>5.4.6</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14:scene3d>
              <w14:camera w14:prst="orthographicFront"/>
              <w14:lightRig w14:rig="threePt" w14:dir="t">
                <w14:rot w14:lat="0" w14:lon="0" w14:rev="0"/>
              </w14:lightRig>
            </w14:scene3d>
          </w:rPr>
          <w:t>Declaration of Acceptance</w:t>
        </w:r>
        <w:r w:rsidR="001A559F">
          <w:rPr>
            <w:noProof/>
            <w:webHidden/>
          </w:rPr>
          <w:tab/>
        </w:r>
        <w:r w:rsidR="001A559F">
          <w:rPr>
            <w:noProof/>
            <w:webHidden/>
          </w:rPr>
          <w:fldChar w:fldCharType="begin"/>
        </w:r>
        <w:r w:rsidR="001A559F">
          <w:rPr>
            <w:noProof/>
            <w:webHidden/>
          </w:rPr>
          <w:instrText xml:space="preserve"> PAGEREF _Toc208335387 \h </w:instrText>
        </w:r>
        <w:r w:rsidR="001A559F">
          <w:rPr>
            <w:noProof/>
            <w:webHidden/>
          </w:rPr>
        </w:r>
        <w:r w:rsidR="001A559F">
          <w:rPr>
            <w:noProof/>
            <w:webHidden/>
          </w:rPr>
          <w:fldChar w:fldCharType="separate"/>
        </w:r>
        <w:r w:rsidR="001A559F">
          <w:rPr>
            <w:noProof/>
            <w:webHidden/>
          </w:rPr>
          <w:t>20</w:t>
        </w:r>
        <w:r w:rsidR="001A559F">
          <w:rPr>
            <w:noProof/>
            <w:webHidden/>
          </w:rPr>
          <w:fldChar w:fldCharType="end"/>
        </w:r>
      </w:hyperlink>
    </w:p>
    <w:p w14:paraId="43E4AE8E" w14:textId="623D2805"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88" w:history="1">
        <w:r w:rsidR="001A559F" w:rsidRPr="00417331">
          <w:rPr>
            <w:rStyle w:val="Hyperlink"/>
            <w:bCs/>
            <w:iCs/>
            <w:noProof/>
            <w:lang w:val="en-GB"/>
          </w:rPr>
          <w:t>5.5</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iCs/>
            <w:noProof/>
            <w:lang w:val="en-GB"/>
          </w:rPr>
          <w:t>Preference Requirements</w:t>
        </w:r>
        <w:r w:rsidR="001A559F">
          <w:rPr>
            <w:noProof/>
            <w:webHidden/>
          </w:rPr>
          <w:tab/>
        </w:r>
        <w:r w:rsidR="001A559F">
          <w:rPr>
            <w:noProof/>
            <w:webHidden/>
          </w:rPr>
          <w:fldChar w:fldCharType="begin"/>
        </w:r>
        <w:r w:rsidR="001A559F">
          <w:rPr>
            <w:noProof/>
            <w:webHidden/>
          </w:rPr>
          <w:instrText xml:space="preserve"> PAGEREF _Toc208335388 \h </w:instrText>
        </w:r>
        <w:r w:rsidR="001A559F">
          <w:rPr>
            <w:noProof/>
            <w:webHidden/>
          </w:rPr>
        </w:r>
        <w:r w:rsidR="001A559F">
          <w:rPr>
            <w:noProof/>
            <w:webHidden/>
          </w:rPr>
          <w:fldChar w:fldCharType="separate"/>
        </w:r>
        <w:r w:rsidR="001A559F">
          <w:rPr>
            <w:noProof/>
            <w:webHidden/>
          </w:rPr>
          <w:t>20</w:t>
        </w:r>
        <w:r w:rsidR="001A559F">
          <w:rPr>
            <w:noProof/>
            <w:webHidden/>
          </w:rPr>
          <w:fldChar w:fldCharType="end"/>
        </w:r>
      </w:hyperlink>
    </w:p>
    <w:p w14:paraId="370953D4" w14:textId="147E5A06" w:rsidR="001A559F" w:rsidRDefault="00C23D6F">
      <w:pPr>
        <w:pStyle w:val="TOC1"/>
        <w:rPr>
          <w:rFonts w:asciiTheme="minorHAnsi" w:eastAsiaTheme="minorEastAsia" w:hAnsiTheme="minorHAnsi" w:cstheme="minorBidi"/>
          <w:b w:val="0"/>
          <w:noProof/>
          <w:kern w:val="2"/>
          <w:sz w:val="24"/>
          <w:szCs w:val="24"/>
          <w:lang w:eastAsia="en-ZA"/>
          <w14:ligatures w14:val="standardContextual"/>
        </w:rPr>
      </w:pPr>
      <w:hyperlink w:anchor="_Toc208335389" w:history="1">
        <w:r w:rsidR="001A559F" w:rsidRPr="00417331">
          <w:rPr>
            <w:rStyle w:val="Hyperlink"/>
            <w:noProof/>
          </w:rPr>
          <w:t>Annex A: Bidder substantiating evidence</w:t>
        </w:r>
        <w:r w:rsidR="001A559F">
          <w:rPr>
            <w:noProof/>
            <w:webHidden/>
          </w:rPr>
          <w:tab/>
        </w:r>
        <w:r w:rsidR="001A559F">
          <w:rPr>
            <w:noProof/>
            <w:webHidden/>
          </w:rPr>
          <w:fldChar w:fldCharType="begin"/>
        </w:r>
        <w:r w:rsidR="001A559F">
          <w:rPr>
            <w:noProof/>
            <w:webHidden/>
          </w:rPr>
          <w:instrText xml:space="preserve"> PAGEREF _Toc208335389 \h </w:instrText>
        </w:r>
        <w:r w:rsidR="001A559F">
          <w:rPr>
            <w:noProof/>
            <w:webHidden/>
          </w:rPr>
        </w:r>
        <w:r w:rsidR="001A559F">
          <w:rPr>
            <w:noProof/>
            <w:webHidden/>
          </w:rPr>
          <w:fldChar w:fldCharType="separate"/>
        </w:r>
        <w:r w:rsidR="001A559F">
          <w:rPr>
            <w:noProof/>
            <w:webHidden/>
          </w:rPr>
          <w:t>25</w:t>
        </w:r>
        <w:r w:rsidR="001A559F">
          <w:rPr>
            <w:noProof/>
            <w:webHidden/>
          </w:rPr>
          <w:fldChar w:fldCharType="end"/>
        </w:r>
      </w:hyperlink>
    </w:p>
    <w:p w14:paraId="7BE1C879" w14:textId="7CDA3684" w:rsidR="001A559F" w:rsidRDefault="00C23D6F">
      <w:pPr>
        <w:pStyle w:val="TOC1"/>
        <w:rPr>
          <w:rFonts w:asciiTheme="minorHAnsi" w:eastAsiaTheme="minorEastAsia" w:hAnsiTheme="minorHAnsi" w:cstheme="minorBidi"/>
          <w:b w:val="0"/>
          <w:noProof/>
          <w:kern w:val="2"/>
          <w:sz w:val="24"/>
          <w:szCs w:val="24"/>
          <w:lang w:eastAsia="en-ZA"/>
          <w14:ligatures w14:val="standardContextual"/>
        </w:rPr>
      </w:pPr>
      <w:hyperlink w:anchor="_Toc208335390" w:history="1">
        <w:r w:rsidR="001A559F" w:rsidRPr="00417331">
          <w:rPr>
            <w:rStyle w:val="Hyperlink"/>
            <w:noProof/>
          </w:rPr>
          <w:t>6.</w:t>
        </w:r>
        <w:r w:rsidR="001A559F">
          <w:rPr>
            <w:rFonts w:asciiTheme="minorHAnsi" w:eastAsiaTheme="minorEastAsia" w:hAnsiTheme="minorHAnsi" w:cstheme="minorBidi"/>
            <w:b w:val="0"/>
            <w:noProof/>
            <w:kern w:val="2"/>
            <w:sz w:val="24"/>
            <w:szCs w:val="24"/>
            <w:lang w:eastAsia="en-ZA"/>
            <w14:ligatures w14:val="standardContextual"/>
          </w:rPr>
          <w:tab/>
        </w:r>
        <w:r w:rsidR="001A559F" w:rsidRPr="00417331">
          <w:rPr>
            <w:rStyle w:val="Hyperlink"/>
            <w:noProof/>
          </w:rPr>
          <w:t>Technical Mandatory Requirement Evidence</w:t>
        </w:r>
        <w:r w:rsidR="001A559F">
          <w:rPr>
            <w:noProof/>
            <w:webHidden/>
          </w:rPr>
          <w:tab/>
        </w:r>
        <w:r w:rsidR="001A559F">
          <w:rPr>
            <w:noProof/>
            <w:webHidden/>
          </w:rPr>
          <w:fldChar w:fldCharType="begin"/>
        </w:r>
        <w:r w:rsidR="001A559F">
          <w:rPr>
            <w:noProof/>
            <w:webHidden/>
          </w:rPr>
          <w:instrText xml:space="preserve"> PAGEREF _Toc208335390 \h </w:instrText>
        </w:r>
        <w:r w:rsidR="001A559F">
          <w:rPr>
            <w:noProof/>
            <w:webHidden/>
          </w:rPr>
        </w:r>
        <w:r w:rsidR="001A559F">
          <w:rPr>
            <w:noProof/>
            <w:webHidden/>
          </w:rPr>
          <w:fldChar w:fldCharType="separate"/>
        </w:r>
        <w:r w:rsidR="001A559F">
          <w:rPr>
            <w:noProof/>
            <w:webHidden/>
          </w:rPr>
          <w:t>25</w:t>
        </w:r>
        <w:r w:rsidR="001A559F">
          <w:rPr>
            <w:noProof/>
            <w:webHidden/>
          </w:rPr>
          <w:fldChar w:fldCharType="end"/>
        </w:r>
      </w:hyperlink>
    </w:p>
    <w:p w14:paraId="1FD4CFB5" w14:textId="3BA4E352"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91" w:history="1">
        <w:r w:rsidR="001A559F" w:rsidRPr="00417331">
          <w:rPr>
            <w:rStyle w:val="Hyperlink"/>
            <w:bCs/>
            <w:noProof/>
          </w:rPr>
          <w:t>6.1</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Bidder Certification / Affiliation Requirements</w:t>
        </w:r>
        <w:r w:rsidR="001A559F">
          <w:rPr>
            <w:noProof/>
            <w:webHidden/>
          </w:rPr>
          <w:tab/>
        </w:r>
        <w:r w:rsidR="001A559F">
          <w:rPr>
            <w:noProof/>
            <w:webHidden/>
          </w:rPr>
          <w:fldChar w:fldCharType="begin"/>
        </w:r>
        <w:r w:rsidR="001A559F">
          <w:rPr>
            <w:noProof/>
            <w:webHidden/>
          </w:rPr>
          <w:instrText xml:space="preserve"> PAGEREF _Toc208335391 \h </w:instrText>
        </w:r>
        <w:r w:rsidR="001A559F">
          <w:rPr>
            <w:noProof/>
            <w:webHidden/>
          </w:rPr>
        </w:r>
        <w:r w:rsidR="001A559F">
          <w:rPr>
            <w:noProof/>
            <w:webHidden/>
          </w:rPr>
          <w:fldChar w:fldCharType="separate"/>
        </w:r>
        <w:r w:rsidR="001A559F">
          <w:rPr>
            <w:noProof/>
            <w:webHidden/>
          </w:rPr>
          <w:t>25</w:t>
        </w:r>
        <w:r w:rsidR="001A559F">
          <w:rPr>
            <w:noProof/>
            <w:webHidden/>
          </w:rPr>
          <w:fldChar w:fldCharType="end"/>
        </w:r>
      </w:hyperlink>
    </w:p>
    <w:p w14:paraId="42310F12" w14:textId="1A7A9031"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92" w:history="1">
        <w:r w:rsidR="001A559F" w:rsidRPr="00417331">
          <w:rPr>
            <w:rStyle w:val="Hyperlink"/>
            <w:bCs/>
            <w:noProof/>
          </w:rPr>
          <w:t>6.2</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Bidder Experience and Capability Requirements</w:t>
        </w:r>
        <w:r w:rsidR="001A559F">
          <w:rPr>
            <w:noProof/>
            <w:webHidden/>
          </w:rPr>
          <w:tab/>
        </w:r>
        <w:r w:rsidR="001A559F">
          <w:rPr>
            <w:noProof/>
            <w:webHidden/>
          </w:rPr>
          <w:fldChar w:fldCharType="begin"/>
        </w:r>
        <w:r w:rsidR="001A559F">
          <w:rPr>
            <w:noProof/>
            <w:webHidden/>
          </w:rPr>
          <w:instrText xml:space="preserve"> PAGEREF _Toc208335392 \h </w:instrText>
        </w:r>
        <w:r w:rsidR="001A559F">
          <w:rPr>
            <w:noProof/>
            <w:webHidden/>
          </w:rPr>
        </w:r>
        <w:r w:rsidR="001A559F">
          <w:rPr>
            <w:noProof/>
            <w:webHidden/>
          </w:rPr>
          <w:fldChar w:fldCharType="separate"/>
        </w:r>
        <w:r w:rsidR="001A559F">
          <w:rPr>
            <w:noProof/>
            <w:webHidden/>
          </w:rPr>
          <w:t>25</w:t>
        </w:r>
        <w:r w:rsidR="001A559F">
          <w:rPr>
            <w:noProof/>
            <w:webHidden/>
          </w:rPr>
          <w:fldChar w:fldCharType="end"/>
        </w:r>
      </w:hyperlink>
    </w:p>
    <w:p w14:paraId="6F1C07D8" w14:textId="216CE5E4"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93" w:history="1">
        <w:r w:rsidR="001A559F" w:rsidRPr="00417331">
          <w:rPr>
            <w:rStyle w:val="Hyperlink"/>
            <w:bCs/>
            <w:noProof/>
          </w:rPr>
          <w:t>6.3</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Product/Service Requirements</w:t>
        </w:r>
        <w:r w:rsidR="001A559F">
          <w:rPr>
            <w:noProof/>
            <w:webHidden/>
          </w:rPr>
          <w:tab/>
        </w:r>
        <w:r w:rsidR="001A559F">
          <w:rPr>
            <w:noProof/>
            <w:webHidden/>
          </w:rPr>
          <w:fldChar w:fldCharType="begin"/>
        </w:r>
        <w:r w:rsidR="001A559F">
          <w:rPr>
            <w:noProof/>
            <w:webHidden/>
          </w:rPr>
          <w:instrText xml:space="preserve"> PAGEREF _Toc208335393 \h </w:instrText>
        </w:r>
        <w:r w:rsidR="001A559F">
          <w:rPr>
            <w:noProof/>
            <w:webHidden/>
          </w:rPr>
        </w:r>
        <w:r w:rsidR="001A559F">
          <w:rPr>
            <w:noProof/>
            <w:webHidden/>
          </w:rPr>
          <w:fldChar w:fldCharType="separate"/>
        </w:r>
        <w:r w:rsidR="001A559F">
          <w:rPr>
            <w:noProof/>
            <w:webHidden/>
          </w:rPr>
          <w:t>26</w:t>
        </w:r>
        <w:r w:rsidR="001A559F">
          <w:rPr>
            <w:noProof/>
            <w:webHidden/>
          </w:rPr>
          <w:fldChar w:fldCharType="end"/>
        </w:r>
      </w:hyperlink>
    </w:p>
    <w:p w14:paraId="2165CF4C" w14:textId="6FA0E9A0"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94" w:history="1">
        <w:r w:rsidR="001A559F" w:rsidRPr="00417331">
          <w:rPr>
            <w:rStyle w:val="Hyperlink"/>
            <w:bCs/>
            <w:noProof/>
          </w:rPr>
          <w:t>6.4</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rFonts w:cs="Calibri Light"/>
            <w:bCs/>
            <w:noProof/>
          </w:rPr>
          <w:t>Special Conditions of Contract</w:t>
        </w:r>
        <w:r w:rsidR="001A559F">
          <w:rPr>
            <w:noProof/>
            <w:webHidden/>
          </w:rPr>
          <w:tab/>
        </w:r>
        <w:r w:rsidR="001A559F">
          <w:rPr>
            <w:noProof/>
            <w:webHidden/>
          </w:rPr>
          <w:fldChar w:fldCharType="begin"/>
        </w:r>
        <w:r w:rsidR="001A559F">
          <w:rPr>
            <w:noProof/>
            <w:webHidden/>
          </w:rPr>
          <w:instrText xml:space="preserve"> PAGEREF _Toc208335394 \h </w:instrText>
        </w:r>
        <w:r w:rsidR="001A559F">
          <w:rPr>
            <w:noProof/>
            <w:webHidden/>
          </w:rPr>
        </w:r>
        <w:r w:rsidR="001A559F">
          <w:rPr>
            <w:noProof/>
            <w:webHidden/>
          </w:rPr>
          <w:fldChar w:fldCharType="separate"/>
        </w:r>
        <w:r w:rsidR="001A559F">
          <w:rPr>
            <w:noProof/>
            <w:webHidden/>
          </w:rPr>
          <w:t>26</w:t>
        </w:r>
        <w:r w:rsidR="001A559F">
          <w:rPr>
            <w:noProof/>
            <w:webHidden/>
          </w:rPr>
          <w:fldChar w:fldCharType="end"/>
        </w:r>
      </w:hyperlink>
    </w:p>
    <w:p w14:paraId="59CE6AC1" w14:textId="3A540A0B" w:rsidR="001A559F" w:rsidRDefault="00C23D6F">
      <w:pPr>
        <w:pStyle w:val="TOC2"/>
        <w:rPr>
          <w:rFonts w:asciiTheme="minorHAnsi" w:eastAsiaTheme="minorEastAsia" w:hAnsiTheme="minorHAnsi" w:cstheme="minorBidi"/>
          <w:noProof/>
          <w:kern w:val="2"/>
          <w:sz w:val="24"/>
          <w:szCs w:val="24"/>
          <w:lang w:eastAsia="en-ZA"/>
          <w14:ligatures w14:val="standardContextual"/>
        </w:rPr>
      </w:pPr>
      <w:hyperlink w:anchor="_Toc208335395" w:history="1">
        <w:r w:rsidR="001A559F" w:rsidRPr="00417331">
          <w:rPr>
            <w:rStyle w:val="Hyperlink"/>
            <w:bCs/>
            <w:noProof/>
          </w:rPr>
          <w:t>6.5</w:t>
        </w:r>
        <w:r w:rsidR="001A559F">
          <w:rPr>
            <w:rFonts w:asciiTheme="minorHAnsi" w:eastAsiaTheme="minorEastAsia" w:hAnsiTheme="minorHAnsi" w:cstheme="minorBidi"/>
            <w:noProof/>
            <w:kern w:val="2"/>
            <w:sz w:val="24"/>
            <w:szCs w:val="24"/>
            <w:lang w:eastAsia="en-ZA"/>
            <w14:ligatures w14:val="standardContextual"/>
          </w:rPr>
          <w:tab/>
        </w:r>
        <w:r w:rsidR="001A559F" w:rsidRPr="00417331">
          <w:rPr>
            <w:rStyle w:val="Hyperlink"/>
            <w:noProof/>
          </w:rPr>
          <w:t>Preference Points Preferential Goals Evidence</w:t>
        </w:r>
        <w:r w:rsidR="001A559F">
          <w:rPr>
            <w:noProof/>
            <w:webHidden/>
          </w:rPr>
          <w:tab/>
        </w:r>
        <w:r w:rsidR="001A559F">
          <w:rPr>
            <w:noProof/>
            <w:webHidden/>
          </w:rPr>
          <w:fldChar w:fldCharType="begin"/>
        </w:r>
        <w:r w:rsidR="001A559F">
          <w:rPr>
            <w:noProof/>
            <w:webHidden/>
          </w:rPr>
          <w:instrText xml:space="preserve"> PAGEREF _Toc208335395 \h </w:instrText>
        </w:r>
        <w:r w:rsidR="001A559F">
          <w:rPr>
            <w:noProof/>
            <w:webHidden/>
          </w:rPr>
        </w:r>
        <w:r w:rsidR="001A559F">
          <w:rPr>
            <w:noProof/>
            <w:webHidden/>
          </w:rPr>
          <w:fldChar w:fldCharType="separate"/>
        </w:r>
        <w:r w:rsidR="001A559F">
          <w:rPr>
            <w:noProof/>
            <w:webHidden/>
          </w:rPr>
          <w:t>26</w:t>
        </w:r>
        <w:r w:rsidR="001A559F">
          <w:rPr>
            <w:noProof/>
            <w:webHidden/>
          </w:rPr>
          <w:fldChar w:fldCharType="end"/>
        </w:r>
      </w:hyperlink>
    </w:p>
    <w:p w14:paraId="7E23A78C" w14:textId="6A4E3BB7" w:rsidR="00A44D99" w:rsidRDefault="00A44D99" w:rsidP="00A44D99">
      <w:pPr>
        <w:rPr>
          <w:b/>
          <w:bCs/>
          <w:caps/>
          <w:sz w:val="20"/>
        </w:rPr>
      </w:pPr>
      <w:r w:rsidRPr="00B6799D">
        <w:rPr>
          <w:b/>
          <w:bCs/>
          <w:caps/>
          <w:sz w:val="20"/>
        </w:rPr>
        <w:fldChar w:fldCharType="end"/>
      </w:r>
    </w:p>
    <w:p w14:paraId="5BFB872F" w14:textId="77777777" w:rsidR="001D67C2" w:rsidRDefault="001D67C2" w:rsidP="00A44D99">
      <w:pPr>
        <w:rPr>
          <w:b/>
          <w:bCs/>
          <w:caps/>
          <w:sz w:val="20"/>
        </w:rPr>
      </w:pPr>
    </w:p>
    <w:p w14:paraId="32A2BC07" w14:textId="77777777" w:rsidR="001D67C2" w:rsidRDefault="001D67C2" w:rsidP="00A44D99">
      <w:pPr>
        <w:rPr>
          <w:b/>
          <w:bCs/>
          <w:caps/>
          <w:sz w:val="20"/>
        </w:rPr>
      </w:pPr>
    </w:p>
    <w:p w14:paraId="2962C149" w14:textId="77777777" w:rsidR="001D67C2" w:rsidRDefault="001D67C2" w:rsidP="00A44D99">
      <w:pPr>
        <w:rPr>
          <w:b/>
          <w:bCs/>
          <w:caps/>
          <w:sz w:val="20"/>
        </w:rPr>
      </w:pPr>
    </w:p>
    <w:p w14:paraId="5730A69E" w14:textId="77777777" w:rsidR="001D67C2" w:rsidRDefault="001D67C2" w:rsidP="00A44D99">
      <w:pPr>
        <w:rPr>
          <w:b/>
          <w:bCs/>
          <w:caps/>
          <w:sz w:val="20"/>
        </w:rPr>
      </w:pPr>
    </w:p>
    <w:p w14:paraId="2FAEB019" w14:textId="77777777" w:rsidR="001D67C2" w:rsidRDefault="001D67C2" w:rsidP="00A44D99">
      <w:pPr>
        <w:rPr>
          <w:b/>
          <w:bCs/>
          <w:caps/>
          <w:sz w:val="20"/>
        </w:rPr>
      </w:pPr>
    </w:p>
    <w:p w14:paraId="4FD2CAFA" w14:textId="77777777" w:rsidR="001D67C2" w:rsidRDefault="001D67C2" w:rsidP="00A44D99">
      <w:pPr>
        <w:rPr>
          <w:b/>
          <w:bCs/>
          <w:caps/>
          <w:sz w:val="20"/>
        </w:rPr>
      </w:pPr>
    </w:p>
    <w:p w14:paraId="68B0E073" w14:textId="77777777" w:rsidR="001D67C2" w:rsidRDefault="001D67C2" w:rsidP="00A44D99">
      <w:pPr>
        <w:rPr>
          <w:b/>
          <w:bCs/>
          <w:caps/>
          <w:sz w:val="20"/>
        </w:rPr>
      </w:pPr>
    </w:p>
    <w:p w14:paraId="32372AC8" w14:textId="77777777" w:rsidR="001D67C2" w:rsidRDefault="001D67C2" w:rsidP="00A44D99">
      <w:pPr>
        <w:rPr>
          <w:b/>
          <w:bCs/>
          <w:caps/>
          <w:sz w:val="20"/>
        </w:rPr>
      </w:pPr>
    </w:p>
    <w:p w14:paraId="3E557510" w14:textId="77777777" w:rsidR="001D67C2" w:rsidRDefault="001D67C2" w:rsidP="00A44D99">
      <w:pPr>
        <w:rPr>
          <w:b/>
          <w:bCs/>
          <w:caps/>
          <w:sz w:val="20"/>
        </w:rPr>
      </w:pPr>
    </w:p>
    <w:p w14:paraId="50CD577F" w14:textId="77777777" w:rsidR="001D67C2" w:rsidRDefault="001D67C2" w:rsidP="00A44D99">
      <w:pPr>
        <w:rPr>
          <w:b/>
          <w:bCs/>
          <w:caps/>
          <w:sz w:val="20"/>
        </w:rPr>
      </w:pPr>
    </w:p>
    <w:p w14:paraId="27D48FA3" w14:textId="77777777" w:rsidR="001D67C2" w:rsidRDefault="001D67C2" w:rsidP="00A44D99">
      <w:pPr>
        <w:rPr>
          <w:b/>
          <w:bCs/>
          <w:caps/>
          <w:sz w:val="20"/>
        </w:rPr>
      </w:pPr>
    </w:p>
    <w:p w14:paraId="61032624" w14:textId="77777777" w:rsidR="001D67C2" w:rsidRDefault="001D67C2" w:rsidP="00A44D99">
      <w:pPr>
        <w:rPr>
          <w:b/>
          <w:bCs/>
          <w:caps/>
          <w:sz w:val="20"/>
        </w:rPr>
      </w:pPr>
    </w:p>
    <w:p w14:paraId="00A20CFE" w14:textId="77777777" w:rsidR="001D67C2" w:rsidRDefault="001D67C2" w:rsidP="00A44D99">
      <w:pPr>
        <w:rPr>
          <w:b/>
          <w:bCs/>
          <w:caps/>
          <w:sz w:val="20"/>
        </w:rPr>
      </w:pPr>
    </w:p>
    <w:p w14:paraId="1BAF59E9" w14:textId="77777777" w:rsidR="001D67C2" w:rsidRDefault="001D67C2" w:rsidP="00A44D99">
      <w:pPr>
        <w:rPr>
          <w:b/>
          <w:bCs/>
          <w:caps/>
          <w:sz w:val="20"/>
        </w:rPr>
      </w:pPr>
    </w:p>
    <w:p w14:paraId="2461E760" w14:textId="77777777" w:rsidR="001D67C2" w:rsidRDefault="001D67C2" w:rsidP="00A44D99">
      <w:pPr>
        <w:rPr>
          <w:b/>
          <w:bCs/>
          <w:caps/>
          <w:sz w:val="20"/>
        </w:rPr>
      </w:pPr>
    </w:p>
    <w:p w14:paraId="2F645468" w14:textId="77777777" w:rsidR="001D67C2" w:rsidRDefault="001D67C2" w:rsidP="00A44D99">
      <w:pPr>
        <w:rPr>
          <w:b/>
          <w:bCs/>
          <w:caps/>
          <w:sz w:val="20"/>
        </w:rPr>
      </w:pPr>
    </w:p>
    <w:p w14:paraId="1CE8B889" w14:textId="77777777" w:rsidR="001D67C2" w:rsidRDefault="001D67C2" w:rsidP="00A44D99">
      <w:pPr>
        <w:rPr>
          <w:b/>
          <w:bCs/>
          <w:caps/>
          <w:sz w:val="20"/>
        </w:rPr>
      </w:pPr>
    </w:p>
    <w:p w14:paraId="330A6090" w14:textId="77777777" w:rsidR="001D67C2" w:rsidRDefault="001D67C2" w:rsidP="00A44D99">
      <w:pPr>
        <w:rPr>
          <w:b/>
          <w:bCs/>
          <w:caps/>
          <w:sz w:val="20"/>
        </w:rPr>
      </w:pPr>
    </w:p>
    <w:p w14:paraId="6E8F241B" w14:textId="77777777" w:rsidR="001D67C2" w:rsidRDefault="001D67C2" w:rsidP="00A44D99">
      <w:pPr>
        <w:rPr>
          <w:b/>
          <w:bCs/>
          <w:caps/>
          <w:sz w:val="20"/>
        </w:rPr>
      </w:pPr>
    </w:p>
    <w:p w14:paraId="4D4EE3AC" w14:textId="77777777" w:rsidR="001D67C2" w:rsidRDefault="001D67C2" w:rsidP="00A44D99">
      <w:pPr>
        <w:rPr>
          <w:b/>
          <w:bCs/>
          <w:caps/>
          <w:sz w:val="20"/>
        </w:rPr>
      </w:pPr>
    </w:p>
    <w:p w14:paraId="7F775332" w14:textId="77777777" w:rsidR="001D67C2" w:rsidRDefault="001D67C2" w:rsidP="00A44D99">
      <w:pPr>
        <w:rPr>
          <w:b/>
          <w:bCs/>
          <w:caps/>
          <w:sz w:val="20"/>
        </w:rPr>
      </w:pPr>
    </w:p>
    <w:p w14:paraId="13C25525" w14:textId="77777777" w:rsidR="001D67C2" w:rsidRDefault="001D67C2" w:rsidP="00A44D99">
      <w:pPr>
        <w:rPr>
          <w:b/>
          <w:bCs/>
          <w:caps/>
          <w:sz w:val="20"/>
        </w:rPr>
      </w:pPr>
    </w:p>
    <w:p w14:paraId="104E4A09" w14:textId="77777777" w:rsidR="001D67C2" w:rsidRDefault="001D67C2" w:rsidP="00A44D99">
      <w:pPr>
        <w:rPr>
          <w:b/>
          <w:bCs/>
          <w:caps/>
          <w:sz w:val="20"/>
        </w:rPr>
      </w:pPr>
    </w:p>
    <w:p w14:paraId="53A1D884" w14:textId="77777777" w:rsidR="001D67C2" w:rsidRDefault="001D67C2" w:rsidP="00A44D99">
      <w:pPr>
        <w:rPr>
          <w:b/>
          <w:bCs/>
          <w:caps/>
          <w:sz w:val="20"/>
        </w:rPr>
      </w:pPr>
    </w:p>
    <w:p w14:paraId="78353BA9" w14:textId="77777777" w:rsidR="001D67C2" w:rsidRDefault="001D67C2" w:rsidP="00A44D99">
      <w:pPr>
        <w:rPr>
          <w:b/>
          <w:bCs/>
          <w:caps/>
          <w:sz w:val="20"/>
        </w:rPr>
      </w:pPr>
    </w:p>
    <w:p w14:paraId="0D1F109F" w14:textId="77777777" w:rsidR="001D67C2" w:rsidRDefault="001D67C2" w:rsidP="00A44D99">
      <w:pPr>
        <w:rPr>
          <w:b/>
          <w:bCs/>
          <w:caps/>
          <w:sz w:val="20"/>
        </w:rPr>
      </w:pPr>
    </w:p>
    <w:p w14:paraId="3CB5F357" w14:textId="77777777" w:rsidR="001D67C2" w:rsidRDefault="001D67C2" w:rsidP="00A44D99">
      <w:pPr>
        <w:rPr>
          <w:b/>
          <w:bCs/>
          <w:caps/>
          <w:sz w:val="20"/>
        </w:rPr>
      </w:pPr>
    </w:p>
    <w:p w14:paraId="1240B7F2" w14:textId="77777777" w:rsidR="001D67C2" w:rsidRDefault="001D67C2" w:rsidP="00A44D99">
      <w:pPr>
        <w:rPr>
          <w:b/>
          <w:bCs/>
          <w:caps/>
          <w:sz w:val="20"/>
        </w:rPr>
      </w:pPr>
    </w:p>
    <w:p w14:paraId="2E63589A" w14:textId="77777777" w:rsidR="001D67C2" w:rsidRDefault="001D67C2" w:rsidP="00A44D99">
      <w:pPr>
        <w:rPr>
          <w:b/>
          <w:bCs/>
          <w:caps/>
          <w:sz w:val="20"/>
        </w:rPr>
      </w:pPr>
    </w:p>
    <w:p w14:paraId="478670C1" w14:textId="77777777" w:rsidR="001D67C2" w:rsidRDefault="001D67C2" w:rsidP="00A44D99">
      <w:pPr>
        <w:rPr>
          <w:b/>
          <w:bCs/>
          <w:caps/>
          <w:sz w:val="20"/>
        </w:rPr>
      </w:pPr>
    </w:p>
    <w:p w14:paraId="1D90A00E" w14:textId="77777777" w:rsidR="001D67C2" w:rsidRDefault="001D67C2" w:rsidP="00A44D99"/>
    <w:p w14:paraId="74324551" w14:textId="3BC79558" w:rsidR="001313AD" w:rsidRPr="004B5B82" w:rsidRDefault="00C800D5" w:rsidP="001A559F">
      <w:pPr>
        <w:pStyle w:val="Heading1"/>
        <w:ind w:left="567"/>
        <w:rPr>
          <w:sz w:val="28"/>
          <w:szCs w:val="28"/>
        </w:rPr>
      </w:pPr>
      <w:bookmarkStart w:id="2" w:name="_Toc208335344"/>
      <w:bookmarkStart w:id="3" w:name="_Toc394775451"/>
      <w:bookmarkStart w:id="4" w:name="_Toc394778358"/>
      <w:bookmarkStart w:id="5" w:name="_Toc498843318"/>
      <w:bookmarkStart w:id="6" w:name="_Toc505652265"/>
      <w:r w:rsidRPr="004B5B82">
        <w:rPr>
          <w:sz w:val="28"/>
          <w:szCs w:val="28"/>
        </w:rPr>
        <w:t>Purpose</w:t>
      </w:r>
      <w:r w:rsidR="00E21AF0" w:rsidRPr="004B5B82">
        <w:rPr>
          <w:sz w:val="28"/>
          <w:szCs w:val="28"/>
        </w:rPr>
        <w:t xml:space="preserve"> </w:t>
      </w:r>
      <w:r w:rsidR="004B5B82" w:rsidRPr="004B5B82">
        <w:rPr>
          <w:sz w:val="28"/>
          <w:szCs w:val="28"/>
        </w:rPr>
        <w:t>and Background</w:t>
      </w:r>
      <w:bookmarkEnd w:id="2"/>
    </w:p>
    <w:p w14:paraId="72B912C1" w14:textId="759D1387" w:rsidR="004B5B82" w:rsidRPr="001914DE" w:rsidRDefault="004B5B82" w:rsidP="005718D2">
      <w:pPr>
        <w:pStyle w:val="ListParagraph"/>
        <w:numPr>
          <w:ilvl w:val="1"/>
          <w:numId w:val="41"/>
        </w:numPr>
        <w:rPr>
          <w:rFonts w:eastAsia="Times New Roman"/>
          <w:b/>
          <w:iCs/>
          <w:color w:val="0E1B8D"/>
          <w:sz w:val="24"/>
          <w:szCs w:val="24"/>
          <w:lang w:val="en-GB"/>
        </w:rPr>
      </w:pPr>
      <w:r w:rsidRPr="001914DE">
        <w:rPr>
          <w:rFonts w:eastAsia="Times New Roman"/>
          <w:b/>
          <w:iCs/>
          <w:color w:val="0E1B8D"/>
          <w:sz w:val="24"/>
          <w:szCs w:val="24"/>
          <w:lang w:val="en-GB"/>
        </w:rPr>
        <w:t>Purpose</w:t>
      </w:r>
    </w:p>
    <w:p w14:paraId="38D743C9" w14:textId="683DB037" w:rsidR="00F55618" w:rsidRPr="00F55618" w:rsidRDefault="009C4CC2" w:rsidP="00F55618">
      <w:r w:rsidRPr="009C4CC2">
        <w:rPr>
          <w:lang w:val="en-US"/>
        </w:rPr>
        <w:lastRenderedPageBreak/>
        <w:t xml:space="preserve">The purpose of this RFB is to invite </w:t>
      </w:r>
      <w:r w:rsidR="003F7E0C">
        <w:rPr>
          <w:lang w:val="en-US"/>
        </w:rPr>
        <w:t>s</w:t>
      </w:r>
      <w:r w:rsidRPr="009C4CC2">
        <w:rPr>
          <w:lang w:val="en-US"/>
        </w:rPr>
        <w:t xml:space="preserve">uppliers (hereinafter referred to as “bidders”) to submit bids </w:t>
      </w:r>
      <w:r w:rsidR="00F55618" w:rsidRPr="00F55618">
        <w:t>for the</w:t>
      </w:r>
      <w:bookmarkStart w:id="7" w:name="_Hlk197979295"/>
      <w:bookmarkStart w:id="8" w:name="_Hlk197984541"/>
      <w:r w:rsidR="008B6B89" w:rsidRPr="008B6B89">
        <w:t xml:space="preserve"> supply, install, and configuration of the </w:t>
      </w:r>
      <w:r w:rsidR="003F7E0C">
        <w:t>s</w:t>
      </w:r>
      <w:r w:rsidR="008B6B89" w:rsidRPr="008B6B89">
        <w:t xml:space="preserve">witch and </w:t>
      </w:r>
      <w:r w:rsidR="003F7E0C">
        <w:t>w</w:t>
      </w:r>
      <w:r w:rsidR="008B6B89" w:rsidRPr="008B6B89">
        <w:t xml:space="preserve">ireless network infrastructure in three (3) </w:t>
      </w:r>
      <w:r w:rsidR="003F7E0C">
        <w:t>p</w:t>
      </w:r>
      <w:r w:rsidR="008B6B89" w:rsidRPr="008B6B89">
        <w:t>hases</w:t>
      </w:r>
      <w:bookmarkEnd w:id="7"/>
      <w:r w:rsidR="008B6B89" w:rsidRPr="008B6B89">
        <w:t xml:space="preserve"> for a period of three (3) </w:t>
      </w:r>
      <w:r w:rsidR="003F7E0C">
        <w:t>y</w:t>
      </w:r>
      <w:r w:rsidR="008B6B89" w:rsidRPr="008B6B89">
        <w:t>ears.</w:t>
      </w:r>
      <w:bookmarkEnd w:id="8"/>
    </w:p>
    <w:p w14:paraId="633B58AB" w14:textId="0FD3C108" w:rsidR="00C800D5" w:rsidRPr="001914DE" w:rsidRDefault="004B5B82" w:rsidP="005718D2">
      <w:pPr>
        <w:pStyle w:val="ListParagraph"/>
        <w:numPr>
          <w:ilvl w:val="1"/>
          <w:numId w:val="41"/>
        </w:numPr>
        <w:rPr>
          <w:rFonts w:eastAsia="Times New Roman"/>
          <w:b/>
          <w:iCs/>
          <w:color w:val="0E1B8D"/>
          <w:sz w:val="24"/>
          <w:szCs w:val="24"/>
          <w:lang w:val="en-GB"/>
        </w:rPr>
      </w:pPr>
      <w:r w:rsidRPr="001914DE">
        <w:rPr>
          <w:rFonts w:eastAsia="Times New Roman"/>
          <w:b/>
          <w:iCs/>
          <w:color w:val="0E1B8D"/>
          <w:sz w:val="24"/>
          <w:szCs w:val="24"/>
          <w:lang w:val="en-GB"/>
        </w:rPr>
        <w:t>Background</w:t>
      </w:r>
      <w:r w:rsidR="00C800D5" w:rsidRPr="001914DE">
        <w:rPr>
          <w:rFonts w:eastAsia="Times New Roman"/>
          <w:b/>
          <w:iCs/>
          <w:color w:val="0E1B8D"/>
          <w:sz w:val="24"/>
          <w:szCs w:val="24"/>
          <w:lang w:val="en-GB"/>
        </w:rPr>
        <w:t xml:space="preserve"> </w:t>
      </w:r>
    </w:p>
    <w:p w14:paraId="45A99583" w14:textId="19A8DE43" w:rsidR="008B6B89" w:rsidRPr="009822C5" w:rsidRDefault="008B6B89" w:rsidP="008B6B89">
      <w:pPr>
        <w:rPr>
          <w:lang w:val="en-US"/>
        </w:rPr>
      </w:pPr>
      <w:r w:rsidRPr="009822C5">
        <w:rPr>
          <w:lang w:val="en-US"/>
        </w:rPr>
        <w:t>The Department's current network infrastructure is due for an upgrade and poses a risk to the Department</w:t>
      </w:r>
      <w:r w:rsidR="009822C5">
        <w:rPr>
          <w:lang w:val="en-US"/>
        </w:rPr>
        <w:t xml:space="preserve"> </w:t>
      </w:r>
      <w:r w:rsidRPr="009822C5">
        <w:rPr>
          <w:lang w:val="en-US"/>
        </w:rPr>
        <w:t>due to the hardware that is end-of-life and end-of-maintenance support</w:t>
      </w:r>
      <w:r w:rsidR="00A217C5">
        <w:rPr>
          <w:lang w:val="en-US"/>
        </w:rPr>
        <w:t>.</w:t>
      </w:r>
    </w:p>
    <w:p w14:paraId="7FFC0C2A" w14:textId="4316F82B" w:rsidR="00496E1A" w:rsidRPr="004B5B82" w:rsidRDefault="00AF05FE" w:rsidP="00EA02C9">
      <w:pPr>
        <w:pStyle w:val="Heading1"/>
        <w:ind w:left="567"/>
        <w:rPr>
          <w:sz w:val="28"/>
          <w:szCs w:val="28"/>
        </w:rPr>
      </w:pPr>
      <w:bookmarkStart w:id="9" w:name="_Toc208335345"/>
      <w:r w:rsidRPr="004B5B82">
        <w:rPr>
          <w:sz w:val="28"/>
          <w:szCs w:val="28"/>
        </w:rPr>
        <w:t>Scope of Bid</w:t>
      </w:r>
      <w:bookmarkEnd w:id="9"/>
    </w:p>
    <w:p w14:paraId="18BCBF3F" w14:textId="760F6E3D" w:rsidR="00320133" w:rsidRPr="00EB3194" w:rsidRDefault="009822C5" w:rsidP="009F1AFF">
      <w:pPr>
        <w:widowControl w:val="0"/>
        <w:autoSpaceDE w:val="0"/>
        <w:autoSpaceDN w:val="0"/>
        <w:spacing w:before="120" w:after="0"/>
        <w:ind w:left="142" w:right="271"/>
        <w:rPr>
          <w:rFonts w:eastAsia="Times New Roman"/>
          <w:b/>
          <w:color w:val="0E1B8D"/>
          <w:sz w:val="28"/>
          <w:szCs w:val="26"/>
        </w:rPr>
      </w:pPr>
      <w:r w:rsidRPr="009822C5">
        <w:t xml:space="preserve">The following LAN </w:t>
      </w:r>
      <w:r w:rsidR="003F7E0C">
        <w:t>n</w:t>
      </w:r>
      <w:r w:rsidRPr="009822C5">
        <w:t xml:space="preserve">etwork </w:t>
      </w:r>
      <w:r w:rsidR="003F7E0C">
        <w:t>i</w:t>
      </w:r>
      <w:r w:rsidRPr="009822C5">
        <w:t xml:space="preserve">nfrastructure services need to be addressed within the scope </w:t>
      </w:r>
      <w:r w:rsidR="003F7E0C">
        <w:t>in</w:t>
      </w:r>
      <w:r w:rsidRPr="009822C5">
        <w:t xml:space="preserve"> a phased approach </w:t>
      </w:r>
      <w:r w:rsidRPr="00EB3194">
        <w:rPr>
          <w:b/>
          <w:bCs/>
        </w:rPr>
        <w:t>(Phase 1 – Phase 3)</w:t>
      </w:r>
      <w:r w:rsidRPr="009822C5">
        <w:t>:</w:t>
      </w:r>
    </w:p>
    <w:p w14:paraId="1B36197B" w14:textId="77777777" w:rsidR="009822C5" w:rsidRPr="00E85B8D" w:rsidRDefault="009822C5" w:rsidP="009822C5">
      <w:pPr>
        <w:numPr>
          <w:ilvl w:val="0"/>
          <w:numId w:val="45"/>
        </w:numPr>
        <w:contextualSpacing/>
        <w:outlineLvl w:val="0"/>
      </w:pPr>
      <w:bookmarkStart w:id="10" w:name="_Hlk169680761"/>
      <w:r w:rsidRPr="00E85B8D">
        <w:t>Supply, install, and configure of the switch and W</w:t>
      </w:r>
      <w:r>
        <w:t>IFI</w:t>
      </w:r>
      <w:r w:rsidRPr="00E85B8D">
        <w:t xml:space="preserve"> </w:t>
      </w:r>
      <w:r>
        <w:t xml:space="preserve">7 </w:t>
      </w:r>
      <w:r w:rsidRPr="00E85B8D">
        <w:t>network infrastructure.</w:t>
      </w:r>
    </w:p>
    <w:p w14:paraId="057C3ECE" w14:textId="34F95457" w:rsidR="009822C5" w:rsidRPr="00E85B8D" w:rsidRDefault="009822C5" w:rsidP="009822C5">
      <w:pPr>
        <w:numPr>
          <w:ilvl w:val="0"/>
          <w:numId w:val="45"/>
        </w:numPr>
        <w:contextualSpacing/>
        <w:outlineLvl w:val="0"/>
      </w:pPr>
      <w:r w:rsidRPr="00E85B8D">
        <w:t xml:space="preserve">Implementation of </w:t>
      </w:r>
      <w:r w:rsidR="003F7E0C">
        <w:t>n</w:t>
      </w:r>
      <w:r w:rsidRPr="00E85B8D">
        <w:t xml:space="preserve">etwork redundancy throughout the </w:t>
      </w:r>
      <w:r w:rsidR="003F7E0C">
        <w:t>n</w:t>
      </w:r>
      <w:r w:rsidRPr="00E85B8D">
        <w:t>etwork.</w:t>
      </w:r>
    </w:p>
    <w:p w14:paraId="0A822461" w14:textId="6641F652" w:rsidR="009822C5" w:rsidRPr="00E85B8D" w:rsidRDefault="009822C5" w:rsidP="009822C5">
      <w:pPr>
        <w:numPr>
          <w:ilvl w:val="0"/>
          <w:numId w:val="45"/>
        </w:numPr>
        <w:contextualSpacing/>
        <w:outlineLvl w:val="0"/>
      </w:pPr>
      <w:r w:rsidRPr="00E85B8D">
        <w:t xml:space="preserve">Supply, configuration, and </w:t>
      </w:r>
      <w:r w:rsidR="003F7E0C">
        <w:t>i</w:t>
      </w:r>
      <w:r w:rsidRPr="00E85B8D">
        <w:t xml:space="preserve">nstallation of two controllers and </w:t>
      </w:r>
      <w:r w:rsidR="003F7E0C">
        <w:t>a</w:t>
      </w:r>
      <w:r w:rsidRPr="00E85B8D">
        <w:t>ccess points (W</w:t>
      </w:r>
      <w:r>
        <w:t>IFI 7</w:t>
      </w:r>
      <w:r w:rsidRPr="00E85B8D">
        <w:t xml:space="preserve"> </w:t>
      </w:r>
      <w:r w:rsidR="003F7E0C">
        <w:t>i</w:t>
      </w:r>
      <w:r w:rsidRPr="00E85B8D">
        <w:t>nfrastructure).</w:t>
      </w:r>
    </w:p>
    <w:p w14:paraId="3DBA51EA" w14:textId="4FA615B4" w:rsidR="009822C5" w:rsidRPr="00E85B8D" w:rsidRDefault="009822C5" w:rsidP="009822C5">
      <w:pPr>
        <w:numPr>
          <w:ilvl w:val="0"/>
          <w:numId w:val="45"/>
        </w:numPr>
        <w:spacing w:after="0" w:line="240" w:lineRule="auto"/>
        <w:contextualSpacing/>
        <w:outlineLvl w:val="0"/>
      </w:pPr>
      <w:r w:rsidRPr="00E85B8D">
        <w:t xml:space="preserve">Supply, configuration, and </w:t>
      </w:r>
      <w:r w:rsidR="003F7E0C">
        <w:t>i</w:t>
      </w:r>
      <w:r w:rsidRPr="00E85B8D">
        <w:t xml:space="preserve">nstallation of </w:t>
      </w:r>
      <w:r w:rsidR="003F7E0C">
        <w:t>c</w:t>
      </w:r>
      <w:r w:rsidRPr="00E85B8D">
        <w:t xml:space="preserve">ore </w:t>
      </w:r>
      <w:r w:rsidR="003F7E0C">
        <w:t>s</w:t>
      </w:r>
      <w:r w:rsidRPr="00E85B8D">
        <w:t xml:space="preserve">witches with management modules to cater for a minimum of 2 X 1/10 Gigabit Ethernet (GBE) link to </w:t>
      </w:r>
      <w:r w:rsidR="003F7E0C">
        <w:t>a</w:t>
      </w:r>
      <w:r w:rsidRPr="00E85B8D">
        <w:t>ccess switches uplinks (</w:t>
      </w:r>
      <w:r w:rsidR="003F7E0C">
        <w:t>s</w:t>
      </w:r>
      <w:r w:rsidRPr="00E85B8D">
        <w:t>witch infrastructure).</w:t>
      </w:r>
    </w:p>
    <w:p w14:paraId="2FE54C16" w14:textId="4BE6B300" w:rsidR="009822C5" w:rsidRPr="00A4649C" w:rsidRDefault="009822C5" w:rsidP="009822C5">
      <w:pPr>
        <w:pStyle w:val="ListParagraph"/>
        <w:widowControl w:val="0"/>
        <w:numPr>
          <w:ilvl w:val="0"/>
          <w:numId w:val="45"/>
        </w:numPr>
        <w:autoSpaceDE w:val="0"/>
        <w:autoSpaceDN w:val="0"/>
        <w:spacing w:line="240" w:lineRule="auto"/>
        <w:jc w:val="left"/>
        <w:outlineLvl w:val="9"/>
      </w:pPr>
      <w:r w:rsidRPr="00A4649C">
        <w:t xml:space="preserve">The </w:t>
      </w:r>
      <w:r w:rsidR="003F7E0C">
        <w:t>s</w:t>
      </w:r>
      <w:r w:rsidRPr="00A4649C">
        <w:t xml:space="preserve">ervice provider must be accredited with the OEM for technical </w:t>
      </w:r>
      <w:r w:rsidR="003F7E0C">
        <w:t>s</w:t>
      </w:r>
      <w:r w:rsidRPr="00A4649C">
        <w:t>upport</w:t>
      </w:r>
      <w:r>
        <w:t xml:space="preserve"> also register SITA technical staff for </w:t>
      </w:r>
      <w:r w:rsidRPr="00A4649C">
        <w:t>support cases and firmware download</w:t>
      </w:r>
      <w:r>
        <w:t>s</w:t>
      </w:r>
      <w:r w:rsidRPr="00A4649C">
        <w:t>.</w:t>
      </w:r>
    </w:p>
    <w:p w14:paraId="0AA4A5D0" w14:textId="1CB98E26" w:rsidR="009822C5" w:rsidRPr="00E85B8D" w:rsidRDefault="009822C5" w:rsidP="009822C5">
      <w:pPr>
        <w:numPr>
          <w:ilvl w:val="0"/>
          <w:numId w:val="45"/>
        </w:numPr>
        <w:contextualSpacing/>
        <w:outlineLvl w:val="0"/>
      </w:pPr>
      <w:r w:rsidRPr="00E85B8D">
        <w:t xml:space="preserve">Switch configuration is done according to the DHS </w:t>
      </w:r>
      <w:r w:rsidR="00177786">
        <w:t>n</w:t>
      </w:r>
      <w:r w:rsidRPr="00E85B8D">
        <w:t>etwork standard and other best network standards practice.</w:t>
      </w:r>
    </w:p>
    <w:p w14:paraId="6979CA6B" w14:textId="77777777" w:rsidR="009822C5" w:rsidRPr="00E85B8D" w:rsidRDefault="009822C5" w:rsidP="009822C5">
      <w:pPr>
        <w:numPr>
          <w:ilvl w:val="0"/>
          <w:numId w:val="45"/>
        </w:numPr>
        <w:contextualSpacing/>
        <w:outlineLvl w:val="0"/>
      </w:pPr>
      <w:r w:rsidRPr="00E85B8D">
        <w:t>All floor switches must be stacked.</w:t>
      </w:r>
    </w:p>
    <w:p w14:paraId="00574B02" w14:textId="1BA51328" w:rsidR="009822C5" w:rsidRPr="00E85B8D" w:rsidRDefault="009822C5" w:rsidP="009822C5">
      <w:pPr>
        <w:numPr>
          <w:ilvl w:val="0"/>
          <w:numId w:val="45"/>
        </w:numPr>
        <w:contextualSpacing/>
        <w:outlineLvl w:val="0"/>
      </w:pPr>
      <w:r w:rsidRPr="00E85B8D">
        <w:t xml:space="preserve">Ensure that the </w:t>
      </w:r>
      <w:r w:rsidR="003F7E0C">
        <w:t>s</w:t>
      </w:r>
      <w:r w:rsidRPr="00E85B8D">
        <w:t xml:space="preserve">erver environment connects to the newly procured </w:t>
      </w:r>
      <w:r w:rsidR="003F7E0C">
        <w:t>c</w:t>
      </w:r>
      <w:r w:rsidRPr="00E85B8D">
        <w:t>ore switches (Redundancy).</w:t>
      </w:r>
    </w:p>
    <w:p w14:paraId="2FE540ED" w14:textId="77777777" w:rsidR="009822C5" w:rsidRPr="00E85B8D" w:rsidRDefault="009822C5" w:rsidP="009822C5">
      <w:pPr>
        <w:numPr>
          <w:ilvl w:val="0"/>
          <w:numId w:val="45"/>
        </w:numPr>
        <w:contextualSpacing/>
        <w:outlineLvl w:val="0"/>
      </w:pPr>
      <w:r w:rsidRPr="00E85B8D">
        <w:t>Ensure that the network infrastructure shall seamlessly integrated with the current:</w:t>
      </w:r>
    </w:p>
    <w:p w14:paraId="08F89C98" w14:textId="7B6071B9" w:rsidR="009822C5" w:rsidRPr="00E85B8D" w:rsidRDefault="009822C5" w:rsidP="009822C5">
      <w:pPr>
        <w:pStyle w:val="ListParagraph"/>
        <w:numPr>
          <w:ilvl w:val="0"/>
          <w:numId w:val="46"/>
        </w:numPr>
        <w:contextualSpacing/>
      </w:pPr>
      <w:r w:rsidRPr="00E85B8D">
        <w:t xml:space="preserve">Router and Fire </w:t>
      </w:r>
      <w:r w:rsidR="00177786">
        <w:t>w</w:t>
      </w:r>
      <w:r w:rsidRPr="00E85B8D">
        <w:t>all.</w:t>
      </w:r>
    </w:p>
    <w:p w14:paraId="449C2293" w14:textId="2780F644" w:rsidR="009822C5" w:rsidRPr="00E85B8D" w:rsidRDefault="009822C5" w:rsidP="009822C5">
      <w:pPr>
        <w:pStyle w:val="ListParagraph"/>
        <w:numPr>
          <w:ilvl w:val="0"/>
          <w:numId w:val="46"/>
        </w:numPr>
        <w:contextualSpacing/>
      </w:pPr>
      <w:r w:rsidRPr="00E85B8D">
        <w:t xml:space="preserve">Printers and </w:t>
      </w:r>
      <w:r w:rsidR="00177786">
        <w:t>v</w:t>
      </w:r>
      <w:r w:rsidRPr="00E85B8D">
        <w:t xml:space="preserve">ideo </w:t>
      </w:r>
      <w:r w:rsidR="00177786">
        <w:t>c</w:t>
      </w:r>
      <w:r w:rsidRPr="00E85B8D">
        <w:t>onference.</w:t>
      </w:r>
    </w:p>
    <w:p w14:paraId="03E45F8E" w14:textId="7B9A8BFD" w:rsidR="00636C8A" w:rsidRDefault="00636C8A" w:rsidP="009822C5">
      <w:pPr>
        <w:numPr>
          <w:ilvl w:val="0"/>
          <w:numId w:val="45"/>
        </w:numPr>
        <w:contextualSpacing/>
        <w:outlineLvl w:val="0"/>
      </w:pPr>
      <w:r>
        <w:t xml:space="preserve">Migration </w:t>
      </w:r>
      <w:r w:rsidR="003F7E0C">
        <w:t>s</w:t>
      </w:r>
      <w:r>
        <w:t>trategy from CISCO to any proposed solution.</w:t>
      </w:r>
    </w:p>
    <w:p w14:paraId="34E73373" w14:textId="7E18438C" w:rsidR="009822C5" w:rsidRPr="00E85B8D" w:rsidRDefault="009822C5" w:rsidP="009822C5">
      <w:pPr>
        <w:numPr>
          <w:ilvl w:val="0"/>
          <w:numId w:val="45"/>
        </w:numPr>
        <w:contextualSpacing/>
        <w:outlineLvl w:val="0"/>
      </w:pPr>
      <w:r w:rsidRPr="00E85B8D">
        <w:t>Ensure all the cables are patched neatly to the switches.</w:t>
      </w:r>
    </w:p>
    <w:p w14:paraId="24AD98A6" w14:textId="77777777" w:rsidR="009822C5" w:rsidRDefault="009822C5" w:rsidP="009822C5">
      <w:pPr>
        <w:numPr>
          <w:ilvl w:val="0"/>
          <w:numId w:val="45"/>
        </w:numPr>
        <w:contextualSpacing/>
        <w:outlineLvl w:val="0"/>
      </w:pPr>
      <w:r w:rsidRPr="00E85B8D">
        <w:t>Provide heat maps of the WIFI coverage for all the WIFI areas.</w:t>
      </w:r>
    </w:p>
    <w:p w14:paraId="484AE1B0" w14:textId="77777777" w:rsidR="009822C5" w:rsidRDefault="009822C5" w:rsidP="009822C5">
      <w:pPr>
        <w:numPr>
          <w:ilvl w:val="0"/>
          <w:numId w:val="45"/>
        </w:numPr>
        <w:contextualSpacing/>
        <w:outlineLvl w:val="0"/>
      </w:pPr>
      <w:r w:rsidRPr="00E85B8D">
        <w:t>All devices are to be neatly labelled accordingly.</w:t>
      </w:r>
    </w:p>
    <w:p w14:paraId="6A65E1B9" w14:textId="77777777" w:rsidR="009822C5" w:rsidRDefault="009822C5" w:rsidP="009822C5">
      <w:pPr>
        <w:numPr>
          <w:ilvl w:val="0"/>
          <w:numId w:val="45"/>
        </w:numPr>
        <w:contextualSpacing/>
        <w:outlineLvl w:val="0"/>
      </w:pPr>
      <w:r>
        <w:t>All equipment must be of the latest.</w:t>
      </w:r>
    </w:p>
    <w:p w14:paraId="61915B95" w14:textId="64B60096" w:rsidR="009822C5" w:rsidRDefault="00214303" w:rsidP="009822C5">
      <w:pPr>
        <w:numPr>
          <w:ilvl w:val="0"/>
          <w:numId w:val="45"/>
        </w:numPr>
        <w:contextualSpacing/>
        <w:outlineLvl w:val="0"/>
      </w:pPr>
      <w:r>
        <w:t>Three</w:t>
      </w:r>
      <w:r w:rsidR="009822C5">
        <w:t xml:space="preserve"> (</w:t>
      </w:r>
      <w:r>
        <w:t>3</w:t>
      </w:r>
      <w:r w:rsidR="009822C5">
        <w:t xml:space="preserve">) Year </w:t>
      </w:r>
      <w:r w:rsidR="003F7E0C">
        <w:t>t</w:t>
      </w:r>
      <w:r w:rsidR="009822C5">
        <w:t xml:space="preserve">echnical </w:t>
      </w:r>
      <w:r w:rsidR="00177786">
        <w:t>m</w:t>
      </w:r>
      <w:r w:rsidR="009822C5">
        <w:t xml:space="preserve">aintenance and </w:t>
      </w:r>
      <w:r w:rsidR="00F87880">
        <w:t>s</w:t>
      </w:r>
      <w:r w:rsidR="009822C5">
        <w:t>upport</w:t>
      </w:r>
      <w:r w:rsidR="00B64903">
        <w:t>.</w:t>
      </w:r>
    </w:p>
    <w:p w14:paraId="20735A1E" w14:textId="67D9B782" w:rsidR="009822C5" w:rsidRDefault="00F35B24" w:rsidP="009822C5">
      <w:pPr>
        <w:numPr>
          <w:ilvl w:val="0"/>
          <w:numId w:val="45"/>
        </w:numPr>
        <w:contextualSpacing/>
        <w:outlineLvl w:val="0"/>
      </w:pPr>
      <w:r>
        <w:t>Five</w:t>
      </w:r>
      <w:r w:rsidR="009822C5">
        <w:t xml:space="preserve"> (</w:t>
      </w:r>
      <w:r>
        <w:t>5</w:t>
      </w:r>
      <w:r w:rsidR="009822C5">
        <w:t xml:space="preserve">) Year </w:t>
      </w:r>
      <w:r w:rsidR="003F7E0C">
        <w:t>w</w:t>
      </w:r>
      <w:r w:rsidR="009822C5">
        <w:t>arranty on all equipment (</w:t>
      </w:r>
      <w:r w:rsidR="003F7E0C">
        <w:t>h</w:t>
      </w:r>
      <w:r w:rsidR="009822C5">
        <w:t xml:space="preserve">ardware and </w:t>
      </w:r>
      <w:r w:rsidR="003F7E0C">
        <w:t>s</w:t>
      </w:r>
      <w:r w:rsidR="009822C5">
        <w:t>oftware).</w:t>
      </w:r>
    </w:p>
    <w:p w14:paraId="0454F576" w14:textId="77777777" w:rsidR="009822C5" w:rsidRDefault="009822C5" w:rsidP="009822C5">
      <w:pPr>
        <w:numPr>
          <w:ilvl w:val="0"/>
          <w:numId w:val="45"/>
        </w:numPr>
        <w:contextualSpacing/>
        <w:outlineLvl w:val="0"/>
      </w:pPr>
      <w:r>
        <w:t>Core switches and WIFI controllers need to be on separate cabinets for redundancy.</w:t>
      </w:r>
    </w:p>
    <w:p w14:paraId="4A596B0F" w14:textId="77777777" w:rsidR="009822C5" w:rsidRDefault="009822C5" w:rsidP="009822C5">
      <w:pPr>
        <w:numPr>
          <w:ilvl w:val="0"/>
          <w:numId w:val="45"/>
        </w:numPr>
        <w:contextualSpacing/>
        <w:outlineLvl w:val="0"/>
      </w:pPr>
      <w:r>
        <w:t>All access switches must have a minimum of 2 X 1/10GBE uplinks.</w:t>
      </w:r>
    </w:p>
    <w:p w14:paraId="636D0B51" w14:textId="77777777" w:rsidR="009822C5" w:rsidRDefault="009822C5" w:rsidP="009822C5">
      <w:pPr>
        <w:numPr>
          <w:ilvl w:val="0"/>
          <w:numId w:val="45"/>
        </w:numPr>
        <w:contextualSpacing/>
        <w:outlineLvl w:val="0"/>
      </w:pPr>
      <w:r>
        <w:t>Ensure removal of all old switches and keep them in a storeroom that will be provided.</w:t>
      </w:r>
    </w:p>
    <w:p w14:paraId="69581FB4" w14:textId="7E637412" w:rsidR="009822C5" w:rsidRDefault="009822C5" w:rsidP="009822C5">
      <w:pPr>
        <w:numPr>
          <w:ilvl w:val="0"/>
          <w:numId w:val="45"/>
        </w:numPr>
        <w:contextualSpacing/>
        <w:outlineLvl w:val="0"/>
      </w:pPr>
      <w:r>
        <w:t xml:space="preserve">Training of SITA and </w:t>
      </w:r>
      <w:r w:rsidR="003445D7">
        <w:t>Department</w:t>
      </w:r>
      <w:r>
        <w:t xml:space="preserve"> </w:t>
      </w:r>
      <w:r w:rsidR="003F7E0C">
        <w:t>s</w:t>
      </w:r>
      <w:r>
        <w:t xml:space="preserve">taff on new </w:t>
      </w:r>
      <w:r w:rsidR="003F7E0C">
        <w:t>i</w:t>
      </w:r>
      <w:r>
        <w:t>nfrastructure for operational support (non-certification training).</w:t>
      </w:r>
    </w:p>
    <w:p w14:paraId="74C53133" w14:textId="77777777" w:rsidR="009822C5" w:rsidRDefault="009822C5" w:rsidP="009822C5">
      <w:pPr>
        <w:numPr>
          <w:ilvl w:val="0"/>
          <w:numId w:val="45"/>
        </w:numPr>
        <w:contextualSpacing/>
        <w:outlineLvl w:val="0"/>
      </w:pPr>
      <w:r>
        <w:t>Provide documentation, network designs/diagrams and manuals.</w:t>
      </w:r>
    </w:p>
    <w:p w14:paraId="4BFD788C" w14:textId="77777777" w:rsidR="009822C5" w:rsidRDefault="009822C5" w:rsidP="009822C5">
      <w:pPr>
        <w:numPr>
          <w:ilvl w:val="0"/>
          <w:numId w:val="45"/>
        </w:numPr>
        <w:contextualSpacing/>
        <w:outlineLvl w:val="0"/>
      </w:pPr>
      <w:r>
        <w:t>Provide all switch configurations in a document format/ electronic.</w:t>
      </w:r>
    </w:p>
    <w:p w14:paraId="560678FC" w14:textId="657D040B" w:rsidR="009822C5" w:rsidRDefault="009822C5" w:rsidP="009822C5">
      <w:pPr>
        <w:numPr>
          <w:ilvl w:val="0"/>
          <w:numId w:val="45"/>
        </w:numPr>
        <w:contextualSpacing/>
        <w:outlineLvl w:val="0"/>
      </w:pPr>
      <w:r>
        <w:t xml:space="preserve">Project </w:t>
      </w:r>
      <w:r w:rsidR="00177786">
        <w:t>m</w:t>
      </w:r>
      <w:r>
        <w:t>anagement.</w:t>
      </w:r>
    </w:p>
    <w:p w14:paraId="37E1F722" w14:textId="77777777" w:rsidR="009822C5" w:rsidRPr="00E85B8D" w:rsidRDefault="009822C5" w:rsidP="009822C5">
      <w:pPr>
        <w:ind w:left="502"/>
        <w:contextualSpacing/>
        <w:outlineLvl w:val="0"/>
      </w:pPr>
    </w:p>
    <w:p w14:paraId="29534073" w14:textId="6D028236" w:rsidR="00B64903" w:rsidRPr="00EB3194" w:rsidRDefault="00B64903" w:rsidP="009F1AFF">
      <w:pPr>
        <w:pStyle w:val="Heading2"/>
        <w:ind w:left="426" w:hanging="426"/>
        <w:rPr>
          <w:sz w:val="24"/>
          <w:szCs w:val="24"/>
        </w:rPr>
      </w:pPr>
      <w:bookmarkStart w:id="11" w:name="_Toc208335346"/>
      <w:bookmarkStart w:id="12" w:name="_Hlk205384954"/>
      <w:bookmarkEnd w:id="10"/>
      <w:r w:rsidRPr="00EB3194">
        <w:rPr>
          <w:sz w:val="24"/>
          <w:szCs w:val="24"/>
        </w:rPr>
        <w:t>Current Network Infrastructure</w:t>
      </w:r>
      <w:bookmarkEnd w:id="11"/>
    </w:p>
    <w:bookmarkEnd w:id="12"/>
    <w:p w14:paraId="3CA977C2" w14:textId="3D24B9F7" w:rsidR="00B64903" w:rsidRPr="00EB3194" w:rsidRDefault="00B64903" w:rsidP="00EB3194">
      <w:r w:rsidRPr="00B64903">
        <w:t>The Local Area Network (LAN) infrastructure currently consists of</w:t>
      </w:r>
      <w:r>
        <w:t xml:space="preserve"> </w:t>
      </w:r>
      <w:r w:rsidRPr="00B64903">
        <w:t>Core Switches, Layer 3 Access Switches, Wireless Controllers, and Access Points (AP). The Whole network is running on CISCO equipment’s.</w:t>
      </w:r>
    </w:p>
    <w:p w14:paraId="0339CE54" w14:textId="5DFD792E" w:rsidR="00E46041" w:rsidRDefault="00E46041" w:rsidP="00AA41AC">
      <w:pPr>
        <w:pStyle w:val="Heading1"/>
        <w:ind w:left="567"/>
        <w:rPr>
          <w:sz w:val="24"/>
          <w:szCs w:val="24"/>
        </w:rPr>
      </w:pPr>
      <w:bookmarkStart w:id="13" w:name="_Toc205828354"/>
      <w:bookmarkStart w:id="14" w:name="_Toc206082013"/>
      <w:bookmarkStart w:id="15" w:name="_Toc206082848"/>
      <w:bookmarkStart w:id="16" w:name="_Toc205828356"/>
      <w:bookmarkStart w:id="17" w:name="_Toc206082015"/>
      <w:bookmarkStart w:id="18" w:name="_Toc206082850"/>
      <w:bookmarkStart w:id="19" w:name="_Toc205828369"/>
      <w:bookmarkStart w:id="20" w:name="_Toc206082028"/>
      <w:bookmarkStart w:id="21" w:name="_Toc206082863"/>
      <w:bookmarkStart w:id="22" w:name="_Toc208335347"/>
      <w:bookmarkEnd w:id="13"/>
      <w:bookmarkEnd w:id="14"/>
      <w:bookmarkEnd w:id="15"/>
      <w:bookmarkEnd w:id="16"/>
      <w:bookmarkEnd w:id="17"/>
      <w:bookmarkEnd w:id="18"/>
      <w:bookmarkEnd w:id="19"/>
      <w:bookmarkEnd w:id="20"/>
      <w:bookmarkEnd w:id="21"/>
      <w:r>
        <w:rPr>
          <w:sz w:val="28"/>
          <w:szCs w:val="28"/>
        </w:rPr>
        <w:lastRenderedPageBreak/>
        <w:t xml:space="preserve">Phases Categorised </w:t>
      </w:r>
      <w:r w:rsidRPr="00E46041">
        <w:rPr>
          <w:sz w:val="24"/>
          <w:szCs w:val="24"/>
        </w:rPr>
        <w:t xml:space="preserve">(Phase 1 – Phase </w:t>
      </w:r>
      <w:r w:rsidR="00BC1528">
        <w:rPr>
          <w:sz w:val="24"/>
          <w:szCs w:val="24"/>
        </w:rPr>
        <w:t>3</w:t>
      </w:r>
      <w:r w:rsidRPr="00E46041">
        <w:rPr>
          <w:sz w:val="24"/>
          <w:szCs w:val="24"/>
        </w:rPr>
        <w:t>)</w:t>
      </w:r>
      <w:bookmarkEnd w:id="22"/>
    </w:p>
    <w:p w14:paraId="0AD2FAF4" w14:textId="7D62AA85" w:rsidR="00E46041" w:rsidRDefault="00E46041" w:rsidP="00EB04C6">
      <w:pPr>
        <w:rPr>
          <w:lang w:val="en-GB"/>
        </w:rPr>
      </w:pPr>
      <w:r w:rsidRPr="00E46041">
        <w:rPr>
          <w:lang w:val="en-GB"/>
        </w:rPr>
        <w:t xml:space="preserve">The service provider to supply, install, and configure the </w:t>
      </w:r>
      <w:r w:rsidR="003F7E0C">
        <w:rPr>
          <w:lang w:val="en-GB"/>
        </w:rPr>
        <w:t>s</w:t>
      </w:r>
      <w:r w:rsidRPr="00E46041">
        <w:rPr>
          <w:lang w:val="en-GB"/>
        </w:rPr>
        <w:t xml:space="preserve">witch and </w:t>
      </w:r>
      <w:r w:rsidR="003F7E0C">
        <w:rPr>
          <w:lang w:val="en-GB"/>
        </w:rPr>
        <w:t>w</w:t>
      </w:r>
      <w:r w:rsidRPr="00E46041">
        <w:rPr>
          <w:lang w:val="en-GB"/>
        </w:rPr>
        <w:t xml:space="preserve">ireless network infrastructure in three (3) </w:t>
      </w:r>
      <w:r w:rsidR="003F7E0C">
        <w:rPr>
          <w:lang w:val="en-GB"/>
        </w:rPr>
        <w:t>p</w:t>
      </w:r>
      <w:r w:rsidRPr="00E46041">
        <w:rPr>
          <w:lang w:val="en-GB"/>
        </w:rPr>
        <w:t>hases for a period of three (3) Years.</w:t>
      </w:r>
    </w:p>
    <w:p w14:paraId="38F634B6" w14:textId="4B3351B9" w:rsidR="00E46041" w:rsidRDefault="00E46041" w:rsidP="00E46041">
      <w:pPr>
        <w:pStyle w:val="Heading2"/>
        <w:ind w:hanging="142"/>
        <w:rPr>
          <w:sz w:val="24"/>
          <w:szCs w:val="24"/>
        </w:rPr>
      </w:pPr>
      <w:bookmarkStart w:id="23" w:name="_Toc208335348"/>
      <w:bookmarkStart w:id="24" w:name="_Hlk198293697"/>
      <w:r w:rsidRPr="00E46041">
        <w:rPr>
          <w:sz w:val="24"/>
          <w:szCs w:val="24"/>
        </w:rPr>
        <w:t>Phase 1 (Year 1 – 2025/26)</w:t>
      </w:r>
      <w:bookmarkEnd w:id="23"/>
    </w:p>
    <w:bookmarkEnd w:id="24"/>
    <w:p w14:paraId="09108B4B" w14:textId="01C4E616" w:rsidR="00E46041" w:rsidRPr="003A48A1" w:rsidRDefault="00C51453" w:rsidP="003A48A1">
      <w:pPr>
        <w:spacing w:after="0" w:line="240" w:lineRule="auto"/>
        <w:contextualSpacing/>
        <w:jc w:val="center"/>
        <w:rPr>
          <w:b/>
          <w:bCs/>
        </w:rPr>
      </w:pPr>
      <w:r>
        <w:rPr>
          <w:b/>
          <w:bCs/>
        </w:rPr>
        <w:t xml:space="preserve">    </w:t>
      </w:r>
      <w:r w:rsidR="00EB04C6" w:rsidRPr="003A48A1">
        <w:rPr>
          <w:b/>
          <w:bCs/>
        </w:rPr>
        <w:t xml:space="preserve">Table </w:t>
      </w:r>
      <w:r w:rsidR="00625AEC">
        <w:rPr>
          <w:b/>
          <w:bCs/>
        </w:rPr>
        <w:t>1</w:t>
      </w:r>
      <w:r w:rsidR="00EB04C6" w:rsidRPr="003A48A1">
        <w:rPr>
          <w:b/>
          <w:bCs/>
        </w:rPr>
        <w:t>: Number of Switches and Wi-Fi Network Infrastructure Equipment Required at Building 240</w:t>
      </w:r>
    </w:p>
    <w:tbl>
      <w:tblPr>
        <w:tblStyle w:val="SITATable1"/>
        <w:tblpPr w:leftFromText="180" w:rightFromText="180" w:vertAnchor="text" w:tblpXSpec="center" w:tblpY="1"/>
        <w:tblW w:w="5000" w:type="pct"/>
        <w:tblLook w:val="04A0" w:firstRow="1" w:lastRow="0" w:firstColumn="1" w:lastColumn="0" w:noHBand="0" w:noVBand="1"/>
      </w:tblPr>
      <w:tblGrid>
        <w:gridCol w:w="1415"/>
        <w:gridCol w:w="4257"/>
        <w:gridCol w:w="1702"/>
        <w:gridCol w:w="1421"/>
        <w:gridCol w:w="844"/>
      </w:tblGrid>
      <w:tr w:rsidR="00EB04C6" w:rsidRPr="00EB04C6" w14:paraId="2EB0DF60" w14:textId="77777777" w:rsidTr="00EB04C6">
        <w:trPr>
          <w:cnfStyle w:val="100000000000" w:firstRow="1" w:lastRow="0" w:firstColumn="0" w:lastColumn="0" w:oddVBand="0" w:evenVBand="0" w:oddHBand="0" w:evenHBand="0" w:firstRowFirstColumn="0" w:firstRowLastColumn="0" w:lastRowFirstColumn="0" w:lastRowLastColumn="0"/>
        </w:trPr>
        <w:tc>
          <w:tcPr>
            <w:tcW w:w="734" w:type="pct"/>
            <w:vAlign w:val="bottom"/>
            <w:hideMark/>
          </w:tcPr>
          <w:p w14:paraId="0A29BBC9" w14:textId="77777777" w:rsidR="00EB04C6" w:rsidRPr="00EB04C6" w:rsidRDefault="00EB04C6" w:rsidP="00EB04C6">
            <w:pPr>
              <w:spacing w:after="0" w:line="240" w:lineRule="auto"/>
              <w:rPr>
                <w:rFonts w:cs="Calibri Light"/>
                <w:bCs/>
              </w:rPr>
            </w:pPr>
            <w:r w:rsidRPr="00EB04C6">
              <w:rPr>
                <w:rFonts w:cs="Calibri Light"/>
                <w:bCs/>
              </w:rPr>
              <w:t>Office</w:t>
            </w:r>
          </w:p>
        </w:tc>
        <w:tc>
          <w:tcPr>
            <w:tcW w:w="2208" w:type="pct"/>
            <w:vAlign w:val="bottom"/>
            <w:hideMark/>
          </w:tcPr>
          <w:p w14:paraId="7E15C456" w14:textId="77777777" w:rsidR="00EB04C6" w:rsidRPr="00EB04C6" w:rsidRDefault="00EB04C6" w:rsidP="00EB04C6">
            <w:pPr>
              <w:spacing w:after="0" w:line="240" w:lineRule="auto"/>
              <w:rPr>
                <w:rFonts w:cs="Calibri Light"/>
                <w:bCs/>
              </w:rPr>
            </w:pPr>
            <w:r w:rsidRPr="00EB04C6">
              <w:rPr>
                <w:rFonts w:cs="Calibri Light"/>
                <w:bCs/>
              </w:rPr>
              <w:br w:type="page"/>
            </w:r>
            <w:r w:rsidRPr="00EB04C6">
              <w:t xml:space="preserve"> </w:t>
            </w:r>
            <w:r w:rsidRPr="00EB04C6">
              <w:rPr>
                <w:rFonts w:cs="Calibri Light"/>
                <w:bCs/>
              </w:rPr>
              <w:t>Devices (Switches and Controllers)</w:t>
            </w:r>
          </w:p>
        </w:tc>
        <w:tc>
          <w:tcPr>
            <w:tcW w:w="883" w:type="pct"/>
            <w:vAlign w:val="bottom"/>
          </w:tcPr>
          <w:p w14:paraId="241A03E9" w14:textId="77777777" w:rsidR="00EB04C6" w:rsidRPr="00EB04C6" w:rsidRDefault="00EB04C6" w:rsidP="00EB04C6">
            <w:pPr>
              <w:spacing w:after="0" w:line="240" w:lineRule="auto"/>
              <w:rPr>
                <w:rFonts w:cs="Calibri Light"/>
                <w:bCs/>
              </w:rPr>
            </w:pPr>
            <w:r w:rsidRPr="00EB04C6">
              <w:rPr>
                <w:rFonts w:cs="Calibri Light"/>
                <w:bCs/>
              </w:rPr>
              <w:t>Stacking Cables</w:t>
            </w:r>
          </w:p>
        </w:tc>
        <w:tc>
          <w:tcPr>
            <w:tcW w:w="737" w:type="pct"/>
            <w:vAlign w:val="bottom"/>
          </w:tcPr>
          <w:p w14:paraId="1514BBDE" w14:textId="77777777" w:rsidR="00EB04C6" w:rsidRPr="00EB04C6" w:rsidRDefault="00EB04C6" w:rsidP="00EB04C6">
            <w:pPr>
              <w:spacing w:after="0" w:line="240" w:lineRule="auto"/>
              <w:rPr>
                <w:rFonts w:cs="Calibri Light"/>
                <w:bCs/>
              </w:rPr>
            </w:pPr>
            <w:r w:rsidRPr="00EB04C6">
              <w:rPr>
                <w:rFonts w:cs="Calibri Light"/>
                <w:bCs/>
              </w:rPr>
              <w:t>1 / 10G SFPS</w:t>
            </w:r>
          </w:p>
        </w:tc>
        <w:tc>
          <w:tcPr>
            <w:tcW w:w="438" w:type="pct"/>
            <w:vAlign w:val="bottom"/>
          </w:tcPr>
          <w:p w14:paraId="5777EC4B" w14:textId="77777777" w:rsidR="00EB04C6" w:rsidRPr="00EB04C6" w:rsidRDefault="00EB04C6" w:rsidP="00EB04C6">
            <w:pPr>
              <w:spacing w:after="0" w:line="240" w:lineRule="auto"/>
              <w:rPr>
                <w:rFonts w:cs="Calibri Light"/>
                <w:bCs/>
              </w:rPr>
            </w:pPr>
            <w:r w:rsidRPr="00EB04C6">
              <w:rPr>
                <w:rFonts w:cs="Calibri Light"/>
                <w:bCs/>
              </w:rPr>
              <w:t>APs</w:t>
            </w:r>
          </w:p>
        </w:tc>
      </w:tr>
      <w:tr w:rsidR="00B538FB" w:rsidRPr="00EB04C6" w14:paraId="72529EB9" w14:textId="77777777" w:rsidTr="00EB04C6">
        <w:tc>
          <w:tcPr>
            <w:tcW w:w="734" w:type="pct"/>
            <w:vAlign w:val="bottom"/>
            <w:hideMark/>
          </w:tcPr>
          <w:p w14:paraId="52762F74" w14:textId="77777777" w:rsidR="00B538FB" w:rsidRPr="00EB04C6" w:rsidRDefault="00B538FB" w:rsidP="00B538FB">
            <w:pPr>
              <w:spacing w:after="0" w:line="240" w:lineRule="auto"/>
              <w:rPr>
                <w:rFonts w:cs="Calibri Light"/>
                <w:bCs/>
              </w:rPr>
            </w:pPr>
            <w:r w:rsidRPr="00EB04C6">
              <w:rPr>
                <w:rFonts w:cs="Calibri Light"/>
                <w:bCs/>
              </w:rPr>
              <w:t>Server Room</w:t>
            </w:r>
          </w:p>
        </w:tc>
        <w:tc>
          <w:tcPr>
            <w:tcW w:w="2208" w:type="pct"/>
            <w:vAlign w:val="bottom"/>
            <w:hideMark/>
          </w:tcPr>
          <w:p w14:paraId="1B075D38" w14:textId="77777777" w:rsidR="00B538FB" w:rsidRPr="00EB04C6" w:rsidRDefault="00B538FB" w:rsidP="00B538FB">
            <w:pPr>
              <w:spacing w:after="0" w:line="240" w:lineRule="auto"/>
              <w:rPr>
                <w:rFonts w:cs="Calibri Light"/>
              </w:rPr>
            </w:pPr>
            <w:r w:rsidRPr="00EB04C6">
              <w:rPr>
                <w:rFonts w:cs="Calibri Light"/>
              </w:rPr>
              <w:t>2x24 Port Core Switches</w:t>
            </w:r>
          </w:p>
        </w:tc>
        <w:tc>
          <w:tcPr>
            <w:tcW w:w="883" w:type="pct"/>
            <w:vAlign w:val="bottom"/>
          </w:tcPr>
          <w:p w14:paraId="048FEC4A"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2068762D" w14:textId="77777777" w:rsidR="00B538FB" w:rsidRPr="00EB04C6" w:rsidRDefault="00B538FB" w:rsidP="00B538FB">
            <w:pPr>
              <w:spacing w:after="0" w:line="240" w:lineRule="auto"/>
              <w:jc w:val="center"/>
              <w:rPr>
                <w:rFonts w:cs="Calibri Light"/>
              </w:rPr>
            </w:pPr>
            <w:r w:rsidRPr="00EB04C6">
              <w:rPr>
                <w:rFonts w:cs="Calibri Light"/>
              </w:rPr>
              <w:t>16</w:t>
            </w:r>
          </w:p>
        </w:tc>
        <w:tc>
          <w:tcPr>
            <w:tcW w:w="438" w:type="pct"/>
            <w:vAlign w:val="bottom"/>
          </w:tcPr>
          <w:p w14:paraId="628A6507" w14:textId="49848B85" w:rsidR="00B538FB" w:rsidRPr="00EB3194" w:rsidRDefault="00B538FB" w:rsidP="00B538FB">
            <w:pPr>
              <w:spacing w:after="0" w:line="240" w:lineRule="auto"/>
              <w:jc w:val="center"/>
              <w:rPr>
                <w:rFonts w:cs="Calibri Light"/>
                <w:highlight w:val="yellow"/>
              </w:rPr>
            </w:pPr>
            <w:r>
              <w:t>0</w:t>
            </w:r>
          </w:p>
        </w:tc>
      </w:tr>
      <w:tr w:rsidR="00B538FB" w:rsidRPr="00EB04C6" w14:paraId="4CBEFFF4" w14:textId="77777777" w:rsidTr="00EB04C6">
        <w:tc>
          <w:tcPr>
            <w:tcW w:w="734" w:type="pct"/>
            <w:vAlign w:val="bottom"/>
          </w:tcPr>
          <w:p w14:paraId="66A00F99" w14:textId="77777777" w:rsidR="00B538FB" w:rsidRPr="00EB04C6" w:rsidRDefault="00B538FB" w:rsidP="00B538FB">
            <w:pPr>
              <w:spacing w:after="0" w:line="240" w:lineRule="auto"/>
              <w:rPr>
                <w:rFonts w:cs="Calibri Light"/>
                <w:bCs/>
              </w:rPr>
            </w:pPr>
            <w:r w:rsidRPr="00EB04C6">
              <w:rPr>
                <w:rFonts w:cs="Calibri Light"/>
                <w:bCs/>
              </w:rPr>
              <w:t>Server Farm</w:t>
            </w:r>
          </w:p>
        </w:tc>
        <w:tc>
          <w:tcPr>
            <w:tcW w:w="2208" w:type="pct"/>
            <w:vAlign w:val="bottom"/>
          </w:tcPr>
          <w:p w14:paraId="25834C1B" w14:textId="77777777" w:rsidR="00B538FB" w:rsidRPr="00EB04C6" w:rsidRDefault="00B538FB" w:rsidP="00B538FB">
            <w:pPr>
              <w:spacing w:after="0" w:line="240" w:lineRule="auto"/>
              <w:rPr>
                <w:rFonts w:cs="Calibri Light"/>
              </w:rPr>
            </w:pPr>
            <w:r w:rsidRPr="00EB04C6">
              <w:rPr>
                <w:rFonts w:cs="Calibri Light"/>
              </w:rPr>
              <w:t>2x24 Port Power over Ethernet (PoE) Switches</w:t>
            </w:r>
          </w:p>
        </w:tc>
        <w:tc>
          <w:tcPr>
            <w:tcW w:w="883" w:type="pct"/>
            <w:vAlign w:val="bottom"/>
          </w:tcPr>
          <w:p w14:paraId="390B7463"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077CC5DF"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58BFAF90" w14:textId="7CE937B8" w:rsidR="00B538FB" w:rsidRPr="00EB3194" w:rsidRDefault="00B538FB" w:rsidP="00B538FB">
            <w:pPr>
              <w:spacing w:after="0" w:line="240" w:lineRule="auto"/>
              <w:jc w:val="center"/>
              <w:rPr>
                <w:rFonts w:cs="Calibri Light"/>
                <w:highlight w:val="yellow"/>
              </w:rPr>
            </w:pPr>
            <w:r>
              <w:t>0</w:t>
            </w:r>
          </w:p>
        </w:tc>
      </w:tr>
      <w:tr w:rsidR="00B538FB" w:rsidRPr="00EB04C6" w14:paraId="5760D295" w14:textId="77777777" w:rsidTr="00EB04C6">
        <w:tc>
          <w:tcPr>
            <w:tcW w:w="734" w:type="pct"/>
            <w:vAlign w:val="bottom"/>
          </w:tcPr>
          <w:p w14:paraId="566E08E8" w14:textId="77777777" w:rsidR="00B538FB" w:rsidRPr="00EB04C6" w:rsidRDefault="00B538FB" w:rsidP="00B538FB">
            <w:pPr>
              <w:spacing w:after="0" w:line="240" w:lineRule="auto"/>
              <w:rPr>
                <w:rFonts w:cs="Calibri Light"/>
                <w:bCs/>
              </w:rPr>
            </w:pPr>
            <w:r w:rsidRPr="00EB04C6">
              <w:rPr>
                <w:rFonts w:cs="Calibri Light"/>
                <w:bCs/>
              </w:rPr>
              <w:t>Ground Floor</w:t>
            </w:r>
          </w:p>
        </w:tc>
        <w:tc>
          <w:tcPr>
            <w:tcW w:w="2208" w:type="pct"/>
            <w:vAlign w:val="bottom"/>
          </w:tcPr>
          <w:p w14:paraId="5658A13E" w14:textId="77777777" w:rsidR="00B538FB" w:rsidRPr="00EB04C6" w:rsidRDefault="00B538FB" w:rsidP="00B538FB">
            <w:pPr>
              <w:spacing w:after="0" w:line="240" w:lineRule="auto"/>
              <w:rPr>
                <w:rFonts w:cs="Calibri Light"/>
              </w:rPr>
            </w:pPr>
            <w:r w:rsidRPr="00EB04C6">
              <w:rPr>
                <w:rFonts w:cs="Calibri Light"/>
              </w:rPr>
              <w:t>3X48 Port PoE Switches</w:t>
            </w:r>
          </w:p>
        </w:tc>
        <w:tc>
          <w:tcPr>
            <w:tcW w:w="883" w:type="pct"/>
            <w:vAlign w:val="bottom"/>
          </w:tcPr>
          <w:p w14:paraId="212EB61F" w14:textId="77777777" w:rsidR="00B538FB" w:rsidRPr="00EB04C6" w:rsidRDefault="00B538FB" w:rsidP="00B538FB">
            <w:pPr>
              <w:spacing w:after="0" w:line="240" w:lineRule="auto"/>
              <w:jc w:val="center"/>
              <w:rPr>
                <w:rFonts w:cs="Calibri Light"/>
              </w:rPr>
            </w:pPr>
            <w:r w:rsidRPr="00EB04C6">
              <w:rPr>
                <w:rFonts w:cs="Calibri Light"/>
              </w:rPr>
              <w:t>3</w:t>
            </w:r>
          </w:p>
        </w:tc>
        <w:tc>
          <w:tcPr>
            <w:tcW w:w="737" w:type="pct"/>
            <w:vAlign w:val="bottom"/>
          </w:tcPr>
          <w:p w14:paraId="180D7AA3"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58267B9B" w14:textId="1A0B75D9" w:rsidR="00B538FB" w:rsidRPr="00EB3194" w:rsidRDefault="00B538FB" w:rsidP="00B538FB">
            <w:pPr>
              <w:spacing w:after="0" w:line="240" w:lineRule="auto"/>
              <w:jc w:val="center"/>
              <w:rPr>
                <w:rFonts w:cs="Calibri Light"/>
                <w:highlight w:val="yellow"/>
              </w:rPr>
            </w:pPr>
            <w:r>
              <w:t>1</w:t>
            </w:r>
          </w:p>
        </w:tc>
      </w:tr>
      <w:tr w:rsidR="00B538FB" w:rsidRPr="00EB04C6" w14:paraId="64D54A6D" w14:textId="77777777" w:rsidTr="00EB04C6">
        <w:tc>
          <w:tcPr>
            <w:tcW w:w="734" w:type="pct"/>
            <w:vAlign w:val="bottom"/>
          </w:tcPr>
          <w:p w14:paraId="387B7FD6" w14:textId="77777777" w:rsidR="00B538FB" w:rsidRPr="00EB04C6" w:rsidRDefault="00B538FB" w:rsidP="00B538FB">
            <w:pPr>
              <w:spacing w:after="0" w:line="240" w:lineRule="auto"/>
              <w:rPr>
                <w:rFonts w:cs="Calibri Light"/>
                <w:bCs/>
              </w:rPr>
            </w:pPr>
            <w:r w:rsidRPr="00EB04C6">
              <w:rPr>
                <w:rFonts w:cs="Calibri Light"/>
                <w:bCs/>
              </w:rPr>
              <w:t>Floor 1</w:t>
            </w:r>
          </w:p>
        </w:tc>
        <w:tc>
          <w:tcPr>
            <w:tcW w:w="2208" w:type="pct"/>
            <w:vAlign w:val="bottom"/>
          </w:tcPr>
          <w:p w14:paraId="74E4092F" w14:textId="77777777" w:rsidR="00B538FB" w:rsidRPr="00EB04C6" w:rsidRDefault="00B538FB" w:rsidP="00B538FB">
            <w:pPr>
              <w:spacing w:after="0" w:line="240" w:lineRule="auto"/>
              <w:rPr>
                <w:rFonts w:cs="Calibri Light"/>
              </w:rPr>
            </w:pPr>
            <w:r w:rsidRPr="00EB04C6">
              <w:rPr>
                <w:rFonts w:cs="Calibri Light"/>
              </w:rPr>
              <w:t>2X48 Port PoE Switches</w:t>
            </w:r>
          </w:p>
        </w:tc>
        <w:tc>
          <w:tcPr>
            <w:tcW w:w="883" w:type="pct"/>
            <w:vAlign w:val="bottom"/>
          </w:tcPr>
          <w:p w14:paraId="6B41451C"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420538E2"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5D641DBA" w14:textId="44B4BDCE" w:rsidR="00B538FB" w:rsidRPr="00EB3194" w:rsidRDefault="00B538FB" w:rsidP="00B538FB">
            <w:pPr>
              <w:spacing w:after="0" w:line="240" w:lineRule="auto"/>
              <w:jc w:val="center"/>
              <w:rPr>
                <w:rFonts w:cs="Calibri Light"/>
                <w:highlight w:val="yellow"/>
              </w:rPr>
            </w:pPr>
            <w:r>
              <w:t>5</w:t>
            </w:r>
          </w:p>
        </w:tc>
      </w:tr>
      <w:tr w:rsidR="00B538FB" w:rsidRPr="00EB04C6" w14:paraId="68DAE4C4" w14:textId="77777777" w:rsidTr="00EB04C6">
        <w:tc>
          <w:tcPr>
            <w:tcW w:w="734" w:type="pct"/>
            <w:vAlign w:val="bottom"/>
          </w:tcPr>
          <w:p w14:paraId="659519FA" w14:textId="77777777" w:rsidR="00B538FB" w:rsidRPr="00EB04C6" w:rsidRDefault="00B538FB" w:rsidP="00B538FB">
            <w:pPr>
              <w:spacing w:after="0" w:line="240" w:lineRule="auto"/>
              <w:rPr>
                <w:rFonts w:cs="Calibri Light"/>
                <w:bCs/>
              </w:rPr>
            </w:pPr>
            <w:r w:rsidRPr="00EB04C6">
              <w:rPr>
                <w:rFonts w:cs="Calibri Light"/>
                <w:bCs/>
              </w:rPr>
              <w:t>Floor 2</w:t>
            </w:r>
          </w:p>
        </w:tc>
        <w:tc>
          <w:tcPr>
            <w:tcW w:w="2208" w:type="pct"/>
            <w:vAlign w:val="bottom"/>
          </w:tcPr>
          <w:p w14:paraId="2412789E" w14:textId="77777777" w:rsidR="00B538FB" w:rsidRPr="00EB04C6" w:rsidRDefault="00B538FB" w:rsidP="00B538FB">
            <w:pPr>
              <w:spacing w:after="0" w:line="240" w:lineRule="auto"/>
              <w:rPr>
                <w:rFonts w:cs="Calibri Light"/>
              </w:rPr>
            </w:pPr>
            <w:r w:rsidRPr="00EB04C6">
              <w:rPr>
                <w:rFonts w:cs="Calibri Light"/>
              </w:rPr>
              <w:t>3X48 Port PoE Switches</w:t>
            </w:r>
          </w:p>
        </w:tc>
        <w:tc>
          <w:tcPr>
            <w:tcW w:w="883" w:type="pct"/>
            <w:vAlign w:val="bottom"/>
          </w:tcPr>
          <w:p w14:paraId="73AA1558"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5F01C9E7"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62AB8359" w14:textId="64E2559C" w:rsidR="00B538FB" w:rsidRPr="00EB3194" w:rsidRDefault="00B538FB" w:rsidP="00B538FB">
            <w:pPr>
              <w:spacing w:after="0" w:line="240" w:lineRule="auto"/>
              <w:jc w:val="center"/>
              <w:rPr>
                <w:rFonts w:cs="Calibri Light"/>
                <w:highlight w:val="yellow"/>
              </w:rPr>
            </w:pPr>
            <w:r>
              <w:t>5</w:t>
            </w:r>
          </w:p>
        </w:tc>
      </w:tr>
      <w:tr w:rsidR="00B538FB" w:rsidRPr="00EB04C6" w14:paraId="1DE4B88E" w14:textId="77777777" w:rsidTr="00EB04C6">
        <w:tc>
          <w:tcPr>
            <w:tcW w:w="734" w:type="pct"/>
            <w:vAlign w:val="bottom"/>
          </w:tcPr>
          <w:p w14:paraId="30872193" w14:textId="77777777" w:rsidR="00B538FB" w:rsidRPr="00EB04C6" w:rsidRDefault="00B538FB" w:rsidP="00B538FB">
            <w:pPr>
              <w:spacing w:after="0" w:line="240" w:lineRule="auto"/>
              <w:rPr>
                <w:rFonts w:cs="Calibri Light"/>
                <w:bCs/>
              </w:rPr>
            </w:pPr>
            <w:r w:rsidRPr="00EB04C6">
              <w:rPr>
                <w:rFonts w:cs="Calibri Light"/>
                <w:bCs/>
              </w:rPr>
              <w:t>Floor 3</w:t>
            </w:r>
          </w:p>
        </w:tc>
        <w:tc>
          <w:tcPr>
            <w:tcW w:w="2208" w:type="pct"/>
            <w:vAlign w:val="bottom"/>
          </w:tcPr>
          <w:p w14:paraId="4B1FCD3B" w14:textId="77777777" w:rsidR="00B538FB" w:rsidRPr="00EB04C6" w:rsidRDefault="00B538FB" w:rsidP="00B538FB">
            <w:pPr>
              <w:spacing w:after="0" w:line="240" w:lineRule="auto"/>
              <w:rPr>
                <w:rFonts w:cs="Calibri Light"/>
              </w:rPr>
            </w:pPr>
            <w:r w:rsidRPr="00EB04C6">
              <w:rPr>
                <w:rFonts w:cs="Calibri Light"/>
              </w:rPr>
              <w:t>2X48 Port PoE Switches</w:t>
            </w:r>
          </w:p>
        </w:tc>
        <w:tc>
          <w:tcPr>
            <w:tcW w:w="883" w:type="pct"/>
            <w:vAlign w:val="bottom"/>
          </w:tcPr>
          <w:p w14:paraId="1E113F8E" w14:textId="77777777" w:rsidR="00B538FB" w:rsidRPr="00EB04C6" w:rsidRDefault="00B538FB" w:rsidP="00B538FB">
            <w:pPr>
              <w:spacing w:after="0" w:line="240" w:lineRule="auto"/>
              <w:jc w:val="center"/>
              <w:rPr>
                <w:rFonts w:cs="Calibri Light"/>
              </w:rPr>
            </w:pPr>
            <w:r w:rsidRPr="00EB04C6">
              <w:rPr>
                <w:rFonts w:cs="Calibri Light"/>
              </w:rPr>
              <w:t>3</w:t>
            </w:r>
          </w:p>
        </w:tc>
        <w:tc>
          <w:tcPr>
            <w:tcW w:w="737" w:type="pct"/>
            <w:vAlign w:val="bottom"/>
          </w:tcPr>
          <w:p w14:paraId="16BFEC60"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5BDBE4C8" w14:textId="59FB3057" w:rsidR="00B538FB" w:rsidRPr="00EB3194" w:rsidRDefault="00B538FB" w:rsidP="00B538FB">
            <w:pPr>
              <w:spacing w:after="0" w:line="240" w:lineRule="auto"/>
              <w:jc w:val="center"/>
              <w:rPr>
                <w:rFonts w:cs="Calibri Light"/>
                <w:highlight w:val="yellow"/>
              </w:rPr>
            </w:pPr>
            <w:r>
              <w:t>5</w:t>
            </w:r>
          </w:p>
        </w:tc>
      </w:tr>
      <w:tr w:rsidR="00B538FB" w:rsidRPr="00EB04C6" w14:paraId="70F25FDF" w14:textId="77777777" w:rsidTr="00EB04C6">
        <w:tc>
          <w:tcPr>
            <w:tcW w:w="734" w:type="pct"/>
            <w:vAlign w:val="bottom"/>
          </w:tcPr>
          <w:p w14:paraId="6A88E8A4" w14:textId="77777777" w:rsidR="00B538FB" w:rsidRPr="00EB04C6" w:rsidRDefault="00B538FB" w:rsidP="00B538FB">
            <w:pPr>
              <w:spacing w:after="0" w:line="240" w:lineRule="auto"/>
              <w:rPr>
                <w:rFonts w:cs="Calibri Light"/>
                <w:bCs/>
              </w:rPr>
            </w:pPr>
            <w:r w:rsidRPr="00EB04C6">
              <w:rPr>
                <w:rFonts w:cs="Calibri Light"/>
                <w:bCs/>
              </w:rPr>
              <w:t>Floor 4</w:t>
            </w:r>
          </w:p>
        </w:tc>
        <w:tc>
          <w:tcPr>
            <w:tcW w:w="2208" w:type="pct"/>
            <w:vAlign w:val="bottom"/>
          </w:tcPr>
          <w:p w14:paraId="2151B93E" w14:textId="77777777" w:rsidR="00B538FB" w:rsidRPr="00EB04C6" w:rsidRDefault="00B538FB" w:rsidP="00B538FB">
            <w:pPr>
              <w:spacing w:after="0" w:line="240" w:lineRule="auto"/>
              <w:rPr>
                <w:rFonts w:cs="Calibri Light"/>
              </w:rPr>
            </w:pPr>
            <w:r w:rsidRPr="00EB04C6">
              <w:rPr>
                <w:rFonts w:cs="Calibri Light"/>
              </w:rPr>
              <w:t>2X48 Port PoE Switches</w:t>
            </w:r>
          </w:p>
        </w:tc>
        <w:tc>
          <w:tcPr>
            <w:tcW w:w="883" w:type="pct"/>
            <w:vAlign w:val="bottom"/>
          </w:tcPr>
          <w:p w14:paraId="573C34F2"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3BC8154F"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05E65909" w14:textId="147A5E50" w:rsidR="00B538FB" w:rsidRPr="00EB3194" w:rsidRDefault="00B538FB" w:rsidP="00B538FB">
            <w:pPr>
              <w:spacing w:after="0" w:line="240" w:lineRule="auto"/>
              <w:jc w:val="center"/>
              <w:rPr>
                <w:rFonts w:cs="Calibri Light"/>
                <w:highlight w:val="yellow"/>
              </w:rPr>
            </w:pPr>
            <w:r>
              <w:t>5</w:t>
            </w:r>
          </w:p>
        </w:tc>
      </w:tr>
      <w:tr w:rsidR="00B538FB" w:rsidRPr="00EB04C6" w14:paraId="20BED768" w14:textId="77777777" w:rsidTr="00EB04C6">
        <w:tc>
          <w:tcPr>
            <w:tcW w:w="734" w:type="pct"/>
            <w:vAlign w:val="bottom"/>
          </w:tcPr>
          <w:p w14:paraId="1D54D14B" w14:textId="77777777" w:rsidR="00B538FB" w:rsidRPr="00EB04C6" w:rsidRDefault="00B538FB" w:rsidP="00B538FB">
            <w:pPr>
              <w:spacing w:after="0" w:line="240" w:lineRule="auto"/>
              <w:rPr>
                <w:rFonts w:cs="Calibri Light"/>
                <w:bCs/>
              </w:rPr>
            </w:pPr>
            <w:r w:rsidRPr="00EB04C6">
              <w:rPr>
                <w:rFonts w:cs="Calibri Light"/>
                <w:bCs/>
              </w:rPr>
              <w:t>Floor 5</w:t>
            </w:r>
          </w:p>
        </w:tc>
        <w:tc>
          <w:tcPr>
            <w:tcW w:w="2208" w:type="pct"/>
            <w:vAlign w:val="bottom"/>
          </w:tcPr>
          <w:p w14:paraId="59EDF7A5" w14:textId="77777777" w:rsidR="00B538FB" w:rsidRPr="00EB04C6" w:rsidRDefault="00B538FB" w:rsidP="00B538FB">
            <w:pPr>
              <w:spacing w:after="0" w:line="240" w:lineRule="auto"/>
              <w:rPr>
                <w:rFonts w:cs="Calibri Light"/>
              </w:rPr>
            </w:pPr>
            <w:r w:rsidRPr="00EB04C6">
              <w:rPr>
                <w:rFonts w:cs="Calibri Light"/>
              </w:rPr>
              <w:t>2X48 Port PoE Switches</w:t>
            </w:r>
          </w:p>
        </w:tc>
        <w:tc>
          <w:tcPr>
            <w:tcW w:w="883" w:type="pct"/>
            <w:vAlign w:val="bottom"/>
          </w:tcPr>
          <w:p w14:paraId="19426723"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237B564D"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4DAA7E5F" w14:textId="3580DB56" w:rsidR="00B538FB" w:rsidRPr="00EB3194" w:rsidRDefault="00B538FB" w:rsidP="00B538FB">
            <w:pPr>
              <w:spacing w:after="0" w:line="240" w:lineRule="auto"/>
              <w:jc w:val="center"/>
              <w:rPr>
                <w:rFonts w:cs="Calibri Light"/>
                <w:highlight w:val="yellow"/>
              </w:rPr>
            </w:pPr>
            <w:r>
              <w:t>3</w:t>
            </w:r>
          </w:p>
        </w:tc>
      </w:tr>
      <w:tr w:rsidR="00B538FB" w:rsidRPr="00EB04C6" w14:paraId="68E822D7" w14:textId="77777777" w:rsidTr="00EB04C6">
        <w:tc>
          <w:tcPr>
            <w:tcW w:w="734" w:type="pct"/>
            <w:vAlign w:val="bottom"/>
          </w:tcPr>
          <w:p w14:paraId="545A82E7" w14:textId="77777777" w:rsidR="00B538FB" w:rsidRPr="00EB04C6" w:rsidRDefault="00B538FB" w:rsidP="00B538FB">
            <w:pPr>
              <w:spacing w:after="0" w:line="240" w:lineRule="auto"/>
              <w:rPr>
                <w:rFonts w:cs="Calibri Light"/>
                <w:bCs/>
              </w:rPr>
            </w:pPr>
            <w:r w:rsidRPr="00EB04C6">
              <w:rPr>
                <w:rFonts w:cs="Calibri Light"/>
                <w:bCs/>
              </w:rPr>
              <w:t>Floor 6</w:t>
            </w:r>
          </w:p>
        </w:tc>
        <w:tc>
          <w:tcPr>
            <w:tcW w:w="2208" w:type="pct"/>
            <w:vAlign w:val="bottom"/>
          </w:tcPr>
          <w:p w14:paraId="2F5CB4C1" w14:textId="77777777" w:rsidR="00B538FB" w:rsidRPr="00EB04C6" w:rsidRDefault="00B538FB" w:rsidP="00B538FB">
            <w:pPr>
              <w:spacing w:after="0" w:line="240" w:lineRule="auto"/>
              <w:rPr>
                <w:rFonts w:cs="Calibri Light"/>
              </w:rPr>
            </w:pPr>
            <w:r w:rsidRPr="00EB04C6">
              <w:rPr>
                <w:rFonts w:cs="Calibri Light"/>
              </w:rPr>
              <w:t>2X48 Port PoE Switches</w:t>
            </w:r>
          </w:p>
        </w:tc>
        <w:tc>
          <w:tcPr>
            <w:tcW w:w="883" w:type="pct"/>
            <w:vAlign w:val="bottom"/>
          </w:tcPr>
          <w:p w14:paraId="128F2BFA" w14:textId="77777777" w:rsidR="00B538FB" w:rsidRPr="00EB04C6" w:rsidRDefault="00B538FB" w:rsidP="00B538FB">
            <w:pPr>
              <w:spacing w:after="0" w:line="240" w:lineRule="auto"/>
              <w:jc w:val="center"/>
              <w:rPr>
                <w:rFonts w:cs="Calibri Light"/>
              </w:rPr>
            </w:pPr>
            <w:r w:rsidRPr="00EB04C6">
              <w:rPr>
                <w:rFonts w:cs="Calibri Light"/>
              </w:rPr>
              <w:t>2</w:t>
            </w:r>
          </w:p>
        </w:tc>
        <w:tc>
          <w:tcPr>
            <w:tcW w:w="737" w:type="pct"/>
            <w:vAlign w:val="bottom"/>
          </w:tcPr>
          <w:p w14:paraId="1996E3D3" w14:textId="77777777" w:rsidR="00B538FB" w:rsidRPr="00EB04C6" w:rsidRDefault="00B538FB" w:rsidP="00B538FB">
            <w:pPr>
              <w:spacing w:after="0" w:line="240" w:lineRule="auto"/>
              <w:jc w:val="center"/>
              <w:rPr>
                <w:rFonts w:cs="Calibri Light"/>
              </w:rPr>
            </w:pPr>
            <w:r w:rsidRPr="00EB04C6">
              <w:rPr>
                <w:rFonts w:cs="Calibri Light"/>
              </w:rPr>
              <w:t>2</w:t>
            </w:r>
          </w:p>
        </w:tc>
        <w:tc>
          <w:tcPr>
            <w:tcW w:w="438" w:type="pct"/>
            <w:vAlign w:val="bottom"/>
          </w:tcPr>
          <w:p w14:paraId="4CAECC80" w14:textId="2B6B3588" w:rsidR="00B538FB" w:rsidRPr="00EB3194" w:rsidRDefault="00B538FB" w:rsidP="00B538FB">
            <w:pPr>
              <w:spacing w:after="0" w:line="240" w:lineRule="auto"/>
              <w:jc w:val="center"/>
              <w:rPr>
                <w:rFonts w:cs="Calibri Light"/>
                <w:highlight w:val="yellow"/>
              </w:rPr>
            </w:pPr>
            <w:r>
              <w:t>3</w:t>
            </w:r>
          </w:p>
        </w:tc>
      </w:tr>
      <w:tr w:rsidR="00EB04C6" w:rsidRPr="000133D3" w14:paraId="72FDD365" w14:textId="77777777" w:rsidTr="00EB04C6">
        <w:tc>
          <w:tcPr>
            <w:tcW w:w="734" w:type="pct"/>
            <w:vAlign w:val="bottom"/>
          </w:tcPr>
          <w:p w14:paraId="2C8D71DE" w14:textId="77777777" w:rsidR="00EB04C6" w:rsidRPr="000133D3" w:rsidRDefault="00EB04C6" w:rsidP="00EB04C6">
            <w:pPr>
              <w:spacing w:after="0" w:line="240" w:lineRule="auto"/>
              <w:rPr>
                <w:rFonts w:cs="Calibri Light"/>
                <w:b/>
              </w:rPr>
            </w:pPr>
            <w:r w:rsidRPr="000133D3">
              <w:rPr>
                <w:rFonts w:cs="Calibri Light"/>
                <w:b/>
              </w:rPr>
              <w:t>Total Required</w:t>
            </w:r>
          </w:p>
        </w:tc>
        <w:tc>
          <w:tcPr>
            <w:tcW w:w="2208" w:type="pct"/>
            <w:vAlign w:val="bottom"/>
          </w:tcPr>
          <w:p w14:paraId="49560A5E" w14:textId="77777777" w:rsidR="00EB04C6" w:rsidRPr="000133D3" w:rsidRDefault="00EB04C6" w:rsidP="00EB04C6">
            <w:pPr>
              <w:spacing w:after="0" w:line="240" w:lineRule="auto"/>
              <w:rPr>
                <w:rFonts w:cs="Calibri Light"/>
                <w:b/>
              </w:rPr>
            </w:pPr>
            <w:r w:rsidRPr="000133D3">
              <w:rPr>
                <w:rFonts w:cs="Calibri Light"/>
                <w:b/>
              </w:rPr>
              <w:t>16X48 Port PoE Switches.</w:t>
            </w:r>
          </w:p>
          <w:p w14:paraId="04D8A53F" w14:textId="77777777" w:rsidR="00EB04C6" w:rsidRPr="000133D3" w:rsidRDefault="00EB04C6" w:rsidP="00EB04C6">
            <w:pPr>
              <w:spacing w:after="0" w:line="240" w:lineRule="auto"/>
              <w:rPr>
                <w:rFonts w:cs="Calibri Light"/>
                <w:b/>
              </w:rPr>
            </w:pPr>
            <w:r w:rsidRPr="000133D3">
              <w:rPr>
                <w:rFonts w:cs="Calibri Light"/>
                <w:b/>
              </w:rPr>
              <w:t>2X24 Port PoE Switches.</w:t>
            </w:r>
          </w:p>
          <w:p w14:paraId="06482759" w14:textId="77777777" w:rsidR="00EB04C6" w:rsidRPr="000133D3" w:rsidRDefault="00EB04C6" w:rsidP="00EB04C6">
            <w:pPr>
              <w:spacing w:after="0" w:line="240" w:lineRule="auto"/>
              <w:rPr>
                <w:rFonts w:cs="Calibri Light"/>
                <w:b/>
              </w:rPr>
            </w:pPr>
            <w:r w:rsidRPr="000133D3">
              <w:rPr>
                <w:rFonts w:cs="Calibri Light"/>
                <w:b/>
              </w:rPr>
              <w:t>2X24 1/10GBE Core Switches.</w:t>
            </w:r>
          </w:p>
          <w:p w14:paraId="191A436C" w14:textId="77777777" w:rsidR="00EB04C6" w:rsidRPr="000133D3" w:rsidRDefault="00EB04C6" w:rsidP="00EB04C6">
            <w:pPr>
              <w:spacing w:after="0" w:line="240" w:lineRule="auto"/>
              <w:rPr>
                <w:rFonts w:cs="Calibri Light"/>
                <w:b/>
              </w:rPr>
            </w:pPr>
            <w:r w:rsidRPr="000133D3">
              <w:rPr>
                <w:rFonts w:cs="Calibri Light"/>
                <w:b/>
              </w:rPr>
              <w:t>1X WI-FI Controllers.</w:t>
            </w:r>
          </w:p>
          <w:p w14:paraId="37BEDD6F" w14:textId="77777777" w:rsidR="00EB04C6" w:rsidRDefault="00EB04C6" w:rsidP="00EB04C6">
            <w:pPr>
              <w:spacing w:after="0" w:line="240" w:lineRule="auto"/>
              <w:rPr>
                <w:rFonts w:cs="Calibri Light"/>
                <w:b/>
              </w:rPr>
            </w:pPr>
            <w:r w:rsidRPr="000133D3">
              <w:rPr>
                <w:rFonts w:cs="Calibri Light"/>
                <w:b/>
              </w:rPr>
              <w:t>20</w:t>
            </w:r>
            <w:r w:rsidR="0055672A">
              <w:rPr>
                <w:rFonts w:cs="Calibri Light"/>
                <w:b/>
              </w:rPr>
              <w:t>X</w:t>
            </w:r>
            <w:r w:rsidRPr="000133D3">
              <w:rPr>
                <w:rFonts w:cs="Calibri Light"/>
                <w:b/>
              </w:rPr>
              <w:t xml:space="preserve"> Multimode Fibre Patch Leads.</w:t>
            </w:r>
          </w:p>
          <w:p w14:paraId="1F9941A8" w14:textId="149CC9A4" w:rsidR="0055672A" w:rsidRPr="00941072" w:rsidRDefault="00F35B24" w:rsidP="0055672A">
            <w:pPr>
              <w:pStyle w:val="Default"/>
              <w:jc w:val="both"/>
              <w:rPr>
                <w:b/>
                <w:bCs/>
                <w:sz w:val="20"/>
                <w:szCs w:val="20"/>
              </w:rPr>
            </w:pPr>
            <w:r>
              <w:rPr>
                <w:b/>
                <w:bCs/>
                <w:sz w:val="20"/>
                <w:szCs w:val="20"/>
              </w:rPr>
              <w:t>5</w:t>
            </w:r>
            <w:r w:rsidR="0055672A" w:rsidRPr="00941072">
              <w:rPr>
                <w:b/>
                <w:bCs/>
                <w:sz w:val="20"/>
                <w:szCs w:val="20"/>
              </w:rPr>
              <w:t xml:space="preserve">X Years Hardware Warranty on all Equipment’s </w:t>
            </w:r>
          </w:p>
        </w:tc>
        <w:tc>
          <w:tcPr>
            <w:tcW w:w="883" w:type="pct"/>
            <w:vAlign w:val="bottom"/>
          </w:tcPr>
          <w:p w14:paraId="55787F14" w14:textId="77777777" w:rsidR="00EB04C6" w:rsidRPr="000133D3" w:rsidRDefault="00EB04C6" w:rsidP="00EB04C6">
            <w:pPr>
              <w:spacing w:after="0" w:line="240" w:lineRule="auto"/>
              <w:jc w:val="center"/>
              <w:rPr>
                <w:rFonts w:cs="Calibri Light"/>
                <w:b/>
              </w:rPr>
            </w:pPr>
            <w:r w:rsidRPr="000133D3">
              <w:rPr>
                <w:rFonts w:cs="Calibri Light"/>
                <w:b/>
              </w:rPr>
              <w:t>20</w:t>
            </w:r>
          </w:p>
        </w:tc>
        <w:tc>
          <w:tcPr>
            <w:tcW w:w="737" w:type="pct"/>
            <w:vAlign w:val="bottom"/>
          </w:tcPr>
          <w:p w14:paraId="0AB01330" w14:textId="77777777" w:rsidR="00EB04C6" w:rsidRPr="000133D3" w:rsidRDefault="00EB04C6" w:rsidP="00EB04C6">
            <w:pPr>
              <w:spacing w:after="0" w:line="240" w:lineRule="auto"/>
              <w:jc w:val="center"/>
              <w:rPr>
                <w:rFonts w:cs="Calibri Light"/>
                <w:b/>
              </w:rPr>
            </w:pPr>
            <w:r w:rsidRPr="000133D3">
              <w:rPr>
                <w:rFonts w:cs="Calibri Light"/>
                <w:b/>
              </w:rPr>
              <w:t>32</w:t>
            </w:r>
          </w:p>
        </w:tc>
        <w:tc>
          <w:tcPr>
            <w:tcW w:w="438" w:type="pct"/>
            <w:vAlign w:val="bottom"/>
          </w:tcPr>
          <w:p w14:paraId="1FDCC1A6" w14:textId="77777777" w:rsidR="00EB04C6" w:rsidRPr="000133D3" w:rsidRDefault="00EB04C6" w:rsidP="00B538FB">
            <w:pPr>
              <w:spacing w:after="0" w:line="240" w:lineRule="auto"/>
              <w:jc w:val="center"/>
              <w:rPr>
                <w:rFonts w:cs="Calibri Light"/>
                <w:b/>
              </w:rPr>
            </w:pPr>
            <w:r w:rsidRPr="000133D3">
              <w:rPr>
                <w:rFonts w:cs="Calibri Light"/>
                <w:b/>
              </w:rPr>
              <w:t>27</w:t>
            </w:r>
          </w:p>
        </w:tc>
      </w:tr>
    </w:tbl>
    <w:p w14:paraId="6BE45F6F" w14:textId="77777777" w:rsidR="00E46041" w:rsidRPr="000133D3" w:rsidRDefault="00E46041" w:rsidP="00E46041">
      <w:pPr>
        <w:rPr>
          <w:lang w:val="en-GB"/>
        </w:rPr>
      </w:pPr>
    </w:p>
    <w:p w14:paraId="079CD4D5" w14:textId="46A0CBDF" w:rsidR="00E46041" w:rsidRPr="000133D3" w:rsidRDefault="00EB04C6" w:rsidP="00EB04C6">
      <w:pPr>
        <w:pStyle w:val="Heading2"/>
        <w:ind w:hanging="142"/>
        <w:rPr>
          <w:sz w:val="24"/>
          <w:szCs w:val="24"/>
        </w:rPr>
      </w:pPr>
      <w:bookmarkStart w:id="25" w:name="_Toc208335349"/>
      <w:r w:rsidRPr="000133D3">
        <w:rPr>
          <w:sz w:val="24"/>
          <w:szCs w:val="24"/>
        </w:rPr>
        <w:t xml:space="preserve">Phase </w:t>
      </w:r>
      <w:r w:rsidR="00BC1528" w:rsidRPr="000133D3">
        <w:rPr>
          <w:sz w:val="24"/>
          <w:szCs w:val="24"/>
        </w:rPr>
        <w:t>2</w:t>
      </w:r>
      <w:r w:rsidRPr="000133D3">
        <w:rPr>
          <w:sz w:val="24"/>
          <w:szCs w:val="24"/>
        </w:rPr>
        <w:t xml:space="preserve"> (Year </w:t>
      </w:r>
      <w:r w:rsidR="00BC1528" w:rsidRPr="000133D3">
        <w:rPr>
          <w:sz w:val="24"/>
          <w:szCs w:val="24"/>
        </w:rPr>
        <w:t>2</w:t>
      </w:r>
      <w:r w:rsidRPr="000133D3">
        <w:rPr>
          <w:sz w:val="24"/>
          <w:szCs w:val="24"/>
        </w:rPr>
        <w:t xml:space="preserve"> – 202</w:t>
      </w:r>
      <w:r w:rsidR="00DA0E28" w:rsidRPr="000133D3">
        <w:rPr>
          <w:sz w:val="24"/>
          <w:szCs w:val="24"/>
        </w:rPr>
        <w:t>6</w:t>
      </w:r>
      <w:r w:rsidRPr="000133D3">
        <w:rPr>
          <w:sz w:val="24"/>
          <w:szCs w:val="24"/>
        </w:rPr>
        <w:t>/2</w:t>
      </w:r>
      <w:r w:rsidR="00DA0E28" w:rsidRPr="000133D3">
        <w:rPr>
          <w:sz w:val="24"/>
          <w:szCs w:val="24"/>
        </w:rPr>
        <w:t>7</w:t>
      </w:r>
      <w:r w:rsidRPr="000133D3">
        <w:rPr>
          <w:sz w:val="24"/>
          <w:szCs w:val="24"/>
        </w:rPr>
        <w:t>)</w:t>
      </w:r>
      <w:bookmarkEnd w:id="25"/>
    </w:p>
    <w:p w14:paraId="08861CD9" w14:textId="20D515FA" w:rsidR="00E46041" w:rsidRPr="000133D3" w:rsidRDefault="00C51453" w:rsidP="003A48A1">
      <w:pPr>
        <w:spacing w:after="0" w:line="240" w:lineRule="auto"/>
        <w:contextualSpacing/>
        <w:jc w:val="center"/>
        <w:rPr>
          <w:b/>
          <w:bCs/>
          <w:lang w:val="en-GB"/>
        </w:rPr>
      </w:pPr>
      <w:r>
        <w:rPr>
          <w:b/>
          <w:bCs/>
          <w:lang w:val="en-GB"/>
        </w:rPr>
        <w:t xml:space="preserve">     </w:t>
      </w:r>
      <w:r w:rsidR="00EB04C6" w:rsidRPr="000133D3">
        <w:rPr>
          <w:b/>
          <w:bCs/>
          <w:lang w:val="en-GB"/>
        </w:rPr>
        <w:t xml:space="preserve">Table </w:t>
      </w:r>
      <w:r w:rsidR="00625AEC" w:rsidRPr="000133D3">
        <w:rPr>
          <w:b/>
          <w:bCs/>
          <w:lang w:val="en-GB"/>
        </w:rPr>
        <w:t>2</w:t>
      </w:r>
      <w:r w:rsidR="00EB04C6" w:rsidRPr="000133D3">
        <w:rPr>
          <w:b/>
          <w:bCs/>
          <w:lang w:val="en-GB"/>
        </w:rPr>
        <w:t>: Number of Switches and Wi-Fi Network Infrastructure Equipment Required at Building 260</w:t>
      </w:r>
    </w:p>
    <w:tbl>
      <w:tblPr>
        <w:tblStyle w:val="SITATable11"/>
        <w:tblpPr w:leftFromText="180" w:rightFromText="180" w:vertAnchor="text" w:tblpY="1"/>
        <w:tblW w:w="5000" w:type="pct"/>
        <w:tblLook w:val="04A0" w:firstRow="1" w:lastRow="0" w:firstColumn="1" w:lastColumn="0" w:noHBand="0" w:noVBand="1"/>
      </w:tblPr>
      <w:tblGrid>
        <w:gridCol w:w="1415"/>
        <w:gridCol w:w="4257"/>
        <w:gridCol w:w="1702"/>
        <w:gridCol w:w="1421"/>
        <w:gridCol w:w="844"/>
      </w:tblGrid>
      <w:tr w:rsidR="00EB04C6" w:rsidRPr="000133D3" w14:paraId="2B46345E" w14:textId="77777777">
        <w:trPr>
          <w:cnfStyle w:val="100000000000" w:firstRow="1" w:lastRow="0" w:firstColumn="0" w:lastColumn="0" w:oddVBand="0" w:evenVBand="0" w:oddHBand="0" w:evenHBand="0" w:firstRowFirstColumn="0" w:firstRowLastColumn="0" w:lastRowFirstColumn="0" w:lastRowLastColumn="0"/>
        </w:trPr>
        <w:tc>
          <w:tcPr>
            <w:tcW w:w="734" w:type="pct"/>
            <w:vAlign w:val="bottom"/>
            <w:hideMark/>
          </w:tcPr>
          <w:p w14:paraId="0108CE9C" w14:textId="77777777" w:rsidR="00EB04C6" w:rsidRPr="000133D3" w:rsidRDefault="00EB04C6" w:rsidP="00EB04C6">
            <w:pPr>
              <w:spacing w:after="0" w:line="240" w:lineRule="auto"/>
              <w:rPr>
                <w:rFonts w:cs="Calibri Light"/>
                <w:bCs/>
              </w:rPr>
            </w:pPr>
            <w:r w:rsidRPr="000133D3">
              <w:rPr>
                <w:rFonts w:cs="Calibri Light"/>
                <w:bCs/>
              </w:rPr>
              <w:t>Office</w:t>
            </w:r>
          </w:p>
        </w:tc>
        <w:tc>
          <w:tcPr>
            <w:tcW w:w="2208" w:type="pct"/>
            <w:vAlign w:val="bottom"/>
            <w:hideMark/>
          </w:tcPr>
          <w:p w14:paraId="49EAF83C" w14:textId="77777777" w:rsidR="00EB04C6" w:rsidRPr="000133D3" w:rsidRDefault="00EB04C6" w:rsidP="00EB04C6">
            <w:pPr>
              <w:spacing w:after="0" w:line="240" w:lineRule="auto"/>
              <w:rPr>
                <w:rFonts w:cs="Calibri Light"/>
                <w:bCs/>
              </w:rPr>
            </w:pPr>
            <w:r w:rsidRPr="000133D3">
              <w:rPr>
                <w:rFonts w:cs="Calibri Light"/>
                <w:bCs/>
              </w:rPr>
              <w:br w:type="page"/>
            </w:r>
            <w:r w:rsidRPr="000133D3">
              <w:t xml:space="preserve"> </w:t>
            </w:r>
            <w:r w:rsidRPr="000133D3">
              <w:rPr>
                <w:rFonts w:cs="Calibri Light"/>
                <w:bCs/>
              </w:rPr>
              <w:t>Devices (Switches and Controllers)</w:t>
            </w:r>
          </w:p>
        </w:tc>
        <w:tc>
          <w:tcPr>
            <w:tcW w:w="883" w:type="pct"/>
            <w:vAlign w:val="bottom"/>
          </w:tcPr>
          <w:p w14:paraId="5641ED2A" w14:textId="77777777" w:rsidR="00EB04C6" w:rsidRPr="000133D3" w:rsidRDefault="00EB04C6" w:rsidP="00EB04C6">
            <w:pPr>
              <w:spacing w:after="0" w:line="240" w:lineRule="auto"/>
              <w:rPr>
                <w:rFonts w:cs="Calibri Light"/>
                <w:bCs/>
              </w:rPr>
            </w:pPr>
            <w:r w:rsidRPr="000133D3">
              <w:rPr>
                <w:rFonts w:cs="Calibri Light"/>
                <w:bCs/>
              </w:rPr>
              <w:t>Stacking Cables</w:t>
            </w:r>
          </w:p>
        </w:tc>
        <w:tc>
          <w:tcPr>
            <w:tcW w:w="737" w:type="pct"/>
            <w:vAlign w:val="bottom"/>
          </w:tcPr>
          <w:p w14:paraId="3A34419F" w14:textId="77777777" w:rsidR="00EB04C6" w:rsidRPr="000133D3" w:rsidRDefault="00EB04C6" w:rsidP="00EB04C6">
            <w:pPr>
              <w:spacing w:after="0" w:line="240" w:lineRule="auto"/>
              <w:rPr>
                <w:rFonts w:cs="Calibri Light"/>
                <w:bCs/>
              </w:rPr>
            </w:pPr>
            <w:r w:rsidRPr="000133D3">
              <w:rPr>
                <w:rFonts w:cs="Calibri Light"/>
                <w:bCs/>
              </w:rPr>
              <w:t>1 / 10G SFPS</w:t>
            </w:r>
          </w:p>
        </w:tc>
        <w:tc>
          <w:tcPr>
            <w:tcW w:w="438" w:type="pct"/>
            <w:vAlign w:val="bottom"/>
          </w:tcPr>
          <w:p w14:paraId="01C630AE" w14:textId="77777777" w:rsidR="00EB04C6" w:rsidRPr="000133D3" w:rsidRDefault="00EB04C6" w:rsidP="00EB04C6">
            <w:pPr>
              <w:spacing w:after="0" w:line="240" w:lineRule="auto"/>
              <w:rPr>
                <w:rFonts w:cs="Calibri Light"/>
                <w:bCs/>
              </w:rPr>
            </w:pPr>
            <w:r w:rsidRPr="000133D3">
              <w:rPr>
                <w:rFonts w:cs="Calibri Light"/>
                <w:bCs/>
              </w:rPr>
              <w:t>APs</w:t>
            </w:r>
          </w:p>
        </w:tc>
      </w:tr>
      <w:tr w:rsidR="00214303" w:rsidRPr="000133D3" w14:paraId="26EF40CD" w14:textId="77777777">
        <w:tc>
          <w:tcPr>
            <w:tcW w:w="734" w:type="pct"/>
            <w:vAlign w:val="bottom"/>
          </w:tcPr>
          <w:p w14:paraId="3F53B39F" w14:textId="77777777" w:rsidR="00214303" w:rsidRPr="000133D3" w:rsidRDefault="00214303" w:rsidP="00214303">
            <w:pPr>
              <w:spacing w:after="0" w:line="240" w:lineRule="auto"/>
              <w:rPr>
                <w:rFonts w:cs="Calibri Light"/>
                <w:bCs/>
              </w:rPr>
            </w:pPr>
            <w:r w:rsidRPr="000133D3">
              <w:rPr>
                <w:rFonts w:cs="Calibri Light"/>
                <w:bCs/>
              </w:rPr>
              <w:t>Floor 1</w:t>
            </w:r>
          </w:p>
        </w:tc>
        <w:tc>
          <w:tcPr>
            <w:tcW w:w="2208" w:type="pct"/>
            <w:vAlign w:val="bottom"/>
          </w:tcPr>
          <w:p w14:paraId="091EB175" w14:textId="77777777" w:rsidR="00214303" w:rsidRPr="000133D3" w:rsidRDefault="00214303" w:rsidP="00214303">
            <w:pPr>
              <w:spacing w:after="0" w:line="240" w:lineRule="auto"/>
              <w:rPr>
                <w:rFonts w:cs="Calibri Light"/>
              </w:rPr>
            </w:pPr>
            <w:r w:rsidRPr="000133D3">
              <w:rPr>
                <w:rFonts w:cs="Calibri Light"/>
              </w:rPr>
              <w:t>2X48 Port PoE Switches</w:t>
            </w:r>
          </w:p>
        </w:tc>
        <w:tc>
          <w:tcPr>
            <w:tcW w:w="883" w:type="pct"/>
            <w:vAlign w:val="bottom"/>
          </w:tcPr>
          <w:p w14:paraId="798A8F0C" w14:textId="77777777" w:rsidR="00214303" w:rsidRPr="000133D3" w:rsidRDefault="00214303" w:rsidP="00214303">
            <w:pPr>
              <w:spacing w:after="0" w:line="240" w:lineRule="auto"/>
              <w:jc w:val="center"/>
              <w:rPr>
                <w:rFonts w:cs="Calibri Light"/>
              </w:rPr>
            </w:pPr>
            <w:r w:rsidRPr="000133D3">
              <w:rPr>
                <w:rFonts w:cs="Calibri Light"/>
              </w:rPr>
              <w:t>2</w:t>
            </w:r>
          </w:p>
        </w:tc>
        <w:tc>
          <w:tcPr>
            <w:tcW w:w="737" w:type="pct"/>
            <w:vAlign w:val="bottom"/>
          </w:tcPr>
          <w:p w14:paraId="539EAC61" w14:textId="77777777" w:rsidR="00214303" w:rsidRPr="000133D3" w:rsidRDefault="00214303" w:rsidP="00214303">
            <w:pPr>
              <w:spacing w:after="0" w:line="240" w:lineRule="auto"/>
              <w:jc w:val="center"/>
              <w:rPr>
                <w:rFonts w:cs="Calibri Light"/>
              </w:rPr>
            </w:pPr>
            <w:r w:rsidRPr="000133D3">
              <w:rPr>
                <w:rFonts w:cs="Calibri Light"/>
              </w:rPr>
              <w:t>2</w:t>
            </w:r>
          </w:p>
        </w:tc>
        <w:tc>
          <w:tcPr>
            <w:tcW w:w="438" w:type="pct"/>
            <w:vAlign w:val="bottom"/>
          </w:tcPr>
          <w:p w14:paraId="0947EA2C" w14:textId="0305BF38" w:rsidR="00214303" w:rsidRPr="000133D3" w:rsidRDefault="00214303" w:rsidP="00214303">
            <w:pPr>
              <w:spacing w:after="0" w:line="240" w:lineRule="auto"/>
              <w:jc w:val="center"/>
              <w:rPr>
                <w:rFonts w:cs="Calibri Light"/>
              </w:rPr>
            </w:pPr>
            <w:r>
              <w:t>5</w:t>
            </w:r>
          </w:p>
        </w:tc>
      </w:tr>
      <w:tr w:rsidR="00214303" w:rsidRPr="000133D3" w14:paraId="6DBC9EAA" w14:textId="77777777">
        <w:tc>
          <w:tcPr>
            <w:tcW w:w="734" w:type="pct"/>
            <w:vAlign w:val="bottom"/>
          </w:tcPr>
          <w:p w14:paraId="4395AF65" w14:textId="77777777" w:rsidR="00214303" w:rsidRPr="000133D3" w:rsidRDefault="00214303" w:rsidP="00214303">
            <w:pPr>
              <w:spacing w:after="0" w:line="240" w:lineRule="auto"/>
              <w:rPr>
                <w:rFonts w:cs="Calibri Light"/>
                <w:bCs/>
              </w:rPr>
            </w:pPr>
            <w:r w:rsidRPr="000133D3">
              <w:rPr>
                <w:rFonts w:cs="Calibri Light"/>
                <w:bCs/>
              </w:rPr>
              <w:t>Floor 2</w:t>
            </w:r>
          </w:p>
        </w:tc>
        <w:tc>
          <w:tcPr>
            <w:tcW w:w="2208" w:type="pct"/>
            <w:vAlign w:val="bottom"/>
          </w:tcPr>
          <w:p w14:paraId="60769500" w14:textId="77777777" w:rsidR="00214303" w:rsidRPr="000133D3" w:rsidRDefault="00214303" w:rsidP="00214303">
            <w:pPr>
              <w:spacing w:after="0" w:line="240" w:lineRule="auto"/>
              <w:rPr>
                <w:rFonts w:cs="Calibri Light"/>
              </w:rPr>
            </w:pPr>
            <w:r w:rsidRPr="000133D3">
              <w:rPr>
                <w:rFonts w:cs="Calibri Light"/>
              </w:rPr>
              <w:t>3X48 Port PoE Switches</w:t>
            </w:r>
          </w:p>
        </w:tc>
        <w:tc>
          <w:tcPr>
            <w:tcW w:w="883" w:type="pct"/>
            <w:vAlign w:val="bottom"/>
          </w:tcPr>
          <w:p w14:paraId="403EFCA3" w14:textId="77777777" w:rsidR="00214303" w:rsidRPr="000133D3" w:rsidRDefault="00214303" w:rsidP="00214303">
            <w:pPr>
              <w:spacing w:after="0" w:line="240" w:lineRule="auto"/>
              <w:jc w:val="center"/>
              <w:rPr>
                <w:rFonts w:cs="Calibri Light"/>
              </w:rPr>
            </w:pPr>
            <w:r w:rsidRPr="000133D3">
              <w:rPr>
                <w:rFonts w:cs="Calibri Light"/>
              </w:rPr>
              <w:t>3</w:t>
            </w:r>
          </w:p>
        </w:tc>
        <w:tc>
          <w:tcPr>
            <w:tcW w:w="737" w:type="pct"/>
            <w:vAlign w:val="bottom"/>
          </w:tcPr>
          <w:p w14:paraId="4B6ED8AC" w14:textId="77777777" w:rsidR="00214303" w:rsidRPr="000133D3" w:rsidRDefault="00214303" w:rsidP="00214303">
            <w:pPr>
              <w:spacing w:after="0" w:line="240" w:lineRule="auto"/>
              <w:jc w:val="center"/>
              <w:rPr>
                <w:rFonts w:cs="Calibri Light"/>
              </w:rPr>
            </w:pPr>
            <w:r w:rsidRPr="000133D3">
              <w:rPr>
                <w:rFonts w:cs="Calibri Light"/>
              </w:rPr>
              <w:t>2</w:t>
            </w:r>
          </w:p>
        </w:tc>
        <w:tc>
          <w:tcPr>
            <w:tcW w:w="438" w:type="pct"/>
            <w:vAlign w:val="bottom"/>
          </w:tcPr>
          <w:p w14:paraId="767B280E" w14:textId="0E8579EC" w:rsidR="00214303" w:rsidRPr="000133D3" w:rsidRDefault="00214303" w:rsidP="00214303">
            <w:pPr>
              <w:spacing w:after="0" w:line="240" w:lineRule="auto"/>
              <w:jc w:val="center"/>
              <w:rPr>
                <w:rFonts w:cs="Calibri Light"/>
              </w:rPr>
            </w:pPr>
            <w:r>
              <w:t>5</w:t>
            </w:r>
          </w:p>
        </w:tc>
      </w:tr>
      <w:tr w:rsidR="00214303" w:rsidRPr="000133D3" w14:paraId="0E1A3488" w14:textId="77777777">
        <w:tc>
          <w:tcPr>
            <w:tcW w:w="734" w:type="pct"/>
            <w:vAlign w:val="bottom"/>
          </w:tcPr>
          <w:p w14:paraId="781FCA14" w14:textId="77777777" w:rsidR="00214303" w:rsidRPr="000133D3" w:rsidRDefault="00214303" w:rsidP="00214303">
            <w:pPr>
              <w:spacing w:after="0" w:line="240" w:lineRule="auto"/>
              <w:rPr>
                <w:rFonts w:cs="Calibri Light"/>
                <w:bCs/>
              </w:rPr>
            </w:pPr>
            <w:r w:rsidRPr="000133D3">
              <w:rPr>
                <w:rFonts w:cs="Calibri Light"/>
                <w:bCs/>
              </w:rPr>
              <w:t>Floor 3</w:t>
            </w:r>
          </w:p>
        </w:tc>
        <w:tc>
          <w:tcPr>
            <w:tcW w:w="2208" w:type="pct"/>
            <w:vAlign w:val="bottom"/>
          </w:tcPr>
          <w:p w14:paraId="769857E0" w14:textId="77777777" w:rsidR="00214303" w:rsidRPr="000133D3" w:rsidRDefault="00214303" w:rsidP="00214303">
            <w:pPr>
              <w:spacing w:after="0" w:line="240" w:lineRule="auto"/>
              <w:rPr>
                <w:rFonts w:cs="Calibri Light"/>
              </w:rPr>
            </w:pPr>
            <w:r w:rsidRPr="000133D3">
              <w:rPr>
                <w:rFonts w:cs="Calibri Light"/>
              </w:rPr>
              <w:t>2X48 Port PoE Switches</w:t>
            </w:r>
          </w:p>
        </w:tc>
        <w:tc>
          <w:tcPr>
            <w:tcW w:w="883" w:type="pct"/>
            <w:vAlign w:val="bottom"/>
          </w:tcPr>
          <w:p w14:paraId="4D701AE5" w14:textId="77777777" w:rsidR="00214303" w:rsidRPr="000133D3" w:rsidRDefault="00214303" w:rsidP="00214303">
            <w:pPr>
              <w:spacing w:after="0" w:line="240" w:lineRule="auto"/>
              <w:jc w:val="center"/>
              <w:rPr>
                <w:rFonts w:cs="Calibri Light"/>
              </w:rPr>
            </w:pPr>
            <w:r w:rsidRPr="000133D3">
              <w:rPr>
                <w:rFonts w:cs="Calibri Light"/>
              </w:rPr>
              <w:t>2</w:t>
            </w:r>
          </w:p>
        </w:tc>
        <w:tc>
          <w:tcPr>
            <w:tcW w:w="737" w:type="pct"/>
            <w:vAlign w:val="bottom"/>
          </w:tcPr>
          <w:p w14:paraId="60C49A08" w14:textId="77777777" w:rsidR="00214303" w:rsidRPr="000133D3" w:rsidRDefault="00214303" w:rsidP="00214303">
            <w:pPr>
              <w:spacing w:after="0" w:line="240" w:lineRule="auto"/>
              <w:jc w:val="center"/>
              <w:rPr>
                <w:rFonts w:cs="Calibri Light"/>
              </w:rPr>
            </w:pPr>
            <w:r w:rsidRPr="000133D3">
              <w:rPr>
                <w:rFonts w:cs="Calibri Light"/>
              </w:rPr>
              <w:t>2</w:t>
            </w:r>
          </w:p>
        </w:tc>
        <w:tc>
          <w:tcPr>
            <w:tcW w:w="438" w:type="pct"/>
            <w:vAlign w:val="bottom"/>
          </w:tcPr>
          <w:p w14:paraId="715612C0" w14:textId="31A31D84" w:rsidR="00214303" w:rsidRPr="000133D3" w:rsidRDefault="00214303" w:rsidP="00214303">
            <w:pPr>
              <w:spacing w:after="0" w:line="240" w:lineRule="auto"/>
              <w:jc w:val="center"/>
              <w:rPr>
                <w:rFonts w:cs="Calibri Light"/>
              </w:rPr>
            </w:pPr>
            <w:r>
              <w:t>5</w:t>
            </w:r>
          </w:p>
        </w:tc>
      </w:tr>
      <w:tr w:rsidR="00214303" w:rsidRPr="000133D3" w14:paraId="37DAA173" w14:textId="77777777">
        <w:tc>
          <w:tcPr>
            <w:tcW w:w="734" w:type="pct"/>
            <w:vAlign w:val="bottom"/>
          </w:tcPr>
          <w:p w14:paraId="1E5E04B9" w14:textId="77777777" w:rsidR="00214303" w:rsidRPr="000133D3" w:rsidRDefault="00214303" w:rsidP="00214303">
            <w:pPr>
              <w:spacing w:after="0" w:line="240" w:lineRule="auto"/>
              <w:rPr>
                <w:rFonts w:cs="Calibri Light"/>
                <w:bCs/>
              </w:rPr>
            </w:pPr>
            <w:r w:rsidRPr="000133D3">
              <w:rPr>
                <w:rFonts w:cs="Calibri Light"/>
                <w:bCs/>
              </w:rPr>
              <w:t>Floor 4</w:t>
            </w:r>
          </w:p>
        </w:tc>
        <w:tc>
          <w:tcPr>
            <w:tcW w:w="2208" w:type="pct"/>
            <w:vAlign w:val="bottom"/>
          </w:tcPr>
          <w:p w14:paraId="17E7F358" w14:textId="77777777" w:rsidR="00214303" w:rsidRPr="000133D3" w:rsidRDefault="00214303" w:rsidP="00214303">
            <w:pPr>
              <w:spacing w:after="0" w:line="240" w:lineRule="auto"/>
              <w:rPr>
                <w:rFonts w:cs="Calibri Light"/>
              </w:rPr>
            </w:pPr>
            <w:r w:rsidRPr="000133D3">
              <w:rPr>
                <w:rFonts w:cs="Calibri Light"/>
              </w:rPr>
              <w:t>2X48 Port PoE Switches</w:t>
            </w:r>
          </w:p>
        </w:tc>
        <w:tc>
          <w:tcPr>
            <w:tcW w:w="883" w:type="pct"/>
            <w:vAlign w:val="bottom"/>
          </w:tcPr>
          <w:p w14:paraId="386F2B0B" w14:textId="77777777" w:rsidR="00214303" w:rsidRPr="000133D3" w:rsidRDefault="00214303" w:rsidP="00214303">
            <w:pPr>
              <w:spacing w:after="0" w:line="240" w:lineRule="auto"/>
              <w:jc w:val="center"/>
              <w:rPr>
                <w:rFonts w:cs="Calibri Light"/>
              </w:rPr>
            </w:pPr>
            <w:r w:rsidRPr="000133D3">
              <w:rPr>
                <w:rFonts w:cs="Calibri Light"/>
              </w:rPr>
              <w:t>2</w:t>
            </w:r>
          </w:p>
        </w:tc>
        <w:tc>
          <w:tcPr>
            <w:tcW w:w="737" w:type="pct"/>
            <w:vAlign w:val="bottom"/>
          </w:tcPr>
          <w:p w14:paraId="1BD3280E" w14:textId="77777777" w:rsidR="00214303" w:rsidRPr="000133D3" w:rsidRDefault="00214303" w:rsidP="00214303">
            <w:pPr>
              <w:spacing w:after="0" w:line="240" w:lineRule="auto"/>
              <w:jc w:val="center"/>
              <w:rPr>
                <w:rFonts w:cs="Calibri Light"/>
              </w:rPr>
            </w:pPr>
            <w:r w:rsidRPr="000133D3">
              <w:rPr>
                <w:rFonts w:cs="Calibri Light"/>
              </w:rPr>
              <w:t>2</w:t>
            </w:r>
          </w:p>
        </w:tc>
        <w:tc>
          <w:tcPr>
            <w:tcW w:w="438" w:type="pct"/>
            <w:vAlign w:val="bottom"/>
          </w:tcPr>
          <w:p w14:paraId="0EB45983" w14:textId="59B02612" w:rsidR="00214303" w:rsidRPr="000133D3" w:rsidRDefault="00214303" w:rsidP="00214303">
            <w:pPr>
              <w:spacing w:after="0" w:line="240" w:lineRule="auto"/>
              <w:jc w:val="center"/>
              <w:rPr>
                <w:rFonts w:cs="Calibri Light"/>
              </w:rPr>
            </w:pPr>
            <w:r>
              <w:t>5</w:t>
            </w:r>
          </w:p>
        </w:tc>
      </w:tr>
      <w:tr w:rsidR="00214303" w:rsidRPr="000133D3" w14:paraId="66DE2224" w14:textId="77777777">
        <w:tc>
          <w:tcPr>
            <w:tcW w:w="734" w:type="pct"/>
            <w:vAlign w:val="bottom"/>
          </w:tcPr>
          <w:p w14:paraId="59708EB8" w14:textId="77777777" w:rsidR="00214303" w:rsidRPr="000133D3" w:rsidRDefault="00214303" w:rsidP="00214303">
            <w:pPr>
              <w:spacing w:after="0" w:line="240" w:lineRule="auto"/>
              <w:rPr>
                <w:rFonts w:cs="Calibri Light"/>
                <w:bCs/>
              </w:rPr>
            </w:pPr>
            <w:r w:rsidRPr="000133D3">
              <w:rPr>
                <w:rFonts w:cs="Calibri Light"/>
                <w:bCs/>
              </w:rPr>
              <w:t>Floor 5</w:t>
            </w:r>
          </w:p>
        </w:tc>
        <w:tc>
          <w:tcPr>
            <w:tcW w:w="2208" w:type="pct"/>
            <w:vAlign w:val="bottom"/>
          </w:tcPr>
          <w:p w14:paraId="4E200FCB" w14:textId="77777777" w:rsidR="00214303" w:rsidRPr="000133D3" w:rsidRDefault="00214303" w:rsidP="00214303">
            <w:pPr>
              <w:spacing w:after="0" w:line="240" w:lineRule="auto"/>
              <w:rPr>
                <w:rFonts w:cs="Calibri Light"/>
              </w:rPr>
            </w:pPr>
            <w:r w:rsidRPr="000133D3">
              <w:rPr>
                <w:rFonts w:cs="Calibri Light"/>
              </w:rPr>
              <w:t>4X48 Port PoE Switches</w:t>
            </w:r>
          </w:p>
        </w:tc>
        <w:tc>
          <w:tcPr>
            <w:tcW w:w="883" w:type="pct"/>
            <w:vAlign w:val="bottom"/>
          </w:tcPr>
          <w:p w14:paraId="3F0ACE9D" w14:textId="77777777" w:rsidR="00214303" w:rsidRPr="000133D3" w:rsidRDefault="00214303" w:rsidP="00214303">
            <w:pPr>
              <w:spacing w:after="0" w:line="240" w:lineRule="auto"/>
              <w:jc w:val="center"/>
              <w:rPr>
                <w:rFonts w:cs="Calibri Light"/>
              </w:rPr>
            </w:pPr>
            <w:r w:rsidRPr="000133D3">
              <w:rPr>
                <w:rFonts w:cs="Calibri Light"/>
              </w:rPr>
              <w:t>4</w:t>
            </w:r>
          </w:p>
        </w:tc>
        <w:tc>
          <w:tcPr>
            <w:tcW w:w="737" w:type="pct"/>
            <w:vAlign w:val="bottom"/>
          </w:tcPr>
          <w:p w14:paraId="1CA53E25" w14:textId="77777777" w:rsidR="00214303" w:rsidRPr="000133D3" w:rsidRDefault="00214303" w:rsidP="00214303">
            <w:pPr>
              <w:spacing w:after="0" w:line="240" w:lineRule="auto"/>
              <w:jc w:val="center"/>
              <w:rPr>
                <w:rFonts w:cs="Calibri Light"/>
              </w:rPr>
            </w:pPr>
            <w:r w:rsidRPr="000133D3">
              <w:rPr>
                <w:rFonts w:cs="Calibri Light"/>
              </w:rPr>
              <w:t>2</w:t>
            </w:r>
          </w:p>
        </w:tc>
        <w:tc>
          <w:tcPr>
            <w:tcW w:w="438" w:type="pct"/>
            <w:vAlign w:val="bottom"/>
          </w:tcPr>
          <w:p w14:paraId="0A4DD481" w14:textId="55B16791" w:rsidR="00214303" w:rsidRPr="000133D3" w:rsidRDefault="00214303" w:rsidP="00214303">
            <w:pPr>
              <w:spacing w:after="0" w:line="240" w:lineRule="auto"/>
              <w:jc w:val="center"/>
              <w:rPr>
                <w:rFonts w:cs="Calibri Light"/>
              </w:rPr>
            </w:pPr>
            <w:r>
              <w:t>7</w:t>
            </w:r>
          </w:p>
        </w:tc>
      </w:tr>
      <w:tr w:rsidR="00214303" w:rsidRPr="000133D3" w14:paraId="31897B77" w14:textId="77777777" w:rsidTr="009076B2">
        <w:tc>
          <w:tcPr>
            <w:tcW w:w="2942" w:type="pct"/>
            <w:gridSpan w:val="2"/>
            <w:vAlign w:val="bottom"/>
          </w:tcPr>
          <w:p w14:paraId="42B6688A" w14:textId="26ABCE73" w:rsidR="00214303" w:rsidRPr="000133D3" w:rsidRDefault="00214303" w:rsidP="00214303">
            <w:pPr>
              <w:spacing w:after="0" w:line="240" w:lineRule="auto"/>
              <w:rPr>
                <w:rFonts w:cs="Calibri Light"/>
              </w:rPr>
            </w:pPr>
            <w:r w:rsidRPr="000133D3">
              <w:rPr>
                <w:rFonts w:cs="Calibri Light"/>
              </w:rPr>
              <w:t xml:space="preserve">Additional </w:t>
            </w:r>
            <w:r w:rsidRPr="000133D3">
              <w:rPr>
                <w:rFonts w:cs="Calibri Light"/>
                <w:bCs/>
              </w:rPr>
              <w:t>Stacking Cables and 1 / 10G SFPS</w:t>
            </w:r>
          </w:p>
        </w:tc>
        <w:tc>
          <w:tcPr>
            <w:tcW w:w="883" w:type="pct"/>
            <w:vAlign w:val="bottom"/>
          </w:tcPr>
          <w:p w14:paraId="6AD558E3" w14:textId="1B2F0508" w:rsidR="00214303" w:rsidRPr="00EB3194" w:rsidRDefault="00214303" w:rsidP="00214303">
            <w:pPr>
              <w:spacing w:after="0" w:line="240" w:lineRule="auto"/>
              <w:jc w:val="center"/>
              <w:rPr>
                <w:rFonts w:cs="Calibri Light"/>
              </w:rPr>
            </w:pPr>
            <w:r w:rsidRPr="00EB3194">
              <w:rPr>
                <w:rFonts w:cs="Calibri Light"/>
              </w:rPr>
              <w:t>6</w:t>
            </w:r>
          </w:p>
        </w:tc>
        <w:tc>
          <w:tcPr>
            <w:tcW w:w="737" w:type="pct"/>
            <w:vAlign w:val="bottom"/>
          </w:tcPr>
          <w:p w14:paraId="15BFE5BE" w14:textId="59CB736A" w:rsidR="00214303" w:rsidRPr="00EB3194" w:rsidRDefault="00214303" w:rsidP="00214303">
            <w:pPr>
              <w:spacing w:after="0" w:line="240" w:lineRule="auto"/>
              <w:jc w:val="center"/>
              <w:rPr>
                <w:rFonts w:cs="Calibri Light"/>
              </w:rPr>
            </w:pPr>
            <w:r w:rsidRPr="00EB3194">
              <w:rPr>
                <w:rFonts w:cs="Calibri Light"/>
              </w:rPr>
              <w:t>22</w:t>
            </w:r>
          </w:p>
        </w:tc>
        <w:tc>
          <w:tcPr>
            <w:tcW w:w="438" w:type="pct"/>
            <w:vAlign w:val="bottom"/>
          </w:tcPr>
          <w:p w14:paraId="7DDD6570" w14:textId="11DEF627" w:rsidR="00214303" w:rsidRPr="000133D3" w:rsidRDefault="00214303" w:rsidP="00214303">
            <w:pPr>
              <w:spacing w:after="0" w:line="240" w:lineRule="auto"/>
              <w:jc w:val="center"/>
              <w:rPr>
                <w:rFonts w:cs="Calibri Light"/>
              </w:rPr>
            </w:pPr>
            <w:r>
              <w:rPr>
                <w:rFonts w:cs="Calibri Light"/>
              </w:rPr>
              <w:t>0</w:t>
            </w:r>
          </w:p>
        </w:tc>
      </w:tr>
      <w:tr w:rsidR="00EB04C6" w:rsidRPr="00EB04C6" w14:paraId="3D479A2B" w14:textId="77777777">
        <w:tc>
          <w:tcPr>
            <w:tcW w:w="734" w:type="pct"/>
            <w:vAlign w:val="bottom"/>
          </w:tcPr>
          <w:p w14:paraId="72D0B1A4" w14:textId="77777777" w:rsidR="00EB04C6" w:rsidRPr="000133D3" w:rsidRDefault="00EB04C6" w:rsidP="00EB04C6">
            <w:pPr>
              <w:spacing w:after="0" w:line="240" w:lineRule="auto"/>
              <w:rPr>
                <w:rFonts w:cs="Calibri Light"/>
                <w:b/>
                <w:bCs/>
              </w:rPr>
            </w:pPr>
            <w:r w:rsidRPr="000133D3">
              <w:rPr>
                <w:rFonts w:cs="Calibri Light"/>
                <w:b/>
                <w:bCs/>
              </w:rPr>
              <w:t>Total Required</w:t>
            </w:r>
          </w:p>
        </w:tc>
        <w:tc>
          <w:tcPr>
            <w:tcW w:w="2208" w:type="pct"/>
            <w:vAlign w:val="bottom"/>
          </w:tcPr>
          <w:p w14:paraId="4B3BD65D" w14:textId="77777777" w:rsidR="00EB04C6" w:rsidRPr="000133D3" w:rsidRDefault="00EB04C6" w:rsidP="00EB04C6">
            <w:pPr>
              <w:spacing w:after="0" w:line="240" w:lineRule="auto"/>
              <w:rPr>
                <w:rFonts w:cs="Calibri Light"/>
                <w:b/>
              </w:rPr>
            </w:pPr>
            <w:r w:rsidRPr="000133D3">
              <w:rPr>
                <w:rFonts w:cs="Calibri Light"/>
                <w:b/>
              </w:rPr>
              <w:t>14X48 Port PoE Switches.</w:t>
            </w:r>
          </w:p>
          <w:p w14:paraId="7956BF1E" w14:textId="77777777" w:rsidR="00EB04C6" w:rsidRDefault="00EB04C6" w:rsidP="00EB04C6">
            <w:pPr>
              <w:spacing w:after="0" w:line="240" w:lineRule="auto"/>
              <w:rPr>
                <w:rFonts w:cs="Calibri Light"/>
                <w:b/>
              </w:rPr>
            </w:pPr>
            <w:r w:rsidRPr="000133D3">
              <w:rPr>
                <w:rFonts w:cs="Calibri Light"/>
                <w:b/>
              </w:rPr>
              <w:t>20</w:t>
            </w:r>
            <w:r w:rsidR="00941072">
              <w:rPr>
                <w:rFonts w:cs="Calibri Light"/>
                <w:b/>
              </w:rPr>
              <w:t>X</w:t>
            </w:r>
            <w:r w:rsidRPr="000133D3">
              <w:rPr>
                <w:rFonts w:cs="Calibri Light"/>
                <w:b/>
              </w:rPr>
              <w:t xml:space="preserve"> Multimode Fibre Patch Leads.</w:t>
            </w:r>
          </w:p>
          <w:p w14:paraId="519B9C4E" w14:textId="661E4CB4" w:rsidR="00941072" w:rsidRPr="000133D3" w:rsidRDefault="00F35B24" w:rsidP="00EB04C6">
            <w:pPr>
              <w:spacing w:after="0" w:line="240" w:lineRule="auto"/>
              <w:rPr>
                <w:rFonts w:cs="Calibri Light"/>
                <w:b/>
              </w:rPr>
            </w:pPr>
            <w:r>
              <w:rPr>
                <w:b/>
                <w:bCs/>
                <w:sz w:val="20"/>
                <w:szCs w:val="20"/>
              </w:rPr>
              <w:t>5</w:t>
            </w:r>
            <w:r w:rsidR="00941072" w:rsidRPr="00941072">
              <w:rPr>
                <w:b/>
                <w:bCs/>
                <w:sz w:val="20"/>
                <w:szCs w:val="20"/>
              </w:rPr>
              <w:t>X Years Hardware Warranty on all Equipment’s</w:t>
            </w:r>
            <w:r w:rsidR="00941072">
              <w:rPr>
                <w:b/>
                <w:bCs/>
                <w:sz w:val="20"/>
                <w:szCs w:val="20"/>
              </w:rPr>
              <w:t>.</w:t>
            </w:r>
          </w:p>
        </w:tc>
        <w:tc>
          <w:tcPr>
            <w:tcW w:w="883" w:type="pct"/>
            <w:vAlign w:val="bottom"/>
          </w:tcPr>
          <w:p w14:paraId="59C8331A" w14:textId="77777777" w:rsidR="00EB04C6" w:rsidRPr="000133D3" w:rsidRDefault="00EB04C6" w:rsidP="00EB04C6">
            <w:pPr>
              <w:spacing w:after="0" w:line="240" w:lineRule="auto"/>
              <w:jc w:val="center"/>
              <w:rPr>
                <w:rFonts w:cs="Calibri Light"/>
                <w:b/>
              </w:rPr>
            </w:pPr>
            <w:r w:rsidRPr="000133D3">
              <w:rPr>
                <w:rFonts w:cs="Calibri Light"/>
                <w:b/>
              </w:rPr>
              <w:t>19</w:t>
            </w:r>
          </w:p>
        </w:tc>
        <w:tc>
          <w:tcPr>
            <w:tcW w:w="737" w:type="pct"/>
            <w:vAlign w:val="bottom"/>
          </w:tcPr>
          <w:p w14:paraId="705D5352" w14:textId="77777777" w:rsidR="00EB04C6" w:rsidRPr="000133D3" w:rsidRDefault="00EB04C6" w:rsidP="00EB04C6">
            <w:pPr>
              <w:spacing w:after="0" w:line="240" w:lineRule="auto"/>
              <w:jc w:val="center"/>
              <w:rPr>
                <w:rFonts w:cs="Calibri Light"/>
                <w:b/>
              </w:rPr>
            </w:pPr>
            <w:r w:rsidRPr="000133D3">
              <w:rPr>
                <w:rFonts w:cs="Calibri Light"/>
                <w:b/>
              </w:rPr>
              <w:t>32</w:t>
            </w:r>
          </w:p>
        </w:tc>
        <w:tc>
          <w:tcPr>
            <w:tcW w:w="438" w:type="pct"/>
            <w:vAlign w:val="bottom"/>
          </w:tcPr>
          <w:p w14:paraId="475259B0" w14:textId="77777777" w:rsidR="00EB04C6" w:rsidRPr="00EB04C6" w:rsidRDefault="00EB04C6" w:rsidP="00EB04C6">
            <w:pPr>
              <w:spacing w:after="0" w:line="240" w:lineRule="auto"/>
              <w:jc w:val="right"/>
              <w:rPr>
                <w:rFonts w:cs="Calibri Light"/>
                <w:b/>
              </w:rPr>
            </w:pPr>
            <w:r w:rsidRPr="000133D3">
              <w:rPr>
                <w:rFonts w:cs="Calibri Light"/>
                <w:b/>
              </w:rPr>
              <w:t>27</w:t>
            </w:r>
          </w:p>
        </w:tc>
      </w:tr>
    </w:tbl>
    <w:p w14:paraId="0EFD39DE" w14:textId="77777777" w:rsidR="00EB04C6" w:rsidRDefault="00EB04C6" w:rsidP="00E46041">
      <w:pPr>
        <w:rPr>
          <w:lang w:val="en-GB"/>
        </w:rPr>
      </w:pPr>
    </w:p>
    <w:p w14:paraId="46E2727C" w14:textId="2DBBB9D5" w:rsidR="00E46041" w:rsidRPr="00EB04C6" w:rsidRDefault="00EB04C6" w:rsidP="00EB04C6">
      <w:pPr>
        <w:pStyle w:val="Heading2"/>
        <w:ind w:hanging="142"/>
        <w:rPr>
          <w:sz w:val="24"/>
          <w:szCs w:val="24"/>
        </w:rPr>
      </w:pPr>
      <w:bookmarkStart w:id="26" w:name="_Toc208335350"/>
      <w:r w:rsidRPr="00EB04C6">
        <w:rPr>
          <w:sz w:val="24"/>
          <w:szCs w:val="24"/>
        </w:rPr>
        <w:t xml:space="preserve">Phase </w:t>
      </w:r>
      <w:r w:rsidR="00DA0E28">
        <w:rPr>
          <w:sz w:val="24"/>
          <w:szCs w:val="24"/>
        </w:rPr>
        <w:t>3</w:t>
      </w:r>
      <w:r w:rsidRPr="00EB04C6">
        <w:rPr>
          <w:sz w:val="24"/>
          <w:szCs w:val="24"/>
        </w:rPr>
        <w:t xml:space="preserve"> (Year </w:t>
      </w:r>
      <w:r w:rsidR="00DA0E28">
        <w:rPr>
          <w:sz w:val="24"/>
          <w:szCs w:val="24"/>
        </w:rPr>
        <w:t>3</w:t>
      </w:r>
      <w:r w:rsidRPr="00EB04C6">
        <w:rPr>
          <w:sz w:val="24"/>
          <w:szCs w:val="24"/>
        </w:rPr>
        <w:t xml:space="preserve"> – 202</w:t>
      </w:r>
      <w:r w:rsidR="00DA0E28">
        <w:rPr>
          <w:sz w:val="24"/>
          <w:szCs w:val="24"/>
        </w:rPr>
        <w:t>7</w:t>
      </w:r>
      <w:r w:rsidRPr="00EB04C6">
        <w:rPr>
          <w:sz w:val="24"/>
          <w:szCs w:val="24"/>
        </w:rPr>
        <w:t>/2</w:t>
      </w:r>
      <w:r w:rsidR="00DA0E28">
        <w:rPr>
          <w:sz w:val="24"/>
          <w:szCs w:val="24"/>
        </w:rPr>
        <w:t>8</w:t>
      </w:r>
      <w:r w:rsidRPr="00EB04C6">
        <w:rPr>
          <w:sz w:val="24"/>
          <w:szCs w:val="24"/>
        </w:rPr>
        <w:t>)</w:t>
      </w:r>
      <w:bookmarkEnd w:id="26"/>
    </w:p>
    <w:p w14:paraId="05F15679" w14:textId="36207A1D" w:rsidR="00E46041" w:rsidRPr="003A48A1" w:rsidRDefault="00C51453" w:rsidP="009F1AFF">
      <w:pPr>
        <w:spacing w:after="0" w:line="240" w:lineRule="auto"/>
        <w:contextualSpacing/>
        <w:rPr>
          <w:b/>
          <w:bCs/>
          <w:lang w:val="en-GB"/>
        </w:rPr>
      </w:pPr>
      <w:r>
        <w:rPr>
          <w:b/>
          <w:bCs/>
          <w:lang w:val="en-GB"/>
        </w:rPr>
        <w:t xml:space="preserve">            </w:t>
      </w:r>
      <w:r w:rsidR="00C913C0" w:rsidRPr="003A48A1">
        <w:rPr>
          <w:b/>
          <w:bCs/>
          <w:lang w:val="en-GB"/>
        </w:rPr>
        <w:t xml:space="preserve">Table </w:t>
      </w:r>
      <w:r w:rsidR="00625AEC">
        <w:rPr>
          <w:b/>
          <w:bCs/>
          <w:lang w:val="en-GB"/>
        </w:rPr>
        <w:t>3</w:t>
      </w:r>
      <w:r w:rsidR="00C913C0" w:rsidRPr="003A48A1">
        <w:rPr>
          <w:b/>
          <w:bCs/>
          <w:lang w:val="en-GB"/>
        </w:rPr>
        <w:t>: Core Switches and Server Farm Switch for Building 260</w:t>
      </w:r>
    </w:p>
    <w:tbl>
      <w:tblPr>
        <w:tblStyle w:val="SITATable2"/>
        <w:tblpPr w:leftFromText="180" w:rightFromText="180" w:vertAnchor="text" w:tblpY="1"/>
        <w:tblW w:w="5000" w:type="pct"/>
        <w:tblLook w:val="04A0" w:firstRow="1" w:lastRow="0" w:firstColumn="1" w:lastColumn="0" w:noHBand="0" w:noVBand="1"/>
      </w:tblPr>
      <w:tblGrid>
        <w:gridCol w:w="1415"/>
        <w:gridCol w:w="4257"/>
        <w:gridCol w:w="1702"/>
        <w:gridCol w:w="1421"/>
        <w:gridCol w:w="844"/>
      </w:tblGrid>
      <w:tr w:rsidR="00EB04C6" w:rsidRPr="00EB04C6" w14:paraId="1FE0AF52" w14:textId="77777777">
        <w:trPr>
          <w:cnfStyle w:val="100000000000" w:firstRow="1" w:lastRow="0" w:firstColumn="0" w:lastColumn="0" w:oddVBand="0" w:evenVBand="0" w:oddHBand="0" w:evenHBand="0" w:firstRowFirstColumn="0" w:firstRowLastColumn="0" w:lastRowFirstColumn="0" w:lastRowLastColumn="0"/>
        </w:trPr>
        <w:tc>
          <w:tcPr>
            <w:tcW w:w="734" w:type="pct"/>
            <w:vAlign w:val="bottom"/>
            <w:hideMark/>
          </w:tcPr>
          <w:p w14:paraId="6DE4CA04" w14:textId="77777777" w:rsidR="00EB04C6" w:rsidRPr="00EB04C6" w:rsidRDefault="00EB04C6" w:rsidP="00EB04C6">
            <w:pPr>
              <w:spacing w:after="0" w:line="240" w:lineRule="auto"/>
              <w:rPr>
                <w:rFonts w:cs="Calibri Light"/>
                <w:bCs/>
              </w:rPr>
            </w:pPr>
            <w:r w:rsidRPr="00EB04C6">
              <w:rPr>
                <w:rFonts w:cs="Calibri Light"/>
                <w:bCs/>
              </w:rPr>
              <w:t>Office</w:t>
            </w:r>
          </w:p>
        </w:tc>
        <w:tc>
          <w:tcPr>
            <w:tcW w:w="2208" w:type="pct"/>
            <w:vAlign w:val="bottom"/>
            <w:hideMark/>
          </w:tcPr>
          <w:p w14:paraId="7D26E673" w14:textId="77777777" w:rsidR="00EB04C6" w:rsidRPr="00EB04C6" w:rsidRDefault="00EB04C6" w:rsidP="00EB04C6">
            <w:pPr>
              <w:spacing w:after="0" w:line="240" w:lineRule="auto"/>
              <w:rPr>
                <w:rFonts w:cs="Calibri Light"/>
                <w:bCs/>
              </w:rPr>
            </w:pPr>
            <w:r w:rsidRPr="00EB04C6">
              <w:rPr>
                <w:rFonts w:cs="Calibri Light"/>
                <w:bCs/>
              </w:rPr>
              <w:br w:type="page"/>
            </w:r>
            <w:r w:rsidRPr="00EB04C6">
              <w:t xml:space="preserve"> </w:t>
            </w:r>
            <w:r w:rsidRPr="00EB04C6">
              <w:rPr>
                <w:rFonts w:cs="Calibri Light"/>
                <w:bCs/>
              </w:rPr>
              <w:t>Devices (Switches and Controllers)</w:t>
            </w:r>
          </w:p>
        </w:tc>
        <w:tc>
          <w:tcPr>
            <w:tcW w:w="883" w:type="pct"/>
            <w:vAlign w:val="bottom"/>
          </w:tcPr>
          <w:p w14:paraId="5863B24D" w14:textId="77777777" w:rsidR="00EB04C6" w:rsidRPr="00EB04C6" w:rsidRDefault="00EB04C6" w:rsidP="00EB04C6">
            <w:pPr>
              <w:spacing w:after="0" w:line="240" w:lineRule="auto"/>
              <w:rPr>
                <w:rFonts w:cs="Calibri Light"/>
                <w:bCs/>
              </w:rPr>
            </w:pPr>
            <w:r w:rsidRPr="00EB04C6">
              <w:rPr>
                <w:rFonts w:cs="Calibri Light"/>
                <w:bCs/>
              </w:rPr>
              <w:t>Stacking Cables</w:t>
            </w:r>
          </w:p>
        </w:tc>
        <w:tc>
          <w:tcPr>
            <w:tcW w:w="737" w:type="pct"/>
            <w:vAlign w:val="bottom"/>
          </w:tcPr>
          <w:p w14:paraId="03BC1CCD" w14:textId="77777777" w:rsidR="00EB04C6" w:rsidRPr="00EB04C6" w:rsidRDefault="00EB04C6" w:rsidP="00EB04C6">
            <w:pPr>
              <w:spacing w:after="0" w:line="240" w:lineRule="auto"/>
              <w:rPr>
                <w:rFonts w:cs="Calibri Light"/>
                <w:bCs/>
              </w:rPr>
            </w:pPr>
            <w:r w:rsidRPr="00EB04C6">
              <w:rPr>
                <w:rFonts w:cs="Calibri Light"/>
                <w:bCs/>
              </w:rPr>
              <w:t>1 / 10G SFPS</w:t>
            </w:r>
          </w:p>
        </w:tc>
        <w:tc>
          <w:tcPr>
            <w:tcW w:w="438" w:type="pct"/>
            <w:vAlign w:val="bottom"/>
          </w:tcPr>
          <w:p w14:paraId="62A99C5E" w14:textId="77777777" w:rsidR="00EB04C6" w:rsidRPr="00EB04C6" w:rsidRDefault="00EB04C6" w:rsidP="00EB04C6">
            <w:pPr>
              <w:spacing w:after="0" w:line="240" w:lineRule="auto"/>
              <w:rPr>
                <w:rFonts w:cs="Calibri Light"/>
                <w:bCs/>
              </w:rPr>
            </w:pPr>
            <w:r w:rsidRPr="00EB04C6">
              <w:rPr>
                <w:rFonts w:cs="Calibri Light"/>
                <w:bCs/>
              </w:rPr>
              <w:t>APs</w:t>
            </w:r>
          </w:p>
        </w:tc>
      </w:tr>
      <w:tr w:rsidR="00EB04C6" w:rsidRPr="00EB04C6" w14:paraId="78DA7BCD" w14:textId="77777777">
        <w:tc>
          <w:tcPr>
            <w:tcW w:w="734" w:type="pct"/>
            <w:vAlign w:val="bottom"/>
            <w:hideMark/>
          </w:tcPr>
          <w:p w14:paraId="09B2A938" w14:textId="77777777" w:rsidR="00EB04C6" w:rsidRPr="00EB04C6" w:rsidRDefault="00EB04C6" w:rsidP="00EB04C6">
            <w:pPr>
              <w:spacing w:after="0" w:line="240" w:lineRule="auto"/>
              <w:rPr>
                <w:rFonts w:cs="Calibri Light"/>
                <w:bCs/>
              </w:rPr>
            </w:pPr>
            <w:r w:rsidRPr="00EB04C6">
              <w:rPr>
                <w:rFonts w:cs="Calibri Light"/>
                <w:bCs/>
              </w:rPr>
              <w:t>Server Room</w:t>
            </w:r>
          </w:p>
        </w:tc>
        <w:tc>
          <w:tcPr>
            <w:tcW w:w="2208" w:type="pct"/>
            <w:vAlign w:val="bottom"/>
            <w:hideMark/>
          </w:tcPr>
          <w:p w14:paraId="26128750" w14:textId="77777777" w:rsidR="00EB04C6" w:rsidRPr="00EB04C6" w:rsidRDefault="00EB04C6" w:rsidP="00EB04C6">
            <w:pPr>
              <w:spacing w:after="0" w:line="240" w:lineRule="auto"/>
              <w:rPr>
                <w:rFonts w:cs="Calibri Light"/>
              </w:rPr>
            </w:pPr>
            <w:r w:rsidRPr="00EB04C6">
              <w:rPr>
                <w:rFonts w:cs="Calibri Light"/>
              </w:rPr>
              <w:t>2x24 Port Core Switches</w:t>
            </w:r>
          </w:p>
        </w:tc>
        <w:tc>
          <w:tcPr>
            <w:tcW w:w="883" w:type="pct"/>
            <w:vAlign w:val="bottom"/>
          </w:tcPr>
          <w:p w14:paraId="2FDDC3DB" w14:textId="77777777" w:rsidR="00EB04C6" w:rsidRPr="00EB04C6" w:rsidRDefault="00EB04C6" w:rsidP="00EB04C6">
            <w:pPr>
              <w:spacing w:after="0" w:line="240" w:lineRule="auto"/>
              <w:jc w:val="center"/>
              <w:rPr>
                <w:rFonts w:cs="Calibri Light"/>
              </w:rPr>
            </w:pPr>
            <w:r w:rsidRPr="00EB04C6">
              <w:rPr>
                <w:rFonts w:cs="Calibri Light"/>
              </w:rPr>
              <w:t>2</w:t>
            </w:r>
          </w:p>
        </w:tc>
        <w:tc>
          <w:tcPr>
            <w:tcW w:w="737" w:type="pct"/>
            <w:vAlign w:val="bottom"/>
          </w:tcPr>
          <w:p w14:paraId="69AF8072" w14:textId="77777777" w:rsidR="00EB04C6" w:rsidRPr="00EB04C6" w:rsidRDefault="00EB04C6" w:rsidP="00EB04C6">
            <w:pPr>
              <w:spacing w:after="0" w:line="240" w:lineRule="auto"/>
              <w:jc w:val="center"/>
              <w:rPr>
                <w:rFonts w:cs="Calibri Light"/>
              </w:rPr>
            </w:pPr>
            <w:r w:rsidRPr="00EB04C6">
              <w:rPr>
                <w:rFonts w:cs="Calibri Light"/>
              </w:rPr>
              <w:t>16</w:t>
            </w:r>
          </w:p>
        </w:tc>
        <w:tc>
          <w:tcPr>
            <w:tcW w:w="438" w:type="pct"/>
            <w:vAlign w:val="bottom"/>
          </w:tcPr>
          <w:p w14:paraId="0CDF9818" w14:textId="77777777" w:rsidR="00EB04C6" w:rsidRPr="00EB04C6" w:rsidRDefault="00EB04C6" w:rsidP="00EB04C6">
            <w:pPr>
              <w:spacing w:after="0" w:line="240" w:lineRule="auto"/>
              <w:rPr>
                <w:rFonts w:cs="Calibri Light"/>
              </w:rPr>
            </w:pPr>
          </w:p>
        </w:tc>
      </w:tr>
      <w:tr w:rsidR="00EB04C6" w:rsidRPr="00EB04C6" w14:paraId="42067ED8" w14:textId="77777777">
        <w:tc>
          <w:tcPr>
            <w:tcW w:w="734" w:type="pct"/>
            <w:vAlign w:val="bottom"/>
          </w:tcPr>
          <w:p w14:paraId="70CC5251" w14:textId="77777777" w:rsidR="00EB04C6" w:rsidRPr="00EB04C6" w:rsidRDefault="00EB04C6" w:rsidP="00EB04C6">
            <w:pPr>
              <w:spacing w:after="0" w:line="240" w:lineRule="auto"/>
              <w:rPr>
                <w:rFonts w:cs="Calibri Light"/>
                <w:bCs/>
              </w:rPr>
            </w:pPr>
            <w:r w:rsidRPr="00EB04C6">
              <w:rPr>
                <w:rFonts w:cs="Calibri Light"/>
                <w:bCs/>
              </w:rPr>
              <w:t>Server Farm</w:t>
            </w:r>
          </w:p>
        </w:tc>
        <w:tc>
          <w:tcPr>
            <w:tcW w:w="2208" w:type="pct"/>
            <w:vAlign w:val="bottom"/>
          </w:tcPr>
          <w:p w14:paraId="697EEE86" w14:textId="77777777" w:rsidR="00EB04C6" w:rsidRPr="00EB04C6" w:rsidRDefault="00EB04C6" w:rsidP="00EB04C6">
            <w:pPr>
              <w:spacing w:after="0" w:line="240" w:lineRule="auto"/>
              <w:rPr>
                <w:rFonts w:cs="Calibri Light"/>
              </w:rPr>
            </w:pPr>
            <w:r w:rsidRPr="00EB04C6">
              <w:rPr>
                <w:rFonts w:cs="Calibri Light"/>
              </w:rPr>
              <w:t>2X24 Port PoE Switches</w:t>
            </w:r>
          </w:p>
        </w:tc>
        <w:tc>
          <w:tcPr>
            <w:tcW w:w="883" w:type="pct"/>
            <w:vAlign w:val="bottom"/>
          </w:tcPr>
          <w:p w14:paraId="459189AF" w14:textId="77777777" w:rsidR="00EB04C6" w:rsidRPr="00EB04C6" w:rsidRDefault="00EB04C6" w:rsidP="00EB04C6">
            <w:pPr>
              <w:spacing w:after="0" w:line="240" w:lineRule="auto"/>
              <w:jc w:val="center"/>
              <w:rPr>
                <w:rFonts w:cs="Calibri Light"/>
              </w:rPr>
            </w:pPr>
            <w:r w:rsidRPr="00EB04C6">
              <w:rPr>
                <w:rFonts w:cs="Calibri Light"/>
              </w:rPr>
              <w:t>2</w:t>
            </w:r>
          </w:p>
        </w:tc>
        <w:tc>
          <w:tcPr>
            <w:tcW w:w="737" w:type="pct"/>
            <w:vAlign w:val="bottom"/>
          </w:tcPr>
          <w:p w14:paraId="7B5BD3D7" w14:textId="77777777" w:rsidR="00EB04C6" w:rsidRPr="00EB04C6" w:rsidRDefault="00EB04C6" w:rsidP="00EB04C6">
            <w:pPr>
              <w:spacing w:after="0" w:line="240" w:lineRule="auto"/>
              <w:jc w:val="center"/>
              <w:rPr>
                <w:rFonts w:cs="Calibri Light"/>
              </w:rPr>
            </w:pPr>
            <w:r w:rsidRPr="00EB04C6">
              <w:rPr>
                <w:rFonts w:cs="Calibri Light"/>
              </w:rPr>
              <w:t>2</w:t>
            </w:r>
          </w:p>
        </w:tc>
        <w:tc>
          <w:tcPr>
            <w:tcW w:w="438" w:type="pct"/>
            <w:vAlign w:val="bottom"/>
          </w:tcPr>
          <w:p w14:paraId="0CDAD412" w14:textId="77777777" w:rsidR="00EB04C6" w:rsidRPr="00EB04C6" w:rsidRDefault="00EB04C6" w:rsidP="00EB04C6">
            <w:pPr>
              <w:spacing w:after="0" w:line="240" w:lineRule="auto"/>
              <w:rPr>
                <w:rFonts w:cs="Calibri Light"/>
              </w:rPr>
            </w:pPr>
          </w:p>
        </w:tc>
      </w:tr>
      <w:tr w:rsidR="00EB04C6" w:rsidRPr="00EB04C6" w14:paraId="29CC5CBD" w14:textId="77777777">
        <w:tc>
          <w:tcPr>
            <w:tcW w:w="734" w:type="pct"/>
            <w:vAlign w:val="bottom"/>
          </w:tcPr>
          <w:p w14:paraId="0E3D092D" w14:textId="77777777" w:rsidR="00EB04C6" w:rsidRPr="00EB04C6" w:rsidRDefault="00EB04C6" w:rsidP="00EB04C6">
            <w:pPr>
              <w:spacing w:after="0" w:line="240" w:lineRule="auto"/>
              <w:rPr>
                <w:rFonts w:cs="Calibri Light"/>
                <w:b/>
                <w:bCs/>
              </w:rPr>
            </w:pPr>
            <w:r w:rsidRPr="00EB04C6">
              <w:rPr>
                <w:rFonts w:cs="Calibri Light"/>
                <w:b/>
                <w:bCs/>
              </w:rPr>
              <w:t>Total Required</w:t>
            </w:r>
          </w:p>
        </w:tc>
        <w:tc>
          <w:tcPr>
            <w:tcW w:w="2208" w:type="pct"/>
            <w:vAlign w:val="bottom"/>
          </w:tcPr>
          <w:p w14:paraId="5695BB9E" w14:textId="77777777" w:rsidR="00EB04C6" w:rsidRPr="00EB04C6" w:rsidRDefault="00EB04C6" w:rsidP="00EB04C6">
            <w:pPr>
              <w:spacing w:after="0" w:line="240" w:lineRule="auto"/>
              <w:rPr>
                <w:rFonts w:cs="Calibri Light"/>
                <w:b/>
              </w:rPr>
            </w:pPr>
            <w:r w:rsidRPr="00EB04C6">
              <w:rPr>
                <w:rFonts w:cs="Calibri Light"/>
                <w:b/>
              </w:rPr>
              <w:t>1X WI-FI Controllers.</w:t>
            </w:r>
          </w:p>
          <w:p w14:paraId="494B860C" w14:textId="77777777" w:rsidR="00EB04C6" w:rsidRPr="00EB04C6" w:rsidRDefault="00EB04C6" w:rsidP="00EB04C6">
            <w:pPr>
              <w:spacing w:after="0" w:line="240" w:lineRule="auto"/>
              <w:rPr>
                <w:rFonts w:cs="Calibri Light"/>
                <w:b/>
              </w:rPr>
            </w:pPr>
            <w:r w:rsidRPr="00EB04C6">
              <w:rPr>
                <w:rFonts w:cs="Calibri Light"/>
                <w:b/>
              </w:rPr>
              <w:t>2X24 Port PoE Switches.</w:t>
            </w:r>
          </w:p>
          <w:p w14:paraId="41C762FA" w14:textId="77777777" w:rsidR="00EB04C6" w:rsidRDefault="00EB04C6" w:rsidP="00EB04C6">
            <w:pPr>
              <w:spacing w:after="0" w:line="240" w:lineRule="auto"/>
              <w:rPr>
                <w:rFonts w:cs="Calibri Light"/>
                <w:b/>
              </w:rPr>
            </w:pPr>
            <w:r w:rsidRPr="00EB04C6">
              <w:rPr>
                <w:rFonts w:cs="Calibri Light"/>
                <w:b/>
              </w:rPr>
              <w:t>2X24 1/10GBECore Switches.</w:t>
            </w:r>
          </w:p>
          <w:p w14:paraId="7162588B" w14:textId="271D3E8C" w:rsidR="00941072" w:rsidRPr="00EB04C6" w:rsidRDefault="00F35B24" w:rsidP="00EB04C6">
            <w:pPr>
              <w:spacing w:after="0" w:line="240" w:lineRule="auto"/>
              <w:rPr>
                <w:rFonts w:cs="Calibri Light"/>
                <w:b/>
              </w:rPr>
            </w:pPr>
            <w:r>
              <w:rPr>
                <w:b/>
                <w:bCs/>
                <w:sz w:val="20"/>
                <w:szCs w:val="20"/>
              </w:rPr>
              <w:lastRenderedPageBreak/>
              <w:t>5</w:t>
            </w:r>
            <w:r w:rsidR="00941072" w:rsidRPr="00941072">
              <w:rPr>
                <w:b/>
                <w:bCs/>
                <w:sz w:val="20"/>
                <w:szCs w:val="20"/>
              </w:rPr>
              <w:t>X Years Hardware Warranty on all Equipment’s</w:t>
            </w:r>
          </w:p>
        </w:tc>
        <w:tc>
          <w:tcPr>
            <w:tcW w:w="883" w:type="pct"/>
            <w:vAlign w:val="bottom"/>
          </w:tcPr>
          <w:p w14:paraId="64EBB2B2" w14:textId="77777777" w:rsidR="00EB04C6" w:rsidRPr="00EB04C6" w:rsidRDefault="00EB04C6" w:rsidP="00EB04C6">
            <w:pPr>
              <w:spacing w:after="0" w:line="240" w:lineRule="auto"/>
              <w:jc w:val="center"/>
              <w:rPr>
                <w:rFonts w:cs="Calibri Light"/>
                <w:b/>
              </w:rPr>
            </w:pPr>
            <w:r w:rsidRPr="00EB04C6">
              <w:rPr>
                <w:rFonts w:cs="Calibri Light"/>
                <w:b/>
              </w:rPr>
              <w:lastRenderedPageBreak/>
              <w:t>4</w:t>
            </w:r>
          </w:p>
        </w:tc>
        <w:tc>
          <w:tcPr>
            <w:tcW w:w="737" w:type="pct"/>
            <w:vAlign w:val="bottom"/>
          </w:tcPr>
          <w:p w14:paraId="41334D93" w14:textId="77777777" w:rsidR="00EB04C6" w:rsidRPr="00EB04C6" w:rsidRDefault="00EB04C6" w:rsidP="00EB04C6">
            <w:pPr>
              <w:spacing w:after="0" w:line="240" w:lineRule="auto"/>
              <w:jc w:val="center"/>
              <w:rPr>
                <w:rFonts w:cs="Calibri Light"/>
                <w:b/>
              </w:rPr>
            </w:pPr>
            <w:r w:rsidRPr="00EB04C6">
              <w:rPr>
                <w:rFonts w:cs="Calibri Light"/>
                <w:b/>
              </w:rPr>
              <w:t>18</w:t>
            </w:r>
          </w:p>
        </w:tc>
        <w:tc>
          <w:tcPr>
            <w:tcW w:w="438" w:type="pct"/>
            <w:vAlign w:val="bottom"/>
          </w:tcPr>
          <w:p w14:paraId="6833E45B" w14:textId="77777777" w:rsidR="00EB04C6" w:rsidRPr="00EB04C6" w:rsidRDefault="00EB04C6" w:rsidP="00EB04C6">
            <w:pPr>
              <w:spacing w:after="0" w:line="240" w:lineRule="auto"/>
              <w:jc w:val="right"/>
              <w:rPr>
                <w:rFonts w:cs="Calibri Light"/>
                <w:b/>
              </w:rPr>
            </w:pPr>
          </w:p>
        </w:tc>
      </w:tr>
    </w:tbl>
    <w:p w14:paraId="11F8C9A4" w14:textId="77777777" w:rsidR="00EB04C6" w:rsidRDefault="00EB04C6" w:rsidP="00C913C0">
      <w:pPr>
        <w:jc w:val="center"/>
        <w:rPr>
          <w:lang w:val="en-GB"/>
        </w:rPr>
      </w:pPr>
    </w:p>
    <w:p w14:paraId="749822EA" w14:textId="0AA54198" w:rsidR="00AF05FE" w:rsidRPr="007E7AD8" w:rsidRDefault="00C913C0" w:rsidP="00AA41AC">
      <w:pPr>
        <w:pStyle w:val="Heading1"/>
        <w:ind w:left="567"/>
        <w:rPr>
          <w:sz w:val="28"/>
          <w:szCs w:val="28"/>
        </w:rPr>
      </w:pPr>
      <w:bookmarkStart w:id="27" w:name="_Toc208335351"/>
      <w:r>
        <w:rPr>
          <w:sz w:val="28"/>
          <w:szCs w:val="28"/>
        </w:rPr>
        <w:t>Product / Service Requirements</w:t>
      </w:r>
      <w:bookmarkEnd w:id="27"/>
    </w:p>
    <w:p w14:paraId="0B806C1D" w14:textId="6247852D" w:rsidR="00AF05FE" w:rsidRDefault="00C913C0" w:rsidP="00AA41AC">
      <w:pPr>
        <w:pStyle w:val="Heading2"/>
        <w:ind w:hanging="142"/>
        <w:rPr>
          <w:sz w:val="24"/>
          <w:szCs w:val="24"/>
        </w:rPr>
      </w:pPr>
      <w:bookmarkStart w:id="28" w:name="_Toc208335352"/>
      <w:r>
        <w:rPr>
          <w:sz w:val="24"/>
          <w:szCs w:val="24"/>
        </w:rPr>
        <w:t>Hardware Specifications</w:t>
      </w:r>
      <w:bookmarkEnd w:id="28"/>
    </w:p>
    <w:p w14:paraId="4B4EBC6B" w14:textId="028D9AFE" w:rsidR="00732C2E" w:rsidRPr="00732C2E" w:rsidRDefault="00732C2E" w:rsidP="00732C2E">
      <w:r w:rsidRPr="00732C2E">
        <w:t xml:space="preserve">This document outlines the technical specifications for the procurement of core, access, and wireless networking infrastructure for the </w:t>
      </w:r>
      <w:r>
        <w:t>Department of Human Settlement (DHS)</w:t>
      </w:r>
      <w:r w:rsidRPr="00732C2E">
        <w:t>.</w:t>
      </w:r>
      <w:r>
        <w:t xml:space="preserve"> </w:t>
      </w:r>
      <w:r w:rsidRPr="00732C2E">
        <w:t>Vendors must comply with all mandatory specifications. Equivalent solutions will be evaluated based on exact feature alignment and compliance.</w:t>
      </w:r>
      <w:bookmarkStart w:id="29" w:name="_Hlk205827915"/>
    </w:p>
    <w:p w14:paraId="3B699BE1" w14:textId="00D21D78" w:rsidR="00C913C0" w:rsidRPr="00177786" w:rsidRDefault="00C913C0" w:rsidP="003A48A1">
      <w:pPr>
        <w:spacing w:after="0" w:line="240" w:lineRule="auto"/>
        <w:ind w:left="130"/>
        <w:contextualSpacing/>
        <w:jc w:val="center"/>
        <w:rPr>
          <w:rFonts w:asciiTheme="majorHAnsi" w:hAnsiTheme="majorHAnsi" w:cstheme="majorHAnsi"/>
          <w:b/>
        </w:rPr>
      </w:pPr>
      <w:bookmarkStart w:id="30" w:name="_Hlk198036639"/>
      <w:r w:rsidRPr="00177786">
        <w:rPr>
          <w:rFonts w:asciiTheme="majorHAnsi" w:hAnsiTheme="majorHAnsi" w:cstheme="majorHAnsi"/>
          <w:b/>
        </w:rPr>
        <w:t xml:space="preserve">Table </w:t>
      </w:r>
      <w:r w:rsidR="00625AEC">
        <w:rPr>
          <w:rFonts w:asciiTheme="majorHAnsi" w:hAnsiTheme="majorHAnsi" w:cstheme="majorHAnsi"/>
          <w:b/>
        </w:rPr>
        <w:t>4</w:t>
      </w:r>
      <w:r w:rsidRPr="00177786">
        <w:rPr>
          <w:rFonts w:asciiTheme="majorHAnsi" w:hAnsiTheme="majorHAnsi" w:cstheme="majorHAnsi"/>
          <w:b/>
        </w:rPr>
        <w:t xml:space="preserve">: </w:t>
      </w:r>
      <w:bookmarkStart w:id="31" w:name="_Hlk205828117"/>
      <w:r w:rsidRPr="00177786">
        <w:rPr>
          <w:rFonts w:asciiTheme="majorHAnsi" w:hAnsiTheme="majorHAnsi" w:cstheme="majorHAnsi"/>
          <w:b/>
        </w:rPr>
        <w:t>Hardware Specifications 24/48 Access Switches</w:t>
      </w:r>
    </w:p>
    <w:tbl>
      <w:tblPr>
        <w:tblStyle w:val="TableGrid4"/>
        <w:tblW w:w="0" w:type="auto"/>
        <w:jc w:val="center"/>
        <w:tblLook w:val="04A0" w:firstRow="1" w:lastRow="0" w:firstColumn="1" w:lastColumn="0" w:noHBand="0" w:noVBand="1"/>
      </w:tblPr>
      <w:tblGrid>
        <w:gridCol w:w="2880"/>
        <w:gridCol w:w="2880"/>
        <w:gridCol w:w="2880"/>
      </w:tblGrid>
      <w:tr w:rsidR="00636C8A" w:rsidRPr="00177786" w14:paraId="04E3F5F8" w14:textId="77777777" w:rsidTr="00DA0E28">
        <w:trPr>
          <w:jc w:val="center"/>
        </w:trPr>
        <w:tc>
          <w:tcPr>
            <w:tcW w:w="2880" w:type="dxa"/>
            <w:shd w:val="clear" w:color="auto" w:fill="FFFFFF" w:themeFill="background1"/>
          </w:tcPr>
          <w:bookmarkEnd w:id="30"/>
          <w:bookmarkEnd w:id="31"/>
          <w:p w14:paraId="579081E8" w14:textId="77777777" w:rsidR="00636C8A" w:rsidRPr="00177786" w:rsidRDefault="00636C8A" w:rsidP="00636C8A">
            <w:pPr>
              <w:spacing w:after="0" w:line="240" w:lineRule="auto"/>
              <w:rPr>
                <w:rFonts w:asciiTheme="majorHAnsi" w:eastAsia="Calibri" w:hAnsiTheme="majorHAnsi" w:cstheme="majorHAnsi"/>
                <w:b/>
                <w:color w:val="002060"/>
                <w:lang w:val="en-ZA"/>
              </w:rPr>
            </w:pPr>
            <w:r w:rsidRPr="00177786">
              <w:rPr>
                <w:rFonts w:asciiTheme="majorHAnsi" w:eastAsia="Calibri" w:hAnsiTheme="majorHAnsi" w:cstheme="majorHAnsi"/>
                <w:b/>
                <w:color w:val="002060"/>
                <w:lang w:val="en-ZA"/>
              </w:rPr>
              <w:t>Quantity</w:t>
            </w:r>
          </w:p>
        </w:tc>
        <w:tc>
          <w:tcPr>
            <w:tcW w:w="2880" w:type="dxa"/>
            <w:shd w:val="clear" w:color="auto" w:fill="FFFFFF" w:themeFill="background1"/>
          </w:tcPr>
          <w:p w14:paraId="5DD47EB7" w14:textId="77777777" w:rsidR="00636C8A" w:rsidRPr="00177786" w:rsidRDefault="00636C8A" w:rsidP="00636C8A">
            <w:pPr>
              <w:spacing w:after="0" w:line="240" w:lineRule="auto"/>
              <w:rPr>
                <w:rFonts w:asciiTheme="majorHAnsi" w:eastAsia="Calibri" w:hAnsiTheme="majorHAnsi" w:cstheme="majorHAnsi"/>
                <w:b/>
                <w:color w:val="002060"/>
                <w:lang w:val="en-ZA"/>
              </w:rPr>
            </w:pPr>
            <w:r w:rsidRPr="00177786">
              <w:rPr>
                <w:rFonts w:asciiTheme="majorHAnsi" w:eastAsia="Calibri" w:hAnsiTheme="majorHAnsi" w:cstheme="majorHAnsi"/>
                <w:b/>
                <w:color w:val="002060"/>
                <w:lang w:val="en-ZA"/>
              </w:rPr>
              <w:t>Component</w:t>
            </w:r>
          </w:p>
        </w:tc>
        <w:tc>
          <w:tcPr>
            <w:tcW w:w="2880" w:type="dxa"/>
            <w:shd w:val="clear" w:color="auto" w:fill="FFFFFF" w:themeFill="background1"/>
          </w:tcPr>
          <w:p w14:paraId="3C0E1FBA" w14:textId="77777777" w:rsidR="00636C8A" w:rsidRPr="00177786" w:rsidRDefault="00636C8A" w:rsidP="00636C8A">
            <w:pPr>
              <w:spacing w:after="0" w:line="240" w:lineRule="auto"/>
              <w:rPr>
                <w:rFonts w:asciiTheme="majorHAnsi" w:eastAsia="Calibri" w:hAnsiTheme="majorHAnsi" w:cstheme="majorHAnsi"/>
                <w:b/>
                <w:color w:val="002060"/>
                <w:lang w:val="en-ZA"/>
              </w:rPr>
            </w:pPr>
            <w:r w:rsidRPr="00177786">
              <w:rPr>
                <w:rFonts w:asciiTheme="majorHAnsi" w:eastAsia="Calibri" w:hAnsiTheme="majorHAnsi" w:cstheme="majorHAnsi"/>
                <w:b/>
                <w:color w:val="002060"/>
                <w:lang w:val="en-ZA"/>
              </w:rPr>
              <w:t>Specifications</w:t>
            </w:r>
          </w:p>
        </w:tc>
      </w:tr>
      <w:tr w:rsidR="00636C8A" w:rsidRPr="00177786" w14:paraId="389B45B0" w14:textId="77777777" w:rsidTr="00BC1528">
        <w:trPr>
          <w:jc w:val="center"/>
        </w:trPr>
        <w:tc>
          <w:tcPr>
            <w:tcW w:w="2880" w:type="dxa"/>
          </w:tcPr>
          <w:p w14:paraId="385FE4F0" w14:textId="1D9F5DD0" w:rsidR="00636C8A" w:rsidRPr="00177786" w:rsidRDefault="007405E4" w:rsidP="00636C8A">
            <w:pPr>
              <w:spacing w:after="0" w:line="240" w:lineRule="auto"/>
              <w:rPr>
                <w:rFonts w:asciiTheme="majorHAnsi" w:eastAsia="Calibri" w:hAnsiTheme="majorHAnsi" w:cstheme="majorHAnsi"/>
                <w:bCs/>
                <w:lang w:val="en-ZA"/>
              </w:rPr>
            </w:pPr>
            <w:r w:rsidRPr="00177786">
              <w:rPr>
                <w:rFonts w:asciiTheme="majorHAnsi" w:eastAsia="Calibri" w:hAnsiTheme="majorHAnsi" w:cstheme="majorHAnsi"/>
                <w:bCs/>
                <w:lang w:val="en-ZA"/>
              </w:rPr>
              <w:t>30</w:t>
            </w:r>
          </w:p>
        </w:tc>
        <w:tc>
          <w:tcPr>
            <w:tcW w:w="2880" w:type="dxa"/>
          </w:tcPr>
          <w:p w14:paraId="51DEADB8" w14:textId="77777777" w:rsidR="00636C8A" w:rsidRPr="00177786" w:rsidRDefault="00636C8A" w:rsidP="00636C8A">
            <w:pPr>
              <w:spacing w:after="0" w:line="240" w:lineRule="auto"/>
              <w:rPr>
                <w:rFonts w:asciiTheme="majorHAnsi" w:eastAsia="Calibri" w:hAnsiTheme="majorHAnsi" w:cstheme="majorHAnsi"/>
                <w:bCs/>
                <w:lang w:val="en-ZA"/>
              </w:rPr>
            </w:pPr>
            <w:r w:rsidRPr="00177786">
              <w:rPr>
                <w:rFonts w:asciiTheme="majorHAnsi" w:eastAsia="Calibri" w:hAnsiTheme="majorHAnsi" w:cstheme="majorHAnsi"/>
                <w:bCs/>
                <w:lang w:val="en-ZA"/>
              </w:rPr>
              <w:t>48-Port PoE Access Switch</w:t>
            </w:r>
          </w:p>
        </w:tc>
        <w:tc>
          <w:tcPr>
            <w:tcW w:w="2880" w:type="dxa"/>
          </w:tcPr>
          <w:p w14:paraId="66BB4036" w14:textId="68D471FB" w:rsidR="00636C8A" w:rsidRPr="00177786" w:rsidRDefault="00636C8A" w:rsidP="00EB3194">
            <w:pPr>
              <w:spacing w:after="0" w:line="240" w:lineRule="auto"/>
              <w:jc w:val="left"/>
              <w:rPr>
                <w:rFonts w:asciiTheme="majorHAnsi" w:eastAsia="Calibri" w:hAnsiTheme="majorHAnsi" w:cstheme="majorHAnsi"/>
                <w:bCs/>
                <w:lang w:val="en-ZA"/>
              </w:rPr>
            </w:pPr>
            <w:r w:rsidRPr="00177786">
              <w:rPr>
                <w:rFonts w:asciiTheme="majorHAnsi" w:eastAsia="Calibri" w:hAnsiTheme="majorHAnsi" w:cstheme="majorHAnsi"/>
                <w:bCs/>
                <w:lang w:val="en-ZA"/>
              </w:rPr>
              <w:t>48 × 10/100/1000/2.5G Base-T PoE+ ports</w:t>
            </w:r>
            <w:r w:rsidRPr="00177786">
              <w:rPr>
                <w:rFonts w:asciiTheme="majorHAnsi" w:eastAsia="Calibri" w:hAnsiTheme="majorHAnsi" w:cstheme="majorHAnsi"/>
                <w:bCs/>
                <w:lang w:val="en-ZA"/>
              </w:rPr>
              <w:br/>
              <w:t>4 × 10 GE SFP+ uplink ports</w:t>
            </w:r>
            <w:r w:rsidRPr="00177786">
              <w:rPr>
                <w:rFonts w:asciiTheme="majorHAnsi" w:eastAsia="Calibri" w:hAnsiTheme="majorHAnsi" w:cstheme="majorHAnsi"/>
                <w:bCs/>
                <w:lang w:val="en-ZA"/>
              </w:rPr>
              <w:br/>
              <w:t>2 × 12GE stack ports</w:t>
            </w:r>
            <w:r w:rsidRPr="00177786">
              <w:rPr>
                <w:rFonts w:asciiTheme="majorHAnsi" w:eastAsia="Calibri" w:hAnsiTheme="majorHAnsi" w:cstheme="majorHAnsi"/>
                <w:bCs/>
                <w:lang w:val="en-ZA"/>
              </w:rPr>
              <w:br/>
              <w:t>Redundant hot-swappable fans and power supply</w:t>
            </w:r>
            <w:r w:rsidRPr="00177786">
              <w:rPr>
                <w:rFonts w:asciiTheme="majorHAnsi" w:eastAsia="Calibri" w:hAnsiTheme="majorHAnsi" w:cstheme="majorHAnsi"/>
                <w:bCs/>
                <w:lang w:val="en-ZA"/>
              </w:rPr>
              <w:br/>
              <w:t>Switching capacity ≥ 368 Gbps</w:t>
            </w:r>
            <w:r w:rsidRPr="00177786">
              <w:rPr>
                <w:rFonts w:asciiTheme="majorHAnsi" w:eastAsia="Calibri" w:hAnsiTheme="majorHAnsi" w:cstheme="majorHAnsi"/>
                <w:bCs/>
                <w:lang w:val="en-ZA"/>
              </w:rPr>
              <w:br/>
              <w:t>802.1d/w/s, ≥ 32K MAC, ≥ 4000 VLANs</w:t>
            </w:r>
            <w:r w:rsidRPr="00177786">
              <w:rPr>
                <w:rFonts w:asciiTheme="majorHAnsi" w:eastAsia="Calibri" w:hAnsiTheme="majorHAnsi" w:cstheme="majorHAnsi"/>
                <w:bCs/>
                <w:lang w:val="en-ZA"/>
              </w:rPr>
              <w:br/>
              <w:t>L2/L3, OSPF, BGP, IGMP Snooping, PIM</w:t>
            </w:r>
            <w:r w:rsidRPr="00177786">
              <w:rPr>
                <w:rFonts w:asciiTheme="majorHAnsi" w:eastAsia="Calibri" w:hAnsiTheme="majorHAnsi" w:cstheme="majorHAnsi"/>
                <w:bCs/>
                <w:lang w:val="en-ZA"/>
              </w:rPr>
              <w:br/>
              <w:t>QoS with DRR, SP, DRR+SP</w:t>
            </w:r>
            <w:r w:rsidRPr="00177786">
              <w:rPr>
                <w:rFonts w:asciiTheme="majorHAnsi" w:eastAsia="Calibri" w:hAnsiTheme="majorHAnsi" w:cstheme="majorHAnsi"/>
                <w:bCs/>
                <w:lang w:val="en-ZA"/>
              </w:rPr>
              <w:br/>
              <w:t>NAC, 802.1X, RADIUS, SSH v2.0, sFlow, IFIT, iPCA, SNMP v1/v2c/v3</w:t>
            </w:r>
          </w:p>
        </w:tc>
      </w:tr>
      <w:tr w:rsidR="00636C8A" w:rsidRPr="00177786" w14:paraId="26B0E7D9" w14:textId="77777777" w:rsidTr="00BC1528">
        <w:trPr>
          <w:jc w:val="center"/>
        </w:trPr>
        <w:tc>
          <w:tcPr>
            <w:tcW w:w="2880" w:type="dxa"/>
          </w:tcPr>
          <w:p w14:paraId="37CD4442" w14:textId="4A293612" w:rsidR="00636C8A" w:rsidRPr="00177786" w:rsidRDefault="007405E4" w:rsidP="00636C8A">
            <w:pPr>
              <w:spacing w:after="0" w:line="240" w:lineRule="auto"/>
              <w:rPr>
                <w:rFonts w:asciiTheme="majorHAnsi" w:eastAsia="Calibri" w:hAnsiTheme="majorHAnsi" w:cstheme="majorHAnsi"/>
                <w:bCs/>
                <w:lang w:val="en-ZA"/>
              </w:rPr>
            </w:pPr>
            <w:r w:rsidRPr="00177786">
              <w:rPr>
                <w:rFonts w:asciiTheme="majorHAnsi" w:eastAsia="Calibri" w:hAnsiTheme="majorHAnsi" w:cstheme="majorHAnsi"/>
                <w:bCs/>
                <w:lang w:val="en-ZA"/>
              </w:rPr>
              <w:t>4</w:t>
            </w:r>
          </w:p>
        </w:tc>
        <w:tc>
          <w:tcPr>
            <w:tcW w:w="2880" w:type="dxa"/>
          </w:tcPr>
          <w:p w14:paraId="58C07137" w14:textId="77777777" w:rsidR="00636C8A" w:rsidRPr="00177786" w:rsidRDefault="00636C8A" w:rsidP="00636C8A">
            <w:pPr>
              <w:spacing w:after="0" w:line="240" w:lineRule="auto"/>
              <w:rPr>
                <w:rFonts w:asciiTheme="majorHAnsi" w:eastAsia="Calibri" w:hAnsiTheme="majorHAnsi" w:cstheme="majorHAnsi"/>
                <w:bCs/>
                <w:lang w:val="en-ZA"/>
              </w:rPr>
            </w:pPr>
            <w:r w:rsidRPr="00177786">
              <w:rPr>
                <w:rFonts w:asciiTheme="majorHAnsi" w:eastAsia="Calibri" w:hAnsiTheme="majorHAnsi" w:cstheme="majorHAnsi"/>
                <w:bCs/>
                <w:lang w:val="en-ZA"/>
              </w:rPr>
              <w:t>24-Port PoE Access Switch</w:t>
            </w:r>
          </w:p>
        </w:tc>
        <w:tc>
          <w:tcPr>
            <w:tcW w:w="2880" w:type="dxa"/>
          </w:tcPr>
          <w:p w14:paraId="69C431A1" w14:textId="28D0C51C" w:rsidR="00636C8A" w:rsidRPr="00177786" w:rsidRDefault="00636C8A" w:rsidP="00EB3194">
            <w:pPr>
              <w:spacing w:after="0" w:line="240" w:lineRule="auto"/>
              <w:jc w:val="left"/>
              <w:rPr>
                <w:rFonts w:asciiTheme="majorHAnsi" w:eastAsia="Calibri" w:hAnsiTheme="majorHAnsi" w:cstheme="majorHAnsi"/>
                <w:bCs/>
                <w:lang w:val="en-ZA"/>
              </w:rPr>
            </w:pPr>
            <w:r w:rsidRPr="00177786">
              <w:rPr>
                <w:rFonts w:asciiTheme="majorHAnsi" w:eastAsia="Calibri" w:hAnsiTheme="majorHAnsi" w:cstheme="majorHAnsi"/>
                <w:bCs/>
                <w:lang w:val="en-ZA"/>
              </w:rPr>
              <w:t>24 × 10/100/1000/2.5G Base-T PoE+ ports</w:t>
            </w:r>
            <w:r w:rsidRPr="00177786">
              <w:rPr>
                <w:rFonts w:asciiTheme="majorHAnsi" w:eastAsia="Calibri" w:hAnsiTheme="majorHAnsi" w:cstheme="majorHAnsi"/>
                <w:bCs/>
                <w:lang w:val="en-ZA"/>
              </w:rPr>
              <w:br/>
              <w:t>4 × 10 GE SFP+ uplink ports</w:t>
            </w:r>
            <w:r w:rsidRPr="00177786">
              <w:rPr>
                <w:rFonts w:asciiTheme="majorHAnsi" w:eastAsia="Calibri" w:hAnsiTheme="majorHAnsi" w:cstheme="majorHAnsi"/>
                <w:bCs/>
                <w:lang w:val="en-ZA"/>
              </w:rPr>
              <w:br/>
              <w:t>2 × 12GE stack ports</w:t>
            </w:r>
            <w:r w:rsidRPr="00177786">
              <w:rPr>
                <w:rFonts w:asciiTheme="majorHAnsi" w:eastAsia="Calibri" w:hAnsiTheme="majorHAnsi" w:cstheme="majorHAnsi"/>
                <w:bCs/>
                <w:lang w:val="en-ZA"/>
              </w:rPr>
              <w:br/>
              <w:t>Redundant fans and power supply</w:t>
            </w:r>
            <w:r w:rsidRPr="00177786">
              <w:rPr>
                <w:rFonts w:asciiTheme="majorHAnsi" w:eastAsia="Calibri" w:hAnsiTheme="majorHAnsi" w:cstheme="majorHAnsi"/>
                <w:bCs/>
                <w:lang w:val="en-ZA"/>
              </w:rPr>
              <w:br/>
              <w:t>Switching capacity ≥ 248 Gbps</w:t>
            </w:r>
            <w:r w:rsidRPr="00177786">
              <w:rPr>
                <w:rFonts w:asciiTheme="majorHAnsi" w:eastAsia="Calibri" w:hAnsiTheme="majorHAnsi" w:cstheme="majorHAnsi"/>
                <w:bCs/>
                <w:lang w:val="en-ZA"/>
              </w:rPr>
              <w:br/>
              <w:t>Full Layer 2/3 Support</w:t>
            </w:r>
            <w:r w:rsidRPr="00177786">
              <w:rPr>
                <w:rFonts w:asciiTheme="majorHAnsi" w:eastAsia="Calibri" w:hAnsiTheme="majorHAnsi" w:cstheme="majorHAnsi"/>
                <w:bCs/>
                <w:lang w:val="en-ZA"/>
              </w:rPr>
              <w:br/>
              <w:t>QoS, sFlow, IFIT, iPCA, SNMP v1/v2c/v3</w:t>
            </w:r>
          </w:p>
        </w:tc>
      </w:tr>
    </w:tbl>
    <w:p w14:paraId="31DB70AD" w14:textId="77777777" w:rsidR="003A48A1" w:rsidRDefault="003A48A1" w:rsidP="004F148D">
      <w:pPr>
        <w:jc w:val="center"/>
        <w:rPr>
          <w:rFonts w:asciiTheme="majorHAnsi" w:hAnsiTheme="majorHAnsi" w:cstheme="majorHAnsi"/>
        </w:rPr>
      </w:pPr>
    </w:p>
    <w:p w14:paraId="30E6167A" w14:textId="77777777" w:rsidR="00C11732" w:rsidRDefault="00C11732" w:rsidP="004F148D">
      <w:pPr>
        <w:jc w:val="center"/>
        <w:rPr>
          <w:rFonts w:asciiTheme="majorHAnsi" w:hAnsiTheme="majorHAnsi" w:cstheme="majorHAnsi"/>
        </w:rPr>
      </w:pPr>
    </w:p>
    <w:p w14:paraId="5FA9EB2E" w14:textId="77777777" w:rsidR="00214303" w:rsidRDefault="00214303" w:rsidP="004F148D">
      <w:pPr>
        <w:jc w:val="center"/>
        <w:rPr>
          <w:rFonts w:asciiTheme="majorHAnsi" w:hAnsiTheme="majorHAnsi" w:cstheme="majorHAnsi"/>
        </w:rPr>
      </w:pPr>
    </w:p>
    <w:p w14:paraId="4627DC57" w14:textId="77777777" w:rsidR="00214303" w:rsidRDefault="00214303" w:rsidP="004F148D">
      <w:pPr>
        <w:jc w:val="center"/>
        <w:rPr>
          <w:rFonts w:asciiTheme="majorHAnsi" w:hAnsiTheme="majorHAnsi" w:cstheme="majorHAnsi"/>
        </w:rPr>
      </w:pPr>
    </w:p>
    <w:p w14:paraId="70A768D4" w14:textId="77777777" w:rsidR="00214303" w:rsidRDefault="00214303" w:rsidP="004F148D">
      <w:pPr>
        <w:jc w:val="center"/>
        <w:rPr>
          <w:rFonts w:asciiTheme="majorHAnsi" w:hAnsiTheme="majorHAnsi" w:cstheme="majorHAnsi"/>
        </w:rPr>
      </w:pPr>
    </w:p>
    <w:p w14:paraId="3E68B8B7" w14:textId="77777777" w:rsidR="00214303" w:rsidRDefault="00214303" w:rsidP="004F148D">
      <w:pPr>
        <w:jc w:val="center"/>
        <w:rPr>
          <w:rFonts w:asciiTheme="majorHAnsi" w:hAnsiTheme="majorHAnsi" w:cstheme="majorHAnsi"/>
        </w:rPr>
      </w:pPr>
    </w:p>
    <w:p w14:paraId="0A62EAA6" w14:textId="77777777" w:rsidR="00214303" w:rsidRDefault="00214303" w:rsidP="004F148D">
      <w:pPr>
        <w:jc w:val="center"/>
        <w:rPr>
          <w:rFonts w:asciiTheme="majorHAnsi" w:hAnsiTheme="majorHAnsi" w:cstheme="majorHAnsi"/>
        </w:rPr>
      </w:pPr>
    </w:p>
    <w:p w14:paraId="53F613B1" w14:textId="77777777" w:rsidR="00732C2E" w:rsidRPr="00177786" w:rsidRDefault="00732C2E" w:rsidP="004F148D">
      <w:pPr>
        <w:jc w:val="center"/>
        <w:rPr>
          <w:rFonts w:asciiTheme="majorHAnsi" w:hAnsiTheme="majorHAnsi" w:cstheme="majorHAnsi"/>
        </w:rPr>
      </w:pPr>
    </w:p>
    <w:p w14:paraId="11E10A0A" w14:textId="17C12F61" w:rsidR="009C4CC2" w:rsidRPr="00C11732" w:rsidRDefault="004F148D" w:rsidP="003A48A1">
      <w:pPr>
        <w:spacing w:after="0" w:line="240" w:lineRule="auto"/>
        <w:contextualSpacing/>
        <w:jc w:val="center"/>
        <w:rPr>
          <w:rFonts w:asciiTheme="majorHAnsi" w:hAnsiTheme="majorHAnsi" w:cstheme="majorHAnsi"/>
          <w:b/>
          <w:bCs/>
        </w:rPr>
      </w:pPr>
      <w:r w:rsidRPr="00C11732">
        <w:rPr>
          <w:rFonts w:asciiTheme="majorHAnsi" w:hAnsiTheme="majorHAnsi" w:cstheme="majorHAnsi"/>
          <w:b/>
          <w:bCs/>
        </w:rPr>
        <w:lastRenderedPageBreak/>
        <w:t xml:space="preserve">Table </w:t>
      </w:r>
      <w:r w:rsidR="00625AEC">
        <w:rPr>
          <w:rFonts w:asciiTheme="majorHAnsi" w:hAnsiTheme="majorHAnsi" w:cstheme="majorHAnsi"/>
          <w:b/>
          <w:bCs/>
        </w:rPr>
        <w:t>5</w:t>
      </w:r>
      <w:r w:rsidRPr="00C11732">
        <w:rPr>
          <w:rFonts w:asciiTheme="majorHAnsi" w:hAnsiTheme="majorHAnsi" w:cstheme="majorHAnsi"/>
          <w:b/>
          <w:bCs/>
        </w:rPr>
        <w:t>: Hardware Specifications 24XPort Core Switch</w:t>
      </w:r>
    </w:p>
    <w:tbl>
      <w:tblPr>
        <w:tblStyle w:val="TableGrid7"/>
        <w:tblW w:w="0" w:type="auto"/>
        <w:jc w:val="center"/>
        <w:shd w:val="clear" w:color="auto" w:fill="FFFFFF" w:themeFill="background1"/>
        <w:tblLook w:val="04A0" w:firstRow="1" w:lastRow="0" w:firstColumn="1" w:lastColumn="0" w:noHBand="0" w:noVBand="1"/>
      </w:tblPr>
      <w:tblGrid>
        <w:gridCol w:w="2880"/>
        <w:gridCol w:w="2880"/>
        <w:gridCol w:w="2880"/>
      </w:tblGrid>
      <w:tr w:rsidR="003C6A3B" w:rsidRPr="00C11732" w14:paraId="3ABC4080" w14:textId="77777777" w:rsidTr="00C11732">
        <w:trPr>
          <w:jc w:val="center"/>
        </w:trPr>
        <w:tc>
          <w:tcPr>
            <w:tcW w:w="2880" w:type="dxa"/>
            <w:shd w:val="clear" w:color="auto" w:fill="FFFFFF" w:themeFill="background1"/>
          </w:tcPr>
          <w:p w14:paraId="24FD3D93" w14:textId="77777777" w:rsidR="003C6A3B" w:rsidRPr="00C11732" w:rsidRDefault="003C6A3B" w:rsidP="003C6A3B">
            <w:pPr>
              <w:spacing w:after="0" w:line="240" w:lineRule="auto"/>
              <w:rPr>
                <w:rFonts w:asciiTheme="majorHAnsi" w:eastAsia="Calibri" w:hAnsiTheme="majorHAnsi" w:cstheme="majorHAnsi"/>
                <w:b/>
                <w:color w:val="002060"/>
                <w:lang w:val="en-ZA"/>
              </w:rPr>
            </w:pPr>
            <w:r w:rsidRPr="00C11732">
              <w:rPr>
                <w:rFonts w:asciiTheme="majorHAnsi" w:eastAsia="Calibri" w:hAnsiTheme="majorHAnsi" w:cstheme="majorHAnsi"/>
                <w:b/>
                <w:color w:val="002060"/>
                <w:lang w:val="en-ZA"/>
              </w:rPr>
              <w:t>Quantity</w:t>
            </w:r>
          </w:p>
        </w:tc>
        <w:tc>
          <w:tcPr>
            <w:tcW w:w="2880" w:type="dxa"/>
            <w:shd w:val="clear" w:color="auto" w:fill="FFFFFF" w:themeFill="background1"/>
          </w:tcPr>
          <w:p w14:paraId="222FFEA1" w14:textId="77777777" w:rsidR="003C6A3B" w:rsidRPr="00C11732" w:rsidRDefault="003C6A3B" w:rsidP="003C6A3B">
            <w:pPr>
              <w:spacing w:after="0" w:line="240" w:lineRule="auto"/>
              <w:rPr>
                <w:rFonts w:asciiTheme="majorHAnsi" w:eastAsia="Calibri" w:hAnsiTheme="majorHAnsi" w:cstheme="majorHAnsi"/>
                <w:b/>
                <w:color w:val="002060"/>
                <w:lang w:val="en-ZA"/>
              </w:rPr>
            </w:pPr>
            <w:r w:rsidRPr="00C11732">
              <w:rPr>
                <w:rFonts w:asciiTheme="majorHAnsi" w:eastAsia="Calibri" w:hAnsiTheme="majorHAnsi" w:cstheme="majorHAnsi"/>
                <w:b/>
                <w:color w:val="002060"/>
                <w:lang w:val="en-ZA"/>
              </w:rPr>
              <w:t>Component</w:t>
            </w:r>
          </w:p>
        </w:tc>
        <w:tc>
          <w:tcPr>
            <w:tcW w:w="2880" w:type="dxa"/>
            <w:shd w:val="clear" w:color="auto" w:fill="FFFFFF" w:themeFill="background1"/>
          </w:tcPr>
          <w:p w14:paraId="2648323E" w14:textId="77777777" w:rsidR="003C6A3B" w:rsidRPr="00C11732" w:rsidRDefault="003C6A3B" w:rsidP="003C6A3B">
            <w:pPr>
              <w:spacing w:after="0" w:line="240" w:lineRule="auto"/>
              <w:rPr>
                <w:rFonts w:asciiTheme="majorHAnsi" w:eastAsia="Calibri" w:hAnsiTheme="majorHAnsi" w:cstheme="majorHAnsi"/>
                <w:b/>
                <w:color w:val="002060"/>
                <w:lang w:val="en-ZA"/>
              </w:rPr>
            </w:pPr>
            <w:r w:rsidRPr="00C11732">
              <w:rPr>
                <w:rFonts w:asciiTheme="majorHAnsi" w:eastAsia="Calibri" w:hAnsiTheme="majorHAnsi" w:cstheme="majorHAnsi"/>
                <w:b/>
                <w:color w:val="002060"/>
                <w:lang w:val="en-ZA"/>
              </w:rPr>
              <w:t>Specifications</w:t>
            </w:r>
          </w:p>
        </w:tc>
      </w:tr>
      <w:tr w:rsidR="003C6A3B" w:rsidRPr="00C11732" w14:paraId="20293A1A" w14:textId="77777777" w:rsidTr="00C11732">
        <w:trPr>
          <w:jc w:val="center"/>
        </w:trPr>
        <w:tc>
          <w:tcPr>
            <w:tcW w:w="2880" w:type="dxa"/>
            <w:shd w:val="clear" w:color="auto" w:fill="FFFFFF" w:themeFill="background1"/>
          </w:tcPr>
          <w:p w14:paraId="63034F61" w14:textId="4823F000"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4</w:t>
            </w:r>
          </w:p>
        </w:tc>
        <w:tc>
          <w:tcPr>
            <w:tcW w:w="2880" w:type="dxa"/>
            <w:shd w:val="clear" w:color="auto" w:fill="FFFFFF" w:themeFill="background1"/>
          </w:tcPr>
          <w:p w14:paraId="11093720" w14:textId="77777777"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24-Port Core Switch</w:t>
            </w:r>
          </w:p>
        </w:tc>
        <w:tc>
          <w:tcPr>
            <w:tcW w:w="2880" w:type="dxa"/>
            <w:shd w:val="clear" w:color="auto" w:fill="FFFFFF" w:themeFill="background1"/>
          </w:tcPr>
          <w:p w14:paraId="299475E8" w14:textId="77777777" w:rsidR="003C6A3B" w:rsidRPr="00C11732" w:rsidRDefault="003C6A3B" w:rsidP="003C6A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45" w:lineRule="atLeast"/>
              <w:jc w:val="left"/>
              <w:rPr>
                <w:rFonts w:asciiTheme="majorHAnsi" w:hAnsiTheme="majorHAnsi" w:cstheme="majorHAnsi"/>
              </w:rPr>
            </w:pPr>
            <w:r w:rsidRPr="00C11732">
              <w:rPr>
                <w:rFonts w:asciiTheme="majorHAnsi" w:hAnsiTheme="majorHAnsi" w:cstheme="majorHAnsi"/>
              </w:rPr>
              <w:t>24 x 10 Gig SFP+, 6 x 40/100 Gig QSFP28</w:t>
            </w:r>
            <w:r w:rsidRPr="00C11732">
              <w:rPr>
                <w:rFonts w:asciiTheme="majorHAnsi" w:hAnsiTheme="majorHAnsi" w:cstheme="majorHAnsi"/>
              </w:rPr>
              <w:br/>
              <w:t>Redundant hot-swappable fans and power supply</w:t>
            </w:r>
            <w:r w:rsidRPr="00C11732">
              <w:rPr>
                <w:rFonts w:asciiTheme="majorHAnsi" w:hAnsiTheme="majorHAnsi" w:cstheme="majorHAnsi"/>
              </w:rPr>
              <w:br/>
            </w:r>
          </w:p>
          <w:p w14:paraId="3F7C105C" w14:textId="77777777"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Switching capacity of at least 38.4 Tbps</w:t>
            </w:r>
          </w:p>
          <w:p w14:paraId="158C736A" w14:textId="77777777"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MAC address table size: up to 1 million- Automatic MAC learning and aging- IEEE 802.1ad (QinQ)- Minimum 4000 VLANs- STP, RSTP, MSTP</w:t>
            </w:r>
          </w:p>
          <w:p w14:paraId="483462C1" w14:textId="77777777"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GRE + MPLS L2/L3 VPN</w:t>
            </w:r>
            <w:r w:rsidRPr="00C11732">
              <w:rPr>
                <w:rFonts w:asciiTheme="majorHAnsi" w:hAnsiTheme="majorHAnsi" w:cstheme="majorHAnsi"/>
              </w:rPr>
              <w:br/>
              <w:t>MACsec + Portal + 802.1x + DHCP + ACL QoS hierarchy</w:t>
            </w:r>
          </w:p>
          <w:p w14:paraId="1CBD5743" w14:textId="77777777"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Hierarchical QoS</w:t>
            </w:r>
            <w:r w:rsidRPr="00C11732">
              <w:rPr>
                <w:rFonts w:asciiTheme="majorHAnsi" w:hAnsiTheme="majorHAnsi" w:cstheme="majorHAnsi"/>
              </w:rPr>
              <w:br/>
              <w:t>L2/L3, OSPF, BGP, IGMP Snooping, PIM</w:t>
            </w:r>
            <w:r w:rsidRPr="00C11732">
              <w:rPr>
                <w:rFonts w:asciiTheme="majorHAnsi" w:hAnsiTheme="majorHAnsi" w:cstheme="majorHAnsi"/>
              </w:rPr>
              <w:br/>
              <w:t>QoS with DRR, SP, DRR+SP</w:t>
            </w:r>
            <w:r w:rsidRPr="00C11732">
              <w:rPr>
                <w:rFonts w:asciiTheme="majorHAnsi" w:hAnsiTheme="majorHAnsi" w:cstheme="majorHAnsi"/>
              </w:rPr>
              <w:br/>
              <w:t>NAC, 802.1X, RADIUS, SSH v2.0</w:t>
            </w:r>
          </w:p>
          <w:p w14:paraId="26C97451" w14:textId="391C534A"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SNMP v1/v2c/v3</w:t>
            </w:r>
            <w:r w:rsidR="00214303">
              <w:rPr>
                <w:rFonts w:asciiTheme="majorHAnsi" w:hAnsiTheme="majorHAnsi" w:cstheme="majorHAnsi"/>
              </w:rPr>
              <w:t xml:space="preserve"> </w:t>
            </w:r>
            <w:r w:rsidRPr="00C11732">
              <w:rPr>
                <w:rFonts w:asciiTheme="majorHAnsi" w:hAnsiTheme="majorHAnsi" w:cstheme="majorHAnsi"/>
              </w:rPr>
              <w:t>for traffic analysis- WLAN management capable of handling up to 10,000 APs</w:t>
            </w:r>
            <w:r w:rsidRPr="00C11732">
              <w:rPr>
                <w:rFonts w:asciiTheme="majorHAnsi" w:hAnsiTheme="majorHAnsi" w:cstheme="majorHAnsi"/>
              </w:rPr>
              <w:br/>
              <w:t>WLAN controller management,</w:t>
            </w:r>
          </w:p>
          <w:p w14:paraId="19800C23" w14:textId="77777777"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Must include stacking cables and support high-availability stacking architecture</w:t>
            </w:r>
          </w:p>
          <w:p w14:paraId="605E63D8" w14:textId="77777777" w:rsidR="003C6A3B" w:rsidRPr="00C11732" w:rsidRDefault="003C6A3B" w:rsidP="003C6A3B">
            <w:pPr>
              <w:spacing w:after="0" w:line="240" w:lineRule="auto"/>
              <w:jc w:val="left"/>
              <w:rPr>
                <w:rFonts w:asciiTheme="majorHAnsi" w:hAnsiTheme="majorHAnsi" w:cstheme="majorHAnsi"/>
              </w:rPr>
            </w:pPr>
          </w:p>
        </w:tc>
      </w:tr>
      <w:tr w:rsidR="003C6A3B" w:rsidRPr="00C11732" w14:paraId="6A1AD72D" w14:textId="77777777" w:rsidTr="00C11732">
        <w:trPr>
          <w:jc w:val="center"/>
        </w:trPr>
        <w:tc>
          <w:tcPr>
            <w:tcW w:w="2880" w:type="dxa"/>
            <w:shd w:val="clear" w:color="auto" w:fill="FFFFFF" w:themeFill="background1"/>
          </w:tcPr>
          <w:p w14:paraId="6D24E23E" w14:textId="162E15C9" w:rsidR="003C6A3B" w:rsidRPr="00C11732" w:rsidRDefault="003C6A3B" w:rsidP="003C6A3B">
            <w:pPr>
              <w:spacing w:after="0" w:line="240" w:lineRule="auto"/>
              <w:rPr>
                <w:rFonts w:asciiTheme="majorHAnsi" w:eastAsia="Calibri" w:hAnsiTheme="majorHAnsi" w:cstheme="majorHAnsi"/>
                <w:b/>
                <w:color w:val="002060"/>
                <w:lang w:val="en-ZA"/>
              </w:rPr>
            </w:pPr>
            <w:r w:rsidRPr="00C11732">
              <w:rPr>
                <w:rFonts w:asciiTheme="majorHAnsi" w:eastAsia="Calibri" w:hAnsiTheme="majorHAnsi" w:cstheme="majorHAnsi"/>
                <w:b/>
                <w:color w:val="002060"/>
                <w:lang w:val="en-ZA"/>
              </w:rPr>
              <w:t>Quantity</w:t>
            </w:r>
          </w:p>
        </w:tc>
        <w:tc>
          <w:tcPr>
            <w:tcW w:w="2880" w:type="dxa"/>
            <w:shd w:val="clear" w:color="auto" w:fill="FFFFFF" w:themeFill="background1"/>
          </w:tcPr>
          <w:p w14:paraId="3B084FE5" w14:textId="01067C27" w:rsidR="003C6A3B" w:rsidRPr="00C11732" w:rsidRDefault="003C6A3B" w:rsidP="003C6A3B">
            <w:pPr>
              <w:spacing w:after="0" w:line="240" w:lineRule="auto"/>
              <w:rPr>
                <w:rFonts w:asciiTheme="majorHAnsi" w:eastAsia="Calibri" w:hAnsiTheme="majorHAnsi" w:cstheme="majorHAnsi"/>
                <w:b/>
                <w:color w:val="002060"/>
                <w:lang w:val="en-ZA"/>
              </w:rPr>
            </w:pPr>
            <w:r w:rsidRPr="00C11732">
              <w:rPr>
                <w:rFonts w:asciiTheme="majorHAnsi" w:eastAsia="Calibri" w:hAnsiTheme="majorHAnsi" w:cstheme="majorHAnsi"/>
                <w:b/>
                <w:color w:val="002060"/>
                <w:lang w:val="en-ZA"/>
              </w:rPr>
              <w:t>Component</w:t>
            </w:r>
          </w:p>
        </w:tc>
        <w:tc>
          <w:tcPr>
            <w:tcW w:w="2880" w:type="dxa"/>
            <w:shd w:val="clear" w:color="auto" w:fill="FFFFFF" w:themeFill="background1"/>
          </w:tcPr>
          <w:p w14:paraId="48EDE945" w14:textId="70D5A1DE" w:rsidR="003C6A3B" w:rsidRPr="00C11732" w:rsidRDefault="003C6A3B" w:rsidP="003C6A3B">
            <w:pPr>
              <w:rPr>
                <w:rFonts w:asciiTheme="majorHAnsi" w:eastAsia="Calibri" w:hAnsiTheme="majorHAnsi" w:cstheme="majorHAnsi"/>
                <w:b/>
                <w:color w:val="002060"/>
                <w:lang w:val="en-ZA"/>
              </w:rPr>
            </w:pPr>
            <w:r w:rsidRPr="00C11732">
              <w:rPr>
                <w:rFonts w:asciiTheme="majorHAnsi" w:eastAsia="Calibri" w:hAnsiTheme="majorHAnsi" w:cstheme="majorHAnsi"/>
                <w:b/>
                <w:color w:val="002060"/>
                <w:lang w:val="en-ZA"/>
              </w:rPr>
              <w:t>Specifications</w:t>
            </w:r>
          </w:p>
        </w:tc>
      </w:tr>
      <w:tr w:rsidR="003C6A3B" w:rsidRPr="00177786" w14:paraId="6C79DD9B" w14:textId="77777777" w:rsidTr="00C11732">
        <w:trPr>
          <w:jc w:val="center"/>
        </w:trPr>
        <w:tc>
          <w:tcPr>
            <w:tcW w:w="2880" w:type="dxa"/>
            <w:shd w:val="clear" w:color="auto" w:fill="FFFFFF" w:themeFill="background1"/>
          </w:tcPr>
          <w:p w14:paraId="2D2E5E35" w14:textId="6CB76B00" w:rsidR="003C6A3B" w:rsidRPr="00C11732" w:rsidRDefault="006124A4" w:rsidP="003C6A3B">
            <w:pPr>
              <w:spacing w:after="0" w:line="240" w:lineRule="auto"/>
              <w:jc w:val="left"/>
              <w:rPr>
                <w:rFonts w:asciiTheme="majorHAnsi" w:hAnsiTheme="majorHAnsi" w:cstheme="majorHAnsi"/>
              </w:rPr>
            </w:pPr>
            <w:r>
              <w:rPr>
                <w:rFonts w:asciiTheme="majorHAnsi" w:hAnsiTheme="majorHAnsi" w:cstheme="majorHAnsi"/>
              </w:rPr>
              <w:t>6</w:t>
            </w:r>
            <w:r w:rsidR="003C6A3B" w:rsidRPr="00C11732">
              <w:rPr>
                <w:rFonts w:asciiTheme="majorHAnsi" w:hAnsiTheme="majorHAnsi" w:cstheme="majorHAnsi"/>
              </w:rPr>
              <w:t>0</w:t>
            </w:r>
          </w:p>
        </w:tc>
        <w:tc>
          <w:tcPr>
            <w:tcW w:w="2880" w:type="dxa"/>
            <w:shd w:val="clear" w:color="auto" w:fill="FFFFFF" w:themeFill="background1"/>
          </w:tcPr>
          <w:p w14:paraId="66E0D511" w14:textId="5E4597AF" w:rsidR="003C6A3B" w:rsidRPr="00C11732" w:rsidRDefault="003C6A3B" w:rsidP="003C6A3B">
            <w:pPr>
              <w:spacing w:after="0" w:line="240" w:lineRule="auto"/>
              <w:jc w:val="left"/>
              <w:rPr>
                <w:rFonts w:asciiTheme="majorHAnsi" w:hAnsiTheme="majorHAnsi" w:cstheme="majorHAnsi"/>
              </w:rPr>
            </w:pPr>
            <w:r w:rsidRPr="00C11732">
              <w:rPr>
                <w:rFonts w:asciiTheme="majorHAnsi" w:hAnsiTheme="majorHAnsi" w:cstheme="majorHAnsi"/>
              </w:rPr>
              <w:t>Multimode Fibre Patch Leads</w:t>
            </w:r>
          </w:p>
        </w:tc>
        <w:tc>
          <w:tcPr>
            <w:tcW w:w="2880" w:type="dxa"/>
          </w:tcPr>
          <w:p w14:paraId="2ED8F11D" w14:textId="77777777" w:rsidR="003C6A3B" w:rsidRPr="00C11732" w:rsidRDefault="003C6A3B" w:rsidP="003C6A3B">
            <w:pPr>
              <w:rPr>
                <w:rFonts w:asciiTheme="majorHAnsi" w:hAnsiTheme="majorHAnsi" w:cstheme="majorHAnsi"/>
              </w:rPr>
            </w:pPr>
            <w:r w:rsidRPr="00C11732">
              <w:rPr>
                <w:rFonts w:asciiTheme="majorHAnsi" w:hAnsiTheme="majorHAnsi" w:cstheme="majorHAnsi"/>
              </w:rPr>
              <w:t>Multimode Fibre Patch Leads</w:t>
            </w:r>
          </w:p>
          <w:p w14:paraId="5A5AE7C2" w14:textId="53A6A586" w:rsidR="003C6A3B" w:rsidRPr="00177786" w:rsidRDefault="003C6A3B" w:rsidP="003C6A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45" w:lineRule="atLeast"/>
              <w:jc w:val="left"/>
              <w:rPr>
                <w:rFonts w:asciiTheme="majorHAnsi" w:hAnsiTheme="majorHAnsi" w:cstheme="majorHAnsi"/>
              </w:rPr>
            </w:pPr>
            <w:r w:rsidRPr="00C11732">
              <w:rPr>
                <w:rFonts w:asciiTheme="majorHAnsi" w:hAnsiTheme="majorHAnsi" w:cstheme="majorHAnsi"/>
              </w:rPr>
              <w:t>OM3/OM4 with 50/125 µm core diameter</w:t>
            </w:r>
            <w:r w:rsidRPr="00C11732">
              <w:rPr>
                <w:rFonts w:asciiTheme="majorHAnsi" w:hAnsiTheme="majorHAnsi" w:cstheme="majorHAnsi"/>
              </w:rPr>
              <w:br/>
              <w:t>Length: 3 meters</w:t>
            </w:r>
            <w:r w:rsidRPr="00C11732">
              <w:rPr>
                <w:rFonts w:asciiTheme="majorHAnsi" w:hAnsiTheme="majorHAnsi" w:cstheme="majorHAnsi"/>
              </w:rPr>
              <w:br/>
              <w:t>Connector: LC-LC Duplex</w:t>
            </w:r>
            <w:r w:rsidRPr="00C11732">
              <w:rPr>
                <w:rFonts w:asciiTheme="majorHAnsi" w:hAnsiTheme="majorHAnsi" w:cstheme="majorHAnsi"/>
              </w:rPr>
              <w:br/>
              <w:t>Jacket: LSZH</w:t>
            </w:r>
            <w:r w:rsidRPr="00C11732">
              <w:rPr>
                <w:rFonts w:asciiTheme="majorHAnsi" w:hAnsiTheme="majorHAnsi" w:cstheme="majorHAnsi"/>
              </w:rPr>
              <w:br/>
              <w:t>Minimum insertion loss, high durability</w:t>
            </w:r>
          </w:p>
        </w:tc>
      </w:tr>
    </w:tbl>
    <w:p w14:paraId="1E6E2011" w14:textId="77777777" w:rsidR="00C913C0" w:rsidRDefault="00C913C0" w:rsidP="00C47C25">
      <w:pPr>
        <w:rPr>
          <w:rFonts w:asciiTheme="majorHAnsi" w:hAnsiTheme="majorHAnsi" w:cstheme="majorHAnsi"/>
          <w:color w:val="FF0000"/>
        </w:rPr>
      </w:pPr>
    </w:p>
    <w:p w14:paraId="2AD44A5A" w14:textId="77777777" w:rsidR="00214303" w:rsidRDefault="00214303" w:rsidP="00C47C25">
      <w:pPr>
        <w:rPr>
          <w:rFonts w:asciiTheme="majorHAnsi" w:hAnsiTheme="majorHAnsi" w:cstheme="majorHAnsi"/>
          <w:color w:val="FF0000"/>
        </w:rPr>
      </w:pPr>
    </w:p>
    <w:p w14:paraId="69A4E108" w14:textId="77777777" w:rsidR="00214303" w:rsidRPr="00177786" w:rsidRDefault="00214303" w:rsidP="00C47C25">
      <w:pPr>
        <w:rPr>
          <w:rFonts w:asciiTheme="majorHAnsi" w:hAnsiTheme="majorHAnsi" w:cstheme="majorHAnsi"/>
          <w:color w:val="FF0000"/>
        </w:rPr>
      </w:pPr>
    </w:p>
    <w:p w14:paraId="08136E2E" w14:textId="11B51098" w:rsidR="004F148D" w:rsidRPr="00177786" w:rsidRDefault="004F148D" w:rsidP="003A48A1">
      <w:pPr>
        <w:spacing w:after="0" w:line="240" w:lineRule="auto"/>
        <w:contextualSpacing/>
        <w:jc w:val="center"/>
        <w:rPr>
          <w:rFonts w:asciiTheme="majorHAnsi" w:hAnsiTheme="majorHAnsi" w:cstheme="majorHAnsi"/>
          <w:b/>
          <w:bCs/>
        </w:rPr>
      </w:pPr>
      <w:bookmarkStart w:id="32" w:name="_Hlk205828218"/>
      <w:r w:rsidRPr="00177786">
        <w:rPr>
          <w:rFonts w:asciiTheme="majorHAnsi" w:hAnsiTheme="majorHAnsi" w:cstheme="majorHAnsi"/>
          <w:b/>
          <w:bCs/>
        </w:rPr>
        <w:lastRenderedPageBreak/>
        <w:t xml:space="preserve">Table </w:t>
      </w:r>
      <w:r w:rsidR="00625AEC">
        <w:rPr>
          <w:rFonts w:asciiTheme="majorHAnsi" w:hAnsiTheme="majorHAnsi" w:cstheme="majorHAnsi"/>
          <w:b/>
          <w:bCs/>
        </w:rPr>
        <w:t>6</w:t>
      </w:r>
      <w:r w:rsidRPr="00177786">
        <w:rPr>
          <w:rFonts w:asciiTheme="majorHAnsi" w:hAnsiTheme="majorHAnsi" w:cstheme="majorHAnsi"/>
          <w:b/>
          <w:bCs/>
        </w:rPr>
        <w:t>: WIFI Hardware Specifications</w:t>
      </w:r>
    </w:p>
    <w:tbl>
      <w:tblPr>
        <w:tblStyle w:val="TableGrid5"/>
        <w:tblW w:w="0" w:type="auto"/>
        <w:jc w:val="center"/>
        <w:tblLook w:val="04A0" w:firstRow="1" w:lastRow="0" w:firstColumn="1" w:lastColumn="0" w:noHBand="0" w:noVBand="1"/>
      </w:tblPr>
      <w:tblGrid>
        <w:gridCol w:w="2880"/>
        <w:gridCol w:w="2880"/>
        <w:gridCol w:w="2880"/>
      </w:tblGrid>
      <w:tr w:rsidR="00636C8A" w:rsidRPr="00177786" w14:paraId="0C43E2AA" w14:textId="77777777" w:rsidTr="00636C8A">
        <w:trPr>
          <w:jc w:val="center"/>
        </w:trPr>
        <w:tc>
          <w:tcPr>
            <w:tcW w:w="2880" w:type="dxa"/>
          </w:tcPr>
          <w:bookmarkEnd w:id="32"/>
          <w:p w14:paraId="0116A569" w14:textId="77777777" w:rsidR="00636C8A" w:rsidRPr="00177786" w:rsidRDefault="00636C8A" w:rsidP="00636C8A">
            <w:pPr>
              <w:spacing w:after="0" w:line="240" w:lineRule="auto"/>
              <w:jc w:val="left"/>
              <w:rPr>
                <w:rFonts w:asciiTheme="majorHAnsi" w:hAnsiTheme="majorHAnsi" w:cstheme="majorHAnsi"/>
                <w:b/>
                <w:bCs/>
                <w:color w:val="002060"/>
              </w:rPr>
            </w:pPr>
            <w:r w:rsidRPr="00177786">
              <w:rPr>
                <w:rFonts w:asciiTheme="majorHAnsi" w:hAnsiTheme="majorHAnsi" w:cstheme="majorHAnsi"/>
                <w:b/>
                <w:bCs/>
                <w:color w:val="002060"/>
              </w:rPr>
              <w:t>Quantity</w:t>
            </w:r>
          </w:p>
        </w:tc>
        <w:tc>
          <w:tcPr>
            <w:tcW w:w="2880" w:type="dxa"/>
          </w:tcPr>
          <w:p w14:paraId="5CD45D8C" w14:textId="77777777" w:rsidR="00636C8A" w:rsidRPr="00177786" w:rsidRDefault="00636C8A" w:rsidP="00636C8A">
            <w:pPr>
              <w:spacing w:after="0" w:line="240" w:lineRule="auto"/>
              <w:jc w:val="left"/>
              <w:rPr>
                <w:rFonts w:asciiTheme="majorHAnsi" w:hAnsiTheme="majorHAnsi" w:cstheme="majorHAnsi"/>
                <w:b/>
                <w:bCs/>
                <w:color w:val="002060"/>
              </w:rPr>
            </w:pPr>
            <w:r w:rsidRPr="00177786">
              <w:rPr>
                <w:rFonts w:asciiTheme="majorHAnsi" w:hAnsiTheme="majorHAnsi" w:cstheme="majorHAnsi"/>
                <w:b/>
                <w:bCs/>
                <w:color w:val="002060"/>
              </w:rPr>
              <w:t>Component</w:t>
            </w:r>
          </w:p>
        </w:tc>
        <w:tc>
          <w:tcPr>
            <w:tcW w:w="2880" w:type="dxa"/>
          </w:tcPr>
          <w:p w14:paraId="5A15AABC" w14:textId="77777777" w:rsidR="00636C8A" w:rsidRPr="00177786" w:rsidRDefault="00636C8A" w:rsidP="00636C8A">
            <w:pPr>
              <w:spacing w:after="0" w:line="240" w:lineRule="auto"/>
              <w:jc w:val="left"/>
              <w:rPr>
                <w:rFonts w:asciiTheme="majorHAnsi" w:hAnsiTheme="majorHAnsi" w:cstheme="majorHAnsi"/>
                <w:b/>
                <w:bCs/>
                <w:color w:val="002060"/>
              </w:rPr>
            </w:pPr>
            <w:r w:rsidRPr="00177786">
              <w:rPr>
                <w:rFonts w:asciiTheme="majorHAnsi" w:hAnsiTheme="majorHAnsi" w:cstheme="majorHAnsi"/>
                <w:b/>
                <w:bCs/>
                <w:color w:val="002060"/>
              </w:rPr>
              <w:t>Specifications</w:t>
            </w:r>
          </w:p>
        </w:tc>
      </w:tr>
      <w:tr w:rsidR="00636C8A" w:rsidRPr="00177786" w14:paraId="717A98E5" w14:textId="77777777" w:rsidTr="00636C8A">
        <w:trPr>
          <w:jc w:val="center"/>
        </w:trPr>
        <w:tc>
          <w:tcPr>
            <w:tcW w:w="2880" w:type="dxa"/>
          </w:tcPr>
          <w:p w14:paraId="235B4A9B" w14:textId="318028DE" w:rsidR="00636C8A" w:rsidRPr="00177786" w:rsidRDefault="007405E4" w:rsidP="00636C8A">
            <w:pPr>
              <w:spacing w:after="0" w:line="240" w:lineRule="auto"/>
              <w:jc w:val="left"/>
              <w:rPr>
                <w:rFonts w:asciiTheme="majorHAnsi" w:hAnsiTheme="majorHAnsi" w:cstheme="majorHAnsi"/>
              </w:rPr>
            </w:pPr>
            <w:r w:rsidRPr="00177786">
              <w:rPr>
                <w:rFonts w:asciiTheme="majorHAnsi" w:hAnsiTheme="majorHAnsi" w:cstheme="majorHAnsi"/>
              </w:rPr>
              <w:t>2</w:t>
            </w:r>
          </w:p>
        </w:tc>
        <w:tc>
          <w:tcPr>
            <w:tcW w:w="2880" w:type="dxa"/>
          </w:tcPr>
          <w:p w14:paraId="0049F4A7" w14:textId="77777777" w:rsidR="00636C8A" w:rsidRPr="00177786" w:rsidRDefault="00636C8A" w:rsidP="00636C8A">
            <w:pPr>
              <w:spacing w:after="0" w:line="240" w:lineRule="auto"/>
              <w:jc w:val="left"/>
              <w:rPr>
                <w:rFonts w:asciiTheme="majorHAnsi" w:hAnsiTheme="majorHAnsi" w:cstheme="majorHAnsi"/>
              </w:rPr>
            </w:pPr>
            <w:r w:rsidRPr="00177786">
              <w:rPr>
                <w:rFonts w:asciiTheme="majorHAnsi" w:hAnsiTheme="majorHAnsi" w:cstheme="majorHAnsi"/>
              </w:rPr>
              <w:t>Wireless LAN Controller</w:t>
            </w:r>
          </w:p>
        </w:tc>
        <w:tc>
          <w:tcPr>
            <w:tcW w:w="2880" w:type="dxa"/>
          </w:tcPr>
          <w:p w14:paraId="303B6410" w14:textId="4D2507C0" w:rsidR="00636C8A" w:rsidRPr="00177786" w:rsidRDefault="00636C8A" w:rsidP="00636C8A">
            <w:pPr>
              <w:spacing w:after="0" w:line="240" w:lineRule="auto"/>
              <w:jc w:val="left"/>
              <w:rPr>
                <w:rFonts w:asciiTheme="majorHAnsi" w:hAnsiTheme="majorHAnsi" w:cstheme="majorHAnsi"/>
              </w:rPr>
            </w:pPr>
            <w:r w:rsidRPr="00177786">
              <w:rPr>
                <w:rFonts w:asciiTheme="majorHAnsi" w:hAnsiTheme="majorHAnsi" w:cstheme="majorHAnsi"/>
              </w:rPr>
              <w:t>Supports centralized management of 128+ APs</w:t>
            </w:r>
            <w:r w:rsidRPr="00177786">
              <w:rPr>
                <w:rFonts w:asciiTheme="majorHAnsi" w:hAnsiTheme="majorHAnsi" w:cstheme="majorHAnsi"/>
              </w:rPr>
              <w:br/>
              <w:t>Supports Layer 2/3 AP-Controller networking</w:t>
            </w:r>
            <w:r w:rsidRPr="00177786">
              <w:rPr>
                <w:rFonts w:asciiTheme="majorHAnsi" w:hAnsiTheme="majorHAnsi" w:cstheme="majorHAnsi"/>
              </w:rPr>
              <w:br/>
              <w:t>Redundant uplinks and dual power</w:t>
            </w:r>
            <w:r w:rsidRPr="00177786">
              <w:rPr>
                <w:rFonts w:asciiTheme="majorHAnsi" w:hAnsiTheme="majorHAnsi" w:cstheme="majorHAnsi"/>
              </w:rPr>
              <w:br/>
              <w:t>Supports 802.11ax/be (Wi-Fi 6/7), dynamic load balancing</w:t>
            </w:r>
            <w:r w:rsidRPr="00177786">
              <w:rPr>
                <w:rFonts w:asciiTheme="majorHAnsi" w:hAnsiTheme="majorHAnsi" w:cstheme="majorHAnsi"/>
              </w:rPr>
              <w:br/>
              <w:t>Security: RADIUS, MAC, Portal, and WPA3, user behavior analytics</w:t>
            </w:r>
          </w:p>
        </w:tc>
      </w:tr>
      <w:tr w:rsidR="00636C8A" w:rsidRPr="00177786" w14:paraId="01A21A62" w14:textId="77777777" w:rsidTr="00636C8A">
        <w:trPr>
          <w:jc w:val="center"/>
        </w:trPr>
        <w:tc>
          <w:tcPr>
            <w:tcW w:w="2880" w:type="dxa"/>
          </w:tcPr>
          <w:p w14:paraId="387DF064" w14:textId="38A8ED35" w:rsidR="00636C8A" w:rsidRPr="00177786" w:rsidRDefault="00636C8A" w:rsidP="00636C8A">
            <w:pPr>
              <w:spacing w:after="0" w:line="240" w:lineRule="auto"/>
              <w:jc w:val="left"/>
              <w:rPr>
                <w:rFonts w:asciiTheme="majorHAnsi" w:hAnsiTheme="majorHAnsi" w:cstheme="majorHAnsi"/>
                <w:b/>
                <w:bCs/>
                <w:color w:val="002060"/>
              </w:rPr>
            </w:pPr>
            <w:r w:rsidRPr="00177786">
              <w:rPr>
                <w:rFonts w:asciiTheme="majorHAnsi" w:hAnsiTheme="majorHAnsi" w:cstheme="majorHAnsi"/>
                <w:b/>
                <w:bCs/>
                <w:color w:val="002060"/>
              </w:rPr>
              <w:t>Quantity</w:t>
            </w:r>
          </w:p>
        </w:tc>
        <w:tc>
          <w:tcPr>
            <w:tcW w:w="2880" w:type="dxa"/>
          </w:tcPr>
          <w:p w14:paraId="527BF695" w14:textId="43A0E871" w:rsidR="00636C8A" w:rsidRPr="00177786" w:rsidRDefault="00636C8A" w:rsidP="00636C8A">
            <w:pPr>
              <w:spacing w:after="0" w:line="240" w:lineRule="auto"/>
              <w:jc w:val="left"/>
              <w:rPr>
                <w:rFonts w:asciiTheme="majorHAnsi" w:hAnsiTheme="majorHAnsi" w:cstheme="majorHAnsi"/>
                <w:b/>
                <w:bCs/>
                <w:color w:val="002060"/>
              </w:rPr>
            </w:pPr>
            <w:r w:rsidRPr="00177786">
              <w:rPr>
                <w:rFonts w:asciiTheme="majorHAnsi" w:hAnsiTheme="majorHAnsi" w:cstheme="majorHAnsi"/>
                <w:b/>
                <w:bCs/>
                <w:color w:val="002060"/>
              </w:rPr>
              <w:t>Component</w:t>
            </w:r>
          </w:p>
        </w:tc>
        <w:tc>
          <w:tcPr>
            <w:tcW w:w="2880" w:type="dxa"/>
          </w:tcPr>
          <w:p w14:paraId="78AF8C31" w14:textId="0F020DE5" w:rsidR="00636C8A" w:rsidRPr="00177786" w:rsidRDefault="00636C8A" w:rsidP="00636C8A">
            <w:pPr>
              <w:spacing w:after="0" w:line="240" w:lineRule="auto"/>
              <w:jc w:val="left"/>
              <w:rPr>
                <w:rFonts w:asciiTheme="majorHAnsi" w:hAnsiTheme="majorHAnsi" w:cstheme="majorHAnsi"/>
                <w:b/>
                <w:bCs/>
                <w:color w:val="002060"/>
              </w:rPr>
            </w:pPr>
            <w:r w:rsidRPr="00177786">
              <w:rPr>
                <w:rFonts w:asciiTheme="majorHAnsi" w:hAnsiTheme="majorHAnsi" w:cstheme="majorHAnsi"/>
                <w:b/>
                <w:bCs/>
                <w:color w:val="002060"/>
              </w:rPr>
              <w:t>Specifications</w:t>
            </w:r>
          </w:p>
        </w:tc>
      </w:tr>
      <w:tr w:rsidR="00636C8A" w:rsidRPr="00177786" w14:paraId="73DEE72F" w14:textId="77777777" w:rsidTr="00636C8A">
        <w:trPr>
          <w:jc w:val="center"/>
        </w:trPr>
        <w:tc>
          <w:tcPr>
            <w:tcW w:w="2880" w:type="dxa"/>
          </w:tcPr>
          <w:p w14:paraId="1B2E2E15" w14:textId="7E96EF4D" w:rsidR="00636C8A" w:rsidRPr="00177786" w:rsidRDefault="007405E4" w:rsidP="00636C8A">
            <w:pPr>
              <w:spacing w:after="0" w:line="240" w:lineRule="auto"/>
              <w:jc w:val="left"/>
              <w:rPr>
                <w:rFonts w:asciiTheme="majorHAnsi" w:hAnsiTheme="majorHAnsi" w:cstheme="majorHAnsi"/>
              </w:rPr>
            </w:pPr>
            <w:r w:rsidRPr="00177786">
              <w:rPr>
                <w:rFonts w:asciiTheme="majorHAnsi" w:hAnsiTheme="majorHAnsi" w:cstheme="majorHAnsi"/>
              </w:rPr>
              <w:t>54</w:t>
            </w:r>
          </w:p>
        </w:tc>
        <w:tc>
          <w:tcPr>
            <w:tcW w:w="2880" w:type="dxa"/>
          </w:tcPr>
          <w:p w14:paraId="55AA93D3" w14:textId="6C413313" w:rsidR="00636C8A" w:rsidRPr="00177786" w:rsidRDefault="00636C8A" w:rsidP="00636C8A">
            <w:pPr>
              <w:spacing w:after="0" w:line="240" w:lineRule="auto"/>
              <w:jc w:val="left"/>
              <w:rPr>
                <w:rFonts w:asciiTheme="majorHAnsi" w:hAnsiTheme="majorHAnsi" w:cstheme="majorHAnsi"/>
              </w:rPr>
            </w:pPr>
            <w:r w:rsidRPr="00177786">
              <w:rPr>
                <w:rFonts w:asciiTheme="majorHAnsi" w:hAnsiTheme="majorHAnsi" w:cstheme="majorHAnsi"/>
              </w:rPr>
              <w:t>Wireless Access Points</w:t>
            </w:r>
          </w:p>
        </w:tc>
        <w:tc>
          <w:tcPr>
            <w:tcW w:w="2880" w:type="dxa"/>
          </w:tcPr>
          <w:p w14:paraId="1C516281"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Up to 5.95 Gbps</w:t>
            </w:r>
          </w:p>
          <w:p w14:paraId="793CB96A"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1 × 5GE + 1 × GE electrical ports</w:t>
            </w:r>
          </w:p>
          <w:p w14:paraId="29A20D72"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IEEE 802.11a/b/g/n/ac/ax</w:t>
            </w:r>
          </w:p>
          <w:p w14:paraId="48EAA4A8"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(USB supported)</w:t>
            </w:r>
          </w:p>
          <w:p w14:paraId="6CBB9D7E"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PoE+ (IEEE 802.3at)</w:t>
            </w:r>
          </w:p>
          <w:p w14:paraId="7495CA27"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Bluetooth 5.1</w:t>
            </w:r>
          </w:p>
          <w:p w14:paraId="31794337"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Up to 16 per radio</w:t>
            </w:r>
          </w:p>
          <w:p w14:paraId="14145100"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Up to 1024 users</w:t>
            </w:r>
          </w:p>
          <w:p w14:paraId="6A74336E" w14:textId="77777777" w:rsidR="00636C8A" w:rsidRPr="00177786" w:rsidRDefault="00636C8A" w:rsidP="00636C8A">
            <w:pPr>
              <w:rPr>
                <w:rFonts w:asciiTheme="majorHAnsi" w:hAnsiTheme="majorHAnsi" w:cstheme="majorHAnsi"/>
              </w:rPr>
            </w:pPr>
            <w:r w:rsidRPr="00177786">
              <w:rPr>
                <w:rFonts w:asciiTheme="majorHAnsi" w:hAnsiTheme="majorHAnsi" w:cstheme="majorHAnsi"/>
              </w:rPr>
              <w:t>Built-in smart antennas</w:t>
            </w:r>
          </w:p>
          <w:p w14:paraId="0BF5E856" w14:textId="074FA1FA" w:rsidR="00636C8A" w:rsidRPr="00177786" w:rsidRDefault="00636C8A" w:rsidP="00661D65">
            <w:pPr>
              <w:rPr>
                <w:rFonts w:asciiTheme="majorHAnsi" w:hAnsiTheme="majorHAnsi" w:cstheme="majorHAnsi"/>
              </w:rPr>
            </w:pPr>
            <w:r w:rsidRPr="00177786">
              <w:rPr>
                <w:rFonts w:asciiTheme="majorHAnsi" w:hAnsiTheme="majorHAnsi" w:cstheme="majorHAnsi"/>
              </w:rPr>
              <w:t>WPA3, MAC filtering, 802.1X, Portal, iPCA</w:t>
            </w:r>
          </w:p>
        </w:tc>
      </w:tr>
    </w:tbl>
    <w:p w14:paraId="60B0FE3F" w14:textId="77777777" w:rsidR="00636C8A" w:rsidRPr="004F148D" w:rsidRDefault="00636C8A" w:rsidP="003A48A1">
      <w:pPr>
        <w:spacing w:after="0" w:line="240" w:lineRule="auto"/>
        <w:contextualSpacing/>
        <w:jc w:val="center"/>
        <w:rPr>
          <w:b/>
          <w:bCs/>
        </w:rPr>
      </w:pPr>
    </w:p>
    <w:p w14:paraId="0C637360" w14:textId="77777777" w:rsidR="009A07C6" w:rsidRPr="00245AA0" w:rsidRDefault="00CE4A9B" w:rsidP="00AA41AC">
      <w:pPr>
        <w:pStyle w:val="Heading1"/>
        <w:ind w:left="426" w:hanging="426"/>
        <w:rPr>
          <w:sz w:val="28"/>
          <w:szCs w:val="28"/>
        </w:rPr>
      </w:pPr>
      <w:bookmarkStart w:id="33" w:name="_Toc206082035"/>
      <w:bookmarkStart w:id="34" w:name="_Toc206082870"/>
      <w:bookmarkStart w:id="35" w:name="_Toc208335353"/>
      <w:bookmarkEnd w:id="29"/>
      <w:bookmarkEnd w:id="33"/>
      <w:bookmarkEnd w:id="34"/>
      <w:r w:rsidRPr="00245AA0">
        <w:rPr>
          <w:sz w:val="28"/>
          <w:szCs w:val="28"/>
        </w:rPr>
        <w:t>Bid Evaluation Stages</w:t>
      </w:r>
      <w:bookmarkEnd w:id="35"/>
    </w:p>
    <w:p w14:paraId="5E4DE956" w14:textId="77777777" w:rsidR="00CE4A9B" w:rsidRDefault="00CE4A9B" w:rsidP="00CE4A9B">
      <w:pPr>
        <w:rPr>
          <w:rFonts w:cs="Calibri"/>
        </w:rPr>
      </w:pPr>
      <w:r w:rsidRPr="000A4071">
        <w:rPr>
          <w:rFonts w:cs="Calibri"/>
        </w:rPr>
        <w:t xml:space="preserve">The bid evaluation process consists of </w:t>
      </w:r>
      <w:r w:rsidRPr="009C4CC2">
        <w:rPr>
          <w:rFonts w:cs="Calibri"/>
        </w:rPr>
        <w:t>four</w:t>
      </w:r>
      <w:r>
        <w:rPr>
          <w:rFonts w:cs="Calibri"/>
        </w:rPr>
        <w:t xml:space="preserve"> </w:t>
      </w:r>
      <w:r w:rsidRPr="000A4071">
        <w:rPr>
          <w:rFonts w:cs="Calibri"/>
        </w:rPr>
        <w:t>stages</w:t>
      </w:r>
      <w:r>
        <w:rPr>
          <w:rFonts w:cs="Calibri"/>
        </w:rPr>
        <w:t>,</w:t>
      </w:r>
      <w:r w:rsidRPr="000A4071">
        <w:rPr>
          <w:rFonts w:cs="Calibri"/>
        </w:rPr>
        <w:t xml:space="preserve"> according to the nature of the bid</w:t>
      </w:r>
      <w:r>
        <w:rPr>
          <w:rFonts w:cs="Calibri"/>
        </w:rPr>
        <w:t xml:space="preserve">. A </w:t>
      </w:r>
      <w:r w:rsidRPr="000A4071">
        <w:rPr>
          <w:rFonts w:cs="Calibri"/>
        </w:rPr>
        <w:t>bidder must qualify for each stage to be eligible to proceed to the next stage of the evaluation.</w:t>
      </w:r>
      <w:r>
        <w:rPr>
          <w:rFonts w:cs="Calibri"/>
        </w:rPr>
        <w:t xml:space="preserve"> The stages are:</w:t>
      </w:r>
    </w:p>
    <w:p w14:paraId="6DFD82AC" w14:textId="792C705B" w:rsidR="00CE4A9B" w:rsidRDefault="00CE4A9B" w:rsidP="00245AA0">
      <w:pPr>
        <w:pStyle w:val="Caption"/>
        <w:spacing w:before="0" w:after="0"/>
        <w:contextualSpacing/>
        <w:rPr>
          <w:rFonts w:cs="Calibri"/>
        </w:rPr>
      </w:pPr>
      <w:bookmarkStart w:id="36" w:name="_Toc127818473"/>
      <w:r>
        <w:t xml:space="preserve">Table </w:t>
      </w:r>
      <w:r w:rsidR="00625AEC">
        <w:t>7</w:t>
      </w:r>
      <w:r>
        <w:t>: Bid Evaluation Stages</w:t>
      </w:r>
      <w:bookmarkEnd w:id="36"/>
    </w:p>
    <w:tbl>
      <w:tblPr>
        <w:tblW w:w="5000"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419"/>
        <w:gridCol w:w="5249"/>
        <w:gridCol w:w="2971"/>
      </w:tblGrid>
      <w:tr w:rsidR="00A62B8F" w:rsidRPr="00B6799D" w14:paraId="555C343F" w14:textId="77777777" w:rsidTr="009C4CC2">
        <w:tc>
          <w:tcPr>
            <w:tcW w:w="736" w:type="pct"/>
            <w:shd w:val="clear" w:color="auto" w:fill="DBE5F1"/>
            <w:vAlign w:val="center"/>
          </w:tcPr>
          <w:p w14:paraId="318AF90C" w14:textId="77777777" w:rsidR="00CE4A9B" w:rsidRPr="00AE60A8" w:rsidRDefault="00CE4A9B" w:rsidP="00B6799D">
            <w:pPr>
              <w:spacing w:after="0" w:line="240" w:lineRule="auto"/>
              <w:jc w:val="center"/>
              <w:rPr>
                <w:rFonts w:eastAsia="Times New Roman"/>
                <w:b/>
              </w:rPr>
            </w:pPr>
            <w:r w:rsidRPr="00AE60A8">
              <w:rPr>
                <w:rFonts w:eastAsia="Times New Roman"/>
                <w:b/>
              </w:rPr>
              <w:t>Stage</w:t>
            </w:r>
          </w:p>
        </w:tc>
        <w:tc>
          <w:tcPr>
            <w:tcW w:w="2723" w:type="pct"/>
            <w:shd w:val="clear" w:color="auto" w:fill="DBE5F1"/>
            <w:vAlign w:val="center"/>
          </w:tcPr>
          <w:p w14:paraId="3B80FEE0" w14:textId="77777777" w:rsidR="00CE4A9B" w:rsidRPr="00AE60A8" w:rsidRDefault="00CE4A9B" w:rsidP="00B6799D">
            <w:pPr>
              <w:spacing w:after="0" w:line="240" w:lineRule="auto"/>
              <w:jc w:val="center"/>
              <w:rPr>
                <w:rFonts w:eastAsia="Times New Roman"/>
                <w:b/>
              </w:rPr>
            </w:pPr>
            <w:r w:rsidRPr="00AE60A8">
              <w:rPr>
                <w:rFonts w:eastAsia="Times New Roman"/>
                <w:b/>
              </w:rPr>
              <w:t>Description</w:t>
            </w:r>
          </w:p>
        </w:tc>
        <w:tc>
          <w:tcPr>
            <w:tcW w:w="1541" w:type="pct"/>
            <w:shd w:val="clear" w:color="auto" w:fill="DBE5F1"/>
            <w:vAlign w:val="center"/>
          </w:tcPr>
          <w:p w14:paraId="5EBEB615" w14:textId="77777777" w:rsidR="00CE4A9B" w:rsidRPr="00AE60A8" w:rsidRDefault="00CE4A9B" w:rsidP="00B6799D">
            <w:pPr>
              <w:spacing w:after="0" w:line="240" w:lineRule="auto"/>
              <w:jc w:val="center"/>
              <w:rPr>
                <w:rFonts w:eastAsia="Times New Roman"/>
                <w:b/>
              </w:rPr>
            </w:pPr>
            <w:r w:rsidRPr="00AE60A8">
              <w:rPr>
                <w:rFonts w:eastAsia="Times New Roman"/>
                <w:b/>
              </w:rPr>
              <w:t>Applicable for this bid YES/NO</w:t>
            </w:r>
          </w:p>
        </w:tc>
      </w:tr>
      <w:tr w:rsidR="00A62B8F" w:rsidRPr="00B6799D" w14:paraId="6A6365D7" w14:textId="77777777" w:rsidTr="009C4CC2">
        <w:tc>
          <w:tcPr>
            <w:tcW w:w="736" w:type="pct"/>
            <w:vAlign w:val="center"/>
          </w:tcPr>
          <w:p w14:paraId="4D4D2EF3" w14:textId="77777777" w:rsidR="00CE4A9B" w:rsidRPr="00B6799D" w:rsidRDefault="00CE4A9B" w:rsidP="00B6799D">
            <w:pPr>
              <w:spacing w:after="0" w:line="240" w:lineRule="auto"/>
              <w:rPr>
                <w:rFonts w:cs="Calibri"/>
              </w:rPr>
            </w:pPr>
            <w:r w:rsidRPr="00B6799D">
              <w:rPr>
                <w:rFonts w:cs="Calibri"/>
              </w:rPr>
              <w:t>Stage 1</w:t>
            </w:r>
            <w:r w:rsidRPr="00B6799D">
              <w:rPr>
                <w:rFonts w:cs="Calibri"/>
              </w:rPr>
              <w:tab/>
            </w:r>
          </w:p>
        </w:tc>
        <w:tc>
          <w:tcPr>
            <w:tcW w:w="2723" w:type="pct"/>
            <w:vAlign w:val="center"/>
          </w:tcPr>
          <w:p w14:paraId="250F06DB" w14:textId="4451A101" w:rsidR="00CE4A9B" w:rsidRPr="00B6799D" w:rsidRDefault="00543771" w:rsidP="00B6799D">
            <w:pPr>
              <w:spacing w:after="0" w:line="240" w:lineRule="auto"/>
              <w:jc w:val="left"/>
              <w:rPr>
                <w:rFonts w:cs="Calibri"/>
              </w:rPr>
            </w:pPr>
            <w:r>
              <w:rPr>
                <w:rFonts w:cs="Calibri"/>
              </w:rPr>
              <w:t xml:space="preserve">Mandatory </w:t>
            </w:r>
            <w:r w:rsidR="00CE4A9B" w:rsidRPr="00B6799D">
              <w:rPr>
                <w:rFonts w:cs="Calibri"/>
              </w:rPr>
              <w:t xml:space="preserve">Administrative </w:t>
            </w:r>
            <w:r w:rsidR="00F52232" w:rsidRPr="00B6799D">
              <w:rPr>
                <w:rFonts w:cs="Calibri"/>
              </w:rPr>
              <w:t>responsiveness</w:t>
            </w:r>
          </w:p>
        </w:tc>
        <w:tc>
          <w:tcPr>
            <w:tcW w:w="1541" w:type="pct"/>
            <w:shd w:val="clear" w:color="auto" w:fill="DBE5F1"/>
            <w:vAlign w:val="center"/>
          </w:tcPr>
          <w:p w14:paraId="4C86CC96" w14:textId="77777777" w:rsidR="00CE4A9B" w:rsidRPr="00B6799D" w:rsidRDefault="00CE4A9B" w:rsidP="00B6799D">
            <w:pPr>
              <w:spacing w:after="0" w:line="240" w:lineRule="auto"/>
              <w:jc w:val="center"/>
              <w:rPr>
                <w:rFonts w:cs="Calibri"/>
                <w:highlight w:val="yellow"/>
              </w:rPr>
            </w:pPr>
            <w:r w:rsidRPr="009C4CC2">
              <w:rPr>
                <w:rFonts w:cs="Calibri"/>
              </w:rPr>
              <w:t>YES</w:t>
            </w:r>
          </w:p>
        </w:tc>
      </w:tr>
      <w:tr w:rsidR="00A62B8F" w:rsidRPr="009C4CC2" w14:paraId="0ADF8684" w14:textId="77777777" w:rsidTr="009C4CC2">
        <w:tc>
          <w:tcPr>
            <w:tcW w:w="736" w:type="pct"/>
            <w:vAlign w:val="center"/>
          </w:tcPr>
          <w:p w14:paraId="0246D0A9" w14:textId="77777777" w:rsidR="00CE4A9B" w:rsidRPr="009C4CC2" w:rsidRDefault="00CE4A9B" w:rsidP="00B6799D">
            <w:pPr>
              <w:spacing w:after="0" w:line="240" w:lineRule="auto"/>
              <w:rPr>
                <w:rFonts w:cs="Calibri"/>
              </w:rPr>
            </w:pPr>
            <w:r w:rsidRPr="009C4CC2">
              <w:rPr>
                <w:rFonts w:cs="Calibri"/>
              </w:rPr>
              <w:t xml:space="preserve">Stage 2 </w:t>
            </w:r>
          </w:p>
        </w:tc>
        <w:tc>
          <w:tcPr>
            <w:tcW w:w="2723" w:type="pct"/>
            <w:vAlign w:val="center"/>
          </w:tcPr>
          <w:p w14:paraId="71BF97EB" w14:textId="77777777" w:rsidR="00CE4A9B" w:rsidRPr="009C4CC2" w:rsidRDefault="00CE4A9B" w:rsidP="00B6799D">
            <w:pPr>
              <w:spacing w:after="0" w:line="240" w:lineRule="auto"/>
              <w:jc w:val="left"/>
              <w:rPr>
                <w:rFonts w:cs="Calibri"/>
              </w:rPr>
            </w:pPr>
            <w:r w:rsidRPr="009C4CC2">
              <w:rPr>
                <w:rFonts w:cs="Calibri"/>
              </w:rPr>
              <w:t>Technical Mandatory</w:t>
            </w:r>
            <w:r w:rsidR="00F52232" w:rsidRPr="009C4CC2">
              <w:rPr>
                <w:rFonts w:cs="Calibri"/>
              </w:rPr>
              <w:t xml:space="preserve"> responsiveness</w:t>
            </w:r>
            <w:r w:rsidRPr="009C4CC2">
              <w:rPr>
                <w:rFonts w:cs="Calibri"/>
              </w:rPr>
              <w:t xml:space="preserve"> </w:t>
            </w:r>
          </w:p>
        </w:tc>
        <w:tc>
          <w:tcPr>
            <w:tcW w:w="1541" w:type="pct"/>
            <w:shd w:val="clear" w:color="auto" w:fill="DBE5F1"/>
            <w:vAlign w:val="center"/>
          </w:tcPr>
          <w:p w14:paraId="5E33F8E0" w14:textId="77777777" w:rsidR="00CE4A9B" w:rsidRPr="009C4CC2" w:rsidRDefault="00CE4A9B" w:rsidP="00B6799D">
            <w:pPr>
              <w:spacing w:after="0" w:line="240" w:lineRule="auto"/>
              <w:jc w:val="center"/>
              <w:rPr>
                <w:rFonts w:cs="Calibri"/>
              </w:rPr>
            </w:pPr>
            <w:r w:rsidRPr="009C4CC2">
              <w:rPr>
                <w:rFonts w:cs="Calibri"/>
              </w:rPr>
              <w:t>YES</w:t>
            </w:r>
          </w:p>
        </w:tc>
      </w:tr>
      <w:tr w:rsidR="00A62B8F" w:rsidRPr="009C4CC2" w14:paraId="3C9E93D6" w14:textId="77777777" w:rsidTr="009C4CC2">
        <w:tc>
          <w:tcPr>
            <w:tcW w:w="736" w:type="pct"/>
            <w:vAlign w:val="center"/>
          </w:tcPr>
          <w:p w14:paraId="3C3820F6" w14:textId="77777777" w:rsidR="00CE4A9B" w:rsidRPr="009C4CC2" w:rsidRDefault="00CE4A9B" w:rsidP="00B6799D">
            <w:pPr>
              <w:spacing w:after="0" w:line="240" w:lineRule="auto"/>
              <w:rPr>
                <w:rFonts w:cs="Calibri"/>
              </w:rPr>
            </w:pPr>
            <w:r w:rsidRPr="009C4CC2">
              <w:rPr>
                <w:rFonts w:cs="Calibri"/>
              </w:rPr>
              <w:t xml:space="preserve">Stage </w:t>
            </w:r>
            <w:r w:rsidR="009C4CC2" w:rsidRPr="009C4CC2">
              <w:rPr>
                <w:rFonts w:cs="Calibri"/>
              </w:rPr>
              <w:t>3</w:t>
            </w:r>
          </w:p>
        </w:tc>
        <w:tc>
          <w:tcPr>
            <w:tcW w:w="2723" w:type="pct"/>
            <w:vAlign w:val="center"/>
          </w:tcPr>
          <w:p w14:paraId="5055613F" w14:textId="77777777" w:rsidR="00CE4A9B" w:rsidRPr="009C4CC2" w:rsidRDefault="00CE4A9B" w:rsidP="00B6799D">
            <w:pPr>
              <w:spacing w:after="0" w:line="240" w:lineRule="auto"/>
              <w:jc w:val="left"/>
              <w:rPr>
                <w:rFonts w:cs="Calibri"/>
              </w:rPr>
            </w:pPr>
            <w:r w:rsidRPr="009C4CC2">
              <w:rPr>
                <w:rFonts w:cs="Calibri"/>
              </w:rPr>
              <w:t>Special Conditions of Contract verification</w:t>
            </w:r>
          </w:p>
        </w:tc>
        <w:tc>
          <w:tcPr>
            <w:tcW w:w="1541" w:type="pct"/>
            <w:shd w:val="clear" w:color="auto" w:fill="DBE5F1"/>
            <w:vAlign w:val="center"/>
          </w:tcPr>
          <w:p w14:paraId="76808C98" w14:textId="77777777" w:rsidR="00CE4A9B" w:rsidRPr="009C4CC2" w:rsidRDefault="00CE4A9B" w:rsidP="00B6799D">
            <w:pPr>
              <w:spacing w:after="0" w:line="240" w:lineRule="auto"/>
              <w:jc w:val="center"/>
              <w:rPr>
                <w:rFonts w:cs="Calibri"/>
              </w:rPr>
            </w:pPr>
            <w:r w:rsidRPr="009C4CC2">
              <w:rPr>
                <w:rFonts w:cs="Calibri"/>
              </w:rPr>
              <w:t>YES</w:t>
            </w:r>
          </w:p>
        </w:tc>
      </w:tr>
      <w:tr w:rsidR="00A62B8F" w:rsidRPr="009C4CC2" w14:paraId="55B58165" w14:textId="77777777" w:rsidTr="009C4CC2">
        <w:tc>
          <w:tcPr>
            <w:tcW w:w="736" w:type="pct"/>
            <w:vAlign w:val="center"/>
          </w:tcPr>
          <w:p w14:paraId="2A9A52E2" w14:textId="77777777" w:rsidR="00CE4A9B" w:rsidRPr="009C4CC2" w:rsidRDefault="00CE4A9B" w:rsidP="00B6799D">
            <w:pPr>
              <w:spacing w:after="0" w:line="240" w:lineRule="auto"/>
              <w:rPr>
                <w:rFonts w:cs="Calibri"/>
              </w:rPr>
            </w:pPr>
            <w:r w:rsidRPr="009C4CC2">
              <w:rPr>
                <w:rFonts w:cs="Calibri"/>
              </w:rPr>
              <w:t xml:space="preserve">Stage </w:t>
            </w:r>
            <w:r w:rsidR="009C4CC2" w:rsidRPr="009C4CC2">
              <w:rPr>
                <w:rFonts w:cs="Calibri"/>
              </w:rPr>
              <w:t>4</w:t>
            </w:r>
          </w:p>
        </w:tc>
        <w:tc>
          <w:tcPr>
            <w:tcW w:w="2723" w:type="pct"/>
            <w:vAlign w:val="center"/>
          </w:tcPr>
          <w:p w14:paraId="7D6A6F48" w14:textId="77777777" w:rsidR="00CE4A9B" w:rsidRPr="009C4CC2" w:rsidRDefault="00CE4A9B" w:rsidP="00B6799D">
            <w:pPr>
              <w:spacing w:after="0" w:line="240" w:lineRule="auto"/>
              <w:jc w:val="left"/>
              <w:rPr>
                <w:rFonts w:cs="Calibri"/>
              </w:rPr>
            </w:pPr>
            <w:r w:rsidRPr="009C4CC2">
              <w:rPr>
                <w:rFonts w:cs="Calibri"/>
              </w:rPr>
              <w:t xml:space="preserve">Price / </w:t>
            </w:r>
            <w:r w:rsidR="00504F20" w:rsidRPr="009C4CC2">
              <w:rPr>
                <w:rFonts w:cs="Calibri"/>
              </w:rPr>
              <w:t>Preference points</w:t>
            </w:r>
          </w:p>
        </w:tc>
        <w:tc>
          <w:tcPr>
            <w:tcW w:w="1541" w:type="pct"/>
            <w:shd w:val="clear" w:color="auto" w:fill="DBE5F1"/>
            <w:vAlign w:val="center"/>
          </w:tcPr>
          <w:p w14:paraId="773C0C6C" w14:textId="77777777" w:rsidR="00CE4A9B" w:rsidRPr="009C4CC2" w:rsidRDefault="00CE4A9B" w:rsidP="00B6799D">
            <w:pPr>
              <w:spacing w:after="0" w:line="240" w:lineRule="auto"/>
              <w:jc w:val="center"/>
              <w:rPr>
                <w:rFonts w:cs="Calibri"/>
              </w:rPr>
            </w:pPr>
            <w:r w:rsidRPr="009C4CC2">
              <w:rPr>
                <w:rFonts w:cs="Calibri"/>
              </w:rPr>
              <w:t>YES</w:t>
            </w:r>
          </w:p>
        </w:tc>
      </w:tr>
    </w:tbl>
    <w:p w14:paraId="2F31EAC4" w14:textId="77777777" w:rsidR="00AF05FE" w:rsidRPr="009C4CC2" w:rsidRDefault="00AF05FE" w:rsidP="00AF05FE"/>
    <w:p w14:paraId="29082A56" w14:textId="26D03D1A" w:rsidR="00CE4A9B" w:rsidRPr="00EF6F9D" w:rsidRDefault="00543771" w:rsidP="00AA41AC">
      <w:pPr>
        <w:pStyle w:val="Heading2"/>
        <w:ind w:hanging="142"/>
        <w:rPr>
          <w:sz w:val="24"/>
          <w:szCs w:val="24"/>
        </w:rPr>
      </w:pPr>
      <w:bookmarkStart w:id="37" w:name="_Toc208335354"/>
      <w:r>
        <w:rPr>
          <w:sz w:val="24"/>
          <w:szCs w:val="24"/>
        </w:rPr>
        <w:t xml:space="preserve">Mandatory </w:t>
      </w:r>
      <w:r w:rsidR="00CE4A9B" w:rsidRPr="00EF6F9D">
        <w:rPr>
          <w:sz w:val="24"/>
          <w:szCs w:val="24"/>
        </w:rPr>
        <w:t xml:space="preserve">Administrative </w:t>
      </w:r>
      <w:r w:rsidR="00F52232" w:rsidRPr="00EF6F9D">
        <w:rPr>
          <w:sz w:val="24"/>
          <w:szCs w:val="24"/>
        </w:rPr>
        <w:t>responsiveness</w:t>
      </w:r>
      <w:r w:rsidR="00595AD7" w:rsidRPr="00EF6F9D">
        <w:rPr>
          <w:sz w:val="24"/>
          <w:szCs w:val="24"/>
        </w:rPr>
        <w:t xml:space="preserve"> (Stage 1)</w:t>
      </w:r>
      <w:bookmarkEnd w:id="37"/>
    </w:p>
    <w:p w14:paraId="394CE382" w14:textId="77777777" w:rsidR="00942B4A" w:rsidRPr="009C4CC2" w:rsidRDefault="00942B4A" w:rsidP="00AA41AC">
      <w:pPr>
        <w:pStyle w:val="Heading3"/>
        <w:ind w:hanging="142"/>
      </w:pPr>
      <w:bookmarkStart w:id="38" w:name="_Toc208335355"/>
      <w:r w:rsidRPr="009C4CC2">
        <w:t>Attendance of briefing session</w:t>
      </w:r>
      <w:bookmarkEnd w:id="38"/>
    </w:p>
    <w:p w14:paraId="55C0C9E4" w14:textId="1DC4D1A9" w:rsidR="00942B4A" w:rsidRPr="007E7AD8" w:rsidRDefault="00942B4A" w:rsidP="002320B2">
      <w:pPr>
        <w:pStyle w:val="ListParagraph"/>
        <w:numPr>
          <w:ilvl w:val="0"/>
          <w:numId w:val="18"/>
        </w:numPr>
        <w:rPr>
          <w:lang w:val="en-GB"/>
        </w:rPr>
      </w:pPr>
      <w:r w:rsidRPr="009C4CC2">
        <w:rPr>
          <w:rFonts w:cs="Calibri"/>
        </w:rPr>
        <w:t xml:space="preserve">A </w:t>
      </w:r>
      <w:r w:rsidR="000E14DD" w:rsidRPr="009C4CC2">
        <w:rPr>
          <w:rFonts w:cs="Calibri"/>
        </w:rPr>
        <w:t>non-compulsory</w:t>
      </w:r>
      <w:r w:rsidRPr="009C4CC2">
        <w:rPr>
          <w:rFonts w:cs="Calibri"/>
        </w:rPr>
        <w:t xml:space="preserve"> virtual briefing session will be held. The bidder must sign the briefing session attendance register using the same information (bidder company name, bidder representative person name and contact details) as submitted in the bidder’s response document.</w:t>
      </w:r>
    </w:p>
    <w:p w14:paraId="22ABF140" w14:textId="28D245B7" w:rsidR="00543771" w:rsidRPr="009C4CC2" w:rsidRDefault="00543771" w:rsidP="002320B2">
      <w:pPr>
        <w:pStyle w:val="ListParagraph"/>
        <w:numPr>
          <w:ilvl w:val="0"/>
          <w:numId w:val="18"/>
        </w:numPr>
        <w:rPr>
          <w:lang w:val="en-GB"/>
        </w:rPr>
      </w:pPr>
      <w:r w:rsidRPr="00543771">
        <w:lastRenderedPageBreak/>
        <w:t>Bidders need to complete all the SBD documents which needs to be submitted as stated in the Invitation to Bid Document.</w:t>
      </w:r>
    </w:p>
    <w:p w14:paraId="600E1D99" w14:textId="77777777" w:rsidR="00942B4A" w:rsidRDefault="00942B4A" w:rsidP="007E7AD8">
      <w:pPr>
        <w:pStyle w:val="Heading3"/>
        <w:ind w:hanging="142"/>
      </w:pPr>
      <w:bookmarkStart w:id="39" w:name="_Toc208335356"/>
      <w:r>
        <w:t>Registered Supplier</w:t>
      </w:r>
      <w:bookmarkEnd w:id="39"/>
    </w:p>
    <w:p w14:paraId="18925465" w14:textId="77777777" w:rsidR="00504F20" w:rsidRPr="00504F20" w:rsidRDefault="00504F20" w:rsidP="002320B2">
      <w:pPr>
        <w:pStyle w:val="ListParagraph"/>
        <w:numPr>
          <w:ilvl w:val="0"/>
          <w:numId w:val="19"/>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RF</w:t>
      </w:r>
      <w:r w:rsidR="009C4CC2">
        <w:rPr>
          <w:rFonts w:cs="Calibri"/>
        </w:rPr>
        <w:t>B</w:t>
      </w:r>
      <w:r>
        <w:rPr>
          <w:rFonts w:cs="Calibri"/>
        </w:rPr>
        <w:t>.</w:t>
      </w:r>
    </w:p>
    <w:p w14:paraId="3C962155" w14:textId="57642899" w:rsidR="00543771" w:rsidRPr="00543771" w:rsidRDefault="00504F20" w:rsidP="002320B2">
      <w:pPr>
        <w:pStyle w:val="ListParagraph"/>
        <w:numPr>
          <w:ilvl w:val="0"/>
          <w:numId w:val="19"/>
        </w:numPr>
      </w:pPr>
      <w:r>
        <w:rPr>
          <w:rFonts w:cs="Calibri"/>
        </w:rPr>
        <w:t>In the case of joint ventures or consortiums the bidder must demonstrate that at least one of the parties to the bid response attended the briefing session</w:t>
      </w:r>
    </w:p>
    <w:p w14:paraId="66898089" w14:textId="77777777" w:rsidR="00543771" w:rsidRPr="00543771" w:rsidRDefault="00543771" w:rsidP="007E7AD8">
      <w:pPr>
        <w:pStyle w:val="Heading3"/>
        <w:ind w:hanging="142"/>
      </w:pPr>
      <w:bookmarkStart w:id="40" w:name="_Toc208335357"/>
      <w:r w:rsidRPr="00543771">
        <w:t>Bid Submission Instructions</w:t>
      </w:r>
      <w:bookmarkEnd w:id="40"/>
    </w:p>
    <w:p w14:paraId="69F94F46" w14:textId="77777777" w:rsidR="00D31E8C" w:rsidRPr="007300B3" w:rsidRDefault="00D31E8C" w:rsidP="00D31E8C">
      <w:pPr>
        <w:ind w:firstLine="602"/>
        <w:rPr>
          <w:rFonts w:cs="Calibri Light"/>
          <w:b/>
          <w:bCs/>
          <w:lang w:val="en-US"/>
        </w:rPr>
      </w:pPr>
      <w:r w:rsidRPr="007300B3">
        <w:rPr>
          <w:rFonts w:cs="Calibri Light"/>
          <w:b/>
          <w:bCs/>
          <w:lang w:val="en-US"/>
        </w:rPr>
        <w:t>Note that a Two Envelope process will be followed and therefore bidders must submit as follows:</w:t>
      </w:r>
    </w:p>
    <w:p w14:paraId="1C632A1E" w14:textId="77777777" w:rsidR="00D31E8C" w:rsidRPr="006F0D09" w:rsidRDefault="00D31E8C" w:rsidP="00D31E8C">
      <w:pPr>
        <w:pStyle w:val="ListParagraph"/>
        <w:numPr>
          <w:ilvl w:val="0"/>
          <w:numId w:val="52"/>
        </w:numPr>
      </w:pPr>
      <w:r w:rsidRPr="006F0D09">
        <w:rPr>
          <w:b/>
          <w:bCs/>
        </w:rPr>
        <w:t xml:space="preserve">Envelope 1: </w:t>
      </w:r>
      <w:r w:rsidRPr="006F0D09">
        <w:rPr>
          <w:b/>
          <w:bCs/>
          <w:u w:val="single"/>
        </w:rPr>
        <w:t>RFB Document and Technical / Functionality Response</w:t>
      </w:r>
    </w:p>
    <w:p w14:paraId="235373C7" w14:textId="77777777" w:rsidR="00D31E8C" w:rsidRPr="006F0D09" w:rsidRDefault="00D31E8C" w:rsidP="00D31E8C">
      <w:pPr>
        <w:pStyle w:val="ListParagraph"/>
        <w:ind w:left="1134"/>
      </w:pPr>
      <w:r w:rsidRPr="006F0D09">
        <w:t>The following must be included and submitted in a in a separate envelope:</w:t>
      </w:r>
    </w:p>
    <w:p w14:paraId="538D5995" w14:textId="77777777" w:rsidR="00D31E8C" w:rsidRPr="006F0D09" w:rsidRDefault="00D31E8C" w:rsidP="00D31E8C">
      <w:pPr>
        <w:pStyle w:val="ListParagraph"/>
        <w:numPr>
          <w:ilvl w:val="1"/>
          <w:numId w:val="52"/>
        </w:numPr>
      </w:pPr>
      <w:r w:rsidRPr="006F0D09">
        <w:t xml:space="preserve">One (1) original file </w:t>
      </w:r>
      <w:r w:rsidRPr="006F0D09">
        <w:rPr>
          <w:u w:val="single"/>
        </w:rPr>
        <w:t>excluding pricing</w:t>
      </w:r>
      <w:r w:rsidRPr="006F0D09">
        <w:t xml:space="preserve">; </w:t>
      </w:r>
      <w:r w:rsidRPr="006F0D09">
        <w:rPr>
          <w:b/>
          <w:bCs/>
        </w:rPr>
        <w:t>and</w:t>
      </w:r>
    </w:p>
    <w:p w14:paraId="70B27D1F" w14:textId="77777777" w:rsidR="00D31E8C" w:rsidRPr="006F0D09" w:rsidRDefault="00D31E8C" w:rsidP="00D31E8C">
      <w:pPr>
        <w:pStyle w:val="ListParagraph"/>
        <w:numPr>
          <w:ilvl w:val="1"/>
          <w:numId w:val="52"/>
        </w:numPr>
      </w:pPr>
      <w:r w:rsidRPr="006F0D09">
        <w:t xml:space="preserve">One (1) hard copy </w:t>
      </w:r>
      <w:r w:rsidRPr="006F0D09">
        <w:rPr>
          <w:u w:val="single"/>
        </w:rPr>
        <w:t>excluding pricing</w:t>
      </w:r>
      <w:r w:rsidRPr="006F0D09">
        <w:t>;</w:t>
      </w:r>
      <w:r w:rsidRPr="006F0D09">
        <w:rPr>
          <w:b/>
          <w:bCs/>
        </w:rPr>
        <w:t xml:space="preserve"> and</w:t>
      </w:r>
      <w:r w:rsidRPr="006F0D09">
        <w:t xml:space="preserve"> </w:t>
      </w:r>
    </w:p>
    <w:p w14:paraId="0A76FFDB" w14:textId="77777777" w:rsidR="00D31E8C" w:rsidRPr="006F0D09" w:rsidRDefault="00D31E8C" w:rsidP="00D31E8C">
      <w:pPr>
        <w:pStyle w:val="ListParagraph"/>
        <w:numPr>
          <w:ilvl w:val="1"/>
          <w:numId w:val="52"/>
        </w:numPr>
      </w:pPr>
      <w:r w:rsidRPr="006F0D09">
        <w:t xml:space="preserve">Two (2) electronic copies on USB memory stick/ flash drive in Portable Document Format (PDF) of the RFB Document and Technical / Functionality Response. </w:t>
      </w:r>
    </w:p>
    <w:p w14:paraId="12423620" w14:textId="77777777" w:rsidR="00D31E8C" w:rsidRPr="006F0D09" w:rsidRDefault="00D31E8C" w:rsidP="00D31E8C">
      <w:pPr>
        <w:pStyle w:val="ListParagraph"/>
        <w:numPr>
          <w:ilvl w:val="0"/>
          <w:numId w:val="52"/>
        </w:numPr>
      </w:pPr>
      <w:r w:rsidRPr="006F0D09">
        <w:rPr>
          <w:b/>
          <w:bCs/>
        </w:rPr>
        <w:t>Envelope 2: Price Response</w:t>
      </w:r>
    </w:p>
    <w:p w14:paraId="11231AA2" w14:textId="77777777" w:rsidR="00D31E8C" w:rsidRPr="006F0D09" w:rsidRDefault="00D31E8C" w:rsidP="00D31E8C">
      <w:pPr>
        <w:pStyle w:val="ListParagraph"/>
        <w:ind w:left="1134"/>
      </w:pPr>
      <w:r w:rsidRPr="006F0D09">
        <w:t>The following must be included and submitted in a in a separate envelope:</w:t>
      </w:r>
    </w:p>
    <w:p w14:paraId="0AC16463" w14:textId="77777777" w:rsidR="00D31E8C" w:rsidRPr="006F0D09" w:rsidRDefault="00D31E8C" w:rsidP="00D31E8C">
      <w:pPr>
        <w:pStyle w:val="ListParagraph"/>
        <w:numPr>
          <w:ilvl w:val="1"/>
          <w:numId w:val="52"/>
        </w:numPr>
      </w:pPr>
      <w:r w:rsidRPr="006F0D09">
        <w:t xml:space="preserve">One (1) original </w:t>
      </w:r>
      <w:r w:rsidRPr="006F0D09">
        <w:rPr>
          <w:u w:val="single"/>
        </w:rPr>
        <w:t>file excluding Technical / Functionality Response</w:t>
      </w:r>
      <w:r w:rsidRPr="006F0D09">
        <w:t>; and</w:t>
      </w:r>
    </w:p>
    <w:p w14:paraId="3834F1E6" w14:textId="77777777" w:rsidR="00D31E8C" w:rsidRPr="006F0D09" w:rsidRDefault="00D31E8C" w:rsidP="00D31E8C">
      <w:pPr>
        <w:pStyle w:val="ListParagraph"/>
        <w:numPr>
          <w:ilvl w:val="1"/>
          <w:numId w:val="52"/>
        </w:numPr>
      </w:pPr>
      <w:r w:rsidRPr="006F0D09">
        <w:t xml:space="preserve">One (1) hard copy </w:t>
      </w:r>
      <w:r w:rsidRPr="006F0D09">
        <w:rPr>
          <w:u w:val="single"/>
        </w:rPr>
        <w:t>excluding Technical / Functionality Response</w:t>
      </w:r>
      <w:r w:rsidRPr="006F0D09">
        <w:t xml:space="preserve">; and </w:t>
      </w:r>
    </w:p>
    <w:p w14:paraId="6230C66A" w14:textId="77777777" w:rsidR="00D31E8C" w:rsidRPr="00B86A6D" w:rsidRDefault="00D31E8C" w:rsidP="00D31E8C">
      <w:pPr>
        <w:pStyle w:val="ListParagraph"/>
        <w:numPr>
          <w:ilvl w:val="1"/>
          <w:numId w:val="52"/>
        </w:numPr>
      </w:pPr>
      <w:r w:rsidRPr="006F0D09">
        <w:t>Two (2) electronic copies on USB memory stick/ flash drive in Portable Document Format (PDF) of pricing only.</w:t>
      </w:r>
    </w:p>
    <w:p w14:paraId="0438C3C0" w14:textId="77777777" w:rsidR="00D31E8C" w:rsidRPr="007300B3" w:rsidRDefault="00D31E8C" w:rsidP="00D31E8C">
      <w:pPr>
        <w:numPr>
          <w:ilvl w:val="0"/>
          <w:numId w:val="52"/>
        </w:numPr>
        <w:spacing w:after="0"/>
        <w:outlineLvl w:val="0"/>
        <w:rPr>
          <w:rFonts w:cs="Calibri Light"/>
        </w:rPr>
      </w:pPr>
      <w:r w:rsidRPr="007300B3">
        <w:rPr>
          <w:rFonts w:cs="Calibri Light"/>
        </w:rPr>
        <w:t>It is the Bidder’s responsibility to ensure that the information and contents on the electronic copies is the same as in the hard copies.</w:t>
      </w:r>
    </w:p>
    <w:p w14:paraId="10BA5E2A" w14:textId="77777777" w:rsidR="00D31E8C" w:rsidRPr="007300B3" w:rsidRDefault="00D31E8C" w:rsidP="00D31E8C">
      <w:pPr>
        <w:numPr>
          <w:ilvl w:val="0"/>
          <w:numId w:val="52"/>
        </w:numPr>
        <w:spacing w:after="0"/>
        <w:outlineLvl w:val="0"/>
        <w:rPr>
          <w:rFonts w:cs="Calibri Light"/>
        </w:rPr>
      </w:pPr>
      <w:r w:rsidRPr="007300B3">
        <w:rPr>
          <w:rFonts w:cs="Calibri Light"/>
        </w:rPr>
        <w:t>To ensure that the electronic copies are not damaged, the bidder must submit the USB’s (memory stick/ flash drive) in a sealed padded envelop and be clearly marked.</w:t>
      </w:r>
    </w:p>
    <w:p w14:paraId="58BB3AB0" w14:textId="77777777" w:rsidR="00D31E8C" w:rsidRPr="007300B3" w:rsidRDefault="00D31E8C" w:rsidP="00D31E8C">
      <w:pPr>
        <w:numPr>
          <w:ilvl w:val="0"/>
          <w:numId w:val="52"/>
        </w:numPr>
        <w:spacing w:after="0"/>
        <w:outlineLvl w:val="0"/>
        <w:rPr>
          <w:rFonts w:cs="Calibri Light"/>
          <w:b/>
          <w:bCs/>
        </w:rPr>
      </w:pPr>
      <w:r w:rsidRPr="007300B3">
        <w:rPr>
          <w:rFonts w:cs="Calibri Light"/>
        </w:rPr>
        <w:t xml:space="preserve">Bidders shall submit proposal responses in accordance with the prescribed manner of submission as specified above. </w:t>
      </w:r>
      <w:r w:rsidRPr="007300B3">
        <w:rPr>
          <w:rFonts w:cs="Calibri Light"/>
          <w:b/>
          <w:bCs/>
        </w:rPr>
        <w:t>Failure to comply with the above instructions on submitting a proposal will lead to disqualification.</w:t>
      </w:r>
    </w:p>
    <w:p w14:paraId="21C74C14" w14:textId="77777777" w:rsidR="00D31E8C" w:rsidRPr="007300B3" w:rsidRDefault="00D31E8C" w:rsidP="00D31E8C">
      <w:pPr>
        <w:numPr>
          <w:ilvl w:val="0"/>
          <w:numId w:val="52"/>
        </w:numPr>
        <w:spacing w:after="0"/>
        <w:outlineLvl w:val="0"/>
        <w:rPr>
          <w:rFonts w:cs="Calibri Light"/>
        </w:rPr>
      </w:pPr>
      <w:r w:rsidRPr="007300B3">
        <w:rPr>
          <w:rFonts w:cs="Calibri Light"/>
        </w:rPr>
        <w:t>The</w:t>
      </w:r>
      <w:r w:rsidRPr="007300B3">
        <w:rPr>
          <w:rFonts w:cs="Calibri Light"/>
          <w:b/>
          <w:bCs/>
        </w:rPr>
        <w:t xml:space="preserve"> RFB </w:t>
      </w:r>
      <w:r w:rsidRPr="007300B3">
        <w:rPr>
          <w:rFonts w:cs="Calibri Light"/>
        </w:rPr>
        <w:t xml:space="preserve">Responses (hard and electronic copies) must be clearly marked as follows: Bidder’s Name &amp; Contact Details, </w:t>
      </w:r>
      <w:r w:rsidRPr="007300B3">
        <w:rPr>
          <w:rFonts w:cs="Calibri Light"/>
          <w:b/>
          <w:bCs/>
        </w:rPr>
        <w:t xml:space="preserve">RFB </w:t>
      </w:r>
      <w:r w:rsidRPr="007300B3">
        <w:rPr>
          <w:rFonts w:cs="Calibri Light"/>
        </w:rPr>
        <w:t xml:space="preserve">Number, </w:t>
      </w:r>
      <w:r w:rsidRPr="007300B3">
        <w:rPr>
          <w:rFonts w:cs="Calibri Light"/>
          <w:b/>
          <w:bCs/>
        </w:rPr>
        <w:t xml:space="preserve">RFB </w:t>
      </w:r>
      <w:r w:rsidRPr="007300B3">
        <w:rPr>
          <w:rFonts w:cs="Calibri Light"/>
        </w:rPr>
        <w:t>Description, and Closing Date.</w:t>
      </w:r>
    </w:p>
    <w:p w14:paraId="75BE6272" w14:textId="77777777" w:rsidR="00D31E8C" w:rsidRPr="007300B3" w:rsidRDefault="00D31E8C" w:rsidP="00D31E8C">
      <w:pPr>
        <w:numPr>
          <w:ilvl w:val="0"/>
          <w:numId w:val="52"/>
        </w:numPr>
        <w:spacing w:after="0"/>
        <w:outlineLvl w:val="0"/>
        <w:rPr>
          <w:rFonts w:cs="Calibri Light"/>
        </w:rPr>
      </w:pPr>
      <w:r w:rsidRPr="007300B3">
        <w:rPr>
          <w:rFonts w:cs="Calibri Light"/>
        </w:rPr>
        <w:t>All Bids in this regard shall only be accepted if they have been placed in the tender box before or on the closing date and stipulated time.</w:t>
      </w:r>
    </w:p>
    <w:p w14:paraId="23D39EAF" w14:textId="77777777" w:rsidR="00D31E8C" w:rsidRPr="007300B3" w:rsidRDefault="00D31E8C" w:rsidP="00D31E8C">
      <w:pPr>
        <w:numPr>
          <w:ilvl w:val="0"/>
          <w:numId w:val="52"/>
        </w:numPr>
        <w:spacing w:after="0"/>
        <w:outlineLvl w:val="0"/>
        <w:rPr>
          <w:rFonts w:cs="Calibri Light"/>
        </w:rPr>
      </w:pPr>
      <w:r w:rsidRPr="007300B3">
        <w:rPr>
          <w:rFonts w:cs="Calibri Light"/>
        </w:rPr>
        <w:t>Late bids shall not be considered.</w:t>
      </w:r>
    </w:p>
    <w:p w14:paraId="087B6F60" w14:textId="77777777" w:rsidR="00D31E8C" w:rsidRPr="007300B3" w:rsidRDefault="00D31E8C" w:rsidP="00D31E8C">
      <w:pPr>
        <w:numPr>
          <w:ilvl w:val="0"/>
          <w:numId w:val="52"/>
        </w:numPr>
        <w:spacing w:after="0"/>
        <w:outlineLvl w:val="0"/>
        <w:rPr>
          <w:rFonts w:cs="Calibri Light"/>
        </w:rPr>
      </w:pPr>
      <w:r w:rsidRPr="007300B3">
        <w:rPr>
          <w:rFonts w:cs="Calibri Light"/>
        </w:rPr>
        <w:t xml:space="preserve">The proposal must be </w:t>
      </w:r>
      <w:r w:rsidRPr="007300B3">
        <w:rPr>
          <w:rFonts w:cs="Calibri Light"/>
          <w:u w:val="single"/>
        </w:rPr>
        <w:t>signed</w:t>
      </w:r>
      <w:r w:rsidRPr="007300B3">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7300B3">
        <w:rPr>
          <w:rFonts w:cs="Calibri Light"/>
          <w:b/>
          <w:bCs/>
        </w:rPr>
        <w:t>RFB</w:t>
      </w:r>
      <w:r w:rsidRPr="007300B3">
        <w:rPr>
          <w:rFonts w:cs="Calibri Light"/>
        </w:rPr>
        <w:t xml:space="preserve"> document.</w:t>
      </w:r>
    </w:p>
    <w:p w14:paraId="026C7A83" w14:textId="77777777" w:rsidR="00D31E8C" w:rsidRPr="007300B3" w:rsidRDefault="00D31E8C" w:rsidP="00D31E8C">
      <w:pPr>
        <w:numPr>
          <w:ilvl w:val="0"/>
          <w:numId w:val="52"/>
        </w:numPr>
        <w:spacing w:after="0"/>
        <w:outlineLvl w:val="0"/>
        <w:rPr>
          <w:rFonts w:cs="Calibri Light"/>
        </w:rPr>
      </w:pPr>
      <w:r w:rsidRPr="007300B3">
        <w:rPr>
          <w:rFonts w:cs="Calibri Light"/>
        </w:rPr>
        <w:t>Faxed or e-mailed bids will not be accepted.</w:t>
      </w:r>
    </w:p>
    <w:p w14:paraId="16A4B5C1" w14:textId="77777777" w:rsidR="00D31E8C" w:rsidRPr="007300B3" w:rsidRDefault="00D31E8C" w:rsidP="00D31E8C">
      <w:pPr>
        <w:numPr>
          <w:ilvl w:val="0"/>
          <w:numId w:val="52"/>
        </w:numPr>
        <w:spacing w:after="0"/>
        <w:outlineLvl w:val="0"/>
        <w:rPr>
          <w:rFonts w:cs="Calibri Light"/>
        </w:rPr>
      </w:pPr>
      <w:r w:rsidRPr="007300B3">
        <w:rPr>
          <w:rFonts w:cs="Calibri Light"/>
        </w:rPr>
        <w:t xml:space="preserve">Bidders shall submit proposal responses in accordance with the prescribed manner of submission as specified in this document. </w:t>
      </w:r>
      <w:r w:rsidRPr="007300B3">
        <w:rPr>
          <w:rFonts w:cs="Calibri Light"/>
          <w:b/>
        </w:rPr>
        <w:t>Failure to comply with the bid submission requirements will lead to disqualification.</w:t>
      </w:r>
    </w:p>
    <w:p w14:paraId="47DD6F80" w14:textId="77777777" w:rsidR="00D31E8C" w:rsidRDefault="00D31E8C" w:rsidP="00D31E8C">
      <w:pPr>
        <w:numPr>
          <w:ilvl w:val="0"/>
          <w:numId w:val="52"/>
        </w:numPr>
        <w:spacing w:after="0"/>
        <w:outlineLvl w:val="0"/>
        <w:rPr>
          <w:rFonts w:cs="Calibri Light"/>
        </w:rPr>
      </w:pPr>
      <w:r w:rsidRPr="007300B3">
        <w:rPr>
          <w:rFonts w:cs="Calibri Light"/>
        </w:rPr>
        <w:t>Bidders are required to submit all returnable documents/information together with their Bids/proposals on or before the closing time and date of the Bids/proposals.</w:t>
      </w:r>
    </w:p>
    <w:p w14:paraId="150B6FCC" w14:textId="77777777" w:rsidR="00D31E8C" w:rsidRDefault="00D31E8C" w:rsidP="00D31E8C">
      <w:pPr>
        <w:numPr>
          <w:ilvl w:val="0"/>
          <w:numId w:val="52"/>
        </w:numPr>
        <w:spacing w:after="0"/>
        <w:outlineLvl w:val="0"/>
        <w:rPr>
          <w:rFonts w:cs="Calibri Light"/>
        </w:rPr>
      </w:pPr>
      <w:r w:rsidRPr="004013B2">
        <w:rPr>
          <w:rFonts w:cs="Calibri Light"/>
        </w:rPr>
        <w:t>All services supplied in accordance with the bidder’s proposal must be in accordance with all applicable legal requirements in terms of South African law, policies and regulations.</w:t>
      </w:r>
    </w:p>
    <w:p w14:paraId="711A95F9" w14:textId="72B5FF03" w:rsidR="00543771" w:rsidRDefault="00543771" w:rsidP="004F148D">
      <w:pPr>
        <w:spacing w:after="0" w:line="240" w:lineRule="auto"/>
        <w:contextualSpacing/>
      </w:pPr>
      <w:r w:rsidRPr="00543771">
        <w:lastRenderedPageBreak/>
        <w:t> </w:t>
      </w:r>
    </w:p>
    <w:p w14:paraId="173D59E1" w14:textId="77777777" w:rsidR="00235913" w:rsidRPr="00235913" w:rsidRDefault="00235913" w:rsidP="00AA41AC">
      <w:pPr>
        <w:pStyle w:val="Heading2"/>
        <w:ind w:hanging="142"/>
      </w:pPr>
      <w:bookmarkStart w:id="41" w:name="_Toc208335358"/>
      <w:r w:rsidRPr="00235913">
        <w:t xml:space="preserve">Technical </w:t>
      </w:r>
      <w:r w:rsidR="003806BB">
        <w:t>returnable documents</w:t>
      </w:r>
      <w:bookmarkEnd w:id="41"/>
    </w:p>
    <w:p w14:paraId="27ADC875" w14:textId="77777777" w:rsidR="00942B4A" w:rsidRDefault="00235913" w:rsidP="00AA41AC">
      <w:pPr>
        <w:pStyle w:val="Heading3"/>
        <w:ind w:hanging="142"/>
      </w:pPr>
      <w:bookmarkStart w:id="42" w:name="_Toc208335359"/>
      <w:r>
        <w:t>Instruction and evaluation criteria</w:t>
      </w:r>
      <w:bookmarkEnd w:id="42"/>
    </w:p>
    <w:p w14:paraId="50F0016D" w14:textId="77777777" w:rsidR="00235913" w:rsidRPr="00235913" w:rsidRDefault="00235913" w:rsidP="00EF6F9D">
      <w:pPr>
        <w:pStyle w:val="ListParagraph"/>
        <w:numPr>
          <w:ilvl w:val="0"/>
          <w:numId w:val="3"/>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22739308" w14:textId="77777777" w:rsidR="00235913" w:rsidRPr="00235913" w:rsidRDefault="00235913" w:rsidP="00EF6F9D">
      <w:pPr>
        <w:pStyle w:val="ListParagraph"/>
        <w:numPr>
          <w:ilvl w:val="0"/>
          <w:numId w:val="3"/>
        </w:numPr>
      </w:pPr>
      <w:r w:rsidRPr="00235913">
        <w:t xml:space="preserve">The bidder must provide a unique reference number (e.g. binder/folio, chapter, section, page) to locate substantiating evidence in the bid response. </w:t>
      </w:r>
    </w:p>
    <w:p w14:paraId="46DC6AFB" w14:textId="77777777" w:rsidR="00235913" w:rsidRPr="00235913" w:rsidRDefault="00235913" w:rsidP="00EF6F9D">
      <w:pPr>
        <w:pStyle w:val="ListParagraph"/>
        <w:numPr>
          <w:ilvl w:val="0"/>
          <w:numId w:val="3"/>
        </w:numPr>
      </w:pPr>
      <w:r w:rsidRPr="00235913">
        <w:t xml:space="preserve">The bidder must comply with </w:t>
      </w:r>
      <w:r w:rsidRPr="009C4CC2">
        <w:t>ALL</w:t>
      </w:r>
      <w:r w:rsidRPr="00235913">
        <w:t xml:space="preserve"> the TECHNICAL MANDATORY REQUIREMENTS in order for the bid</w:t>
      </w:r>
      <w:r>
        <w:t xml:space="preserve"> response</w:t>
      </w:r>
      <w:r w:rsidRPr="00235913">
        <w:t xml:space="preserve"> to proceed to the next stage of the evaluation.</w:t>
      </w:r>
    </w:p>
    <w:p w14:paraId="1100E731" w14:textId="77777777" w:rsidR="00942B4A" w:rsidRDefault="00942B4A" w:rsidP="00AF05FE"/>
    <w:p w14:paraId="6AB20BA1" w14:textId="77777777" w:rsidR="00235913" w:rsidRDefault="00235913" w:rsidP="00AA41AC">
      <w:pPr>
        <w:pStyle w:val="Heading3"/>
        <w:ind w:hanging="142"/>
      </w:pPr>
      <w:bookmarkStart w:id="43" w:name="_Toc208335360"/>
      <w:r>
        <w:t>Technical mandatory requirement</w:t>
      </w:r>
      <w:r w:rsidR="00B46FFE">
        <w:t>s</w:t>
      </w:r>
      <w:r w:rsidR="00512A12">
        <w:t xml:space="preserve"> (Stage 2)</w:t>
      </w:r>
      <w:bookmarkEnd w:id="43"/>
    </w:p>
    <w:p w14:paraId="4B750E9B" w14:textId="342593CC" w:rsidR="00576C51" w:rsidRPr="00576C51" w:rsidRDefault="00576C51" w:rsidP="00576C51">
      <w:pPr>
        <w:pStyle w:val="Caption"/>
      </w:pPr>
      <w:bookmarkStart w:id="44" w:name="_Toc127818474"/>
      <w:bookmarkStart w:id="45" w:name="_Hlk201575756"/>
      <w:r>
        <w:t xml:space="preserve">Table </w:t>
      </w:r>
      <w:r w:rsidR="00625AEC">
        <w:t>8</w:t>
      </w:r>
      <w:r>
        <w:t>: Technical</w:t>
      </w:r>
      <w:r w:rsidR="003711BF">
        <w:t xml:space="preserve"> </w:t>
      </w:r>
      <w:r>
        <w:t>Mandatory Requirements</w:t>
      </w:r>
      <w:bookmarkEnd w:id="44"/>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09"/>
        <w:gridCol w:w="3209"/>
        <w:gridCol w:w="3210"/>
      </w:tblGrid>
      <w:tr w:rsidR="00235913" w:rsidRPr="00B6799D" w14:paraId="5A139512" w14:textId="77777777" w:rsidTr="00B6799D">
        <w:trPr>
          <w:tblHeader/>
        </w:trPr>
        <w:tc>
          <w:tcPr>
            <w:tcW w:w="3209" w:type="dxa"/>
            <w:shd w:val="solid" w:color="DBE5F1" w:fill="DBE5F1"/>
          </w:tcPr>
          <w:bookmarkEnd w:id="45"/>
          <w:p w14:paraId="64BE3875" w14:textId="77777777" w:rsidR="00235913" w:rsidRPr="00B6799D" w:rsidRDefault="00235913" w:rsidP="00B6799D">
            <w:pPr>
              <w:spacing w:after="0" w:line="240" w:lineRule="auto"/>
              <w:rPr>
                <w:rFonts w:eastAsia="Times New Roman"/>
                <w:b/>
                <w:iCs/>
                <w:color w:val="0E1B8D"/>
                <w:lang w:val="en-GB"/>
              </w:rPr>
            </w:pPr>
            <w:r w:rsidRPr="00B6799D">
              <w:rPr>
                <w:rFonts w:eastAsia="Times New Roman"/>
                <w:b/>
                <w:iCs/>
                <w:color w:val="0E1B8D"/>
                <w:lang w:val="en-GB"/>
              </w:rPr>
              <w:t>Mandatory Requirements</w:t>
            </w:r>
          </w:p>
        </w:tc>
        <w:tc>
          <w:tcPr>
            <w:tcW w:w="3209" w:type="dxa"/>
            <w:shd w:val="solid" w:color="DBE5F1" w:fill="DBE5F1"/>
          </w:tcPr>
          <w:p w14:paraId="7088CCC6" w14:textId="77777777" w:rsidR="00235913" w:rsidRPr="00B6799D" w:rsidRDefault="00235913" w:rsidP="00B6799D">
            <w:pPr>
              <w:spacing w:after="0" w:line="240" w:lineRule="auto"/>
              <w:jc w:val="left"/>
              <w:rPr>
                <w:rFonts w:eastAsia="Times New Roman"/>
                <w:b/>
                <w:iCs/>
                <w:color w:val="0E1B8D"/>
                <w:lang w:val="en-GB"/>
              </w:rPr>
            </w:pPr>
            <w:r w:rsidRPr="00B6799D">
              <w:rPr>
                <w:rFonts w:eastAsia="Times New Roman"/>
                <w:b/>
                <w:iCs/>
                <w:color w:val="0E1B8D"/>
                <w:lang w:val="en-GB"/>
              </w:rPr>
              <w:t>Substantiating evidence of compliance (used to evaluate bid)</w:t>
            </w:r>
          </w:p>
        </w:tc>
        <w:tc>
          <w:tcPr>
            <w:tcW w:w="3210" w:type="dxa"/>
            <w:shd w:val="solid" w:color="DBE5F1" w:fill="DBE5F1"/>
          </w:tcPr>
          <w:p w14:paraId="4B24B3D3" w14:textId="77777777" w:rsidR="00235913" w:rsidRPr="00B6799D" w:rsidRDefault="00E87622" w:rsidP="00B6799D">
            <w:pPr>
              <w:spacing w:after="0" w:line="240" w:lineRule="auto"/>
              <w:jc w:val="left"/>
              <w:rPr>
                <w:rFonts w:eastAsia="Times New Roman"/>
                <w:b/>
                <w:iCs/>
                <w:color w:val="0E1B8D"/>
                <w:lang w:val="en-GB"/>
              </w:rPr>
            </w:pPr>
            <w:r w:rsidRPr="00B6799D">
              <w:rPr>
                <w:rFonts w:eastAsia="Times New Roman"/>
                <w:b/>
                <w:iCs/>
                <w:color w:val="0E1B8D"/>
                <w:lang w:val="en-GB"/>
              </w:rPr>
              <w:t>Evidence reference (to be completed by bidder)</w:t>
            </w:r>
          </w:p>
        </w:tc>
      </w:tr>
      <w:tr w:rsidR="00805234" w:rsidRPr="00B6799D" w14:paraId="06DD6376" w14:textId="77777777" w:rsidTr="00B6799D">
        <w:tc>
          <w:tcPr>
            <w:tcW w:w="9628" w:type="dxa"/>
            <w:gridSpan w:val="3"/>
          </w:tcPr>
          <w:p w14:paraId="3C4AB133" w14:textId="6C72B4C2" w:rsidR="00805234" w:rsidRPr="000B388E" w:rsidRDefault="00805234" w:rsidP="005718D2">
            <w:pPr>
              <w:pStyle w:val="ListParagraph"/>
              <w:numPr>
                <w:ilvl w:val="0"/>
                <w:numId w:val="36"/>
              </w:numPr>
              <w:spacing w:line="240" w:lineRule="auto"/>
              <w:rPr>
                <w:b/>
                <w:bCs/>
                <w:lang w:val="en-GB"/>
              </w:rPr>
            </w:pPr>
            <w:r w:rsidRPr="000B388E">
              <w:rPr>
                <w:b/>
                <w:bCs/>
                <w:lang w:val="en-GB"/>
              </w:rPr>
              <w:t>Bidder Certification/ Affiliation Requirements</w:t>
            </w:r>
          </w:p>
          <w:p w14:paraId="187CCD51" w14:textId="77777777" w:rsidR="00805234" w:rsidRPr="00B6799D" w:rsidRDefault="00805234" w:rsidP="00B6799D">
            <w:pPr>
              <w:spacing w:after="0" w:line="240" w:lineRule="auto"/>
              <w:rPr>
                <w:lang w:val="en-GB"/>
              </w:rPr>
            </w:pPr>
          </w:p>
        </w:tc>
      </w:tr>
      <w:tr w:rsidR="00805234" w:rsidRPr="00B6799D" w14:paraId="290F5C28" w14:textId="77777777" w:rsidTr="00B6799D">
        <w:tc>
          <w:tcPr>
            <w:tcW w:w="3209" w:type="dxa"/>
          </w:tcPr>
          <w:p w14:paraId="763D60D5" w14:textId="6A78FC85" w:rsidR="00805234" w:rsidRPr="00B6799D" w:rsidRDefault="00EE4E23" w:rsidP="00B647DA">
            <w:pPr>
              <w:spacing w:after="0" w:line="240" w:lineRule="auto"/>
              <w:jc w:val="left"/>
              <w:rPr>
                <w:lang w:val="en-GB"/>
              </w:rPr>
            </w:pPr>
            <w:r w:rsidRPr="00B6799D">
              <w:rPr>
                <w:lang w:val="en-GB"/>
              </w:rPr>
              <w:t xml:space="preserve">The bidder </w:t>
            </w:r>
            <w:r w:rsidRPr="00B6799D">
              <w:rPr>
                <w:b/>
                <w:bCs/>
                <w:lang w:val="en-GB"/>
              </w:rPr>
              <w:t>must</w:t>
            </w:r>
            <w:r w:rsidRPr="00016896">
              <w:rPr>
                <w:rFonts w:ascii="Calibri" w:eastAsia="Times New Roman" w:hAnsi="Calibri" w:cs="Calibri"/>
                <w:bCs/>
                <w:sz w:val="24"/>
                <w:szCs w:val="24"/>
                <w:lang w:eastAsia="en-ZA"/>
              </w:rPr>
              <w:t xml:space="preserve"> </w:t>
            </w:r>
            <w:r w:rsidRPr="00016896">
              <w:rPr>
                <w:bCs/>
              </w:rPr>
              <w:t>be accredited with the</w:t>
            </w:r>
            <w:r>
              <w:rPr>
                <w:bCs/>
              </w:rPr>
              <w:t xml:space="preserve"> Original Equipment Manufacturer (</w:t>
            </w:r>
            <w:r w:rsidRPr="00016896">
              <w:rPr>
                <w:bCs/>
              </w:rPr>
              <w:t>OEM</w:t>
            </w:r>
            <w:r>
              <w:rPr>
                <w:bCs/>
              </w:rPr>
              <w:t>) as a partner/reseller/distributor</w:t>
            </w:r>
            <w:r w:rsidRPr="00016896">
              <w:rPr>
                <w:bCs/>
              </w:rPr>
              <w:t xml:space="preserve"> </w:t>
            </w:r>
            <w:r w:rsidR="00016896" w:rsidRPr="00016896">
              <w:rPr>
                <w:bCs/>
              </w:rPr>
              <w:t xml:space="preserve">for </w:t>
            </w:r>
            <w:r w:rsidR="003E0C20">
              <w:rPr>
                <w:bCs/>
              </w:rPr>
              <w:t>the supply of</w:t>
            </w:r>
            <w:r w:rsidR="00245AA0">
              <w:rPr>
                <w:bCs/>
              </w:rPr>
              <w:t xml:space="preserve"> </w:t>
            </w:r>
            <w:r w:rsidR="00543771">
              <w:t>LAN</w:t>
            </w:r>
            <w:r w:rsidR="005A5827">
              <w:t xml:space="preserve"> </w:t>
            </w:r>
            <w:r w:rsidR="00034988">
              <w:t>Switch</w:t>
            </w:r>
            <w:r w:rsidR="00016896" w:rsidRPr="00016896">
              <w:t xml:space="preserve"> </w:t>
            </w:r>
            <w:r w:rsidR="00034988">
              <w:t xml:space="preserve">and WIFI </w:t>
            </w:r>
            <w:r w:rsidR="00016896" w:rsidRPr="00016896">
              <w:t>Infrastructure</w:t>
            </w:r>
            <w:r w:rsidR="00016896" w:rsidRPr="00016896">
              <w:rPr>
                <w:bCs/>
              </w:rPr>
              <w:t>.</w:t>
            </w:r>
          </w:p>
        </w:tc>
        <w:tc>
          <w:tcPr>
            <w:tcW w:w="3209" w:type="dxa"/>
          </w:tcPr>
          <w:p w14:paraId="69F27D38" w14:textId="0D658C4B" w:rsidR="00D85D37" w:rsidRDefault="005A5827" w:rsidP="00B6799D">
            <w:pPr>
              <w:spacing w:after="0" w:line="240" w:lineRule="auto"/>
              <w:jc w:val="left"/>
            </w:pPr>
            <w:r w:rsidRPr="005A5827">
              <w:rPr>
                <w:lang w:val="en-GB"/>
              </w:rPr>
              <w:t xml:space="preserve">Attach to </w:t>
            </w:r>
            <w:r w:rsidRPr="005A5827">
              <w:rPr>
                <w:b/>
                <w:lang w:val="en-GB"/>
              </w:rPr>
              <w:t>ANNEX A</w:t>
            </w:r>
            <w:r w:rsidRPr="005A5827">
              <w:rPr>
                <w:lang w:val="en-GB"/>
              </w:rPr>
              <w:t xml:space="preserve"> copy of valid documentation (letter/certificate/license) as proof that the Bidder is </w:t>
            </w:r>
            <w:r w:rsidRPr="005A5827">
              <w:t>accredited (OEM)/ an Accredited Reseller/ Partner/</w:t>
            </w:r>
            <w:r w:rsidRPr="005A5827">
              <w:rPr>
                <w:rFonts w:eastAsiaTheme="minorHAnsi" w:cs="Calibri"/>
                <w:szCs w:val="24"/>
              </w:rPr>
              <w:t xml:space="preserve"> </w:t>
            </w:r>
            <w:r w:rsidRPr="005A5827">
              <w:t xml:space="preserve">Distributor to supply the LAN </w:t>
            </w:r>
            <w:r w:rsidR="00034988">
              <w:t>Switch</w:t>
            </w:r>
            <w:r w:rsidRPr="005A5827">
              <w:t xml:space="preserve"> </w:t>
            </w:r>
            <w:r w:rsidR="00034988">
              <w:t xml:space="preserve">and WIFI </w:t>
            </w:r>
            <w:r w:rsidRPr="005A5827">
              <w:t>Infrastructure.</w:t>
            </w:r>
          </w:p>
          <w:p w14:paraId="43C8F853" w14:textId="77777777" w:rsidR="00EE4E23" w:rsidRDefault="00EE4E23" w:rsidP="00B6799D">
            <w:pPr>
              <w:spacing w:after="0" w:line="240" w:lineRule="auto"/>
              <w:jc w:val="left"/>
            </w:pPr>
          </w:p>
          <w:p w14:paraId="3B757D56" w14:textId="77777777" w:rsidR="00EE4E23" w:rsidRPr="00095BCD" w:rsidRDefault="00EE4E23" w:rsidP="00EE4E23">
            <w:pPr>
              <w:spacing w:after="0" w:line="240" w:lineRule="auto"/>
              <w:jc w:val="left"/>
            </w:pPr>
            <w:bookmarkStart w:id="46" w:name="_Hlk202963363"/>
            <w:bookmarkStart w:id="47" w:name="_Hlk208334269"/>
            <w:r w:rsidRPr="00095BCD">
              <w:rPr>
                <w:b/>
                <w:bCs/>
              </w:rPr>
              <w:t>NOTE (1)</w:t>
            </w:r>
          </w:p>
          <w:p w14:paraId="25561287" w14:textId="77777777" w:rsidR="00EE4E23" w:rsidRPr="00095BCD" w:rsidRDefault="00EE4E23" w:rsidP="00EE4E23">
            <w:pPr>
              <w:spacing w:after="0" w:line="240" w:lineRule="auto"/>
              <w:jc w:val="left"/>
            </w:pPr>
            <w:r w:rsidRPr="00095BCD">
              <w:t xml:space="preserve">The valid </w:t>
            </w:r>
            <w:r>
              <w:t>letter</w:t>
            </w:r>
            <w:r w:rsidRPr="00095BCD">
              <w:t xml:space="preserve"> clearly indicating the following information below:</w:t>
            </w:r>
          </w:p>
          <w:p w14:paraId="7211870D" w14:textId="372CA35F" w:rsidR="00EE4E23" w:rsidRPr="00095BCD" w:rsidRDefault="00EE4E23" w:rsidP="00EE4E23">
            <w:pPr>
              <w:spacing w:after="0" w:line="240" w:lineRule="auto"/>
              <w:jc w:val="left"/>
            </w:pPr>
            <w:r w:rsidRPr="00095BCD">
              <w:t>(a)</w:t>
            </w:r>
            <w:r w:rsidR="00131B6A">
              <w:t xml:space="preserve"> </w:t>
            </w:r>
            <w:r w:rsidRPr="00095BCD">
              <w:t>O</w:t>
            </w:r>
            <w:r w:rsidR="00431896">
              <w:t>EM</w:t>
            </w:r>
            <w:r w:rsidR="00131B6A">
              <w:t xml:space="preserve">/partner/reseller distributor name </w:t>
            </w:r>
            <w:r w:rsidRPr="00095BCD">
              <w:t xml:space="preserve">; </w:t>
            </w:r>
            <w:r w:rsidRPr="00095BCD">
              <w:rPr>
                <w:b/>
                <w:bCs/>
              </w:rPr>
              <w:t>and</w:t>
            </w:r>
          </w:p>
          <w:p w14:paraId="2576FEE7" w14:textId="77777777" w:rsidR="00EE4E23" w:rsidRPr="00095BCD" w:rsidRDefault="00EE4E23" w:rsidP="00EE4E23">
            <w:pPr>
              <w:spacing w:after="0" w:line="240" w:lineRule="auto"/>
              <w:jc w:val="left"/>
            </w:pPr>
            <w:r w:rsidRPr="00095BCD">
              <w:t xml:space="preserve">(b) The Bidder’s name; </w:t>
            </w:r>
            <w:r w:rsidRPr="00095BCD">
              <w:rPr>
                <w:b/>
                <w:bCs/>
              </w:rPr>
              <w:t>and</w:t>
            </w:r>
          </w:p>
          <w:p w14:paraId="611D9D16" w14:textId="77777777" w:rsidR="00EE4E23" w:rsidRPr="00095BCD" w:rsidRDefault="00EE4E23" w:rsidP="00EE4E23">
            <w:pPr>
              <w:spacing w:after="0" w:line="240" w:lineRule="auto"/>
              <w:jc w:val="left"/>
            </w:pPr>
            <w:r w:rsidRPr="00095BCD">
              <w:t xml:space="preserve">(c) The date it was issued; </w:t>
            </w:r>
            <w:r w:rsidRPr="00095BCD">
              <w:rPr>
                <w:b/>
                <w:bCs/>
              </w:rPr>
              <w:t>and</w:t>
            </w:r>
          </w:p>
          <w:p w14:paraId="48204589" w14:textId="77777777" w:rsidR="00EE4E23" w:rsidRPr="00095BCD" w:rsidRDefault="00EE4E23" w:rsidP="00EE4E23">
            <w:pPr>
              <w:spacing w:after="0" w:line="240" w:lineRule="auto"/>
              <w:jc w:val="left"/>
            </w:pPr>
            <w:r w:rsidRPr="00095BCD">
              <w:t>(d) if applicable, the expiry date</w:t>
            </w:r>
          </w:p>
          <w:bookmarkEnd w:id="46"/>
          <w:p w14:paraId="19186BDE" w14:textId="77777777" w:rsidR="00EE4E23" w:rsidRPr="00B6799D" w:rsidRDefault="00EE4E23" w:rsidP="00EE4E23">
            <w:pPr>
              <w:spacing w:after="0" w:line="240" w:lineRule="auto"/>
              <w:jc w:val="left"/>
              <w:rPr>
                <w:lang w:val="en-GB"/>
              </w:rPr>
            </w:pPr>
          </w:p>
          <w:bookmarkEnd w:id="47"/>
          <w:p w14:paraId="2089CE57" w14:textId="2878A952" w:rsidR="001A50CD" w:rsidRPr="009F1AFF" w:rsidRDefault="001A50CD" w:rsidP="00B6799D">
            <w:pPr>
              <w:spacing w:after="0" w:line="240" w:lineRule="auto"/>
              <w:jc w:val="left"/>
              <w:rPr>
                <w:b/>
                <w:bCs/>
                <w:lang w:val="en-GB"/>
              </w:rPr>
            </w:pPr>
            <w:r w:rsidRPr="009F1AFF">
              <w:rPr>
                <w:b/>
                <w:bCs/>
                <w:lang w:val="en-GB"/>
              </w:rPr>
              <w:t>NOTE (</w:t>
            </w:r>
            <w:r w:rsidR="00EE4E23" w:rsidRPr="009F1AFF">
              <w:rPr>
                <w:b/>
                <w:bCs/>
                <w:lang w:val="en-GB"/>
              </w:rPr>
              <w:t>2</w:t>
            </w:r>
            <w:r w:rsidRPr="009F1AFF">
              <w:rPr>
                <w:b/>
                <w:bCs/>
                <w:lang w:val="en-GB"/>
              </w:rPr>
              <w:t xml:space="preserve">): </w:t>
            </w:r>
          </w:p>
          <w:p w14:paraId="4224CE44" w14:textId="78AEA869" w:rsidR="00D85D37" w:rsidRPr="00B6799D" w:rsidRDefault="001A50CD" w:rsidP="00D85D37">
            <w:pPr>
              <w:spacing w:after="0" w:line="240" w:lineRule="auto"/>
              <w:jc w:val="left"/>
              <w:rPr>
                <w:lang w:val="en-GB"/>
              </w:rPr>
            </w:pPr>
            <w:r w:rsidRPr="00EB3194">
              <w:rPr>
                <w:lang w:val="en-GB"/>
              </w:rPr>
              <w:t>SITA reserves the right to verify information provided.</w:t>
            </w:r>
          </w:p>
        </w:tc>
        <w:tc>
          <w:tcPr>
            <w:tcW w:w="3210" w:type="dxa"/>
          </w:tcPr>
          <w:p w14:paraId="1909D3CF" w14:textId="21AFADBE" w:rsidR="00805234" w:rsidRPr="00B6799D" w:rsidRDefault="00805234" w:rsidP="00B6799D">
            <w:pPr>
              <w:spacing w:after="0" w:line="240" w:lineRule="auto"/>
              <w:jc w:val="left"/>
              <w:rPr>
                <w:lang w:val="en-GB"/>
              </w:rPr>
            </w:pPr>
            <w:r w:rsidRPr="0026254D">
              <w:rPr>
                <w:rFonts w:cs="Calibri"/>
                <w:color w:val="FF0000"/>
              </w:rPr>
              <w:t xml:space="preserve">&lt;provide unique reference to locate substantiating evidence in the bid response – </w:t>
            </w:r>
            <w:r w:rsidRPr="0026254D">
              <w:rPr>
                <w:rFonts w:cs="Calibri"/>
                <w:b/>
                <w:bCs/>
                <w:color w:val="FF0000"/>
              </w:rPr>
              <w:t xml:space="preserve">see Annex </w:t>
            </w:r>
            <w:r w:rsidR="009C4CC2" w:rsidRPr="0026254D">
              <w:rPr>
                <w:rFonts w:cs="Calibri"/>
                <w:b/>
                <w:bCs/>
                <w:color w:val="FF0000"/>
              </w:rPr>
              <w:t>A</w:t>
            </w:r>
            <w:r w:rsidRPr="0026254D">
              <w:rPr>
                <w:rFonts w:cs="Calibri"/>
                <w:b/>
                <w:bCs/>
                <w:color w:val="FF0000"/>
              </w:rPr>
              <w:t xml:space="preserve">, </w:t>
            </w:r>
            <w:r w:rsidR="003711BF" w:rsidRPr="0026254D">
              <w:rPr>
                <w:rFonts w:cs="Calibri"/>
                <w:b/>
                <w:bCs/>
                <w:color w:val="FF0000"/>
                <w:shd w:val="clear" w:color="auto" w:fill="FFFFFF" w:themeFill="background1"/>
              </w:rPr>
              <w:t xml:space="preserve">par </w:t>
            </w:r>
            <w:r w:rsidR="00C20EEC">
              <w:rPr>
                <w:rFonts w:cs="Calibri"/>
                <w:b/>
                <w:bCs/>
                <w:color w:val="FF0000"/>
                <w:shd w:val="clear" w:color="auto" w:fill="FFFFFF" w:themeFill="background1"/>
              </w:rPr>
              <w:t>6</w:t>
            </w:r>
            <w:r w:rsidR="009C4CC2" w:rsidRPr="0026254D">
              <w:rPr>
                <w:rFonts w:cs="Calibri"/>
                <w:b/>
                <w:bCs/>
                <w:color w:val="FF0000"/>
                <w:shd w:val="clear" w:color="auto" w:fill="FFFFFF" w:themeFill="background1"/>
              </w:rPr>
              <w:t>.</w:t>
            </w:r>
            <w:r w:rsidR="00543771" w:rsidRPr="0026254D">
              <w:rPr>
                <w:rFonts w:cs="Calibri"/>
                <w:b/>
                <w:bCs/>
                <w:color w:val="FF0000"/>
                <w:shd w:val="clear" w:color="auto" w:fill="FFFFFF" w:themeFill="background1"/>
              </w:rPr>
              <w:t>1</w:t>
            </w:r>
            <w:r w:rsidRPr="0026254D">
              <w:rPr>
                <w:rFonts w:cs="Calibri"/>
                <w:color w:val="FF0000"/>
                <w:shd w:val="clear" w:color="auto" w:fill="FFFFFF" w:themeFill="background1"/>
              </w:rPr>
              <w:t>&gt;</w:t>
            </w:r>
          </w:p>
        </w:tc>
      </w:tr>
      <w:tr w:rsidR="00805234" w:rsidRPr="00B6799D" w14:paraId="02CD8874" w14:textId="77777777" w:rsidTr="00B6799D">
        <w:tc>
          <w:tcPr>
            <w:tcW w:w="9628" w:type="dxa"/>
            <w:gridSpan w:val="3"/>
          </w:tcPr>
          <w:p w14:paraId="4D4F2799" w14:textId="40F59B17" w:rsidR="00805234" w:rsidRPr="00B6799D" w:rsidRDefault="00805234" w:rsidP="005718D2">
            <w:pPr>
              <w:pStyle w:val="ListParagraph"/>
              <w:numPr>
                <w:ilvl w:val="0"/>
                <w:numId w:val="36"/>
              </w:numPr>
              <w:spacing w:line="240" w:lineRule="auto"/>
              <w:rPr>
                <w:b/>
                <w:bCs/>
                <w:lang w:val="en-GB"/>
              </w:rPr>
            </w:pPr>
            <w:r w:rsidRPr="00B6799D">
              <w:rPr>
                <w:b/>
                <w:bCs/>
                <w:lang w:val="en-GB"/>
              </w:rPr>
              <w:t>Bidder Experience and Capability Requirements</w:t>
            </w:r>
          </w:p>
          <w:p w14:paraId="70AEF3D8" w14:textId="77777777" w:rsidR="00805234" w:rsidRPr="00B6799D" w:rsidRDefault="00805234" w:rsidP="00B6799D">
            <w:pPr>
              <w:spacing w:after="0" w:line="240" w:lineRule="auto"/>
              <w:jc w:val="left"/>
              <w:rPr>
                <w:lang w:val="en-GB"/>
              </w:rPr>
            </w:pPr>
          </w:p>
        </w:tc>
      </w:tr>
      <w:tr w:rsidR="00805234" w:rsidRPr="00B6799D" w14:paraId="4F093731" w14:textId="77777777" w:rsidTr="00B6799D">
        <w:tc>
          <w:tcPr>
            <w:tcW w:w="3209" w:type="dxa"/>
          </w:tcPr>
          <w:p w14:paraId="21F87BAC" w14:textId="03C6F62C" w:rsidR="00805234" w:rsidRPr="00B6799D" w:rsidRDefault="00805234" w:rsidP="00B647DA">
            <w:pPr>
              <w:spacing w:after="0" w:line="240" w:lineRule="auto"/>
              <w:jc w:val="left"/>
              <w:rPr>
                <w:lang w:val="en-GB"/>
              </w:rPr>
            </w:pPr>
            <w:r w:rsidRPr="00B6799D">
              <w:rPr>
                <w:lang w:val="en-GB"/>
              </w:rPr>
              <w:t xml:space="preserve">The bidder </w:t>
            </w:r>
            <w:r w:rsidRPr="00B6799D">
              <w:rPr>
                <w:b/>
                <w:bCs/>
                <w:lang w:val="en-GB"/>
              </w:rPr>
              <w:t xml:space="preserve">must </w:t>
            </w:r>
            <w:r w:rsidR="00AA41AC" w:rsidRPr="00B6799D">
              <w:rPr>
                <w:lang w:val="en-GB"/>
              </w:rPr>
              <w:t>have</w:t>
            </w:r>
            <w:r w:rsidR="00AA41AC" w:rsidRPr="00016896">
              <w:rPr>
                <w:rFonts w:ascii="Calibri" w:eastAsia="Times New Roman" w:hAnsi="Calibri" w:cs="Calibri"/>
                <w:bCs/>
                <w:sz w:val="24"/>
                <w:szCs w:val="24"/>
                <w:lang w:eastAsia="en-ZA"/>
              </w:rPr>
              <w:t xml:space="preserve"> </w:t>
            </w:r>
            <w:r w:rsidR="00AA41AC" w:rsidRPr="00016896">
              <w:rPr>
                <w:bCs/>
              </w:rPr>
              <w:t>supplied</w:t>
            </w:r>
            <w:r w:rsidR="00016896" w:rsidRPr="00016896">
              <w:t xml:space="preserve">, Planned, designed, Installed and Configured LAN </w:t>
            </w:r>
            <w:r w:rsidR="00034988">
              <w:t xml:space="preserve">Switch and </w:t>
            </w:r>
            <w:r w:rsidR="00016896" w:rsidRPr="00016896">
              <w:t xml:space="preserve">WIFI Infrastructure </w:t>
            </w:r>
            <w:r w:rsidR="000B388E">
              <w:t xml:space="preserve">including maintenance and support </w:t>
            </w:r>
            <w:r w:rsidR="00016896" w:rsidRPr="00016896">
              <w:t>to at least one (1) customer in the last five years</w:t>
            </w:r>
            <w:r w:rsidR="00C53FC0">
              <w:t xml:space="preserve"> from the publication of this Bid.</w:t>
            </w:r>
          </w:p>
        </w:tc>
        <w:tc>
          <w:tcPr>
            <w:tcW w:w="3209" w:type="dxa"/>
          </w:tcPr>
          <w:p w14:paraId="126829C7" w14:textId="75766894" w:rsidR="001A50CD" w:rsidRPr="00EB3194" w:rsidRDefault="00EE4E23" w:rsidP="00B6799D">
            <w:pPr>
              <w:spacing w:after="0" w:line="240" w:lineRule="auto"/>
              <w:jc w:val="left"/>
              <w:rPr>
                <w:rFonts w:asciiTheme="majorHAnsi" w:hAnsiTheme="majorHAnsi" w:cstheme="majorHAnsi"/>
              </w:rPr>
            </w:pPr>
            <w:r w:rsidRPr="00EB3194">
              <w:rPr>
                <w:rFonts w:asciiTheme="majorHAnsi" w:hAnsiTheme="majorHAnsi" w:cstheme="majorHAnsi"/>
                <w:lang w:val="en-GB"/>
              </w:rPr>
              <w:t>The bidder</w:t>
            </w:r>
            <w:r>
              <w:rPr>
                <w:rFonts w:asciiTheme="majorHAnsi" w:hAnsiTheme="majorHAnsi" w:cstheme="majorHAnsi"/>
                <w:lang w:val="en-GB"/>
              </w:rPr>
              <w:t xml:space="preserve"> must complete</w:t>
            </w:r>
            <w:r w:rsidRPr="00EB3194">
              <w:rPr>
                <w:rFonts w:asciiTheme="majorHAnsi" w:hAnsiTheme="majorHAnsi" w:cstheme="majorHAnsi"/>
                <w:b/>
                <w:bCs/>
                <w:lang w:val="en-GB"/>
              </w:rPr>
              <w:t xml:space="preserve"> table </w:t>
            </w:r>
            <w:r w:rsidR="001719F0">
              <w:rPr>
                <w:rFonts w:asciiTheme="majorHAnsi" w:hAnsiTheme="majorHAnsi" w:cstheme="majorHAnsi"/>
                <w:b/>
                <w:bCs/>
                <w:lang w:val="en-GB"/>
              </w:rPr>
              <w:t>13</w:t>
            </w:r>
            <w:r>
              <w:rPr>
                <w:rFonts w:asciiTheme="majorHAnsi" w:hAnsiTheme="majorHAnsi" w:cstheme="majorHAnsi"/>
                <w:lang w:val="en-GB"/>
              </w:rPr>
              <w:t xml:space="preserve"> by</w:t>
            </w:r>
            <w:r w:rsidRPr="00EB3194">
              <w:rPr>
                <w:rFonts w:asciiTheme="majorHAnsi" w:hAnsiTheme="majorHAnsi" w:cstheme="majorHAnsi"/>
                <w:lang w:val="en-GB"/>
              </w:rPr>
              <w:t xml:space="preserve"> p</w:t>
            </w:r>
            <w:r w:rsidR="006856DA" w:rsidRPr="00EB3194">
              <w:rPr>
                <w:rFonts w:asciiTheme="majorHAnsi" w:hAnsiTheme="majorHAnsi" w:cstheme="majorHAnsi"/>
                <w:lang w:val="en-GB"/>
              </w:rPr>
              <w:t>rovid</w:t>
            </w:r>
            <w:r>
              <w:rPr>
                <w:rFonts w:asciiTheme="majorHAnsi" w:hAnsiTheme="majorHAnsi" w:cstheme="majorHAnsi"/>
                <w:lang w:val="en-GB"/>
              </w:rPr>
              <w:t xml:space="preserve">ing </w:t>
            </w:r>
            <w:r w:rsidR="006856DA" w:rsidRPr="00EB3194">
              <w:rPr>
                <w:rFonts w:asciiTheme="majorHAnsi" w:hAnsiTheme="majorHAnsi" w:cstheme="majorHAnsi"/>
                <w:lang w:val="en-GB"/>
              </w:rPr>
              <w:t>reference details</w:t>
            </w:r>
            <w:r w:rsidR="00016896" w:rsidRPr="00EB3194">
              <w:rPr>
                <w:rFonts w:asciiTheme="majorHAnsi" w:eastAsia="Times New Roman" w:hAnsiTheme="majorHAnsi" w:cstheme="majorHAnsi"/>
                <w:lang w:eastAsia="en-ZA"/>
              </w:rPr>
              <w:t xml:space="preserve"> </w:t>
            </w:r>
            <w:r w:rsidR="000B388E" w:rsidRPr="00EB3194">
              <w:rPr>
                <w:rFonts w:asciiTheme="majorHAnsi" w:eastAsia="Times New Roman" w:hAnsiTheme="majorHAnsi" w:cstheme="majorHAnsi"/>
                <w:lang w:eastAsia="en-ZA"/>
              </w:rPr>
              <w:t xml:space="preserve">from </w:t>
            </w:r>
            <w:r w:rsidR="000B388E" w:rsidRPr="00EB3194">
              <w:rPr>
                <w:rFonts w:asciiTheme="majorHAnsi" w:hAnsiTheme="majorHAnsi" w:cstheme="majorHAnsi"/>
              </w:rPr>
              <w:t>at</w:t>
            </w:r>
            <w:r w:rsidR="00016896" w:rsidRPr="00EB3194">
              <w:rPr>
                <w:rFonts w:asciiTheme="majorHAnsi" w:hAnsiTheme="majorHAnsi" w:cstheme="majorHAnsi"/>
              </w:rPr>
              <w:t xml:space="preserve"> least one (1) customer to whom </w:t>
            </w:r>
            <w:r w:rsidR="000B388E" w:rsidRPr="00EB3194">
              <w:rPr>
                <w:rFonts w:asciiTheme="majorHAnsi" w:hAnsiTheme="majorHAnsi" w:cstheme="majorHAnsi"/>
              </w:rPr>
              <w:t xml:space="preserve">Planned, designed, Installed and Configured </w:t>
            </w:r>
            <w:r w:rsidR="00034988" w:rsidRPr="00EB3194">
              <w:rPr>
                <w:rFonts w:asciiTheme="majorHAnsi" w:hAnsiTheme="majorHAnsi" w:cstheme="majorHAnsi"/>
              </w:rPr>
              <w:t xml:space="preserve">LAN Switch and WIFI </w:t>
            </w:r>
            <w:r w:rsidR="000B388E" w:rsidRPr="00EB3194">
              <w:rPr>
                <w:rFonts w:asciiTheme="majorHAnsi" w:hAnsiTheme="majorHAnsi" w:cstheme="majorHAnsi"/>
              </w:rPr>
              <w:t>Infrastructure including maintenance and support</w:t>
            </w:r>
            <w:r w:rsidR="00CE5402" w:rsidRPr="00EB3194">
              <w:rPr>
                <w:rFonts w:asciiTheme="majorHAnsi" w:hAnsiTheme="majorHAnsi" w:cstheme="majorHAnsi"/>
              </w:rPr>
              <w:t xml:space="preserve"> was </w:t>
            </w:r>
            <w:r w:rsidRPr="00EB3194">
              <w:rPr>
                <w:rFonts w:asciiTheme="majorHAnsi" w:hAnsiTheme="majorHAnsi" w:cstheme="majorHAnsi"/>
              </w:rPr>
              <w:t>delivered</w:t>
            </w:r>
            <w:r w:rsidR="000B388E" w:rsidRPr="00EB3194">
              <w:rPr>
                <w:rFonts w:asciiTheme="majorHAnsi" w:hAnsiTheme="majorHAnsi" w:cstheme="majorHAnsi"/>
              </w:rPr>
              <w:t xml:space="preserve"> </w:t>
            </w:r>
            <w:r w:rsidR="00B50DDC" w:rsidRPr="00EB3194">
              <w:rPr>
                <w:rFonts w:asciiTheme="majorHAnsi" w:hAnsiTheme="majorHAnsi" w:cstheme="majorHAnsi"/>
              </w:rPr>
              <w:t xml:space="preserve">to at least </w:t>
            </w:r>
            <w:r w:rsidR="00B50DDC" w:rsidRPr="00EB3194">
              <w:rPr>
                <w:rFonts w:asciiTheme="majorHAnsi" w:hAnsiTheme="majorHAnsi" w:cstheme="majorHAnsi"/>
              </w:rPr>
              <w:lastRenderedPageBreak/>
              <w:t>one (1) customer in the last five years</w:t>
            </w:r>
            <w:r w:rsidR="00C53FC0">
              <w:rPr>
                <w:rFonts w:asciiTheme="majorHAnsi" w:hAnsiTheme="majorHAnsi" w:cstheme="majorHAnsi"/>
              </w:rPr>
              <w:t xml:space="preserve"> from publication of this bid.</w:t>
            </w:r>
          </w:p>
          <w:p w14:paraId="4E8E7BD7" w14:textId="77777777" w:rsidR="005A5827" w:rsidRDefault="005A5827" w:rsidP="00B6799D">
            <w:pPr>
              <w:spacing w:after="0" w:line="240" w:lineRule="auto"/>
              <w:jc w:val="left"/>
              <w:rPr>
                <w:lang w:val="en-GB"/>
              </w:rPr>
            </w:pPr>
          </w:p>
          <w:p w14:paraId="05AF305C" w14:textId="2E9097A8" w:rsidR="00B50DDC" w:rsidRDefault="00D51E59" w:rsidP="00B50DDC">
            <w:pPr>
              <w:spacing w:after="0" w:line="240" w:lineRule="auto"/>
              <w:jc w:val="left"/>
              <w:rPr>
                <w:b/>
                <w:bCs/>
              </w:rPr>
            </w:pPr>
            <w:r w:rsidRPr="00D51E59">
              <w:rPr>
                <w:b/>
                <w:bCs/>
              </w:rPr>
              <w:t>NOTE (1):</w:t>
            </w:r>
          </w:p>
          <w:p w14:paraId="20EAD05C" w14:textId="77777777" w:rsidR="00D51E59" w:rsidRPr="00EB3194" w:rsidRDefault="00D51E59" w:rsidP="00B50DDC">
            <w:pPr>
              <w:spacing w:after="0" w:line="240" w:lineRule="auto"/>
              <w:jc w:val="left"/>
              <w:rPr>
                <w:b/>
                <w:bCs/>
              </w:rPr>
            </w:pPr>
          </w:p>
          <w:p w14:paraId="2CDEDD17" w14:textId="6A3675FB" w:rsidR="00B50DDC" w:rsidRPr="00B50DDC" w:rsidRDefault="00B50DDC" w:rsidP="00B50DDC">
            <w:pPr>
              <w:spacing w:after="0" w:line="240" w:lineRule="auto"/>
              <w:jc w:val="left"/>
            </w:pPr>
            <w:r w:rsidRPr="00B50DDC">
              <w:t xml:space="preserve">The Bidder </w:t>
            </w:r>
            <w:r w:rsidRPr="00B50DDC">
              <w:rPr>
                <w:b/>
                <w:bCs/>
              </w:rPr>
              <w:t>must provide all</w:t>
            </w:r>
            <w:r w:rsidRPr="00B50DDC">
              <w:t xml:space="preserve"> of the following information when completing </w:t>
            </w:r>
            <w:r w:rsidR="00A200D4" w:rsidRPr="00A200D4">
              <w:rPr>
                <w:b/>
              </w:rPr>
              <w:t>T</w:t>
            </w:r>
            <w:r w:rsidRPr="00B50DDC">
              <w:rPr>
                <w:b/>
                <w:bCs/>
              </w:rPr>
              <w:t xml:space="preserve">able </w:t>
            </w:r>
            <w:r w:rsidR="001719F0">
              <w:rPr>
                <w:b/>
                <w:bCs/>
              </w:rPr>
              <w:t>13</w:t>
            </w:r>
          </w:p>
          <w:p w14:paraId="7CD48083" w14:textId="77777777" w:rsidR="00B50DDC" w:rsidRPr="00B50DDC" w:rsidRDefault="00B50DDC" w:rsidP="005718D2">
            <w:pPr>
              <w:numPr>
                <w:ilvl w:val="0"/>
                <w:numId w:val="39"/>
              </w:numPr>
              <w:spacing w:after="0" w:line="240" w:lineRule="auto"/>
              <w:jc w:val="left"/>
            </w:pPr>
            <w:r w:rsidRPr="00B50DDC">
              <w:t>Company name; and</w:t>
            </w:r>
          </w:p>
          <w:p w14:paraId="7F531487" w14:textId="77777777" w:rsidR="00B50DDC" w:rsidRPr="00B50DDC" w:rsidRDefault="00B50DDC" w:rsidP="005718D2">
            <w:pPr>
              <w:numPr>
                <w:ilvl w:val="0"/>
                <w:numId w:val="39"/>
              </w:numPr>
              <w:spacing w:after="0" w:line="240" w:lineRule="auto"/>
              <w:jc w:val="left"/>
            </w:pPr>
            <w:r w:rsidRPr="00B50DDC">
              <w:t xml:space="preserve">Contact person, telephone </w:t>
            </w:r>
            <w:r w:rsidRPr="00B50DDC">
              <w:rPr>
                <w:b/>
                <w:bCs/>
              </w:rPr>
              <w:t>and/or</w:t>
            </w:r>
            <w:r w:rsidRPr="00B50DDC">
              <w:t xml:space="preserve"> e-mail address; </w:t>
            </w:r>
            <w:r w:rsidRPr="00B50DDC">
              <w:rPr>
                <w:b/>
                <w:bCs/>
              </w:rPr>
              <w:t>and</w:t>
            </w:r>
          </w:p>
          <w:p w14:paraId="31477176" w14:textId="77777777" w:rsidR="00B50DDC" w:rsidRPr="00B50DDC" w:rsidRDefault="00B50DDC" w:rsidP="005718D2">
            <w:pPr>
              <w:numPr>
                <w:ilvl w:val="0"/>
                <w:numId w:val="39"/>
              </w:numPr>
              <w:spacing w:after="0" w:line="240" w:lineRule="auto"/>
              <w:jc w:val="left"/>
            </w:pPr>
            <w:r w:rsidRPr="00B50DDC">
              <w:t xml:space="preserve">Project scope of Work; </w:t>
            </w:r>
            <w:r w:rsidRPr="00B50DDC">
              <w:rPr>
                <w:b/>
                <w:bCs/>
              </w:rPr>
              <w:t>and</w:t>
            </w:r>
          </w:p>
          <w:p w14:paraId="1CD87D6F" w14:textId="77777777" w:rsidR="00B50DDC" w:rsidRPr="00B50DDC" w:rsidRDefault="00B50DDC" w:rsidP="005718D2">
            <w:pPr>
              <w:numPr>
                <w:ilvl w:val="0"/>
                <w:numId w:val="39"/>
              </w:numPr>
              <w:spacing w:after="0" w:line="240" w:lineRule="auto"/>
              <w:jc w:val="left"/>
            </w:pPr>
            <w:r w:rsidRPr="00B50DDC">
              <w:t>Project start and End date. </w:t>
            </w:r>
          </w:p>
          <w:p w14:paraId="3B988B88" w14:textId="4E64F9DA" w:rsidR="001A50CD" w:rsidRPr="00EB3194" w:rsidRDefault="001A50CD" w:rsidP="00B6799D">
            <w:pPr>
              <w:spacing w:after="0" w:line="240" w:lineRule="auto"/>
              <w:jc w:val="left"/>
              <w:rPr>
                <w:rFonts w:cs="Calibri"/>
                <w:b/>
                <w:bCs/>
              </w:rPr>
            </w:pPr>
            <w:r w:rsidRPr="00D51E59">
              <w:rPr>
                <w:rFonts w:cs="Calibri"/>
                <w:b/>
                <w:bCs/>
              </w:rPr>
              <w:t>NOTE (</w:t>
            </w:r>
            <w:r w:rsidR="00B50DDC" w:rsidRPr="00D51E59">
              <w:rPr>
                <w:rFonts w:cs="Calibri"/>
                <w:b/>
                <w:bCs/>
              </w:rPr>
              <w:t>2</w:t>
            </w:r>
            <w:r w:rsidRPr="00D51E59">
              <w:rPr>
                <w:rFonts w:cs="Calibri"/>
                <w:b/>
                <w:bCs/>
              </w:rPr>
              <w:t xml:space="preserve">): </w:t>
            </w:r>
          </w:p>
          <w:p w14:paraId="478937D9" w14:textId="77777777" w:rsidR="009116FA" w:rsidRPr="00EB3194" w:rsidRDefault="009116FA" w:rsidP="00B6799D">
            <w:pPr>
              <w:spacing w:after="0" w:line="240" w:lineRule="auto"/>
              <w:jc w:val="left"/>
              <w:rPr>
                <w:rFonts w:cs="Calibri"/>
              </w:rPr>
            </w:pPr>
          </w:p>
          <w:p w14:paraId="662DAAF5" w14:textId="70B5CAE1" w:rsidR="001A50CD" w:rsidRPr="00EB3194" w:rsidRDefault="001A50CD" w:rsidP="00B6799D">
            <w:pPr>
              <w:spacing w:after="0" w:line="240" w:lineRule="auto"/>
              <w:jc w:val="left"/>
              <w:rPr>
                <w:rFonts w:cs="Calibri"/>
              </w:rPr>
            </w:pPr>
            <w:r w:rsidRPr="00EB3194">
              <w:rPr>
                <w:rFonts w:cs="Calibri"/>
              </w:rPr>
              <w:t>SITA</w:t>
            </w:r>
            <w:r w:rsidR="009116FA">
              <w:rPr>
                <w:rFonts w:cs="Calibri"/>
              </w:rPr>
              <w:t xml:space="preserve"> </w:t>
            </w:r>
            <w:r w:rsidRPr="00EB3194">
              <w:rPr>
                <w:rFonts w:cs="Calibri"/>
              </w:rPr>
              <w:t>reserves the right to verify information provided.</w:t>
            </w:r>
          </w:p>
          <w:p w14:paraId="01046EF2" w14:textId="77777777" w:rsidR="001A50CD" w:rsidRPr="00B6799D" w:rsidRDefault="001A50CD" w:rsidP="00B6799D">
            <w:pPr>
              <w:spacing w:after="0" w:line="240" w:lineRule="auto"/>
              <w:jc w:val="left"/>
              <w:rPr>
                <w:rFonts w:cs="Calibri"/>
                <w:b/>
                <w:bCs/>
              </w:rPr>
            </w:pPr>
          </w:p>
          <w:p w14:paraId="2220E9A5" w14:textId="64DC7C7D" w:rsidR="001A50CD" w:rsidRPr="00D51E59" w:rsidRDefault="009116FA" w:rsidP="00B6799D">
            <w:pPr>
              <w:spacing w:after="0" w:line="240" w:lineRule="auto"/>
              <w:jc w:val="left"/>
              <w:rPr>
                <w:rFonts w:cs="Calibri"/>
                <w:b/>
                <w:bCs/>
              </w:rPr>
            </w:pPr>
            <w:r w:rsidRPr="00EB3194">
              <w:rPr>
                <w:rFonts w:cs="Calibri"/>
                <w:b/>
                <w:bCs/>
              </w:rPr>
              <w:t>NOTE (3)</w:t>
            </w:r>
            <w:r w:rsidR="001A50CD" w:rsidRPr="00D51E59">
              <w:rPr>
                <w:rFonts w:cs="Calibri"/>
                <w:b/>
                <w:bCs/>
              </w:rPr>
              <w:t xml:space="preserve">: </w:t>
            </w:r>
          </w:p>
          <w:p w14:paraId="124FDCB3" w14:textId="2EDFC9C1" w:rsidR="00B50DDC" w:rsidRPr="00EB3194" w:rsidRDefault="001A50CD" w:rsidP="00B6799D">
            <w:pPr>
              <w:spacing w:after="0" w:line="240" w:lineRule="auto"/>
              <w:jc w:val="left"/>
              <w:rPr>
                <w:rFonts w:cs="Calibri"/>
              </w:rPr>
            </w:pPr>
            <w:r w:rsidRPr="00EB3194">
              <w:rPr>
                <w:rFonts w:cs="Calibri"/>
              </w:rPr>
              <w:t xml:space="preserve">Failure to complete Table </w:t>
            </w:r>
            <w:r w:rsidR="00431896">
              <w:rPr>
                <w:rFonts w:cs="Calibri"/>
              </w:rPr>
              <w:t>13</w:t>
            </w:r>
            <w:r w:rsidRPr="00EB3194">
              <w:rPr>
                <w:rFonts w:cs="Calibri"/>
              </w:rPr>
              <w:t xml:space="preserve"> fully as indicated above will result in disqualification</w:t>
            </w:r>
            <w:r w:rsidR="00B50DDC" w:rsidRPr="00EB3194">
              <w:rPr>
                <w:rFonts w:cs="Calibri"/>
              </w:rPr>
              <w:t xml:space="preserve">, </w:t>
            </w:r>
          </w:p>
          <w:p w14:paraId="4FB099D9" w14:textId="77777777" w:rsidR="00B50DDC" w:rsidRPr="00EB3194" w:rsidRDefault="00B50DDC" w:rsidP="00B6799D">
            <w:pPr>
              <w:spacing w:after="0" w:line="240" w:lineRule="auto"/>
              <w:jc w:val="left"/>
              <w:rPr>
                <w:rFonts w:cs="Calibri"/>
              </w:rPr>
            </w:pPr>
            <w:bookmarkStart w:id="48" w:name="_Hlk173935859"/>
          </w:p>
          <w:p w14:paraId="3855021D" w14:textId="09350677" w:rsidR="0026254D" w:rsidRPr="001A559F" w:rsidRDefault="009116FA" w:rsidP="00B6799D">
            <w:pPr>
              <w:spacing w:after="0" w:line="240" w:lineRule="auto"/>
              <w:jc w:val="left"/>
              <w:rPr>
                <w:rFonts w:cs="Calibri"/>
              </w:rPr>
            </w:pPr>
            <w:r w:rsidRPr="009F1AFF">
              <w:rPr>
                <w:rFonts w:cs="Calibri"/>
                <w:b/>
                <w:bCs/>
              </w:rPr>
              <w:t>NOTE (4):</w:t>
            </w:r>
            <w:r w:rsidRPr="001A559F">
              <w:rPr>
                <w:rFonts w:cs="Calibri"/>
              </w:rPr>
              <w:t xml:space="preserve"> </w:t>
            </w:r>
            <w:r w:rsidR="00B50DDC" w:rsidRPr="001A559F">
              <w:rPr>
                <w:rFonts w:cs="Calibri"/>
              </w:rPr>
              <w:t>No reference letters required.</w:t>
            </w:r>
            <w:bookmarkEnd w:id="48"/>
          </w:p>
          <w:p w14:paraId="78CD215B" w14:textId="77777777" w:rsidR="0026254D" w:rsidRPr="00B6799D" w:rsidRDefault="0026254D" w:rsidP="00B6799D">
            <w:pPr>
              <w:spacing w:after="0" w:line="240" w:lineRule="auto"/>
              <w:jc w:val="left"/>
              <w:rPr>
                <w:lang w:val="en-GB"/>
              </w:rPr>
            </w:pPr>
          </w:p>
        </w:tc>
        <w:tc>
          <w:tcPr>
            <w:tcW w:w="3210" w:type="dxa"/>
          </w:tcPr>
          <w:p w14:paraId="70859099" w14:textId="42F9AAD1" w:rsidR="00805234" w:rsidRPr="00B6799D" w:rsidRDefault="006856DA" w:rsidP="00B6799D">
            <w:pPr>
              <w:spacing w:after="0" w:line="240" w:lineRule="auto"/>
              <w:jc w:val="left"/>
              <w:rPr>
                <w:lang w:val="en-GB"/>
              </w:rPr>
            </w:pPr>
            <w:r w:rsidRPr="0026254D">
              <w:rPr>
                <w:rFonts w:cs="Calibri"/>
                <w:color w:val="FF0000"/>
              </w:rPr>
              <w:lastRenderedPageBreak/>
              <w:t>&lt;provide unique reference to locate substantiating evidence in the bid response –</w:t>
            </w:r>
            <w:r w:rsidRPr="0026254D">
              <w:rPr>
                <w:rFonts w:cs="Calibri"/>
                <w:b/>
                <w:bCs/>
                <w:color w:val="FF0000"/>
              </w:rPr>
              <w:t xml:space="preserve"> see Annex </w:t>
            </w:r>
            <w:r w:rsidR="007C4A0A" w:rsidRPr="0026254D">
              <w:rPr>
                <w:rFonts w:cs="Calibri"/>
                <w:b/>
                <w:bCs/>
                <w:color w:val="FF0000"/>
              </w:rPr>
              <w:t>A</w:t>
            </w:r>
            <w:r w:rsidRPr="0026254D">
              <w:rPr>
                <w:rFonts w:cs="Calibri"/>
                <w:b/>
                <w:bCs/>
                <w:color w:val="FF0000"/>
              </w:rPr>
              <w:t xml:space="preserve">, </w:t>
            </w:r>
            <w:r w:rsidR="003711BF" w:rsidRPr="0026254D">
              <w:rPr>
                <w:rFonts w:cs="Calibri"/>
                <w:b/>
                <w:bCs/>
                <w:color w:val="FF0000"/>
              </w:rPr>
              <w:t xml:space="preserve">par </w:t>
            </w:r>
            <w:r w:rsidR="00C20EEC">
              <w:rPr>
                <w:rFonts w:cs="Calibri"/>
                <w:b/>
                <w:bCs/>
                <w:color w:val="FF0000"/>
              </w:rPr>
              <w:t>6</w:t>
            </w:r>
            <w:r w:rsidRPr="0026254D">
              <w:rPr>
                <w:rFonts w:cs="Calibri"/>
                <w:b/>
                <w:bCs/>
                <w:color w:val="FF0000"/>
              </w:rPr>
              <w:t>.</w:t>
            </w:r>
            <w:r w:rsidR="001719F0">
              <w:rPr>
                <w:rFonts w:cs="Calibri"/>
                <w:b/>
                <w:bCs/>
                <w:color w:val="FF0000"/>
              </w:rPr>
              <w:t>2</w:t>
            </w:r>
            <w:r w:rsidRPr="0026254D">
              <w:rPr>
                <w:rFonts w:cs="Calibri"/>
                <w:b/>
                <w:bCs/>
                <w:color w:val="FF0000"/>
              </w:rPr>
              <w:t xml:space="preserve">, </w:t>
            </w:r>
            <w:r w:rsidR="00A200D4" w:rsidRPr="0026254D">
              <w:rPr>
                <w:rFonts w:cs="Calibri"/>
                <w:b/>
                <w:bCs/>
                <w:color w:val="FF0000"/>
              </w:rPr>
              <w:t>T</w:t>
            </w:r>
            <w:r w:rsidRPr="0026254D">
              <w:rPr>
                <w:rFonts w:cs="Calibri"/>
                <w:b/>
                <w:bCs/>
                <w:color w:val="FF0000"/>
              </w:rPr>
              <w:t xml:space="preserve">able </w:t>
            </w:r>
            <w:r w:rsidR="001719F0">
              <w:rPr>
                <w:rFonts w:cs="Calibri"/>
                <w:b/>
                <w:bCs/>
                <w:color w:val="FF0000"/>
              </w:rPr>
              <w:t>13</w:t>
            </w:r>
            <w:r w:rsidRPr="0026254D">
              <w:rPr>
                <w:rFonts w:cs="Calibri"/>
                <w:color w:val="FF0000"/>
              </w:rPr>
              <w:t>&gt;</w:t>
            </w:r>
          </w:p>
        </w:tc>
      </w:tr>
      <w:tr w:rsidR="000B388E" w:rsidRPr="00B6799D" w14:paraId="24E0543C" w14:textId="77777777" w:rsidTr="004B6954">
        <w:tc>
          <w:tcPr>
            <w:tcW w:w="9628" w:type="dxa"/>
            <w:gridSpan w:val="3"/>
          </w:tcPr>
          <w:p w14:paraId="152E9DFF" w14:textId="7F1AEE10" w:rsidR="00034988" w:rsidRPr="00034988" w:rsidRDefault="00D51795" w:rsidP="00034988">
            <w:pPr>
              <w:pStyle w:val="ListParagraph"/>
              <w:numPr>
                <w:ilvl w:val="0"/>
                <w:numId w:val="36"/>
              </w:numPr>
              <w:rPr>
                <w:b/>
                <w:bCs/>
                <w:lang w:val="en-GB"/>
              </w:rPr>
            </w:pPr>
            <w:r>
              <w:rPr>
                <w:b/>
                <w:bCs/>
                <w:lang w:val="en-GB"/>
              </w:rPr>
              <w:t xml:space="preserve">Technical Functional /Product Requirements </w:t>
            </w:r>
          </w:p>
          <w:p w14:paraId="7B1662FC" w14:textId="77777777" w:rsidR="000B388E" w:rsidRPr="00B6799D" w:rsidRDefault="000B388E" w:rsidP="00B6799D">
            <w:pPr>
              <w:spacing w:after="0" w:line="240" w:lineRule="auto"/>
              <w:jc w:val="left"/>
              <w:rPr>
                <w:rFonts w:cs="Calibri"/>
              </w:rPr>
            </w:pPr>
          </w:p>
        </w:tc>
      </w:tr>
      <w:tr w:rsidR="000B388E" w:rsidRPr="00091720" w14:paraId="119EF3BD" w14:textId="77777777" w:rsidTr="000B388E">
        <w:tc>
          <w:tcPr>
            <w:tcW w:w="3209" w:type="dxa"/>
            <w:tcBorders>
              <w:top w:val="single" w:sz="4" w:space="0" w:color="4F81BD"/>
              <w:left w:val="single" w:sz="4" w:space="0" w:color="4F81BD"/>
              <w:bottom w:val="single" w:sz="4" w:space="0" w:color="4F81BD"/>
              <w:right w:val="single" w:sz="4" w:space="0" w:color="4F81BD"/>
            </w:tcBorders>
          </w:tcPr>
          <w:p w14:paraId="0411FE43" w14:textId="75D89779" w:rsidR="000B388E" w:rsidRPr="000B388E" w:rsidRDefault="000B388E" w:rsidP="00366395">
            <w:pPr>
              <w:spacing w:after="0"/>
              <w:rPr>
                <w:rStyle w:val="Strong"/>
                <w:b w:val="0"/>
                <w:bCs w:val="0"/>
                <w:lang w:val="en-GB"/>
              </w:rPr>
            </w:pPr>
            <w:r w:rsidRPr="000B388E">
              <w:rPr>
                <w:rStyle w:val="Strong"/>
                <w:b w:val="0"/>
                <w:bCs w:val="0"/>
                <w:lang w:val="en-GB"/>
              </w:rPr>
              <w:t>The bidder must confirm compliance to the</w:t>
            </w:r>
            <w:r w:rsidR="005A5827">
              <w:rPr>
                <w:rStyle w:val="Strong"/>
                <w:b w:val="0"/>
                <w:bCs w:val="0"/>
                <w:lang w:val="en-GB"/>
              </w:rPr>
              <w:t xml:space="preserve"> </w:t>
            </w:r>
            <w:r w:rsidR="00BA44A5" w:rsidRPr="00BA44A5">
              <w:rPr>
                <w:rStyle w:val="Strong"/>
                <w:b w:val="0"/>
                <w:bCs w:val="0"/>
                <w:lang w:val="en-GB"/>
              </w:rPr>
              <w:t>Product / Service / Solution Requirements</w:t>
            </w:r>
            <w:r w:rsidR="00BA44A5">
              <w:rPr>
                <w:rStyle w:val="Strong"/>
                <w:b w:val="0"/>
                <w:bCs w:val="0"/>
                <w:lang w:val="en-GB"/>
              </w:rPr>
              <w:t xml:space="preserve"> as per Hardware Specification stated on</w:t>
            </w:r>
            <w:r w:rsidR="00625AEC">
              <w:rPr>
                <w:rStyle w:val="Strong"/>
                <w:b w:val="0"/>
                <w:bCs w:val="0"/>
                <w:lang w:val="en-GB"/>
              </w:rPr>
              <w:t xml:space="preserve"> </w:t>
            </w:r>
            <w:r w:rsidR="00625AEC" w:rsidRPr="00E2374E">
              <w:rPr>
                <w:rStyle w:val="Strong"/>
                <w:lang w:val="en-GB"/>
              </w:rPr>
              <w:t>section</w:t>
            </w:r>
            <w:r w:rsidR="00BA44A5" w:rsidRPr="00EB3194">
              <w:rPr>
                <w:rStyle w:val="Strong"/>
                <w:lang w:val="en-GB"/>
              </w:rPr>
              <w:t xml:space="preserve"> 4.1 </w:t>
            </w:r>
            <w:r w:rsidR="00625AEC" w:rsidRPr="00EB3194">
              <w:rPr>
                <w:rStyle w:val="Strong"/>
                <w:lang w:val="en-GB"/>
              </w:rPr>
              <w:t>H</w:t>
            </w:r>
            <w:r w:rsidR="00625AEC" w:rsidRPr="00E2374E">
              <w:rPr>
                <w:rStyle w:val="Strong"/>
                <w:lang w:val="en-GB"/>
              </w:rPr>
              <w:t xml:space="preserve">ardware Specification </w:t>
            </w:r>
            <w:r w:rsidR="00BA44A5" w:rsidRPr="00EB3194">
              <w:rPr>
                <w:rStyle w:val="Strong"/>
                <w:lang w:val="en-GB"/>
              </w:rPr>
              <w:t xml:space="preserve">table </w:t>
            </w:r>
            <w:r w:rsidR="00625AEC" w:rsidRPr="00EB3194">
              <w:rPr>
                <w:rStyle w:val="Strong"/>
                <w:lang w:val="en-GB"/>
              </w:rPr>
              <w:t>4</w:t>
            </w:r>
            <w:r w:rsidR="00BA44A5" w:rsidRPr="00EB3194">
              <w:rPr>
                <w:rStyle w:val="Strong"/>
                <w:lang w:val="en-GB"/>
              </w:rPr>
              <w:t xml:space="preserve"> – table </w:t>
            </w:r>
            <w:r w:rsidR="00625AEC" w:rsidRPr="00EB3194">
              <w:rPr>
                <w:rStyle w:val="Strong"/>
                <w:lang w:val="en-GB"/>
              </w:rPr>
              <w:t>6</w:t>
            </w:r>
          </w:p>
        </w:tc>
        <w:tc>
          <w:tcPr>
            <w:tcW w:w="3209" w:type="dxa"/>
            <w:tcBorders>
              <w:top w:val="single" w:sz="4" w:space="0" w:color="4F81BD"/>
              <w:left w:val="single" w:sz="4" w:space="0" w:color="4F81BD"/>
              <w:bottom w:val="single" w:sz="4" w:space="0" w:color="4F81BD"/>
              <w:right w:val="single" w:sz="4" w:space="0" w:color="4F81BD"/>
            </w:tcBorders>
          </w:tcPr>
          <w:p w14:paraId="5108AD76" w14:textId="77777777" w:rsidR="000B388E" w:rsidRDefault="000B388E" w:rsidP="00366395">
            <w:pPr>
              <w:spacing w:after="0" w:line="240" w:lineRule="auto"/>
              <w:jc w:val="left"/>
            </w:pPr>
            <w:r w:rsidRPr="000B388E">
              <w:rPr>
                <w:lang w:val="en-GB"/>
              </w:rPr>
              <w:t xml:space="preserve">The bidder must confirm that they comply with the </w:t>
            </w:r>
            <w:bookmarkStart w:id="49" w:name="_Hlk172756006"/>
            <w:r w:rsidR="00BA44A5" w:rsidRPr="00BA44A5">
              <w:rPr>
                <w:lang w:val="en-GB"/>
              </w:rPr>
              <w:t>Product / Service / Solution Requirements</w:t>
            </w:r>
            <w:r w:rsidRPr="000B388E">
              <w:rPr>
                <w:lang w:val="en-GB"/>
              </w:rPr>
              <w:t xml:space="preserve"> by</w:t>
            </w:r>
            <w:r w:rsidR="00B76EE4">
              <w:rPr>
                <w:lang w:val="en-GB"/>
              </w:rPr>
              <w:t xml:space="preserve"> </w:t>
            </w:r>
            <w:r w:rsidR="00B76EE4">
              <w:t xml:space="preserve">providing </w:t>
            </w:r>
            <w:r w:rsidR="00B76EE4" w:rsidRPr="00B76EE4">
              <w:t>substantiating evidence in the bid response in a form of a brochure/Hardware Specification of the product capabilities</w:t>
            </w:r>
            <w:r w:rsidR="00BA44A5">
              <w:t>.</w:t>
            </w:r>
            <w:bookmarkEnd w:id="49"/>
          </w:p>
          <w:p w14:paraId="177C93FD" w14:textId="77777777" w:rsidR="00C20EEC" w:rsidRDefault="00C20EEC" w:rsidP="00366395">
            <w:pPr>
              <w:spacing w:after="0" w:line="240" w:lineRule="auto"/>
              <w:jc w:val="left"/>
            </w:pPr>
          </w:p>
          <w:p w14:paraId="73072FF6" w14:textId="7B29AC28" w:rsidR="00C20EEC" w:rsidRPr="00C20EEC" w:rsidRDefault="00D51E59" w:rsidP="00C20EEC">
            <w:pPr>
              <w:spacing w:after="0" w:line="240" w:lineRule="auto"/>
              <w:jc w:val="left"/>
              <w:rPr>
                <w:b/>
                <w:bCs/>
              </w:rPr>
            </w:pPr>
            <w:r w:rsidRPr="00C20EEC">
              <w:rPr>
                <w:b/>
                <w:bCs/>
              </w:rPr>
              <w:t xml:space="preserve">NOTE (1): </w:t>
            </w:r>
          </w:p>
          <w:p w14:paraId="75C7E51A" w14:textId="46B1D90E" w:rsidR="00C20EEC" w:rsidRPr="00EB3194" w:rsidRDefault="00C20EEC" w:rsidP="00C20EEC">
            <w:pPr>
              <w:spacing w:after="0" w:line="240" w:lineRule="auto"/>
              <w:jc w:val="left"/>
            </w:pPr>
            <w:bookmarkStart w:id="50" w:name="_Hlk194497456"/>
            <w:r w:rsidRPr="00EB3194">
              <w:t>SITA</w:t>
            </w:r>
            <w:r w:rsidR="009116FA" w:rsidRPr="00EB3194">
              <w:t xml:space="preserve"> </w:t>
            </w:r>
            <w:r w:rsidRPr="00EB3194">
              <w:t xml:space="preserve">reserves the right to verify information provided as Brochure/Hardware Specification of the product capabilities if they meet hardware requirements specification. </w:t>
            </w:r>
            <w:r w:rsidR="00BF7480" w:rsidRPr="00EB3194">
              <w:rPr>
                <w:lang w:val="en-US"/>
              </w:rPr>
              <w:t>Failure to comply with minimum technical</w:t>
            </w:r>
            <w:r w:rsidR="00BF7480" w:rsidRPr="00BF7480">
              <w:rPr>
                <w:b/>
                <w:bCs/>
                <w:lang w:val="en-US"/>
              </w:rPr>
              <w:t xml:space="preserve"> </w:t>
            </w:r>
            <w:r w:rsidR="00BF7480" w:rsidRPr="00EB3194">
              <w:rPr>
                <w:lang w:val="en-US"/>
              </w:rPr>
              <w:t xml:space="preserve">specification will result </w:t>
            </w:r>
            <w:r w:rsidR="00661D65" w:rsidRPr="00EB3194">
              <w:rPr>
                <w:lang w:val="en-US"/>
              </w:rPr>
              <w:t>in</w:t>
            </w:r>
            <w:r w:rsidR="00BF7480" w:rsidRPr="00EB3194">
              <w:rPr>
                <w:lang w:val="en-US"/>
              </w:rPr>
              <w:t xml:space="preserve"> disqualification.</w:t>
            </w:r>
          </w:p>
          <w:bookmarkEnd w:id="50"/>
          <w:p w14:paraId="10AD16A7" w14:textId="77777777" w:rsidR="00C20EEC" w:rsidRPr="00C20EEC" w:rsidRDefault="00C20EEC" w:rsidP="00C20EEC">
            <w:pPr>
              <w:spacing w:after="0" w:line="240" w:lineRule="auto"/>
              <w:jc w:val="left"/>
              <w:rPr>
                <w:b/>
                <w:bCs/>
              </w:rPr>
            </w:pPr>
          </w:p>
          <w:p w14:paraId="5B4AB00D" w14:textId="4774AC7A" w:rsidR="00C20EEC" w:rsidRPr="00C20EEC" w:rsidRDefault="00D51E59" w:rsidP="00C20EEC">
            <w:pPr>
              <w:spacing w:after="0" w:line="240" w:lineRule="auto"/>
              <w:jc w:val="left"/>
            </w:pPr>
            <w:r w:rsidRPr="00C20EEC">
              <w:rPr>
                <w:b/>
                <w:bCs/>
              </w:rPr>
              <w:lastRenderedPageBreak/>
              <w:t>NOTE (2):</w:t>
            </w:r>
          </w:p>
          <w:p w14:paraId="5B50C314" w14:textId="77777777" w:rsidR="00C20EEC" w:rsidRPr="00EB3194" w:rsidRDefault="00C20EEC" w:rsidP="00C20EEC">
            <w:pPr>
              <w:spacing w:after="0" w:line="240" w:lineRule="auto"/>
              <w:jc w:val="left"/>
            </w:pPr>
            <w:bookmarkStart w:id="51" w:name="_Hlk194497893"/>
            <w:r w:rsidRPr="00EB3194">
              <w:t>Failure to provide unique reference to locate substantiating evidence in the bid response in a form of a brochure/Hardware Specification of the proposed product capabilities will result in disqualification.</w:t>
            </w:r>
          </w:p>
          <w:bookmarkEnd w:id="51"/>
          <w:p w14:paraId="4154034B" w14:textId="33202911" w:rsidR="00C20EEC" w:rsidRPr="000B388E" w:rsidRDefault="00C20EEC" w:rsidP="00366395">
            <w:pPr>
              <w:spacing w:after="0" w:line="240" w:lineRule="auto"/>
              <w:jc w:val="left"/>
              <w:rPr>
                <w:lang w:val="en-GB"/>
              </w:rPr>
            </w:pPr>
          </w:p>
        </w:tc>
        <w:tc>
          <w:tcPr>
            <w:tcW w:w="3210" w:type="dxa"/>
            <w:tcBorders>
              <w:top w:val="single" w:sz="4" w:space="0" w:color="4F81BD"/>
              <w:left w:val="single" w:sz="4" w:space="0" w:color="4F81BD"/>
              <w:bottom w:val="single" w:sz="4" w:space="0" w:color="4F81BD"/>
              <w:right w:val="single" w:sz="4" w:space="0" w:color="4F81BD"/>
            </w:tcBorders>
          </w:tcPr>
          <w:p w14:paraId="250CF585" w14:textId="2C8A791F" w:rsidR="00BA44A5" w:rsidRPr="003E5594" w:rsidRDefault="000B388E" w:rsidP="00BA44A5">
            <w:pPr>
              <w:spacing w:after="0" w:line="240" w:lineRule="auto"/>
              <w:jc w:val="left"/>
              <w:rPr>
                <w:rFonts w:cs="Calibri"/>
                <w:color w:val="FF0000"/>
              </w:rPr>
            </w:pPr>
            <w:r w:rsidRPr="0026254D">
              <w:rPr>
                <w:rFonts w:cs="Calibri"/>
                <w:color w:val="FF0000"/>
              </w:rPr>
              <w:lastRenderedPageBreak/>
              <w:t>&lt;provide unique reference to locate substantiating evidence in the bid response</w:t>
            </w:r>
            <w:r w:rsidR="00CF235D" w:rsidRPr="0026254D">
              <w:rPr>
                <w:rFonts w:cs="Calibri"/>
                <w:color w:val="FF0000"/>
              </w:rPr>
              <w:t xml:space="preserve"> </w:t>
            </w:r>
            <w:r w:rsidR="00B76EE4" w:rsidRPr="0026254D">
              <w:rPr>
                <w:rFonts w:cs="Calibri"/>
                <w:color w:val="FF0000"/>
              </w:rPr>
              <w:t xml:space="preserve">in a form of a brochure/Hardware Specification </w:t>
            </w:r>
            <w:bookmarkStart w:id="52" w:name="_Hlk172755818"/>
            <w:r w:rsidR="00B76EE4" w:rsidRPr="0026254D">
              <w:rPr>
                <w:rFonts w:cs="Calibri"/>
                <w:color w:val="FF0000"/>
              </w:rPr>
              <w:t>of the product capabilities</w:t>
            </w:r>
            <w:r w:rsidR="00BA44A5">
              <w:rPr>
                <w:rFonts w:cs="Calibri"/>
                <w:color w:val="FF0000"/>
              </w:rPr>
              <w:t>.</w:t>
            </w:r>
            <w:r w:rsidR="00B76EE4" w:rsidRPr="0026254D">
              <w:rPr>
                <w:rFonts w:cs="Calibri"/>
                <w:color w:val="FF0000"/>
              </w:rPr>
              <w:t xml:space="preserve"> </w:t>
            </w:r>
            <w:bookmarkEnd w:id="52"/>
            <w:r w:rsidR="00BA44A5">
              <w:rPr>
                <w:rFonts w:cs="Calibri"/>
                <w:color w:val="FF0000"/>
              </w:rPr>
              <w:t xml:space="preserve">- </w:t>
            </w:r>
            <w:r w:rsidR="00BA44A5" w:rsidRPr="003A2531">
              <w:rPr>
                <w:rFonts w:cs="Calibri"/>
                <w:b/>
                <w:bCs/>
                <w:color w:val="FF0000"/>
              </w:rPr>
              <w:t xml:space="preserve">see Annex A, par </w:t>
            </w:r>
            <w:r w:rsidR="00C20EEC">
              <w:rPr>
                <w:rFonts w:cs="Calibri"/>
                <w:b/>
                <w:bCs/>
                <w:color w:val="FF0000"/>
              </w:rPr>
              <w:t>6</w:t>
            </w:r>
            <w:r w:rsidR="00BA44A5" w:rsidRPr="003A2531">
              <w:rPr>
                <w:rFonts w:cs="Calibri"/>
                <w:b/>
                <w:bCs/>
                <w:color w:val="FF0000"/>
              </w:rPr>
              <w:t>.</w:t>
            </w:r>
            <w:r w:rsidR="001719F0">
              <w:rPr>
                <w:rFonts w:cs="Calibri"/>
                <w:b/>
                <w:bCs/>
                <w:color w:val="FF0000"/>
              </w:rPr>
              <w:t>3</w:t>
            </w:r>
            <w:r w:rsidR="00BA44A5" w:rsidRPr="003A2531">
              <w:rPr>
                <w:rFonts w:cs="Calibri"/>
                <w:b/>
                <w:bCs/>
                <w:color w:val="FF0000"/>
              </w:rPr>
              <w:t>.</w:t>
            </w:r>
            <w:r w:rsidR="00BA44A5" w:rsidRPr="003E5594">
              <w:rPr>
                <w:rFonts w:cs="Calibri"/>
                <w:color w:val="FF0000"/>
              </w:rPr>
              <w:t xml:space="preserve"> </w:t>
            </w:r>
          </w:p>
          <w:p w14:paraId="4F0F1B81" w14:textId="7D33B3B9" w:rsidR="000B388E" w:rsidRPr="000B388E" w:rsidRDefault="000B388E" w:rsidP="00366395">
            <w:pPr>
              <w:spacing w:after="0" w:line="240" w:lineRule="auto"/>
              <w:jc w:val="left"/>
              <w:rPr>
                <w:rFonts w:cs="Calibri"/>
              </w:rPr>
            </w:pPr>
          </w:p>
        </w:tc>
      </w:tr>
      <w:tr w:rsidR="00F93370" w:rsidRPr="00091720" w14:paraId="38F1BF3D" w14:textId="77777777" w:rsidTr="0026254D">
        <w:trPr>
          <w:trHeight w:val="431"/>
        </w:trPr>
        <w:tc>
          <w:tcPr>
            <w:tcW w:w="9628" w:type="dxa"/>
            <w:gridSpan w:val="3"/>
            <w:tcBorders>
              <w:top w:val="single" w:sz="4" w:space="0" w:color="4F81BD"/>
              <w:left w:val="single" w:sz="4" w:space="0" w:color="4F81BD"/>
              <w:bottom w:val="single" w:sz="4" w:space="0" w:color="4F81BD"/>
              <w:right w:val="single" w:sz="4" w:space="0" w:color="4F81BD"/>
            </w:tcBorders>
          </w:tcPr>
          <w:p w14:paraId="085ED3D8" w14:textId="0B371125" w:rsidR="00F93370" w:rsidRPr="0026254D" w:rsidRDefault="00F93370" w:rsidP="005718D2">
            <w:pPr>
              <w:pStyle w:val="ListParagraph"/>
              <w:numPr>
                <w:ilvl w:val="0"/>
                <w:numId w:val="36"/>
              </w:numPr>
              <w:spacing w:line="240" w:lineRule="auto"/>
              <w:rPr>
                <w:rFonts w:cs="Calibri"/>
              </w:rPr>
            </w:pPr>
            <w:r w:rsidRPr="0026254D">
              <w:rPr>
                <w:rStyle w:val="Strong"/>
                <w:lang w:val="en-GB"/>
              </w:rPr>
              <w:t>Special Condition</w:t>
            </w:r>
            <w:r w:rsidR="008E74A9">
              <w:rPr>
                <w:rStyle w:val="Strong"/>
                <w:lang w:val="en-GB"/>
              </w:rPr>
              <w:t>s</w:t>
            </w:r>
            <w:r w:rsidRPr="0026254D">
              <w:rPr>
                <w:rStyle w:val="Strong"/>
                <w:lang w:val="en-GB"/>
              </w:rPr>
              <w:t xml:space="preserve"> of Contract</w:t>
            </w:r>
            <w:r w:rsidR="00C51453">
              <w:rPr>
                <w:rStyle w:val="Strong"/>
                <w:lang w:val="en-GB"/>
              </w:rPr>
              <w:t xml:space="preserve"> Acceptance</w:t>
            </w:r>
          </w:p>
        </w:tc>
      </w:tr>
      <w:tr w:rsidR="00F93370" w:rsidRPr="00962A1A" w14:paraId="707BD9FF" w14:textId="77777777" w:rsidTr="00F93370">
        <w:tc>
          <w:tcPr>
            <w:tcW w:w="3209" w:type="dxa"/>
            <w:tcBorders>
              <w:top w:val="single" w:sz="4" w:space="0" w:color="4F81BD"/>
              <w:left w:val="single" w:sz="4" w:space="0" w:color="4F81BD"/>
              <w:bottom w:val="single" w:sz="4" w:space="0" w:color="4F81BD"/>
              <w:right w:val="single" w:sz="4" w:space="0" w:color="4F81BD"/>
            </w:tcBorders>
          </w:tcPr>
          <w:p w14:paraId="5589D1E3" w14:textId="77777777" w:rsidR="00F93370" w:rsidRPr="00823969" w:rsidRDefault="00F93370" w:rsidP="00F93370">
            <w:pPr>
              <w:spacing w:after="0"/>
              <w:rPr>
                <w:lang w:val="en-GB"/>
              </w:rPr>
            </w:pPr>
            <w:r w:rsidRPr="00823969">
              <w:rPr>
                <w:lang w:val="en-GB"/>
              </w:rPr>
              <w:t>Bidder must accept ALL the Special Conditions of contract.</w:t>
            </w:r>
          </w:p>
        </w:tc>
        <w:tc>
          <w:tcPr>
            <w:tcW w:w="3209" w:type="dxa"/>
            <w:tcBorders>
              <w:top w:val="single" w:sz="4" w:space="0" w:color="4F81BD"/>
              <w:left w:val="single" w:sz="4" w:space="0" w:color="4F81BD"/>
              <w:bottom w:val="single" w:sz="4" w:space="0" w:color="4F81BD"/>
              <w:right w:val="single" w:sz="4" w:space="0" w:color="4F81BD"/>
            </w:tcBorders>
          </w:tcPr>
          <w:p w14:paraId="2345CC48" w14:textId="48D9A46B" w:rsidR="00F93370" w:rsidRPr="00823969" w:rsidRDefault="00F93370" w:rsidP="00F93370">
            <w:pPr>
              <w:spacing w:after="0" w:line="240" w:lineRule="auto"/>
              <w:jc w:val="left"/>
              <w:rPr>
                <w:lang w:val="en-GB"/>
              </w:rPr>
            </w:pPr>
            <w:bookmarkStart w:id="53" w:name="_Hlk176357722"/>
            <w:r w:rsidRPr="00823969">
              <w:rPr>
                <w:lang w:val="en-GB"/>
              </w:rPr>
              <w:t xml:space="preserve">The Bidder must accept ALL the Special Conditions of Contract by completing and signing the declaration of Acceptance in the Declaration of Compliance and Acceptance under the Special Conditions (Section </w:t>
            </w:r>
            <w:r w:rsidR="001F70BF">
              <w:rPr>
                <w:lang w:val="en-GB"/>
              </w:rPr>
              <w:t>5</w:t>
            </w:r>
            <w:r w:rsidRPr="00823969">
              <w:rPr>
                <w:lang w:val="en-GB"/>
              </w:rPr>
              <w:t>.3.18).</w:t>
            </w:r>
          </w:p>
          <w:p w14:paraId="47BA9F54" w14:textId="77777777" w:rsidR="00F93370" w:rsidRPr="00823969" w:rsidRDefault="00F93370" w:rsidP="00F93370">
            <w:pPr>
              <w:spacing w:after="0" w:line="240" w:lineRule="auto"/>
              <w:jc w:val="left"/>
              <w:rPr>
                <w:lang w:val="en-GB"/>
              </w:rPr>
            </w:pPr>
          </w:p>
          <w:p w14:paraId="5D7F23B1" w14:textId="77777777" w:rsidR="00F93370" w:rsidRPr="00823969" w:rsidRDefault="00F93370" w:rsidP="00F93370">
            <w:pPr>
              <w:spacing w:after="0" w:line="240" w:lineRule="auto"/>
              <w:jc w:val="left"/>
              <w:rPr>
                <w:b/>
                <w:bCs/>
                <w:lang w:val="en-GB"/>
              </w:rPr>
            </w:pPr>
            <w:r w:rsidRPr="00823969">
              <w:rPr>
                <w:b/>
                <w:bCs/>
                <w:lang w:val="en-GB"/>
              </w:rPr>
              <w:t xml:space="preserve">NOTE (1): </w:t>
            </w:r>
          </w:p>
          <w:p w14:paraId="718936C2" w14:textId="77777777" w:rsidR="00F93370" w:rsidRPr="00823969" w:rsidRDefault="00F93370" w:rsidP="00F93370">
            <w:pPr>
              <w:spacing w:after="0" w:line="240" w:lineRule="auto"/>
              <w:jc w:val="left"/>
              <w:rPr>
                <w:lang w:val="en-GB"/>
              </w:rPr>
            </w:pPr>
            <w:r w:rsidRPr="00823969">
              <w:rPr>
                <w:b/>
                <w:bCs/>
                <w:lang w:val="en-GB"/>
              </w:rPr>
              <w:t>Failure to accept ALL the Special Conditions of Contract will result in disqualification.</w:t>
            </w:r>
            <w:bookmarkEnd w:id="53"/>
          </w:p>
        </w:tc>
        <w:tc>
          <w:tcPr>
            <w:tcW w:w="3210" w:type="dxa"/>
            <w:tcBorders>
              <w:top w:val="single" w:sz="4" w:space="0" w:color="4F81BD"/>
              <w:left w:val="single" w:sz="4" w:space="0" w:color="4F81BD"/>
              <w:bottom w:val="single" w:sz="4" w:space="0" w:color="4F81BD"/>
              <w:right w:val="single" w:sz="4" w:space="0" w:color="4F81BD"/>
            </w:tcBorders>
          </w:tcPr>
          <w:p w14:paraId="38069B2D" w14:textId="03990387" w:rsidR="00F93370" w:rsidRPr="00B144F9" w:rsidRDefault="001719F0" w:rsidP="009822C5">
            <w:pPr>
              <w:spacing w:after="0" w:line="240" w:lineRule="auto"/>
              <w:jc w:val="left"/>
              <w:rPr>
                <w:rFonts w:cs="Calibri"/>
                <w:highlight w:val="yellow"/>
              </w:rPr>
            </w:pPr>
            <w:r w:rsidRPr="0026254D">
              <w:rPr>
                <w:rFonts w:cs="Calibri"/>
                <w:color w:val="FF0000"/>
              </w:rPr>
              <w:t>&lt;provide unique reference to locate substantiating evidence in the bid response –</w:t>
            </w:r>
            <w:r w:rsidRPr="0026254D">
              <w:rPr>
                <w:rFonts w:cs="Calibri"/>
                <w:b/>
                <w:bCs/>
                <w:color w:val="FF0000"/>
              </w:rPr>
              <w:t xml:space="preserve"> see Annex A, par </w:t>
            </w:r>
            <w:r>
              <w:rPr>
                <w:rFonts w:cs="Calibri"/>
                <w:b/>
                <w:bCs/>
                <w:color w:val="FF0000"/>
              </w:rPr>
              <w:t>6</w:t>
            </w:r>
            <w:r w:rsidRPr="0026254D">
              <w:rPr>
                <w:rFonts w:cs="Calibri"/>
                <w:b/>
                <w:bCs/>
                <w:color w:val="FF0000"/>
              </w:rPr>
              <w:t>.</w:t>
            </w:r>
            <w:r>
              <w:rPr>
                <w:rFonts w:cs="Calibri"/>
                <w:b/>
                <w:bCs/>
                <w:color w:val="FF0000"/>
              </w:rPr>
              <w:t>4</w:t>
            </w:r>
            <w:r w:rsidRPr="0026254D">
              <w:rPr>
                <w:rFonts w:cs="Calibri"/>
                <w:color w:val="FF0000"/>
              </w:rPr>
              <w:t>&gt;</w:t>
            </w:r>
          </w:p>
        </w:tc>
      </w:tr>
    </w:tbl>
    <w:p w14:paraId="2F972526" w14:textId="77777777" w:rsidR="00B402FF" w:rsidRDefault="00B402FF" w:rsidP="00B402FF">
      <w:pPr>
        <w:pStyle w:val="ListParagraph"/>
        <w:ind w:left="1134"/>
      </w:pPr>
    </w:p>
    <w:p w14:paraId="3E565093" w14:textId="77777777" w:rsidR="00AE3179" w:rsidRPr="008228E6" w:rsidRDefault="00AE3179" w:rsidP="00EF035C">
      <w:pPr>
        <w:pStyle w:val="ListParagraph"/>
        <w:ind w:left="1134"/>
        <w:rPr>
          <w:lang w:val="en-GB"/>
        </w:rPr>
      </w:pPr>
    </w:p>
    <w:p w14:paraId="105DE688" w14:textId="77777777" w:rsidR="00942B4A" w:rsidRDefault="00B402FF" w:rsidP="008228E6">
      <w:pPr>
        <w:pStyle w:val="Heading2"/>
      </w:pPr>
      <w:bookmarkStart w:id="54" w:name="_Toc208335361"/>
      <w:r>
        <w:t xml:space="preserve">Special Conditions of Contract Verification (Stage </w:t>
      </w:r>
      <w:r w:rsidR="009C4CC2">
        <w:t>3</w:t>
      </w:r>
      <w:r>
        <w:t>)</w:t>
      </w:r>
      <w:bookmarkEnd w:id="54"/>
    </w:p>
    <w:p w14:paraId="7D619BAF" w14:textId="77777777" w:rsidR="00B402FF" w:rsidRPr="00B402FF" w:rsidRDefault="00B402FF" w:rsidP="002320B2">
      <w:pPr>
        <w:pStyle w:val="ListParagraph"/>
        <w:numPr>
          <w:ilvl w:val="0"/>
          <w:numId w:val="25"/>
        </w:numPr>
        <w:ind w:left="426" w:hanging="426"/>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249E9631" w14:textId="77777777" w:rsidR="00B402FF" w:rsidRDefault="00B402FF" w:rsidP="002320B2">
      <w:pPr>
        <w:pStyle w:val="ListParagraph"/>
        <w:numPr>
          <w:ilvl w:val="0"/>
          <w:numId w:val="25"/>
        </w:numPr>
        <w:ind w:left="426" w:hanging="426"/>
        <w:rPr>
          <w:lang w:val="en-GB"/>
        </w:rPr>
      </w:pPr>
      <w:r w:rsidRPr="00B402FF">
        <w:rPr>
          <w:lang w:val="en-GB"/>
        </w:rPr>
        <w:t>SITA reserves the right to</w:t>
      </w:r>
      <w:r>
        <w:rPr>
          <w:lang w:val="en-GB"/>
        </w:rPr>
        <w:t>:</w:t>
      </w:r>
    </w:p>
    <w:p w14:paraId="72F494F6" w14:textId="77777777" w:rsidR="00B402FF" w:rsidRPr="00B402FF" w:rsidRDefault="00B402FF" w:rsidP="002320B2">
      <w:pPr>
        <w:pStyle w:val="ListParagraph"/>
        <w:numPr>
          <w:ilvl w:val="1"/>
          <w:numId w:val="25"/>
        </w:numPr>
        <w:ind w:left="851" w:hanging="425"/>
        <w:rPr>
          <w:lang w:val="en-GB"/>
        </w:rPr>
      </w:pPr>
      <w:r w:rsidRPr="00B402FF">
        <w:rPr>
          <w:lang w:val="en-GB"/>
        </w:rPr>
        <w:t>Negotiate the conditions</w:t>
      </w:r>
      <w:r>
        <w:rPr>
          <w:lang w:val="en-GB"/>
        </w:rPr>
        <w:t>;</w:t>
      </w:r>
      <w:r w:rsidRPr="00B402FF">
        <w:rPr>
          <w:lang w:val="en-GB"/>
        </w:rPr>
        <w:t xml:space="preserve"> or</w:t>
      </w:r>
    </w:p>
    <w:p w14:paraId="2C03A64B" w14:textId="77777777" w:rsidR="00B402FF" w:rsidRDefault="00B402FF" w:rsidP="002320B2">
      <w:pPr>
        <w:pStyle w:val="ListParagraph"/>
        <w:numPr>
          <w:ilvl w:val="1"/>
          <w:numId w:val="25"/>
        </w:numPr>
        <w:ind w:left="851" w:hanging="425"/>
        <w:rPr>
          <w:lang w:val="en-GB"/>
        </w:rPr>
      </w:pPr>
      <w:r w:rsidRPr="00B402FF">
        <w:rPr>
          <w:lang w:val="en-GB"/>
        </w:rPr>
        <w:t>Automatically disqualify a bidder for not accepting these conditions</w:t>
      </w:r>
      <w:r w:rsidR="00B222ED">
        <w:rPr>
          <w:lang w:val="en-GB"/>
        </w:rPr>
        <w:t>; or</w:t>
      </w:r>
    </w:p>
    <w:p w14:paraId="007323DD" w14:textId="77777777" w:rsidR="00127BA2" w:rsidRDefault="00B222ED" w:rsidP="002320B2">
      <w:pPr>
        <w:pStyle w:val="ListParagraph"/>
        <w:numPr>
          <w:ilvl w:val="1"/>
          <w:numId w:val="25"/>
        </w:numPr>
        <w:ind w:left="851" w:hanging="425"/>
        <w:rPr>
          <w:lang w:val="en-GB"/>
        </w:rPr>
      </w:pPr>
      <w:r w:rsidRPr="005D5CCF">
        <w:rPr>
          <w:lang w:val="en-GB"/>
        </w:rPr>
        <w:t>Award to multiple bidders</w:t>
      </w:r>
    </w:p>
    <w:p w14:paraId="447BB98E" w14:textId="77777777" w:rsidR="00127BA2" w:rsidRDefault="00722E3B" w:rsidP="002320B2">
      <w:pPr>
        <w:pStyle w:val="ListParagraph"/>
        <w:numPr>
          <w:ilvl w:val="1"/>
          <w:numId w:val="25"/>
        </w:numPr>
        <w:ind w:left="851" w:hanging="425"/>
        <w:rPr>
          <w:lang w:val="en-GB"/>
        </w:rPr>
      </w:pPr>
      <w:r w:rsidRPr="00127BA2">
        <w:rPr>
          <w:lang w:val="en-GB"/>
        </w:rPr>
        <w:t>Not to award; or</w:t>
      </w:r>
    </w:p>
    <w:p w14:paraId="18670157" w14:textId="193940E8" w:rsidR="00722E3B" w:rsidRPr="00127BA2" w:rsidRDefault="00722E3B" w:rsidP="002320B2">
      <w:pPr>
        <w:pStyle w:val="ListParagraph"/>
        <w:numPr>
          <w:ilvl w:val="1"/>
          <w:numId w:val="25"/>
        </w:numPr>
        <w:ind w:left="851" w:hanging="425"/>
        <w:rPr>
          <w:lang w:val="en-GB"/>
        </w:rPr>
      </w:pPr>
      <w:r w:rsidRPr="00127BA2">
        <w:rPr>
          <w:lang w:val="en-GB"/>
        </w:rPr>
        <w:t>To do a partial award</w:t>
      </w:r>
    </w:p>
    <w:p w14:paraId="1C3F015D" w14:textId="20290466" w:rsidR="00B402FF" w:rsidRDefault="00B222ED" w:rsidP="002320B2">
      <w:pPr>
        <w:pStyle w:val="ListParagraph"/>
        <w:numPr>
          <w:ilvl w:val="0"/>
          <w:numId w:val="25"/>
        </w:numPr>
        <w:ind w:left="426" w:hanging="426"/>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sidR="00FB5A3E">
        <w:rPr>
          <w:lang w:val="en-GB"/>
        </w:rPr>
        <w:t>5</w:t>
      </w:r>
      <w:r>
        <w:rPr>
          <w:lang w:val="en-GB"/>
        </w:rPr>
        <w:t>.3.</w:t>
      </w:r>
      <w:r w:rsidR="008E59CE">
        <w:rPr>
          <w:lang w:val="en-GB"/>
        </w:rPr>
        <w:t xml:space="preserve"> (b)</w:t>
      </w:r>
      <w:r w:rsidRPr="00B222ED">
        <w:rPr>
          <w:lang w:val="en-GB"/>
        </w:rPr>
        <w:t xml:space="preserve"> </w:t>
      </w:r>
      <w:r w:rsidR="00AA41AC" w:rsidRPr="00B222ED">
        <w:rPr>
          <w:lang w:val="en-GB"/>
        </w:rPr>
        <w:t>Above</w:t>
      </w:r>
      <w:r>
        <w:rPr>
          <w:lang w:val="en-GB"/>
        </w:rPr>
        <w:t>.</w:t>
      </w:r>
      <w:r w:rsidR="00722E3B">
        <w:rPr>
          <w:lang w:val="en-GB"/>
        </w:rPr>
        <w:t xml:space="preserve"> </w:t>
      </w:r>
    </w:p>
    <w:p w14:paraId="58BA958B" w14:textId="70B19A1D" w:rsidR="00B222ED" w:rsidRPr="009C4CC2" w:rsidRDefault="00B222ED" w:rsidP="00AA41AC">
      <w:pPr>
        <w:pStyle w:val="Heading3"/>
        <w:ind w:hanging="142"/>
      </w:pPr>
      <w:bookmarkStart w:id="55" w:name="_Toc206082045"/>
      <w:bookmarkStart w:id="56" w:name="_Toc206082880"/>
      <w:bookmarkStart w:id="57" w:name="_Toc208335362"/>
      <w:bookmarkEnd w:id="55"/>
      <w:bookmarkEnd w:id="56"/>
      <w:r w:rsidRPr="009C4CC2">
        <w:t>Special Conditions of Contract</w:t>
      </w:r>
      <w:bookmarkEnd w:id="57"/>
      <w:r w:rsidR="00C72B92" w:rsidRPr="009C4CC2">
        <w:t xml:space="preserve"> </w:t>
      </w:r>
    </w:p>
    <w:p w14:paraId="0907E704" w14:textId="77777777" w:rsidR="00B222ED" w:rsidRPr="009C4CC2" w:rsidRDefault="00B222ED" w:rsidP="00F93370">
      <w:pPr>
        <w:pStyle w:val="Heading3"/>
        <w:ind w:hanging="142"/>
      </w:pPr>
      <w:bookmarkStart w:id="58" w:name="_Toc208335363"/>
      <w:r w:rsidRPr="009C4CC2">
        <w:t>Contracting Conditions</w:t>
      </w:r>
      <w:bookmarkEnd w:id="58"/>
    </w:p>
    <w:p w14:paraId="0F363F0D" w14:textId="77777777" w:rsidR="00B222ED" w:rsidRPr="009C4CC2" w:rsidRDefault="00B222ED" w:rsidP="00EF6F9D">
      <w:pPr>
        <w:pStyle w:val="ListParagraph"/>
        <w:numPr>
          <w:ilvl w:val="0"/>
          <w:numId w:val="4"/>
        </w:numPr>
        <w:rPr>
          <w:lang w:val="en-GB"/>
        </w:rPr>
      </w:pPr>
      <w:r w:rsidRPr="009C4CC2">
        <w:rPr>
          <w:b/>
          <w:bCs/>
          <w:lang w:val="en-GB"/>
        </w:rPr>
        <w:t>Formal Contract</w:t>
      </w:r>
      <w:r w:rsidRPr="009C4CC2">
        <w:rPr>
          <w:lang w:val="en-GB"/>
        </w:rPr>
        <w:t xml:space="preserve"> - The supplier must enter into a formal written contract (agreement) with SITA.</w:t>
      </w:r>
    </w:p>
    <w:p w14:paraId="2F1D8AD9" w14:textId="77777777" w:rsidR="00B222ED" w:rsidRPr="009C4CC2" w:rsidRDefault="00B222ED" w:rsidP="00EF6F9D">
      <w:pPr>
        <w:pStyle w:val="ListParagraph"/>
        <w:numPr>
          <w:ilvl w:val="0"/>
          <w:numId w:val="4"/>
        </w:numPr>
        <w:rPr>
          <w:lang w:val="en-GB"/>
        </w:rPr>
      </w:pPr>
      <w:r w:rsidRPr="009C4CC2">
        <w:rPr>
          <w:b/>
          <w:bCs/>
          <w:lang w:val="en-GB"/>
        </w:rPr>
        <w:t>Right to Audit</w:t>
      </w:r>
      <w:r w:rsidRPr="009C4CC2">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B64785B" w14:textId="77777777" w:rsidR="00B222ED" w:rsidRPr="009C4CC2" w:rsidRDefault="00B222ED" w:rsidP="00F93370">
      <w:pPr>
        <w:pStyle w:val="Heading3"/>
        <w:ind w:hanging="142"/>
      </w:pPr>
      <w:bookmarkStart w:id="59" w:name="_Toc208335364"/>
      <w:r w:rsidRPr="009C4CC2">
        <w:lastRenderedPageBreak/>
        <w:t>Delivery Address</w:t>
      </w:r>
      <w:bookmarkEnd w:id="59"/>
    </w:p>
    <w:p w14:paraId="71D1AC52" w14:textId="6ABDB4BE" w:rsidR="009116FA" w:rsidRDefault="00661D65" w:rsidP="00661D65">
      <w:pPr>
        <w:pStyle w:val="BodyText"/>
        <w:spacing w:before="118"/>
        <w:ind w:left="132"/>
      </w:pPr>
      <w:r w:rsidRPr="00A82816">
        <w:t>The</w:t>
      </w:r>
      <w:r w:rsidRPr="00A82816">
        <w:rPr>
          <w:spacing w:val="-5"/>
        </w:rPr>
        <w:t xml:space="preserve"> </w:t>
      </w:r>
      <w:r w:rsidRPr="00A82816">
        <w:t>goods</w:t>
      </w:r>
      <w:r w:rsidRPr="00A82816">
        <w:rPr>
          <w:spacing w:val="-6"/>
        </w:rPr>
        <w:t xml:space="preserve"> </w:t>
      </w:r>
      <w:r w:rsidRPr="00A82816">
        <w:t>or</w:t>
      </w:r>
      <w:r w:rsidRPr="00A82816">
        <w:rPr>
          <w:spacing w:val="-6"/>
        </w:rPr>
        <w:t xml:space="preserve"> </w:t>
      </w:r>
      <w:r w:rsidRPr="00A82816">
        <w:t>services</w:t>
      </w:r>
      <w:r w:rsidRPr="00A82816">
        <w:rPr>
          <w:spacing w:val="-6"/>
        </w:rPr>
        <w:t xml:space="preserve"> </w:t>
      </w:r>
      <w:r w:rsidRPr="00A82816">
        <w:t>must</w:t>
      </w:r>
      <w:r w:rsidRPr="00A82816">
        <w:rPr>
          <w:spacing w:val="-10"/>
        </w:rPr>
        <w:t xml:space="preserve"> </w:t>
      </w:r>
      <w:r w:rsidRPr="00A82816">
        <w:t>be</w:t>
      </w:r>
      <w:r w:rsidRPr="00A82816">
        <w:rPr>
          <w:spacing w:val="-5"/>
        </w:rPr>
        <w:t xml:space="preserve"> </w:t>
      </w:r>
      <w:r w:rsidRPr="00A82816">
        <w:t>supplied</w:t>
      </w:r>
      <w:r w:rsidRPr="00A82816">
        <w:rPr>
          <w:spacing w:val="-6"/>
        </w:rPr>
        <w:t xml:space="preserve"> </w:t>
      </w:r>
      <w:r w:rsidRPr="00A82816">
        <w:t>or</w:t>
      </w:r>
      <w:r w:rsidRPr="00A82816">
        <w:rPr>
          <w:spacing w:val="-6"/>
        </w:rPr>
        <w:t xml:space="preserve"> </w:t>
      </w:r>
      <w:r w:rsidRPr="00A82816">
        <w:t>provided</w:t>
      </w:r>
      <w:r w:rsidRPr="00A82816">
        <w:rPr>
          <w:spacing w:val="-6"/>
        </w:rPr>
        <w:t xml:space="preserve"> </w:t>
      </w:r>
      <w:r w:rsidRPr="00A82816">
        <w:t>at</w:t>
      </w:r>
      <w:r w:rsidRPr="00A82816">
        <w:rPr>
          <w:spacing w:val="-5"/>
        </w:rPr>
        <w:t xml:space="preserve"> </w:t>
      </w:r>
      <w:r w:rsidRPr="00A82816">
        <w:t>the</w:t>
      </w:r>
      <w:r w:rsidRPr="00A82816">
        <w:rPr>
          <w:spacing w:val="-5"/>
        </w:rPr>
        <w:t xml:space="preserve"> </w:t>
      </w:r>
      <w:r w:rsidRPr="00A82816">
        <w:t>following</w:t>
      </w:r>
      <w:r w:rsidRPr="00A82816">
        <w:rPr>
          <w:spacing w:val="-4"/>
        </w:rPr>
        <w:t xml:space="preserve"> </w:t>
      </w:r>
      <w:r>
        <w:t>DHS</w:t>
      </w:r>
      <w:r w:rsidRPr="00A82816">
        <w:rPr>
          <w:spacing w:val="-6"/>
        </w:rPr>
        <w:t xml:space="preserve"> </w:t>
      </w:r>
      <w:r w:rsidRPr="00A82816">
        <w:t>physical</w:t>
      </w:r>
      <w:r w:rsidRPr="00A82816">
        <w:rPr>
          <w:spacing w:val="-4"/>
        </w:rPr>
        <w:t xml:space="preserve"> </w:t>
      </w:r>
      <w:r w:rsidRPr="00A82816">
        <w:t>addresses</w:t>
      </w:r>
      <w:r w:rsidRPr="00A82816">
        <w:rPr>
          <w:spacing w:val="-4"/>
        </w:rPr>
        <w:t xml:space="preserve"> </w:t>
      </w:r>
      <w:r w:rsidRPr="00A82816">
        <w:t>or</w:t>
      </w:r>
      <w:r w:rsidRPr="00A82816">
        <w:rPr>
          <w:spacing w:val="-5"/>
        </w:rPr>
        <w:t xml:space="preserve"> </w:t>
      </w:r>
      <w:r w:rsidRPr="00A82816">
        <w:t>as</w:t>
      </w:r>
      <w:r w:rsidRPr="00A82816">
        <w:rPr>
          <w:spacing w:val="-4"/>
        </w:rPr>
        <w:t xml:space="preserve"> </w:t>
      </w:r>
      <w:r w:rsidRPr="00A82816">
        <w:t>indicated</w:t>
      </w:r>
      <w:r w:rsidRPr="00A82816">
        <w:rPr>
          <w:spacing w:val="-4"/>
        </w:rPr>
        <w:t xml:space="preserve"> </w:t>
      </w:r>
      <w:r w:rsidRPr="00A82816">
        <w:t xml:space="preserve">by the </w:t>
      </w:r>
      <w:r>
        <w:t>DHS</w:t>
      </w:r>
      <w:r w:rsidRPr="00A82816">
        <w:t>.</w:t>
      </w:r>
    </w:p>
    <w:p w14:paraId="4152ABAD" w14:textId="0ACBD18A" w:rsidR="00661D65" w:rsidRDefault="00625AEC" w:rsidP="00EB3194">
      <w:pPr>
        <w:pStyle w:val="ListParagraph"/>
        <w:ind w:left="1134"/>
        <w:jc w:val="center"/>
      </w:pPr>
      <w:r w:rsidRPr="00320133">
        <w:rPr>
          <w:b/>
        </w:rPr>
        <w:t xml:space="preserve">Table </w:t>
      </w:r>
      <w:r>
        <w:rPr>
          <w:b/>
        </w:rPr>
        <w:t>9</w:t>
      </w:r>
      <w:r w:rsidRPr="00320133">
        <w:rPr>
          <w:b/>
        </w:rPr>
        <w:t xml:space="preserve">: Location of </w:t>
      </w:r>
      <w:r>
        <w:rPr>
          <w:b/>
        </w:rPr>
        <w:t>DHS</w:t>
      </w:r>
      <w:r w:rsidRPr="00320133">
        <w:rPr>
          <w:b/>
        </w:rPr>
        <w:t xml:space="preserve"> Office</w:t>
      </w:r>
    </w:p>
    <w:tbl>
      <w:tblPr>
        <w:tblStyle w:val="SITATable3"/>
        <w:tblW w:w="0" w:type="auto"/>
        <w:jc w:val="center"/>
        <w:tblLook w:val="04A0" w:firstRow="1" w:lastRow="0" w:firstColumn="1" w:lastColumn="0" w:noHBand="0" w:noVBand="1"/>
      </w:tblPr>
      <w:tblGrid>
        <w:gridCol w:w="1925"/>
        <w:gridCol w:w="1925"/>
        <w:gridCol w:w="1926"/>
        <w:gridCol w:w="1926"/>
        <w:gridCol w:w="1926"/>
      </w:tblGrid>
      <w:tr w:rsidR="00661D65" w:rsidRPr="00391AEF" w14:paraId="4B6EB951" w14:textId="77777777" w:rsidTr="00887545">
        <w:trPr>
          <w:cnfStyle w:val="100000000000" w:firstRow="1" w:lastRow="0" w:firstColumn="0" w:lastColumn="0" w:oddVBand="0" w:evenVBand="0" w:oddHBand="0" w:evenHBand="0" w:firstRowFirstColumn="0" w:firstRowLastColumn="0" w:lastRowFirstColumn="0" w:lastRowLastColumn="0"/>
          <w:jc w:val="center"/>
        </w:trPr>
        <w:tc>
          <w:tcPr>
            <w:tcW w:w="1925" w:type="dxa"/>
          </w:tcPr>
          <w:p w14:paraId="19B3926E" w14:textId="77777777" w:rsidR="00661D65" w:rsidRPr="00391AEF" w:rsidRDefault="00661D65" w:rsidP="00887545">
            <w:pPr>
              <w:spacing w:after="160" w:line="259" w:lineRule="auto"/>
              <w:contextualSpacing/>
              <w:rPr>
                <w:lang w:val="en-GB"/>
              </w:rPr>
            </w:pPr>
            <w:r w:rsidRPr="00391AEF">
              <w:rPr>
                <w:lang w:val="en-GB"/>
              </w:rPr>
              <w:t>Province</w:t>
            </w:r>
          </w:p>
        </w:tc>
        <w:tc>
          <w:tcPr>
            <w:tcW w:w="1925" w:type="dxa"/>
          </w:tcPr>
          <w:p w14:paraId="190538B1" w14:textId="77777777" w:rsidR="00661D65" w:rsidRPr="00391AEF" w:rsidRDefault="00661D65" w:rsidP="00887545">
            <w:pPr>
              <w:spacing w:after="160" w:line="259" w:lineRule="auto"/>
              <w:contextualSpacing/>
              <w:rPr>
                <w:lang w:val="en-GB"/>
              </w:rPr>
            </w:pPr>
            <w:r w:rsidRPr="00391AEF">
              <w:rPr>
                <w:lang w:val="en-GB"/>
              </w:rPr>
              <w:t>Town</w:t>
            </w:r>
          </w:p>
        </w:tc>
        <w:tc>
          <w:tcPr>
            <w:tcW w:w="1926" w:type="dxa"/>
          </w:tcPr>
          <w:p w14:paraId="785C90A6" w14:textId="77777777" w:rsidR="00661D65" w:rsidRPr="00391AEF" w:rsidRDefault="00661D65" w:rsidP="00887545">
            <w:pPr>
              <w:spacing w:after="160" w:line="259" w:lineRule="auto"/>
              <w:contextualSpacing/>
              <w:rPr>
                <w:lang w:val="en-GB"/>
              </w:rPr>
            </w:pPr>
            <w:r w:rsidRPr="00391AEF">
              <w:rPr>
                <w:lang w:val="en-GB"/>
              </w:rPr>
              <w:t xml:space="preserve">Building </w:t>
            </w:r>
          </w:p>
        </w:tc>
        <w:tc>
          <w:tcPr>
            <w:tcW w:w="1926" w:type="dxa"/>
          </w:tcPr>
          <w:p w14:paraId="122632E8" w14:textId="77777777" w:rsidR="00661D65" w:rsidRPr="00391AEF" w:rsidRDefault="00661D65" w:rsidP="00887545">
            <w:pPr>
              <w:spacing w:after="160" w:line="259" w:lineRule="auto"/>
              <w:contextualSpacing/>
              <w:rPr>
                <w:lang w:val="en-GB"/>
              </w:rPr>
            </w:pPr>
            <w:r w:rsidRPr="00391AEF">
              <w:rPr>
                <w:lang w:val="en-GB"/>
              </w:rPr>
              <w:t>Physical Address</w:t>
            </w:r>
          </w:p>
        </w:tc>
        <w:tc>
          <w:tcPr>
            <w:tcW w:w="1926" w:type="dxa"/>
          </w:tcPr>
          <w:p w14:paraId="5E7BB8D5" w14:textId="77777777" w:rsidR="00661D65" w:rsidRPr="00391AEF" w:rsidRDefault="00661D65" w:rsidP="00887545">
            <w:pPr>
              <w:spacing w:after="160" w:line="259" w:lineRule="auto"/>
              <w:contextualSpacing/>
              <w:rPr>
                <w:lang w:val="en-GB"/>
              </w:rPr>
            </w:pPr>
            <w:r w:rsidRPr="00391AEF">
              <w:rPr>
                <w:lang w:val="en-GB"/>
              </w:rPr>
              <w:t>Comments</w:t>
            </w:r>
          </w:p>
        </w:tc>
      </w:tr>
      <w:tr w:rsidR="00661D65" w:rsidRPr="00391AEF" w14:paraId="02DB5CB7" w14:textId="77777777" w:rsidTr="00887545">
        <w:trPr>
          <w:jc w:val="center"/>
        </w:trPr>
        <w:tc>
          <w:tcPr>
            <w:tcW w:w="1925" w:type="dxa"/>
          </w:tcPr>
          <w:p w14:paraId="71C82E84" w14:textId="77777777" w:rsidR="00661D65" w:rsidRPr="00391AEF" w:rsidRDefault="00661D65" w:rsidP="00887545">
            <w:pPr>
              <w:spacing w:after="160" w:line="259" w:lineRule="auto"/>
              <w:contextualSpacing/>
              <w:rPr>
                <w:lang w:val="en-GB"/>
              </w:rPr>
            </w:pPr>
            <w:r w:rsidRPr="00391AEF">
              <w:rPr>
                <w:lang w:val="en-GB"/>
              </w:rPr>
              <w:t>Gauteng</w:t>
            </w:r>
          </w:p>
        </w:tc>
        <w:tc>
          <w:tcPr>
            <w:tcW w:w="1925" w:type="dxa"/>
          </w:tcPr>
          <w:p w14:paraId="27AD72D8" w14:textId="77777777" w:rsidR="00661D65" w:rsidRPr="00391AEF" w:rsidRDefault="00661D65" w:rsidP="00887545">
            <w:pPr>
              <w:spacing w:after="160" w:line="259" w:lineRule="auto"/>
              <w:contextualSpacing/>
              <w:rPr>
                <w:lang w:val="en-GB"/>
              </w:rPr>
            </w:pPr>
            <w:r w:rsidRPr="00391AEF">
              <w:rPr>
                <w:lang w:val="en-GB"/>
              </w:rPr>
              <w:t>Pretoria</w:t>
            </w:r>
          </w:p>
        </w:tc>
        <w:tc>
          <w:tcPr>
            <w:tcW w:w="1926" w:type="dxa"/>
          </w:tcPr>
          <w:p w14:paraId="441B89BB" w14:textId="77777777" w:rsidR="00661D65" w:rsidRPr="00391AEF" w:rsidRDefault="00661D65" w:rsidP="00887545">
            <w:pPr>
              <w:spacing w:after="160" w:line="259" w:lineRule="auto"/>
              <w:contextualSpacing/>
              <w:rPr>
                <w:lang w:val="en-GB"/>
              </w:rPr>
            </w:pPr>
            <w:r w:rsidRPr="00391AEF">
              <w:rPr>
                <w:lang w:val="en-GB"/>
              </w:rPr>
              <w:t xml:space="preserve">Govan Mbeki House </w:t>
            </w:r>
          </w:p>
        </w:tc>
        <w:tc>
          <w:tcPr>
            <w:tcW w:w="1926" w:type="dxa"/>
          </w:tcPr>
          <w:p w14:paraId="6F7FACCA" w14:textId="77777777" w:rsidR="00661D65" w:rsidRPr="00391AEF" w:rsidRDefault="00661D65" w:rsidP="00887545">
            <w:pPr>
              <w:spacing w:after="160" w:line="259" w:lineRule="auto"/>
              <w:contextualSpacing/>
              <w:rPr>
                <w:lang w:val="en-GB"/>
              </w:rPr>
            </w:pPr>
            <w:r w:rsidRPr="00391AEF">
              <w:rPr>
                <w:lang w:val="en-GB"/>
              </w:rPr>
              <w:t>240 Justice Mahomed Street, Sunnyside,</w:t>
            </w:r>
          </w:p>
        </w:tc>
        <w:tc>
          <w:tcPr>
            <w:tcW w:w="1926" w:type="dxa"/>
          </w:tcPr>
          <w:p w14:paraId="1014A3C4" w14:textId="77777777" w:rsidR="00661D65" w:rsidRPr="00391AEF" w:rsidRDefault="00661D65" w:rsidP="00887545">
            <w:pPr>
              <w:spacing w:after="160" w:line="259" w:lineRule="auto"/>
              <w:contextualSpacing/>
              <w:rPr>
                <w:lang w:val="en-GB"/>
              </w:rPr>
            </w:pPr>
            <w:r w:rsidRPr="00391AEF">
              <w:rPr>
                <w:lang w:val="en-GB"/>
              </w:rPr>
              <w:t>Head Office</w:t>
            </w:r>
          </w:p>
        </w:tc>
      </w:tr>
    </w:tbl>
    <w:p w14:paraId="18694D0F" w14:textId="77777777" w:rsidR="00661D65" w:rsidRPr="009C4CC2" w:rsidRDefault="00661D65" w:rsidP="00EB3194"/>
    <w:p w14:paraId="1688A60F" w14:textId="77777777" w:rsidR="00B222ED" w:rsidRPr="009C4CC2" w:rsidRDefault="00B222ED" w:rsidP="00F93370">
      <w:pPr>
        <w:pStyle w:val="Heading3"/>
        <w:ind w:hanging="142"/>
      </w:pPr>
      <w:bookmarkStart w:id="60" w:name="_Toc208335365"/>
      <w:r w:rsidRPr="009C4CC2">
        <w:t>Services and Performance Metrics</w:t>
      </w:r>
      <w:bookmarkEnd w:id="60"/>
    </w:p>
    <w:p w14:paraId="1357589B" w14:textId="77777777" w:rsidR="00B222ED" w:rsidRPr="009C4CC2" w:rsidRDefault="00B222ED" w:rsidP="00F93370">
      <w:pPr>
        <w:pStyle w:val="ListParagraph"/>
        <w:numPr>
          <w:ilvl w:val="0"/>
          <w:numId w:val="6"/>
        </w:numPr>
      </w:pPr>
      <w:r w:rsidRPr="009C4CC2">
        <w:t xml:space="preserve">The bidder is responsible to provide the following services as specified in the Service </w:t>
      </w:r>
      <w:r w:rsidR="00B12F3C" w:rsidRPr="009C4CC2">
        <w:tab/>
      </w:r>
      <w:r w:rsidR="00B12F3C" w:rsidRPr="009C4CC2">
        <w:tab/>
      </w:r>
      <w:r w:rsidR="00B12F3C" w:rsidRPr="009C4CC2">
        <w:tab/>
      </w:r>
      <w:r w:rsidRPr="009C4CC2">
        <w:t>Breakdown Structure (SBS):</w:t>
      </w:r>
    </w:p>
    <w:p w14:paraId="18EEECE8" w14:textId="4173EA7D" w:rsidR="00B222ED" w:rsidRPr="009C4CC2" w:rsidRDefault="00B222ED" w:rsidP="00EF6F9D">
      <w:pPr>
        <w:pStyle w:val="ListParagraph"/>
        <w:numPr>
          <w:ilvl w:val="1"/>
          <w:numId w:val="6"/>
        </w:numPr>
      </w:pPr>
      <w:r w:rsidRPr="009C4CC2">
        <w:rPr>
          <w:rStyle w:val="Strong"/>
        </w:rPr>
        <w:t xml:space="preserve">Operational MTTResolve: Response and Repair Times - </w:t>
      </w:r>
      <w:r w:rsidR="00B12F3C" w:rsidRPr="009C4CC2">
        <w:rPr>
          <w:lang w:val="en-GB"/>
        </w:rPr>
        <w:t>The Bidder must perform corrective maintenance within predefined response and repair times.  Maximum Time To Repair in all cases (</w:t>
      </w:r>
      <w:r w:rsidR="00661D65" w:rsidRPr="009C4CC2">
        <w:rPr>
          <w:lang w:val="en-GB"/>
        </w:rPr>
        <w:t>Full-Service</w:t>
      </w:r>
      <w:r w:rsidR="00B12F3C" w:rsidRPr="009C4CC2">
        <w:rPr>
          <w:lang w:val="en-GB"/>
        </w:rPr>
        <w:t xml:space="preserve"> Agreement) will be sixteen (16) working hours for all </w:t>
      </w:r>
      <w:r w:rsidR="00F93370">
        <w:rPr>
          <w:lang w:val="en-GB"/>
        </w:rPr>
        <w:t>i</w:t>
      </w:r>
      <w:r w:rsidR="00B12F3C" w:rsidRPr="009C4CC2">
        <w:rPr>
          <w:lang w:val="en-GB"/>
        </w:rPr>
        <w:t>ncidents.</w:t>
      </w:r>
    </w:p>
    <w:p w14:paraId="21033568" w14:textId="4827A874" w:rsidR="008360E8" w:rsidRPr="009C4CC2" w:rsidRDefault="00B12F3C" w:rsidP="00EF6F9D">
      <w:pPr>
        <w:pStyle w:val="ListParagraph"/>
        <w:numPr>
          <w:ilvl w:val="1"/>
          <w:numId w:val="6"/>
        </w:numPr>
      </w:pPr>
      <w:r w:rsidRPr="009C4CC2">
        <w:rPr>
          <w:b/>
          <w:bCs/>
        </w:rPr>
        <w:t>Mission Critical MTTResolve: Response and Repair Times</w:t>
      </w:r>
      <w:r w:rsidRPr="009C4CC2">
        <w:t xml:space="preserve"> - The Bidder must perform corrective maintenance within predefined response and repair times.  Maximum Time To Repair in all mission critical cases (</w:t>
      </w:r>
      <w:r w:rsidR="00661D65" w:rsidRPr="009C4CC2">
        <w:t>Full-Service</w:t>
      </w:r>
      <w:r w:rsidRPr="009C4CC2">
        <w:t xml:space="preserve"> Agreement) will be one (1) working hour</w:t>
      </w:r>
      <w:r w:rsidR="00F93370">
        <w:t xml:space="preserve"> incidents.</w:t>
      </w:r>
    </w:p>
    <w:p w14:paraId="1324A84E" w14:textId="77777777" w:rsidR="00E60BE0" w:rsidRPr="009C4CC2" w:rsidRDefault="00E60BE0" w:rsidP="00F93370">
      <w:pPr>
        <w:pStyle w:val="Heading3"/>
        <w:ind w:hanging="142"/>
      </w:pPr>
      <w:bookmarkStart w:id="61" w:name="_Toc208335366"/>
      <w:r w:rsidRPr="009C4CC2">
        <w:t>Supplier Performance Reporting</w:t>
      </w:r>
      <w:bookmarkEnd w:id="61"/>
    </w:p>
    <w:p w14:paraId="09D47266" w14:textId="2D8605D1" w:rsidR="00722E3B" w:rsidRPr="009C4CC2" w:rsidRDefault="00722E3B" w:rsidP="00F93370">
      <w:pPr>
        <w:pStyle w:val="ListParagraph"/>
        <w:ind w:left="567"/>
      </w:pPr>
      <w:r>
        <w:t>T</w:t>
      </w:r>
      <w:r w:rsidRPr="00722E3B">
        <w:t>he supplier reporting will be detailed in the service level agreement (SLA) with the provided successful bidder.</w:t>
      </w:r>
    </w:p>
    <w:p w14:paraId="66CEB23E" w14:textId="32764F8F" w:rsidR="007C68F0" w:rsidRDefault="007C68F0" w:rsidP="007C68F0">
      <w:pPr>
        <w:pStyle w:val="Heading3"/>
        <w:ind w:hanging="142"/>
      </w:pPr>
      <w:bookmarkStart w:id="62" w:name="_Toc208335367"/>
      <w:r>
        <w:t>Penalties</w:t>
      </w:r>
      <w:bookmarkEnd w:id="62"/>
    </w:p>
    <w:p w14:paraId="2298E0B9" w14:textId="77777777" w:rsidR="007C68F0" w:rsidRPr="00CC3545" w:rsidRDefault="007C68F0" w:rsidP="007C68F0">
      <w:pPr>
        <w:pStyle w:val="ListParagraph"/>
        <w:numPr>
          <w:ilvl w:val="0"/>
          <w:numId w:val="61"/>
        </w:numPr>
        <w:ind w:left="567"/>
        <w:rPr>
          <w:bCs/>
        </w:rPr>
      </w:pPr>
      <w:r w:rsidRPr="00CC3545">
        <w:rPr>
          <w:bCs/>
        </w:rPr>
        <w:t xml:space="preserve">A penalty of 15% of the monthly contract value or any specific deliverable may be imposed if it is found that the Service Provider failed to meet agreed deliverables, and such failure was not caused by a failure of the client to comply with its obligations. </w:t>
      </w:r>
    </w:p>
    <w:p w14:paraId="5DF1D7C5" w14:textId="77777777" w:rsidR="007C68F0" w:rsidRPr="00CC3545" w:rsidRDefault="007C68F0" w:rsidP="007C68F0">
      <w:pPr>
        <w:pStyle w:val="ListParagraph"/>
        <w:numPr>
          <w:ilvl w:val="0"/>
          <w:numId w:val="61"/>
        </w:numPr>
        <w:ind w:left="567"/>
        <w:rPr>
          <w:bCs/>
        </w:rPr>
      </w:pPr>
      <w:r w:rsidRPr="00CC3545">
        <w:rPr>
          <w:bCs/>
        </w:rPr>
        <w:t xml:space="preserve">Where penalties are imposed, the relevant monthly invoice will be reduced by the penalty amount, or a credit note for the penalty amount will be submitted to SITA within 2 (two) months of the target not being met. </w:t>
      </w:r>
    </w:p>
    <w:p w14:paraId="21EF941C" w14:textId="77777777" w:rsidR="007C68F0" w:rsidRPr="00CC3545" w:rsidRDefault="007C68F0" w:rsidP="007C68F0">
      <w:pPr>
        <w:pStyle w:val="ListParagraph"/>
        <w:numPr>
          <w:ilvl w:val="0"/>
          <w:numId w:val="61"/>
        </w:numPr>
        <w:ind w:left="567"/>
        <w:rPr>
          <w:bCs/>
        </w:rPr>
      </w:pPr>
      <w:r w:rsidRPr="00CC3545">
        <w:rPr>
          <w:bCs/>
        </w:rPr>
        <w:t>SITA reserves the right to enforce these penalties, or not, depending on the merit of each case.</w:t>
      </w:r>
    </w:p>
    <w:p w14:paraId="0521B2DB" w14:textId="77777777" w:rsidR="00E60BE0" w:rsidRPr="009C4CC2" w:rsidRDefault="00E60BE0" w:rsidP="009C4CC2">
      <w:pPr>
        <w:pStyle w:val="ListParagraph"/>
      </w:pPr>
    </w:p>
    <w:p w14:paraId="78D72032" w14:textId="77777777" w:rsidR="00E60BE0" w:rsidRPr="009C4CC2" w:rsidRDefault="00E60BE0" w:rsidP="00F93370">
      <w:pPr>
        <w:pStyle w:val="Heading3"/>
        <w:ind w:hanging="142"/>
      </w:pPr>
      <w:bookmarkStart w:id="63" w:name="_Toc208335368"/>
      <w:r w:rsidRPr="009C4CC2">
        <w:t>Certification, Expertise and Qualification</w:t>
      </w:r>
      <w:bookmarkEnd w:id="63"/>
    </w:p>
    <w:p w14:paraId="6FFB25EB" w14:textId="77777777" w:rsidR="00E60BE0" w:rsidRPr="009C4CC2" w:rsidRDefault="00E60BE0" w:rsidP="00F93370">
      <w:pPr>
        <w:pStyle w:val="ListParagraph"/>
        <w:numPr>
          <w:ilvl w:val="0"/>
          <w:numId w:val="7"/>
        </w:numPr>
      </w:pPr>
      <w:r w:rsidRPr="009C4CC2">
        <w:t>The bidder certifies that:</w:t>
      </w:r>
    </w:p>
    <w:p w14:paraId="10EA96E5" w14:textId="77777777" w:rsidR="00E60BE0" w:rsidRPr="009C4CC2" w:rsidRDefault="00CA731E" w:rsidP="002320B2">
      <w:pPr>
        <w:pStyle w:val="ListParagraph"/>
        <w:numPr>
          <w:ilvl w:val="1"/>
          <w:numId w:val="7"/>
        </w:numPr>
      </w:pPr>
      <w:r w:rsidRPr="009C4CC2">
        <w:t>it has the necessary expertise, skill, qualifications and ability to undertake the work required in terms of the Statement of Work or Service Definition</w:t>
      </w:r>
    </w:p>
    <w:p w14:paraId="12AB7FAC" w14:textId="77777777" w:rsidR="00CA731E" w:rsidRPr="009C4CC2" w:rsidRDefault="00CA731E" w:rsidP="002320B2">
      <w:pPr>
        <w:pStyle w:val="ListParagraph"/>
        <w:numPr>
          <w:ilvl w:val="1"/>
          <w:numId w:val="7"/>
        </w:numPr>
      </w:pPr>
      <w:r w:rsidRPr="009C4CC2">
        <w:t>it is committed to provide the Products or Services; and</w:t>
      </w:r>
    </w:p>
    <w:p w14:paraId="584DB0F7" w14:textId="77777777" w:rsidR="00CA731E" w:rsidRPr="009C4CC2" w:rsidRDefault="00CA731E" w:rsidP="002320B2">
      <w:pPr>
        <w:pStyle w:val="ListParagraph"/>
        <w:numPr>
          <w:ilvl w:val="1"/>
          <w:numId w:val="7"/>
        </w:numPr>
      </w:pPr>
      <w:r w:rsidRPr="009C4CC2">
        <w:t>perform all obligations detailed herein without any interruption to the Customer</w:t>
      </w:r>
    </w:p>
    <w:p w14:paraId="378AD883" w14:textId="77777777" w:rsidR="00CA731E" w:rsidRPr="009C4CC2" w:rsidRDefault="00CA731E" w:rsidP="002320B2">
      <w:pPr>
        <w:pStyle w:val="ListParagraph"/>
        <w:numPr>
          <w:ilvl w:val="1"/>
          <w:numId w:val="7"/>
        </w:numPr>
      </w:pPr>
      <w:r w:rsidRPr="009C4CC2">
        <w:t>it has been certified for the Products and Services required</w:t>
      </w:r>
    </w:p>
    <w:p w14:paraId="64A0D8D4" w14:textId="77777777" w:rsidR="00E60BE0" w:rsidRPr="009C4CC2" w:rsidRDefault="00E60BE0" w:rsidP="009C4CC2">
      <w:pPr>
        <w:pStyle w:val="ListParagraph"/>
        <w:ind w:left="1134"/>
      </w:pPr>
    </w:p>
    <w:p w14:paraId="09AB228C" w14:textId="77777777" w:rsidR="00CA731E" w:rsidRPr="009C4CC2" w:rsidRDefault="00CA731E" w:rsidP="00F93370">
      <w:pPr>
        <w:pStyle w:val="Heading3"/>
        <w:ind w:hanging="142"/>
      </w:pPr>
      <w:bookmarkStart w:id="64" w:name="_Toc208335369"/>
      <w:r w:rsidRPr="009C4CC2">
        <w:t>Logistical Conditions</w:t>
      </w:r>
      <w:bookmarkEnd w:id="64"/>
    </w:p>
    <w:p w14:paraId="05590D0F" w14:textId="77777777" w:rsidR="00CA731E" w:rsidRPr="009C4CC2" w:rsidRDefault="00CA731E" w:rsidP="002320B2">
      <w:pPr>
        <w:pStyle w:val="ListParagraph"/>
        <w:numPr>
          <w:ilvl w:val="0"/>
          <w:numId w:val="8"/>
        </w:numPr>
        <w:ind w:left="1276" w:hanging="425"/>
      </w:pPr>
      <w:r w:rsidRPr="009C4CC2">
        <w:rPr>
          <w:b/>
          <w:bCs/>
        </w:rPr>
        <w:t>Hours of Work</w:t>
      </w:r>
      <w:r w:rsidRPr="009C4CC2">
        <w:t xml:space="preserve">  </w:t>
      </w:r>
    </w:p>
    <w:p w14:paraId="4456B4C4" w14:textId="165DE4CD" w:rsidR="00B12F3C" w:rsidRPr="009C4CC2" w:rsidRDefault="00CA731E" w:rsidP="002320B2">
      <w:pPr>
        <w:pStyle w:val="ListParagraph"/>
        <w:numPr>
          <w:ilvl w:val="1"/>
          <w:numId w:val="8"/>
        </w:numPr>
        <w:ind w:hanging="425"/>
      </w:pPr>
      <w:r w:rsidRPr="009C4CC2">
        <w:lastRenderedPageBreak/>
        <w:t>Office hours are defined as business working hours of the customer and is Mondays to Fridays between 07:30 and 16:00</w:t>
      </w:r>
      <w:r w:rsidR="00127BA2">
        <w:t>.</w:t>
      </w:r>
    </w:p>
    <w:p w14:paraId="4D61A582" w14:textId="46A1E0A9" w:rsidR="00CA731E" w:rsidRPr="009C4CC2" w:rsidRDefault="00CA731E" w:rsidP="002320B2">
      <w:pPr>
        <w:pStyle w:val="ListParagraph"/>
        <w:numPr>
          <w:ilvl w:val="1"/>
          <w:numId w:val="8"/>
        </w:numPr>
        <w:ind w:hanging="425"/>
      </w:pPr>
      <w:r w:rsidRPr="009C4CC2">
        <w:t xml:space="preserve">After hours of the customer during </w:t>
      </w:r>
      <w:r w:rsidR="00B144F9" w:rsidRPr="009C4CC2">
        <w:t>weekdays</w:t>
      </w:r>
      <w:r w:rsidRPr="009C4CC2">
        <w:t xml:space="preserve"> are from16:00 to 07:30</w:t>
      </w:r>
      <w:r w:rsidR="00127BA2">
        <w:t>.</w:t>
      </w:r>
    </w:p>
    <w:p w14:paraId="3617520E" w14:textId="48325FEB" w:rsidR="00CA731E" w:rsidRDefault="00CA731E" w:rsidP="002320B2">
      <w:pPr>
        <w:pStyle w:val="ListParagraph"/>
        <w:numPr>
          <w:ilvl w:val="1"/>
          <w:numId w:val="8"/>
        </w:numPr>
        <w:ind w:hanging="425"/>
      </w:pPr>
      <w:r w:rsidRPr="009C4CC2">
        <w:t xml:space="preserve">All mission critical sites will be managed on </w:t>
      </w:r>
      <w:r w:rsidR="00127BA2" w:rsidRPr="009C4CC2">
        <w:t>24 x 7 x 365 days</w:t>
      </w:r>
      <w:r w:rsidR="00722E3B">
        <w:t xml:space="preserve"> a year including public holidays.</w:t>
      </w:r>
    </w:p>
    <w:p w14:paraId="1B7A64BA" w14:textId="77777777" w:rsidR="00127BA2" w:rsidRPr="009C4CC2" w:rsidRDefault="00127BA2" w:rsidP="00127BA2"/>
    <w:p w14:paraId="37B3B728" w14:textId="77777777" w:rsidR="00CA731E" w:rsidRPr="009C4CC2" w:rsidRDefault="00CA731E" w:rsidP="002320B2">
      <w:pPr>
        <w:pStyle w:val="ListParagraph"/>
        <w:numPr>
          <w:ilvl w:val="0"/>
          <w:numId w:val="8"/>
        </w:numPr>
        <w:ind w:left="1276" w:hanging="425"/>
        <w:rPr>
          <w:b/>
          <w:bCs/>
        </w:rPr>
      </w:pPr>
      <w:r w:rsidRPr="009C4CC2">
        <w:rPr>
          <w:b/>
          <w:bCs/>
        </w:rPr>
        <w:t>Client environment</w:t>
      </w:r>
    </w:p>
    <w:p w14:paraId="04864BBB" w14:textId="1E14A631" w:rsidR="00CA731E" w:rsidRDefault="00CA731E" w:rsidP="002320B2">
      <w:pPr>
        <w:pStyle w:val="ListParagraph"/>
        <w:numPr>
          <w:ilvl w:val="1"/>
          <w:numId w:val="8"/>
        </w:numPr>
        <w:ind w:left="1560" w:hanging="426"/>
      </w:pPr>
      <w:r w:rsidRPr="009C4CC2">
        <w:t>In the event that SITA grants the bidder access to</w:t>
      </w:r>
      <w:r w:rsidR="009C4CC2">
        <w:t xml:space="preserve"> </w:t>
      </w:r>
      <w:r w:rsidR="00FA0F80">
        <w:t>P</w:t>
      </w:r>
      <w:r w:rsidR="00127BA2">
        <w:t>residency</w:t>
      </w:r>
      <w:r w:rsidR="009C4CC2">
        <w:t xml:space="preserve"> </w:t>
      </w:r>
      <w:r w:rsidR="009C4CC2" w:rsidRPr="009C4CC2">
        <w:t>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552E6ACF" w14:textId="77777777" w:rsidR="00FB5A3E" w:rsidRPr="009C4CC2" w:rsidRDefault="00FB5A3E" w:rsidP="00EB3194">
      <w:pPr>
        <w:pStyle w:val="ListParagraph"/>
        <w:ind w:left="1560"/>
      </w:pPr>
    </w:p>
    <w:p w14:paraId="2F140260" w14:textId="77777777" w:rsidR="00CA731E" w:rsidRPr="009C4CC2" w:rsidRDefault="00CA731E" w:rsidP="002320B2">
      <w:pPr>
        <w:pStyle w:val="ListParagraph"/>
        <w:numPr>
          <w:ilvl w:val="0"/>
          <w:numId w:val="8"/>
        </w:numPr>
        <w:ind w:left="1276" w:hanging="425"/>
        <w:rPr>
          <w:b/>
          <w:bCs/>
        </w:rPr>
      </w:pPr>
      <w:r w:rsidRPr="009C4CC2">
        <w:rPr>
          <w:b/>
          <w:bCs/>
        </w:rPr>
        <w:t>Tools of Trade</w:t>
      </w:r>
    </w:p>
    <w:p w14:paraId="2DABF49E" w14:textId="77777777" w:rsidR="00F2583E" w:rsidRPr="009C4CC2" w:rsidRDefault="00CA731E" w:rsidP="002320B2">
      <w:pPr>
        <w:pStyle w:val="ListParagraph"/>
        <w:numPr>
          <w:ilvl w:val="1"/>
          <w:numId w:val="8"/>
        </w:numPr>
        <w:ind w:hanging="425"/>
      </w:pPr>
      <w:r w:rsidRPr="009C4CC2">
        <w:t xml:space="preserve">The bidder is expected to use its own </w:t>
      </w:r>
      <w:r w:rsidR="00F2583E" w:rsidRPr="009C4CC2">
        <w:t>resources (cell phone, laptops etc) to communicate with its own offices or outside of the SITA/Client buildings, including all tools and equipment to render the services effectively</w:t>
      </w:r>
      <w:r w:rsidR="004176AA" w:rsidRPr="009C4CC2">
        <w:t>.</w:t>
      </w:r>
    </w:p>
    <w:p w14:paraId="38D41FC6" w14:textId="77777777" w:rsidR="00F2583E" w:rsidRPr="009C4CC2" w:rsidRDefault="00F2583E" w:rsidP="002320B2">
      <w:pPr>
        <w:pStyle w:val="ListParagraph"/>
        <w:numPr>
          <w:ilvl w:val="0"/>
          <w:numId w:val="8"/>
        </w:numPr>
        <w:ind w:left="1276" w:hanging="425"/>
        <w:rPr>
          <w:b/>
          <w:bCs/>
        </w:rPr>
      </w:pPr>
      <w:r w:rsidRPr="009C4CC2">
        <w:rPr>
          <w:b/>
          <w:bCs/>
        </w:rPr>
        <w:t>Remedy ARS Support</w:t>
      </w:r>
    </w:p>
    <w:p w14:paraId="3CD3C89F" w14:textId="77777777" w:rsidR="00F2583E" w:rsidRPr="009C4CC2" w:rsidRDefault="00F2583E" w:rsidP="002320B2">
      <w:pPr>
        <w:pStyle w:val="ListParagraph"/>
        <w:numPr>
          <w:ilvl w:val="1"/>
          <w:numId w:val="8"/>
        </w:numPr>
        <w:ind w:hanging="425"/>
      </w:pPr>
      <w:r w:rsidRPr="009C4CC2">
        <w:t>Information systems</w:t>
      </w:r>
    </w:p>
    <w:p w14:paraId="23C43F80" w14:textId="77777777" w:rsidR="00F2583E" w:rsidRPr="009C4CC2" w:rsidRDefault="00F2583E" w:rsidP="009C4CC2">
      <w:pPr>
        <w:pStyle w:val="ListParagraph"/>
        <w:ind w:left="1701"/>
      </w:pPr>
    </w:p>
    <w:p w14:paraId="3AC4CCC5" w14:textId="77777777" w:rsidR="00B12F3C" w:rsidRPr="009C4CC2" w:rsidRDefault="00F2583E" w:rsidP="00F93370">
      <w:pPr>
        <w:pStyle w:val="Heading3"/>
        <w:ind w:hanging="142"/>
      </w:pPr>
      <w:bookmarkStart w:id="65" w:name="_Toc208335370"/>
      <w:r w:rsidRPr="009C4CC2">
        <w:t>Regulatory, Quality and Standards</w:t>
      </w:r>
      <w:bookmarkEnd w:id="65"/>
    </w:p>
    <w:p w14:paraId="62348BA5" w14:textId="77777777" w:rsidR="00B144F9" w:rsidRPr="00823969" w:rsidRDefault="00B144F9" w:rsidP="00B144F9">
      <w:pPr>
        <w:numPr>
          <w:ilvl w:val="0"/>
          <w:numId w:val="9"/>
        </w:numPr>
        <w:spacing w:after="0"/>
        <w:outlineLvl w:val="0"/>
        <w:rPr>
          <w:rFonts w:cs="Calibri Light"/>
        </w:rPr>
      </w:pPr>
      <w:r w:rsidRPr="00B144F9">
        <w:rPr>
          <w:rFonts w:cs="Calibri Light"/>
        </w:rPr>
        <w:t xml:space="preserve">The Supplier must for the duration of the contract ensure compliance with Protection of Personal </w:t>
      </w:r>
      <w:r w:rsidRPr="00823969">
        <w:rPr>
          <w:rFonts w:cs="Calibri Light"/>
        </w:rPr>
        <w:t>Information Act, 2013 (POPIA).</w:t>
      </w:r>
    </w:p>
    <w:p w14:paraId="14DE309B" w14:textId="2103037D" w:rsidR="00B144F9" w:rsidRPr="00823969" w:rsidRDefault="00B144F9" w:rsidP="005718D2">
      <w:pPr>
        <w:numPr>
          <w:ilvl w:val="0"/>
          <w:numId w:val="42"/>
        </w:numPr>
        <w:spacing w:after="0"/>
        <w:outlineLvl w:val="0"/>
      </w:pPr>
      <w:r w:rsidRPr="00823969">
        <w:t xml:space="preserve">SITA Regulations (12.3) require that before a </w:t>
      </w:r>
      <w:r w:rsidR="003445D7" w:rsidRPr="00823969">
        <w:t>department</w:t>
      </w:r>
      <w:r w:rsidRPr="00823969">
        <w:t xml:space="preserve"> concludes a contract, the Agency must conduct standard (MIOS) certification in respect of the goods or services in question. To avoid delays or cancellation, bidders are </w:t>
      </w:r>
      <w:r w:rsidR="00870932">
        <w:t>required</w:t>
      </w:r>
      <w:r w:rsidRPr="00823969">
        <w:t xml:space="preserve"> to attach SITA PRODUCT CERTIFICATE for all offered items which can be obtained from the OEM. </w:t>
      </w:r>
    </w:p>
    <w:p w14:paraId="2AFB60DC" w14:textId="77777777" w:rsidR="00B144F9" w:rsidRPr="00823969" w:rsidRDefault="00B144F9" w:rsidP="00B144F9">
      <w:pPr>
        <w:spacing w:after="0"/>
        <w:ind w:left="1134"/>
        <w:outlineLvl w:val="0"/>
      </w:pPr>
    </w:p>
    <w:p w14:paraId="08BF9465" w14:textId="77777777" w:rsidR="00B144F9" w:rsidRPr="00B144F9" w:rsidRDefault="00B144F9" w:rsidP="00B144F9">
      <w:pPr>
        <w:spacing w:after="0"/>
        <w:ind w:left="1134"/>
        <w:outlineLvl w:val="0"/>
        <w:rPr>
          <w:rFonts w:cs="Calibri Light"/>
        </w:rPr>
      </w:pPr>
      <w:r w:rsidRPr="00823969">
        <w:t xml:space="preserve">For more clarity and OEM agreements, visit the Product Certification website with the Technology Certification Process at </w:t>
      </w:r>
      <w:hyperlink r:id="rId14" w:history="1">
        <w:r w:rsidRPr="00823969">
          <w:rPr>
            <w:color w:val="0000FF"/>
            <w:u w:val="single"/>
          </w:rPr>
          <w:t>www.sita.co.za/prodcert.htm</w:t>
        </w:r>
      </w:hyperlink>
    </w:p>
    <w:p w14:paraId="64DCB2DD" w14:textId="0BA9964C" w:rsidR="001D0627" w:rsidRPr="001D0627" w:rsidRDefault="001D0627" w:rsidP="00F93370">
      <w:pPr>
        <w:pStyle w:val="Heading3"/>
        <w:ind w:hanging="142"/>
        <w:rPr>
          <w:rFonts w:ascii="Calibri" w:hAnsi="Calibri"/>
          <w:szCs w:val="20"/>
        </w:rPr>
      </w:pPr>
      <w:bookmarkStart w:id="66" w:name="_Toc208335371"/>
      <w:r w:rsidRPr="00907FB1">
        <w:t xml:space="preserve">Security screening and </w:t>
      </w:r>
      <w:r w:rsidR="003445D7">
        <w:t>S</w:t>
      </w:r>
      <w:r w:rsidRPr="00907FB1">
        <w:t>ecurity clearance requirements</w:t>
      </w:r>
      <w:bookmarkEnd w:id="66"/>
      <w:r w:rsidRPr="001D0627">
        <w:rPr>
          <w:rFonts w:ascii="Calibri" w:hAnsi="Calibri"/>
          <w:bCs/>
        </w:rPr>
        <w:t xml:space="preserve"> </w:t>
      </w:r>
    </w:p>
    <w:p w14:paraId="511345CF" w14:textId="77777777" w:rsidR="00EE4E23" w:rsidRPr="00907FB1" w:rsidRDefault="00EE4E23" w:rsidP="00EE4E23">
      <w:pPr>
        <w:numPr>
          <w:ilvl w:val="1"/>
          <w:numId w:val="28"/>
        </w:numPr>
        <w:tabs>
          <w:tab w:val="clear" w:pos="1134"/>
          <w:tab w:val="num" w:pos="1107"/>
        </w:tabs>
        <w:spacing w:after="0" w:line="240" w:lineRule="auto"/>
        <w:ind w:left="1107" w:hanging="398"/>
      </w:pPr>
      <w:r w:rsidRPr="00D02B87">
        <w:rPr>
          <w:b/>
          <w:bCs/>
        </w:rPr>
        <w:t>Company security screening</w:t>
      </w:r>
      <w:r w:rsidRPr="00907FB1">
        <w:t>: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6B69ED7D" w14:textId="77777777" w:rsidR="00EE4E23" w:rsidRPr="00907FB1" w:rsidRDefault="00EE4E23" w:rsidP="00EE4E23">
      <w:pPr>
        <w:numPr>
          <w:ilvl w:val="2"/>
          <w:numId w:val="28"/>
        </w:numPr>
        <w:spacing w:after="0" w:line="240" w:lineRule="auto"/>
      </w:pPr>
      <w:r w:rsidRPr="00907FB1">
        <w:t>Copy of company registration documentation.</w:t>
      </w:r>
    </w:p>
    <w:p w14:paraId="59C8C5B3" w14:textId="77777777" w:rsidR="00EE4E23" w:rsidRPr="00907FB1" w:rsidRDefault="00EE4E23" w:rsidP="00EE4E23">
      <w:pPr>
        <w:numPr>
          <w:ilvl w:val="2"/>
          <w:numId w:val="28"/>
        </w:numPr>
        <w:spacing w:after="0" w:line="240" w:lineRule="auto"/>
      </w:pPr>
      <w:r w:rsidRPr="00907FB1">
        <w:t xml:space="preserve">Copy(ies) of identity documentation of Director(s), Member(s) or Trustee(s); </w:t>
      </w:r>
    </w:p>
    <w:p w14:paraId="06555672" w14:textId="77777777" w:rsidR="00EE4E23" w:rsidRPr="00907FB1" w:rsidRDefault="00EE4E23" w:rsidP="00EE4E23">
      <w:pPr>
        <w:numPr>
          <w:ilvl w:val="2"/>
          <w:numId w:val="28"/>
        </w:numPr>
        <w:spacing w:after="0" w:line="240" w:lineRule="auto"/>
      </w:pPr>
      <w:r w:rsidRPr="00907FB1">
        <w:t xml:space="preserve">Copy of valid tax clearance certificate. </w:t>
      </w:r>
    </w:p>
    <w:p w14:paraId="12E214E8" w14:textId="77777777" w:rsidR="00EE4E23" w:rsidRPr="00907FB1" w:rsidRDefault="00EE4E23" w:rsidP="00EE4E23">
      <w:pPr>
        <w:numPr>
          <w:ilvl w:val="1"/>
          <w:numId w:val="28"/>
        </w:numPr>
        <w:tabs>
          <w:tab w:val="clear" w:pos="1134"/>
          <w:tab w:val="num" w:pos="1107"/>
        </w:tabs>
        <w:spacing w:after="0" w:line="240" w:lineRule="auto"/>
        <w:ind w:left="1107" w:hanging="398"/>
      </w:pPr>
      <w:r w:rsidRPr="00D02B87">
        <w:rPr>
          <w:b/>
          <w:bCs/>
        </w:rPr>
        <w:t>Security suitability check for individuals:</w:t>
      </w:r>
      <w:r w:rsidRPr="00907FB1">
        <w:t xml:space="preserve">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0648B252" w14:textId="77777777" w:rsidR="00EE4E23" w:rsidRPr="00907FB1" w:rsidRDefault="00EE4E23" w:rsidP="00EE4E23">
      <w:pPr>
        <w:numPr>
          <w:ilvl w:val="2"/>
          <w:numId w:val="28"/>
        </w:numPr>
        <w:spacing w:after="0" w:line="240" w:lineRule="auto"/>
        <w:jc w:val="left"/>
      </w:pPr>
      <w:r w:rsidRPr="00907FB1">
        <w:lastRenderedPageBreak/>
        <w:t>Copy of identity document;</w:t>
      </w:r>
    </w:p>
    <w:p w14:paraId="2DEDA372" w14:textId="77777777" w:rsidR="00EE4E23" w:rsidRPr="00907FB1" w:rsidRDefault="00EE4E23" w:rsidP="00EE4E23">
      <w:pPr>
        <w:numPr>
          <w:ilvl w:val="2"/>
          <w:numId w:val="28"/>
        </w:numPr>
        <w:spacing w:after="0" w:line="240" w:lineRule="auto"/>
        <w:jc w:val="left"/>
      </w:pPr>
      <w:r w:rsidRPr="00907FB1">
        <w:t>Copy(ies) of qualification(s) if SITA requires verification thereof;</w:t>
      </w:r>
    </w:p>
    <w:p w14:paraId="10A413F9" w14:textId="77777777" w:rsidR="00EE4E23" w:rsidRPr="00907FB1" w:rsidRDefault="00EE4E23" w:rsidP="00EE4E23">
      <w:pPr>
        <w:numPr>
          <w:ilvl w:val="2"/>
          <w:numId w:val="28"/>
        </w:numPr>
        <w:spacing w:after="0" w:line="240" w:lineRule="auto"/>
        <w:jc w:val="left"/>
      </w:pPr>
      <w:r w:rsidRPr="00907FB1">
        <w:t>Fingerprints – will be taken electronically;</w:t>
      </w:r>
    </w:p>
    <w:p w14:paraId="019EFCD8" w14:textId="77777777" w:rsidR="00EE4E23" w:rsidRPr="00907FB1" w:rsidRDefault="00EE4E23" w:rsidP="00EE4E23">
      <w:pPr>
        <w:numPr>
          <w:ilvl w:val="2"/>
          <w:numId w:val="28"/>
        </w:numPr>
        <w:spacing w:after="0" w:line="240" w:lineRule="auto"/>
        <w:jc w:val="left"/>
      </w:pPr>
      <w:r w:rsidRPr="00907FB1">
        <w:t xml:space="preserve">Signed consent form for the conduct of background checks. </w:t>
      </w:r>
    </w:p>
    <w:p w14:paraId="4B56A596" w14:textId="77777777" w:rsidR="00EE4E23" w:rsidRPr="00907FB1" w:rsidRDefault="00EE4E23" w:rsidP="00EE4E23">
      <w:pPr>
        <w:numPr>
          <w:ilvl w:val="1"/>
          <w:numId w:val="28"/>
        </w:numPr>
        <w:tabs>
          <w:tab w:val="clear" w:pos="1134"/>
          <w:tab w:val="num" w:pos="1107"/>
        </w:tabs>
        <w:spacing w:after="0" w:line="240" w:lineRule="auto"/>
        <w:ind w:left="1107" w:hanging="398"/>
      </w:pPr>
      <w:r w:rsidRPr="00D02B87">
        <w:rPr>
          <w:b/>
          <w:bCs/>
        </w:rPr>
        <w:t>Security clearance:</w:t>
      </w:r>
      <w:r w:rsidRPr="00907FB1">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561B5165" w14:textId="77777777" w:rsidR="00EE4E23" w:rsidRPr="00907FB1" w:rsidRDefault="00EE4E23" w:rsidP="00EE4E23">
      <w:pPr>
        <w:numPr>
          <w:ilvl w:val="2"/>
          <w:numId w:val="28"/>
        </w:numPr>
        <w:tabs>
          <w:tab w:val="clear" w:pos="1701"/>
          <w:tab w:val="num" w:pos="1560"/>
        </w:tabs>
        <w:spacing w:after="0" w:line="240" w:lineRule="auto"/>
      </w:pPr>
      <w:r w:rsidRPr="00907FB1">
        <w:t>Completed Z204 or DD1057 security clearance application form;</w:t>
      </w:r>
    </w:p>
    <w:p w14:paraId="710E7631" w14:textId="77777777" w:rsidR="00EE4E23" w:rsidRPr="00907FB1" w:rsidRDefault="00EE4E23" w:rsidP="00EE4E23">
      <w:pPr>
        <w:numPr>
          <w:ilvl w:val="2"/>
          <w:numId w:val="28"/>
        </w:numPr>
        <w:tabs>
          <w:tab w:val="clear" w:pos="1701"/>
          <w:tab w:val="num" w:pos="1560"/>
        </w:tabs>
        <w:spacing w:after="0" w:line="240" w:lineRule="auto"/>
      </w:pPr>
      <w:r w:rsidRPr="00907FB1">
        <w:t xml:space="preserve"> Fingerprints;</w:t>
      </w:r>
    </w:p>
    <w:p w14:paraId="52D92239" w14:textId="77777777" w:rsidR="00EE4E23" w:rsidRPr="000C11BD" w:rsidRDefault="00EE4E23" w:rsidP="00EE4E23">
      <w:pPr>
        <w:numPr>
          <w:ilvl w:val="2"/>
          <w:numId w:val="28"/>
        </w:numPr>
        <w:tabs>
          <w:tab w:val="clear" w:pos="1701"/>
          <w:tab w:val="num" w:pos="1560"/>
        </w:tabs>
        <w:spacing w:after="0" w:line="240" w:lineRule="auto"/>
        <w:rPr>
          <w:rFonts w:ascii="Calibri" w:eastAsia="Times New Roman" w:hAnsi="Calibri"/>
          <w:sz w:val="24"/>
          <w:szCs w:val="24"/>
        </w:rPr>
      </w:pPr>
      <w:r w:rsidRPr="00907FB1">
        <w:t>Personal documentation of the applicant, including but not limited to, identity document,</w:t>
      </w:r>
      <w:r>
        <w:t xml:space="preserve"> </w:t>
      </w:r>
      <w:r w:rsidRPr="00907FB1">
        <w:t>passport, marriage certificate (if applicable), divorce order (if applicable), qualifications, salary advice and bank statements.</w:t>
      </w:r>
      <w:r w:rsidRPr="000C11BD">
        <w:rPr>
          <w:rFonts w:ascii="Calibri" w:eastAsia="Times New Roman" w:hAnsi="Calibri"/>
          <w:bCs/>
          <w:sz w:val="24"/>
          <w:szCs w:val="24"/>
        </w:rPr>
        <w:t xml:space="preserve">     </w:t>
      </w:r>
    </w:p>
    <w:p w14:paraId="3D022106" w14:textId="0624B9E1" w:rsidR="001D0627" w:rsidRPr="001D0627" w:rsidRDefault="001D0627" w:rsidP="00EB3194">
      <w:pPr>
        <w:spacing w:after="0" w:line="240" w:lineRule="auto"/>
        <w:ind w:left="1134"/>
        <w:jc w:val="left"/>
        <w:rPr>
          <w:rFonts w:ascii="Calibri" w:eastAsia="Times New Roman" w:hAnsi="Calibri"/>
          <w:sz w:val="24"/>
          <w:szCs w:val="24"/>
        </w:rPr>
      </w:pPr>
    </w:p>
    <w:p w14:paraId="576574B9" w14:textId="77777777" w:rsidR="00F2583E" w:rsidRPr="009C4CC2" w:rsidRDefault="004176AA" w:rsidP="00F93370">
      <w:pPr>
        <w:pStyle w:val="Heading3"/>
        <w:tabs>
          <w:tab w:val="left" w:pos="709"/>
        </w:tabs>
        <w:ind w:hanging="142"/>
      </w:pPr>
      <w:bookmarkStart w:id="67" w:name="_Toc208335372"/>
      <w:r w:rsidRPr="009C4CC2">
        <w:t>Confidentiality and non -disclosure conditions</w:t>
      </w:r>
      <w:bookmarkEnd w:id="67"/>
    </w:p>
    <w:p w14:paraId="6A3BBBEA" w14:textId="77777777" w:rsidR="00942B4A" w:rsidRPr="009C4CC2" w:rsidRDefault="004176AA" w:rsidP="002320B2">
      <w:pPr>
        <w:pStyle w:val="ListParagraph"/>
        <w:numPr>
          <w:ilvl w:val="0"/>
          <w:numId w:val="10"/>
        </w:numPr>
        <w:ind w:hanging="425"/>
      </w:pPr>
      <w:r w:rsidRPr="009C4CC2">
        <w:t>The Supplier, including its management and staff, must before commencement of the Contract, sign a non-disclosure agreement regarding Confidential Information</w:t>
      </w:r>
    </w:p>
    <w:p w14:paraId="10A4F0A1" w14:textId="77777777" w:rsidR="00785040" w:rsidRPr="009C4CC2" w:rsidRDefault="00785040" w:rsidP="002320B2">
      <w:pPr>
        <w:pStyle w:val="ListParagraph"/>
        <w:numPr>
          <w:ilvl w:val="0"/>
          <w:numId w:val="10"/>
        </w:numPr>
        <w:ind w:hanging="425"/>
      </w:pPr>
      <w:r w:rsidRPr="009C4CC2">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22B00431" w14:textId="77777777" w:rsidR="00785040" w:rsidRPr="009C4CC2" w:rsidRDefault="00785040" w:rsidP="002320B2">
      <w:pPr>
        <w:pStyle w:val="ListParagraph"/>
        <w:numPr>
          <w:ilvl w:val="1"/>
          <w:numId w:val="10"/>
        </w:numPr>
      </w:pPr>
      <w:r w:rsidRPr="009C4CC2">
        <w:t>the Promotion of Access to Information Act, 2000 (Act no. 2 of 2000);</w:t>
      </w:r>
    </w:p>
    <w:p w14:paraId="559D8C03" w14:textId="77777777" w:rsidR="00785040" w:rsidRPr="009C4CC2" w:rsidRDefault="00785040" w:rsidP="002320B2">
      <w:pPr>
        <w:pStyle w:val="ListParagraph"/>
        <w:numPr>
          <w:ilvl w:val="1"/>
          <w:numId w:val="10"/>
        </w:numPr>
      </w:pPr>
      <w:r w:rsidRPr="009C4CC2">
        <w:t>being clearly marked "Confidential" and which is provided by one Party to another Party in terms of this Contract;</w:t>
      </w:r>
    </w:p>
    <w:p w14:paraId="1811427B" w14:textId="77777777" w:rsidR="00785040" w:rsidRPr="009C4CC2" w:rsidRDefault="00785040" w:rsidP="002320B2">
      <w:pPr>
        <w:pStyle w:val="ListParagraph"/>
        <w:numPr>
          <w:ilvl w:val="1"/>
          <w:numId w:val="10"/>
        </w:numPr>
      </w:pPr>
      <w:r w:rsidRPr="009C4CC2">
        <w:t>being information or data, which one Party provides to another Party or to which a Party has access because of Services provided in terms of this Contract and in which a Party would have a reasonable expectation of confidentiality;</w:t>
      </w:r>
    </w:p>
    <w:p w14:paraId="69303808" w14:textId="77777777" w:rsidR="00785040" w:rsidRPr="009C4CC2" w:rsidRDefault="00785040" w:rsidP="002320B2">
      <w:pPr>
        <w:pStyle w:val="ListParagraph"/>
        <w:numPr>
          <w:ilvl w:val="1"/>
          <w:numId w:val="10"/>
        </w:numPr>
      </w:pPr>
      <w:r w:rsidRPr="009C4CC2">
        <w:t>being information provided by one Party to another Party in the course of contractual or other negotiations, which could reasonably be expected to prejudice the right of the non-disclosing Party;</w:t>
      </w:r>
    </w:p>
    <w:p w14:paraId="79E27274" w14:textId="77777777" w:rsidR="00785040" w:rsidRPr="009C4CC2" w:rsidRDefault="00785040" w:rsidP="002320B2">
      <w:pPr>
        <w:pStyle w:val="ListParagraph"/>
        <w:numPr>
          <w:ilvl w:val="1"/>
          <w:numId w:val="10"/>
        </w:numPr>
      </w:pPr>
      <w:r w:rsidRPr="009C4CC2">
        <w:t>being information, the disclosure of which could reasonably be expected to endanger a life or physical security of a person;</w:t>
      </w:r>
    </w:p>
    <w:p w14:paraId="7F4DCD63" w14:textId="77777777" w:rsidR="00785040" w:rsidRPr="009C4CC2" w:rsidRDefault="00785040" w:rsidP="002320B2">
      <w:pPr>
        <w:pStyle w:val="ListParagraph"/>
        <w:numPr>
          <w:ilvl w:val="1"/>
          <w:numId w:val="10"/>
        </w:numPr>
      </w:pPr>
      <w:r w:rsidRPr="009C4CC2">
        <w:t>being technical, scientific, commercial, financial and market-related information, know-how and trade secrets of a Party;</w:t>
      </w:r>
    </w:p>
    <w:p w14:paraId="66CD5BE7" w14:textId="77777777" w:rsidR="00785040" w:rsidRPr="009C4CC2" w:rsidRDefault="00785040" w:rsidP="002320B2">
      <w:pPr>
        <w:pStyle w:val="ListParagraph"/>
        <w:numPr>
          <w:ilvl w:val="1"/>
          <w:numId w:val="10"/>
        </w:numPr>
      </w:pPr>
      <w:r w:rsidRPr="009C4CC2">
        <w:t>being financial, commercial, scientific or technical information, other than trade secrets, of a Party, the disclosure of which would be likely to cause harm to the commercial or financial interests of a non-disclosing Party; and</w:t>
      </w:r>
    </w:p>
    <w:p w14:paraId="6F4BA061" w14:textId="77777777" w:rsidR="00785040" w:rsidRPr="009C4CC2" w:rsidRDefault="00785040" w:rsidP="002320B2">
      <w:pPr>
        <w:pStyle w:val="ListParagraph"/>
        <w:numPr>
          <w:ilvl w:val="1"/>
          <w:numId w:val="10"/>
        </w:numPr>
      </w:pPr>
      <w:r w:rsidRPr="009C4CC2">
        <w:t>being information supplied by a Party in confidence, the disclosure of which could reasonably be expected either to put the Party at a disadvantage in contractual or other negotiations or to prejudice the Party in commercial competition; or</w:t>
      </w:r>
    </w:p>
    <w:p w14:paraId="4354A5EB" w14:textId="77777777" w:rsidR="00785040" w:rsidRPr="009C4CC2" w:rsidRDefault="00785040" w:rsidP="002320B2">
      <w:pPr>
        <w:pStyle w:val="ListParagraph"/>
        <w:numPr>
          <w:ilvl w:val="1"/>
          <w:numId w:val="10"/>
        </w:numPr>
      </w:pPr>
      <w:r w:rsidRPr="009C4CC2">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w:t>
      </w:r>
      <w:r w:rsidRPr="009C4CC2">
        <w:lastRenderedPageBreak/>
        <w:t>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16E0BCE" w14:textId="77777777" w:rsidR="00785040" w:rsidRPr="009C4CC2" w:rsidRDefault="00785040" w:rsidP="002320B2">
      <w:pPr>
        <w:pStyle w:val="ListParagraph"/>
        <w:numPr>
          <w:ilvl w:val="0"/>
          <w:numId w:val="10"/>
        </w:numPr>
      </w:pPr>
      <w:r w:rsidRPr="009C4CC2">
        <w:t>Notwithstanding the provisions of this Contract, no Party is entitled to disclose Confidential Information, except where required to do so in terms of a law, without the prior written consent of any other Party having an interest in the disclosure;</w:t>
      </w:r>
    </w:p>
    <w:p w14:paraId="15C792BD" w14:textId="77777777" w:rsidR="00785040" w:rsidRPr="009C4CC2" w:rsidRDefault="00785040" w:rsidP="002320B2">
      <w:pPr>
        <w:pStyle w:val="ListParagraph"/>
        <w:numPr>
          <w:ilvl w:val="0"/>
          <w:numId w:val="10"/>
        </w:numPr>
      </w:pPr>
      <w:r w:rsidRPr="009C4CC2">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24551947" w14:textId="77777777" w:rsidR="00785040" w:rsidRDefault="00785040" w:rsidP="002320B2">
      <w:pPr>
        <w:pStyle w:val="ListParagraph"/>
        <w:numPr>
          <w:ilvl w:val="0"/>
          <w:numId w:val="10"/>
        </w:numPr>
      </w:pPr>
      <w:r w:rsidRPr="009C4CC2">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FB7909B" w14:textId="77777777" w:rsidR="009C4CC2" w:rsidRPr="009C4CC2" w:rsidRDefault="009C4CC2" w:rsidP="009C4CC2">
      <w:pPr>
        <w:pStyle w:val="ListParagraph"/>
        <w:ind w:left="1134"/>
      </w:pPr>
    </w:p>
    <w:p w14:paraId="70338603" w14:textId="77777777" w:rsidR="004176AA" w:rsidRPr="009C4CC2" w:rsidRDefault="00785040" w:rsidP="00F93370">
      <w:pPr>
        <w:pStyle w:val="Heading3"/>
        <w:tabs>
          <w:tab w:val="left" w:pos="851"/>
        </w:tabs>
        <w:ind w:hanging="142"/>
      </w:pPr>
      <w:bookmarkStart w:id="68" w:name="_Toc208335373"/>
      <w:r w:rsidRPr="009C4CC2">
        <w:t>Guarantee and warranties</w:t>
      </w:r>
      <w:bookmarkEnd w:id="68"/>
    </w:p>
    <w:p w14:paraId="03A91D1A" w14:textId="77777777" w:rsidR="00785040" w:rsidRPr="009C4CC2" w:rsidRDefault="00785040" w:rsidP="002320B2">
      <w:pPr>
        <w:pStyle w:val="ListParagraph"/>
        <w:numPr>
          <w:ilvl w:val="0"/>
          <w:numId w:val="11"/>
        </w:numPr>
        <w:ind w:hanging="283"/>
      </w:pPr>
      <w:r w:rsidRPr="009C4CC2">
        <w:t>The supplier confirms that:</w:t>
      </w:r>
    </w:p>
    <w:p w14:paraId="09CE133D" w14:textId="00C336A6" w:rsidR="00785040" w:rsidRPr="009C4CC2" w:rsidRDefault="00785040" w:rsidP="002320B2">
      <w:pPr>
        <w:pStyle w:val="ListParagraph"/>
        <w:numPr>
          <w:ilvl w:val="1"/>
          <w:numId w:val="11"/>
        </w:numPr>
      </w:pPr>
      <w:r w:rsidRPr="009C4CC2">
        <w:t xml:space="preserve">The warranty of goods supplied under this contract remains valid for the duration of the contract after the goods were delivered, installed and commissioned with a sign off, including the </w:t>
      </w:r>
      <w:r w:rsidR="00127BA2" w:rsidRPr="009C4CC2">
        <w:t>client’s</w:t>
      </w:r>
      <w:r w:rsidRPr="009C4CC2">
        <w:t xml:space="preserve"> signature</w:t>
      </w:r>
    </w:p>
    <w:p w14:paraId="41C4C5C1" w14:textId="77777777" w:rsidR="00785040" w:rsidRPr="009C4CC2" w:rsidRDefault="00785040" w:rsidP="002320B2">
      <w:pPr>
        <w:pStyle w:val="ListParagraph"/>
        <w:numPr>
          <w:ilvl w:val="1"/>
          <w:numId w:val="11"/>
        </w:numPr>
      </w:pPr>
      <w:r w:rsidRPr="009C4CC2">
        <w:t>as at Commencement Date, it has the rights, title and interest in and to the Product or Services to deliver such Product or Services in terms of the Contract and that such rights are free from any encumbrances whatsoever;</w:t>
      </w:r>
    </w:p>
    <w:p w14:paraId="34E3589A" w14:textId="77777777" w:rsidR="00785040" w:rsidRPr="009C4CC2" w:rsidRDefault="00785040" w:rsidP="002320B2">
      <w:pPr>
        <w:pStyle w:val="ListParagraph"/>
        <w:numPr>
          <w:ilvl w:val="1"/>
          <w:numId w:val="11"/>
        </w:numPr>
      </w:pPr>
      <w:r w:rsidRPr="009C4CC2">
        <w:t>the Product is in good working order, free from Defects in material and workmanship, and substantially conforms to the Specifications, for the duration of the Warranty period;</w:t>
      </w:r>
    </w:p>
    <w:p w14:paraId="10CADD78" w14:textId="77777777" w:rsidR="004176AA" w:rsidRPr="009C4CC2" w:rsidRDefault="00785040" w:rsidP="00F93370">
      <w:pPr>
        <w:pStyle w:val="Heading3"/>
        <w:tabs>
          <w:tab w:val="left" w:pos="851"/>
        </w:tabs>
        <w:ind w:hanging="142"/>
      </w:pPr>
      <w:bookmarkStart w:id="69" w:name="_Toc208335374"/>
      <w:r w:rsidRPr="009C4CC2">
        <w:t>Intellectual Property Rights</w:t>
      </w:r>
      <w:bookmarkEnd w:id="69"/>
    </w:p>
    <w:p w14:paraId="519F100C" w14:textId="77777777" w:rsidR="004176AA" w:rsidRPr="009C4CC2" w:rsidRDefault="00785040" w:rsidP="002320B2">
      <w:pPr>
        <w:pStyle w:val="ListParagraph"/>
        <w:numPr>
          <w:ilvl w:val="0"/>
          <w:numId w:val="12"/>
        </w:numPr>
        <w:ind w:left="1276" w:hanging="425"/>
      </w:pPr>
      <w:r w:rsidRPr="009C4CC2">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5E3772D3" w14:textId="77777777" w:rsidR="00FB0A01" w:rsidRPr="009C4CC2" w:rsidRDefault="00FB0A01" w:rsidP="002320B2">
      <w:pPr>
        <w:pStyle w:val="ListParagraph"/>
        <w:numPr>
          <w:ilvl w:val="1"/>
          <w:numId w:val="12"/>
        </w:numPr>
        <w:ind w:hanging="425"/>
      </w:pPr>
      <w:r w:rsidRPr="009C4CC2">
        <w:t xml:space="preserve">termination or expiration date of this Contract; </w:t>
      </w:r>
    </w:p>
    <w:p w14:paraId="103CFA06" w14:textId="77777777" w:rsidR="00FB0A01" w:rsidRPr="009C4CC2" w:rsidRDefault="00FB0A01" w:rsidP="002320B2">
      <w:pPr>
        <w:pStyle w:val="ListParagraph"/>
        <w:numPr>
          <w:ilvl w:val="1"/>
          <w:numId w:val="12"/>
        </w:numPr>
        <w:ind w:hanging="425"/>
      </w:pPr>
      <w:r w:rsidRPr="009C4CC2">
        <w:t xml:space="preserve">the date of completion of the Services; and </w:t>
      </w:r>
    </w:p>
    <w:p w14:paraId="0E5064D7" w14:textId="77777777" w:rsidR="00FB0A01" w:rsidRPr="009C4CC2" w:rsidRDefault="00FB0A01" w:rsidP="002320B2">
      <w:pPr>
        <w:pStyle w:val="ListParagraph"/>
        <w:numPr>
          <w:ilvl w:val="1"/>
          <w:numId w:val="12"/>
        </w:numPr>
        <w:ind w:hanging="425"/>
      </w:pPr>
      <w:r w:rsidRPr="009C4CC2">
        <w:t>the date of rendering of the last of the Deliverables</w:t>
      </w:r>
    </w:p>
    <w:p w14:paraId="3D394979" w14:textId="77777777" w:rsidR="00FB0A01" w:rsidRPr="009C4CC2" w:rsidRDefault="00FB0A01" w:rsidP="002320B2">
      <w:pPr>
        <w:pStyle w:val="ListParagraph"/>
        <w:numPr>
          <w:ilvl w:val="0"/>
          <w:numId w:val="12"/>
        </w:numPr>
        <w:ind w:left="1276" w:hanging="425"/>
      </w:pPr>
      <w:r w:rsidRPr="009C4CC2">
        <w:rPr>
          <w:rFonts w:cs="Calibri"/>
        </w:rPr>
        <w:lastRenderedPageBreak/>
        <w:t>If so required by SITA, the Supplier must certify in writing to SITA that it has either returned all SITA Intellectual Property to SITA or destroyed or deleted all other SITA Intellectual Property in its possession or under its control</w:t>
      </w:r>
    </w:p>
    <w:p w14:paraId="59C477BA" w14:textId="77777777" w:rsidR="00FB0A01" w:rsidRPr="009C4CC2" w:rsidRDefault="00FB0A01" w:rsidP="002320B2">
      <w:pPr>
        <w:pStyle w:val="ListParagraph"/>
        <w:numPr>
          <w:ilvl w:val="0"/>
          <w:numId w:val="12"/>
        </w:numPr>
        <w:ind w:left="1276" w:hanging="425"/>
      </w:pPr>
      <w:r w:rsidRPr="009C4CC2">
        <w:t xml:space="preserve">SITA, at all times, owns all Intellectual Property Rights in and to all Bespoke Intellectual Property. </w:t>
      </w:r>
    </w:p>
    <w:p w14:paraId="6132136E" w14:textId="77777777" w:rsidR="00FB0A01" w:rsidRPr="009C4CC2" w:rsidRDefault="00FB0A01" w:rsidP="002320B2">
      <w:pPr>
        <w:pStyle w:val="ListParagraph"/>
        <w:numPr>
          <w:ilvl w:val="0"/>
          <w:numId w:val="12"/>
        </w:numPr>
        <w:ind w:left="1276" w:hanging="425"/>
      </w:pPr>
      <w:r w:rsidRPr="009C4CC2">
        <w:t>Save for the license granted in terms of this Contract, the Supplier retains all Intellectual Property Rights in and to the Supplier’s pre-existing Intellectual Property that is used or supplied in connection with the Products or Services</w:t>
      </w:r>
    </w:p>
    <w:p w14:paraId="59203C46" w14:textId="77777777" w:rsidR="00FB0A01" w:rsidRPr="009C4CC2" w:rsidRDefault="00FB0A01" w:rsidP="002320B2">
      <w:pPr>
        <w:pStyle w:val="ListParagraph"/>
        <w:numPr>
          <w:ilvl w:val="0"/>
          <w:numId w:val="12"/>
        </w:numPr>
        <w:ind w:left="1276" w:hanging="425"/>
      </w:pPr>
      <w:r w:rsidRPr="009C4CC2">
        <w:t>Provide SITA with the compliant Occupational Health and Safety File (required on site for period of installation and proof of compliance).</w:t>
      </w:r>
    </w:p>
    <w:p w14:paraId="6E2ED23D" w14:textId="77777777" w:rsidR="00AF6423" w:rsidRPr="009C4CC2" w:rsidRDefault="00AF6423" w:rsidP="00F93370">
      <w:pPr>
        <w:pStyle w:val="Heading3"/>
        <w:tabs>
          <w:tab w:val="left" w:pos="851"/>
        </w:tabs>
        <w:ind w:hanging="142"/>
      </w:pPr>
      <w:bookmarkStart w:id="70" w:name="_Toc208335375"/>
      <w:r w:rsidRPr="009C4CC2">
        <w:t>Counter Conditions</w:t>
      </w:r>
      <w:bookmarkEnd w:id="70"/>
    </w:p>
    <w:p w14:paraId="1544733D" w14:textId="77777777" w:rsidR="00AF6423" w:rsidRPr="009C4CC2" w:rsidRDefault="00AF6423" w:rsidP="002320B2">
      <w:pPr>
        <w:pStyle w:val="ListParagraph"/>
        <w:numPr>
          <w:ilvl w:val="0"/>
          <w:numId w:val="13"/>
        </w:numPr>
        <w:ind w:left="1276" w:hanging="425"/>
      </w:pPr>
      <w:r w:rsidRPr="009C4CC2">
        <w:t>Bidders’ attention is drawn to the fact that amendments to any of the Bid Conditions or setting of counter conditions by bidders may result in the invalidation of such bids.</w:t>
      </w:r>
    </w:p>
    <w:p w14:paraId="7E059A96" w14:textId="77777777" w:rsidR="00AF6423" w:rsidRPr="009C4CC2" w:rsidRDefault="00AF6423" w:rsidP="00F93370">
      <w:pPr>
        <w:pStyle w:val="Heading3"/>
        <w:tabs>
          <w:tab w:val="left" w:pos="851"/>
        </w:tabs>
        <w:ind w:hanging="142"/>
      </w:pPr>
      <w:bookmarkStart w:id="71" w:name="_Toc208335376"/>
      <w:r w:rsidRPr="009C4CC2">
        <w:t>Fronting</w:t>
      </w:r>
      <w:bookmarkEnd w:id="71"/>
    </w:p>
    <w:p w14:paraId="38086BDF" w14:textId="77777777" w:rsidR="00AF6423" w:rsidRPr="009C4CC2" w:rsidRDefault="00AF6423" w:rsidP="002320B2">
      <w:pPr>
        <w:pStyle w:val="ListParagraph"/>
        <w:numPr>
          <w:ilvl w:val="0"/>
          <w:numId w:val="14"/>
        </w:numPr>
        <w:ind w:left="1276" w:hanging="425"/>
      </w:pPr>
      <w:r w:rsidRPr="009C4CC2">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61F1BC2" w14:textId="77777777" w:rsidR="00AF6423" w:rsidRPr="009C4CC2" w:rsidRDefault="00AF6423" w:rsidP="002320B2">
      <w:pPr>
        <w:pStyle w:val="ListParagraph"/>
        <w:numPr>
          <w:ilvl w:val="0"/>
          <w:numId w:val="14"/>
        </w:numPr>
        <w:ind w:left="1276" w:hanging="425"/>
      </w:pPr>
      <w:r w:rsidRPr="009C4CC2">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6278C1D5" w14:textId="77777777" w:rsidR="005F2530" w:rsidRPr="009C4CC2" w:rsidRDefault="005F2530" w:rsidP="00F93370">
      <w:pPr>
        <w:pStyle w:val="Heading3"/>
        <w:tabs>
          <w:tab w:val="left" w:pos="851"/>
        </w:tabs>
        <w:ind w:hanging="142"/>
      </w:pPr>
      <w:bookmarkStart w:id="72" w:name="_Toc208335377"/>
      <w:r w:rsidRPr="009C4CC2">
        <w:t>Business Continuity and Disaster Recovery Plans</w:t>
      </w:r>
      <w:bookmarkEnd w:id="72"/>
    </w:p>
    <w:p w14:paraId="4DB0F8D9" w14:textId="77777777" w:rsidR="004176AA" w:rsidRPr="009C4CC2" w:rsidRDefault="005F2530" w:rsidP="002320B2">
      <w:pPr>
        <w:pStyle w:val="ListParagraph"/>
        <w:numPr>
          <w:ilvl w:val="0"/>
          <w:numId w:val="15"/>
        </w:numPr>
        <w:ind w:hanging="283"/>
      </w:pPr>
      <w:r w:rsidRPr="009C4CC2">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94768F6" w14:textId="77777777" w:rsidR="005F2530" w:rsidRPr="009C4CC2" w:rsidRDefault="005F2530" w:rsidP="00F93370">
      <w:pPr>
        <w:pStyle w:val="Heading3"/>
        <w:tabs>
          <w:tab w:val="left" w:pos="851"/>
        </w:tabs>
        <w:ind w:hanging="142"/>
      </w:pPr>
      <w:bookmarkStart w:id="73" w:name="_Toc208335378"/>
      <w:r w:rsidRPr="009C4CC2">
        <w:t>Supplier Due Diligence</w:t>
      </w:r>
      <w:bookmarkEnd w:id="73"/>
    </w:p>
    <w:p w14:paraId="63926DD2" w14:textId="77777777" w:rsidR="0072760B" w:rsidRPr="009C4CC2" w:rsidRDefault="005F2530" w:rsidP="002320B2">
      <w:pPr>
        <w:pStyle w:val="ListParagraph"/>
        <w:numPr>
          <w:ilvl w:val="0"/>
          <w:numId w:val="16"/>
        </w:numPr>
        <w:ind w:hanging="283"/>
      </w:pPr>
      <w:r w:rsidRPr="009C4CC2">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038C03EF" w14:textId="77777777" w:rsidR="0072760B" w:rsidRPr="009C4CC2" w:rsidRDefault="0072760B" w:rsidP="00F93370">
      <w:pPr>
        <w:pStyle w:val="Heading3"/>
        <w:tabs>
          <w:tab w:val="left" w:pos="851"/>
        </w:tabs>
        <w:ind w:hanging="142"/>
      </w:pPr>
      <w:bookmarkStart w:id="74" w:name="_Toc208335379"/>
      <w:r w:rsidRPr="009C4CC2">
        <w:t>Preference Goal Requirements conditions</w:t>
      </w:r>
      <w:bookmarkEnd w:id="74"/>
    </w:p>
    <w:p w14:paraId="2D7F97DB" w14:textId="77777777" w:rsidR="0072760B" w:rsidRPr="009C4CC2" w:rsidRDefault="0072760B" w:rsidP="002320B2">
      <w:pPr>
        <w:pStyle w:val="ListParagraph"/>
        <w:numPr>
          <w:ilvl w:val="0"/>
          <w:numId w:val="21"/>
        </w:numPr>
        <w:ind w:left="1276" w:hanging="425"/>
      </w:pPr>
      <w:r w:rsidRPr="009C4CC2">
        <w:t>The Bidder’s commitment for the Preference Goal Requirements in this tender will be legally binding and the Bidder needs to perform against their commitment for the duration of the contract which will form part of the Contractual Agreement.</w:t>
      </w:r>
    </w:p>
    <w:p w14:paraId="12F17099" w14:textId="77777777" w:rsidR="0072760B" w:rsidRPr="009C4CC2" w:rsidRDefault="0072760B" w:rsidP="002320B2">
      <w:pPr>
        <w:pStyle w:val="ListParagraph"/>
        <w:numPr>
          <w:ilvl w:val="0"/>
          <w:numId w:val="21"/>
        </w:numPr>
        <w:ind w:left="1276" w:hanging="425"/>
      </w:pPr>
      <w:r w:rsidRPr="009C4CC2">
        <w:lastRenderedPageBreak/>
        <w:t>The Bidder must sustain, or improve the company’s BBBEE Level for the duration of the contact which will form part of the Contractual Agreement.</w:t>
      </w:r>
    </w:p>
    <w:p w14:paraId="53794E5C" w14:textId="4B2C0E9B" w:rsidR="0072760B" w:rsidRPr="009C4CC2" w:rsidRDefault="0072760B" w:rsidP="002320B2">
      <w:pPr>
        <w:pStyle w:val="ListParagraph"/>
        <w:numPr>
          <w:ilvl w:val="0"/>
          <w:numId w:val="21"/>
        </w:numPr>
        <w:ind w:left="1276" w:hanging="425"/>
      </w:pPr>
      <w:r w:rsidRPr="009C4CC2">
        <w:t xml:space="preserve">Performance of Preference Goal Requirements will be determined annually. Bidders must submit their Preference status report indicating progress against the Bidder’s </w:t>
      </w:r>
      <w:r w:rsidR="001D0627" w:rsidRPr="009C4CC2">
        <w:t>preferential</w:t>
      </w:r>
      <w:r w:rsidRPr="009C4CC2">
        <w:t xml:space="preserve"> commitments within 30 days of the yearly anniversary of the contract.</w:t>
      </w:r>
    </w:p>
    <w:p w14:paraId="6FC002C6" w14:textId="77777777" w:rsidR="0072760B" w:rsidRPr="009C4CC2" w:rsidRDefault="0072760B" w:rsidP="002320B2">
      <w:pPr>
        <w:pStyle w:val="ListParagraph"/>
        <w:numPr>
          <w:ilvl w:val="0"/>
          <w:numId w:val="21"/>
        </w:numPr>
        <w:ind w:left="1276" w:hanging="425"/>
      </w:pPr>
      <w:r w:rsidRPr="009C4CC2">
        <w:t>Bidders need to keep auditable substantive records / evidence and upon request by SITA</w:t>
      </w:r>
      <w:r w:rsidR="000E14DD" w:rsidRPr="009C4CC2">
        <w:t>/Department</w:t>
      </w:r>
      <w:r w:rsidRPr="009C4CC2">
        <w:t xml:space="preserve"> must be made available for audit and, or due diligence purposes.</w:t>
      </w:r>
    </w:p>
    <w:p w14:paraId="34376097" w14:textId="77777777" w:rsidR="0072760B" w:rsidRPr="009C4CC2" w:rsidRDefault="0072760B" w:rsidP="002320B2">
      <w:pPr>
        <w:pStyle w:val="ListParagraph"/>
        <w:numPr>
          <w:ilvl w:val="0"/>
          <w:numId w:val="21"/>
        </w:numPr>
        <w:ind w:left="1276" w:hanging="425"/>
      </w:pPr>
      <w:r w:rsidRPr="009C4CC2">
        <w:t>SITA reserves the right to require from a Bidder, either before a bid is adjudicated or at any time subsequently, to substantiate any claim with regards to preferences, in any manner required by SITA.</w:t>
      </w:r>
    </w:p>
    <w:p w14:paraId="4B8141AB" w14:textId="77777777" w:rsidR="0072760B" w:rsidRPr="009C4CC2" w:rsidRDefault="0072760B" w:rsidP="002320B2">
      <w:pPr>
        <w:pStyle w:val="ListParagraph"/>
        <w:numPr>
          <w:ilvl w:val="0"/>
          <w:numId w:val="21"/>
        </w:numPr>
        <w:ind w:left="1276" w:hanging="425"/>
      </w:pPr>
      <w:r w:rsidRPr="009C4CC2">
        <w:t>SITA reserves the right to verify information / evidence provided by the Bidder.</w:t>
      </w:r>
    </w:p>
    <w:p w14:paraId="38C11B88" w14:textId="77777777" w:rsidR="008049F9" w:rsidRPr="009C4CC2" w:rsidRDefault="0072760B" w:rsidP="002320B2">
      <w:pPr>
        <w:pStyle w:val="ListParagraph"/>
        <w:numPr>
          <w:ilvl w:val="0"/>
          <w:numId w:val="21"/>
        </w:numPr>
        <w:ind w:left="1276" w:hanging="425"/>
      </w:pPr>
      <w:r w:rsidRPr="009C4CC2">
        <w:t>SITA</w:t>
      </w:r>
      <w:r w:rsidR="000E14DD" w:rsidRPr="009C4CC2">
        <w:t>/Department</w:t>
      </w:r>
      <w:r w:rsidRPr="009C4CC2">
        <w:t xml:space="preserve"> reserves the right to introduce a </w:t>
      </w:r>
      <w:r w:rsidRPr="009C4CC2">
        <w:rPr>
          <w:b/>
          <w:bCs/>
        </w:rPr>
        <w:t>penalty of 1%</w:t>
      </w:r>
      <w:r w:rsidRPr="009C4CC2">
        <w:t xml:space="preserve"> of the overall annual year spent by SITA</w:t>
      </w:r>
      <w:r w:rsidR="000E14DD" w:rsidRPr="009C4CC2">
        <w:t>/Department</w:t>
      </w:r>
      <w:r w:rsidRPr="009C4CC2">
        <w:t xml:space="preserve"> for the prior year if the Bidder fails to comply to </w:t>
      </w:r>
      <w:r w:rsidRPr="009C4CC2">
        <w:rPr>
          <w:b/>
          <w:bCs/>
        </w:rPr>
        <w:t>paragraphs (a), (b) and (c) above</w:t>
      </w:r>
      <w:r w:rsidRPr="009C4CC2">
        <w:t>.</w:t>
      </w:r>
    </w:p>
    <w:p w14:paraId="634A0526" w14:textId="77777777" w:rsidR="008049F9" w:rsidRPr="00F93370" w:rsidRDefault="008049F9" w:rsidP="00EB3194">
      <w:pPr>
        <w:pStyle w:val="Heading3"/>
        <w:tabs>
          <w:tab w:val="left" w:pos="709"/>
        </w:tabs>
        <w:ind w:hanging="142"/>
      </w:pPr>
      <w:bookmarkStart w:id="75" w:name="_Toc106894479"/>
      <w:bookmarkStart w:id="76" w:name="_Toc208335380"/>
      <w:r w:rsidRPr="00F93370">
        <w:t>Declaration of compliance and acceptance SCC</w:t>
      </w:r>
      <w:bookmarkEnd w:id="75"/>
      <w:bookmarkEnd w:id="76"/>
    </w:p>
    <w:p w14:paraId="588990EB" w14:textId="23602D03" w:rsidR="00FB5A3E" w:rsidRPr="0006336A" w:rsidRDefault="00FB5A3E" w:rsidP="00EB3194">
      <w:pPr>
        <w:rPr>
          <w:lang w:val="en-GB"/>
        </w:rPr>
      </w:pPr>
      <w:r w:rsidRPr="0006336A">
        <w:rPr>
          <w:lang w:val="en-GB"/>
        </w:rPr>
        <w:t xml:space="preserve">I (we), the bidder hereby declare that I (we) accept ALL the Special Conditions of Contract as specified in par </w:t>
      </w:r>
      <w:r>
        <w:rPr>
          <w:lang w:val="en-GB"/>
        </w:rPr>
        <w:t>5</w:t>
      </w:r>
      <w:r w:rsidRPr="0006336A">
        <w:rPr>
          <w:lang w:val="en-GB"/>
        </w:rPr>
        <w:t>.</w:t>
      </w:r>
      <w:r>
        <w:rPr>
          <w:lang w:val="en-GB"/>
        </w:rPr>
        <w:t>3</w:t>
      </w:r>
      <w:r w:rsidRPr="0006336A">
        <w:rPr>
          <w:lang w:val="en-GB"/>
        </w:rPr>
        <w:t>.</w:t>
      </w:r>
      <w:r>
        <w:rPr>
          <w:lang w:val="en-GB"/>
        </w:rPr>
        <w:t>1</w:t>
      </w:r>
      <w:r w:rsidRPr="0006336A">
        <w:rPr>
          <w:lang w:val="en-GB"/>
        </w:rPr>
        <w:t xml:space="preserve"> above and shall comply with all stated obligations:</w:t>
      </w:r>
    </w:p>
    <w:p w14:paraId="2448590B" w14:textId="77777777" w:rsidR="008049F9" w:rsidRPr="009C4CC2" w:rsidRDefault="008049F9" w:rsidP="008049F9">
      <w:pPr>
        <w:rPr>
          <w:lang w:val="en-GB"/>
        </w:rPr>
      </w:pPr>
      <w:r w:rsidRPr="009C4CC2">
        <w:rPr>
          <w:lang w:val="en-GB"/>
        </w:rPr>
        <w:t xml:space="preserve">Name of </w:t>
      </w:r>
      <w:r w:rsidR="009C4CC2" w:rsidRPr="009C4CC2">
        <w:rPr>
          <w:lang w:val="en-GB"/>
        </w:rPr>
        <w:t>Bidder: _</w:t>
      </w:r>
      <w:r w:rsidRPr="009C4CC2">
        <w:rPr>
          <w:lang w:val="en-GB"/>
        </w:rPr>
        <w:t>____________________________</w:t>
      </w:r>
      <w:r w:rsidRPr="009C4CC2">
        <w:rPr>
          <w:lang w:val="en-GB"/>
        </w:rPr>
        <w:tab/>
        <w:t>Signature: _________________________</w:t>
      </w:r>
    </w:p>
    <w:p w14:paraId="6315EFB0" w14:textId="77777777" w:rsidR="0026097F" w:rsidRDefault="009C4CC2" w:rsidP="0026097F">
      <w:r w:rsidRPr="009C4CC2">
        <w:t>Date: _</w:t>
      </w:r>
      <w:r w:rsidR="008049F9" w:rsidRPr="009C4CC2">
        <w:t>_____________</w:t>
      </w:r>
    </w:p>
    <w:p w14:paraId="07A403FC" w14:textId="77777777" w:rsidR="008E74A9" w:rsidRDefault="008E74A9" w:rsidP="00F93370">
      <w:pPr>
        <w:pStyle w:val="Heading2"/>
        <w:ind w:hanging="142"/>
        <w:rPr>
          <w:sz w:val="24"/>
          <w:szCs w:val="24"/>
        </w:rPr>
        <w:sectPr w:rsidR="008E74A9" w:rsidSect="004B6954">
          <w:footerReference w:type="default" r:id="rId15"/>
          <w:pgSz w:w="11906" w:h="16838"/>
          <w:pgMar w:top="1134" w:right="1134" w:bottom="1134" w:left="1123" w:header="680" w:footer="680" w:gutter="0"/>
          <w:cols w:space="720"/>
          <w:docGrid w:linePitch="326"/>
        </w:sectPr>
      </w:pPr>
      <w:bookmarkStart w:id="77" w:name="_Toc206082064"/>
      <w:bookmarkStart w:id="78" w:name="_Toc206082899"/>
      <w:bookmarkStart w:id="79" w:name="_Toc159325064"/>
      <w:bookmarkEnd w:id="77"/>
      <w:bookmarkEnd w:id="78"/>
    </w:p>
    <w:p w14:paraId="4B0A7B69" w14:textId="77777777" w:rsidR="0045706B" w:rsidRPr="0045706B" w:rsidRDefault="0045706B" w:rsidP="00F93370">
      <w:pPr>
        <w:pStyle w:val="Heading2"/>
        <w:ind w:hanging="142"/>
        <w:rPr>
          <w:b w:val="0"/>
          <w:sz w:val="24"/>
          <w:szCs w:val="24"/>
        </w:rPr>
      </w:pPr>
      <w:bookmarkStart w:id="80" w:name="_Toc208335381"/>
      <w:r w:rsidRPr="0045706B">
        <w:rPr>
          <w:sz w:val="24"/>
          <w:szCs w:val="24"/>
        </w:rPr>
        <w:t>Price and Preference Points Evaluation (Stage 4)</w:t>
      </w:r>
      <w:bookmarkEnd w:id="79"/>
      <w:bookmarkEnd w:id="80"/>
    </w:p>
    <w:p w14:paraId="6C2D4BCD" w14:textId="078734B9" w:rsidR="0045706B" w:rsidRPr="0045706B" w:rsidRDefault="00366395" w:rsidP="00EB3194">
      <w:pPr>
        <w:pStyle w:val="Heading3"/>
        <w:ind w:hanging="142"/>
      </w:pPr>
      <w:bookmarkStart w:id="81" w:name="_Toc129709031"/>
      <w:bookmarkStart w:id="82" w:name="_Toc208335382"/>
      <w:bookmarkStart w:id="83" w:name="_Toc149766361"/>
      <w:r w:rsidRPr="00366395">
        <w:t>Costing and preference evaluation</w:t>
      </w:r>
      <w:bookmarkEnd w:id="81"/>
      <w:bookmarkEnd w:id="82"/>
    </w:p>
    <w:p w14:paraId="20C1DD74" w14:textId="77777777" w:rsidR="0045706B" w:rsidRPr="0045706B" w:rsidRDefault="0045706B" w:rsidP="002320B2">
      <w:pPr>
        <w:numPr>
          <w:ilvl w:val="0"/>
          <w:numId w:val="32"/>
        </w:numPr>
        <w:tabs>
          <w:tab w:val="clear" w:pos="567"/>
        </w:tabs>
        <w:ind w:left="1134"/>
        <w:rPr>
          <w:rFonts w:cs="Calibri Light"/>
        </w:rPr>
      </w:pPr>
      <w:r w:rsidRPr="0045706B">
        <w:rPr>
          <w:rFonts w:cs="Calibri Light"/>
          <w:lang w:val="en-GB"/>
        </w:rPr>
        <w:t>In terms of the SITA Preferential Procurement Policy (PPP), the following preference point system is applicable to all Bids:</w:t>
      </w:r>
    </w:p>
    <w:p w14:paraId="485966DC" w14:textId="77777777" w:rsidR="0045706B" w:rsidRPr="001914DE" w:rsidRDefault="0045706B" w:rsidP="002320B2">
      <w:pPr>
        <w:numPr>
          <w:ilvl w:val="1"/>
          <w:numId w:val="33"/>
        </w:numPr>
        <w:tabs>
          <w:tab w:val="clear" w:pos="1107"/>
        </w:tabs>
        <w:ind w:left="1560" w:hanging="426"/>
        <w:rPr>
          <w:rFonts w:cs="Calibri Light"/>
          <w:color w:val="000000" w:themeColor="text1"/>
        </w:rPr>
      </w:pPr>
      <w:r w:rsidRPr="0045706B">
        <w:rPr>
          <w:rFonts w:cs="Calibri Light"/>
        </w:rPr>
        <w:t xml:space="preserve">the 80/20 system (80 Price, 20 B-BBEE) for requirements with a Rand value of up to R50 000 000 (all applicable taxes included); or </w:t>
      </w:r>
    </w:p>
    <w:p w14:paraId="2EFDFCE7" w14:textId="77777777" w:rsidR="0045706B" w:rsidRPr="001914DE" w:rsidRDefault="0045706B" w:rsidP="002320B2">
      <w:pPr>
        <w:numPr>
          <w:ilvl w:val="0"/>
          <w:numId w:val="32"/>
        </w:numPr>
        <w:tabs>
          <w:tab w:val="clear" w:pos="567"/>
        </w:tabs>
        <w:ind w:left="1134" w:hanging="425"/>
        <w:rPr>
          <w:rFonts w:cs="Calibri Light"/>
          <w:color w:val="000000" w:themeColor="text1"/>
          <w:lang w:val="en-GB"/>
        </w:rPr>
      </w:pPr>
      <w:r w:rsidRPr="001914DE">
        <w:rPr>
          <w:rFonts w:cs="Calibri Light"/>
          <w:color w:val="000000" w:themeColor="text1"/>
          <w:lang w:val="en-GB"/>
        </w:rPr>
        <w:t xml:space="preserve">The Applicable Preference Point system for this tender is the </w:t>
      </w:r>
      <w:r w:rsidRPr="001914DE">
        <w:rPr>
          <w:rFonts w:cs="Calibri Light"/>
          <w:b/>
          <w:bCs/>
          <w:color w:val="000000" w:themeColor="text1"/>
          <w:lang w:val="en-GB"/>
        </w:rPr>
        <w:t>80/20</w:t>
      </w:r>
      <w:r w:rsidRPr="001914DE">
        <w:rPr>
          <w:rFonts w:cs="Calibri Light"/>
          <w:color w:val="000000" w:themeColor="text1"/>
          <w:lang w:val="en-GB"/>
        </w:rPr>
        <w:t xml:space="preserve"> preference point system. </w:t>
      </w:r>
    </w:p>
    <w:p w14:paraId="60DBFAFD" w14:textId="77777777" w:rsidR="0045706B" w:rsidRPr="001914DE" w:rsidRDefault="0045706B" w:rsidP="002320B2">
      <w:pPr>
        <w:numPr>
          <w:ilvl w:val="0"/>
          <w:numId w:val="32"/>
        </w:numPr>
        <w:tabs>
          <w:tab w:val="clear" w:pos="567"/>
        </w:tabs>
        <w:ind w:left="1134" w:hanging="425"/>
        <w:rPr>
          <w:rFonts w:cs="Calibri Light"/>
          <w:color w:val="000000" w:themeColor="text1"/>
          <w:lang w:val="en-GB"/>
        </w:rPr>
      </w:pPr>
      <w:r w:rsidRPr="001914DE">
        <w:rPr>
          <w:rFonts w:cs="Calibri Light"/>
          <w:color w:val="000000" w:themeColor="text1"/>
          <w:lang w:val="en-GB"/>
        </w:rPr>
        <w:t xml:space="preserve">Points for this tender shall be awarded for: </w:t>
      </w:r>
    </w:p>
    <w:p w14:paraId="7238AA47" w14:textId="77777777" w:rsidR="0045706B" w:rsidRPr="001914DE" w:rsidRDefault="0045706B" w:rsidP="002320B2">
      <w:pPr>
        <w:numPr>
          <w:ilvl w:val="1"/>
          <w:numId w:val="34"/>
        </w:numPr>
        <w:tabs>
          <w:tab w:val="clear" w:pos="1107"/>
        </w:tabs>
        <w:ind w:left="1560" w:hanging="426"/>
        <w:rPr>
          <w:rFonts w:cs="Calibri Light"/>
          <w:color w:val="000000" w:themeColor="text1"/>
        </w:rPr>
      </w:pPr>
      <w:r w:rsidRPr="001914DE">
        <w:rPr>
          <w:rFonts w:cs="Calibri Light"/>
          <w:color w:val="000000" w:themeColor="text1"/>
        </w:rPr>
        <w:t>Price; and</w:t>
      </w:r>
    </w:p>
    <w:p w14:paraId="02E954FE" w14:textId="77777777" w:rsidR="0045706B" w:rsidRPr="001914DE" w:rsidRDefault="0045706B" w:rsidP="002320B2">
      <w:pPr>
        <w:numPr>
          <w:ilvl w:val="1"/>
          <w:numId w:val="34"/>
        </w:numPr>
        <w:tabs>
          <w:tab w:val="clear" w:pos="1107"/>
        </w:tabs>
        <w:ind w:left="1560" w:hanging="426"/>
        <w:rPr>
          <w:rFonts w:cs="Calibri Light"/>
          <w:color w:val="000000" w:themeColor="text1"/>
        </w:rPr>
      </w:pPr>
      <w:r w:rsidRPr="001914DE">
        <w:rPr>
          <w:rFonts w:cs="Calibri Light"/>
          <w:color w:val="000000" w:themeColor="text1"/>
        </w:rPr>
        <w:t>Preference points for specific goals.</w:t>
      </w:r>
    </w:p>
    <w:p w14:paraId="4C6E36AA" w14:textId="77777777" w:rsidR="0045706B" w:rsidRPr="001914DE" w:rsidRDefault="0045706B" w:rsidP="002320B2">
      <w:pPr>
        <w:numPr>
          <w:ilvl w:val="0"/>
          <w:numId w:val="32"/>
        </w:numPr>
        <w:ind w:firstLine="142"/>
        <w:rPr>
          <w:rFonts w:cs="Calibri Light"/>
          <w:color w:val="000000" w:themeColor="text1"/>
          <w:lang w:val="en-GB"/>
        </w:rPr>
      </w:pPr>
      <w:r w:rsidRPr="001914DE">
        <w:rPr>
          <w:rFonts w:cs="Calibri Light"/>
          <w:color w:val="000000" w:themeColor="text1"/>
          <w:lang w:val="en-GB"/>
        </w:rPr>
        <w:t>The maximum points for this tender will be allocated as follows, subject to par.2.</w:t>
      </w:r>
    </w:p>
    <w:p w14:paraId="3B33FFE9" w14:textId="492E1D91" w:rsidR="0045706B" w:rsidRPr="00EB3194" w:rsidRDefault="0045706B" w:rsidP="0045706B">
      <w:pPr>
        <w:keepNext/>
        <w:spacing w:before="120"/>
        <w:rPr>
          <w:rFonts w:asciiTheme="majorHAnsi" w:hAnsiTheme="majorHAnsi" w:cstheme="majorHAnsi"/>
          <w:b/>
          <w:noProof/>
          <w:color w:val="000000" w:themeColor="text1"/>
        </w:rPr>
      </w:pPr>
      <w:r w:rsidRPr="001914DE">
        <w:rPr>
          <w:rFonts w:cs="Calibri Light"/>
          <w:b/>
          <w:noProof/>
          <w:color w:val="000000" w:themeColor="text1"/>
        </w:rPr>
        <w:tab/>
      </w:r>
      <w:r w:rsidRPr="001914DE">
        <w:rPr>
          <w:rFonts w:cs="Calibri Light"/>
          <w:b/>
          <w:noProof/>
          <w:color w:val="000000" w:themeColor="text1"/>
        </w:rPr>
        <w:tab/>
      </w:r>
      <w:r w:rsidRPr="001914DE">
        <w:rPr>
          <w:rFonts w:cs="Calibri Light"/>
          <w:b/>
          <w:noProof/>
          <w:color w:val="000000" w:themeColor="text1"/>
        </w:rPr>
        <w:tab/>
      </w:r>
      <w:r w:rsidRPr="00EB3194">
        <w:rPr>
          <w:rFonts w:asciiTheme="majorHAnsi" w:hAnsiTheme="majorHAnsi" w:cstheme="majorHAnsi"/>
          <w:b/>
          <w:noProof/>
          <w:color w:val="000000" w:themeColor="text1"/>
        </w:rPr>
        <w:tab/>
      </w:r>
      <w:r w:rsidRPr="00EB3194">
        <w:rPr>
          <w:rFonts w:asciiTheme="majorHAnsi" w:hAnsiTheme="majorHAnsi" w:cstheme="majorHAnsi"/>
          <w:b/>
          <w:noProof/>
          <w:color w:val="000000" w:themeColor="text1"/>
        </w:rPr>
        <w:tab/>
      </w:r>
      <w:r w:rsidRPr="00EB3194">
        <w:rPr>
          <w:rFonts w:asciiTheme="majorHAnsi" w:hAnsiTheme="majorHAnsi" w:cstheme="majorHAnsi"/>
          <w:b/>
          <w:noProof/>
          <w:color w:val="000000" w:themeColor="text1"/>
        </w:rPr>
        <w:tab/>
        <w:t xml:space="preserve">Table </w:t>
      </w:r>
      <w:r w:rsidR="00625AEC" w:rsidRPr="00EB3194">
        <w:rPr>
          <w:rFonts w:asciiTheme="majorHAnsi" w:hAnsiTheme="majorHAnsi" w:cstheme="majorHAnsi"/>
          <w:b/>
          <w:noProof/>
          <w:color w:val="000000" w:themeColor="text1"/>
        </w:rPr>
        <w:t>10</w:t>
      </w:r>
      <w:r w:rsidRPr="00EB3194">
        <w:rPr>
          <w:rFonts w:asciiTheme="majorHAnsi" w:hAnsiTheme="majorHAnsi" w:cstheme="majorHAnsi"/>
          <w:b/>
          <w:noProof/>
          <w:color w:val="000000" w:themeColor="text1"/>
        </w:rPr>
        <w:t>: Points allocation</w:t>
      </w:r>
    </w:p>
    <w:tbl>
      <w:tblPr>
        <w:tblStyle w:val="TableGrid6"/>
        <w:tblW w:w="9072" w:type="dxa"/>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5"/>
        <w:gridCol w:w="1417"/>
      </w:tblGrid>
      <w:tr w:rsidR="001914DE" w:rsidRPr="00D51795" w14:paraId="146C4EC1" w14:textId="77777777" w:rsidTr="0045706B">
        <w:tc>
          <w:tcPr>
            <w:tcW w:w="7655" w:type="dxa"/>
            <w:tcBorders>
              <w:top w:val="single" w:sz="4" w:space="0" w:color="4F81BD"/>
              <w:left w:val="single" w:sz="4" w:space="0" w:color="4F81BD"/>
              <w:bottom w:val="single" w:sz="4" w:space="0" w:color="4F81BD"/>
              <w:right w:val="single" w:sz="4" w:space="0" w:color="4F81BD"/>
            </w:tcBorders>
            <w:shd w:val="solid" w:color="DBE5F1" w:fill="DBE5F1"/>
            <w:hideMark/>
          </w:tcPr>
          <w:p w14:paraId="54ED6A8E" w14:textId="77777777" w:rsidR="0045706B" w:rsidRPr="00EB3194" w:rsidRDefault="0045706B" w:rsidP="0045706B">
            <w:pPr>
              <w:autoSpaceDE w:val="0"/>
              <w:autoSpaceDN w:val="0"/>
              <w:adjustRightInd w:val="0"/>
              <w:spacing w:after="0" w:line="240" w:lineRule="auto"/>
              <w:rPr>
                <w:rFonts w:asciiTheme="majorHAnsi" w:hAnsiTheme="majorHAnsi" w:cstheme="majorHAnsi"/>
                <w:b/>
                <w:bCs/>
                <w:color w:val="000000" w:themeColor="text1"/>
                <w:lang w:eastAsia="en-ZA"/>
              </w:rPr>
            </w:pPr>
            <w:r w:rsidRPr="00EB3194">
              <w:rPr>
                <w:rFonts w:asciiTheme="majorHAnsi" w:hAnsiTheme="majorHAnsi" w:cstheme="majorHAnsi"/>
                <w:b/>
                <w:bCs/>
                <w:color w:val="000000" w:themeColor="text1"/>
                <w:lang w:eastAsia="en-ZA"/>
              </w:rPr>
              <w:t>Description</w:t>
            </w:r>
          </w:p>
        </w:tc>
        <w:tc>
          <w:tcPr>
            <w:tcW w:w="1417" w:type="dxa"/>
            <w:tcBorders>
              <w:top w:val="single" w:sz="4" w:space="0" w:color="4F81BD"/>
              <w:left w:val="single" w:sz="4" w:space="0" w:color="4F81BD"/>
              <w:bottom w:val="single" w:sz="4" w:space="0" w:color="4F81BD"/>
              <w:right w:val="single" w:sz="4" w:space="0" w:color="4F81BD"/>
            </w:tcBorders>
            <w:shd w:val="solid" w:color="DBE5F1" w:fill="DBE5F1"/>
            <w:hideMark/>
          </w:tcPr>
          <w:p w14:paraId="331DAC6B" w14:textId="77777777" w:rsidR="0045706B" w:rsidRPr="00EB3194" w:rsidRDefault="0045706B" w:rsidP="0045706B">
            <w:pPr>
              <w:autoSpaceDE w:val="0"/>
              <w:autoSpaceDN w:val="0"/>
              <w:adjustRightInd w:val="0"/>
              <w:spacing w:after="0" w:line="240" w:lineRule="auto"/>
              <w:rPr>
                <w:rFonts w:asciiTheme="majorHAnsi" w:hAnsiTheme="majorHAnsi" w:cstheme="majorHAnsi"/>
                <w:b/>
                <w:bCs/>
                <w:color w:val="000000" w:themeColor="text1"/>
                <w:lang w:eastAsia="en-ZA"/>
              </w:rPr>
            </w:pPr>
            <w:r w:rsidRPr="00EB3194">
              <w:rPr>
                <w:rFonts w:asciiTheme="majorHAnsi" w:hAnsiTheme="majorHAnsi" w:cstheme="majorHAnsi"/>
                <w:b/>
                <w:bCs/>
                <w:color w:val="000000" w:themeColor="text1"/>
                <w:lang w:eastAsia="en-ZA"/>
              </w:rPr>
              <w:t>Points</w:t>
            </w:r>
          </w:p>
        </w:tc>
      </w:tr>
      <w:tr w:rsidR="001914DE" w:rsidRPr="00D51795" w14:paraId="3FCC89F7" w14:textId="77777777" w:rsidTr="0045706B">
        <w:tc>
          <w:tcPr>
            <w:tcW w:w="7655" w:type="dxa"/>
            <w:tcBorders>
              <w:top w:val="single" w:sz="4" w:space="0" w:color="4F81BD"/>
              <w:left w:val="single" w:sz="4" w:space="0" w:color="4F81BD"/>
              <w:bottom w:val="single" w:sz="4" w:space="0" w:color="4F81BD"/>
              <w:right w:val="single" w:sz="4" w:space="0" w:color="4F81BD"/>
            </w:tcBorders>
            <w:hideMark/>
          </w:tcPr>
          <w:p w14:paraId="1A15F957" w14:textId="77777777" w:rsidR="0045706B" w:rsidRPr="00D51795" w:rsidRDefault="0045706B" w:rsidP="0045706B">
            <w:pPr>
              <w:autoSpaceDE w:val="0"/>
              <w:autoSpaceDN w:val="0"/>
              <w:adjustRightInd w:val="0"/>
              <w:spacing w:after="0" w:line="240" w:lineRule="auto"/>
              <w:rPr>
                <w:rFonts w:asciiTheme="majorHAnsi" w:hAnsiTheme="majorHAnsi" w:cstheme="majorHAnsi"/>
                <w:color w:val="000000" w:themeColor="text1"/>
                <w:lang w:eastAsia="en-ZA"/>
              </w:rPr>
            </w:pPr>
            <w:r w:rsidRPr="00D51795">
              <w:rPr>
                <w:rFonts w:asciiTheme="majorHAnsi" w:hAnsiTheme="majorHAnsi" w:cstheme="majorHAnsi"/>
                <w:color w:val="000000" w:themeColor="text1"/>
                <w:lang w:eastAsia="en-ZA"/>
              </w:rPr>
              <w:t>Price</w:t>
            </w:r>
          </w:p>
        </w:tc>
        <w:tc>
          <w:tcPr>
            <w:tcW w:w="1417" w:type="dxa"/>
            <w:tcBorders>
              <w:top w:val="single" w:sz="4" w:space="0" w:color="4F81BD"/>
              <w:left w:val="single" w:sz="4" w:space="0" w:color="4F81BD"/>
              <w:bottom w:val="single" w:sz="4" w:space="0" w:color="4F81BD"/>
              <w:right w:val="single" w:sz="4" w:space="0" w:color="4F81BD"/>
            </w:tcBorders>
            <w:hideMark/>
          </w:tcPr>
          <w:p w14:paraId="580B2D0F" w14:textId="77777777" w:rsidR="0045706B" w:rsidRPr="00EB3194" w:rsidRDefault="0045706B" w:rsidP="0045706B">
            <w:pPr>
              <w:autoSpaceDE w:val="0"/>
              <w:autoSpaceDN w:val="0"/>
              <w:adjustRightInd w:val="0"/>
              <w:spacing w:after="0" w:line="240" w:lineRule="auto"/>
              <w:jc w:val="center"/>
              <w:rPr>
                <w:rFonts w:asciiTheme="majorHAnsi" w:hAnsiTheme="majorHAnsi" w:cstheme="majorHAnsi"/>
                <w:b/>
                <w:bCs/>
                <w:color w:val="000000" w:themeColor="text1"/>
                <w:lang w:eastAsia="en-ZA"/>
              </w:rPr>
            </w:pPr>
            <w:r w:rsidRPr="00EB3194">
              <w:rPr>
                <w:rFonts w:asciiTheme="majorHAnsi" w:hAnsiTheme="majorHAnsi" w:cstheme="majorHAnsi"/>
                <w:b/>
                <w:bCs/>
                <w:color w:val="000000" w:themeColor="text1"/>
                <w:lang w:eastAsia="en-ZA"/>
              </w:rPr>
              <w:t>80</w:t>
            </w:r>
          </w:p>
        </w:tc>
      </w:tr>
      <w:tr w:rsidR="001914DE" w:rsidRPr="00D51795" w14:paraId="0BA64720" w14:textId="77777777" w:rsidTr="0045706B">
        <w:tc>
          <w:tcPr>
            <w:tcW w:w="7655" w:type="dxa"/>
            <w:tcBorders>
              <w:top w:val="single" w:sz="4" w:space="0" w:color="4F81BD"/>
              <w:left w:val="single" w:sz="4" w:space="0" w:color="4F81BD"/>
              <w:bottom w:val="single" w:sz="4" w:space="0" w:color="4F81BD"/>
              <w:right w:val="single" w:sz="4" w:space="0" w:color="4F81BD"/>
            </w:tcBorders>
            <w:hideMark/>
          </w:tcPr>
          <w:p w14:paraId="24D5A9B1" w14:textId="77777777" w:rsidR="0045706B" w:rsidRPr="00D51795" w:rsidRDefault="0045706B" w:rsidP="0045706B">
            <w:pPr>
              <w:autoSpaceDE w:val="0"/>
              <w:autoSpaceDN w:val="0"/>
              <w:adjustRightInd w:val="0"/>
              <w:spacing w:after="0" w:line="240" w:lineRule="auto"/>
              <w:rPr>
                <w:rFonts w:asciiTheme="majorHAnsi" w:hAnsiTheme="majorHAnsi" w:cstheme="majorHAnsi"/>
                <w:color w:val="000000" w:themeColor="text1"/>
                <w:lang w:eastAsia="en-ZA"/>
              </w:rPr>
            </w:pPr>
            <w:r w:rsidRPr="00D51795">
              <w:rPr>
                <w:rFonts w:asciiTheme="majorHAnsi" w:hAnsiTheme="majorHAnsi" w:cstheme="majorHAnsi"/>
                <w:color w:val="000000" w:themeColor="text1"/>
                <w:lang w:eastAsia="en-ZA"/>
              </w:rPr>
              <w:t>Preference points for specific goals</w:t>
            </w:r>
          </w:p>
        </w:tc>
        <w:tc>
          <w:tcPr>
            <w:tcW w:w="1417" w:type="dxa"/>
            <w:tcBorders>
              <w:top w:val="single" w:sz="4" w:space="0" w:color="4F81BD"/>
              <w:left w:val="single" w:sz="4" w:space="0" w:color="4F81BD"/>
              <w:bottom w:val="single" w:sz="4" w:space="0" w:color="4F81BD"/>
              <w:right w:val="single" w:sz="4" w:space="0" w:color="4F81BD"/>
            </w:tcBorders>
            <w:hideMark/>
          </w:tcPr>
          <w:p w14:paraId="33DBA06D" w14:textId="77777777" w:rsidR="0045706B" w:rsidRPr="00EB3194" w:rsidRDefault="0045706B" w:rsidP="0045706B">
            <w:pPr>
              <w:autoSpaceDE w:val="0"/>
              <w:autoSpaceDN w:val="0"/>
              <w:adjustRightInd w:val="0"/>
              <w:spacing w:after="0" w:line="240" w:lineRule="auto"/>
              <w:jc w:val="center"/>
              <w:rPr>
                <w:rFonts w:asciiTheme="majorHAnsi" w:hAnsiTheme="majorHAnsi" w:cstheme="majorHAnsi"/>
                <w:b/>
                <w:bCs/>
                <w:color w:val="000000" w:themeColor="text1"/>
                <w:lang w:eastAsia="en-ZA"/>
              </w:rPr>
            </w:pPr>
            <w:r w:rsidRPr="00EB3194">
              <w:rPr>
                <w:rFonts w:asciiTheme="majorHAnsi" w:hAnsiTheme="majorHAnsi" w:cstheme="majorHAnsi"/>
                <w:b/>
                <w:bCs/>
                <w:color w:val="000000" w:themeColor="text1"/>
                <w:lang w:eastAsia="en-ZA"/>
              </w:rPr>
              <w:t>20</w:t>
            </w:r>
          </w:p>
        </w:tc>
      </w:tr>
      <w:tr w:rsidR="001914DE" w:rsidRPr="00D51795" w14:paraId="49B58248" w14:textId="77777777" w:rsidTr="0045706B">
        <w:tc>
          <w:tcPr>
            <w:tcW w:w="7655" w:type="dxa"/>
            <w:tcBorders>
              <w:top w:val="single" w:sz="4" w:space="0" w:color="4F81BD"/>
              <w:left w:val="single" w:sz="4" w:space="0" w:color="4F81BD"/>
              <w:bottom w:val="single" w:sz="4" w:space="0" w:color="4F81BD"/>
              <w:right w:val="single" w:sz="4" w:space="0" w:color="4F81BD"/>
            </w:tcBorders>
            <w:hideMark/>
          </w:tcPr>
          <w:p w14:paraId="05033BB8" w14:textId="77777777" w:rsidR="0045706B" w:rsidRPr="00D51795" w:rsidRDefault="0045706B" w:rsidP="0045706B">
            <w:pPr>
              <w:autoSpaceDE w:val="0"/>
              <w:autoSpaceDN w:val="0"/>
              <w:adjustRightInd w:val="0"/>
              <w:spacing w:after="0" w:line="240" w:lineRule="auto"/>
              <w:rPr>
                <w:rFonts w:asciiTheme="majorHAnsi" w:hAnsiTheme="majorHAnsi" w:cstheme="majorHAnsi"/>
                <w:color w:val="000000" w:themeColor="text1"/>
                <w:lang w:eastAsia="en-ZA"/>
              </w:rPr>
            </w:pPr>
            <w:r w:rsidRPr="00D51795">
              <w:rPr>
                <w:rFonts w:asciiTheme="majorHAnsi" w:hAnsiTheme="majorHAnsi" w:cstheme="majorHAnsi"/>
                <w:color w:val="000000" w:themeColor="text1"/>
                <w:lang w:eastAsia="en-ZA"/>
              </w:rPr>
              <w:t>Total points for Price and preference points for specific goals</w:t>
            </w:r>
          </w:p>
        </w:tc>
        <w:tc>
          <w:tcPr>
            <w:tcW w:w="1417" w:type="dxa"/>
            <w:tcBorders>
              <w:top w:val="single" w:sz="4" w:space="0" w:color="4F81BD"/>
              <w:left w:val="single" w:sz="4" w:space="0" w:color="4F81BD"/>
              <w:bottom w:val="single" w:sz="4" w:space="0" w:color="4F81BD"/>
              <w:right w:val="single" w:sz="4" w:space="0" w:color="4F81BD"/>
            </w:tcBorders>
            <w:hideMark/>
          </w:tcPr>
          <w:p w14:paraId="6816B1F2" w14:textId="77777777" w:rsidR="0045706B" w:rsidRPr="00EB3194" w:rsidRDefault="0045706B" w:rsidP="0045706B">
            <w:pPr>
              <w:autoSpaceDE w:val="0"/>
              <w:autoSpaceDN w:val="0"/>
              <w:adjustRightInd w:val="0"/>
              <w:spacing w:after="0" w:line="240" w:lineRule="auto"/>
              <w:jc w:val="center"/>
              <w:rPr>
                <w:rFonts w:asciiTheme="majorHAnsi" w:hAnsiTheme="majorHAnsi" w:cstheme="majorHAnsi"/>
                <w:color w:val="000000" w:themeColor="text1"/>
                <w:lang w:eastAsia="en-ZA"/>
              </w:rPr>
            </w:pPr>
            <w:r w:rsidRPr="00EB3194">
              <w:rPr>
                <w:rFonts w:asciiTheme="majorHAnsi" w:hAnsiTheme="majorHAnsi" w:cstheme="majorHAnsi"/>
                <w:color w:val="000000" w:themeColor="text1"/>
                <w:lang w:eastAsia="en-ZA"/>
              </w:rPr>
              <w:t>100</w:t>
            </w:r>
          </w:p>
        </w:tc>
      </w:tr>
    </w:tbl>
    <w:p w14:paraId="5272BD14" w14:textId="77777777" w:rsidR="0045706B" w:rsidRPr="001914DE" w:rsidRDefault="0045706B" w:rsidP="00EB3194">
      <w:pPr>
        <w:pStyle w:val="Heading3"/>
        <w:ind w:hanging="142"/>
      </w:pPr>
      <w:bookmarkStart w:id="84" w:name="_Toc159325072"/>
      <w:bookmarkStart w:id="85" w:name="_Toc208335383"/>
      <w:r w:rsidRPr="001914DE">
        <w:t>Costing and Pricing Conditions</w:t>
      </w:r>
      <w:bookmarkEnd w:id="83"/>
      <w:bookmarkEnd w:id="84"/>
      <w:bookmarkEnd w:id="85"/>
    </w:p>
    <w:p w14:paraId="16CC790B" w14:textId="77777777" w:rsidR="0045706B" w:rsidRPr="0045706B" w:rsidRDefault="0045706B" w:rsidP="002320B2">
      <w:pPr>
        <w:numPr>
          <w:ilvl w:val="2"/>
          <w:numId w:val="21"/>
        </w:numPr>
        <w:spacing w:after="0"/>
        <w:ind w:left="993" w:hanging="426"/>
        <w:outlineLvl w:val="0"/>
      </w:pPr>
      <w:r w:rsidRPr="0045706B">
        <w:rPr>
          <w:b/>
          <w:bCs/>
        </w:rPr>
        <w:t>South African Pricing</w:t>
      </w:r>
      <w:r w:rsidRPr="0045706B">
        <w:t xml:space="preserve"> – </w:t>
      </w:r>
    </w:p>
    <w:p w14:paraId="3D4C4721" w14:textId="77777777" w:rsidR="0045706B" w:rsidRPr="0045706B" w:rsidRDefault="0045706B" w:rsidP="0045706B">
      <w:pPr>
        <w:spacing w:after="0"/>
        <w:ind w:left="1134" w:hanging="141"/>
        <w:outlineLvl w:val="0"/>
      </w:pPr>
      <w:r w:rsidRPr="0045706B">
        <w:t>The total price must be VAT inclusive and be quoted in South African Rand (ZAR).</w:t>
      </w:r>
    </w:p>
    <w:p w14:paraId="3251964E" w14:textId="77777777" w:rsidR="0045706B" w:rsidRPr="0045706B" w:rsidRDefault="0045706B" w:rsidP="002320B2">
      <w:pPr>
        <w:numPr>
          <w:ilvl w:val="2"/>
          <w:numId w:val="21"/>
        </w:numPr>
        <w:spacing w:after="0"/>
        <w:ind w:left="993" w:hanging="426"/>
        <w:outlineLvl w:val="0"/>
        <w:rPr>
          <w:b/>
          <w:bCs/>
        </w:rPr>
      </w:pPr>
      <w:r w:rsidRPr="0045706B">
        <w:rPr>
          <w:b/>
          <w:bCs/>
        </w:rPr>
        <w:t>Total Price</w:t>
      </w:r>
    </w:p>
    <w:p w14:paraId="7EFFF597" w14:textId="77777777" w:rsidR="0045706B" w:rsidRPr="0045706B" w:rsidRDefault="0045706B" w:rsidP="00CF7AB5">
      <w:pPr>
        <w:keepNext/>
        <w:spacing w:before="120" w:line="240" w:lineRule="auto"/>
        <w:ind w:left="993"/>
        <w:outlineLvl w:val="1"/>
      </w:pPr>
      <w:r w:rsidRPr="0045706B">
        <w:lastRenderedPageBreak/>
        <w:t>(i)</w:t>
      </w:r>
      <w:r w:rsidRPr="0045706B">
        <w:tab/>
        <w:t>All quoted prices are the total price for the entire scope of required services and deliverables to be provided by the bidder.</w:t>
      </w:r>
    </w:p>
    <w:p w14:paraId="3C7D9818" w14:textId="77777777" w:rsidR="0045706B" w:rsidRPr="0045706B" w:rsidRDefault="0045706B" w:rsidP="002320B2">
      <w:pPr>
        <w:numPr>
          <w:ilvl w:val="1"/>
          <w:numId w:val="21"/>
        </w:numPr>
        <w:spacing w:after="0"/>
        <w:ind w:left="1418" w:hanging="425"/>
        <w:outlineLvl w:val="0"/>
      </w:pPr>
      <w:r w:rsidRPr="0045706B">
        <w:t>All additional costs as well as cost of delivery, labour, S&amp;T, overtime, etc. must be included in this bid.</w:t>
      </w:r>
    </w:p>
    <w:p w14:paraId="39409C79" w14:textId="77777777" w:rsidR="0045706B" w:rsidRPr="0045706B" w:rsidRDefault="0045706B" w:rsidP="002320B2">
      <w:pPr>
        <w:numPr>
          <w:ilvl w:val="1"/>
          <w:numId w:val="21"/>
        </w:numPr>
        <w:spacing w:after="0"/>
        <w:ind w:left="1418" w:hanging="425"/>
        <w:outlineLvl w:val="0"/>
      </w:pPr>
      <w:r w:rsidRPr="0045706B">
        <w:t>All services, accessories, upgrades and options required by the solution or specified by the client must be included in the quoted price. If not included, suppliers will be required to supply these accessories at no cost to the client.</w:t>
      </w:r>
    </w:p>
    <w:p w14:paraId="7EBF99EE" w14:textId="2C0FFAB1" w:rsidR="0045706B" w:rsidRPr="0045706B" w:rsidRDefault="0045706B" w:rsidP="002320B2">
      <w:pPr>
        <w:numPr>
          <w:ilvl w:val="1"/>
          <w:numId w:val="21"/>
        </w:numPr>
        <w:spacing w:after="0"/>
        <w:ind w:left="1418" w:hanging="425"/>
        <w:outlineLvl w:val="0"/>
        <w:rPr>
          <w:u w:val="single"/>
        </w:rPr>
      </w:pPr>
      <w:r w:rsidRPr="0045706B">
        <w:rPr>
          <w:u w:val="single"/>
        </w:rPr>
        <w:t>SITA reserves the right to negotiate pricing with the successful bidder prior to the award as well as envisaged quantities</w:t>
      </w:r>
    </w:p>
    <w:p w14:paraId="178146B6" w14:textId="7968BA0B" w:rsidR="0045706B" w:rsidRPr="0045706B" w:rsidRDefault="0045706B" w:rsidP="0045706B">
      <w:pPr>
        <w:ind w:left="1418" w:hanging="851"/>
        <w:rPr>
          <w:rFonts w:ascii="Calibri" w:hAnsi="Calibri" w:cs="Calibri"/>
        </w:rPr>
      </w:pPr>
      <w:r w:rsidRPr="0045706B">
        <w:rPr>
          <w:b/>
          <w:bCs/>
        </w:rPr>
        <w:t xml:space="preserve">2.1. </w:t>
      </w:r>
      <w:r w:rsidRPr="0045706B">
        <w:rPr>
          <w:b/>
          <w:bCs/>
        </w:rPr>
        <w:tab/>
      </w:r>
      <w:r w:rsidRPr="0045706B">
        <w:rPr>
          <w:rFonts w:ascii="Calibri" w:hAnsi="Calibri" w:cs="Calibri"/>
        </w:rPr>
        <w:t>SITA and the bidder. However, SITA reserves the right to include or waive the condition in the Contract.</w:t>
      </w:r>
    </w:p>
    <w:p w14:paraId="55826259" w14:textId="60F7C6CE" w:rsidR="0045706B" w:rsidRDefault="0045706B" w:rsidP="0045706B">
      <w:pPr>
        <w:ind w:left="1418" w:hanging="851"/>
        <w:rPr>
          <w:rFonts w:ascii="Calibri" w:hAnsi="Calibri" w:cs="Calibri"/>
        </w:rPr>
      </w:pPr>
      <w:r w:rsidRPr="0045706B">
        <w:rPr>
          <w:rFonts w:ascii="Calibri" w:hAnsi="Calibri" w:cs="Calibri"/>
        </w:rPr>
        <w:t>2.2.</w:t>
      </w:r>
      <w:r w:rsidRPr="0045706B">
        <w:rPr>
          <w:rFonts w:ascii="Calibri" w:hAnsi="Calibri" w:cs="Calibri"/>
        </w:rPr>
        <w:tab/>
        <w:t xml:space="preserve">The bidder must complete the declaration of acceptance as per </w:t>
      </w:r>
      <w:r w:rsidRPr="0045706B">
        <w:rPr>
          <w:rFonts w:ascii="Calibri" w:hAnsi="Calibri" w:cs="Calibri"/>
          <w:b/>
          <w:bCs/>
        </w:rPr>
        <w:t>par 5</w:t>
      </w:r>
      <w:r w:rsidR="00E916C7">
        <w:rPr>
          <w:rFonts w:ascii="Calibri" w:hAnsi="Calibri" w:cs="Calibri"/>
          <w:b/>
          <w:bCs/>
        </w:rPr>
        <w:t>.4.6</w:t>
      </w:r>
      <w:r w:rsidRPr="0045706B">
        <w:rPr>
          <w:rFonts w:ascii="Calibri" w:hAnsi="Calibri" w:cs="Calibri"/>
          <w:b/>
          <w:bCs/>
        </w:rPr>
        <w:t xml:space="preserve"> </w:t>
      </w:r>
      <w:r w:rsidRPr="0045706B">
        <w:rPr>
          <w:rFonts w:ascii="Calibri" w:hAnsi="Calibri" w:cs="Calibri"/>
        </w:rPr>
        <w:t xml:space="preserve">below by marking with an “X” either “ACCEPT ALL”, or “DO NOT ACCEPT ALL”, failing which the declaration will be regarded as “DO NOT ACCEPT ALL” and the bid will be disqualified. </w:t>
      </w:r>
    </w:p>
    <w:p w14:paraId="0603CCF2" w14:textId="09311A5F" w:rsidR="0045706B" w:rsidRPr="0045706B" w:rsidRDefault="0045706B" w:rsidP="00EB3194">
      <w:pPr>
        <w:pStyle w:val="Heading3"/>
      </w:pPr>
      <w:bookmarkStart w:id="86" w:name="_Toc208335384"/>
      <w:r w:rsidRPr="0045706B">
        <w:t>Rate of Exchange Pricing Information</w:t>
      </w:r>
      <w:bookmarkEnd w:id="86"/>
    </w:p>
    <w:p w14:paraId="5ADA26DF" w14:textId="77777777" w:rsidR="0045706B" w:rsidRPr="0045706B" w:rsidRDefault="0045706B" w:rsidP="0045706B">
      <w:pPr>
        <w:ind w:left="567"/>
      </w:pPr>
      <w:r w:rsidRPr="0045706B">
        <w:t>Provide the TOTAL BID PRICE for the duration of Contract and clearly indicate the Local Price and Foreign Price, where –</w:t>
      </w:r>
    </w:p>
    <w:p w14:paraId="7E12135F" w14:textId="77777777" w:rsidR="0045706B" w:rsidRPr="0045706B" w:rsidRDefault="0045706B" w:rsidP="002320B2">
      <w:pPr>
        <w:numPr>
          <w:ilvl w:val="0"/>
          <w:numId w:val="24"/>
        </w:numPr>
        <w:spacing w:line="240" w:lineRule="auto"/>
        <w:ind w:left="993" w:hanging="426"/>
        <w:jc w:val="left"/>
        <w:rPr>
          <w:szCs w:val="24"/>
        </w:rPr>
      </w:pPr>
      <w:r w:rsidRPr="0045706B">
        <w:rPr>
          <w:b/>
          <w:szCs w:val="24"/>
        </w:rPr>
        <w:t>Local Price</w:t>
      </w:r>
      <w:r w:rsidRPr="0045706B">
        <w:rPr>
          <w:szCs w:val="24"/>
        </w:rPr>
        <w:t xml:space="preserve"> means the portion of the TOTAL price that is NOT dependent on the Foreign Rate of Exchange (ROE) and;</w:t>
      </w:r>
    </w:p>
    <w:p w14:paraId="167E25F7" w14:textId="77777777" w:rsidR="0045706B" w:rsidRPr="0045706B" w:rsidRDefault="0045706B" w:rsidP="002320B2">
      <w:pPr>
        <w:numPr>
          <w:ilvl w:val="0"/>
          <w:numId w:val="24"/>
        </w:numPr>
        <w:spacing w:line="240" w:lineRule="auto"/>
        <w:ind w:left="993" w:hanging="426"/>
        <w:jc w:val="left"/>
        <w:rPr>
          <w:szCs w:val="24"/>
        </w:rPr>
      </w:pPr>
      <w:r w:rsidRPr="0045706B">
        <w:rPr>
          <w:b/>
          <w:szCs w:val="24"/>
        </w:rPr>
        <w:t>Foreign Price</w:t>
      </w:r>
      <w:r w:rsidRPr="0045706B">
        <w:rPr>
          <w:szCs w:val="24"/>
        </w:rPr>
        <w:t xml:space="preserve"> means the portion of the TOTAL price that is dependent on the Foreign Rate of Exchange (ROE).</w:t>
      </w:r>
    </w:p>
    <w:p w14:paraId="0083315A" w14:textId="6BA1C203" w:rsidR="0045706B" w:rsidRPr="0045706B" w:rsidRDefault="0045706B" w:rsidP="002320B2">
      <w:pPr>
        <w:numPr>
          <w:ilvl w:val="0"/>
          <w:numId w:val="24"/>
        </w:numPr>
        <w:spacing w:line="240" w:lineRule="auto"/>
        <w:ind w:left="993" w:hanging="426"/>
        <w:jc w:val="left"/>
      </w:pPr>
      <w:r w:rsidRPr="0045706B">
        <w:rPr>
          <w:b/>
          <w:szCs w:val="24"/>
        </w:rPr>
        <w:t>Exchange Rate</w:t>
      </w:r>
      <w:r w:rsidRPr="0045706B">
        <w:rPr>
          <w:szCs w:val="24"/>
        </w:rPr>
        <w:t xml:space="preserve"> means the ROE (ZA Rand vs foreign currency) as determined at time of bid.</w:t>
      </w:r>
    </w:p>
    <w:p w14:paraId="379CDC82" w14:textId="77777777" w:rsidR="0045706B" w:rsidRPr="0045706B" w:rsidRDefault="0045706B" w:rsidP="0045706B">
      <w:pPr>
        <w:spacing w:line="240" w:lineRule="auto"/>
        <w:ind w:left="993"/>
        <w:jc w:val="left"/>
      </w:pPr>
    </w:p>
    <w:p w14:paraId="4408FB26" w14:textId="77777777" w:rsidR="0045706B" w:rsidRPr="0045706B" w:rsidRDefault="0045706B" w:rsidP="00EB3194">
      <w:pPr>
        <w:pStyle w:val="Heading3"/>
        <w:rPr>
          <w14:scene3d>
            <w14:camera w14:prst="orthographicFront"/>
            <w14:lightRig w14:rig="threePt" w14:dir="t">
              <w14:rot w14:lat="0" w14:lon="0" w14:rev="0"/>
            </w14:lightRig>
          </w14:scene3d>
        </w:rPr>
      </w:pPr>
      <w:bookmarkStart w:id="87" w:name="_Toc159325073"/>
      <w:bookmarkStart w:id="88" w:name="_Toc208335385"/>
      <w:r w:rsidRPr="0045706B">
        <w:rPr>
          <w14:scene3d>
            <w14:camera w14:prst="orthographicFront"/>
            <w14:lightRig w14:rig="threePt" w14:dir="t">
              <w14:rot w14:lat="0" w14:lon="0" w14:rev="0"/>
            </w14:lightRig>
          </w14:scene3d>
        </w:rPr>
        <w:t>Bid Exchange Rate Conditions</w:t>
      </w:r>
      <w:bookmarkEnd w:id="87"/>
      <w:bookmarkEnd w:id="88"/>
    </w:p>
    <w:p w14:paraId="0233B0D7" w14:textId="5C78C6A9" w:rsidR="0045706B" w:rsidRPr="0045706B" w:rsidRDefault="0045706B" w:rsidP="003445D7">
      <w:pPr>
        <w:ind w:left="567"/>
        <w:jc w:val="left"/>
        <w:rPr>
          <w:rFonts w:ascii="Calibri" w:eastAsia="Times New Roman" w:hAnsi="Calibri"/>
          <w:b/>
        </w:rPr>
      </w:pPr>
      <w:r w:rsidRPr="0045706B">
        <w:rPr>
          <w:rFonts w:ascii="Calibri" w:eastAsia="Times New Roman" w:hAnsi="Calibri"/>
        </w:rPr>
        <w:t>The bidders must use the exchange rate provided below to enable SITA to compare the prices provided by using the same exchange rate:</w:t>
      </w:r>
    </w:p>
    <w:tbl>
      <w:tblPr>
        <w:tblStyle w:val="TableGrid3"/>
        <w:tblW w:w="0" w:type="auto"/>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536"/>
        <w:gridCol w:w="4530"/>
      </w:tblGrid>
      <w:tr w:rsidR="0045706B" w:rsidRPr="0045706B" w14:paraId="09559E4C" w14:textId="77777777" w:rsidTr="0045706B">
        <w:tc>
          <w:tcPr>
            <w:tcW w:w="4536" w:type="dxa"/>
            <w:shd w:val="clear" w:color="auto" w:fill="C6D9F1"/>
          </w:tcPr>
          <w:p w14:paraId="1413E433" w14:textId="77777777" w:rsidR="0045706B" w:rsidRPr="0045706B" w:rsidRDefault="0045706B" w:rsidP="0045706B">
            <w:pPr>
              <w:spacing w:after="0"/>
              <w:rPr>
                <w:b/>
                <w:szCs w:val="24"/>
              </w:rPr>
            </w:pPr>
            <w:r w:rsidRPr="0045706B">
              <w:rPr>
                <w:b/>
                <w:szCs w:val="24"/>
              </w:rPr>
              <w:t>Foreign currency</w:t>
            </w:r>
          </w:p>
        </w:tc>
        <w:tc>
          <w:tcPr>
            <w:tcW w:w="4530" w:type="dxa"/>
            <w:shd w:val="clear" w:color="auto" w:fill="C6D9F1"/>
          </w:tcPr>
          <w:p w14:paraId="5A2645EE" w14:textId="77777777" w:rsidR="0045706B" w:rsidRPr="0045706B" w:rsidRDefault="0045706B" w:rsidP="0045706B">
            <w:pPr>
              <w:spacing w:after="0"/>
              <w:rPr>
                <w:b/>
                <w:szCs w:val="24"/>
              </w:rPr>
            </w:pPr>
            <w:r w:rsidRPr="0045706B">
              <w:rPr>
                <w:b/>
                <w:szCs w:val="24"/>
              </w:rPr>
              <w:t xml:space="preserve">South African Rand (ZAR) exchange rate </w:t>
            </w:r>
          </w:p>
        </w:tc>
      </w:tr>
      <w:tr w:rsidR="00471E68" w:rsidRPr="0045706B" w14:paraId="17B9E670" w14:textId="77777777" w:rsidTr="0045706B">
        <w:tc>
          <w:tcPr>
            <w:tcW w:w="4536" w:type="dxa"/>
          </w:tcPr>
          <w:p w14:paraId="34A66D20" w14:textId="77777777" w:rsidR="00471E68" w:rsidRPr="0045706B" w:rsidRDefault="00471E68" w:rsidP="00471E68">
            <w:pPr>
              <w:spacing w:after="0"/>
              <w:rPr>
                <w:szCs w:val="24"/>
              </w:rPr>
            </w:pPr>
            <w:r w:rsidRPr="0045706B">
              <w:rPr>
                <w:szCs w:val="24"/>
              </w:rPr>
              <w:t>1 US Dollar</w:t>
            </w:r>
          </w:p>
        </w:tc>
        <w:tc>
          <w:tcPr>
            <w:tcW w:w="4530" w:type="dxa"/>
          </w:tcPr>
          <w:p w14:paraId="6FB54235" w14:textId="46844B41" w:rsidR="00471E68" w:rsidRPr="00471E68" w:rsidRDefault="00471E68" w:rsidP="00471E68">
            <w:pPr>
              <w:spacing w:after="0"/>
              <w:jc w:val="center"/>
              <w:rPr>
                <w:b/>
                <w:bCs/>
                <w:color w:val="EE0000"/>
                <w:szCs w:val="24"/>
              </w:rPr>
            </w:pPr>
            <w:r w:rsidRPr="00471E68">
              <w:rPr>
                <w:rFonts w:cs="Calibri Light"/>
                <w:bCs/>
                <w:color w:val="EE0000"/>
              </w:rPr>
              <w:t>R17,</w:t>
            </w:r>
            <w:r w:rsidR="00131B6A">
              <w:rPr>
                <w:rFonts w:cs="Calibri Light"/>
                <w:bCs/>
                <w:color w:val="EE0000"/>
              </w:rPr>
              <w:t>49</w:t>
            </w:r>
          </w:p>
        </w:tc>
      </w:tr>
      <w:tr w:rsidR="00471E68" w:rsidRPr="0045706B" w14:paraId="3D383F4D" w14:textId="77777777" w:rsidTr="0045706B">
        <w:tc>
          <w:tcPr>
            <w:tcW w:w="4536" w:type="dxa"/>
          </w:tcPr>
          <w:p w14:paraId="51CA21D7" w14:textId="77777777" w:rsidR="00471E68" w:rsidRPr="0045706B" w:rsidRDefault="00471E68" w:rsidP="00471E68">
            <w:pPr>
              <w:spacing w:after="0"/>
              <w:rPr>
                <w:szCs w:val="24"/>
              </w:rPr>
            </w:pPr>
            <w:r w:rsidRPr="0045706B">
              <w:rPr>
                <w:szCs w:val="24"/>
              </w:rPr>
              <w:t>1 Euro</w:t>
            </w:r>
          </w:p>
        </w:tc>
        <w:tc>
          <w:tcPr>
            <w:tcW w:w="4530" w:type="dxa"/>
          </w:tcPr>
          <w:p w14:paraId="52811610" w14:textId="5C47CAFD" w:rsidR="00471E68" w:rsidRPr="00471E68" w:rsidRDefault="00471E68" w:rsidP="00471E68">
            <w:pPr>
              <w:spacing w:after="0"/>
              <w:jc w:val="center"/>
              <w:rPr>
                <w:b/>
                <w:bCs/>
                <w:color w:val="EE0000"/>
                <w:szCs w:val="24"/>
              </w:rPr>
            </w:pPr>
            <w:r w:rsidRPr="00471E68">
              <w:rPr>
                <w:rFonts w:cs="Calibri Light"/>
                <w:bCs/>
                <w:color w:val="EE0000"/>
              </w:rPr>
              <w:t>R20,5</w:t>
            </w:r>
            <w:r w:rsidR="00131B6A">
              <w:rPr>
                <w:rFonts w:cs="Calibri Light"/>
                <w:bCs/>
                <w:color w:val="EE0000"/>
              </w:rPr>
              <w:t>7</w:t>
            </w:r>
          </w:p>
        </w:tc>
      </w:tr>
      <w:tr w:rsidR="00471E68" w:rsidRPr="0045706B" w14:paraId="65A4CC52" w14:textId="77777777" w:rsidTr="0045706B">
        <w:tc>
          <w:tcPr>
            <w:tcW w:w="4536" w:type="dxa"/>
          </w:tcPr>
          <w:p w14:paraId="31E13E7F" w14:textId="77777777" w:rsidR="00471E68" w:rsidRPr="0045706B" w:rsidRDefault="00471E68" w:rsidP="00471E68">
            <w:pPr>
              <w:spacing w:after="0" w:line="240" w:lineRule="auto"/>
              <w:rPr>
                <w:szCs w:val="24"/>
              </w:rPr>
            </w:pPr>
            <w:r w:rsidRPr="0045706B">
              <w:rPr>
                <w:szCs w:val="24"/>
              </w:rPr>
              <w:t>1 Pound</w:t>
            </w:r>
          </w:p>
        </w:tc>
        <w:tc>
          <w:tcPr>
            <w:tcW w:w="4530" w:type="dxa"/>
          </w:tcPr>
          <w:p w14:paraId="29275997" w14:textId="49432599" w:rsidR="00471E68" w:rsidRPr="00471E68" w:rsidRDefault="00471E68" w:rsidP="00471E68">
            <w:pPr>
              <w:spacing w:after="0" w:line="240" w:lineRule="auto"/>
              <w:jc w:val="center"/>
              <w:rPr>
                <w:b/>
                <w:bCs/>
                <w:color w:val="EE0000"/>
                <w:szCs w:val="24"/>
              </w:rPr>
            </w:pPr>
            <w:r w:rsidRPr="00471E68">
              <w:rPr>
                <w:rFonts w:cs="Calibri Light"/>
                <w:bCs/>
                <w:color w:val="EE0000"/>
              </w:rPr>
              <w:t xml:space="preserve"> R23,</w:t>
            </w:r>
            <w:r w:rsidR="00131B6A">
              <w:rPr>
                <w:rFonts w:cs="Calibri Light"/>
                <w:bCs/>
                <w:color w:val="EE0000"/>
              </w:rPr>
              <w:t>75</w:t>
            </w:r>
          </w:p>
        </w:tc>
      </w:tr>
    </w:tbl>
    <w:p w14:paraId="7E3F5727" w14:textId="77777777" w:rsidR="0045706B" w:rsidRPr="0045706B" w:rsidRDefault="0045706B" w:rsidP="0045706B">
      <w:pPr>
        <w:jc w:val="left"/>
        <w:rPr>
          <w:rFonts w:ascii="Calibri" w:eastAsia="Times New Roman" w:hAnsi="Calibri"/>
          <w:b/>
          <w:sz w:val="24"/>
          <w:szCs w:val="24"/>
        </w:rPr>
      </w:pPr>
    </w:p>
    <w:p w14:paraId="5EFF6C8D" w14:textId="77777777" w:rsidR="0045706B" w:rsidRPr="0045706B" w:rsidRDefault="0045706B" w:rsidP="0045706B">
      <w:pPr>
        <w:spacing w:line="240" w:lineRule="auto"/>
        <w:ind w:left="567"/>
        <w:jc w:val="left"/>
        <w:rPr>
          <w:rFonts w:eastAsia="Times New Roman" w:cs="Calibri Light"/>
        </w:rPr>
      </w:pPr>
      <w:r w:rsidRPr="0045706B">
        <w:rPr>
          <w:rFonts w:eastAsia="Times New Roman" w:cs="Calibri Light"/>
        </w:rPr>
        <w:t>The ROE indicated above is to ensure a competitive bidding process.</w:t>
      </w:r>
    </w:p>
    <w:p w14:paraId="07F440F5" w14:textId="77777777" w:rsidR="0045706B" w:rsidRPr="0045706B" w:rsidRDefault="0045706B" w:rsidP="0045706B">
      <w:pPr>
        <w:spacing w:line="240" w:lineRule="auto"/>
        <w:ind w:left="567"/>
        <w:jc w:val="left"/>
        <w:rPr>
          <w:rFonts w:eastAsia="Times New Roman" w:cs="Calibri Light"/>
        </w:rPr>
      </w:pPr>
      <w:r w:rsidRPr="0045706B">
        <w:rPr>
          <w:rFonts w:eastAsia="Times New Roman" w:cs="Calibri Light"/>
        </w:rPr>
        <w:t>Note (2):</w:t>
      </w:r>
    </w:p>
    <w:p w14:paraId="406CA16A" w14:textId="77777777" w:rsidR="0045706B" w:rsidRPr="0045706B" w:rsidRDefault="0045706B" w:rsidP="0045706B">
      <w:pPr>
        <w:ind w:left="567"/>
        <w:jc w:val="left"/>
        <w:rPr>
          <w:rFonts w:ascii="Calibri" w:eastAsia="Times New Roman" w:hAnsi="Calibri"/>
          <w:b/>
          <w:sz w:val="24"/>
          <w:szCs w:val="24"/>
        </w:rPr>
      </w:pPr>
      <w:r w:rsidRPr="0045706B">
        <w:rPr>
          <w:rFonts w:eastAsia="Times New Roman" w:cs="Calibri Light"/>
        </w:rPr>
        <w:t>The ROE will be fluctuating. The details of the ROE fluctuation will be negotiated during the contracting stage</w:t>
      </w:r>
    </w:p>
    <w:p w14:paraId="22793202" w14:textId="77777777" w:rsidR="0045706B" w:rsidRPr="0045706B" w:rsidRDefault="0045706B" w:rsidP="00EB3194">
      <w:pPr>
        <w:pStyle w:val="Heading3"/>
        <w:rPr>
          <w14:scene3d>
            <w14:camera w14:prst="orthographicFront"/>
            <w14:lightRig w14:rig="threePt" w14:dir="t">
              <w14:rot w14:lat="0" w14:lon="0" w14:rev="0"/>
            </w14:lightRig>
          </w14:scene3d>
        </w:rPr>
      </w:pPr>
      <w:bookmarkStart w:id="89" w:name="_Toc159325074"/>
      <w:bookmarkStart w:id="90" w:name="_Toc208335386"/>
      <w:r w:rsidRPr="0045706B">
        <w:rPr>
          <w14:scene3d>
            <w14:camera w14:prst="orthographicFront"/>
            <w14:lightRig w14:rig="threePt" w14:dir="t">
              <w14:rot w14:lat="0" w14:lon="0" w14:rev="0"/>
            </w14:lightRig>
          </w14:scene3d>
        </w:rPr>
        <w:t>Bid Pricing Schedule</w:t>
      </w:r>
      <w:bookmarkEnd w:id="89"/>
      <w:bookmarkEnd w:id="90"/>
    </w:p>
    <w:p w14:paraId="2FAB41EE" w14:textId="77777777" w:rsidR="00D51795" w:rsidRPr="001B0765" w:rsidRDefault="00D51795" w:rsidP="00D51795">
      <w:pPr>
        <w:pStyle w:val="ListParagraph"/>
        <w:numPr>
          <w:ilvl w:val="1"/>
          <w:numId w:val="55"/>
        </w:numPr>
        <w:tabs>
          <w:tab w:val="num" w:pos="1134"/>
        </w:tabs>
        <w:spacing w:after="60"/>
        <w:contextualSpacing/>
        <w:outlineLvl w:val="9"/>
        <w:rPr>
          <w:rFonts w:cs="Calibri"/>
        </w:rPr>
      </w:pPr>
      <w:r w:rsidRPr="00F127C7">
        <w:rPr>
          <w:rFonts w:cs="Calibri"/>
          <w:lang w:val="en-GB"/>
        </w:rPr>
        <w:t xml:space="preserve">Bidders </w:t>
      </w:r>
      <w:r w:rsidRPr="00F127C7">
        <w:rPr>
          <w:rFonts w:cs="Calibri"/>
          <w:b/>
          <w:bCs/>
          <w:lang w:val="en-GB"/>
        </w:rPr>
        <w:t xml:space="preserve">must </w:t>
      </w:r>
      <w:r w:rsidRPr="00F127C7">
        <w:rPr>
          <w:rFonts w:cs="Calibri"/>
          <w:lang w:val="en-GB"/>
        </w:rPr>
        <w:t>complete the bid pricing schedule in the Excel spreadsheet format provided and upload this as part of their submission.</w:t>
      </w:r>
    </w:p>
    <w:p w14:paraId="580D220C" w14:textId="77777777" w:rsidR="00D51795" w:rsidRPr="00EB3194" w:rsidRDefault="00D51795" w:rsidP="00D51795">
      <w:pPr>
        <w:pStyle w:val="ListParagraph"/>
        <w:numPr>
          <w:ilvl w:val="1"/>
          <w:numId w:val="55"/>
        </w:numPr>
        <w:tabs>
          <w:tab w:val="num" w:pos="1134"/>
        </w:tabs>
        <w:spacing w:after="60"/>
        <w:contextualSpacing/>
        <w:outlineLvl w:val="9"/>
        <w:rPr>
          <w:lang w:val="en-GB"/>
        </w:rPr>
      </w:pPr>
      <w:r w:rsidRPr="001B0765">
        <w:rPr>
          <w:rFonts w:cs="Calibri"/>
        </w:rPr>
        <w:t>SITA reserves the right to negotiate pricing with the successful bidder prior to the award as well as envisaged quantities</w:t>
      </w:r>
    </w:p>
    <w:p w14:paraId="20FBCAF9" w14:textId="77777777" w:rsidR="00D51795" w:rsidRDefault="00D51795" w:rsidP="00D51795">
      <w:pPr>
        <w:pStyle w:val="ListParagraph"/>
        <w:tabs>
          <w:tab w:val="left" w:pos="567"/>
        </w:tabs>
        <w:spacing w:after="60"/>
        <w:ind w:left="1134"/>
        <w:contextualSpacing/>
        <w:outlineLvl w:val="9"/>
        <w:rPr>
          <w:rFonts w:cs="Calibri"/>
        </w:rPr>
      </w:pPr>
    </w:p>
    <w:p w14:paraId="15DAE341" w14:textId="77777777" w:rsidR="00D51795" w:rsidRPr="00A770F4" w:rsidRDefault="00D51795" w:rsidP="00D51795">
      <w:pPr>
        <w:pStyle w:val="ListParagraph"/>
        <w:tabs>
          <w:tab w:val="left" w:pos="567"/>
        </w:tabs>
        <w:ind w:left="567"/>
        <w:rPr>
          <w:b/>
          <w:bCs/>
        </w:rPr>
      </w:pPr>
      <w:r w:rsidRPr="00A770F4">
        <w:rPr>
          <w:b/>
          <w:bCs/>
        </w:rPr>
        <w:lastRenderedPageBreak/>
        <w:t>NOTE</w:t>
      </w:r>
      <w:r>
        <w:rPr>
          <w:b/>
          <w:bCs/>
        </w:rPr>
        <w:t xml:space="preserve"> 1</w:t>
      </w:r>
      <w:r w:rsidRPr="00A770F4">
        <w:rPr>
          <w:b/>
          <w:bCs/>
        </w:rPr>
        <w:t>:</w:t>
      </w:r>
    </w:p>
    <w:p w14:paraId="094CF26F" w14:textId="77777777" w:rsidR="00D51795" w:rsidRPr="00C44BBD" w:rsidRDefault="00D51795" w:rsidP="00D51795">
      <w:pPr>
        <w:pStyle w:val="ListParagraph"/>
        <w:tabs>
          <w:tab w:val="left" w:pos="567"/>
        </w:tabs>
        <w:ind w:left="567"/>
        <w:rPr>
          <w:b/>
          <w:bCs/>
        </w:rPr>
      </w:pPr>
      <w:r w:rsidRPr="00C44BBD">
        <w:rPr>
          <w:b/>
          <w:bCs/>
        </w:rPr>
        <w:t>Bidders must complete and submit bid pricing in the provided Excel spreadsheet format, and any pricing schedule submitted in a different format will not be considered.</w:t>
      </w:r>
    </w:p>
    <w:p w14:paraId="647D2E77" w14:textId="77777777" w:rsidR="0045706B" w:rsidRPr="0045706B" w:rsidRDefault="0045706B" w:rsidP="00EB3194">
      <w:pPr>
        <w:pStyle w:val="Heading3"/>
        <w:rPr>
          <w14:scene3d>
            <w14:camera w14:prst="orthographicFront"/>
            <w14:lightRig w14:rig="threePt" w14:dir="t">
              <w14:rot w14:lat="0" w14:lon="0" w14:rev="0"/>
            </w14:lightRig>
          </w14:scene3d>
        </w:rPr>
      </w:pPr>
      <w:bookmarkStart w:id="91" w:name="_Toc206082071"/>
      <w:bookmarkStart w:id="92" w:name="_Toc206082906"/>
      <w:bookmarkStart w:id="93" w:name="_Toc149766362"/>
      <w:bookmarkStart w:id="94" w:name="_Toc159325075"/>
      <w:bookmarkStart w:id="95" w:name="_Toc208335387"/>
      <w:bookmarkEnd w:id="91"/>
      <w:bookmarkEnd w:id="92"/>
      <w:r w:rsidRPr="0045706B">
        <w:rPr>
          <w14:scene3d>
            <w14:camera w14:prst="orthographicFront"/>
            <w14:lightRig w14:rig="threePt" w14:dir="t">
              <w14:rot w14:lat="0" w14:lon="0" w14:rev="0"/>
            </w14:lightRig>
          </w14:scene3d>
        </w:rPr>
        <w:t>Declaration of Acceptance</w:t>
      </w:r>
      <w:bookmarkEnd w:id="93"/>
      <w:bookmarkEnd w:id="94"/>
      <w:bookmarkEnd w:id="95"/>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1"/>
        <w:gridCol w:w="1387"/>
        <w:gridCol w:w="1628"/>
      </w:tblGrid>
      <w:tr w:rsidR="0045706B" w:rsidRPr="0045706B" w14:paraId="4814263E" w14:textId="77777777" w:rsidTr="0045706B">
        <w:trPr>
          <w:tblHeader/>
        </w:trPr>
        <w:tc>
          <w:tcPr>
            <w:tcW w:w="3339" w:type="pct"/>
            <w:shd w:val="clear" w:color="auto" w:fill="C6D9F1"/>
          </w:tcPr>
          <w:p w14:paraId="316C7D33" w14:textId="77777777" w:rsidR="0045706B" w:rsidRPr="0045706B" w:rsidRDefault="0045706B" w:rsidP="0045706B">
            <w:pPr>
              <w:spacing w:after="0" w:line="240" w:lineRule="auto"/>
              <w:rPr>
                <w:rFonts w:cs="Calibri Light"/>
                <w:b/>
              </w:rPr>
            </w:pPr>
          </w:p>
        </w:tc>
        <w:tc>
          <w:tcPr>
            <w:tcW w:w="764" w:type="pct"/>
            <w:shd w:val="clear" w:color="auto" w:fill="C6D9F1"/>
          </w:tcPr>
          <w:p w14:paraId="2A0BCB92" w14:textId="77777777" w:rsidR="0045706B" w:rsidRPr="0045706B" w:rsidRDefault="0045706B" w:rsidP="0045706B">
            <w:pPr>
              <w:spacing w:after="0" w:line="240" w:lineRule="auto"/>
              <w:jc w:val="center"/>
              <w:rPr>
                <w:rFonts w:cs="Calibri Light"/>
                <w:b/>
              </w:rPr>
            </w:pPr>
            <w:r w:rsidRPr="0045706B">
              <w:rPr>
                <w:rFonts w:cs="Calibri Light"/>
                <w:b/>
              </w:rPr>
              <w:t>ACCEPT ALL</w:t>
            </w:r>
          </w:p>
        </w:tc>
        <w:tc>
          <w:tcPr>
            <w:tcW w:w="897" w:type="pct"/>
            <w:shd w:val="clear" w:color="auto" w:fill="C6D9F1"/>
          </w:tcPr>
          <w:p w14:paraId="218D62CD" w14:textId="77777777" w:rsidR="0045706B" w:rsidRPr="0045706B" w:rsidRDefault="0045706B" w:rsidP="0045706B">
            <w:pPr>
              <w:spacing w:after="0" w:line="240" w:lineRule="auto"/>
              <w:jc w:val="center"/>
              <w:rPr>
                <w:rFonts w:cs="Calibri Light"/>
                <w:b/>
              </w:rPr>
            </w:pPr>
            <w:r w:rsidRPr="0045706B">
              <w:rPr>
                <w:rFonts w:cs="Calibri Light"/>
                <w:b/>
              </w:rPr>
              <w:t>DO NOT ACCEPT ALL</w:t>
            </w:r>
          </w:p>
        </w:tc>
      </w:tr>
      <w:tr w:rsidR="0045706B" w:rsidRPr="0045706B" w14:paraId="354EC933" w14:textId="77777777" w:rsidTr="0045706B">
        <w:tc>
          <w:tcPr>
            <w:tcW w:w="3339" w:type="pct"/>
          </w:tcPr>
          <w:p w14:paraId="480BF536" w14:textId="485ACC1A" w:rsidR="0045706B" w:rsidRPr="0045706B" w:rsidRDefault="0045706B" w:rsidP="002320B2">
            <w:pPr>
              <w:numPr>
                <w:ilvl w:val="0"/>
                <w:numId w:val="23"/>
              </w:numPr>
              <w:spacing w:after="0" w:line="240" w:lineRule="auto"/>
              <w:jc w:val="left"/>
              <w:rPr>
                <w:rFonts w:eastAsia="Times New Roman" w:cs="Calibri Light"/>
              </w:rPr>
            </w:pPr>
            <w:r w:rsidRPr="0045706B">
              <w:rPr>
                <w:rFonts w:eastAsia="Times New Roman" w:cs="Calibri Light"/>
              </w:rPr>
              <w:t xml:space="preserve">The bidder declares to ACCEPT ALL the Costing and Pricing conditions as specified in </w:t>
            </w:r>
            <w:r w:rsidRPr="0045706B">
              <w:rPr>
                <w:rFonts w:eastAsia="Times New Roman" w:cs="Calibri Light"/>
                <w:b/>
                <w:bCs/>
              </w:rPr>
              <w:t xml:space="preserve">par </w:t>
            </w:r>
            <w:r w:rsidR="00FB5A3E">
              <w:rPr>
                <w:rFonts w:eastAsia="Times New Roman" w:cs="Calibri Light"/>
                <w:b/>
                <w:bCs/>
              </w:rPr>
              <w:t>5</w:t>
            </w:r>
            <w:r w:rsidR="00B80CE9">
              <w:rPr>
                <w:rFonts w:eastAsia="Times New Roman" w:cs="Calibri Light"/>
                <w:b/>
                <w:bCs/>
              </w:rPr>
              <w:t>.4.2</w:t>
            </w:r>
            <w:r w:rsidRPr="0045706B">
              <w:rPr>
                <w:rFonts w:eastAsia="Times New Roman" w:cs="Calibri Light"/>
                <w:b/>
                <w:bCs/>
              </w:rPr>
              <w:t xml:space="preserve"> </w:t>
            </w:r>
            <w:r w:rsidRPr="0045706B">
              <w:rPr>
                <w:rFonts w:eastAsia="Times New Roman" w:cs="Calibri Light"/>
              </w:rPr>
              <w:t>above by indicating with an “X” in the “ACCEPT ALL” column, or</w:t>
            </w:r>
          </w:p>
          <w:p w14:paraId="0DCAE68C" w14:textId="5E54EE9D" w:rsidR="0045706B" w:rsidRPr="0045706B" w:rsidRDefault="0045706B" w:rsidP="002320B2">
            <w:pPr>
              <w:numPr>
                <w:ilvl w:val="0"/>
                <w:numId w:val="23"/>
              </w:numPr>
              <w:spacing w:after="0" w:line="240" w:lineRule="auto"/>
              <w:jc w:val="left"/>
              <w:rPr>
                <w:rFonts w:eastAsia="Times New Roman" w:cs="Calibri Light"/>
              </w:rPr>
            </w:pPr>
            <w:r w:rsidRPr="0045706B">
              <w:rPr>
                <w:rFonts w:eastAsia="Times New Roman" w:cs="Calibri Light"/>
              </w:rPr>
              <w:t xml:space="preserve">The bidder declares to NOT ACCEPT ALL the Costing and Pricing Conditions as specified in </w:t>
            </w:r>
            <w:r w:rsidRPr="0045706B">
              <w:rPr>
                <w:rFonts w:eastAsia="Times New Roman" w:cs="Calibri Light"/>
                <w:b/>
                <w:bCs/>
              </w:rPr>
              <w:t xml:space="preserve">par </w:t>
            </w:r>
            <w:r w:rsidR="00FB5A3E">
              <w:rPr>
                <w:rFonts w:eastAsia="Times New Roman" w:cs="Calibri Light"/>
                <w:b/>
                <w:bCs/>
              </w:rPr>
              <w:t>5</w:t>
            </w:r>
            <w:r w:rsidR="00B80CE9">
              <w:rPr>
                <w:rFonts w:eastAsia="Times New Roman" w:cs="Calibri Light"/>
                <w:b/>
                <w:bCs/>
              </w:rPr>
              <w:t>.4.2</w:t>
            </w:r>
            <w:r w:rsidRPr="0045706B">
              <w:rPr>
                <w:rFonts w:eastAsia="Times New Roman" w:cs="Calibri Light"/>
                <w:b/>
                <w:bCs/>
              </w:rPr>
              <w:t xml:space="preserve"> </w:t>
            </w:r>
            <w:r w:rsidRPr="0045706B">
              <w:rPr>
                <w:rFonts w:eastAsia="Times New Roman" w:cs="Calibri Light"/>
              </w:rPr>
              <w:t xml:space="preserve">above by - </w:t>
            </w:r>
          </w:p>
          <w:p w14:paraId="3BFB38BD" w14:textId="77777777" w:rsidR="0045706B" w:rsidRPr="0045706B" w:rsidRDefault="0045706B" w:rsidP="002320B2">
            <w:pPr>
              <w:numPr>
                <w:ilvl w:val="1"/>
                <w:numId w:val="23"/>
              </w:numPr>
              <w:tabs>
                <w:tab w:val="num" w:pos="993"/>
              </w:tabs>
              <w:spacing w:after="0" w:line="240" w:lineRule="auto"/>
              <w:ind w:left="993"/>
              <w:jc w:val="left"/>
              <w:rPr>
                <w:rFonts w:eastAsia="Times New Roman" w:cs="Calibri Light"/>
              </w:rPr>
            </w:pPr>
            <w:r w:rsidRPr="0045706B">
              <w:rPr>
                <w:rFonts w:eastAsia="Times New Roman" w:cs="Calibri Light"/>
              </w:rPr>
              <w:t>Indicating with an “X” in the “DO NOT ACCEPT ALL” column, and;</w:t>
            </w:r>
          </w:p>
          <w:p w14:paraId="2FBC871F" w14:textId="77777777" w:rsidR="0045706B" w:rsidRPr="0045706B" w:rsidRDefault="0045706B" w:rsidP="002320B2">
            <w:pPr>
              <w:numPr>
                <w:ilvl w:val="1"/>
                <w:numId w:val="23"/>
              </w:numPr>
              <w:tabs>
                <w:tab w:val="num" w:pos="993"/>
              </w:tabs>
              <w:spacing w:after="0" w:line="240" w:lineRule="auto"/>
              <w:ind w:left="993"/>
              <w:jc w:val="left"/>
              <w:rPr>
                <w:rFonts w:eastAsia="Times New Roman" w:cs="Calibri Light"/>
              </w:rPr>
            </w:pPr>
            <w:r w:rsidRPr="0045706B">
              <w:rPr>
                <w:rFonts w:eastAsia="Times New Roman" w:cs="Calibri Light"/>
              </w:rPr>
              <w:t xml:space="preserve">Provide reason and proposal for each of the condition not accepted. </w:t>
            </w:r>
          </w:p>
        </w:tc>
        <w:tc>
          <w:tcPr>
            <w:tcW w:w="764" w:type="pct"/>
          </w:tcPr>
          <w:p w14:paraId="6E988FA5" w14:textId="77777777" w:rsidR="0045706B" w:rsidRPr="0045706B" w:rsidRDefault="0045706B" w:rsidP="0045706B">
            <w:pPr>
              <w:spacing w:after="0" w:line="240" w:lineRule="auto"/>
              <w:jc w:val="center"/>
              <w:rPr>
                <w:rFonts w:cs="Calibri Light"/>
              </w:rPr>
            </w:pPr>
          </w:p>
        </w:tc>
        <w:tc>
          <w:tcPr>
            <w:tcW w:w="897" w:type="pct"/>
          </w:tcPr>
          <w:p w14:paraId="6DCB8F8B" w14:textId="77777777" w:rsidR="0045706B" w:rsidRPr="0045706B" w:rsidRDefault="0045706B" w:rsidP="0045706B">
            <w:pPr>
              <w:spacing w:after="0" w:line="240" w:lineRule="auto"/>
              <w:jc w:val="center"/>
              <w:rPr>
                <w:rFonts w:cs="Calibri Light"/>
              </w:rPr>
            </w:pPr>
          </w:p>
        </w:tc>
      </w:tr>
      <w:tr w:rsidR="0045706B" w:rsidRPr="0045706B" w14:paraId="77BB807D" w14:textId="77777777" w:rsidTr="0045706B">
        <w:tc>
          <w:tcPr>
            <w:tcW w:w="5000" w:type="pct"/>
            <w:gridSpan w:val="3"/>
          </w:tcPr>
          <w:p w14:paraId="2A896D30" w14:textId="77777777" w:rsidR="0045706B" w:rsidRPr="0045706B" w:rsidRDefault="0045706B" w:rsidP="0045706B">
            <w:pPr>
              <w:spacing w:after="0" w:line="240" w:lineRule="auto"/>
              <w:rPr>
                <w:rFonts w:cs="Calibri Light"/>
                <w:b/>
              </w:rPr>
            </w:pPr>
            <w:r w:rsidRPr="0045706B">
              <w:rPr>
                <w:rFonts w:cs="Calibri Light"/>
                <w:b/>
              </w:rPr>
              <w:t>Comments by bidder:</w:t>
            </w:r>
          </w:p>
          <w:p w14:paraId="752EA519" w14:textId="77777777" w:rsidR="0045706B" w:rsidRPr="0045706B" w:rsidRDefault="0045706B" w:rsidP="0045706B">
            <w:pPr>
              <w:spacing w:after="0" w:line="240" w:lineRule="auto"/>
              <w:rPr>
                <w:rFonts w:cs="Calibri Light"/>
              </w:rPr>
            </w:pPr>
            <w:r w:rsidRPr="0045706B">
              <w:rPr>
                <w:rFonts w:cs="Calibri Light"/>
              </w:rPr>
              <w:t>Provide the condition reference, the reasons for not accepting the condition.</w:t>
            </w:r>
          </w:p>
          <w:p w14:paraId="1980A80B" w14:textId="77777777" w:rsidR="0045706B" w:rsidRPr="0045706B" w:rsidRDefault="0045706B" w:rsidP="0045706B">
            <w:pPr>
              <w:spacing w:after="0" w:line="240" w:lineRule="auto"/>
              <w:rPr>
                <w:rFonts w:cs="Calibri Light"/>
                <w:b/>
              </w:rPr>
            </w:pPr>
          </w:p>
        </w:tc>
      </w:tr>
    </w:tbl>
    <w:p w14:paraId="6F3D3B16" w14:textId="77777777" w:rsidR="0045706B" w:rsidRPr="0045706B" w:rsidRDefault="0045706B" w:rsidP="0045706B"/>
    <w:p w14:paraId="1B10A89D" w14:textId="77777777" w:rsidR="0045706B" w:rsidRPr="0045706B" w:rsidRDefault="0045706B" w:rsidP="00CF7AB5">
      <w:pPr>
        <w:pStyle w:val="Heading2"/>
        <w:rPr>
          <w:b w:val="0"/>
          <w:iCs/>
          <w:sz w:val="24"/>
          <w:szCs w:val="24"/>
          <w:lang w:val="en-GB"/>
        </w:rPr>
      </w:pPr>
      <w:bookmarkStart w:id="96" w:name="_Toc149766363"/>
      <w:bookmarkStart w:id="97" w:name="_Toc159325076"/>
      <w:bookmarkStart w:id="98" w:name="_Toc208335388"/>
      <w:r w:rsidRPr="0045706B">
        <w:rPr>
          <w:iCs/>
          <w:sz w:val="24"/>
          <w:szCs w:val="24"/>
          <w:lang w:val="en-GB"/>
        </w:rPr>
        <w:t>Preference Requirements</w:t>
      </w:r>
      <w:bookmarkEnd w:id="96"/>
      <w:bookmarkEnd w:id="97"/>
      <w:bookmarkEnd w:id="98"/>
    </w:p>
    <w:p w14:paraId="69215EFB" w14:textId="77777777" w:rsidR="0045706B" w:rsidRPr="0045706B" w:rsidRDefault="0045706B" w:rsidP="002320B2">
      <w:pPr>
        <w:numPr>
          <w:ilvl w:val="0"/>
          <w:numId w:val="29"/>
        </w:numPr>
        <w:rPr>
          <w:rFonts w:cs="Calibri"/>
          <w:b/>
          <w:bCs/>
        </w:rPr>
      </w:pPr>
      <w:r w:rsidRPr="0045706B">
        <w:rPr>
          <w:rFonts w:cs="Calibri"/>
          <w:b/>
          <w:bCs/>
        </w:rPr>
        <w:t xml:space="preserve">The bidder must complete in full all the PREFERENCE requirements. </w:t>
      </w:r>
    </w:p>
    <w:p w14:paraId="4045BC1E" w14:textId="77777777" w:rsidR="0045706B" w:rsidRPr="0045706B" w:rsidRDefault="0045706B" w:rsidP="002320B2">
      <w:pPr>
        <w:numPr>
          <w:ilvl w:val="0"/>
          <w:numId w:val="29"/>
        </w:numPr>
        <w:rPr>
          <w:rFonts w:cs="Calibri"/>
        </w:rPr>
      </w:pPr>
      <w:r w:rsidRPr="0045706B">
        <w:rPr>
          <w:rFonts w:cs="Calibri"/>
          <w:b/>
          <w:bCs/>
        </w:rPr>
        <w:t xml:space="preserve">Allocation of points per requirements: </w:t>
      </w:r>
      <w:r w:rsidRPr="0045706B">
        <w:rPr>
          <w:rFonts w:cs="Calibri"/>
        </w:rPr>
        <w:t xml:space="preserve">The point’s allocation of bidders’ responses to the requirements will be determined by the completeness, relevance and accuracy of substantiating evidence. </w:t>
      </w:r>
    </w:p>
    <w:p w14:paraId="4E4EAB2E" w14:textId="4901FEDF" w:rsidR="0045706B" w:rsidRPr="0045706B" w:rsidRDefault="0045706B" w:rsidP="002320B2">
      <w:pPr>
        <w:numPr>
          <w:ilvl w:val="0"/>
          <w:numId w:val="29"/>
        </w:numPr>
        <w:rPr>
          <w:rFonts w:cs="Calibri"/>
        </w:rPr>
      </w:pPr>
      <w:r w:rsidRPr="0045706B">
        <w:rPr>
          <w:rFonts w:cs="Calibri"/>
        </w:rPr>
        <w:t xml:space="preserve">Points will be allocated for each </w:t>
      </w:r>
      <w:r w:rsidRPr="0045706B">
        <w:rPr>
          <w:rFonts w:cs="Calibri"/>
          <w:b/>
          <w:bCs/>
        </w:rPr>
        <w:t>PREFERENCE requirement</w:t>
      </w:r>
      <w:r w:rsidRPr="0045706B">
        <w:rPr>
          <w:rFonts w:cs="Calibri"/>
        </w:rPr>
        <w:t xml:space="preserve"> as per the criteria set in each section in the </w:t>
      </w:r>
      <w:r w:rsidRPr="0045706B">
        <w:rPr>
          <w:rFonts w:cs="Calibri"/>
          <w:b/>
          <w:bCs/>
        </w:rPr>
        <w:t xml:space="preserve">table </w:t>
      </w:r>
      <w:r w:rsidR="001D04BC">
        <w:rPr>
          <w:rFonts w:cs="Calibri"/>
          <w:b/>
          <w:bCs/>
        </w:rPr>
        <w:t>1</w:t>
      </w:r>
      <w:r w:rsidR="00746D8D">
        <w:rPr>
          <w:rFonts w:cs="Calibri"/>
          <w:b/>
          <w:bCs/>
        </w:rPr>
        <w:t>2</w:t>
      </w:r>
      <w:r w:rsidRPr="0045706B">
        <w:rPr>
          <w:rFonts w:cs="Calibri"/>
        </w:rPr>
        <w:t xml:space="preserve"> below.</w:t>
      </w:r>
    </w:p>
    <w:p w14:paraId="3B09ED36" w14:textId="5C77D812" w:rsidR="0045706B" w:rsidRPr="0045706B" w:rsidRDefault="0045706B" w:rsidP="002320B2">
      <w:pPr>
        <w:numPr>
          <w:ilvl w:val="0"/>
          <w:numId w:val="29"/>
        </w:numPr>
        <w:rPr>
          <w:rFonts w:cs="Calibri"/>
        </w:rPr>
      </w:pPr>
      <w:r w:rsidRPr="0045706B">
        <w:rPr>
          <w:rFonts w:cs="Calibri"/>
          <w:b/>
          <w:bCs/>
        </w:rPr>
        <w:t>The bidder must provide a unique reference number</w:t>
      </w:r>
      <w:r w:rsidRPr="0045706B">
        <w:rPr>
          <w:rFonts w:cs="Calibr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45706B">
        <w:rPr>
          <w:rFonts w:cs="Calibri"/>
          <w:b/>
          <w:bCs/>
        </w:rPr>
        <w:t>ANNEX A</w:t>
      </w:r>
      <w:r w:rsidRPr="0045706B">
        <w:rPr>
          <w:rFonts w:cs="Calibri"/>
        </w:rPr>
        <w:t>.</w:t>
      </w:r>
    </w:p>
    <w:p w14:paraId="06DE00DF" w14:textId="77777777" w:rsidR="0045706B" w:rsidRPr="0045706B" w:rsidRDefault="0045706B" w:rsidP="002320B2">
      <w:pPr>
        <w:numPr>
          <w:ilvl w:val="0"/>
          <w:numId w:val="29"/>
        </w:numPr>
        <w:rPr>
          <w:rFonts w:cs="Calibri"/>
          <w:b/>
          <w:bCs/>
        </w:rPr>
      </w:pPr>
      <w:r w:rsidRPr="0045706B">
        <w:rPr>
          <w:rFonts w:cs="Calibri"/>
          <w:b/>
          <w:bCs/>
        </w:rPr>
        <w:t>Preference Goal Requirements:</w:t>
      </w:r>
    </w:p>
    <w:p w14:paraId="0DD40CBC" w14:textId="77777777" w:rsidR="0045706B" w:rsidRPr="0045706B" w:rsidRDefault="0045706B" w:rsidP="002320B2">
      <w:pPr>
        <w:numPr>
          <w:ilvl w:val="1"/>
          <w:numId w:val="30"/>
        </w:numPr>
        <w:rPr>
          <w:rFonts w:cs="Calibri"/>
        </w:rPr>
      </w:pPr>
      <w:r w:rsidRPr="0045706B">
        <w:rPr>
          <w:rFonts w:cs="Calibri"/>
        </w:rPr>
        <w:t xml:space="preserve">The applicable Preference Point system for this tender and points claimed is </w:t>
      </w:r>
      <w:r w:rsidRPr="0045706B">
        <w:rPr>
          <w:rFonts w:cs="Calibri"/>
          <w:b/>
          <w:bCs/>
        </w:rPr>
        <w:t>80/20.</w:t>
      </w:r>
    </w:p>
    <w:p w14:paraId="1AF931BC" w14:textId="37C755FB" w:rsidR="0045706B" w:rsidRPr="0045706B" w:rsidRDefault="0045706B" w:rsidP="002320B2">
      <w:pPr>
        <w:numPr>
          <w:ilvl w:val="1"/>
          <w:numId w:val="30"/>
        </w:numPr>
        <w:rPr>
          <w:rFonts w:cs="Calibri"/>
        </w:rPr>
      </w:pPr>
      <w:r w:rsidRPr="0045706B">
        <w:rPr>
          <w:rFonts w:cs="Calibri"/>
        </w:rPr>
        <w:t xml:space="preserve">The specific Preferential Goal Requirements for this tender is indicated in </w:t>
      </w:r>
      <w:r w:rsidRPr="0045706B">
        <w:rPr>
          <w:rFonts w:cs="Calibri"/>
          <w:b/>
          <w:bCs/>
        </w:rPr>
        <w:t xml:space="preserve">table </w:t>
      </w:r>
      <w:r w:rsidR="001D04BC">
        <w:rPr>
          <w:rFonts w:cs="Calibri"/>
          <w:b/>
          <w:bCs/>
        </w:rPr>
        <w:t>11</w:t>
      </w:r>
      <w:r w:rsidRPr="0045706B">
        <w:rPr>
          <w:rFonts w:cs="Calibri"/>
        </w:rPr>
        <w:t xml:space="preserve"> below.</w:t>
      </w:r>
    </w:p>
    <w:p w14:paraId="64F5BDEE" w14:textId="77777777" w:rsidR="0045706B" w:rsidRPr="0045706B" w:rsidRDefault="0045706B" w:rsidP="002320B2">
      <w:pPr>
        <w:numPr>
          <w:ilvl w:val="1"/>
          <w:numId w:val="30"/>
        </w:numPr>
        <w:rPr>
          <w:rFonts w:cs="Calibri"/>
        </w:rPr>
      </w:pPr>
      <w:r w:rsidRPr="0045706B">
        <w:rPr>
          <w:rFonts w:cs="Calibri"/>
        </w:rPr>
        <w:t>The Bidder must complete 80/20 preference point system and submit proof or documentation required in terms of this tender.</w:t>
      </w:r>
    </w:p>
    <w:p w14:paraId="42843BFC" w14:textId="77777777" w:rsidR="0045706B" w:rsidRPr="0045706B" w:rsidRDefault="0045706B" w:rsidP="002320B2">
      <w:pPr>
        <w:numPr>
          <w:ilvl w:val="1"/>
          <w:numId w:val="30"/>
        </w:numPr>
        <w:rPr>
          <w:rFonts w:cs="Calibri"/>
        </w:rPr>
      </w:pPr>
      <w:r w:rsidRPr="0045706B">
        <w:rPr>
          <w:rFonts w:cs="Calibri"/>
        </w:rPr>
        <w:t xml:space="preserve">The Bidder </w:t>
      </w:r>
      <w:r w:rsidRPr="0045706B">
        <w:rPr>
          <w:rFonts w:cs="Calibri"/>
          <w:b/>
          <w:bCs/>
        </w:rPr>
        <w:t>must indicate their commitment</w:t>
      </w:r>
      <w:r w:rsidRPr="0045706B">
        <w:rPr>
          <w:rFonts w:cs="Calibri"/>
        </w:rPr>
        <w:t xml:space="preserve"> to claim points for each of the preference points by signing at par 4.5 in the Invitation to Bid document.</w:t>
      </w:r>
    </w:p>
    <w:p w14:paraId="65FE1B4B" w14:textId="77777777" w:rsidR="0045706B" w:rsidRPr="0045706B" w:rsidRDefault="0045706B" w:rsidP="002320B2">
      <w:pPr>
        <w:numPr>
          <w:ilvl w:val="1"/>
          <w:numId w:val="30"/>
        </w:numPr>
        <w:rPr>
          <w:rFonts w:cs="Calibri"/>
        </w:rPr>
      </w:pPr>
      <w:r w:rsidRPr="0045706B">
        <w:rPr>
          <w:rFonts w:cs="Calibri"/>
        </w:rPr>
        <w:t xml:space="preserve">Failure on the part of a bidder to submit proof or documentation required or to comply to </w:t>
      </w:r>
      <w:r w:rsidRPr="0045706B">
        <w:rPr>
          <w:rFonts w:cs="Calibri"/>
          <w:b/>
          <w:bCs/>
        </w:rPr>
        <w:t>paragraph (d)</w:t>
      </w:r>
      <w:r w:rsidRPr="0045706B">
        <w:rPr>
          <w:rFonts w:cs="Calibri"/>
        </w:rPr>
        <w:t xml:space="preserve"> above in terms of this tender to claim preference points for the </w:t>
      </w:r>
      <w:r w:rsidRPr="0045706B">
        <w:rPr>
          <w:rFonts w:cs="Calibri"/>
          <w:b/>
          <w:bCs/>
        </w:rPr>
        <w:t>Preference Goal Requirements</w:t>
      </w:r>
      <w:r w:rsidRPr="0045706B">
        <w:rPr>
          <w:rFonts w:cs="Calibri"/>
        </w:rPr>
        <w:t xml:space="preserve"> for this tender, will be interpreted to mean that preference points are not claimed.</w:t>
      </w:r>
    </w:p>
    <w:p w14:paraId="606A09E6" w14:textId="77777777" w:rsidR="0045706B" w:rsidRPr="0045706B" w:rsidRDefault="0045706B" w:rsidP="002320B2">
      <w:pPr>
        <w:numPr>
          <w:ilvl w:val="1"/>
          <w:numId w:val="30"/>
        </w:numPr>
        <w:rPr>
          <w:rFonts w:cs="Calibri"/>
        </w:rPr>
      </w:pPr>
      <w:r w:rsidRPr="0045706B">
        <w:rPr>
          <w:rFonts w:cs="Calibri"/>
        </w:rPr>
        <w:lastRenderedPageBreak/>
        <w:t xml:space="preserve">The Bidder’s </w:t>
      </w:r>
      <w:r w:rsidRPr="0045706B">
        <w:rPr>
          <w:rFonts w:cs="Calibri"/>
          <w:b/>
          <w:bCs/>
        </w:rPr>
        <w:t>commitment</w:t>
      </w:r>
      <w:r w:rsidRPr="0045706B">
        <w:rPr>
          <w:rFonts w:cs="Calibri"/>
        </w:rPr>
        <w:t xml:space="preserve"> for the </w:t>
      </w:r>
      <w:r w:rsidRPr="0045706B">
        <w:rPr>
          <w:rFonts w:cs="Calibri"/>
          <w:b/>
          <w:bCs/>
        </w:rPr>
        <w:t xml:space="preserve">Preference Goal Requirements </w:t>
      </w:r>
      <w:r w:rsidRPr="0045706B">
        <w:rPr>
          <w:rFonts w:cs="Calibri"/>
        </w:rPr>
        <w:t xml:space="preserve">in this tender will be </w:t>
      </w:r>
      <w:r w:rsidRPr="0045706B">
        <w:rPr>
          <w:rFonts w:cs="Calibri"/>
          <w:b/>
          <w:bCs/>
        </w:rPr>
        <w:t>legally binding</w:t>
      </w:r>
      <w:r w:rsidRPr="0045706B">
        <w:rPr>
          <w:rFonts w:cs="Calibri"/>
        </w:rPr>
        <w:t xml:space="preserve"> and the Bidder needs to </w:t>
      </w:r>
      <w:r w:rsidRPr="0045706B">
        <w:rPr>
          <w:rFonts w:cs="Calibri"/>
          <w:b/>
          <w:bCs/>
        </w:rPr>
        <w:t>perform against their commitment</w:t>
      </w:r>
      <w:r w:rsidRPr="0045706B">
        <w:rPr>
          <w:rFonts w:cs="Calibri"/>
        </w:rPr>
        <w:t xml:space="preserve"> for the duration of the contract which will form part of the Contractual Agreement.</w:t>
      </w:r>
    </w:p>
    <w:p w14:paraId="5F0AADD8" w14:textId="77777777" w:rsidR="0045706B" w:rsidRPr="0045706B" w:rsidRDefault="0045706B" w:rsidP="002320B2">
      <w:pPr>
        <w:numPr>
          <w:ilvl w:val="1"/>
          <w:numId w:val="30"/>
        </w:numPr>
        <w:rPr>
          <w:rFonts w:cs="Calibri"/>
        </w:rPr>
      </w:pPr>
      <w:r w:rsidRPr="0045706B">
        <w:rPr>
          <w:rFonts w:cs="Calibri"/>
        </w:rPr>
        <w:t xml:space="preserve">The Bidder </w:t>
      </w:r>
      <w:r w:rsidRPr="0045706B">
        <w:rPr>
          <w:rFonts w:cs="Calibri"/>
          <w:b/>
          <w:bCs/>
        </w:rPr>
        <w:t>must sustain, or improve</w:t>
      </w:r>
      <w:r w:rsidRPr="0045706B">
        <w:rPr>
          <w:rFonts w:cs="Calibri"/>
        </w:rPr>
        <w:t xml:space="preserve"> the company’s BBBEE Level for the duration of the contact which will form part of the Contractual Agreement.</w:t>
      </w:r>
    </w:p>
    <w:p w14:paraId="37BC29E3" w14:textId="3BFC43ED" w:rsidR="0045706B" w:rsidRPr="0045706B" w:rsidRDefault="0045706B" w:rsidP="002320B2">
      <w:pPr>
        <w:numPr>
          <w:ilvl w:val="1"/>
          <w:numId w:val="30"/>
        </w:numPr>
        <w:rPr>
          <w:rFonts w:cs="Calibri"/>
        </w:rPr>
      </w:pPr>
      <w:r w:rsidRPr="0045706B">
        <w:rPr>
          <w:rFonts w:cs="Calibri"/>
          <w:b/>
          <w:bCs/>
        </w:rPr>
        <w:t>Performance of Preference Goal Requirements will be determined annually.</w:t>
      </w:r>
      <w:r w:rsidRPr="0045706B">
        <w:rPr>
          <w:rFonts w:cs="Calibri"/>
        </w:rPr>
        <w:t xml:space="preserve"> Bidders must submit their Preference status report to SITA indicating progress against the Bidder’s </w:t>
      </w:r>
      <w:r w:rsidR="00B80CE9" w:rsidRPr="0045706B">
        <w:rPr>
          <w:rFonts w:cs="Calibri"/>
        </w:rPr>
        <w:t>preferential</w:t>
      </w:r>
      <w:r w:rsidRPr="0045706B">
        <w:rPr>
          <w:rFonts w:cs="Calibri"/>
        </w:rPr>
        <w:t xml:space="preserve"> commitments </w:t>
      </w:r>
      <w:r w:rsidRPr="0045706B">
        <w:rPr>
          <w:rFonts w:cs="Calibri"/>
          <w:b/>
          <w:bCs/>
        </w:rPr>
        <w:t>within 30 days after each quarter from the commencement date of the contract</w:t>
      </w:r>
      <w:r w:rsidRPr="0045706B">
        <w:rPr>
          <w:rFonts w:cs="Calibri"/>
        </w:rPr>
        <w:t>.</w:t>
      </w:r>
    </w:p>
    <w:p w14:paraId="489FAAF4" w14:textId="3330D08D" w:rsidR="0045706B" w:rsidRPr="0045706B" w:rsidRDefault="0045706B" w:rsidP="002320B2">
      <w:pPr>
        <w:numPr>
          <w:ilvl w:val="1"/>
          <w:numId w:val="30"/>
        </w:numPr>
        <w:rPr>
          <w:rFonts w:cs="Calibri"/>
        </w:rPr>
      </w:pPr>
      <w:r w:rsidRPr="0045706B">
        <w:rPr>
          <w:rFonts w:cs="Calibri"/>
        </w:rPr>
        <w:t xml:space="preserve">Bidders need to keep auditable substantive records / evidence and upon request by </w:t>
      </w:r>
      <w:r w:rsidRPr="0045706B">
        <w:rPr>
          <w:rFonts w:cs="Calibri"/>
          <w:b/>
          <w:bCs/>
        </w:rPr>
        <w:t xml:space="preserve">SITA </w:t>
      </w:r>
      <w:r w:rsidRPr="0045706B">
        <w:rPr>
          <w:rFonts w:cs="Calibri"/>
        </w:rPr>
        <w:t>must be made available for audit and, or due diligence purposes.</w:t>
      </w:r>
    </w:p>
    <w:p w14:paraId="306E230A" w14:textId="2C8F05BF" w:rsidR="0045706B" w:rsidRPr="0045706B" w:rsidRDefault="0045706B" w:rsidP="002320B2">
      <w:pPr>
        <w:numPr>
          <w:ilvl w:val="1"/>
          <w:numId w:val="30"/>
        </w:numPr>
        <w:rPr>
          <w:rFonts w:cs="Calibri"/>
        </w:rPr>
      </w:pPr>
      <w:r w:rsidRPr="0045706B">
        <w:rPr>
          <w:rFonts w:cs="Calibri"/>
          <w:b/>
          <w:bCs/>
        </w:rPr>
        <w:t>SITA reserves the right</w:t>
      </w:r>
      <w:r w:rsidRPr="0045706B">
        <w:rPr>
          <w:rFonts w:cs="Calibri"/>
        </w:rPr>
        <w:t xml:space="preserve"> </w:t>
      </w:r>
      <w:r w:rsidRPr="0045706B">
        <w:rPr>
          <w:rFonts w:cs="Calibri"/>
          <w:b/>
          <w:bCs/>
        </w:rPr>
        <w:t>to</w:t>
      </w:r>
      <w:r w:rsidRPr="0045706B">
        <w:rPr>
          <w:rFonts w:cs="Calibri"/>
        </w:rPr>
        <w:t xml:space="preserve"> require from a Bidder, either before a bid is adjudicated or at any time subsequently, to substantiate any claim with regards to preferences, in any manner required by SITA.</w:t>
      </w:r>
    </w:p>
    <w:p w14:paraId="0C430CA7" w14:textId="16721F4C" w:rsidR="0045706B" w:rsidRPr="0045706B" w:rsidRDefault="0045706B" w:rsidP="002320B2">
      <w:pPr>
        <w:numPr>
          <w:ilvl w:val="1"/>
          <w:numId w:val="30"/>
        </w:numPr>
        <w:rPr>
          <w:rFonts w:cs="Calibri"/>
        </w:rPr>
      </w:pPr>
      <w:r w:rsidRPr="0045706B">
        <w:rPr>
          <w:rFonts w:cs="Calibri"/>
          <w:b/>
          <w:bCs/>
        </w:rPr>
        <w:t>SITA reserves the right to</w:t>
      </w:r>
      <w:r w:rsidRPr="0045706B">
        <w:rPr>
          <w:rFonts w:cs="Calibri"/>
        </w:rPr>
        <w:t xml:space="preserve"> verify information / evidence provided by the Bidder.</w:t>
      </w:r>
    </w:p>
    <w:p w14:paraId="03492A3B" w14:textId="149C8F9B" w:rsidR="0045706B" w:rsidRPr="0045706B" w:rsidRDefault="0045706B" w:rsidP="002320B2">
      <w:pPr>
        <w:numPr>
          <w:ilvl w:val="1"/>
          <w:numId w:val="30"/>
        </w:numPr>
        <w:rPr>
          <w:rFonts w:cs="Calibri"/>
          <w:b/>
          <w:bCs/>
        </w:rPr>
      </w:pPr>
      <w:r w:rsidRPr="0045706B">
        <w:rPr>
          <w:rFonts w:cs="Calibri"/>
          <w:b/>
          <w:bCs/>
        </w:rPr>
        <w:t>SITA reserves the right to</w:t>
      </w:r>
      <w:r w:rsidRPr="0045706B">
        <w:rPr>
          <w:rFonts w:cs="Calibri"/>
        </w:rPr>
        <w:t xml:space="preserve"> introduce a </w:t>
      </w:r>
      <w:r w:rsidRPr="0045706B">
        <w:rPr>
          <w:rFonts w:cs="Calibri"/>
          <w:b/>
          <w:bCs/>
        </w:rPr>
        <w:t>penalty of 1%</w:t>
      </w:r>
      <w:r w:rsidRPr="0045706B">
        <w:rPr>
          <w:rFonts w:cs="Calibri"/>
        </w:rPr>
        <w:t xml:space="preserve"> of the overall annual year spent by </w:t>
      </w:r>
      <w:r w:rsidRPr="0045706B">
        <w:rPr>
          <w:rFonts w:cs="Calibri"/>
          <w:b/>
          <w:bCs/>
        </w:rPr>
        <w:t>SITA</w:t>
      </w:r>
      <w:r w:rsidRPr="0045706B">
        <w:rPr>
          <w:rFonts w:cs="Calibri"/>
        </w:rPr>
        <w:t xml:space="preserve"> for the prior year if the Bidder fails to comply </w:t>
      </w:r>
      <w:r w:rsidR="00B80CE9" w:rsidRPr="0045706B">
        <w:rPr>
          <w:rFonts w:cs="Calibri"/>
        </w:rPr>
        <w:t>with</w:t>
      </w:r>
      <w:r w:rsidRPr="0045706B">
        <w:rPr>
          <w:rFonts w:cs="Calibri"/>
        </w:rPr>
        <w:t xml:space="preserve"> </w:t>
      </w:r>
      <w:r w:rsidRPr="0045706B">
        <w:rPr>
          <w:rFonts w:cs="Calibri"/>
          <w:b/>
          <w:bCs/>
        </w:rPr>
        <w:t>paragraphs (f), (g) and (h) above.</w:t>
      </w:r>
    </w:p>
    <w:p w14:paraId="28E5B875" w14:textId="77777777" w:rsidR="0045706B" w:rsidRPr="0045706B" w:rsidRDefault="0045706B" w:rsidP="0045706B">
      <w:pPr>
        <w:rPr>
          <w:lang w:val="en-GB"/>
        </w:rPr>
        <w:sectPr w:rsidR="0045706B" w:rsidRPr="0045706B" w:rsidSect="008E74A9">
          <w:type w:val="continuous"/>
          <w:pgSz w:w="11906" w:h="16838"/>
          <w:pgMar w:top="1134" w:right="1134" w:bottom="1134" w:left="1123" w:header="680" w:footer="680" w:gutter="0"/>
          <w:cols w:space="720"/>
          <w:docGrid w:linePitch="326"/>
        </w:sectPr>
      </w:pPr>
    </w:p>
    <w:p w14:paraId="2FBECE5A" w14:textId="1C930306" w:rsidR="00D51795" w:rsidRPr="00977037" w:rsidRDefault="00D51795" w:rsidP="00D51795">
      <w:pPr>
        <w:jc w:val="center"/>
        <w:rPr>
          <w:rFonts w:cs="Calibri"/>
          <w:b/>
          <w:bCs/>
        </w:rPr>
      </w:pPr>
      <w:bookmarkStart w:id="99" w:name="_Hlk144297541"/>
      <w:r w:rsidRPr="008F10C0">
        <w:rPr>
          <w:rFonts w:cs="Calibri"/>
          <w:b/>
          <w:bCs/>
        </w:rPr>
        <w:lastRenderedPageBreak/>
        <w:t xml:space="preserve">Table </w:t>
      </w:r>
      <w:r>
        <w:rPr>
          <w:rFonts w:cs="Calibri"/>
          <w:b/>
          <w:bCs/>
        </w:rPr>
        <w:t>11</w:t>
      </w:r>
      <w:r w:rsidRPr="008F10C0">
        <w:rPr>
          <w:rFonts w:cs="Calibri"/>
          <w:b/>
          <w:bCs/>
        </w:rPr>
        <w:t xml:space="preserve">: </w:t>
      </w:r>
      <w:r w:rsidRPr="008F10C0">
        <w:rPr>
          <w:rFonts w:cs="Calibri"/>
          <w:bCs/>
        </w:rPr>
        <w:t>Preference Goal Requirements</w:t>
      </w:r>
      <w:bookmarkEnd w:id="99"/>
    </w:p>
    <w:tbl>
      <w:tblPr>
        <w:tblW w:w="15016" w:type="dxa"/>
        <w:tblLook w:val="04A0" w:firstRow="1" w:lastRow="0" w:firstColumn="1" w:lastColumn="0" w:noHBand="0" w:noVBand="1"/>
      </w:tblPr>
      <w:tblGrid>
        <w:gridCol w:w="2967"/>
        <w:gridCol w:w="1843"/>
        <w:gridCol w:w="8505"/>
        <w:gridCol w:w="1701"/>
      </w:tblGrid>
      <w:tr w:rsidR="00D51795" w:rsidRPr="00977037" w14:paraId="4C78BCF3" w14:textId="77777777" w:rsidTr="00297346">
        <w:trPr>
          <w:trHeight w:val="887"/>
          <w:tblHeader/>
        </w:trPr>
        <w:tc>
          <w:tcPr>
            <w:tcW w:w="2967" w:type="dxa"/>
            <w:tcBorders>
              <w:top w:val="single" w:sz="8" w:space="0" w:color="4F81BD"/>
              <w:left w:val="single" w:sz="8" w:space="0" w:color="4F81BD"/>
              <w:bottom w:val="single" w:sz="8" w:space="0" w:color="4F81BD"/>
              <w:right w:val="single" w:sz="8" w:space="0" w:color="4F81BD"/>
            </w:tcBorders>
            <w:shd w:val="clear" w:color="000000" w:fill="DBE5F1"/>
          </w:tcPr>
          <w:p w14:paraId="45FF18D4" w14:textId="77777777" w:rsidR="00D51795" w:rsidRPr="00977037" w:rsidRDefault="00D51795" w:rsidP="00297346">
            <w:pPr>
              <w:rPr>
                <w:rFonts w:cs="Calibri"/>
                <w:b/>
                <w:bCs/>
                <w:color w:val="0E1B8D"/>
                <w:szCs w:val="24"/>
                <w:lang w:eastAsia="en-GB"/>
              </w:rPr>
            </w:pPr>
            <w:r w:rsidRPr="00977037">
              <w:rPr>
                <w:rFonts w:cs="Calibri"/>
                <w:b/>
                <w:bCs/>
                <w:color w:val="0E1B8D"/>
                <w:szCs w:val="24"/>
                <w:lang w:eastAsia="en-GB"/>
              </w:rPr>
              <w:t>Preference Goal Requirement #</w:t>
            </w:r>
          </w:p>
        </w:tc>
        <w:tc>
          <w:tcPr>
            <w:tcW w:w="1843" w:type="dxa"/>
            <w:tcBorders>
              <w:top w:val="single" w:sz="8" w:space="0" w:color="4F81BD"/>
              <w:left w:val="single" w:sz="8" w:space="0" w:color="4F81BD"/>
              <w:bottom w:val="single" w:sz="8" w:space="0" w:color="4F81BD"/>
              <w:right w:val="single" w:sz="8" w:space="0" w:color="4F81BD"/>
            </w:tcBorders>
            <w:shd w:val="clear" w:color="000000" w:fill="DBE5F1"/>
            <w:hideMark/>
          </w:tcPr>
          <w:p w14:paraId="66685774" w14:textId="77777777" w:rsidR="00D51795" w:rsidRPr="00977037" w:rsidRDefault="00D51795" w:rsidP="00297346">
            <w:pPr>
              <w:rPr>
                <w:rFonts w:cs="Calibri"/>
                <w:b/>
                <w:bCs/>
                <w:color w:val="0E1B8D"/>
                <w:szCs w:val="24"/>
                <w:lang w:eastAsia="en-GB"/>
              </w:rPr>
            </w:pPr>
            <w:r w:rsidRPr="00977037">
              <w:rPr>
                <w:rFonts w:cs="Calibri"/>
                <w:b/>
                <w:bCs/>
                <w:color w:val="0E1B8D"/>
                <w:szCs w:val="24"/>
                <w:lang w:eastAsia="en-GB"/>
              </w:rPr>
              <w:t>Preferential Goal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4BEFE032" w14:textId="77777777" w:rsidR="00D51795" w:rsidRPr="00977037" w:rsidRDefault="00D51795" w:rsidP="00297346">
            <w:pPr>
              <w:rPr>
                <w:rFonts w:cs="Calibri"/>
                <w:b/>
                <w:bCs/>
                <w:color w:val="0E1B8D"/>
                <w:szCs w:val="24"/>
                <w:lang w:eastAsia="en-GB"/>
              </w:rPr>
            </w:pPr>
            <w:r w:rsidRPr="00977037">
              <w:rPr>
                <w:rFonts w:cs="Calibri"/>
                <w:b/>
                <w:bCs/>
                <w:color w:val="0E1B8D"/>
                <w:szCs w:val="24"/>
                <w:lang w:eastAsia="en-GB"/>
              </w:rPr>
              <w:t xml:space="preserve">Preferential Goal Requirements </w:t>
            </w:r>
          </w:p>
        </w:tc>
      </w:tr>
      <w:tr w:rsidR="00D51795" w:rsidRPr="00977037" w14:paraId="4C4A49C1" w14:textId="77777777" w:rsidTr="00297346">
        <w:trPr>
          <w:trHeight w:val="1683"/>
          <w:tblHeader/>
        </w:trPr>
        <w:tc>
          <w:tcPr>
            <w:tcW w:w="2967" w:type="dxa"/>
            <w:tcBorders>
              <w:top w:val="nil"/>
              <w:left w:val="single" w:sz="8" w:space="0" w:color="4F81BD"/>
              <w:bottom w:val="single" w:sz="8" w:space="0" w:color="4F81BD"/>
              <w:right w:val="single" w:sz="8" w:space="0" w:color="4F81BD"/>
            </w:tcBorders>
            <w:shd w:val="clear" w:color="000000" w:fill="DBE5F1"/>
          </w:tcPr>
          <w:p w14:paraId="4EF58780" w14:textId="77777777" w:rsidR="00D51795" w:rsidRPr="00977037" w:rsidRDefault="00D51795" w:rsidP="00297346">
            <w:pPr>
              <w:rPr>
                <w:rFonts w:cs="Calibri"/>
                <w:b/>
                <w:bCs/>
                <w:color w:val="0E1B8D"/>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3C5C0F71" w14:textId="77777777" w:rsidR="00D51795" w:rsidRPr="00977037" w:rsidRDefault="00D51795" w:rsidP="00297346">
            <w:pPr>
              <w:rPr>
                <w:rFonts w:cs="Calibri"/>
                <w:b/>
                <w:bCs/>
                <w:color w:val="0E1B8D"/>
                <w:szCs w:val="24"/>
                <w:lang w:eastAsia="en-GB"/>
              </w:rPr>
            </w:pPr>
            <w:r w:rsidRPr="00977037">
              <w:rPr>
                <w:rFonts w:cs="Calibri"/>
                <w:b/>
                <w:bCs/>
                <w:color w:val="0E1B8D"/>
                <w:szCs w:val="24"/>
                <w:lang w:eastAsia="en-GB"/>
              </w:rPr>
              <w:t>Preferential Goal Requirements allocated for this tender</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32C94901" w14:textId="77777777" w:rsidR="00D51795" w:rsidRPr="00977037" w:rsidRDefault="00D51795" w:rsidP="00297346">
            <w:pPr>
              <w:jc w:val="left"/>
              <w:rPr>
                <w:rFonts w:cs="Calibri"/>
                <w:b/>
                <w:bCs/>
                <w:color w:val="0E1B8D"/>
                <w:szCs w:val="24"/>
                <w:lang w:eastAsia="en-GB"/>
              </w:rPr>
            </w:pPr>
            <w:r w:rsidRPr="00977037">
              <w:rPr>
                <w:rFonts w:cs="Calibri"/>
                <w:b/>
                <w:bCs/>
                <w:color w:val="0E1B8D"/>
                <w:szCs w:val="24"/>
                <w:lang w:eastAsia="en-GB"/>
              </w:rPr>
              <w:t xml:space="preserve">Substantiating evidence and evidence reference to be completed by bidder. </w:t>
            </w:r>
            <w:r w:rsidRPr="00977037">
              <w:rPr>
                <w:rFonts w:cs="Calibri"/>
                <w:b/>
                <w:bCs/>
                <w:color w:val="0E1B8D"/>
                <w:szCs w:val="24"/>
                <w:lang w:eastAsia="en-GB"/>
              </w:rPr>
              <w:br/>
              <w:t xml:space="preserve">Evaluation per requirement: Each requirement indicated in the table below must be completed and points will be allocated based on the evidence required below </w:t>
            </w:r>
          </w:p>
          <w:p w14:paraId="6F0274DE" w14:textId="77777777" w:rsidR="00D51795" w:rsidRPr="00977037" w:rsidRDefault="00D51795" w:rsidP="00297346">
            <w:pPr>
              <w:rPr>
                <w:rFonts w:cs="Calibri"/>
                <w:b/>
                <w:bCs/>
                <w:color w:val="0E1B8D"/>
                <w:szCs w:val="24"/>
                <w:lang w:eastAsia="en-GB"/>
              </w:rPr>
            </w:pPr>
            <w:r w:rsidRPr="00977037">
              <w:rPr>
                <w:rFonts w:cs="Calibri"/>
                <w:b/>
                <w:bCs/>
                <w:color w:val="0E1B8D"/>
                <w:szCs w:val="24"/>
                <w:lang w:eastAsia="en-GB"/>
              </w:rPr>
              <w:t>Evidence Reference</w:t>
            </w:r>
          </w:p>
        </w:tc>
      </w:tr>
      <w:tr w:rsidR="00D51795" w:rsidRPr="00977037" w14:paraId="12C67C8B" w14:textId="77777777" w:rsidTr="00297346">
        <w:trPr>
          <w:trHeight w:val="621"/>
        </w:trPr>
        <w:tc>
          <w:tcPr>
            <w:tcW w:w="2967" w:type="dxa"/>
            <w:tcBorders>
              <w:top w:val="nil"/>
              <w:left w:val="single" w:sz="8" w:space="0" w:color="4F81BD"/>
              <w:bottom w:val="single" w:sz="8" w:space="0" w:color="4F81BD"/>
              <w:right w:val="single" w:sz="8" w:space="0" w:color="4F81BD"/>
            </w:tcBorders>
            <w:shd w:val="clear" w:color="000000" w:fill="DBE5F1"/>
          </w:tcPr>
          <w:p w14:paraId="58FC5A89" w14:textId="77777777" w:rsidR="00D51795" w:rsidRPr="00977037" w:rsidRDefault="00D51795" w:rsidP="00297346">
            <w:pPr>
              <w:rPr>
                <w:rFonts w:cs="Calibri"/>
                <w:b/>
                <w:bCs/>
                <w:color w:val="305496"/>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642A2969" w14:textId="77777777" w:rsidR="00D51795" w:rsidRPr="00977037" w:rsidRDefault="00D51795" w:rsidP="00297346">
            <w:pPr>
              <w:rPr>
                <w:rFonts w:cs="Calibri"/>
                <w:b/>
                <w:bCs/>
                <w:color w:val="305496"/>
                <w:szCs w:val="24"/>
                <w:lang w:eastAsia="en-GB"/>
              </w:rPr>
            </w:pPr>
            <w:r w:rsidRPr="00977037">
              <w:rPr>
                <w:rFonts w:cs="Calibri"/>
                <w:b/>
                <w:bCs/>
                <w:color w:val="305496"/>
                <w:szCs w:val="24"/>
                <w:lang w:eastAsia="en-GB"/>
              </w:rPr>
              <w:t>B-BBEE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vAlign w:val="center"/>
            <w:hideMark/>
          </w:tcPr>
          <w:p w14:paraId="408393B6" w14:textId="77777777" w:rsidR="00D51795" w:rsidRPr="00977037" w:rsidRDefault="00D51795" w:rsidP="00297346">
            <w:pPr>
              <w:rPr>
                <w:rFonts w:cs="Calibri"/>
                <w:b/>
                <w:bCs/>
                <w:color w:val="0E1B8D"/>
                <w:lang w:eastAsia="en-GB"/>
              </w:rPr>
            </w:pPr>
            <w:r w:rsidRPr="00977037">
              <w:rPr>
                <w:rFonts w:cs="Calibri"/>
                <w:b/>
                <w:bCs/>
                <w:color w:val="0E1B8D"/>
                <w:lang w:eastAsia="en-GB"/>
              </w:rPr>
              <w:t> </w:t>
            </w:r>
          </w:p>
        </w:tc>
      </w:tr>
      <w:tr w:rsidR="00D51795" w:rsidRPr="00067A19" w14:paraId="1485A0F3" w14:textId="77777777" w:rsidTr="00297346">
        <w:trPr>
          <w:trHeight w:val="2144"/>
        </w:trPr>
        <w:tc>
          <w:tcPr>
            <w:tcW w:w="2967" w:type="dxa"/>
            <w:tcBorders>
              <w:top w:val="nil"/>
              <w:left w:val="single" w:sz="8" w:space="0" w:color="4F81BD"/>
              <w:bottom w:val="single" w:sz="8" w:space="0" w:color="4F81BD"/>
              <w:right w:val="single" w:sz="8" w:space="0" w:color="4F81BD"/>
            </w:tcBorders>
          </w:tcPr>
          <w:p w14:paraId="63A4A8A6" w14:textId="77777777" w:rsidR="00D51795" w:rsidRPr="00067A19" w:rsidRDefault="00D51795" w:rsidP="00297346">
            <w:pPr>
              <w:jc w:val="left"/>
              <w:rPr>
                <w:rFonts w:cs="Calibri"/>
                <w:szCs w:val="24"/>
                <w:lang w:eastAsia="en-GB"/>
              </w:rPr>
            </w:pPr>
            <w:r w:rsidRPr="00067A19">
              <w:rPr>
                <w:rFonts w:cs="Calibri"/>
                <w:szCs w:val="24"/>
                <w:lang w:eastAsia="en-GB"/>
              </w:rPr>
              <w:t>1)</w:t>
            </w:r>
          </w:p>
        </w:tc>
        <w:tc>
          <w:tcPr>
            <w:tcW w:w="1843" w:type="dxa"/>
            <w:tcBorders>
              <w:top w:val="nil"/>
              <w:left w:val="single" w:sz="8" w:space="0" w:color="4F81BD"/>
              <w:bottom w:val="single" w:sz="8" w:space="0" w:color="4F81BD"/>
              <w:right w:val="single" w:sz="8" w:space="0" w:color="4F81BD"/>
            </w:tcBorders>
            <w:hideMark/>
          </w:tcPr>
          <w:p w14:paraId="3EE6E56F" w14:textId="77777777" w:rsidR="00D51795" w:rsidRPr="00067A19" w:rsidRDefault="00D51795" w:rsidP="00297346">
            <w:pPr>
              <w:jc w:val="left"/>
              <w:rPr>
                <w:rFonts w:cs="Calibri"/>
                <w:szCs w:val="24"/>
                <w:lang w:eastAsia="en-GB"/>
              </w:rPr>
            </w:pPr>
            <w:r w:rsidRPr="00067A19">
              <w:rPr>
                <w:rFonts w:cs="Calibri"/>
                <w:b/>
                <w:bCs/>
                <w:szCs w:val="24"/>
                <w:lang w:eastAsia="en-GB"/>
              </w:rPr>
              <w:t>B-BBEE Requirements</w:t>
            </w:r>
          </w:p>
          <w:p w14:paraId="3AFCBA34" w14:textId="77777777" w:rsidR="00D51795" w:rsidRPr="00067A19" w:rsidRDefault="00D51795" w:rsidP="00297346">
            <w:pPr>
              <w:jc w:val="left"/>
              <w:rPr>
                <w:rFonts w:cs="Calibri"/>
                <w:szCs w:val="24"/>
                <w:lang w:eastAsia="en-GB"/>
              </w:rPr>
            </w:pPr>
            <w:r w:rsidRPr="00067A19">
              <w:rPr>
                <w:rFonts w:cs="Calibri"/>
                <w:szCs w:val="24"/>
                <w:lang w:eastAsia="en-GB"/>
              </w:rPr>
              <w:t>Promotion of Transformational Objectives.</w:t>
            </w:r>
          </w:p>
        </w:tc>
        <w:tc>
          <w:tcPr>
            <w:tcW w:w="8505" w:type="dxa"/>
            <w:tcBorders>
              <w:top w:val="nil"/>
              <w:left w:val="nil"/>
              <w:bottom w:val="single" w:sz="8" w:space="0" w:color="4F81BD"/>
              <w:right w:val="single" w:sz="8" w:space="0" w:color="4F81BD"/>
            </w:tcBorders>
            <w:vAlign w:val="center"/>
            <w:hideMark/>
          </w:tcPr>
          <w:p w14:paraId="0C801F6E" w14:textId="77777777" w:rsidR="00D51795" w:rsidRPr="00EB3194" w:rsidRDefault="00D51795" w:rsidP="00297346">
            <w:pPr>
              <w:jc w:val="left"/>
              <w:rPr>
                <w:rFonts w:asciiTheme="majorHAnsi" w:hAnsiTheme="majorHAnsi" w:cstheme="majorHAnsi"/>
                <w:szCs w:val="24"/>
                <w:lang w:eastAsia="en-GB"/>
              </w:rPr>
            </w:pPr>
            <w:r w:rsidRPr="00067A19">
              <w:rPr>
                <w:rFonts w:cs="Calibri"/>
                <w:b/>
                <w:bCs/>
              </w:rPr>
              <w:t>E</w:t>
            </w:r>
            <w:r w:rsidRPr="00EB3194">
              <w:rPr>
                <w:rFonts w:asciiTheme="majorHAnsi" w:hAnsiTheme="majorHAnsi" w:cstheme="majorHAnsi"/>
                <w:b/>
                <w:bCs/>
              </w:rPr>
              <w:t>vidence:</w:t>
            </w:r>
            <w:r w:rsidRPr="00EB3194">
              <w:rPr>
                <w:rFonts w:asciiTheme="majorHAnsi" w:hAnsiTheme="majorHAnsi" w:cstheme="majorHAnsi"/>
              </w:rPr>
              <w:br/>
            </w:r>
            <w:bookmarkStart w:id="100" w:name="_Hlk202964609"/>
            <w:r w:rsidRPr="00EB3194">
              <w:rPr>
                <w:rFonts w:asciiTheme="majorHAnsi" w:hAnsiTheme="majorHAnsi" w:cstheme="majorHAnsi"/>
                <w:szCs w:val="24"/>
                <w:lang w:eastAsia="en-GB"/>
              </w:rPr>
              <w:t>The Bidder must provide a copy of the following relevant evidence for the Preferential Goal points which the Bidder qualifies for:</w:t>
            </w:r>
          </w:p>
          <w:p w14:paraId="2A427DD4" w14:textId="4771FE28" w:rsidR="00D51795" w:rsidRPr="00EB3194" w:rsidRDefault="00D51795" w:rsidP="00D51795">
            <w:pPr>
              <w:numPr>
                <w:ilvl w:val="0"/>
                <w:numId w:val="53"/>
              </w:numPr>
              <w:spacing w:after="0"/>
              <w:ind w:left="460" w:hanging="460"/>
              <w:jc w:val="left"/>
              <w:outlineLvl w:val="0"/>
              <w:rPr>
                <w:rFonts w:asciiTheme="majorHAnsi" w:hAnsiTheme="majorHAnsi" w:cstheme="majorHAnsi"/>
                <w:szCs w:val="24"/>
              </w:rPr>
            </w:pPr>
            <w:r w:rsidRPr="00EB3194">
              <w:rPr>
                <w:rFonts w:asciiTheme="majorHAnsi" w:hAnsiTheme="majorHAnsi" w:cstheme="majorHAnsi"/>
                <w:b/>
                <w:bCs/>
                <w:szCs w:val="24"/>
              </w:rPr>
              <w:t xml:space="preserve">Columns A, B, C and D in table </w:t>
            </w:r>
            <w:r w:rsidR="00902308">
              <w:rPr>
                <w:rFonts w:asciiTheme="majorHAnsi" w:hAnsiTheme="majorHAnsi" w:cstheme="majorHAnsi"/>
                <w:b/>
                <w:bCs/>
                <w:szCs w:val="24"/>
              </w:rPr>
              <w:t>12</w:t>
            </w:r>
          </w:p>
          <w:p w14:paraId="53E1F0B3" w14:textId="77777777" w:rsidR="00D51795" w:rsidRPr="00EB3194" w:rsidRDefault="00D51795" w:rsidP="00297346">
            <w:pPr>
              <w:spacing w:after="0"/>
              <w:ind w:left="460"/>
              <w:jc w:val="left"/>
              <w:outlineLvl w:val="0"/>
              <w:rPr>
                <w:rFonts w:asciiTheme="majorHAnsi" w:hAnsiTheme="majorHAnsi" w:cstheme="majorHAnsi"/>
                <w:szCs w:val="24"/>
              </w:rPr>
            </w:pPr>
            <w:r w:rsidRPr="00EB3194">
              <w:rPr>
                <w:rFonts w:asciiTheme="majorHAnsi" w:hAnsiTheme="majorHAnsi" w:cstheme="majorHAnsi"/>
                <w:bCs/>
                <w:szCs w:val="24"/>
              </w:rPr>
              <w:t xml:space="preserve">Copy of relevant proof </w:t>
            </w:r>
            <w:r w:rsidRPr="00EB3194">
              <w:rPr>
                <w:rFonts w:asciiTheme="majorHAnsi" w:hAnsiTheme="majorHAnsi" w:cstheme="majorHAnsi"/>
                <w:b/>
                <w:i/>
                <w:iCs/>
                <w:szCs w:val="24"/>
              </w:rPr>
              <w:t>(B-BBEE certificate or sworn affidavit)</w:t>
            </w:r>
            <w:r w:rsidRPr="00EB3194">
              <w:rPr>
                <w:rFonts w:asciiTheme="majorHAnsi" w:hAnsiTheme="majorHAnsi" w:cstheme="majorHAnsi"/>
                <w:bCs/>
                <w:szCs w:val="24"/>
              </w:rPr>
              <w:t xml:space="preserve"> of B-BBEE status level of contributor </w:t>
            </w:r>
            <w:r w:rsidRPr="00EB3194">
              <w:rPr>
                <w:rFonts w:asciiTheme="majorHAnsi" w:hAnsiTheme="majorHAnsi" w:cstheme="majorHAnsi"/>
                <w:szCs w:val="24"/>
              </w:rPr>
              <w:t xml:space="preserve">as defined in </w:t>
            </w:r>
            <w:r w:rsidRPr="00EB3194">
              <w:rPr>
                <w:rFonts w:asciiTheme="majorHAnsi" w:hAnsiTheme="majorHAnsi" w:cstheme="majorHAnsi"/>
                <w:bCs/>
                <w:szCs w:val="24"/>
              </w:rPr>
              <w:t>the</w:t>
            </w:r>
            <w:r w:rsidRPr="00EB3194">
              <w:rPr>
                <w:rFonts w:asciiTheme="majorHAnsi" w:hAnsiTheme="majorHAnsi" w:cstheme="majorHAnsi"/>
                <w:szCs w:val="24"/>
              </w:rPr>
              <w:t xml:space="preserve"> Broad-Based Black Economic Empowerment Act:</w:t>
            </w:r>
          </w:p>
          <w:p w14:paraId="1DDBF632" w14:textId="77777777" w:rsidR="00D51795" w:rsidRPr="00EB3194" w:rsidRDefault="00D51795" w:rsidP="00D51795">
            <w:pPr>
              <w:pStyle w:val="ListParagraph"/>
              <w:numPr>
                <w:ilvl w:val="4"/>
                <w:numId w:val="54"/>
              </w:numPr>
              <w:ind w:left="746" w:hanging="284"/>
              <w:jc w:val="left"/>
              <w:rPr>
                <w:rFonts w:asciiTheme="majorHAnsi" w:hAnsiTheme="majorHAnsi" w:cstheme="majorHAnsi"/>
                <w:bCs/>
                <w:i/>
                <w:iCs/>
                <w:szCs w:val="24"/>
              </w:rPr>
            </w:pPr>
            <w:r w:rsidRPr="00EB3194">
              <w:rPr>
                <w:rFonts w:asciiTheme="majorHAnsi" w:hAnsiTheme="majorHAnsi" w:cstheme="majorHAnsi"/>
                <w:b/>
                <w:i/>
                <w:iCs/>
                <w:szCs w:val="24"/>
              </w:rPr>
              <w:t>B-BBEE certificate</w:t>
            </w:r>
            <w:r w:rsidRPr="00EB3194">
              <w:rPr>
                <w:rFonts w:asciiTheme="majorHAnsi" w:hAnsiTheme="majorHAnsi" w:cstheme="majorHAnsi"/>
                <w:bCs/>
                <w:i/>
                <w:iCs/>
                <w:szCs w:val="24"/>
              </w:rPr>
              <w:t xml:space="preserve"> (from a SANAS Accredited Agency);</w:t>
            </w:r>
          </w:p>
          <w:p w14:paraId="1A80969C" w14:textId="77777777" w:rsidR="00D51795" w:rsidRPr="00EB3194" w:rsidRDefault="00D51795" w:rsidP="00297346">
            <w:pPr>
              <w:pStyle w:val="ListParagraph"/>
              <w:ind w:left="746"/>
              <w:jc w:val="left"/>
              <w:rPr>
                <w:rFonts w:asciiTheme="majorHAnsi" w:hAnsiTheme="majorHAnsi" w:cstheme="majorHAnsi"/>
                <w:b/>
                <w:szCs w:val="24"/>
              </w:rPr>
            </w:pPr>
            <w:r w:rsidRPr="00EB3194">
              <w:rPr>
                <w:rFonts w:asciiTheme="majorHAnsi" w:hAnsiTheme="majorHAnsi" w:cstheme="majorHAnsi"/>
                <w:b/>
                <w:szCs w:val="24"/>
              </w:rPr>
              <w:t xml:space="preserve">or </w:t>
            </w:r>
          </w:p>
          <w:p w14:paraId="521EAC39" w14:textId="77777777" w:rsidR="00D51795" w:rsidRPr="00EB3194" w:rsidRDefault="00D51795" w:rsidP="00D51795">
            <w:pPr>
              <w:pStyle w:val="ListParagraph"/>
              <w:numPr>
                <w:ilvl w:val="1"/>
                <w:numId w:val="54"/>
              </w:numPr>
              <w:ind w:left="746" w:hanging="283"/>
              <w:jc w:val="left"/>
              <w:rPr>
                <w:rFonts w:asciiTheme="majorHAnsi" w:hAnsiTheme="majorHAnsi" w:cstheme="majorHAnsi"/>
                <w:bCs/>
                <w:szCs w:val="24"/>
              </w:rPr>
            </w:pPr>
            <w:r w:rsidRPr="00EB3194">
              <w:rPr>
                <w:rFonts w:asciiTheme="majorHAnsi" w:hAnsiTheme="majorHAnsi" w:cstheme="majorHAnsi"/>
                <w:b/>
                <w:i/>
                <w:iCs/>
                <w:szCs w:val="24"/>
              </w:rPr>
              <w:t xml:space="preserve">Sworn affidavit </w:t>
            </w:r>
            <w:r w:rsidRPr="00EB3194">
              <w:rPr>
                <w:rFonts w:asciiTheme="majorHAnsi" w:hAnsiTheme="majorHAnsi" w:cstheme="majorHAnsi"/>
                <w:bCs/>
                <w:szCs w:val="24"/>
              </w:rPr>
              <w:t>in the format provided by CIPC -</w:t>
            </w:r>
            <w:r w:rsidRPr="00EB3194">
              <w:rPr>
                <w:rFonts w:asciiTheme="majorHAnsi" w:hAnsiTheme="majorHAnsi" w:cstheme="majorHAnsi"/>
                <w:b/>
                <w:i/>
                <w:iCs/>
                <w:szCs w:val="24"/>
              </w:rPr>
              <w:t xml:space="preserve"> Applicable to EMEs and QSEs only;</w:t>
            </w:r>
          </w:p>
          <w:p w14:paraId="7DC1E078" w14:textId="77777777" w:rsidR="00D51795" w:rsidRPr="00EB3194" w:rsidRDefault="00D51795" w:rsidP="00297346">
            <w:pPr>
              <w:spacing w:after="0"/>
              <w:ind w:left="460"/>
              <w:jc w:val="left"/>
              <w:outlineLvl w:val="0"/>
              <w:rPr>
                <w:rFonts w:asciiTheme="majorHAnsi" w:hAnsiTheme="majorHAnsi" w:cstheme="majorHAnsi"/>
                <w:b/>
                <w:bCs/>
                <w:szCs w:val="24"/>
              </w:rPr>
            </w:pPr>
          </w:p>
          <w:p w14:paraId="11CD4CAA" w14:textId="77777777" w:rsidR="00D51795" w:rsidRPr="00EB3194" w:rsidRDefault="00D51795" w:rsidP="00297346">
            <w:pPr>
              <w:spacing w:after="0"/>
              <w:ind w:left="460"/>
              <w:jc w:val="left"/>
              <w:outlineLvl w:val="0"/>
              <w:rPr>
                <w:rFonts w:asciiTheme="majorHAnsi" w:hAnsiTheme="majorHAnsi" w:cstheme="majorHAnsi"/>
                <w:b/>
                <w:bCs/>
                <w:szCs w:val="24"/>
              </w:rPr>
            </w:pPr>
            <w:r w:rsidRPr="00EB3194">
              <w:rPr>
                <w:rFonts w:asciiTheme="majorHAnsi" w:hAnsiTheme="majorHAnsi" w:cstheme="majorHAnsi"/>
                <w:b/>
                <w:bCs/>
                <w:szCs w:val="24"/>
              </w:rPr>
              <w:t>and/ or</w:t>
            </w:r>
          </w:p>
          <w:p w14:paraId="0C02CCFC" w14:textId="77777777" w:rsidR="00D51795" w:rsidRPr="00EB3194" w:rsidRDefault="00D51795" w:rsidP="00297346">
            <w:pPr>
              <w:spacing w:after="0"/>
              <w:ind w:left="460"/>
              <w:jc w:val="left"/>
              <w:outlineLvl w:val="0"/>
              <w:rPr>
                <w:rFonts w:asciiTheme="majorHAnsi" w:hAnsiTheme="majorHAnsi" w:cstheme="majorHAnsi"/>
                <w:szCs w:val="24"/>
              </w:rPr>
            </w:pPr>
          </w:p>
          <w:p w14:paraId="627E8E00" w14:textId="3CAD306F" w:rsidR="00D51795" w:rsidRPr="00EB3194" w:rsidRDefault="00D51795" w:rsidP="00D51795">
            <w:pPr>
              <w:numPr>
                <w:ilvl w:val="0"/>
                <w:numId w:val="53"/>
              </w:numPr>
              <w:spacing w:after="0"/>
              <w:ind w:left="460" w:hanging="460"/>
              <w:jc w:val="left"/>
              <w:outlineLvl w:val="0"/>
              <w:rPr>
                <w:rFonts w:asciiTheme="majorHAnsi" w:hAnsiTheme="majorHAnsi" w:cstheme="majorHAnsi"/>
                <w:b/>
                <w:bCs/>
                <w:szCs w:val="24"/>
              </w:rPr>
            </w:pPr>
            <w:r w:rsidRPr="00EB3194">
              <w:rPr>
                <w:rFonts w:asciiTheme="majorHAnsi" w:hAnsiTheme="majorHAnsi" w:cstheme="majorHAnsi"/>
                <w:b/>
                <w:bCs/>
                <w:szCs w:val="24"/>
              </w:rPr>
              <w:t xml:space="preserve">Column D in tables </w:t>
            </w:r>
            <w:r w:rsidR="00902308">
              <w:rPr>
                <w:rFonts w:asciiTheme="majorHAnsi" w:hAnsiTheme="majorHAnsi" w:cstheme="majorHAnsi"/>
                <w:b/>
                <w:bCs/>
                <w:szCs w:val="24"/>
              </w:rPr>
              <w:t>12</w:t>
            </w:r>
          </w:p>
          <w:p w14:paraId="2C1A8785" w14:textId="77777777" w:rsidR="00D51795" w:rsidRPr="00EB3194" w:rsidRDefault="00D51795" w:rsidP="00297346">
            <w:pPr>
              <w:spacing w:after="0"/>
              <w:ind w:left="460"/>
              <w:jc w:val="left"/>
              <w:outlineLvl w:val="0"/>
              <w:rPr>
                <w:rFonts w:asciiTheme="majorHAnsi" w:hAnsiTheme="majorHAnsi" w:cstheme="majorHAnsi"/>
                <w:bCs/>
                <w:szCs w:val="24"/>
              </w:rPr>
            </w:pPr>
            <w:r w:rsidRPr="00EB3194">
              <w:rPr>
                <w:rFonts w:asciiTheme="majorHAnsi" w:hAnsiTheme="majorHAnsi" w:cstheme="majorHAnsi"/>
                <w:bCs/>
                <w:szCs w:val="24"/>
              </w:rPr>
              <w:t xml:space="preserve">Copy of </w:t>
            </w:r>
            <w:r w:rsidRPr="00EB3194">
              <w:rPr>
                <w:rFonts w:asciiTheme="majorHAnsi" w:hAnsiTheme="majorHAnsi" w:cstheme="majorHAnsi"/>
                <w:b/>
                <w:i/>
                <w:iCs/>
                <w:szCs w:val="24"/>
              </w:rPr>
              <w:t>South African Identification Document (ID</w:t>
            </w:r>
            <w:r w:rsidRPr="00EB3194">
              <w:rPr>
                <w:rFonts w:asciiTheme="majorHAnsi" w:hAnsiTheme="majorHAnsi" w:cstheme="majorHAnsi"/>
                <w:bCs/>
                <w:szCs w:val="24"/>
              </w:rPr>
              <w:t xml:space="preserve">); </w:t>
            </w:r>
          </w:p>
          <w:p w14:paraId="10CDB3EA" w14:textId="77777777" w:rsidR="00D51795" w:rsidRPr="00EB3194" w:rsidRDefault="00D51795" w:rsidP="00297346">
            <w:pPr>
              <w:spacing w:after="0"/>
              <w:ind w:left="460"/>
              <w:jc w:val="left"/>
              <w:outlineLvl w:val="0"/>
              <w:rPr>
                <w:rFonts w:asciiTheme="majorHAnsi" w:hAnsiTheme="majorHAnsi" w:cstheme="majorHAnsi"/>
                <w:b/>
                <w:szCs w:val="24"/>
              </w:rPr>
            </w:pPr>
            <w:r w:rsidRPr="00EB3194">
              <w:rPr>
                <w:rFonts w:asciiTheme="majorHAnsi" w:hAnsiTheme="majorHAnsi" w:cstheme="majorHAnsi"/>
                <w:b/>
                <w:szCs w:val="24"/>
              </w:rPr>
              <w:t>and/ or</w:t>
            </w:r>
          </w:p>
          <w:p w14:paraId="3E7BCD22" w14:textId="77777777" w:rsidR="00D51795" w:rsidRPr="00EB3194" w:rsidRDefault="00D51795" w:rsidP="00297346">
            <w:pPr>
              <w:spacing w:after="0"/>
              <w:ind w:left="460"/>
              <w:jc w:val="left"/>
              <w:outlineLvl w:val="0"/>
              <w:rPr>
                <w:rFonts w:asciiTheme="majorHAnsi" w:hAnsiTheme="majorHAnsi" w:cstheme="majorHAnsi"/>
                <w:b/>
                <w:bCs/>
                <w:szCs w:val="24"/>
              </w:rPr>
            </w:pPr>
          </w:p>
          <w:p w14:paraId="2E7962E0" w14:textId="77777777" w:rsidR="00D51795" w:rsidRPr="00EB3194" w:rsidRDefault="00D51795" w:rsidP="00297346">
            <w:pPr>
              <w:spacing w:after="0"/>
              <w:ind w:left="460"/>
              <w:jc w:val="left"/>
              <w:outlineLvl w:val="0"/>
              <w:rPr>
                <w:rFonts w:asciiTheme="majorHAnsi" w:hAnsiTheme="majorHAnsi" w:cstheme="majorHAnsi"/>
                <w:bCs/>
                <w:szCs w:val="24"/>
              </w:rPr>
            </w:pPr>
          </w:p>
          <w:p w14:paraId="01D2F6D5" w14:textId="1EC5E803" w:rsidR="00D51795" w:rsidRPr="00EB3194" w:rsidRDefault="00D51795" w:rsidP="00D51795">
            <w:pPr>
              <w:numPr>
                <w:ilvl w:val="0"/>
                <w:numId w:val="53"/>
              </w:numPr>
              <w:spacing w:after="0"/>
              <w:ind w:left="460" w:hanging="460"/>
              <w:jc w:val="left"/>
              <w:outlineLvl w:val="0"/>
              <w:rPr>
                <w:rFonts w:asciiTheme="majorHAnsi" w:hAnsiTheme="majorHAnsi" w:cstheme="majorHAnsi"/>
                <w:b/>
                <w:bCs/>
                <w:szCs w:val="24"/>
              </w:rPr>
            </w:pPr>
            <w:r w:rsidRPr="00EB3194">
              <w:rPr>
                <w:rFonts w:asciiTheme="majorHAnsi" w:hAnsiTheme="majorHAnsi" w:cstheme="majorHAnsi"/>
                <w:b/>
                <w:bCs/>
                <w:szCs w:val="24"/>
              </w:rPr>
              <w:lastRenderedPageBreak/>
              <w:t xml:space="preserve">Column E in tables </w:t>
            </w:r>
            <w:r w:rsidR="00902308">
              <w:rPr>
                <w:rFonts w:asciiTheme="majorHAnsi" w:hAnsiTheme="majorHAnsi" w:cstheme="majorHAnsi"/>
                <w:b/>
                <w:bCs/>
                <w:szCs w:val="24"/>
              </w:rPr>
              <w:t>12</w:t>
            </w:r>
          </w:p>
          <w:p w14:paraId="1553F97C" w14:textId="77777777" w:rsidR="00D51795" w:rsidRPr="00EB3194" w:rsidRDefault="00D51795" w:rsidP="00297346">
            <w:pPr>
              <w:spacing w:after="0"/>
              <w:ind w:left="460"/>
              <w:jc w:val="left"/>
              <w:outlineLvl w:val="0"/>
              <w:rPr>
                <w:rFonts w:asciiTheme="majorHAnsi" w:hAnsiTheme="majorHAnsi" w:cstheme="majorHAnsi"/>
                <w:b/>
                <w:bCs/>
                <w:szCs w:val="24"/>
                <w:lang w:eastAsia="en-GB"/>
              </w:rPr>
            </w:pPr>
            <w:r w:rsidRPr="00EB3194">
              <w:rPr>
                <w:rFonts w:asciiTheme="majorHAnsi" w:hAnsiTheme="majorHAnsi" w:cstheme="majorHAnsi"/>
                <w:bCs/>
                <w:i/>
                <w:iCs/>
                <w:szCs w:val="24"/>
              </w:rPr>
              <w:t>Copy of Medical Certificate</w:t>
            </w:r>
            <w:r w:rsidRPr="00EB3194">
              <w:rPr>
                <w:rFonts w:asciiTheme="majorHAnsi" w:hAnsiTheme="majorHAnsi" w:cstheme="majorHAnsi"/>
                <w:bCs/>
                <w:szCs w:val="24"/>
              </w:rPr>
              <w:t xml:space="preserve"> </w:t>
            </w:r>
            <w:r w:rsidRPr="00EB3194">
              <w:rPr>
                <w:rFonts w:asciiTheme="majorHAnsi" w:hAnsiTheme="majorHAnsi" w:cstheme="majorHAnsi"/>
                <w:b/>
                <w:i/>
                <w:iCs/>
                <w:szCs w:val="24"/>
              </w:rPr>
              <w:t>clearly indicating the disability in line with the B-BBEE status claimed as defined in the Broad-Based Black Economic Empowerment Act</w:t>
            </w:r>
            <w:r w:rsidRPr="00EB3194">
              <w:rPr>
                <w:rFonts w:asciiTheme="majorHAnsi" w:hAnsiTheme="majorHAnsi" w:cstheme="majorHAnsi"/>
                <w:szCs w:val="24"/>
              </w:rPr>
              <w:t>.</w:t>
            </w:r>
          </w:p>
          <w:p w14:paraId="5196D50D" w14:textId="77777777" w:rsidR="00D51795" w:rsidRPr="00EB3194" w:rsidRDefault="00D51795" w:rsidP="00297346">
            <w:pPr>
              <w:jc w:val="left"/>
              <w:rPr>
                <w:rFonts w:asciiTheme="majorHAnsi" w:hAnsiTheme="majorHAnsi" w:cstheme="majorHAnsi"/>
                <w:b/>
                <w:bCs/>
              </w:rPr>
            </w:pPr>
          </w:p>
          <w:p w14:paraId="22783DC0" w14:textId="77777777" w:rsidR="00D51795" w:rsidRPr="00EB3194" w:rsidRDefault="00D51795" w:rsidP="00297346">
            <w:pPr>
              <w:jc w:val="left"/>
              <w:rPr>
                <w:rFonts w:asciiTheme="majorHAnsi" w:hAnsiTheme="majorHAnsi" w:cstheme="majorHAnsi"/>
                <w:b/>
                <w:bCs/>
              </w:rPr>
            </w:pPr>
            <w:r w:rsidRPr="00EB3194">
              <w:rPr>
                <w:rFonts w:asciiTheme="majorHAnsi" w:hAnsiTheme="majorHAnsi" w:cstheme="majorHAnsi"/>
                <w:b/>
                <w:bCs/>
              </w:rPr>
              <w:t>Note:</w:t>
            </w:r>
          </w:p>
          <w:p w14:paraId="79E5A30C" w14:textId="77777777" w:rsidR="00D51795" w:rsidRPr="00EB3194" w:rsidRDefault="00D51795" w:rsidP="00297346">
            <w:pPr>
              <w:jc w:val="left"/>
              <w:rPr>
                <w:rFonts w:asciiTheme="majorHAnsi" w:hAnsiTheme="majorHAnsi" w:cstheme="majorHAnsi"/>
                <w:bCs/>
                <w:szCs w:val="24"/>
              </w:rPr>
            </w:pPr>
            <w:r w:rsidRPr="00EB3194">
              <w:rPr>
                <w:rFonts w:asciiTheme="majorHAnsi" w:hAnsiTheme="majorHAnsi" w:cstheme="majorHAnsi"/>
                <w:bCs/>
                <w:szCs w:val="24"/>
              </w:rPr>
              <w:t>The CIPC (Companies and Intellectual Property Commission) registration documents will also be used as evidence to confirm compliance to the Preferential procurement requirements as part of the evaluation process.</w:t>
            </w:r>
          </w:p>
          <w:p w14:paraId="79ACFB51" w14:textId="77777777" w:rsidR="00D51795" w:rsidRPr="00EB3194" w:rsidRDefault="00D51795" w:rsidP="00297346">
            <w:pPr>
              <w:jc w:val="left"/>
              <w:rPr>
                <w:rFonts w:asciiTheme="majorHAnsi" w:hAnsiTheme="majorHAnsi" w:cstheme="majorHAnsi"/>
                <w:b/>
                <w:bCs/>
              </w:rPr>
            </w:pPr>
          </w:p>
          <w:p w14:paraId="7C324B48" w14:textId="50A257F2" w:rsidR="00D51795" w:rsidRPr="00067A19" w:rsidRDefault="00D51795" w:rsidP="00297346">
            <w:pPr>
              <w:jc w:val="left"/>
              <w:rPr>
                <w:rFonts w:cs="Calibri"/>
                <w:b/>
                <w:bCs/>
                <w:szCs w:val="24"/>
                <w:lang w:eastAsia="en-GB"/>
              </w:rPr>
            </w:pPr>
            <w:r w:rsidRPr="00EB3194">
              <w:rPr>
                <w:rFonts w:asciiTheme="majorHAnsi" w:hAnsiTheme="majorHAnsi" w:cstheme="majorHAnsi"/>
                <w:b/>
                <w:bCs/>
              </w:rPr>
              <w:t>Points allocation:</w:t>
            </w:r>
            <w:r w:rsidRPr="00EB3194">
              <w:rPr>
                <w:rFonts w:asciiTheme="majorHAnsi" w:hAnsiTheme="majorHAnsi" w:cstheme="majorHAnsi"/>
              </w:rPr>
              <w:br/>
              <w:t xml:space="preserve">Points will be allocated for bidders that meets the requirements as indicated in either </w:t>
            </w:r>
            <w:r w:rsidRPr="00EB3194" w:rsidDel="00FC1EAF">
              <w:rPr>
                <w:rFonts w:asciiTheme="majorHAnsi" w:hAnsiTheme="majorHAnsi" w:cstheme="majorHAnsi"/>
                <w:b/>
                <w:bCs/>
              </w:rPr>
              <w:t>table</w:t>
            </w:r>
            <w:r w:rsidRPr="00EB3194">
              <w:rPr>
                <w:rFonts w:asciiTheme="majorHAnsi" w:hAnsiTheme="majorHAnsi" w:cstheme="majorHAnsi"/>
                <w:b/>
                <w:bCs/>
              </w:rPr>
              <w:t xml:space="preserve"> </w:t>
            </w:r>
            <w:r w:rsidR="00902308">
              <w:rPr>
                <w:rFonts w:asciiTheme="majorHAnsi" w:hAnsiTheme="majorHAnsi" w:cstheme="majorHAnsi"/>
                <w:b/>
                <w:bCs/>
              </w:rPr>
              <w:t>12</w:t>
            </w:r>
            <w:r w:rsidRPr="00EB3194">
              <w:rPr>
                <w:rFonts w:asciiTheme="majorHAnsi" w:hAnsiTheme="majorHAnsi" w:cstheme="majorHAnsi"/>
                <w:b/>
                <w:bCs/>
              </w:rPr>
              <w:t xml:space="preserve"> in section </w:t>
            </w:r>
            <w:r w:rsidR="00FB5A3E">
              <w:rPr>
                <w:rFonts w:asciiTheme="majorHAnsi" w:hAnsiTheme="majorHAnsi" w:cstheme="majorHAnsi"/>
                <w:b/>
                <w:bCs/>
              </w:rPr>
              <w:t>5</w:t>
            </w:r>
            <w:r w:rsidRPr="00EB3194">
              <w:rPr>
                <w:rFonts w:asciiTheme="majorHAnsi" w:hAnsiTheme="majorHAnsi" w:cstheme="majorHAnsi"/>
                <w:b/>
                <w:bCs/>
              </w:rPr>
              <w:t>.</w:t>
            </w:r>
            <w:r w:rsidR="00C51453">
              <w:rPr>
                <w:rFonts w:asciiTheme="majorHAnsi" w:hAnsiTheme="majorHAnsi" w:cstheme="majorHAnsi"/>
                <w:b/>
                <w:bCs/>
              </w:rPr>
              <w:t>5</w:t>
            </w:r>
            <w:r w:rsidRPr="00EB3194">
              <w:rPr>
                <w:rFonts w:asciiTheme="majorHAnsi" w:hAnsiTheme="majorHAnsi" w:cstheme="majorHAnsi"/>
                <w:b/>
                <w:bCs/>
              </w:rPr>
              <w:t>.</w:t>
            </w:r>
            <w:bookmarkEnd w:id="100"/>
          </w:p>
        </w:tc>
        <w:tc>
          <w:tcPr>
            <w:tcW w:w="1701" w:type="dxa"/>
            <w:tcBorders>
              <w:top w:val="nil"/>
              <w:left w:val="nil"/>
              <w:bottom w:val="single" w:sz="8" w:space="0" w:color="4F81BD"/>
              <w:right w:val="single" w:sz="8" w:space="0" w:color="4F81BD"/>
            </w:tcBorders>
            <w:hideMark/>
          </w:tcPr>
          <w:p w14:paraId="307F08E9" w14:textId="4680EB34" w:rsidR="00D51795" w:rsidRPr="00067A19" w:rsidRDefault="00D51795" w:rsidP="00297346">
            <w:pPr>
              <w:jc w:val="left"/>
              <w:rPr>
                <w:rFonts w:cs="Calibri"/>
                <w:color w:val="FF0000"/>
                <w:szCs w:val="24"/>
                <w:lang w:eastAsia="en-GB"/>
              </w:rPr>
            </w:pPr>
            <w:r w:rsidRPr="00067A19">
              <w:rPr>
                <w:rFonts w:cs="Calibri"/>
                <w:color w:val="FF0000"/>
                <w:szCs w:val="24"/>
                <w:lang w:eastAsia="en-GB"/>
              </w:rPr>
              <w:lastRenderedPageBreak/>
              <w:t xml:space="preserve">&lt;provide unique reference to locate the substantiating evidence in the bid response – </w:t>
            </w:r>
            <w:r w:rsidRPr="00067A19">
              <w:rPr>
                <w:rFonts w:cs="Calibri"/>
                <w:b/>
                <w:bCs/>
                <w:color w:val="FF0000"/>
                <w:szCs w:val="24"/>
                <w:lang w:eastAsia="en-GB"/>
              </w:rPr>
              <w:t xml:space="preserve">Annex A, section </w:t>
            </w:r>
            <w:r w:rsidR="00471E68">
              <w:rPr>
                <w:rFonts w:cs="Calibri"/>
                <w:b/>
                <w:bCs/>
                <w:color w:val="FF0000"/>
                <w:szCs w:val="24"/>
                <w:lang w:eastAsia="en-GB"/>
              </w:rPr>
              <w:t>6.5</w:t>
            </w:r>
            <w:r w:rsidRPr="00067A19">
              <w:rPr>
                <w:rFonts w:cs="Calibri"/>
                <w:color w:val="FF0000"/>
                <w:szCs w:val="24"/>
                <w:lang w:eastAsia="en-GB"/>
              </w:rPr>
              <w:t>&gt;</w:t>
            </w:r>
          </w:p>
        </w:tc>
      </w:tr>
    </w:tbl>
    <w:p w14:paraId="657C36A2" w14:textId="77777777" w:rsidR="00D51795" w:rsidRPr="0045706B" w:rsidRDefault="00D51795" w:rsidP="00D51795">
      <w:pPr>
        <w:rPr>
          <w:b/>
          <w:bCs/>
          <w:color w:val="FF0000"/>
          <w:lang w:val="en-GB"/>
        </w:rPr>
      </w:pPr>
    </w:p>
    <w:p w14:paraId="3ABC479F" w14:textId="0302F4A6" w:rsidR="00D51795" w:rsidRDefault="00D51795" w:rsidP="0045706B">
      <w:pPr>
        <w:jc w:val="center"/>
        <w:rPr>
          <w:rFonts w:cs="Calibri Light"/>
          <w:b/>
          <w:bCs/>
          <w:sz w:val="24"/>
          <w:szCs w:val="24"/>
        </w:rPr>
        <w:sectPr w:rsidR="00D51795" w:rsidSect="004B6954">
          <w:pgSz w:w="16838" w:h="11906" w:orient="landscape"/>
          <w:pgMar w:top="1123" w:right="1134" w:bottom="1134" w:left="1134" w:header="680" w:footer="680" w:gutter="0"/>
          <w:cols w:space="720"/>
          <w:docGrid w:linePitch="326"/>
        </w:sectPr>
      </w:pPr>
    </w:p>
    <w:p w14:paraId="51C09A98" w14:textId="6DE6DCD8" w:rsidR="00D51795" w:rsidRPr="00067A19" w:rsidRDefault="00D51795" w:rsidP="00EB3194">
      <w:pPr>
        <w:spacing w:before="240" w:after="100" w:afterAutospacing="1" w:line="120" w:lineRule="auto"/>
        <w:rPr>
          <w:rFonts w:cs="Calibri Light"/>
          <w:b/>
          <w:color w:val="FF0000"/>
          <w:kern w:val="24"/>
          <w:sz w:val="20"/>
          <w:szCs w:val="20"/>
        </w:rPr>
      </w:pPr>
      <w:r w:rsidRPr="00067A19">
        <w:rPr>
          <w:rFonts w:cs="Calibri"/>
          <w:b/>
          <w:bCs/>
          <w:sz w:val="20"/>
          <w:szCs w:val="20"/>
        </w:rPr>
        <w:lastRenderedPageBreak/>
        <w:t xml:space="preserve">Table </w:t>
      </w:r>
      <w:r>
        <w:rPr>
          <w:rFonts w:cs="Calibri"/>
          <w:b/>
          <w:bCs/>
          <w:sz w:val="20"/>
          <w:szCs w:val="20"/>
        </w:rPr>
        <w:t>12</w:t>
      </w:r>
      <w:r w:rsidRPr="00067A19">
        <w:rPr>
          <w:rFonts w:cs="Calibri"/>
          <w:sz w:val="20"/>
          <w:szCs w:val="20"/>
          <w:lang w:eastAsia="en-GB"/>
        </w:rPr>
        <w:t xml:space="preserve">: </w:t>
      </w:r>
      <w:r w:rsidRPr="00D02B87">
        <w:rPr>
          <w:rFonts w:cs="Calibri"/>
          <w:b/>
          <w:bCs/>
          <w:sz w:val="20"/>
          <w:szCs w:val="20"/>
          <w:lang w:eastAsia="en-GB"/>
        </w:rPr>
        <w:t>B-BBEE Points as part of the Preference Goal requirements</w:t>
      </w:r>
      <w:r w:rsidRPr="00D02B87">
        <w:rPr>
          <w:rFonts w:cs="Calibri"/>
          <w:b/>
          <w:bCs/>
          <w:color w:val="0E1B8D"/>
          <w:sz w:val="20"/>
          <w:szCs w:val="20"/>
          <w:lang w:eastAsia="en-GB"/>
        </w:rPr>
        <w:t xml:space="preserve"> </w:t>
      </w:r>
      <w:r w:rsidRPr="00D02B87">
        <w:rPr>
          <w:rFonts w:cs="Calibri"/>
          <w:b/>
          <w:bCs/>
          <w:sz w:val="20"/>
          <w:szCs w:val="20"/>
          <w:lang w:eastAsia="en-GB"/>
        </w:rPr>
        <w:t>(Preferential Goal Requirements for (80/20) system)</w:t>
      </w:r>
    </w:p>
    <w:p w14:paraId="64F78B0A" w14:textId="77777777" w:rsidR="00D51795" w:rsidRPr="00067A19" w:rsidRDefault="00D51795" w:rsidP="00D51795">
      <w:pPr>
        <w:rPr>
          <w:rFonts w:cs="Calibri"/>
          <w:b/>
          <w:color w:val="FF0000"/>
          <w:kern w:val="24"/>
          <w:sz w:val="20"/>
          <w:szCs w:val="20"/>
          <w:lang w:eastAsia="en-GB"/>
        </w:rPr>
      </w:pPr>
      <w:r w:rsidRPr="00067A19">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D51795" w:rsidRPr="00067A19" w14:paraId="71589421" w14:textId="77777777" w:rsidTr="00297346">
        <w:trPr>
          <w:trHeight w:val="340"/>
        </w:trPr>
        <w:tc>
          <w:tcPr>
            <w:tcW w:w="236" w:type="dxa"/>
            <w:tcBorders>
              <w:top w:val="nil"/>
              <w:left w:val="nil"/>
              <w:bottom w:val="nil"/>
              <w:right w:val="nil"/>
            </w:tcBorders>
            <w:noWrap/>
            <w:vAlign w:val="bottom"/>
            <w:hideMark/>
          </w:tcPr>
          <w:p w14:paraId="079DE5F6"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nil"/>
              <w:bottom w:val="nil"/>
              <w:right w:val="nil"/>
            </w:tcBorders>
            <w:noWrap/>
            <w:vAlign w:val="bottom"/>
            <w:hideMark/>
          </w:tcPr>
          <w:p w14:paraId="4F8BD459"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985" w:type="dxa"/>
            <w:tcBorders>
              <w:top w:val="nil"/>
              <w:left w:val="nil"/>
              <w:bottom w:val="nil"/>
              <w:right w:val="nil"/>
            </w:tcBorders>
            <w:noWrap/>
            <w:vAlign w:val="bottom"/>
            <w:hideMark/>
          </w:tcPr>
          <w:p w14:paraId="425E4D33"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275" w:type="dxa"/>
            <w:tcBorders>
              <w:top w:val="nil"/>
              <w:left w:val="nil"/>
              <w:bottom w:val="nil"/>
              <w:right w:val="nil"/>
            </w:tcBorders>
            <w:noWrap/>
            <w:vAlign w:val="bottom"/>
            <w:hideMark/>
          </w:tcPr>
          <w:p w14:paraId="36C46276"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270226E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189B4430"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noWrap/>
            <w:vAlign w:val="bottom"/>
            <w:hideMark/>
          </w:tcPr>
          <w:p w14:paraId="179397D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863" w:type="dxa"/>
            <w:tcBorders>
              <w:top w:val="nil"/>
              <w:left w:val="nil"/>
              <w:bottom w:val="nil"/>
              <w:right w:val="nil"/>
            </w:tcBorders>
            <w:noWrap/>
            <w:vAlign w:val="bottom"/>
            <w:hideMark/>
          </w:tcPr>
          <w:p w14:paraId="1435DC7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r>
      <w:tr w:rsidR="00D51795" w:rsidRPr="00067A19" w14:paraId="2D769B8A" w14:textId="77777777" w:rsidTr="00297346">
        <w:trPr>
          <w:trHeight w:val="320"/>
        </w:trPr>
        <w:tc>
          <w:tcPr>
            <w:tcW w:w="236" w:type="dxa"/>
            <w:tcBorders>
              <w:top w:val="nil"/>
              <w:left w:val="nil"/>
              <w:bottom w:val="nil"/>
              <w:right w:val="nil"/>
            </w:tcBorders>
            <w:noWrap/>
            <w:vAlign w:val="bottom"/>
            <w:hideMark/>
          </w:tcPr>
          <w:p w14:paraId="6E37A554"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67CE84B8" w14:textId="77777777" w:rsidR="00D51795" w:rsidRPr="00067A19" w:rsidRDefault="00D51795" w:rsidP="00297346">
            <w:pPr>
              <w:spacing w:after="0" w:line="240" w:lineRule="auto"/>
              <w:ind w:firstLine="3"/>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78C674C3"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707A489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1E3F8420" w14:textId="77777777" w:rsidR="00D51795" w:rsidRPr="00067A19" w:rsidRDefault="00D51795" w:rsidP="00297346">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Black Owned</w:t>
            </w:r>
            <w:r w:rsidRPr="00067A19">
              <w:rPr>
                <w:rFonts w:eastAsia="Times New Roman" w:cs="Calibri Light"/>
                <w:b/>
                <w:bCs/>
                <w:sz w:val="20"/>
                <w:szCs w:val="20"/>
                <w:lang w:eastAsia="en-GB"/>
              </w:rPr>
              <w:br/>
              <w:t>(BO)</w:t>
            </w:r>
            <w:r w:rsidRPr="00067A19">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05BC8D2E" w14:textId="77777777" w:rsidR="00D51795" w:rsidRPr="00067A19" w:rsidRDefault="00D51795" w:rsidP="00297346">
            <w:pPr>
              <w:spacing w:after="240" w:line="240" w:lineRule="auto"/>
              <w:jc w:val="center"/>
              <w:rPr>
                <w:rFonts w:eastAsia="Times New Roman" w:cs="Calibri Light"/>
                <w:b/>
                <w:bCs/>
                <w:sz w:val="20"/>
                <w:szCs w:val="20"/>
                <w:lang w:eastAsia="en-GB"/>
              </w:rPr>
            </w:pPr>
            <w:r w:rsidRPr="00933490">
              <w:rPr>
                <w:rFonts w:eastAsia="Times New Roman" w:cs="Calibri Light"/>
                <w:b/>
                <w:bCs/>
                <w:sz w:val="20"/>
                <w:szCs w:val="20"/>
                <w:lang w:eastAsia="en-GB"/>
              </w:rPr>
              <w:t>Black Woman</w:t>
            </w:r>
            <w:r w:rsidRPr="00067A19">
              <w:rPr>
                <w:rFonts w:eastAsia="Times New Roman" w:cs="Calibri Light"/>
                <w:b/>
                <w:bCs/>
                <w:sz w:val="20"/>
                <w:szCs w:val="20"/>
                <w:lang w:eastAsia="en-GB"/>
              </w:rPr>
              <w:t xml:space="preserve"> Owned</w:t>
            </w:r>
            <w:r w:rsidRPr="00067A19">
              <w:rPr>
                <w:rFonts w:eastAsia="Times New Roman" w:cs="Calibri Light"/>
                <w:b/>
                <w:bCs/>
                <w:sz w:val="20"/>
                <w:szCs w:val="20"/>
                <w:lang w:eastAsia="en-GB"/>
              </w:rPr>
              <w:br/>
              <w:t>(BWO)</w:t>
            </w:r>
            <w:r w:rsidRPr="00067A19">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2D80D11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41E3103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3EF2D1A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04628157" w14:textId="77777777" w:rsidR="00D51795" w:rsidRPr="00067A19" w:rsidRDefault="00D51795" w:rsidP="00297346">
            <w:pPr>
              <w:spacing w:after="0" w:line="240" w:lineRule="auto"/>
              <w:jc w:val="center"/>
              <w:rPr>
                <w:rFonts w:eastAsia="Times New Roman" w:cs="Calibri Light"/>
                <w:b/>
                <w:bCs/>
                <w:color w:val="FF0000"/>
                <w:sz w:val="20"/>
                <w:szCs w:val="20"/>
                <w:lang w:eastAsia="en-GB"/>
              </w:rPr>
            </w:pPr>
            <w:r w:rsidRPr="00067A19">
              <w:rPr>
                <w:rFonts w:eastAsia="Times New Roman" w:cs="Calibri Light"/>
                <w:b/>
                <w:bCs/>
                <w:color w:val="FF0000"/>
                <w:sz w:val="20"/>
                <w:szCs w:val="20"/>
                <w:lang w:eastAsia="en-GB"/>
              </w:rPr>
              <w:t>Bidder to select the section for points they wish to claim</w:t>
            </w:r>
            <w:r w:rsidRPr="00067A19">
              <w:rPr>
                <w:rFonts w:eastAsia="Times New Roman" w:cs="Calibri Light"/>
                <w:b/>
                <w:bCs/>
                <w:color w:val="FF0000"/>
                <w:sz w:val="20"/>
                <w:szCs w:val="20"/>
                <w:lang w:eastAsia="en-GB"/>
              </w:rPr>
              <w:br/>
              <w:t>(Mark as Y= Yes)</w:t>
            </w:r>
          </w:p>
        </w:tc>
        <w:tc>
          <w:tcPr>
            <w:tcW w:w="1863" w:type="dxa"/>
            <w:tcBorders>
              <w:top w:val="nil"/>
              <w:left w:val="nil"/>
              <w:bottom w:val="nil"/>
              <w:right w:val="nil"/>
            </w:tcBorders>
            <w:noWrap/>
            <w:vAlign w:val="bottom"/>
            <w:hideMark/>
          </w:tcPr>
          <w:p w14:paraId="52088F84" w14:textId="77777777" w:rsidR="00D51795" w:rsidRPr="00067A19" w:rsidRDefault="00D51795" w:rsidP="00297346">
            <w:pPr>
              <w:spacing w:after="0" w:line="240" w:lineRule="auto"/>
              <w:jc w:val="center"/>
              <w:rPr>
                <w:rFonts w:eastAsia="Times New Roman" w:cs="Calibri Light"/>
                <w:b/>
                <w:bCs/>
                <w:color w:val="FF0000"/>
                <w:sz w:val="20"/>
                <w:szCs w:val="20"/>
                <w:lang w:eastAsia="en-GB"/>
              </w:rPr>
            </w:pPr>
          </w:p>
        </w:tc>
      </w:tr>
      <w:tr w:rsidR="00D51795" w:rsidRPr="00067A19" w14:paraId="04A612E3" w14:textId="77777777" w:rsidTr="00297346">
        <w:trPr>
          <w:trHeight w:val="803"/>
        </w:trPr>
        <w:tc>
          <w:tcPr>
            <w:tcW w:w="236" w:type="dxa"/>
            <w:tcBorders>
              <w:top w:val="nil"/>
              <w:left w:val="nil"/>
              <w:bottom w:val="nil"/>
              <w:right w:val="nil"/>
            </w:tcBorders>
            <w:noWrap/>
            <w:vAlign w:val="bottom"/>
            <w:hideMark/>
          </w:tcPr>
          <w:p w14:paraId="3A39B5C7"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52FF796B" w14:textId="77777777" w:rsidR="00D51795" w:rsidRPr="00067A19" w:rsidRDefault="00D51795" w:rsidP="00297346">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2DE1EDD1" w14:textId="77777777" w:rsidR="00D51795" w:rsidRPr="00067A19" w:rsidRDefault="00D51795" w:rsidP="00297346">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F6D2CA3" w14:textId="77777777" w:rsidR="00D51795" w:rsidRPr="00067A19" w:rsidRDefault="00D51795" w:rsidP="00297346">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2A564E85" w14:textId="77777777" w:rsidR="00D51795" w:rsidRPr="00067A19" w:rsidRDefault="00D51795" w:rsidP="00297346">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4C0F0DF8" w14:textId="77777777" w:rsidR="00D51795" w:rsidRPr="00067A19" w:rsidRDefault="00D51795" w:rsidP="00297346">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7897D222" w14:textId="77777777" w:rsidR="00D51795" w:rsidRPr="00067A19" w:rsidRDefault="00D51795" w:rsidP="00297346">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736569E5" w14:textId="77777777" w:rsidR="00D51795" w:rsidRPr="00067A19" w:rsidRDefault="00D51795" w:rsidP="00297346">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49C66A9" w14:textId="77777777" w:rsidR="00D51795" w:rsidRPr="00067A19" w:rsidRDefault="00D51795" w:rsidP="00297346">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F1B2D99" w14:textId="77777777" w:rsidR="00D51795" w:rsidRPr="00067A19" w:rsidRDefault="00D51795" w:rsidP="00297346">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noWrap/>
            <w:vAlign w:val="bottom"/>
            <w:hideMark/>
          </w:tcPr>
          <w:p w14:paraId="60B11601"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r>
      <w:tr w:rsidR="00D51795" w:rsidRPr="00067A19" w14:paraId="3206B4BA" w14:textId="77777777" w:rsidTr="00297346">
        <w:trPr>
          <w:trHeight w:val="340"/>
        </w:trPr>
        <w:tc>
          <w:tcPr>
            <w:tcW w:w="236" w:type="dxa"/>
            <w:tcBorders>
              <w:top w:val="nil"/>
              <w:left w:val="nil"/>
              <w:bottom w:val="nil"/>
              <w:right w:val="nil"/>
            </w:tcBorders>
            <w:noWrap/>
            <w:vAlign w:val="bottom"/>
            <w:hideMark/>
          </w:tcPr>
          <w:p w14:paraId="722F3ED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98BB187" w14:textId="77777777" w:rsidR="00D51795" w:rsidRPr="00067A19" w:rsidRDefault="00D51795" w:rsidP="00297346">
            <w:pPr>
              <w:spacing w:after="0" w:line="240" w:lineRule="auto"/>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1F264AA8" w14:textId="77777777" w:rsidR="00D51795" w:rsidRPr="00067A19" w:rsidRDefault="00D51795" w:rsidP="00297346">
            <w:pPr>
              <w:spacing w:after="0" w:line="240" w:lineRule="auto"/>
              <w:jc w:val="left"/>
              <w:rPr>
                <w:rFonts w:eastAsia="Times New Roman" w:cs="Calibri Light"/>
                <w:color w:val="000000"/>
                <w:lang w:eastAsia="en-GB"/>
              </w:rPr>
            </w:pPr>
            <w:r w:rsidRPr="00067A19">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vAlign w:val="center"/>
            <w:hideMark/>
          </w:tcPr>
          <w:p w14:paraId="1B0AD4D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09950738"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35429628"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568759D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218D863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4D63876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7E4F8CC8"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CD8BE3B"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7D3D054F" w14:textId="77777777" w:rsidTr="00297346">
        <w:trPr>
          <w:trHeight w:val="340"/>
        </w:trPr>
        <w:tc>
          <w:tcPr>
            <w:tcW w:w="236" w:type="dxa"/>
            <w:tcBorders>
              <w:top w:val="nil"/>
              <w:left w:val="nil"/>
              <w:bottom w:val="nil"/>
              <w:right w:val="nil"/>
            </w:tcBorders>
            <w:noWrap/>
            <w:vAlign w:val="bottom"/>
            <w:hideMark/>
          </w:tcPr>
          <w:p w14:paraId="46500E80"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849108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760CD912"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5F07E4C" w14:textId="77777777" w:rsidR="00D51795" w:rsidRPr="00067A19" w:rsidRDefault="00D51795" w:rsidP="00297346">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562A2610" w14:textId="77777777" w:rsidR="00D51795" w:rsidRPr="00067A19" w:rsidRDefault="00D51795" w:rsidP="00297346">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2A0328B4" w14:textId="77777777" w:rsidR="00D51795" w:rsidRPr="00067A19" w:rsidRDefault="00D51795" w:rsidP="00297346">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563D42A7" w14:textId="77777777" w:rsidR="00D51795" w:rsidRPr="00067A19" w:rsidRDefault="00D51795" w:rsidP="00297346">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0732E28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4629110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3080593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6EC95D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174206FA" w14:textId="77777777" w:rsidTr="00297346">
        <w:trPr>
          <w:trHeight w:val="340"/>
        </w:trPr>
        <w:tc>
          <w:tcPr>
            <w:tcW w:w="236" w:type="dxa"/>
            <w:tcBorders>
              <w:top w:val="nil"/>
              <w:left w:val="nil"/>
              <w:bottom w:val="nil"/>
              <w:right w:val="nil"/>
            </w:tcBorders>
            <w:noWrap/>
            <w:vAlign w:val="bottom"/>
            <w:hideMark/>
          </w:tcPr>
          <w:p w14:paraId="2901AE59"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08A4F8B"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151A5EB7"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2FB0567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1AF0FD3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2A2F5B2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75C9EDF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5EBC13E5"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7054244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6701EF05"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03B8AA0"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2DAA2782" w14:textId="77777777" w:rsidTr="00297346">
        <w:trPr>
          <w:trHeight w:val="340"/>
        </w:trPr>
        <w:tc>
          <w:tcPr>
            <w:tcW w:w="236" w:type="dxa"/>
            <w:tcBorders>
              <w:top w:val="nil"/>
              <w:left w:val="nil"/>
              <w:bottom w:val="nil"/>
              <w:right w:val="nil"/>
            </w:tcBorders>
            <w:noWrap/>
            <w:vAlign w:val="bottom"/>
            <w:hideMark/>
          </w:tcPr>
          <w:p w14:paraId="5B12590B"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9EEEBF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0DE01F75"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A23771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6D9D626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49D6206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36A6E937"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C4DA0DF"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921663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615A8E8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A1B201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36DA0CDA" w14:textId="77777777" w:rsidTr="00297346">
        <w:trPr>
          <w:trHeight w:val="340"/>
        </w:trPr>
        <w:tc>
          <w:tcPr>
            <w:tcW w:w="236" w:type="dxa"/>
            <w:tcBorders>
              <w:top w:val="nil"/>
              <w:left w:val="nil"/>
              <w:bottom w:val="nil"/>
              <w:right w:val="nil"/>
            </w:tcBorders>
            <w:noWrap/>
            <w:vAlign w:val="bottom"/>
            <w:hideMark/>
          </w:tcPr>
          <w:p w14:paraId="73BA7F50"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4B31F2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76BE8450" w14:textId="77777777" w:rsidR="00D51795" w:rsidRPr="00067A19" w:rsidRDefault="00D51795" w:rsidP="00297346">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05E6E1E9"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05754A0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7FA6236B"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23A9AC25"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F3DCD0D"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0F03BB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5B30E7E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E3E4B42"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371EAF73" w14:textId="77777777" w:rsidTr="00297346">
        <w:trPr>
          <w:trHeight w:val="340"/>
        </w:trPr>
        <w:tc>
          <w:tcPr>
            <w:tcW w:w="236" w:type="dxa"/>
            <w:tcBorders>
              <w:top w:val="nil"/>
              <w:left w:val="nil"/>
              <w:bottom w:val="nil"/>
              <w:right w:val="nil"/>
            </w:tcBorders>
            <w:noWrap/>
            <w:vAlign w:val="bottom"/>
            <w:hideMark/>
          </w:tcPr>
          <w:p w14:paraId="662BD3FF"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A70BE72"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1246E8F8"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4564257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DFF43D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34DA6C9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3A85B740"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36D3E18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797FB242"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32E6935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2AFA375"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5DCFADEA" w14:textId="77777777" w:rsidTr="00297346">
        <w:trPr>
          <w:trHeight w:val="340"/>
        </w:trPr>
        <w:tc>
          <w:tcPr>
            <w:tcW w:w="236" w:type="dxa"/>
            <w:tcBorders>
              <w:top w:val="nil"/>
              <w:left w:val="nil"/>
              <w:bottom w:val="nil"/>
              <w:right w:val="nil"/>
            </w:tcBorders>
            <w:noWrap/>
            <w:vAlign w:val="bottom"/>
            <w:hideMark/>
          </w:tcPr>
          <w:p w14:paraId="2F3D907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7DCF0B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220B6623"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2A5A156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5CF3A4D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0A08EF68"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13D52DF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74504320"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62C14E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242A48D2"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538598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5383DDD8" w14:textId="77777777" w:rsidTr="00297346">
        <w:trPr>
          <w:trHeight w:val="340"/>
        </w:trPr>
        <w:tc>
          <w:tcPr>
            <w:tcW w:w="236" w:type="dxa"/>
            <w:tcBorders>
              <w:top w:val="nil"/>
              <w:left w:val="nil"/>
              <w:bottom w:val="nil"/>
              <w:right w:val="nil"/>
            </w:tcBorders>
            <w:noWrap/>
            <w:vAlign w:val="bottom"/>
            <w:hideMark/>
          </w:tcPr>
          <w:p w14:paraId="034FDF59"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A381E0B"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45E55521"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09FFA843"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FE6BA9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419087F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60BE1F5F"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8C66244"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DB4B3F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48695F9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D857270"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539F164B" w14:textId="77777777" w:rsidTr="00297346">
        <w:trPr>
          <w:trHeight w:val="340"/>
        </w:trPr>
        <w:tc>
          <w:tcPr>
            <w:tcW w:w="236" w:type="dxa"/>
            <w:tcBorders>
              <w:top w:val="nil"/>
              <w:left w:val="nil"/>
              <w:bottom w:val="nil"/>
              <w:right w:val="nil"/>
            </w:tcBorders>
            <w:noWrap/>
            <w:vAlign w:val="bottom"/>
            <w:hideMark/>
          </w:tcPr>
          <w:p w14:paraId="04E2994A"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41F5BF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4218C3EA" w14:textId="77777777" w:rsidR="00D51795" w:rsidRPr="00067A19" w:rsidRDefault="00D51795" w:rsidP="00297346">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4B20BB0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41B3DF4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2C895134"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2AFD0A63"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8845147"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72EFE6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00E2F863"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E5F9335"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07B03CF6" w14:textId="77777777" w:rsidTr="00297346">
        <w:trPr>
          <w:trHeight w:val="340"/>
        </w:trPr>
        <w:tc>
          <w:tcPr>
            <w:tcW w:w="236" w:type="dxa"/>
            <w:tcBorders>
              <w:top w:val="nil"/>
              <w:left w:val="nil"/>
              <w:bottom w:val="nil"/>
              <w:right w:val="nil"/>
            </w:tcBorders>
            <w:noWrap/>
            <w:vAlign w:val="bottom"/>
            <w:hideMark/>
          </w:tcPr>
          <w:p w14:paraId="19272FE0"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F646079"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18D5A8FF"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57C10A7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23BB4A2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63197D1B"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63E17010"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5A950E4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23525673"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28CB2F4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5E184C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5843B5FC" w14:textId="77777777" w:rsidTr="00297346">
        <w:trPr>
          <w:trHeight w:val="340"/>
        </w:trPr>
        <w:tc>
          <w:tcPr>
            <w:tcW w:w="236" w:type="dxa"/>
            <w:tcBorders>
              <w:top w:val="nil"/>
              <w:left w:val="nil"/>
              <w:bottom w:val="nil"/>
              <w:right w:val="nil"/>
            </w:tcBorders>
            <w:noWrap/>
            <w:vAlign w:val="bottom"/>
            <w:hideMark/>
          </w:tcPr>
          <w:p w14:paraId="0F1F5B59"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1001EB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3CA7A4A8"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066487C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59B92FA9"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30664ED9"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5FEB9640"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6BEFF0A9"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EF0744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19AAF0B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DE1534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6C14CB2C" w14:textId="77777777" w:rsidTr="00297346">
        <w:trPr>
          <w:trHeight w:val="340"/>
        </w:trPr>
        <w:tc>
          <w:tcPr>
            <w:tcW w:w="236" w:type="dxa"/>
            <w:tcBorders>
              <w:top w:val="nil"/>
              <w:left w:val="nil"/>
              <w:bottom w:val="nil"/>
              <w:right w:val="nil"/>
            </w:tcBorders>
            <w:noWrap/>
            <w:vAlign w:val="bottom"/>
            <w:hideMark/>
          </w:tcPr>
          <w:p w14:paraId="38A9686D"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617FC4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71372CF3"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6CC466B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45A4EE1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634FCFEF"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07E8F844"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0F890686"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6CBF08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28D797E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1EB547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7B0DDE1C" w14:textId="77777777" w:rsidTr="00297346">
        <w:trPr>
          <w:trHeight w:val="340"/>
        </w:trPr>
        <w:tc>
          <w:tcPr>
            <w:tcW w:w="236" w:type="dxa"/>
            <w:tcBorders>
              <w:top w:val="nil"/>
              <w:left w:val="nil"/>
              <w:bottom w:val="nil"/>
              <w:right w:val="nil"/>
            </w:tcBorders>
            <w:noWrap/>
            <w:vAlign w:val="bottom"/>
            <w:hideMark/>
          </w:tcPr>
          <w:p w14:paraId="74C344C0"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2317E0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3FBB9067" w14:textId="77777777" w:rsidR="00D51795" w:rsidRPr="00067A19" w:rsidRDefault="00D51795" w:rsidP="00297346">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199FA76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1CE6A93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57F64153"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1D34FCA6"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4CD2A93"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DE6FAB5"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412CB929"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BC837B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79B52646" w14:textId="77777777" w:rsidTr="00297346">
        <w:trPr>
          <w:trHeight w:val="340"/>
        </w:trPr>
        <w:tc>
          <w:tcPr>
            <w:tcW w:w="236" w:type="dxa"/>
            <w:tcBorders>
              <w:top w:val="nil"/>
              <w:left w:val="nil"/>
              <w:bottom w:val="nil"/>
              <w:right w:val="nil"/>
            </w:tcBorders>
            <w:noWrap/>
            <w:vAlign w:val="bottom"/>
            <w:hideMark/>
          </w:tcPr>
          <w:p w14:paraId="5E0EE3C3"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C4498F6"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6EAD0F7F"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00387E57"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253852F"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29290AAF"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268B9CAC"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550627E8"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835DCA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755FBA2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4764EA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2EE79E06" w14:textId="77777777" w:rsidTr="00297346">
        <w:trPr>
          <w:trHeight w:val="340"/>
        </w:trPr>
        <w:tc>
          <w:tcPr>
            <w:tcW w:w="236" w:type="dxa"/>
            <w:tcBorders>
              <w:top w:val="nil"/>
              <w:left w:val="nil"/>
              <w:bottom w:val="nil"/>
              <w:right w:val="nil"/>
            </w:tcBorders>
            <w:noWrap/>
            <w:vAlign w:val="bottom"/>
            <w:hideMark/>
          </w:tcPr>
          <w:p w14:paraId="358A4D22"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5BDD50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2EA1AEC1"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0BB9F3B7"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77C75F89"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36A9037B"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0CF75124"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06F08230"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3BF101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63D8A249"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8D6AE4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6558F132" w14:textId="77777777" w:rsidTr="00297346">
        <w:trPr>
          <w:trHeight w:val="340"/>
        </w:trPr>
        <w:tc>
          <w:tcPr>
            <w:tcW w:w="236" w:type="dxa"/>
            <w:tcBorders>
              <w:top w:val="nil"/>
              <w:left w:val="nil"/>
              <w:bottom w:val="nil"/>
              <w:right w:val="nil"/>
            </w:tcBorders>
            <w:noWrap/>
            <w:vAlign w:val="bottom"/>
            <w:hideMark/>
          </w:tcPr>
          <w:p w14:paraId="06A61EA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DF3AC2A"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78208E83"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8</w:t>
            </w:r>
          </w:p>
        </w:tc>
        <w:tc>
          <w:tcPr>
            <w:tcW w:w="1275" w:type="dxa"/>
            <w:tcBorders>
              <w:top w:val="nil"/>
              <w:left w:val="nil"/>
              <w:bottom w:val="single" w:sz="8" w:space="0" w:color="auto"/>
              <w:right w:val="single" w:sz="8" w:space="0" w:color="auto"/>
            </w:tcBorders>
            <w:vAlign w:val="center"/>
            <w:hideMark/>
          </w:tcPr>
          <w:p w14:paraId="14082DD4"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8D2E9C5"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6E5EF68B"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4C251361"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456544D5"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90E7BF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1BB7863C"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AA55FCB"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28A39EE3" w14:textId="77777777" w:rsidTr="00297346">
        <w:trPr>
          <w:trHeight w:val="340"/>
        </w:trPr>
        <w:tc>
          <w:tcPr>
            <w:tcW w:w="236" w:type="dxa"/>
            <w:tcBorders>
              <w:top w:val="nil"/>
              <w:left w:val="nil"/>
              <w:bottom w:val="nil"/>
              <w:right w:val="nil"/>
            </w:tcBorders>
            <w:noWrap/>
            <w:vAlign w:val="bottom"/>
            <w:hideMark/>
          </w:tcPr>
          <w:p w14:paraId="2029EE12"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39EF964"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04D2246F"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0CCC6528"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851772A"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0855529D"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4C4F0808"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0EF40130" w14:textId="77777777" w:rsidR="00D51795" w:rsidRPr="00067A19" w:rsidRDefault="00D51795" w:rsidP="00297346">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1DE3F97"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63A63B1"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90F3CF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r>
      <w:tr w:rsidR="00D51795" w:rsidRPr="00067A19" w14:paraId="1E04F39C" w14:textId="77777777" w:rsidTr="00297346">
        <w:trPr>
          <w:trHeight w:val="340"/>
        </w:trPr>
        <w:tc>
          <w:tcPr>
            <w:tcW w:w="236" w:type="dxa"/>
            <w:tcBorders>
              <w:top w:val="nil"/>
              <w:left w:val="nil"/>
              <w:bottom w:val="nil"/>
              <w:right w:val="nil"/>
            </w:tcBorders>
            <w:noWrap/>
            <w:vAlign w:val="bottom"/>
            <w:hideMark/>
          </w:tcPr>
          <w:p w14:paraId="2813304D"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3372" w:type="dxa"/>
            <w:gridSpan w:val="2"/>
            <w:tcBorders>
              <w:top w:val="single" w:sz="8" w:space="0" w:color="auto"/>
              <w:left w:val="nil"/>
              <w:bottom w:val="nil"/>
              <w:right w:val="nil"/>
            </w:tcBorders>
            <w:noWrap/>
            <w:vAlign w:val="center"/>
            <w:hideMark/>
          </w:tcPr>
          <w:p w14:paraId="0330B88B" w14:textId="77777777" w:rsidR="00D51795" w:rsidRPr="00067A19" w:rsidRDefault="00D51795" w:rsidP="00297346">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7F24534E"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20</w:t>
            </w:r>
          </w:p>
        </w:tc>
        <w:tc>
          <w:tcPr>
            <w:tcW w:w="2277" w:type="dxa"/>
            <w:tcBorders>
              <w:top w:val="nil"/>
              <w:left w:val="nil"/>
              <w:bottom w:val="nil"/>
              <w:right w:val="nil"/>
            </w:tcBorders>
            <w:noWrap/>
            <w:vAlign w:val="center"/>
            <w:hideMark/>
          </w:tcPr>
          <w:p w14:paraId="2F9CDAFD" w14:textId="77777777" w:rsidR="00D51795" w:rsidRPr="00067A19" w:rsidRDefault="00D51795" w:rsidP="00297346">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noWrap/>
            <w:vAlign w:val="bottom"/>
            <w:hideMark/>
          </w:tcPr>
          <w:p w14:paraId="2F89EBDC" w14:textId="77777777" w:rsidR="00D51795" w:rsidRPr="00067A19" w:rsidRDefault="00D51795" w:rsidP="00297346">
            <w:pPr>
              <w:spacing w:after="0" w:line="240" w:lineRule="auto"/>
              <w:jc w:val="center"/>
              <w:rPr>
                <w:rFonts w:ascii="Times New Roman" w:eastAsia="Times New Roman" w:hAnsi="Times New Roman"/>
                <w:sz w:val="20"/>
                <w:szCs w:val="20"/>
                <w:lang w:eastAsia="en-GB"/>
              </w:rPr>
            </w:pPr>
          </w:p>
        </w:tc>
        <w:tc>
          <w:tcPr>
            <w:tcW w:w="1526" w:type="dxa"/>
            <w:tcBorders>
              <w:top w:val="nil"/>
              <w:left w:val="nil"/>
              <w:bottom w:val="nil"/>
              <w:right w:val="nil"/>
            </w:tcBorders>
            <w:noWrap/>
            <w:vAlign w:val="bottom"/>
            <w:hideMark/>
          </w:tcPr>
          <w:p w14:paraId="592A297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592" w:type="dxa"/>
            <w:tcBorders>
              <w:top w:val="nil"/>
              <w:left w:val="nil"/>
              <w:bottom w:val="nil"/>
              <w:right w:val="nil"/>
            </w:tcBorders>
            <w:noWrap/>
            <w:vAlign w:val="bottom"/>
            <w:hideMark/>
          </w:tcPr>
          <w:p w14:paraId="4186A70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993" w:type="dxa"/>
            <w:tcBorders>
              <w:top w:val="nil"/>
              <w:left w:val="nil"/>
              <w:bottom w:val="nil"/>
              <w:right w:val="nil"/>
            </w:tcBorders>
            <w:noWrap/>
            <w:vAlign w:val="bottom"/>
            <w:hideMark/>
          </w:tcPr>
          <w:p w14:paraId="65C3AD95"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701" w:type="dxa"/>
            <w:tcBorders>
              <w:top w:val="nil"/>
              <w:left w:val="nil"/>
              <w:bottom w:val="nil"/>
              <w:right w:val="nil"/>
            </w:tcBorders>
            <w:vAlign w:val="center"/>
            <w:hideMark/>
          </w:tcPr>
          <w:p w14:paraId="1EE723BE" w14:textId="77777777" w:rsidR="00D51795" w:rsidRPr="00067A19" w:rsidRDefault="00D51795" w:rsidP="00297346">
            <w:pPr>
              <w:spacing w:after="0" w:line="240" w:lineRule="auto"/>
              <w:jc w:val="left"/>
              <w:rPr>
                <w:rFonts w:ascii="Times New Roman" w:eastAsia="Times New Roman" w:hAnsi="Times New Roman"/>
                <w:sz w:val="20"/>
                <w:szCs w:val="20"/>
                <w:lang w:eastAsia="en-GB"/>
              </w:rPr>
            </w:pPr>
          </w:p>
        </w:tc>
        <w:tc>
          <w:tcPr>
            <w:tcW w:w="1863" w:type="dxa"/>
            <w:tcBorders>
              <w:top w:val="nil"/>
              <w:left w:val="nil"/>
              <w:bottom w:val="nil"/>
              <w:right w:val="nil"/>
            </w:tcBorders>
            <w:noWrap/>
            <w:vAlign w:val="bottom"/>
            <w:hideMark/>
          </w:tcPr>
          <w:p w14:paraId="2452F81B" w14:textId="77777777" w:rsidR="00D51795" w:rsidRPr="00067A19" w:rsidRDefault="00D51795" w:rsidP="00297346">
            <w:pPr>
              <w:spacing w:after="0" w:line="240" w:lineRule="auto"/>
              <w:rPr>
                <w:rFonts w:ascii="Times New Roman" w:eastAsia="Times New Roman" w:hAnsi="Times New Roman"/>
                <w:sz w:val="20"/>
                <w:szCs w:val="20"/>
                <w:lang w:eastAsia="en-GB"/>
              </w:rPr>
            </w:pPr>
          </w:p>
        </w:tc>
      </w:tr>
    </w:tbl>
    <w:p w14:paraId="16CAD1F3" w14:textId="2DD0E4F8" w:rsidR="0045706B" w:rsidRPr="00DB65B3" w:rsidRDefault="00D51795" w:rsidP="00EB3194">
      <w:pPr>
        <w:spacing w:after="0" w:line="240" w:lineRule="auto"/>
        <w:ind w:firstLine="567"/>
        <w:rPr>
          <w:rFonts w:cs="Calibri Light"/>
          <w:b/>
          <w:bCs/>
          <w:color w:val="000000" w:themeColor="text1"/>
          <w:sz w:val="24"/>
          <w:szCs w:val="24"/>
        </w:rPr>
      </w:pPr>
      <w:r w:rsidRPr="00067A19">
        <w:rPr>
          <w:rFonts w:eastAsia="Times New Roman" w:cs="Calibri Light"/>
          <w:color w:val="000000"/>
          <w:sz w:val="20"/>
          <w:szCs w:val="20"/>
          <w:lang w:eastAsia="en-GB"/>
        </w:rPr>
        <w:t>F= A+B+C+D+E</w:t>
      </w:r>
    </w:p>
    <w:p w14:paraId="7FE30B25" w14:textId="77777777" w:rsidR="00713B3A" w:rsidRDefault="00713B3A" w:rsidP="00EB3194">
      <w:pPr>
        <w:pStyle w:val="AnnexH1"/>
        <w:pageBreakBefore w:val="0"/>
        <w:numPr>
          <w:ilvl w:val="0"/>
          <w:numId w:val="0"/>
        </w:numPr>
        <w:spacing w:before="100" w:beforeAutospacing="1"/>
        <w:rPr>
          <w:rFonts w:cs="Calibri"/>
          <w:bCs/>
          <w:color w:val="000000" w:themeColor="text1"/>
        </w:rPr>
        <w:sectPr w:rsidR="00713B3A" w:rsidSect="00EB3194">
          <w:pgSz w:w="16838" w:h="11906" w:orient="landscape" w:code="9"/>
          <w:pgMar w:top="1134" w:right="1276" w:bottom="1134" w:left="992" w:header="227" w:footer="584" w:gutter="0"/>
          <w:cols w:space="708"/>
          <w:docGrid w:linePitch="360"/>
        </w:sectPr>
      </w:pPr>
    </w:p>
    <w:p w14:paraId="5A84960C" w14:textId="41B6B4AC" w:rsidR="005E2437" w:rsidRPr="00366395" w:rsidRDefault="007D7386" w:rsidP="00EB3194">
      <w:pPr>
        <w:pStyle w:val="AnnexH1"/>
        <w:pageBreakBefore w:val="0"/>
        <w:ind w:hanging="284"/>
        <w:rPr>
          <w:sz w:val="28"/>
          <w:szCs w:val="28"/>
        </w:rPr>
      </w:pPr>
      <w:bookmarkStart w:id="101" w:name="_Toc205828405"/>
      <w:bookmarkStart w:id="102" w:name="_Toc206082074"/>
      <w:bookmarkStart w:id="103" w:name="_Toc206082909"/>
      <w:bookmarkStart w:id="104" w:name="_Toc205828406"/>
      <w:bookmarkStart w:id="105" w:name="_Toc206082075"/>
      <w:bookmarkStart w:id="106" w:name="_Toc206082910"/>
      <w:bookmarkStart w:id="107" w:name="_Toc206082076"/>
      <w:bookmarkStart w:id="108" w:name="_Toc206082911"/>
      <w:bookmarkStart w:id="109" w:name="_Toc205828566"/>
      <w:bookmarkStart w:id="110" w:name="_Toc206082235"/>
      <w:bookmarkStart w:id="111" w:name="_Toc206083070"/>
      <w:bookmarkStart w:id="112" w:name="_Toc208335389"/>
      <w:bookmarkEnd w:id="101"/>
      <w:bookmarkEnd w:id="102"/>
      <w:bookmarkEnd w:id="103"/>
      <w:bookmarkEnd w:id="104"/>
      <w:bookmarkEnd w:id="105"/>
      <w:bookmarkEnd w:id="106"/>
      <w:bookmarkEnd w:id="107"/>
      <w:bookmarkEnd w:id="108"/>
      <w:bookmarkEnd w:id="109"/>
      <w:bookmarkEnd w:id="110"/>
      <w:bookmarkEnd w:id="111"/>
      <w:r w:rsidRPr="00366395">
        <w:rPr>
          <w:sz w:val="28"/>
          <w:szCs w:val="28"/>
        </w:rPr>
        <w:t>Bidder substantiating evidence</w:t>
      </w:r>
      <w:bookmarkEnd w:id="112"/>
    </w:p>
    <w:p w14:paraId="2B7D3150" w14:textId="77777777" w:rsidR="007D7386" w:rsidRPr="00EB3194" w:rsidRDefault="007D7386" w:rsidP="00B80CE9">
      <w:pPr>
        <w:pStyle w:val="Heading1"/>
        <w:ind w:left="426" w:hanging="426"/>
        <w:rPr>
          <w:sz w:val="28"/>
          <w:szCs w:val="28"/>
        </w:rPr>
      </w:pPr>
      <w:bookmarkStart w:id="113" w:name="_Toc208335390"/>
      <w:r w:rsidRPr="00EB3194">
        <w:rPr>
          <w:sz w:val="28"/>
          <w:szCs w:val="28"/>
        </w:rPr>
        <w:t>Technical Mandatory Requirement Evidence</w:t>
      </w:r>
      <w:bookmarkEnd w:id="113"/>
    </w:p>
    <w:p w14:paraId="7CD99390" w14:textId="77777777" w:rsidR="007D7386" w:rsidRPr="00366395" w:rsidRDefault="007D7386" w:rsidP="00B80CE9">
      <w:pPr>
        <w:pStyle w:val="Heading2"/>
        <w:ind w:hanging="142"/>
        <w:rPr>
          <w:sz w:val="24"/>
          <w:szCs w:val="24"/>
        </w:rPr>
      </w:pPr>
      <w:bookmarkStart w:id="114" w:name="_Toc208335391"/>
      <w:r w:rsidRPr="00366395">
        <w:rPr>
          <w:sz w:val="24"/>
          <w:szCs w:val="24"/>
        </w:rPr>
        <w:t>Bidder Certification / Affiliation Requirements</w:t>
      </w:r>
      <w:bookmarkEnd w:id="114"/>
    </w:p>
    <w:p w14:paraId="41FF02C8" w14:textId="2612CCD0" w:rsidR="007D7386" w:rsidRDefault="007D7386" w:rsidP="00B80CE9">
      <w:pPr>
        <w:ind w:left="567"/>
        <w:rPr>
          <w:lang w:val="en-GB"/>
        </w:rPr>
      </w:pPr>
      <w:r w:rsidRPr="00B80CE9">
        <w:rPr>
          <w:lang w:val="en-GB"/>
        </w:rPr>
        <w:t xml:space="preserve">Attach a copy of a valid documentation </w:t>
      </w:r>
      <w:r w:rsidR="00BE00E4" w:rsidRPr="00BE00E4">
        <w:rPr>
          <w:lang w:val="en-GB"/>
        </w:rPr>
        <w:t xml:space="preserve">(letter/certificate/license) as proof that the Bidder is </w:t>
      </w:r>
      <w:r w:rsidR="00BE00E4" w:rsidRPr="00BE00E4">
        <w:t xml:space="preserve">accredited (OEM)/ an </w:t>
      </w:r>
      <w:r w:rsidR="00CE5402">
        <w:t>a</w:t>
      </w:r>
      <w:r w:rsidR="00BE00E4" w:rsidRPr="00BE00E4">
        <w:t xml:space="preserve">ccredited Reseller/ Partner/ Distributor to supply the LAN </w:t>
      </w:r>
      <w:r w:rsidR="00CE5402">
        <w:t>s</w:t>
      </w:r>
      <w:r w:rsidR="00BE00E4" w:rsidRPr="00BE00E4">
        <w:t xml:space="preserve">witch and WIFI </w:t>
      </w:r>
      <w:r w:rsidR="00CE5402">
        <w:t>i</w:t>
      </w:r>
      <w:r w:rsidR="00BE00E4" w:rsidRPr="00BE00E4">
        <w:t>nfrastructure.</w:t>
      </w:r>
      <w:r w:rsidR="00BE00E4">
        <w:t xml:space="preserve"> </w:t>
      </w:r>
      <w:r w:rsidR="00BE00E4" w:rsidRPr="00BE00E4">
        <w:rPr>
          <w:b/>
          <w:bCs/>
        </w:rPr>
        <w:t>Attach</w:t>
      </w:r>
      <w:r w:rsidR="00BE00E4">
        <w:t xml:space="preserve"> </w:t>
      </w:r>
      <w:r w:rsidR="00BE00E4" w:rsidRPr="004D01D3">
        <w:rPr>
          <w:b/>
          <w:bCs/>
        </w:rPr>
        <w:t>it</w:t>
      </w:r>
      <w:r w:rsidRPr="004D01D3">
        <w:rPr>
          <w:b/>
          <w:bCs/>
          <w:lang w:val="en-GB"/>
        </w:rPr>
        <w:t xml:space="preserve"> here</w:t>
      </w:r>
      <w:r w:rsidRPr="00B80CE9">
        <w:rPr>
          <w:lang w:val="en-GB"/>
        </w:rPr>
        <w:t xml:space="preserve"> </w:t>
      </w:r>
    </w:p>
    <w:p w14:paraId="19AA069D" w14:textId="77777777" w:rsidR="00131B6A" w:rsidRDefault="00131B6A" w:rsidP="00B80CE9">
      <w:pPr>
        <w:ind w:left="567"/>
        <w:rPr>
          <w:lang w:val="en-GB"/>
        </w:rPr>
      </w:pPr>
    </w:p>
    <w:p w14:paraId="3888030C" w14:textId="77777777" w:rsidR="00131B6A" w:rsidRPr="00131B6A" w:rsidRDefault="00131B6A" w:rsidP="00131B6A">
      <w:pPr>
        <w:ind w:left="567"/>
      </w:pPr>
      <w:r w:rsidRPr="00131B6A">
        <w:rPr>
          <w:b/>
          <w:bCs/>
        </w:rPr>
        <w:t>NOTE (1)</w:t>
      </w:r>
    </w:p>
    <w:p w14:paraId="54E9C13E" w14:textId="77777777" w:rsidR="00131B6A" w:rsidRPr="00131B6A" w:rsidRDefault="00131B6A" w:rsidP="00131B6A">
      <w:pPr>
        <w:ind w:left="567"/>
      </w:pPr>
      <w:r w:rsidRPr="00131B6A">
        <w:t>The valid letter clearly indicating the following information below:</w:t>
      </w:r>
    </w:p>
    <w:p w14:paraId="26A75838" w14:textId="77777777" w:rsidR="00131B6A" w:rsidRPr="00131B6A" w:rsidRDefault="00131B6A" w:rsidP="00131B6A">
      <w:pPr>
        <w:ind w:left="567"/>
      </w:pPr>
      <w:r w:rsidRPr="00131B6A">
        <w:t xml:space="preserve">(a) OEM/partner/reseller distributor name ; </w:t>
      </w:r>
      <w:r w:rsidRPr="00131B6A">
        <w:rPr>
          <w:b/>
          <w:bCs/>
        </w:rPr>
        <w:t>and</w:t>
      </w:r>
    </w:p>
    <w:p w14:paraId="7CF01702" w14:textId="77777777" w:rsidR="00131B6A" w:rsidRPr="00131B6A" w:rsidRDefault="00131B6A" w:rsidP="00131B6A">
      <w:pPr>
        <w:ind w:left="567"/>
      </w:pPr>
      <w:r w:rsidRPr="00131B6A">
        <w:t xml:space="preserve">(b) The Bidder’s name; </w:t>
      </w:r>
      <w:r w:rsidRPr="00131B6A">
        <w:rPr>
          <w:b/>
          <w:bCs/>
        </w:rPr>
        <w:t>and</w:t>
      </w:r>
    </w:p>
    <w:p w14:paraId="21AFB08C" w14:textId="77777777" w:rsidR="00131B6A" w:rsidRPr="00131B6A" w:rsidRDefault="00131B6A" w:rsidP="00131B6A">
      <w:pPr>
        <w:ind w:left="567"/>
      </w:pPr>
      <w:r w:rsidRPr="00131B6A">
        <w:t xml:space="preserve">(c) The date it was issued; </w:t>
      </w:r>
      <w:r w:rsidRPr="00131B6A">
        <w:rPr>
          <w:b/>
          <w:bCs/>
        </w:rPr>
        <w:t>and</w:t>
      </w:r>
    </w:p>
    <w:p w14:paraId="6C14B868" w14:textId="77777777" w:rsidR="00131B6A" w:rsidRPr="00131B6A" w:rsidRDefault="00131B6A" w:rsidP="00131B6A">
      <w:pPr>
        <w:ind w:left="567"/>
      </w:pPr>
      <w:r w:rsidRPr="00131B6A">
        <w:t>(d) if applicable, the expiry date</w:t>
      </w:r>
    </w:p>
    <w:p w14:paraId="6F1A9C14" w14:textId="7F14B1DB" w:rsidR="001A50CD" w:rsidRPr="009C4CC2" w:rsidRDefault="001A50CD" w:rsidP="00D30CF8">
      <w:pPr>
        <w:spacing w:after="0"/>
        <w:ind w:left="567"/>
        <w:jc w:val="left"/>
        <w:rPr>
          <w:b/>
          <w:bCs/>
          <w:lang w:val="en-GB"/>
        </w:rPr>
      </w:pPr>
      <w:r w:rsidRPr="009C4CC2">
        <w:rPr>
          <w:b/>
          <w:bCs/>
          <w:lang w:val="en-GB"/>
        </w:rPr>
        <w:t>NOTE (</w:t>
      </w:r>
      <w:r w:rsidR="00131B6A">
        <w:rPr>
          <w:b/>
          <w:bCs/>
          <w:lang w:val="en-GB"/>
        </w:rPr>
        <w:t>2</w:t>
      </w:r>
      <w:r w:rsidRPr="009C4CC2">
        <w:rPr>
          <w:b/>
          <w:bCs/>
          <w:lang w:val="en-GB"/>
        </w:rPr>
        <w:t xml:space="preserve">): </w:t>
      </w:r>
    </w:p>
    <w:p w14:paraId="125DA900" w14:textId="08DAFFDC" w:rsidR="007D7386" w:rsidRDefault="001A50CD" w:rsidP="00495442">
      <w:pPr>
        <w:spacing w:after="0"/>
        <w:ind w:firstLine="567"/>
        <w:jc w:val="left"/>
        <w:rPr>
          <w:bCs/>
          <w:lang w:val="en-GB"/>
        </w:rPr>
      </w:pPr>
      <w:r w:rsidRPr="00127BA2">
        <w:rPr>
          <w:bCs/>
          <w:lang w:val="en-GB"/>
        </w:rPr>
        <w:t>SITA reserves the right to verify information provided.</w:t>
      </w:r>
    </w:p>
    <w:p w14:paraId="7EADA00F" w14:textId="77777777" w:rsidR="00495442" w:rsidRPr="00495442" w:rsidRDefault="00495442" w:rsidP="00495442">
      <w:pPr>
        <w:spacing w:after="0"/>
        <w:ind w:firstLine="567"/>
        <w:jc w:val="left"/>
        <w:rPr>
          <w:bCs/>
          <w:lang w:val="en-GB"/>
        </w:rPr>
      </w:pPr>
    </w:p>
    <w:p w14:paraId="2E291C13" w14:textId="47BA9BC1" w:rsidR="007D7386" w:rsidRPr="00366395" w:rsidRDefault="007D7386" w:rsidP="00B80CE9">
      <w:pPr>
        <w:pStyle w:val="Heading2"/>
        <w:ind w:hanging="142"/>
        <w:rPr>
          <w:sz w:val="24"/>
          <w:szCs w:val="24"/>
        </w:rPr>
      </w:pPr>
      <w:bookmarkStart w:id="115" w:name="_Toc206082246"/>
      <w:bookmarkStart w:id="116" w:name="_Toc206083081"/>
      <w:bookmarkStart w:id="117" w:name="_Toc206082247"/>
      <w:bookmarkStart w:id="118" w:name="_Toc206083082"/>
      <w:bookmarkStart w:id="119" w:name="_Toc206082248"/>
      <w:bookmarkStart w:id="120" w:name="_Toc206083083"/>
      <w:bookmarkStart w:id="121" w:name="_Toc206082249"/>
      <w:bookmarkStart w:id="122" w:name="_Toc206083084"/>
      <w:bookmarkStart w:id="123" w:name="_Toc206082250"/>
      <w:bookmarkStart w:id="124" w:name="_Toc206083085"/>
      <w:bookmarkStart w:id="125" w:name="_Toc208335392"/>
      <w:bookmarkEnd w:id="115"/>
      <w:bookmarkEnd w:id="116"/>
      <w:bookmarkEnd w:id="117"/>
      <w:bookmarkEnd w:id="118"/>
      <w:bookmarkEnd w:id="119"/>
      <w:bookmarkEnd w:id="120"/>
      <w:bookmarkEnd w:id="121"/>
      <w:bookmarkEnd w:id="122"/>
      <w:bookmarkEnd w:id="123"/>
      <w:bookmarkEnd w:id="124"/>
      <w:r w:rsidRPr="00366395">
        <w:rPr>
          <w:sz w:val="24"/>
          <w:szCs w:val="24"/>
        </w:rPr>
        <w:t>Bidder Experience and Capability Requirements</w:t>
      </w:r>
      <w:bookmarkEnd w:id="125"/>
    </w:p>
    <w:p w14:paraId="7A5DA96E" w14:textId="77777777" w:rsidR="00394F1E" w:rsidRPr="00394F1E" w:rsidRDefault="00394F1E" w:rsidP="00C95AFC">
      <w:pPr>
        <w:pStyle w:val="ListParagraph"/>
        <w:ind w:left="567"/>
      </w:pPr>
      <w:r w:rsidRPr="00394F1E">
        <w:t>Complete table below, noting that:</w:t>
      </w:r>
    </w:p>
    <w:p w14:paraId="7639DB64" w14:textId="4C1E3345" w:rsidR="00394F1E" w:rsidRPr="00394F1E" w:rsidRDefault="00394F1E" w:rsidP="00C95AFC">
      <w:pPr>
        <w:pStyle w:val="ListParagraph"/>
        <w:numPr>
          <w:ilvl w:val="1"/>
          <w:numId w:val="17"/>
        </w:numPr>
        <w:ind w:left="567"/>
      </w:pPr>
      <w:r w:rsidRPr="00394F1E">
        <w:t xml:space="preserve">The Bidder must </w:t>
      </w:r>
      <w:r w:rsidR="00D51E59">
        <w:t xml:space="preserve">complete </w:t>
      </w:r>
      <w:r w:rsidR="00D51E59" w:rsidRPr="00EB3194">
        <w:rPr>
          <w:b/>
          <w:bCs/>
        </w:rPr>
        <w:t xml:space="preserve">table </w:t>
      </w:r>
      <w:r w:rsidR="001D67C2" w:rsidRPr="00EB3194">
        <w:rPr>
          <w:b/>
          <w:bCs/>
        </w:rPr>
        <w:t>13</w:t>
      </w:r>
      <w:r w:rsidR="001D67C2">
        <w:t xml:space="preserve"> by </w:t>
      </w:r>
      <w:r w:rsidRPr="00394F1E">
        <w:t>provid</w:t>
      </w:r>
      <w:r w:rsidR="001D67C2">
        <w:t>ing</w:t>
      </w:r>
      <w:r w:rsidRPr="00394F1E">
        <w:t xml:space="preserve"> reference details from at least one (1) customer to whom the </w:t>
      </w:r>
      <w:r w:rsidR="00CE5402">
        <w:t>p</w:t>
      </w:r>
      <w:r w:rsidR="00CE5402" w:rsidRPr="00CE5402">
        <w:t xml:space="preserve">lanned, designed, </w:t>
      </w:r>
      <w:r w:rsidR="00CE5402">
        <w:t>i</w:t>
      </w:r>
      <w:r w:rsidR="00CE5402" w:rsidRPr="00CE5402">
        <w:t xml:space="preserve">nstalled and </w:t>
      </w:r>
      <w:r w:rsidR="00CE5402">
        <w:t>c</w:t>
      </w:r>
      <w:r w:rsidR="00CE5402" w:rsidRPr="00CE5402">
        <w:t xml:space="preserve">onfigured LAN </w:t>
      </w:r>
      <w:r w:rsidR="00CE5402">
        <w:t>s</w:t>
      </w:r>
      <w:r w:rsidR="00CE5402" w:rsidRPr="00CE5402">
        <w:t xml:space="preserve">witch and WIFI </w:t>
      </w:r>
      <w:r w:rsidR="00CE5402">
        <w:t>i</w:t>
      </w:r>
      <w:r w:rsidR="00CE5402" w:rsidRPr="00CE5402">
        <w:t>nfrastructure including maintenance and support</w:t>
      </w:r>
      <w:r w:rsidR="00CE5402">
        <w:t xml:space="preserve"> </w:t>
      </w:r>
      <w:r w:rsidR="00CE5402" w:rsidRPr="00394F1E">
        <w:t>was delivered</w:t>
      </w:r>
      <w:r w:rsidR="00CE5402" w:rsidRPr="00CE5402">
        <w:t xml:space="preserve"> to at least one (1) customer </w:t>
      </w:r>
      <w:r w:rsidRPr="00394F1E">
        <w:t>in the last five (5) years from the publication of this bid</w:t>
      </w:r>
      <w:r w:rsidR="00C20EEC">
        <w:t>.</w:t>
      </w:r>
      <w:r w:rsidR="004D01D3">
        <w:t xml:space="preserve"> </w:t>
      </w:r>
    </w:p>
    <w:p w14:paraId="24A2840A" w14:textId="77777777" w:rsidR="00394F1E" w:rsidRPr="00394F1E" w:rsidRDefault="00394F1E" w:rsidP="00C95AFC">
      <w:pPr>
        <w:pStyle w:val="ListParagraph"/>
        <w:numPr>
          <w:ilvl w:val="1"/>
          <w:numId w:val="17"/>
        </w:numPr>
        <w:ind w:left="567"/>
      </w:pPr>
      <w:r w:rsidRPr="00394F1E">
        <w:t>Scope of work must be related.</w:t>
      </w:r>
    </w:p>
    <w:p w14:paraId="49710576" w14:textId="77777777" w:rsidR="00394F1E" w:rsidRPr="00394F1E" w:rsidRDefault="00394F1E" w:rsidP="00C95AFC">
      <w:pPr>
        <w:pStyle w:val="ListParagraph"/>
        <w:ind w:left="567"/>
        <w:rPr>
          <w:lang w:val="en-GB"/>
        </w:rPr>
      </w:pPr>
    </w:p>
    <w:p w14:paraId="0FEB4AE0" w14:textId="77777777" w:rsidR="00394F1E" w:rsidRPr="00394F1E" w:rsidRDefault="00394F1E" w:rsidP="00C95AFC">
      <w:pPr>
        <w:pStyle w:val="ListParagraph"/>
        <w:ind w:left="567"/>
        <w:rPr>
          <w:b/>
          <w:bCs/>
          <w:lang w:val="en-GB"/>
        </w:rPr>
      </w:pPr>
      <w:r w:rsidRPr="00394F1E">
        <w:rPr>
          <w:b/>
          <w:bCs/>
          <w:lang w:val="en-GB"/>
        </w:rPr>
        <w:t>NOTE (1)</w:t>
      </w:r>
    </w:p>
    <w:p w14:paraId="50A42008" w14:textId="3DA1B6C8" w:rsidR="00394F1E" w:rsidRPr="00394F1E" w:rsidRDefault="00394F1E" w:rsidP="00C95AFC">
      <w:pPr>
        <w:pStyle w:val="ListParagraph"/>
        <w:ind w:left="567"/>
        <w:rPr>
          <w:lang w:val="en-GB"/>
        </w:rPr>
      </w:pPr>
      <w:r w:rsidRPr="00394F1E">
        <w:rPr>
          <w:lang w:val="en-GB"/>
        </w:rPr>
        <w:t xml:space="preserve">The Bidder </w:t>
      </w:r>
      <w:r w:rsidRPr="00394F1E">
        <w:rPr>
          <w:b/>
          <w:bCs/>
          <w:lang w:val="en-GB"/>
        </w:rPr>
        <w:t>must provide all</w:t>
      </w:r>
      <w:r w:rsidRPr="00394F1E">
        <w:rPr>
          <w:lang w:val="en-GB"/>
        </w:rPr>
        <w:t xml:space="preserve"> of the following information when completing </w:t>
      </w:r>
      <w:r w:rsidR="00606F4D">
        <w:rPr>
          <w:b/>
          <w:bCs/>
          <w:lang w:val="en-GB"/>
        </w:rPr>
        <w:t>T</w:t>
      </w:r>
      <w:r w:rsidRPr="00394F1E">
        <w:rPr>
          <w:b/>
          <w:bCs/>
          <w:lang w:val="en-GB"/>
        </w:rPr>
        <w:t xml:space="preserve">able </w:t>
      </w:r>
      <w:r w:rsidR="001D67C2">
        <w:rPr>
          <w:b/>
          <w:bCs/>
          <w:lang w:val="en-GB"/>
        </w:rPr>
        <w:t>13</w:t>
      </w:r>
      <w:r w:rsidRPr="00394F1E">
        <w:rPr>
          <w:b/>
          <w:lang w:val="en-GB"/>
        </w:rPr>
        <w:t>:</w:t>
      </w:r>
    </w:p>
    <w:p w14:paraId="436DB6A3" w14:textId="77777777" w:rsidR="00394F1E" w:rsidRPr="00394F1E" w:rsidRDefault="00394F1E" w:rsidP="00C95AFC">
      <w:pPr>
        <w:pStyle w:val="ListParagraph"/>
        <w:numPr>
          <w:ilvl w:val="0"/>
          <w:numId w:val="40"/>
        </w:numPr>
        <w:ind w:left="873"/>
        <w:rPr>
          <w:lang w:val="en-GB"/>
        </w:rPr>
      </w:pPr>
      <w:r w:rsidRPr="00394F1E">
        <w:t>Company name; and</w:t>
      </w:r>
    </w:p>
    <w:p w14:paraId="63045BFC" w14:textId="77777777" w:rsidR="00394F1E" w:rsidRPr="00394F1E" w:rsidRDefault="00394F1E" w:rsidP="00C95AFC">
      <w:pPr>
        <w:pStyle w:val="ListParagraph"/>
        <w:numPr>
          <w:ilvl w:val="0"/>
          <w:numId w:val="40"/>
        </w:numPr>
        <w:ind w:left="873"/>
        <w:rPr>
          <w:lang w:val="en-GB"/>
        </w:rPr>
      </w:pPr>
      <w:r w:rsidRPr="00394F1E">
        <w:t xml:space="preserve">Reference Person Name, Tel and / or email; and </w:t>
      </w:r>
    </w:p>
    <w:p w14:paraId="3949CB68" w14:textId="77777777" w:rsidR="00394F1E" w:rsidRPr="00394F1E" w:rsidRDefault="00394F1E" w:rsidP="00C95AFC">
      <w:pPr>
        <w:pStyle w:val="ListParagraph"/>
        <w:numPr>
          <w:ilvl w:val="0"/>
          <w:numId w:val="40"/>
        </w:numPr>
        <w:ind w:left="873"/>
        <w:rPr>
          <w:lang w:val="en-GB"/>
        </w:rPr>
      </w:pPr>
      <w:r w:rsidRPr="00394F1E">
        <w:t>Project Scope of Work; and</w:t>
      </w:r>
    </w:p>
    <w:p w14:paraId="5F0D2E18" w14:textId="77777777" w:rsidR="00394F1E" w:rsidRPr="00394F1E" w:rsidRDefault="00394F1E" w:rsidP="00C95AFC">
      <w:pPr>
        <w:pStyle w:val="ListParagraph"/>
        <w:numPr>
          <w:ilvl w:val="0"/>
          <w:numId w:val="40"/>
        </w:numPr>
        <w:ind w:left="873"/>
        <w:rPr>
          <w:lang w:val="en-GB"/>
        </w:rPr>
      </w:pPr>
      <w:r w:rsidRPr="00394F1E">
        <w:t>Project Start and End date,</w:t>
      </w:r>
    </w:p>
    <w:p w14:paraId="17AE3C57" w14:textId="77777777" w:rsidR="00394F1E" w:rsidRPr="00394F1E" w:rsidRDefault="00394F1E" w:rsidP="00C95AFC">
      <w:pPr>
        <w:pStyle w:val="ListParagraph"/>
        <w:numPr>
          <w:ilvl w:val="0"/>
          <w:numId w:val="40"/>
        </w:numPr>
        <w:ind w:left="873"/>
      </w:pPr>
      <w:r w:rsidRPr="00394F1E">
        <w:t>Scope of work must be related</w:t>
      </w:r>
    </w:p>
    <w:p w14:paraId="124DA57B" w14:textId="77777777" w:rsidR="00394F1E" w:rsidRPr="00394F1E" w:rsidRDefault="00394F1E" w:rsidP="00C95AFC">
      <w:pPr>
        <w:pStyle w:val="ListParagraph"/>
        <w:ind w:left="567"/>
      </w:pPr>
    </w:p>
    <w:p w14:paraId="47D22B49" w14:textId="77777777" w:rsidR="00394F1E" w:rsidRPr="00394F1E" w:rsidDel="00D40DD6" w:rsidRDefault="00394F1E" w:rsidP="00C95AFC">
      <w:pPr>
        <w:pStyle w:val="ListParagraph"/>
        <w:ind w:left="567"/>
        <w:rPr>
          <w:b/>
          <w:bCs/>
          <w:lang w:val="en-GB"/>
        </w:rPr>
      </w:pPr>
      <w:r w:rsidRPr="00394F1E" w:rsidDel="00D40DD6">
        <w:rPr>
          <w:b/>
          <w:bCs/>
          <w:lang w:val="en-GB"/>
        </w:rPr>
        <w:t>NOTE (</w:t>
      </w:r>
      <w:r w:rsidRPr="00394F1E">
        <w:rPr>
          <w:b/>
          <w:bCs/>
          <w:lang w:val="en-GB"/>
        </w:rPr>
        <w:t>2</w:t>
      </w:r>
      <w:r w:rsidRPr="00394F1E" w:rsidDel="00D40DD6">
        <w:rPr>
          <w:b/>
          <w:bCs/>
          <w:lang w:val="en-GB"/>
        </w:rPr>
        <w:t xml:space="preserve">): </w:t>
      </w:r>
    </w:p>
    <w:p w14:paraId="64D373EC" w14:textId="7FEDF2E4" w:rsidR="00394F1E" w:rsidRDefault="00394F1E" w:rsidP="00C95AFC">
      <w:pPr>
        <w:pStyle w:val="ListParagraph"/>
        <w:ind w:left="567"/>
        <w:rPr>
          <w:lang w:val="en-GB"/>
        </w:rPr>
      </w:pPr>
      <w:r w:rsidRPr="00394F1E" w:rsidDel="00D40DD6">
        <w:rPr>
          <w:lang w:val="en-GB"/>
        </w:rPr>
        <w:t xml:space="preserve">Failure to comply fully to the requirements as indicated </w:t>
      </w:r>
      <w:r w:rsidR="00DB65B3">
        <w:rPr>
          <w:lang w:val="en-GB"/>
        </w:rPr>
        <w:t xml:space="preserve">below in </w:t>
      </w:r>
      <w:r w:rsidR="00DB65B3" w:rsidRPr="00EB3194">
        <w:rPr>
          <w:b/>
          <w:bCs/>
          <w:lang w:val="en-GB"/>
        </w:rPr>
        <w:t xml:space="preserve">table </w:t>
      </w:r>
      <w:r w:rsidR="00CE5402" w:rsidRPr="00EB3194">
        <w:rPr>
          <w:b/>
          <w:bCs/>
          <w:lang w:val="en-GB"/>
        </w:rPr>
        <w:t>13</w:t>
      </w:r>
      <w:r w:rsidRPr="00394F1E" w:rsidDel="00D40DD6">
        <w:rPr>
          <w:lang w:val="en-GB"/>
        </w:rPr>
        <w:t xml:space="preserve"> will result in disqualification.</w:t>
      </w:r>
    </w:p>
    <w:p w14:paraId="2AAFF2C6" w14:textId="77777777" w:rsidR="00C20EEC" w:rsidRPr="00394F1E" w:rsidDel="00D40DD6" w:rsidRDefault="00C20EEC" w:rsidP="00C95AFC">
      <w:pPr>
        <w:pStyle w:val="ListParagraph"/>
        <w:ind w:left="567"/>
        <w:rPr>
          <w:b/>
          <w:bCs/>
          <w:lang w:val="en-GB"/>
        </w:rPr>
      </w:pPr>
    </w:p>
    <w:p w14:paraId="1F130DDC" w14:textId="77777777" w:rsidR="00394F1E" w:rsidRPr="00394F1E" w:rsidDel="00D40DD6" w:rsidRDefault="00394F1E" w:rsidP="00C95AFC">
      <w:pPr>
        <w:pStyle w:val="ListParagraph"/>
        <w:ind w:left="567"/>
        <w:rPr>
          <w:b/>
          <w:bCs/>
          <w:lang w:val="en-GB"/>
        </w:rPr>
      </w:pPr>
      <w:r w:rsidRPr="00394F1E" w:rsidDel="00D40DD6">
        <w:rPr>
          <w:b/>
          <w:bCs/>
          <w:lang w:val="en-GB"/>
        </w:rPr>
        <w:t>NOTE (</w:t>
      </w:r>
      <w:r w:rsidRPr="00394F1E">
        <w:rPr>
          <w:b/>
          <w:bCs/>
          <w:lang w:val="en-GB"/>
        </w:rPr>
        <w:t>3</w:t>
      </w:r>
      <w:r w:rsidRPr="00394F1E" w:rsidDel="00D40DD6">
        <w:rPr>
          <w:b/>
          <w:bCs/>
          <w:lang w:val="en-GB"/>
        </w:rPr>
        <w:t xml:space="preserve">): </w:t>
      </w:r>
    </w:p>
    <w:p w14:paraId="2B31C690" w14:textId="7B4E863A" w:rsidR="00DB65B3" w:rsidRDefault="00394F1E" w:rsidP="00C95AFC">
      <w:pPr>
        <w:spacing w:after="0" w:line="240" w:lineRule="auto"/>
        <w:ind w:left="567"/>
        <w:jc w:val="left"/>
        <w:rPr>
          <w:lang w:val="en-GB"/>
        </w:rPr>
      </w:pPr>
      <w:r w:rsidRPr="00394F1E" w:rsidDel="00D40DD6">
        <w:rPr>
          <w:lang w:val="en-GB"/>
        </w:rPr>
        <w:t>SITA reserves the right to verify information provided.</w:t>
      </w:r>
    </w:p>
    <w:p w14:paraId="3EA00777" w14:textId="77777777" w:rsidR="00C20EEC" w:rsidRDefault="00C20EEC" w:rsidP="00C95AFC">
      <w:pPr>
        <w:spacing w:after="0" w:line="240" w:lineRule="auto"/>
        <w:ind w:left="567"/>
        <w:jc w:val="left"/>
        <w:rPr>
          <w:rFonts w:cs="Calibri"/>
          <w:b/>
          <w:bCs/>
        </w:rPr>
      </w:pPr>
    </w:p>
    <w:p w14:paraId="7C6DC0CC" w14:textId="77777777" w:rsidR="00DB65B3" w:rsidRDefault="00DB65B3" w:rsidP="00C20EEC">
      <w:pPr>
        <w:spacing w:after="0" w:line="240" w:lineRule="auto"/>
        <w:ind w:firstLine="567"/>
        <w:jc w:val="left"/>
        <w:rPr>
          <w:rFonts w:cs="Calibri"/>
          <w:b/>
          <w:bCs/>
        </w:rPr>
      </w:pPr>
      <w:r>
        <w:rPr>
          <w:rFonts w:cs="Calibri"/>
          <w:b/>
          <w:bCs/>
        </w:rPr>
        <w:t xml:space="preserve">Note (4): </w:t>
      </w:r>
    </w:p>
    <w:p w14:paraId="2F9B3FC1" w14:textId="53303BAA" w:rsidR="00DB65B3" w:rsidRPr="00DB65B3" w:rsidRDefault="00DB65B3" w:rsidP="00C20EEC">
      <w:pPr>
        <w:spacing w:after="0" w:line="240" w:lineRule="auto"/>
        <w:ind w:firstLine="567"/>
        <w:jc w:val="left"/>
        <w:rPr>
          <w:rFonts w:cs="Calibri"/>
        </w:rPr>
      </w:pPr>
      <w:r w:rsidRPr="00DB65B3">
        <w:rPr>
          <w:rFonts w:cs="Calibri"/>
        </w:rPr>
        <w:t>No reference letters required.</w:t>
      </w:r>
    </w:p>
    <w:p w14:paraId="184BE3C7" w14:textId="77777777" w:rsidR="007D7386" w:rsidRPr="009C4CC2" w:rsidRDefault="007D7386" w:rsidP="007D7386">
      <w:pPr>
        <w:pStyle w:val="ListParagraph"/>
        <w:ind w:left="1701"/>
      </w:pPr>
    </w:p>
    <w:p w14:paraId="326E1918" w14:textId="35607EF9" w:rsidR="007D7386" w:rsidRPr="009C4CC2" w:rsidRDefault="007D7386" w:rsidP="007D7386">
      <w:pPr>
        <w:pStyle w:val="Caption"/>
      </w:pPr>
      <w:bookmarkStart w:id="126" w:name="_Toc127818477"/>
      <w:r w:rsidRPr="009C4CC2">
        <w:t xml:space="preserve">Table </w:t>
      </w:r>
      <w:r w:rsidR="00625AEC">
        <w:t>13</w:t>
      </w:r>
      <w:r w:rsidRPr="009C4CC2">
        <w:t>: References</w:t>
      </w:r>
      <w:bookmarkEnd w:id="126"/>
    </w:p>
    <w:tbl>
      <w:tblPr>
        <w:tblW w:w="0" w:type="auto"/>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95"/>
        <w:gridCol w:w="1584"/>
        <w:gridCol w:w="2116"/>
        <w:gridCol w:w="3241"/>
        <w:gridCol w:w="1585"/>
      </w:tblGrid>
      <w:tr w:rsidR="007D7386" w:rsidRPr="009C4CC2" w14:paraId="00ED81DF" w14:textId="77777777" w:rsidTr="00B6799D">
        <w:tc>
          <w:tcPr>
            <w:tcW w:w="495" w:type="dxa"/>
            <w:shd w:val="solid" w:color="DBE5F1" w:fill="DBE5F1"/>
          </w:tcPr>
          <w:p w14:paraId="44C5725A"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No</w:t>
            </w:r>
          </w:p>
        </w:tc>
        <w:tc>
          <w:tcPr>
            <w:tcW w:w="1652" w:type="dxa"/>
            <w:shd w:val="solid" w:color="DBE5F1" w:fill="DBE5F1"/>
          </w:tcPr>
          <w:p w14:paraId="65C0CF38"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Company Name</w:t>
            </w:r>
          </w:p>
        </w:tc>
        <w:tc>
          <w:tcPr>
            <w:tcW w:w="2263" w:type="dxa"/>
            <w:shd w:val="solid" w:color="DBE5F1" w:fill="DBE5F1"/>
          </w:tcPr>
          <w:p w14:paraId="30DA8018"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Reference person name, contact details</w:t>
            </w:r>
          </w:p>
        </w:tc>
        <w:tc>
          <w:tcPr>
            <w:tcW w:w="3529" w:type="dxa"/>
            <w:shd w:val="solid" w:color="DBE5F1" w:fill="DBE5F1"/>
          </w:tcPr>
          <w:p w14:paraId="4970F003"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Project Scope of Work</w:t>
            </w:r>
          </w:p>
        </w:tc>
        <w:tc>
          <w:tcPr>
            <w:tcW w:w="1694" w:type="dxa"/>
            <w:shd w:val="solid" w:color="DBE5F1" w:fill="DBE5F1"/>
          </w:tcPr>
          <w:p w14:paraId="0CB46E06"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Project start and end date</w:t>
            </w:r>
          </w:p>
        </w:tc>
      </w:tr>
      <w:tr w:rsidR="007D7386" w:rsidRPr="009C4CC2" w14:paraId="574D464C" w14:textId="77777777" w:rsidTr="00B6799D">
        <w:tc>
          <w:tcPr>
            <w:tcW w:w="495" w:type="dxa"/>
          </w:tcPr>
          <w:p w14:paraId="329C0980" w14:textId="77777777" w:rsidR="007D7386" w:rsidRPr="009F1AFF" w:rsidRDefault="007D7386" w:rsidP="00B6799D">
            <w:pPr>
              <w:pStyle w:val="ListParagraph"/>
              <w:spacing w:line="240" w:lineRule="auto"/>
              <w:rPr>
                <w:color w:val="EE0000"/>
              </w:rPr>
            </w:pPr>
            <w:r w:rsidRPr="009F1AFF">
              <w:rPr>
                <w:color w:val="EE0000"/>
              </w:rPr>
              <w:t>1</w:t>
            </w:r>
          </w:p>
        </w:tc>
        <w:tc>
          <w:tcPr>
            <w:tcW w:w="1652" w:type="dxa"/>
          </w:tcPr>
          <w:p w14:paraId="272543E7" w14:textId="77777777" w:rsidR="007D7386" w:rsidRPr="009F1AFF" w:rsidRDefault="007D7386" w:rsidP="00B6799D">
            <w:pPr>
              <w:pStyle w:val="ListParagraph"/>
              <w:spacing w:line="240" w:lineRule="auto"/>
              <w:rPr>
                <w:color w:val="EE0000"/>
              </w:rPr>
            </w:pPr>
            <w:r w:rsidRPr="009F1AFF">
              <w:rPr>
                <w:color w:val="EE0000"/>
              </w:rPr>
              <w:t>&lt;Company name&gt;</w:t>
            </w:r>
          </w:p>
          <w:p w14:paraId="5BAAB013" w14:textId="77777777" w:rsidR="007D7386" w:rsidRPr="009F1AFF" w:rsidRDefault="007D7386" w:rsidP="00B6799D">
            <w:pPr>
              <w:pStyle w:val="ListParagraph"/>
              <w:spacing w:line="240" w:lineRule="auto"/>
              <w:rPr>
                <w:color w:val="EE0000"/>
              </w:rPr>
            </w:pPr>
            <w:r w:rsidRPr="009F1AFF">
              <w:rPr>
                <w:color w:val="EE0000"/>
              </w:rPr>
              <w:tab/>
            </w:r>
            <w:r w:rsidRPr="009F1AFF">
              <w:rPr>
                <w:color w:val="EE0000"/>
              </w:rPr>
              <w:tab/>
            </w:r>
          </w:p>
          <w:p w14:paraId="3E319F1C" w14:textId="77777777" w:rsidR="007D7386" w:rsidRPr="009F1AFF" w:rsidRDefault="007D7386" w:rsidP="00B6799D">
            <w:pPr>
              <w:pStyle w:val="ListParagraph"/>
              <w:spacing w:line="240" w:lineRule="auto"/>
              <w:rPr>
                <w:color w:val="EE0000"/>
              </w:rPr>
            </w:pPr>
          </w:p>
        </w:tc>
        <w:tc>
          <w:tcPr>
            <w:tcW w:w="2263" w:type="dxa"/>
          </w:tcPr>
          <w:p w14:paraId="10B1BB02" w14:textId="77777777" w:rsidR="007D7386" w:rsidRPr="009F1AFF" w:rsidRDefault="007D7386" w:rsidP="00B6799D">
            <w:pPr>
              <w:pStyle w:val="ListParagraph"/>
              <w:spacing w:line="240" w:lineRule="auto"/>
              <w:rPr>
                <w:color w:val="EE0000"/>
              </w:rPr>
            </w:pPr>
            <w:r w:rsidRPr="009F1AFF">
              <w:rPr>
                <w:color w:val="EE0000"/>
              </w:rPr>
              <w:t>&lt;Person Name&gt;</w:t>
            </w:r>
          </w:p>
          <w:p w14:paraId="0D5FFA4C" w14:textId="77777777" w:rsidR="007D7386" w:rsidRPr="009F1AFF" w:rsidRDefault="007D7386" w:rsidP="00B6799D">
            <w:pPr>
              <w:pStyle w:val="ListParagraph"/>
              <w:spacing w:line="240" w:lineRule="auto"/>
              <w:rPr>
                <w:color w:val="EE0000"/>
              </w:rPr>
            </w:pPr>
            <w:r w:rsidRPr="009F1AFF">
              <w:rPr>
                <w:color w:val="EE0000"/>
              </w:rPr>
              <w:t>&lt;Tel&gt;</w:t>
            </w:r>
          </w:p>
          <w:p w14:paraId="3611DC6C" w14:textId="77777777" w:rsidR="007D7386" w:rsidRPr="009F1AFF" w:rsidRDefault="007D7386" w:rsidP="00B6799D">
            <w:pPr>
              <w:pStyle w:val="ListParagraph"/>
              <w:spacing w:line="240" w:lineRule="auto"/>
              <w:rPr>
                <w:color w:val="EE0000"/>
              </w:rPr>
            </w:pPr>
            <w:r w:rsidRPr="009F1AFF">
              <w:rPr>
                <w:color w:val="EE0000"/>
              </w:rPr>
              <w:t>&lt;email&gt;</w:t>
            </w:r>
          </w:p>
        </w:tc>
        <w:tc>
          <w:tcPr>
            <w:tcW w:w="3529" w:type="dxa"/>
          </w:tcPr>
          <w:p w14:paraId="6641F885" w14:textId="57F821AF" w:rsidR="007D7386" w:rsidRPr="009F1AFF" w:rsidRDefault="007D7386" w:rsidP="00366395">
            <w:pPr>
              <w:pStyle w:val="ListParagraph"/>
              <w:spacing w:line="240" w:lineRule="auto"/>
              <w:rPr>
                <w:color w:val="EE0000"/>
              </w:rPr>
            </w:pPr>
            <w:r w:rsidRPr="009F1AFF">
              <w:rPr>
                <w:color w:val="EE0000"/>
              </w:rPr>
              <w:t xml:space="preserve">&lt; Provide scope details of a project from a customer to whom </w:t>
            </w:r>
            <w:r w:rsidR="00366395" w:rsidRPr="009F1AFF">
              <w:rPr>
                <w:color w:val="EE0000"/>
              </w:rPr>
              <w:t>planned, designed, Installed and Configured LAN</w:t>
            </w:r>
            <w:r w:rsidR="00394F1E" w:rsidRPr="009F1AFF">
              <w:rPr>
                <w:color w:val="EE0000"/>
              </w:rPr>
              <w:t xml:space="preserve"> </w:t>
            </w:r>
            <w:r w:rsidR="00B1012E" w:rsidRPr="009F1AFF">
              <w:rPr>
                <w:color w:val="EE0000"/>
              </w:rPr>
              <w:t xml:space="preserve">Switch and </w:t>
            </w:r>
            <w:r w:rsidR="00366395" w:rsidRPr="009F1AFF">
              <w:rPr>
                <w:color w:val="EE0000"/>
              </w:rPr>
              <w:t>WI-FI Infrastructure including maintenance and support was delivered</w:t>
            </w:r>
            <w:r w:rsidR="00131B6A">
              <w:rPr>
                <w:color w:val="EE0000"/>
              </w:rPr>
              <w:t>&gt;</w:t>
            </w:r>
          </w:p>
        </w:tc>
        <w:tc>
          <w:tcPr>
            <w:tcW w:w="1694" w:type="dxa"/>
          </w:tcPr>
          <w:p w14:paraId="0BE7E5A1" w14:textId="77777777" w:rsidR="007D7386" w:rsidRPr="009F1AFF" w:rsidRDefault="007D7386" w:rsidP="00B6799D">
            <w:pPr>
              <w:pStyle w:val="ListParagraph"/>
              <w:spacing w:line="240" w:lineRule="auto"/>
              <w:rPr>
                <w:color w:val="EE0000"/>
              </w:rPr>
            </w:pPr>
            <w:r w:rsidRPr="009F1AFF">
              <w:rPr>
                <w:color w:val="EE0000"/>
              </w:rPr>
              <w:t>Start Date:</w:t>
            </w:r>
          </w:p>
          <w:p w14:paraId="5A6106C3" w14:textId="77777777" w:rsidR="007D7386" w:rsidRPr="009F1AFF" w:rsidRDefault="007D7386" w:rsidP="00B6799D">
            <w:pPr>
              <w:pStyle w:val="ListParagraph"/>
              <w:spacing w:line="240" w:lineRule="auto"/>
              <w:rPr>
                <w:color w:val="EE0000"/>
              </w:rPr>
            </w:pPr>
            <w:r w:rsidRPr="009F1AFF">
              <w:rPr>
                <w:color w:val="EE0000"/>
              </w:rPr>
              <w:t>End Date:</w:t>
            </w:r>
          </w:p>
        </w:tc>
      </w:tr>
    </w:tbl>
    <w:p w14:paraId="5983AF63" w14:textId="7C67D5E2" w:rsidR="00485646" w:rsidRPr="00A83CB6" w:rsidRDefault="00CC6908" w:rsidP="00EB3194">
      <w:pPr>
        <w:pStyle w:val="Heading2"/>
        <w:spacing w:before="100" w:beforeAutospacing="1"/>
        <w:ind w:hanging="142"/>
        <w:rPr>
          <w:sz w:val="24"/>
          <w:szCs w:val="24"/>
        </w:rPr>
      </w:pPr>
      <w:bookmarkStart w:id="127" w:name="_Toc206082252"/>
      <w:bookmarkStart w:id="128" w:name="_Toc206083087"/>
      <w:bookmarkStart w:id="129" w:name="_Toc132658925"/>
      <w:bookmarkStart w:id="130" w:name="_Toc147674687"/>
      <w:bookmarkStart w:id="131" w:name="_Toc160370082"/>
      <w:bookmarkStart w:id="132" w:name="_Toc165810155"/>
      <w:bookmarkStart w:id="133" w:name="_Toc171070413"/>
      <w:bookmarkStart w:id="134" w:name="_Toc208335393"/>
      <w:bookmarkEnd w:id="127"/>
      <w:bookmarkEnd w:id="128"/>
      <w:r w:rsidRPr="00A83CB6">
        <w:rPr>
          <w:sz w:val="24"/>
          <w:szCs w:val="24"/>
        </w:rPr>
        <w:t>Product</w:t>
      </w:r>
      <w:r w:rsidR="004F66E7" w:rsidRPr="00A83CB6">
        <w:rPr>
          <w:sz w:val="24"/>
          <w:szCs w:val="24"/>
        </w:rPr>
        <w:t>/</w:t>
      </w:r>
      <w:r w:rsidR="0008558B" w:rsidRPr="00A83CB6">
        <w:rPr>
          <w:sz w:val="24"/>
          <w:szCs w:val="24"/>
        </w:rPr>
        <w:t xml:space="preserve">Service </w:t>
      </w:r>
      <w:r w:rsidR="00485646" w:rsidRPr="00A83CB6">
        <w:rPr>
          <w:sz w:val="24"/>
          <w:szCs w:val="24"/>
        </w:rPr>
        <w:t>Requiremen</w:t>
      </w:r>
      <w:bookmarkEnd w:id="129"/>
      <w:bookmarkEnd w:id="130"/>
      <w:bookmarkEnd w:id="131"/>
      <w:bookmarkEnd w:id="132"/>
      <w:bookmarkEnd w:id="133"/>
      <w:r w:rsidR="004D01D3" w:rsidRPr="00A83CB6">
        <w:rPr>
          <w:sz w:val="24"/>
          <w:szCs w:val="24"/>
        </w:rPr>
        <w:t>t</w:t>
      </w:r>
      <w:r w:rsidR="0008558B" w:rsidRPr="00A83CB6">
        <w:rPr>
          <w:sz w:val="24"/>
          <w:szCs w:val="24"/>
        </w:rPr>
        <w:t>s</w:t>
      </w:r>
      <w:bookmarkEnd w:id="134"/>
    </w:p>
    <w:p w14:paraId="7B41AF97" w14:textId="2790CF5F" w:rsidR="00B1012E" w:rsidRPr="00485646" w:rsidRDefault="004D01D3" w:rsidP="00B1012E">
      <w:pPr>
        <w:spacing w:after="0"/>
        <w:ind w:left="567"/>
        <w:outlineLvl w:val="0"/>
        <w:rPr>
          <w:rFonts w:cs="Calibri Light"/>
          <w:bCs/>
        </w:rPr>
      </w:pPr>
      <w:r w:rsidRPr="004D01D3">
        <w:rPr>
          <w:rFonts w:cs="Calibri Light"/>
          <w:bCs/>
          <w:lang w:val="en-GB"/>
        </w:rPr>
        <w:t xml:space="preserve">The bidder must confirm that they comply with the </w:t>
      </w:r>
      <w:r w:rsidR="004F66E7">
        <w:rPr>
          <w:rFonts w:cs="Calibri Light"/>
          <w:bCs/>
          <w:lang w:val="en-GB"/>
        </w:rPr>
        <w:t>Product</w:t>
      </w:r>
      <w:r w:rsidR="0008558B">
        <w:rPr>
          <w:rFonts w:cs="Calibri Light"/>
          <w:bCs/>
          <w:lang w:val="en-GB"/>
        </w:rPr>
        <w:t>/Service</w:t>
      </w:r>
      <w:r w:rsidR="004F66E7">
        <w:rPr>
          <w:rFonts w:cs="Calibri Light"/>
          <w:bCs/>
          <w:lang w:val="en-GB"/>
        </w:rPr>
        <w:t xml:space="preserve"> </w:t>
      </w:r>
      <w:r w:rsidRPr="004D01D3">
        <w:rPr>
          <w:rFonts w:cs="Calibri Light"/>
          <w:bCs/>
          <w:lang w:val="en-GB"/>
        </w:rPr>
        <w:t>Requirements</w:t>
      </w:r>
      <w:r w:rsidR="00FA456F">
        <w:rPr>
          <w:rFonts w:cs="Calibri Light"/>
          <w:bCs/>
          <w:lang w:val="en-GB"/>
        </w:rPr>
        <w:t xml:space="preserve"> for</w:t>
      </w:r>
      <w:r w:rsidR="00F42567">
        <w:rPr>
          <w:rFonts w:cs="Calibri Light"/>
          <w:bCs/>
          <w:lang w:val="en-GB"/>
        </w:rPr>
        <w:t xml:space="preserve"> the supply , installation and configuration of switch and wireless network infrastructure </w:t>
      </w:r>
      <w:r w:rsidRPr="004D01D3">
        <w:rPr>
          <w:rFonts w:cs="Calibri Light"/>
          <w:bCs/>
          <w:lang w:val="en-GB"/>
        </w:rPr>
        <w:t xml:space="preserve">by </w:t>
      </w:r>
      <w:r w:rsidRPr="004D01D3">
        <w:rPr>
          <w:rFonts w:cs="Calibri Light"/>
          <w:bCs/>
        </w:rPr>
        <w:t>providing substantiating evidence in the bid response in a form of a brochure/Hardware Specification of the product capabilities</w:t>
      </w:r>
      <w:r w:rsidR="004F66E7">
        <w:rPr>
          <w:lang w:val="en-GB"/>
        </w:rPr>
        <w:t xml:space="preserve"> and </w:t>
      </w:r>
      <w:r w:rsidR="004F66E7" w:rsidRPr="00EB3194">
        <w:rPr>
          <w:b/>
          <w:bCs/>
          <w:lang w:val="en-GB"/>
        </w:rPr>
        <w:t>a</w:t>
      </w:r>
      <w:r w:rsidR="00CC6908" w:rsidRPr="00EB3194">
        <w:rPr>
          <w:b/>
          <w:bCs/>
          <w:lang w:val="en-GB"/>
        </w:rPr>
        <w:t>ttach it here.</w:t>
      </w:r>
    </w:p>
    <w:p w14:paraId="321F6B0E" w14:textId="77777777" w:rsidR="00394F1E" w:rsidRDefault="00394F1E" w:rsidP="00485646">
      <w:pPr>
        <w:spacing w:after="0"/>
        <w:ind w:left="567"/>
        <w:outlineLvl w:val="0"/>
        <w:rPr>
          <w:rFonts w:cs="Calibri Light"/>
          <w:bCs/>
        </w:rPr>
      </w:pPr>
    </w:p>
    <w:p w14:paraId="026DC820" w14:textId="77777777" w:rsidR="00C20EEC" w:rsidRPr="00C20EEC" w:rsidRDefault="00C20EEC" w:rsidP="00C20EEC">
      <w:pPr>
        <w:ind w:left="567"/>
        <w:rPr>
          <w:rFonts w:cs="Calibri Light"/>
          <w:b/>
        </w:rPr>
      </w:pPr>
      <w:r w:rsidRPr="00C20EEC">
        <w:rPr>
          <w:rFonts w:cs="Calibri Light"/>
          <w:b/>
        </w:rPr>
        <w:t xml:space="preserve">Note (1): </w:t>
      </w:r>
    </w:p>
    <w:p w14:paraId="48A319B0" w14:textId="0541DDC7" w:rsidR="00C20EEC" w:rsidRPr="004D01D3" w:rsidRDefault="004D01D3" w:rsidP="004D01D3">
      <w:pPr>
        <w:ind w:left="567"/>
        <w:rPr>
          <w:rFonts w:cs="Calibri Light"/>
          <w:b/>
          <w:bCs/>
        </w:rPr>
      </w:pPr>
      <w:r w:rsidRPr="004D01D3">
        <w:rPr>
          <w:rFonts w:cs="Calibri Light"/>
          <w:b/>
          <w:bCs/>
        </w:rPr>
        <w:t xml:space="preserve">SITA reserves the right to verify information provided as Brochure/Hardware Specification of the product capabilities if they meet hardware requirements specification. </w:t>
      </w:r>
      <w:r w:rsidRPr="004D01D3">
        <w:rPr>
          <w:rFonts w:cs="Calibri Light"/>
          <w:b/>
          <w:bCs/>
          <w:lang w:val="en-US"/>
        </w:rPr>
        <w:t>Failure to comply with minimum technical specification will result in disqualification.</w:t>
      </w:r>
    </w:p>
    <w:p w14:paraId="341D5945" w14:textId="77777777" w:rsidR="00C20EEC" w:rsidRPr="00C20EEC" w:rsidRDefault="00C20EEC" w:rsidP="00C20EEC">
      <w:pPr>
        <w:ind w:left="567"/>
        <w:rPr>
          <w:rFonts w:cs="Calibri Light"/>
          <w:b/>
        </w:rPr>
      </w:pPr>
    </w:p>
    <w:p w14:paraId="64F67EDC" w14:textId="77777777" w:rsidR="00C20EEC" w:rsidRPr="00C20EEC" w:rsidRDefault="00C20EEC" w:rsidP="00C20EEC">
      <w:pPr>
        <w:ind w:left="567"/>
        <w:rPr>
          <w:rFonts w:cs="Calibri Light"/>
          <w:b/>
        </w:rPr>
      </w:pPr>
      <w:r w:rsidRPr="00C20EEC">
        <w:rPr>
          <w:rFonts w:cs="Calibri Light"/>
          <w:b/>
        </w:rPr>
        <w:t>Note (2):</w:t>
      </w:r>
    </w:p>
    <w:p w14:paraId="6715B37C" w14:textId="0031087A" w:rsidR="00F93370" w:rsidRDefault="004D01D3" w:rsidP="00C20EEC">
      <w:pPr>
        <w:ind w:left="567"/>
        <w:rPr>
          <w:rFonts w:cs="Calibri Light"/>
          <w:b/>
        </w:rPr>
      </w:pPr>
      <w:r w:rsidRPr="004D01D3">
        <w:rPr>
          <w:rFonts w:cs="Calibri Light"/>
          <w:b/>
          <w:bCs/>
        </w:rPr>
        <w:t>Failure to provide unique reference to locate substantiating evidence in the bid response in a form of a brochure/Hardware Specification of the proposed product capabilities will result in disqualification</w:t>
      </w:r>
      <w:r w:rsidR="00C20EEC" w:rsidRPr="00C20EEC">
        <w:rPr>
          <w:rFonts w:cs="Calibri Light"/>
          <w:b/>
        </w:rPr>
        <w:t>.</w:t>
      </w:r>
    </w:p>
    <w:p w14:paraId="6FCDA612" w14:textId="77777777" w:rsidR="00C20EEC" w:rsidRDefault="00C20EEC" w:rsidP="00C20EEC">
      <w:pPr>
        <w:ind w:left="567"/>
        <w:rPr>
          <w:rFonts w:cs="Calibri Light"/>
          <w:bCs/>
        </w:rPr>
      </w:pPr>
    </w:p>
    <w:p w14:paraId="60365DA4" w14:textId="6BEE1B48" w:rsidR="00F93370" w:rsidRPr="00EB3194" w:rsidRDefault="00F93370" w:rsidP="00F93370">
      <w:pPr>
        <w:pStyle w:val="Heading2"/>
        <w:ind w:hanging="142"/>
        <w:rPr>
          <w:sz w:val="24"/>
          <w:szCs w:val="24"/>
        </w:rPr>
      </w:pPr>
      <w:bookmarkStart w:id="135" w:name="_Toc208335394"/>
      <w:r w:rsidRPr="00EB3194">
        <w:rPr>
          <w:rFonts w:cs="Calibri Light"/>
          <w:bCs/>
          <w:sz w:val="24"/>
          <w:szCs w:val="24"/>
        </w:rPr>
        <w:t>Special Conditions of Contract</w:t>
      </w:r>
      <w:bookmarkEnd w:id="135"/>
    </w:p>
    <w:p w14:paraId="719F638F" w14:textId="3CFF5AA9" w:rsidR="00B144F9" w:rsidRPr="00823969" w:rsidRDefault="00B144F9" w:rsidP="00B144F9">
      <w:pPr>
        <w:spacing w:after="0" w:line="240" w:lineRule="auto"/>
        <w:ind w:left="567"/>
        <w:jc w:val="left"/>
        <w:rPr>
          <w:lang w:val="en-GB"/>
        </w:rPr>
      </w:pPr>
      <w:r w:rsidRPr="00823969">
        <w:rPr>
          <w:lang w:val="en-GB"/>
        </w:rPr>
        <w:t xml:space="preserve">The Bidder must accept ALL the Special Conditions of Contract by completing and signing the declaration of Acceptance in the Declaration of Compliance and Acceptance under the Special Conditions (Section </w:t>
      </w:r>
      <w:r w:rsidR="001F70BF">
        <w:rPr>
          <w:lang w:val="en-GB"/>
        </w:rPr>
        <w:t>5</w:t>
      </w:r>
      <w:r w:rsidRPr="00823969">
        <w:rPr>
          <w:lang w:val="en-GB"/>
        </w:rPr>
        <w:t>.3.18).</w:t>
      </w:r>
    </w:p>
    <w:p w14:paraId="0ABB557F" w14:textId="77777777" w:rsidR="00B144F9" w:rsidRPr="00823969" w:rsidRDefault="00B144F9" w:rsidP="00B144F9">
      <w:pPr>
        <w:spacing w:after="0" w:line="240" w:lineRule="auto"/>
        <w:jc w:val="left"/>
        <w:rPr>
          <w:b/>
          <w:bCs/>
          <w:lang w:val="en-GB"/>
        </w:rPr>
      </w:pPr>
    </w:p>
    <w:p w14:paraId="4FCB9605" w14:textId="77777777" w:rsidR="00B144F9" w:rsidRPr="00823969" w:rsidRDefault="00B144F9" w:rsidP="00B144F9">
      <w:pPr>
        <w:spacing w:after="0" w:line="240" w:lineRule="auto"/>
        <w:ind w:left="567"/>
        <w:jc w:val="left"/>
        <w:rPr>
          <w:b/>
          <w:bCs/>
          <w:lang w:val="en-GB"/>
        </w:rPr>
      </w:pPr>
      <w:r w:rsidRPr="00823969">
        <w:rPr>
          <w:b/>
          <w:bCs/>
          <w:lang w:val="en-GB"/>
        </w:rPr>
        <w:t xml:space="preserve">NOTE (1): </w:t>
      </w:r>
    </w:p>
    <w:p w14:paraId="4EFA3B64" w14:textId="50471016" w:rsidR="009C4CC2" w:rsidRPr="00823969" w:rsidRDefault="00B144F9" w:rsidP="00B144F9">
      <w:pPr>
        <w:spacing w:after="0"/>
        <w:ind w:left="567"/>
        <w:rPr>
          <w:b/>
          <w:bCs/>
        </w:rPr>
      </w:pPr>
      <w:r w:rsidRPr="00823969">
        <w:rPr>
          <w:b/>
          <w:bCs/>
          <w:lang w:val="en-GB"/>
        </w:rPr>
        <w:t>Failure to accept ALL the Special Conditions of Contract will result in disqualification.</w:t>
      </w:r>
    </w:p>
    <w:p w14:paraId="56F9FC7B" w14:textId="77777777" w:rsidR="0060212A" w:rsidRPr="00A83CB6" w:rsidRDefault="0060212A" w:rsidP="00DB65B3">
      <w:pPr>
        <w:pStyle w:val="Heading2"/>
        <w:ind w:hanging="142"/>
        <w:rPr>
          <w:sz w:val="24"/>
          <w:szCs w:val="24"/>
        </w:rPr>
      </w:pPr>
      <w:bookmarkStart w:id="136" w:name="_Toc127818396"/>
      <w:bookmarkStart w:id="137" w:name="_Toc208335395"/>
      <w:r w:rsidRPr="00A83CB6">
        <w:rPr>
          <w:sz w:val="24"/>
          <w:szCs w:val="24"/>
        </w:rPr>
        <w:t>Preference Point</w:t>
      </w:r>
      <w:r w:rsidR="0071278B" w:rsidRPr="00A83CB6">
        <w:rPr>
          <w:sz w:val="24"/>
          <w:szCs w:val="24"/>
        </w:rPr>
        <w:t>s</w:t>
      </w:r>
      <w:r w:rsidRPr="00A83CB6">
        <w:rPr>
          <w:sz w:val="24"/>
          <w:szCs w:val="24"/>
        </w:rPr>
        <w:t xml:space="preserve"> </w:t>
      </w:r>
      <w:r w:rsidR="000E14DD" w:rsidRPr="00A83CB6">
        <w:rPr>
          <w:sz w:val="24"/>
          <w:szCs w:val="24"/>
        </w:rPr>
        <w:t xml:space="preserve">Preferential </w:t>
      </w:r>
      <w:r w:rsidRPr="00A83CB6">
        <w:rPr>
          <w:sz w:val="24"/>
          <w:szCs w:val="24"/>
        </w:rPr>
        <w:t>Goals</w:t>
      </w:r>
      <w:r w:rsidR="00AE3179" w:rsidRPr="00A83CB6">
        <w:rPr>
          <w:sz w:val="24"/>
          <w:szCs w:val="24"/>
        </w:rPr>
        <w:t xml:space="preserve"> Evidence</w:t>
      </w:r>
      <w:bookmarkEnd w:id="136"/>
      <w:bookmarkEnd w:id="137"/>
    </w:p>
    <w:p w14:paraId="4A81310D" w14:textId="77777777" w:rsidR="00844F8D" w:rsidRPr="00965C76" w:rsidRDefault="00844F8D" w:rsidP="00844F8D">
      <w:pPr>
        <w:ind w:left="567"/>
        <w:rPr>
          <w:bCs/>
        </w:rPr>
      </w:pPr>
      <w:r w:rsidRPr="00965C76">
        <w:rPr>
          <w:bCs/>
        </w:rPr>
        <w:t xml:space="preserve">The Bidder </w:t>
      </w:r>
      <w:r w:rsidRPr="00965C76">
        <w:rPr>
          <w:b/>
        </w:rPr>
        <w:t>must</w:t>
      </w:r>
      <w:r w:rsidRPr="00965C76">
        <w:rPr>
          <w:bCs/>
        </w:rPr>
        <w:t>:</w:t>
      </w:r>
    </w:p>
    <w:p w14:paraId="59439238" w14:textId="77777777" w:rsidR="00844F8D" w:rsidRPr="00965C76" w:rsidRDefault="00844F8D" w:rsidP="00844F8D">
      <w:pPr>
        <w:pStyle w:val="ListParagraph"/>
        <w:numPr>
          <w:ilvl w:val="2"/>
          <w:numId w:val="57"/>
        </w:numPr>
        <w:ind w:left="1134"/>
        <w:rPr>
          <w:b/>
          <w:szCs w:val="24"/>
        </w:rPr>
      </w:pPr>
      <w:r w:rsidRPr="00965C76">
        <w:rPr>
          <w:b/>
          <w:szCs w:val="24"/>
        </w:rPr>
        <w:t xml:space="preserve">Preference Goal Requirements: </w:t>
      </w:r>
    </w:p>
    <w:p w14:paraId="104D47A9" w14:textId="25978C75" w:rsidR="00844F8D" w:rsidRPr="00965C76" w:rsidRDefault="00844F8D" w:rsidP="00844F8D">
      <w:pPr>
        <w:pStyle w:val="ListParagraph"/>
        <w:numPr>
          <w:ilvl w:val="5"/>
          <w:numId w:val="58"/>
        </w:numPr>
        <w:ind w:left="1701"/>
        <w:rPr>
          <w:rFonts w:cs="Calibri"/>
          <w:szCs w:val="24"/>
        </w:rPr>
      </w:pPr>
      <w:r w:rsidRPr="00965C76">
        <w:rPr>
          <w:rFonts w:cs="Calibri"/>
          <w:szCs w:val="24"/>
        </w:rPr>
        <w:t xml:space="preserve">Bidder to select the section for points they wish to claim (Mark as Y=Yes) in </w:t>
      </w:r>
      <w:r w:rsidR="002A54A2">
        <w:rPr>
          <w:rFonts w:cs="Calibri"/>
          <w:b/>
          <w:bCs/>
          <w:szCs w:val="24"/>
        </w:rPr>
        <w:t>table 12</w:t>
      </w:r>
      <w:r w:rsidRPr="00965C76">
        <w:rPr>
          <w:rFonts w:cs="Calibri"/>
          <w:b/>
          <w:bCs/>
          <w:szCs w:val="24"/>
        </w:rPr>
        <w:t xml:space="preserve"> in section </w:t>
      </w:r>
      <w:r w:rsidR="002A54A2">
        <w:rPr>
          <w:rFonts w:cs="Calibri"/>
          <w:b/>
          <w:bCs/>
          <w:szCs w:val="24"/>
        </w:rPr>
        <w:t>5.</w:t>
      </w:r>
      <w:r w:rsidR="00C51453">
        <w:rPr>
          <w:rFonts w:cs="Calibri"/>
          <w:b/>
          <w:bCs/>
          <w:szCs w:val="24"/>
        </w:rPr>
        <w:t>5</w:t>
      </w:r>
      <w:r w:rsidRPr="00965C76">
        <w:rPr>
          <w:rFonts w:cs="Calibri"/>
          <w:szCs w:val="24"/>
        </w:rPr>
        <w:t xml:space="preserve">, dependant on which preference system the Bidder selects in line with </w:t>
      </w:r>
      <w:r w:rsidRPr="00965C76">
        <w:rPr>
          <w:rFonts w:cs="Calibri"/>
          <w:b/>
          <w:bCs/>
          <w:szCs w:val="24"/>
          <w:lang w:eastAsia="en-GB"/>
        </w:rPr>
        <w:t xml:space="preserve">section </w:t>
      </w:r>
      <w:r w:rsidR="002A54A2">
        <w:rPr>
          <w:rFonts w:cs="Calibri"/>
          <w:b/>
          <w:bCs/>
          <w:szCs w:val="24"/>
          <w:lang w:eastAsia="en-GB"/>
        </w:rPr>
        <w:t>5.</w:t>
      </w:r>
      <w:r w:rsidR="00C51453">
        <w:rPr>
          <w:rFonts w:cs="Calibri"/>
          <w:b/>
          <w:bCs/>
          <w:szCs w:val="24"/>
          <w:lang w:eastAsia="en-GB"/>
        </w:rPr>
        <w:t>5</w:t>
      </w:r>
      <w:r w:rsidRPr="00965C76">
        <w:rPr>
          <w:rFonts w:cs="Calibri"/>
          <w:b/>
          <w:bCs/>
          <w:szCs w:val="24"/>
          <w:lang w:eastAsia="en-GB"/>
        </w:rPr>
        <w:t>; and</w:t>
      </w:r>
    </w:p>
    <w:p w14:paraId="7FC2E5A6" w14:textId="41F43919" w:rsidR="00844F8D" w:rsidRPr="00965C76" w:rsidRDefault="00844F8D" w:rsidP="00844F8D">
      <w:pPr>
        <w:pStyle w:val="ListParagraph"/>
        <w:numPr>
          <w:ilvl w:val="5"/>
          <w:numId w:val="58"/>
        </w:numPr>
        <w:spacing w:line="240" w:lineRule="auto"/>
        <w:ind w:left="1701"/>
        <w:rPr>
          <w:rFonts w:cs="Calibri"/>
          <w:szCs w:val="24"/>
        </w:rPr>
      </w:pPr>
      <w:r w:rsidRPr="00965C76">
        <w:rPr>
          <w:bCs/>
          <w:szCs w:val="24"/>
        </w:rPr>
        <w:t xml:space="preserve">Provide a copy of the following relevant evidence </w:t>
      </w:r>
      <w:r w:rsidRPr="00965C76">
        <w:rPr>
          <w:rFonts w:cs="Calibri"/>
          <w:szCs w:val="24"/>
          <w:lang w:eastAsia="en-GB"/>
        </w:rPr>
        <w:t>for the Preferential Goal points which the Bidder qualifies for</w:t>
      </w:r>
      <w:r w:rsidRPr="00965C76">
        <w:rPr>
          <w:rFonts w:cs="Calibri"/>
          <w:szCs w:val="24"/>
        </w:rPr>
        <w:t xml:space="preserve"> as set out in </w:t>
      </w:r>
      <w:r w:rsidRPr="00965C76">
        <w:rPr>
          <w:rFonts w:cs="Calibri"/>
          <w:b/>
          <w:bCs/>
          <w:szCs w:val="24"/>
        </w:rPr>
        <w:t xml:space="preserve">table </w:t>
      </w:r>
      <w:r w:rsidR="002A54A2">
        <w:rPr>
          <w:rFonts w:cs="Calibri"/>
          <w:b/>
          <w:bCs/>
          <w:szCs w:val="24"/>
        </w:rPr>
        <w:t>11</w:t>
      </w:r>
      <w:r w:rsidRPr="00965C76">
        <w:rPr>
          <w:rFonts w:cs="Calibri"/>
          <w:b/>
          <w:bCs/>
          <w:szCs w:val="24"/>
        </w:rPr>
        <w:t xml:space="preserve"> </w:t>
      </w:r>
      <w:r w:rsidRPr="00965C76">
        <w:rPr>
          <w:rFonts w:cs="Calibri"/>
          <w:szCs w:val="24"/>
        </w:rPr>
        <w:t xml:space="preserve">in </w:t>
      </w:r>
      <w:r w:rsidRPr="00965C76">
        <w:rPr>
          <w:rFonts w:cs="Calibri"/>
          <w:b/>
          <w:bCs/>
          <w:szCs w:val="24"/>
        </w:rPr>
        <w:t xml:space="preserve">section </w:t>
      </w:r>
      <w:r w:rsidR="002A54A2">
        <w:rPr>
          <w:rFonts w:cs="Calibri"/>
          <w:b/>
          <w:bCs/>
          <w:szCs w:val="24"/>
        </w:rPr>
        <w:t>5.</w:t>
      </w:r>
      <w:r w:rsidR="00C51453">
        <w:rPr>
          <w:rFonts w:cs="Calibri"/>
          <w:b/>
          <w:bCs/>
          <w:szCs w:val="24"/>
        </w:rPr>
        <w:t>5</w:t>
      </w:r>
      <w:r w:rsidRPr="00965C76">
        <w:rPr>
          <w:rFonts w:cs="Calibri"/>
          <w:szCs w:val="24"/>
        </w:rPr>
        <w:t xml:space="preserve"> and </w:t>
      </w:r>
      <w:r w:rsidRPr="00965C76">
        <w:rPr>
          <w:rFonts w:cs="Calibri"/>
          <w:b/>
          <w:bCs/>
          <w:szCs w:val="24"/>
        </w:rPr>
        <w:t>attach it here</w:t>
      </w:r>
      <w:r w:rsidRPr="00965C76">
        <w:rPr>
          <w:rFonts w:cs="Calibri"/>
          <w:szCs w:val="24"/>
        </w:rPr>
        <w:t>:</w:t>
      </w:r>
    </w:p>
    <w:p w14:paraId="72F1078A" w14:textId="243D17B8" w:rsidR="00844F8D" w:rsidRPr="00965C76" w:rsidRDefault="00844F8D" w:rsidP="00844F8D">
      <w:pPr>
        <w:pStyle w:val="ListParagraph"/>
        <w:numPr>
          <w:ilvl w:val="2"/>
          <w:numId w:val="60"/>
        </w:numPr>
        <w:tabs>
          <w:tab w:val="clear" w:pos="1701"/>
        </w:tabs>
        <w:ind w:firstLine="0"/>
        <w:rPr>
          <w:rFonts w:cs="Calibri"/>
          <w:b/>
          <w:bCs/>
          <w:szCs w:val="24"/>
        </w:rPr>
      </w:pPr>
      <w:r w:rsidRPr="00965C76">
        <w:rPr>
          <w:rFonts w:cs="Calibri"/>
          <w:b/>
          <w:bCs/>
          <w:szCs w:val="24"/>
        </w:rPr>
        <w:t xml:space="preserve">Columns A, B, </w:t>
      </w:r>
      <w:r w:rsidR="00CC38D2" w:rsidRPr="00965C76">
        <w:rPr>
          <w:rFonts w:cs="Calibri"/>
          <w:b/>
          <w:bCs/>
          <w:szCs w:val="24"/>
        </w:rPr>
        <w:t>C and</w:t>
      </w:r>
      <w:r w:rsidRPr="00965C76">
        <w:rPr>
          <w:rFonts w:cs="Calibri"/>
          <w:b/>
          <w:bCs/>
          <w:szCs w:val="24"/>
        </w:rPr>
        <w:t xml:space="preserve"> D in table </w:t>
      </w:r>
      <w:r w:rsidR="002A54A2">
        <w:rPr>
          <w:rFonts w:cs="Calibri"/>
          <w:b/>
          <w:bCs/>
          <w:szCs w:val="24"/>
        </w:rPr>
        <w:t>12</w:t>
      </w:r>
    </w:p>
    <w:p w14:paraId="23BB2B40" w14:textId="77777777" w:rsidR="00844F8D" w:rsidRPr="00965C76" w:rsidRDefault="00844F8D" w:rsidP="00844F8D">
      <w:pPr>
        <w:pStyle w:val="ListParagraph"/>
        <w:ind w:left="2268"/>
        <w:jc w:val="left"/>
        <w:rPr>
          <w:rFonts w:cs="Calibri"/>
          <w:szCs w:val="24"/>
        </w:rPr>
      </w:pPr>
      <w:r w:rsidRPr="00965C76">
        <w:rPr>
          <w:bCs/>
          <w:szCs w:val="24"/>
        </w:rPr>
        <w:t xml:space="preserve">Copy of relevant proof of the following to confirm the B-BBEE status of the contributor </w:t>
      </w:r>
      <w:r w:rsidRPr="00965C76">
        <w:rPr>
          <w:rFonts w:cs="Calibri"/>
          <w:szCs w:val="24"/>
        </w:rPr>
        <w:t xml:space="preserve">as defined in </w:t>
      </w:r>
      <w:r w:rsidRPr="00965C76">
        <w:rPr>
          <w:bCs/>
          <w:szCs w:val="24"/>
        </w:rPr>
        <w:t>the</w:t>
      </w:r>
      <w:r w:rsidRPr="00965C76">
        <w:rPr>
          <w:rFonts w:cs="Calibri"/>
          <w:szCs w:val="24"/>
        </w:rPr>
        <w:t xml:space="preserve"> Broad-Based Black Economic Empowerment Act:</w:t>
      </w:r>
    </w:p>
    <w:p w14:paraId="5E77024D" w14:textId="77777777" w:rsidR="00844F8D" w:rsidRPr="00965C76" w:rsidRDefault="00844F8D" w:rsidP="00844F8D">
      <w:pPr>
        <w:pStyle w:val="ListParagraph"/>
        <w:numPr>
          <w:ilvl w:val="0"/>
          <w:numId w:val="59"/>
        </w:numPr>
        <w:ind w:left="2835" w:hanging="567"/>
        <w:rPr>
          <w:rFonts w:cs="Calibri"/>
          <w:b/>
          <w:bCs/>
          <w:szCs w:val="24"/>
        </w:rPr>
      </w:pPr>
      <w:r w:rsidRPr="00965C76">
        <w:rPr>
          <w:rFonts w:cs="Calibri"/>
          <w:b/>
          <w:bCs/>
          <w:szCs w:val="24"/>
        </w:rPr>
        <w:t>B-BBEE certificate (from a SANAS Accredited Agency);</w:t>
      </w:r>
    </w:p>
    <w:p w14:paraId="16A02BD3" w14:textId="77777777" w:rsidR="00844F8D" w:rsidRPr="00965C76" w:rsidRDefault="00844F8D" w:rsidP="00844F8D">
      <w:pPr>
        <w:pStyle w:val="ListParagraph"/>
        <w:ind w:left="1880" w:firstLine="388"/>
        <w:jc w:val="left"/>
        <w:rPr>
          <w:b/>
          <w:szCs w:val="24"/>
        </w:rPr>
      </w:pPr>
      <w:r w:rsidRPr="00965C76">
        <w:rPr>
          <w:b/>
          <w:szCs w:val="24"/>
        </w:rPr>
        <w:t xml:space="preserve">or </w:t>
      </w:r>
    </w:p>
    <w:p w14:paraId="19BE0E0E" w14:textId="77777777" w:rsidR="00844F8D" w:rsidRPr="00965C76" w:rsidRDefault="00844F8D" w:rsidP="00844F8D">
      <w:pPr>
        <w:pStyle w:val="ListParagraph"/>
        <w:ind w:left="1880" w:firstLine="388"/>
        <w:jc w:val="left"/>
        <w:rPr>
          <w:b/>
          <w:szCs w:val="24"/>
        </w:rPr>
      </w:pPr>
    </w:p>
    <w:p w14:paraId="2B2DDEBE" w14:textId="77777777" w:rsidR="00844F8D" w:rsidRPr="00965C76" w:rsidRDefault="00844F8D" w:rsidP="00844F8D">
      <w:pPr>
        <w:pStyle w:val="ListParagraph"/>
        <w:numPr>
          <w:ilvl w:val="0"/>
          <w:numId w:val="59"/>
        </w:numPr>
        <w:ind w:left="2835" w:hanging="567"/>
        <w:rPr>
          <w:rFonts w:cs="Calibri"/>
          <w:b/>
          <w:bCs/>
          <w:szCs w:val="24"/>
        </w:rPr>
      </w:pPr>
      <w:r w:rsidRPr="00965C76">
        <w:rPr>
          <w:rFonts w:cs="Calibri"/>
          <w:b/>
          <w:bCs/>
          <w:szCs w:val="24"/>
        </w:rPr>
        <w:t>Sworn affidavit in the format provided by CIPC - Applicable to EMEs and QSEs only;</w:t>
      </w:r>
    </w:p>
    <w:p w14:paraId="19C6E695" w14:textId="77777777" w:rsidR="00844F8D" w:rsidRPr="00965C76" w:rsidRDefault="00844F8D" w:rsidP="00844F8D">
      <w:pPr>
        <w:pStyle w:val="ListParagraph"/>
        <w:ind w:left="1773" w:firstLine="495"/>
        <w:rPr>
          <w:rFonts w:cs="Calibri"/>
          <w:b/>
          <w:bCs/>
          <w:szCs w:val="24"/>
        </w:rPr>
      </w:pPr>
      <w:r w:rsidRPr="00965C76">
        <w:rPr>
          <w:rFonts w:cs="Calibri"/>
          <w:b/>
          <w:bCs/>
          <w:szCs w:val="24"/>
        </w:rPr>
        <w:t>and/ or</w:t>
      </w:r>
    </w:p>
    <w:p w14:paraId="7E88A782" w14:textId="77777777" w:rsidR="00844F8D" w:rsidRPr="00965C76" w:rsidRDefault="00844F8D" w:rsidP="00844F8D">
      <w:pPr>
        <w:pStyle w:val="ListParagraph"/>
        <w:ind w:left="1773" w:firstLine="495"/>
        <w:rPr>
          <w:rFonts w:cs="Calibri"/>
          <w:szCs w:val="24"/>
        </w:rPr>
      </w:pPr>
    </w:p>
    <w:p w14:paraId="5B8F2E12" w14:textId="6778325C" w:rsidR="00844F8D" w:rsidRPr="00965C76" w:rsidRDefault="00844F8D" w:rsidP="00844F8D">
      <w:pPr>
        <w:pStyle w:val="ListParagraph"/>
        <w:numPr>
          <w:ilvl w:val="2"/>
          <w:numId w:val="60"/>
        </w:numPr>
        <w:tabs>
          <w:tab w:val="clear" w:pos="1701"/>
        </w:tabs>
        <w:ind w:firstLine="0"/>
        <w:rPr>
          <w:rFonts w:cs="Calibri"/>
          <w:b/>
          <w:bCs/>
          <w:szCs w:val="24"/>
        </w:rPr>
      </w:pPr>
      <w:r w:rsidRPr="00965C76">
        <w:rPr>
          <w:rFonts w:cs="Calibri"/>
          <w:b/>
          <w:bCs/>
          <w:szCs w:val="24"/>
        </w:rPr>
        <w:t>Column D in table</w:t>
      </w:r>
      <w:r w:rsidR="002A54A2">
        <w:rPr>
          <w:rFonts w:cs="Calibri"/>
          <w:b/>
          <w:bCs/>
          <w:szCs w:val="24"/>
        </w:rPr>
        <w:t xml:space="preserve"> 12</w:t>
      </w:r>
    </w:p>
    <w:p w14:paraId="1EE74E85" w14:textId="77777777" w:rsidR="00844F8D" w:rsidRPr="00965C76" w:rsidRDefault="00844F8D" w:rsidP="00844F8D">
      <w:pPr>
        <w:pStyle w:val="ListParagraph"/>
        <w:ind w:left="2161" w:firstLine="107"/>
        <w:rPr>
          <w:bCs/>
          <w:szCs w:val="24"/>
        </w:rPr>
      </w:pPr>
      <w:r w:rsidRPr="00965C76">
        <w:rPr>
          <w:bCs/>
          <w:szCs w:val="24"/>
        </w:rPr>
        <w:t xml:space="preserve">Copy of </w:t>
      </w:r>
      <w:r w:rsidRPr="00965C76">
        <w:rPr>
          <w:b/>
          <w:i/>
          <w:iCs/>
          <w:szCs w:val="24"/>
        </w:rPr>
        <w:t>South African Identification Document (ID)</w:t>
      </w:r>
      <w:r w:rsidRPr="00965C76">
        <w:rPr>
          <w:bCs/>
          <w:szCs w:val="24"/>
        </w:rPr>
        <w:t xml:space="preserve">; </w:t>
      </w:r>
    </w:p>
    <w:p w14:paraId="2ABBFFF6" w14:textId="77777777" w:rsidR="00844F8D" w:rsidRPr="00965C76" w:rsidRDefault="00844F8D" w:rsidP="00844F8D">
      <w:pPr>
        <w:pStyle w:val="ListParagraph"/>
        <w:ind w:left="2161" w:firstLine="107"/>
        <w:rPr>
          <w:bCs/>
          <w:szCs w:val="24"/>
        </w:rPr>
      </w:pPr>
    </w:p>
    <w:p w14:paraId="09574A53" w14:textId="77777777" w:rsidR="00844F8D" w:rsidRPr="00965C76" w:rsidRDefault="00844F8D" w:rsidP="00844F8D">
      <w:pPr>
        <w:pStyle w:val="ListParagraph"/>
        <w:ind w:left="2161" w:firstLine="107"/>
        <w:rPr>
          <w:b/>
          <w:szCs w:val="24"/>
        </w:rPr>
      </w:pPr>
      <w:r w:rsidRPr="00965C76">
        <w:rPr>
          <w:b/>
          <w:szCs w:val="24"/>
        </w:rPr>
        <w:t>and/ or</w:t>
      </w:r>
    </w:p>
    <w:p w14:paraId="74CB1057" w14:textId="77777777" w:rsidR="00844F8D" w:rsidRPr="00965C76" w:rsidRDefault="00844F8D" w:rsidP="00844F8D">
      <w:pPr>
        <w:pStyle w:val="ListParagraph"/>
        <w:ind w:left="2161" w:firstLine="107"/>
        <w:rPr>
          <w:bCs/>
          <w:szCs w:val="24"/>
        </w:rPr>
      </w:pPr>
    </w:p>
    <w:p w14:paraId="2D3ED0AB" w14:textId="1676F29C" w:rsidR="00844F8D" w:rsidRPr="00965C76" w:rsidRDefault="00844F8D" w:rsidP="00844F8D">
      <w:pPr>
        <w:pStyle w:val="ListParagraph"/>
        <w:numPr>
          <w:ilvl w:val="2"/>
          <w:numId w:val="60"/>
        </w:numPr>
        <w:tabs>
          <w:tab w:val="clear" w:pos="1701"/>
        </w:tabs>
        <w:ind w:firstLine="0"/>
        <w:rPr>
          <w:rFonts w:cs="Calibri"/>
          <w:b/>
          <w:bCs/>
          <w:szCs w:val="24"/>
        </w:rPr>
      </w:pPr>
      <w:r w:rsidRPr="00965C76">
        <w:rPr>
          <w:rFonts w:cs="Calibri"/>
          <w:b/>
          <w:bCs/>
          <w:szCs w:val="24"/>
        </w:rPr>
        <w:t>Column E in table</w:t>
      </w:r>
    </w:p>
    <w:p w14:paraId="5DD7FBB9" w14:textId="77777777" w:rsidR="00844F8D" w:rsidRPr="00965C76" w:rsidRDefault="00844F8D" w:rsidP="00844F8D">
      <w:pPr>
        <w:pStyle w:val="ListParagraph"/>
        <w:ind w:left="2268"/>
        <w:rPr>
          <w:rFonts w:cs="Calibri"/>
          <w:szCs w:val="24"/>
        </w:rPr>
      </w:pPr>
      <w:r w:rsidRPr="00965C76">
        <w:rPr>
          <w:bCs/>
          <w:szCs w:val="24"/>
        </w:rPr>
        <w:t xml:space="preserve">Copy of </w:t>
      </w:r>
      <w:r w:rsidRPr="00965C76">
        <w:rPr>
          <w:b/>
          <w:i/>
          <w:iCs/>
          <w:szCs w:val="24"/>
        </w:rPr>
        <w:t>Medical Certificate</w:t>
      </w:r>
      <w:r w:rsidRPr="00965C76">
        <w:rPr>
          <w:bCs/>
          <w:szCs w:val="24"/>
        </w:rPr>
        <w:t xml:space="preserve"> </w:t>
      </w:r>
      <w:r w:rsidRPr="00965C76">
        <w:rPr>
          <w:b/>
          <w:i/>
          <w:iCs/>
          <w:szCs w:val="24"/>
        </w:rPr>
        <w:t xml:space="preserve">clearly indicating the disability in line with the B-BBEE status claimed </w:t>
      </w:r>
      <w:r w:rsidRPr="00965C76">
        <w:rPr>
          <w:rFonts w:cs="Calibri"/>
          <w:b/>
          <w:i/>
          <w:iCs/>
          <w:szCs w:val="24"/>
        </w:rPr>
        <w:t xml:space="preserve">as defined in </w:t>
      </w:r>
      <w:r w:rsidRPr="00965C76">
        <w:rPr>
          <w:b/>
          <w:i/>
          <w:iCs/>
          <w:szCs w:val="24"/>
        </w:rPr>
        <w:t>the</w:t>
      </w:r>
      <w:r w:rsidRPr="00965C76">
        <w:rPr>
          <w:rFonts w:cs="Calibri"/>
          <w:b/>
          <w:i/>
          <w:iCs/>
          <w:szCs w:val="24"/>
        </w:rPr>
        <w:t xml:space="preserve"> Broad-Based Black Economic Empowerment Act</w:t>
      </w:r>
      <w:r w:rsidRPr="00965C76">
        <w:rPr>
          <w:rFonts w:cs="Calibri"/>
          <w:szCs w:val="24"/>
        </w:rPr>
        <w:t>.</w:t>
      </w:r>
    </w:p>
    <w:p w14:paraId="41E0CC9C" w14:textId="77777777" w:rsidR="00844F8D" w:rsidRPr="00965C76" w:rsidRDefault="00844F8D" w:rsidP="00844F8D">
      <w:pPr>
        <w:pStyle w:val="ListParagraph"/>
        <w:ind w:left="2268"/>
        <w:rPr>
          <w:rFonts w:cs="Calibri"/>
          <w:b/>
          <w:bCs/>
          <w:szCs w:val="24"/>
          <w:lang w:eastAsia="en-GB"/>
        </w:rPr>
      </w:pPr>
    </w:p>
    <w:p w14:paraId="681665CB" w14:textId="77777777" w:rsidR="00844F8D" w:rsidRPr="00965C76" w:rsidRDefault="00844F8D" w:rsidP="00844F8D">
      <w:pPr>
        <w:ind w:left="1701"/>
        <w:jc w:val="left"/>
        <w:rPr>
          <w:rFonts w:cs="Calibri"/>
          <w:b/>
          <w:bCs/>
        </w:rPr>
      </w:pPr>
      <w:r w:rsidRPr="00965C76">
        <w:rPr>
          <w:rFonts w:cs="Calibri"/>
          <w:b/>
          <w:bCs/>
        </w:rPr>
        <w:t>Note:</w:t>
      </w:r>
    </w:p>
    <w:p w14:paraId="3E4C16E1" w14:textId="77777777" w:rsidR="00844F8D" w:rsidRPr="00965C76" w:rsidRDefault="00844F8D" w:rsidP="00844F8D">
      <w:pPr>
        <w:ind w:left="1701"/>
        <w:jc w:val="left"/>
        <w:rPr>
          <w:bCs/>
          <w:szCs w:val="24"/>
        </w:rPr>
      </w:pPr>
      <w:r w:rsidRPr="00965C76">
        <w:rPr>
          <w:bCs/>
          <w:szCs w:val="24"/>
        </w:rPr>
        <w:t>The CIPC (Companies and Intellectual Property Commission) registration documents will also be used as evidence to confirm compliance to the Preferential procurement requirements as part of the evaluation process.</w:t>
      </w:r>
    </w:p>
    <w:bookmarkEnd w:id="3"/>
    <w:bookmarkEnd w:id="4"/>
    <w:bookmarkEnd w:id="5"/>
    <w:bookmarkEnd w:id="6"/>
    <w:p w14:paraId="0EC5C624" w14:textId="77777777" w:rsidR="000B388E" w:rsidRPr="009567D8" w:rsidRDefault="000B388E" w:rsidP="009567D8">
      <w:pPr>
        <w:rPr>
          <w:b/>
          <w:bCs/>
        </w:rPr>
      </w:pPr>
    </w:p>
    <w:p w14:paraId="552FCCD7" w14:textId="3DA5A2B2" w:rsidR="00BA5AA6" w:rsidRPr="0008558B" w:rsidRDefault="00BA5AA6" w:rsidP="0008558B">
      <w:pPr>
        <w:tabs>
          <w:tab w:val="left" w:pos="6576"/>
        </w:tabs>
      </w:pPr>
    </w:p>
    <w:sectPr w:rsidR="00BA5AA6" w:rsidRPr="0008558B" w:rsidSect="00EB3194">
      <w:pgSz w:w="11906" w:h="16838" w:code="9"/>
      <w:pgMar w:top="1440" w:right="1440" w:bottom="1440" w:left="1440"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9EFE3" w14:textId="77777777" w:rsidR="00C23D6F" w:rsidRDefault="00C23D6F" w:rsidP="000C56A7">
      <w:pPr>
        <w:spacing w:after="0" w:line="240" w:lineRule="auto"/>
      </w:pPr>
      <w:r>
        <w:separator/>
      </w:r>
    </w:p>
  </w:endnote>
  <w:endnote w:type="continuationSeparator" w:id="0">
    <w:p w14:paraId="6DFF6CAE" w14:textId="77777777" w:rsidR="00C23D6F" w:rsidRDefault="00C23D6F"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485646" w:rsidRPr="00B6799D" w14:paraId="29DB0EA0" w14:textId="77777777" w:rsidTr="00E5740F">
      <w:tc>
        <w:tcPr>
          <w:tcW w:w="3828" w:type="dxa"/>
        </w:tcPr>
        <w:p w14:paraId="605FC554" w14:textId="77777777" w:rsidR="00485646" w:rsidRPr="00B6799D" w:rsidRDefault="00485646" w:rsidP="008360E8">
          <w:pPr>
            <w:jc w:val="left"/>
            <w:rPr>
              <w:sz w:val="20"/>
            </w:rPr>
          </w:pPr>
          <w:r w:rsidRPr="00B6799D">
            <w:rPr>
              <w:rFonts w:cs="Calibri Light"/>
              <w:sz w:val="16"/>
              <w:szCs w:val="16"/>
              <w:lang w:val="en-GB"/>
            </w:rPr>
            <w:t>eOSCM-00006 v2.0</w:t>
          </w:r>
        </w:p>
      </w:tc>
      <w:tc>
        <w:tcPr>
          <w:tcW w:w="1984" w:type="dxa"/>
        </w:tcPr>
        <w:p w14:paraId="5522095F" w14:textId="77777777" w:rsidR="00485646" w:rsidRPr="00B6799D" w:rsidRDefault="00485646" w:rsidP="008360E8">
          <w:pPr>
            <w:jc w:val="center"/>
            <w:rPr>
              <w:sz w:val="20"/>
            </w:rPr>
          </w:pPr>
          <w:r w:rsidRPr="00B6799D">
            <w:rPr>
              <w:rFonts w:cs="Calibri Light"/>
              <w:sz w:val="16"/>
              <w:szCs w:val="16"/>
              <w:lang w:val="en-GB"/>
            </w:rPr>
            <w:t>RESTRICTED</w:t>
          </w:r>
        </w:p>
      </w:tc>
      <w:tc>
        <w:tcPr>
          <w:tcW w:w="3816" w:type="dxa"/>
        </w:tcPr>
        <w:p w14:paraId="15CE63E5" w14:textId="64048B67" w:rsidR="00485646" w:rsidRPr="00B6799D" w:rsidRDefault="00485646" w:rsidP="008360E8">
          <w:pPr>
            <w:jc w:val="right"/>
            <w:rPr>
              <w:sz w:val="20"/>
            </w:rPr>
          </w:pPr>
          <w:r w:rsidRPr="00B6799D">
            <w:rPr>
              <w:rFonts w:cs="Calibri Light"/>
              <w:sz w:val="16"/>
              <w:szCs w:val="16"/>
              <w:lang w:val="en-GB"/>
            </w:rPr>
            <w:fldChar w:fldCharType="begin"/>
          </w:r>
          <w:r w:rsidRPr="00B6799D">
            <w:rPr>
              <w:rFonts w:cs="Calibri Light"/>
              <w:sz w:val="16"/>
              <w:szCs w:val="16"/>
              <w:lang w:val="en-GB"/>
            </w:rPr>
            <w:instrText xml:space="preserve"> PAGE </w:instrText>
          </w:r>
          <w:r w:rsidRPr="00B6799D">
            <w:rPr>
              <w:rFonts w:cs="Calibri Light"/>
              <w:sz w:val="16"/>
              <w:szCs w:val="16"/>
              <w:lang w:val="en-GB"/>
            </w:rPr>
            <w:fldChar w:fldCharType="separate"/>
          </w:r>
          <w:r>
            <w:rPr>
              <w:rFonts w:cs="Calibri Light"/>
              <w:noProof/>
              <w:sz w:val="16"/>
              <w:szCs w:val="16"/>
              <w:lang w:val="en-GB"/>
            </w:rPr>
            <w:t>1</w:t>
          </w:r>
          <w:r w:rsidRPr="00B6799D">
            <w:rPr>
              <w:rFonts w:cs="Calibri Light"/>
              <w:sz w:val="16"/>
              <w:szCs w:val="16"/>
              <w:lang w:val="en-GB"/>
            </w:rPr>
            <w:fldChar w:fldCharType="end"/>
          </w:r>
          <w:r w:rsidRPr="00B6799D">
            <w:rPr>
              <w:rFonts w:cs="Calibri Light"/>
              <w:sz w:val="16"/>
              <w:szCs w:val="16"/>
              <w:lang w:val="en-GB"/>
            </w:rPr>
            <w:t xml:space="preserve"> of </w:t>
          </w:r>
          <w:r w:rsidRPr="00B6799D">
            <w:rPr>
              <w:rFonts w:cs="Calibri Light"/>
              <w:sz w:val="16"/>
              <w:szCs w:val="16"/>
              <w:lang w:val="en-GB"/>
            </w:rPr>
            <w:fldChar w:fldCharType="begin"/>
          </w:r>
          <w:r w:rsidRPr="00B6799D">
            <w:rPr>
              <w:rFonts w:cs="Calibri Light"/>
              <w:sz w:val="16"/>
              <w:szCs w:val="16"/>
              <w:lang w:val="en-GB"/>
            </w:rPr>
            <w:instrText xml:space="preserve"> NUMPAGES </w:instrText>
          </w:r>
          <w:r w:rsidRPr="00B6799D">
            <w:rPr>
              <w:rFonts w:cs="Calibri Light"/>
              <w:sz w:val="16"/>
              <w:szCs w:val="16"/>
              <w:lang w:val="en-GB"/>
            </w:rPr>
            <w:fldChar w:fldCharType="separate"/>
          </w:r>
          <w:r>
            <w:rPr>
              <w:rFonts w:cs="Calibri Light"/>
              <w:noProof/>
              <w:sz w:val="16"/>
              <w:szCs w:val="16"/>
              <w:lang w:val="en-GB"/>
            </w:rPr>
            <w:t>20</w:t>
          </w:r>
          <w:r w:rsidRPr="00B6799D">
            <w:rPr>
              <w:rFonts w:cs="Calibri Light"/>
              <w:sz w:val="16"/>
              <w:szCs w:val="16"/>
              <w:lang w:val="en-GB"/>
            </w:rPr>
            <w:fldChar w:fldCharType="end"/>
          </w:r>
        </w:p>
      </w:tc>
    </w:tr>
  </w:tbl>
  <w:p w14:paraId="53CCE013" w14:textId="355D6417" w:rsidR="00485646" w:rsidRPr="00E5740F" w:rsidRDefault="00485646" w:rsidP="00E5740F">
    <w:pPr>
      <w:spacing w:after="0" w:line="240" w:lineRule="auto"/>
      <w:rPr>
        <w:sz w:val="20"/>
        <w:szCs w:val="20"/>
      </w:rPr>
    </w:pPr>
    <w:r>
      <w:rPr>
        <w:noProof/>
        <w:lang w:eastAsia="en-ZA"/>
      </w:rPr>
      <mc:AlternateContent>
        <mc:Choice Requires="wps">
          <w:drawing>
            <wp:anchor distT="45720" distB="45720" distL="114300" distR="114300" simplePos="0" relativeHeight="251658752" behindDoc="1" locked="0" layoutInCell="1" allowOverlap="1" wp14:anchorId="47326ABC" wp14:editId="30B89CA0">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86385"/>
                      </a:xfrm>
                      <a:prstGeom prst="rect">
                        <a:avLst/>
                      </a:prstGeom>
                      <a:solidFill>
                        <a:srgbClr val="FFFFFF"/>
                      </a:solidFill>
                      <a:ln w="9525">
                        <a:noFill/>
                        <a:miter lim="800000"/>
                        <a:headEnd/>
                        <a:tailEnd/>
                      </a:ln>
                    </wps:spPr>
                    <wps:txbx>
                      <w:txbxContent>
                        <w:p w14:paraId="74358596" w14:textId="77777777" w:rsidR="00485646" w:rsidRPr="00F37BD6" w:rsidRDefault="00485646"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326ABC"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0LDAIAAPU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7Xq9VyRR5Jrvn66u16mTKI/PmxQx8+KGhZPBQcaaYJXJzufYjFiPw5JObyYHS118YkAw/l&#10;ziA7CZr/Pq0R/bcwY1lX8OvlfJmQLcT3SRqtDqRPo1sqdBrXoJhIxntbpZAgtBnOVImxIzuRkIGa&#10;0Jc9BUaWSqgeiSeEQYf0b+jQAP7irCMNFtz/PApUnJmPlri+ni0WUbTJWCxXczLw0lNeeoSVBFXw&#10;wNlw3IUk9MiDhVuaSa0TXy+VjLWSthKN4z+I4r20U9TLb90+AQ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b270LDAIA&#10;APUDAAAOAAAAAAAAAAAAAAAAAC4CAABkcnMvZTJvRG9jLnhtbFBLAQItABQABgAIAAAAIQBxD57r&#10;3wAAAAoBAAAPAAAAAAAAAAAAAAAAAGYEAABkcnMvZG93bnJldi54bWxQSwUGAAAAAAQABADzAAAA&#10;cgUAAAAA&#10;" stroked="f">
              <v:textbox>
                <w:txbxContent>
                  <w:p w14:paraId="74358596" w14:textId="77777777" w:rsidR="00485646" w:rsidRPr="00F37BD6" w:rsidRDefault="00485646"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7635" w14:textId="77777777" w:rsidR="00C23D6F" w:rsidRDefault="00C23D6F" w:rsidP="000C56A7">
      <w:pPr>
        <w:spacing w:after="0" w:line="240" w:lineRule="auto"/>
      </w:pPr>
      <w:r>
        <w:separator/>
      </w:r>
    </w:p>
  </w:footnote>
  <w:footnote w:type="continuationSeparator" w:id="0">
    <w:p w14:paraId="073833DD" w14:textId="77777777" w:rsidR="00C23D6F" w:rsidRDefault="00C23D6F"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65E7D09"/>
    <w:multiLevelType w:val="hybridMultilevel"/>
    <w:tmpl w:val="0624FA0E"/>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15:restartNumberingAfterBreak="0">
    <w:nsid w:val="06F04486"/>
    <w:multiLevelType w:val="multilevel"/>
    <w:tmpl w:val="49CA2F82"/>
    <w:lvl w:ilvl="0">
      <w:start w:val="1"/>
      <w:numFmt w:val="decimal"/>
      <w:pStyle w:val="Heading1"/>
      <w:lvlText w:val="%1."/>
      <w:lvlJc w:val="left"/>
      <w:pPr>
        <w:ind w:left="851" w:hanging="567"/>
      </w:pPr>
      <w:rPr>
        <w:rFonts w:hint="default"/>
        <w:b/>
      </w:rPr>
    </w:lvl>
    <w:lvl w:ilvl="1">
      <w:start w:val="1"/>
      <w:numFmt w:val="decimal"/>
      <w:pStyle w:val="Heading2"/>
      <w:lvlText w:val="%1.%2"/>
      <w:lvlJc w:val="left"/>
      <w:pPr>
        <w:ind w:left="142" w:hanging="567"/>
      </w:pPr>
      <w:rPr>
        <w:rFonts w:hint="default"/>
        <w:b/>
        <w:bCs/>
      </w:rPr>
    </w:lvl>
    <w:lvl w:ilvl="2">
      <w:start w:val="1"/>
      <w:numFmt w:val="decimal"/>
      <w:pStyle w:val="Heading3"/>
      <w:lvlText w:val="%1.%2.%3"/>
      <w:lvlJc w:val="left"/>
      <w:pPr>
        <w:ind w:left="142" w:hanging="567"/>
      </w:pPr>
      <w:rPr>
        <w:rFonts w:asciiTheme="majorHAnsi" w:hAnsiTheme="majorHAnsi" w:cstheme="majorHAnsi" w:hint="default"/>
      </w:rPr>
    </w:lvl>
    <w:lvl w:ilvl="3">
      <w:start w:val="1"/>
      <w:numFmt w:val="decimal"/>
      <w:pStyle w:val="Heading4"/>
      <w:suff w:val="space"/>
      <w:lvlText w:val="%1.%2.%3.%4"/>
      <w:lvlJc w:val="left"/>
      <w:pPr>
        <w:ind w:left="710" w:hanging="567"/>
      </w:pPr>
      <w:rPr>
        <w:rFonts w:hint="default"/>
      </w:rPr>
    </w:lvl>
    <w:lvl w:ilvl="4">
      <w:start w:val="1"/>
      <w:numFmt w:val="decimal"/>
      <w:pStyle w:val="Heading5"/>
      <w:suff w:val="space"/>
      <w:lvlText w:val="%1.%2.%3.%4.%5"/>
      <w:lvlJc w:val="left"/>
      <w:pPr>
        <w:ind w:left="142" w:hanging="567"/>
      </w:pPr>
      <w:rPr>
        <w:rFonts w:hint="default"/>
        <w:color w:val="0E1B8D"/>
      </w:rPr>
    </w:lvl>
    <w:lvl w:ilvl="5">
      <w:start w:val="1"/>
      <w:numFmt w:val="decimal"/>
      <w:pStyle w:val="Heading6"/>
      <w:suff w:val="space"/>
      <w:lvlText w:val="%1.%2.%3.%4.%5.%6"/>
      <w:lvlJc w:val="left"/>
      <w:pPr>
        <w:ind w:left="142"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142" w:hanging="567"/>
      </w:pPr>
      <w:rPr>
        <w:rFonts w:hint="default"/>
      </w:rPr>
    </w:lvl>
    <w:lvl w:ilvl="7">
      <w:start w:val="1"/>
      <w:numFmt w:val="decimal"/>
      <w:pStyle w:val="Heading8"/>
      <w:suff w:val="space"/>
      <w:lvlText w:val="%1.%2.%3.%4.%5.%6.%7.%8"/>
      <w:lvlJc w:val="left"/>
      <w:pPr>
        <w:ind w:left="142" w:hanging="567"/>
      </w:pPr>
      <w:rPr>
        <w:rFonts w:hint="default"/>
        <w:color w:val="0E1B8D"/>
      </w:rPr>
    </w:lvl>
    <w:lvl w:ilvl="8">
      <w:start w:val="1"/>
      <w:numFmt w:val="decimal"/>
      <w:pStyle w:val="Heading9"/>
      <w:suff w:val="space"/>
      <w:lvlText w:val="%1.%2.%3.%4.%5.%6.%7.%8.%9"/>
      <w:lvlJc w:val="left"/>
      <w:pPr>
        <w:ind w:left="142" w:hanging="567"/>
      </w:pPr>
      <w:rPr>
        <w:rFonts w:hint="default"/>
      </w:rPr>
    </w:lvl>
  </w:abstractNum>
  <w:abstractNum w:abstractNumId="6"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7" w15:restartNumberingAfterBreak="0">
    <w:nsid w:val="0B59141F"/>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651302"/>
    <w:multiLevelType w:val="hybridMultilevel"/>
    <w:tmpl w:val="E01E6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A3453"/>
    <w:multiLevelType w:val="hybridMultilevel"/>
    <w:tmpl w:val="C1D22BA6"/>
    <w:lvl w:ilvl="0" w:tplc="1C090017">
      <w:start w:val="1"/>
      <w:numFmt w:val="lowerLetter"/>
      <w:lvlText w:val="%1)"/>
      <w:lvlJc w:val="left"/>
      <w:pPr>
        <w:ind w:left="2007" w:hanging="360"/>
      </w:pPr>
    </w:lvl>
    <w:lvl w:ilvl="1" w:tplc="1C090019" w:tentative="1">
      <w:start w:val="1"/>
      <w:numFmt w:val="lowerLetter"/>
      <w:lvlText w:val="%2."/>
      <w:lvlJc w:val="left"/>
      <w:pPr>
        <w:ind w:left="2727" w:hanging="360"/>
      </w:pPr>
    </w:lvl>
    <w:lvl w:ilvl="2" w:tplc="1C09001B" w:tentative="1">
      <w:start w:val="1"/>
      <w:numFmt w:val="lowerRoman"/>
      <w:lvlText w:val="%3."/>
      <w:lvlJc w:val="right"/>
      <w:pPr>
        <w:ind w:left="3447" w:hanging="180"/>
      </w:pPr>
    </w:lvl>
    <w:lvl w:ilvl="3" w:tplc="1C09000F" w:tentative="1">
      <w:start w:val="1"/>
      <w:numFmt w:val="decimal"/>
      <w:lvlText w:val="%4."/>
      <w:lvlJc w:val="left"/>
      <w:pPr>
        <w:ind w:left="4167" w:hanging="360"/>
      </w:pPr>
    </w:lvl>
    <w:lvl w:ilvl="4" w:tplc="1C090019" w:tentative="1">
      <w:start w:val="1"/>
      <w:numFmt w:val="lowerLetter"/>
      <w:lvlText w:val="%5."/>
      <w:lvlJc w:val="left"/>
      <w:pPr>
        <w:ind w:left="4887" w:hanging="360"/>
      </w:pPr>
    </w:lvl>
    <w:lvl w:ilvl="5" w:tplc="1C09001B" w:tentative="1">
      <w:start w:val="1"/>
      <w:numFmt w:val="lowerRoman"/>
      <w:lvlText w:val="%6."/>
      <w:lvlJc w:val="right"/>
      <w:pPr>
        <w:ind w:left="5607" w:hanging="180"/>
      </w:pPr>
    </w:lvl>
    <w:lvl w:ilvl="6" w:tplc="1C09000F" w:tentative="1">
      <w:start w:val="1"/>
      <w:numFmt w:val="decimal"/>
      <w:lvlText w:val="%7."/>
      <w:lvlJc w:val="left"/>
      <w:pPr>
        <w:ind w:left="6327" w:hanging="360"/>
      </w:pPr>
    </w:lvl>
    <w:lvl w:ilvl="7" w:tplc="1C090019" w:tentative="1">
      <w:start w:val="1"/>
      <w:numFmt w:val="lowerLetter"/>
      <w:lvlText w:val="%8."/>
      <w:lvlJc w:val="left"/>
      <w:pPr>
        <w:ind w:left="7047" w:hanging="360"/>
      </w:pPr>
    </w:lvl>
    <w:lvl w:ilvl="8" w:tplc="1C09001B" w:tentative="1">
      <w:start w:val="1"/>
      <w:numFmt w:val="lowerRoman"/>
      <w:lvlText w:val="%9."/>
      <w:lvlJc w:val="right"/>
      <w:pPr>
        <w:ind w:left="7767" w:hanging="180"/>
      </w:pPr>
    </w:lvl>
  </w:abstractNum>
  <w:abstractNum w:abstractNumId="11" w15:restartNumberingAfterBreak="0">
    <w:nsid w:val="1452514A"/>
    <w:multiLevelType w:val="multilevel"/>
    <w:tmpl w:val="363C2B0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3F073BB"/>
    <w:multiLevelType w:val="multilevel"/>
    <w:tmpl w:val="2138A390"/>
    <w:lvl w:ilvl="0">
      <w:start w:val="4"/>
      <w:numFmt w:val="decimal"/>
      <w:lvlText w:val="%1"/>
      <w:lvlJc w:val="left"/>
      <w:pPr>
        <w:ind w:left="696" w:hanging="696"/>
      </w:pPr>
      <w:rPr>
        <w:rFonts w:hint="default"/>
      </w:rPr>
    </w:lvl>
    <w:lvl w:ilvl="1">
      <w:start w:val="3"/>
      <w:numFmt w:val="decimal"/>
      <w:lvlText w:val="%1.%2"/>
      <w:lvlJc w:val="left"/>
      <w:pPr>
        <w:ind w:left="790" w:hanging="696"/>
      </w:pPr>
      <w:rPr>
        <w:rFonts w:hint="default"/>
      </w:rPr>
    </w:lvl>
    <w:lvl w:ilvl="2">
      <w:start w:val="1"/>
      <w:numFmt w:val="decimal"/>
      <w:lvlText w:val="%1.%2.%3"/>
      <w:lvlJc w:val="left"/>
      <w:pPr>
        <w:ind w:left="908" w:hanging="720"/>
      </w:pPr>
      <w:rPr>
        <w:rFonts w:hint="default"/>
      </w:rPr>
    </w:lvl>
    <w:lvl w:ilvl="3">
      <w:start w:val="3"/>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5" w15:restartNumberingAfterBreak="0">
    <w:nsid w:val="24231248"/>
    <w:multiLevelType w:val="multilevel"/>
    <w:tmpl w:val="028E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278310E2"/>
    <w:multiLevelType w:val="multilevel"/>
    <w:tmpl w:val="82EC1AF0"/>
    <w:lvl w:ilvl="0">
      <w:start w:val="1"/>
      <w:numFmt w:val="lowerLetter"/>
      <w:lvlText w:val="(%1)"/>
      <w:lvlJc w:val="left"/>
      <w:pPr>
        <w:ind w:left="1134" w:hanging="567"/>
      </w:pPr>
      <w:rPr>
        <w:rFonts w:hint="default"/>
        <w:b/>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28F75939"/>
    <w:multiLevelType w:val="multilevel"/>
    <w:tmpl w:val="EC70153A"/>
    <w:lvl w:ilvl="0">
      <w:start w:val="1"/>
      <w:numFmt w:val="decimal"/>
      <w:lvlText w:val="(%1)"/>
      <w:lvlJc w:val="left"/>
      <w:pPr>
        <w:tabs>
          <w:tab w:val="num" w:pos="1134"/>
        </w:tabs>
        <w:ind w:left="1134" w:hanging="567"/>
      </w:pPr>
      <w:rPr>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22"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33075E59"/>
    <w:multiLevelType w:val="hybridMultilevel"/>
    <w:tmpl w:val="8D825B78"/>
    <w:lvl w:ilvl="0" w:tplc="7E96DEA4">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35536354"/>
    <w:multiLevelType w:val="hybridMultilevel"/>
    <w:tmpl w:val="AEEE61F0"/>
    <w:lvl w:ilvl="0" w:tplc="04090017">
      <w:start w:val="1"/>
      <w:numFmt w:val="lowerLetter"/>
      <w:lvlText w:val="%1)"/>
      <w:lvlJc w:val="left"/>
      <w:pPr>
        <w:ind w:left="502"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38BD5FFA"/>
    <w:multiLevelType w:val="multilevel"/>
    <w:tmpl w:val="AF143D0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185D1F"/>
    <w:multiLevelType w:val="multilevel"/>
    <w:tmpl w:val="EDF46D20"/>
    <w:lvl w:ilvl="0">
      <w:start w:val="1"/>
      <w:numFmt w:val="upperLetter"/>
      <w:pStyle w:val="AnnexH1"/>
      <w:suff w:val="space"/>
      <w:lvlText w:val="Annex %1:"/>
      <w:lvlJc w:val="left"/>
      <w:pPr>
        <w:ind w:left="0" w:firstLine="0"/>
      </w:pPr>
      <w:rPr>
        <w:rFonts w:hint="default"/>
        <w:b/>
        <w:bCs w:val="0"/>
        <w:i w:val="0"/>
        <w:iCs w:val="0"/>
        <w:caps w:val="0"/>
        <w:smallCaps w:val="0"/>
        <w:strike w:val="0"/>
        <w:dstrike w:val="0"/>
        <w:noProof w:val="0"/>
        <w:vanish w:val="0"/>
        <w:color w:val="0E1B8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Calibri Light" w:hAnsi="Calibri Light"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47512F90"/>
    <w:multiLevelType w:val="hybridMultilevel"/>
    <w:tmpl w:val="A54A990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3" w15:restartNumberingAfterBreak="0">
    <w:nsid w:val="496D187E"/>
    <w:multiLevelType w:val="hybridMultilevel"/>
    <w:tmpl w:val="D91C953A"/>
    <w:lvl w:ilvl="0" w:tplc="3B14BE4A">
      <w:start w:val="1"/>
      <w:numFmt w:val="lowerRoman"/>
      <w:lvlText w:val="%1)"/>
      <w:lvlJc w:val="left"/>
      <w:pPr>
        <w:ind w:left="927" w:hanging="360"/>
      </w:pPr>
      <w:rPr>
        <w:rFonts w:ascii="Calibri Light" w:hAnsi="Calibri Light" w:cs="Calibri Light" w:hint="default"/>
        <w:b w:val="0"/>
        <w:i w:val="0"/>
        <w:caps w:val="0"/>
        <w:strike w:val="0"/>
        <w:dstrike w:val="0"/>
        <w:vanish w:val="0"/>
        <w:color w:val="auto"/>
        <w:sz w:val="22"/>
        <w:szCs w:val="22"/>
        <w:vertAlign w:val="baseline"/>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4" w15:restartNumberingAfterBreak="0">
    <w:nsid w:val="497C524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50691159"/>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54B97534"/>
    <w:multiLevelType w:val="multilevel"/>
    <w:tmpl w:val="54B97534"/>
    <w:lvl w:ilvl="0">
      <w:start w:val="1"/>
      <w:numFmt w:val="lowerLetter"/>
      <w:lvlText w:val="(%1)"/>
      <w:lvlJc w:val="left"/>
      <w:pPr>
        <w:ind w:left="502" w:hanging="360"/>
      </w:pPr>
      <w:rPr>
        <w:rFonts w:ascii="Calibri Light" w:eastAsia="Calibri Light" w:hAnsi="Calibri Light" w:cs="Calibri Light" w:hint="default"/>
        <w:spacing w:val="-1"/>
        <w:w w:val="100"/>
        <w:sz w:val="22"/>
        <w:szCs w:val="22"/>
        <w:lang w:val="en-US" w:eastAsia="en-US" w:bidi="ar-SA"/>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41" w15:restartNumberingAfterBreak="0">
    <w:nsid w:val="554155B9"/>
    <w:multiLevelType w:val="hybridMultilevel"/>
    <w:tmpl w:val="BDEC82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A930C03"/>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5DC11136"/>
    <w:multiLevelType w:val="multilevel"/>
    <w:tmpl w:val="F278AA04"/>
    <w:lvl w:ilvl="0">
      <w:start w:val="4"/>
      <w:numFmt w:val="decimal"/>
      <w:lvlText w:val="%1."/>
      <w:lvlJc w:val="left"/>
      <w:pPr>
        <w:ind w:left="528" w:hanging="528"/>
      </w:pPr>
      <w:rPr>
        <w:rFonts w:hint="default"/>
      </w:rPr>
    </w:lvl>
    <w:lvl w:ilvl="1">
      <w:start w:val="4"/>
      <w:numFmt w:val="decimal"/>
      <w:lvlText w:val="%1.%2."/>
      <w:lvlJc w:val="left"/>
      <w:pPr>
        <w:ind w:left="528" w:hanging="528"/>
      </w:pPr>
      <w:rPr>
        <w:rFonts w:hint="default"/>
      </w:rPr>
    </w:lvl>
    <w:lvl w:ilvl="2">
      <w:start w:val="1"/>
      <w:numFmt w:val="decimal"/>
      <w:lvlText w:val="%1.%2.%3."/>
      <w:lvlJc w:val="left"/>
      <w:pPr>
        <w:ind w:left="720" w:hanging="720"/>
      </w:pPr>
      <w:rPr>
        <w:rFonts w:hint="default"/>
        <w:b/>
        <w:bCs/>
        <w:color w:val="2F5496"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70204BFD"/>
    <w:multiLevelType w:val="hybridMultilevel"/>
    <w:tmpl w:val="E3A60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7A9E4535"/>
    <w:multiLevelType w:val="multilevel"/>
    <w:tmpl w:val="7A9E4535"/>
    <w:lvl w:ilvl="0">
      <w:start w:val="1"/>
      <w:numFmt w:val="lowerLetter"/>
      <w:lvlText w:val="(%1)"/>
      <w:lvlJc w:val="left"/>
      <w:pPr>
        <w:ind w:left="360" w:hanging="360"/>
      </w:pPr>
      <w:rPr>
        <w:rFonts w:ascii="Calibri Light" w:eastAsia="Calibri Light" w:hAnsi="Calibri Light" w:cs="Calibri Light" w:hint="default"/>
        <w:spacing w:val="-1"/>
        <w:w w:val="100"/>
        <w:sz w:val="22"/>
        <w:szCs w:val="22"/>
        <w:lang w:val="en-US"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7E0E33F9"/>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8"/>
  </w:num>
  <w:num w:numId="2">
    <w:abstractNumId w:val="5"/>
  </w:num>
  <w:num w:numId="3">
    <w:abstractNumId w:val="12"/>
  </w:num>
  <w:num w:numId="4">
    <w:abstractNumId w:val="45"/>
  </w:num>
  <w:num w:numId="5">
    <w:abstractNumId w:val="37"/>
  </w:num>
  <w:num w:numId="6">
    <w:abstractNumId w:val="26"/>
  </w:num>
  <w:num w:numId="7">
    <w:abstractNumId w:val="36"/>
  </w:num>
  <w:num w:numId="8">
    <w:abstractNumId w:val="19"/>
  </w:num>
  <w:num w:numId="9">
    <w:abstractNumId w:val="3"/>
  </w:num>
  <w:num w:numId="10">
    <w:abstractNumId w:val="46"/>
  </w:num>
  <w:num w:numId="11">
    <w:abstractNumId w:val="29"/>
  </w:num>
  <w:num w:numId="12">
    <w:abstractNumId w:val="39"/>
  </w:num>
  <w:num w:numId="13">
    <w:abstractNumId w:val="20"/>
  </w:num>
  <w:num w:numId="14">
    <w:abstractNumId w:val="51"/>
  </w:num>
  <w:num w:numId="15">
    <w:abstractNumId w:val="49"/>
  </w:num>
  <w:num w:numId="16">
    <w:abstractNumId w:val="13"/>
  </w:num>
  <w:num w:numId="17">
    <w:abstractNumId w:val="31"/>
  </w:num>
  <w:num w:numId="18">
    <w:abstractNumId w:val="48"/>
  </w:num>
  <w:num w:numId="19">
    <w:abstractNumId w:val="0"/>
  </w:num>
  <w:num w:numId="20">
    <w:abstractNumId w:val="30"/>
  </w:num>
  <w:num w:numId="21">
    <w:abstractNumId w:val="35"/>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 w:numId="26">
    <w:abstractNumId w:val="40"/>
  </w:num>
  <w:num w:numId="27">
    <w:abstractNumId w:val="53"/>
  </w:num>
  <w:num w:numId="28">
    <w:abstractNumId w:val="16"/>
  </w:num>
  <w:num w:numId="29">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4"/>
  </w:num>
  <w:num w:numId="37">
    <w:abstractNumId w:val="4"/>
  </w:num>
  <w:num w:numId="38">
    <w:abstractNumId w:val="15"/>
  </w:num>
  <w:num w:numId="39">
    <w:abstractNumId w:val="7"/>
  </w:num>
  <w:num w:numId="40">
    <w:abstractNumId w:val="10"/>
  </w:num>
  <w:num w:numId="41">
    <w:abstractNumId w:val="27"/>
  </w:num>
  <w:num w:numId="42">
    <w:abstractNumId w:val="38"/>
  </w:num>
  <w:num w:numId="43">
    <w:abstractNumId w:val="25"/>
  </w:num>
  <w:num w:numId="44">
    <w:abstractNumId w:val="33"/>
  </w:num>
  <w:num w:numId="45">
    <w:abstractNumId w:val="9"/>
  </w:num>
  <w:num w:numId="46">
    <w:abstractNumId w:val="50"/>
  </w:num>
  <w:num w:numId="47">
    <w:abstractNumId w:val="5"/>
  </w:num>
  <w:num w:numId="48">
    <w:abstractNumId w:val="5"/>
  </w:num>
  <w:num w:numId="49">
    <w:abstractNumId w:val="5"/>
  </w:num>
  <w:num w:numId="50">
    <w:abstractNumId w:val="5"/>
  </w:num>
  <w:num w:numId="51">
    <w:abstractNumId w:val="5"/>
  </w:num>
  <w:num w:numId="52">
    <w:abstractNumId w:val="18"/>
  </w:num>
  <w:num w:numId="53">
    <w:abstractNumId w:val="8"/>
  </w:num>
  <w:num w:numId="54">
    <w:abstractNumId w:val="11"/>
  </w:num>
  <w:num w:numId="55">
    <w:abstractNumId w:val="56"/>
  </w:num>
  <w:num w:numId="56">
    <w:abstractNumId w:val="42"/>
  </w:num>
  <w:num w:numId="57">
    <w:abstractNumId w:val="52"/>
  </w:num>
  <w:num w:numId="58">
    <w:abstractNumId w:val="55"/>
  </w:num>
  <w:num w:numId="59">
    <w:abstractNumId w:val="32"/>
  </w:num>
  <w:num w:numId="60">
    <w:abstractNumId w:val="47"/>
  </w:num>
  <w:num w:numId="61">
    <w:abstractNumId w:val="34"/>
  </w:num>
  <w:num w:numId="62">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9D"/>
    <w:rsid w:val="00001165"/>
    <w:rsid w:val="000114DA"/>
    <w:rsid w:val="000133D3"/>
    <w:rsid w:val="00016896"/>
    <w:rsid w:val="00017B6D"/>
    <w:rsid w:val="000218B7"/>
    <w:rsid w:val="00021DC9"/>
    <w:rsid w:val="0002219A"/>
    <w:rsid w:val="0002314C"/>
    <w:rsid w:val="00023469"/>
    <w:rsid w:val="00034988"/>
    <w:rsid w:val="00050E57"/>
    <w:rsid w:val="0005538F"/>
    <w:rsid w:val="000560FC"/>
    <w:rsid w:val="0006734D"/>
    <w:rsid w:val="000825B4"/>
    <w:rsid w:val="0008558B"/>
    <w:rsid w:val="000875DD"/>
    <w:rsid w:val="00087CD2"/>
    <w:rsid w:val="000A08EF"/>
    <w:rsid w:val="000A19FA"/>
    <w:rsid w:val="000A7D95"/>
    <w:rsid w:val="000B1A52"/>
    <w:rsid w:val="000B2883"/>
    <w:rsid w:val="000B3036"/>
    <w:rsid w:val="000B388E"/>
    <w:rsid w:val="000B6B49"/>
    <w:rsid w:val="000C56A7"/>
    <w:rsid w:val="000C68A6"/>
    <w:rsid w:val="000D0338"/>
    <w:rsid w:val="000D49DF"/>
    <w:rsid w:val="000D5B1E"/>
    <w:rsid w:val="000E14DD"/>
    <w:rsid w:val="000F2B2F"/>
    <w:rsid w:val="000F7540"/>
    <w:rsid w:val="00103520"/>
    <w:rsid w:val="00103EF0"/>
    <w:rsid w:val="00104202"/>
    <w:rsid w:val="00105597"/>
    <w:rsid w:val="001063E6"/>
    <w:rsid w:val="0011532B"/>
    <w:rsid w:val="00124342"/>
    <w:rsid w:val="00127BA2"/>
    <w:rsid w:val="0013132F"/>
    <w:rsid w:val="001313AD"/>
    <w:rsid w:val="00131B6A"/>
    <w:rsid w:val="00140641"/>
    <w:rsid w:val="00145EA2"/>
    <w:rsid w:val="00151146"/>
    <w:rsid w:val="00151FF4"/>
    <w:rsid w:val="0015565F"/>
    <w:rsid w:val="00161B69"/>
    <w:rsid w:val="001648A2"/>
    <w:rsid w:val="00165575"/>
    <w:rsid w:val="001719F0"/>
    <w:rsid w:val="001759AF"/>
    <w:rsid w:val="00177786"/>
    <w:rsid w:val="00177EBA"/>
    <w:rsid w:val="00180F03"/>
    <w:rsid w:val="001828D4"/>
    <w:rsid w:val="00184BD7"/>
    <w:rsid w:val="0018545D"/>
    <w:rsid w:val="0018714B"/>
    <w:rsid w:val="001914DE"/>
    <w:rsid w:val="00193065"/>
    <w:rsid w:val="001948CC"/>
    <w:rsid w:val="001A50CD"/>
    <w:rsid w:val="001A559F"/>
    <w:rsid w:val="001B2FE2"/>
    <w:rsid w:val="001B63DC"/>
    <w:rsid w:val="001C0A2C"/>
    <w:rsid w:val="001D04BC"/>
    <w:rsid w:val="001D0627"/>
    <w:rsid w:val="001D1C9E"/>
    <w:rsid w:val="001D67C2"/>
    <w:rsid w:val="001E1315"/>
    <w:rsid w:val="001E2F3D"/>
    <w:rsid w:val="001E3153"/>
    <w:rsid w:val="001E6456"/>
    <w:rsid w:val="001F5EDD"/>
    <w:rsid w:val="001F70BF"/>
    <w:rsid w:val="001F7572"/>
    <w:rsid w:val="0021019D"/>
    <w:rsid w:val="00214303"/>
    <w:rsid w:val="00214F0E"/>
    <w:rsid w:val="00223202"/>
    <w:rsid w:val="00223B97"/>
    <w:rsid w:val="002263F6"/>
    <w:rsid w:val="00231DB3"/>
    <w:rsid w:val="002320B2"/>
    <w:rsid w:val="00233A39"/>
    <w:rsid w:val="00234E2A"/>
    <w:rsid w:val="00235913"/>
    <w:rsid w:val="00235E4B"/>
    <w:rsid w:val="00245AA0"/>
    <w:rsid w:val="0026097F"/>
    <w:rsid w:val="00260F2A"/>
    <w:rsid w:val="0026119C"/>
    <w:rsid w:val="0026254D"/>
    <w:rsid w:val="00275818"/>
    <w:rsid w:val="00287AE6"/>
    <w:rsid w:val="00287AE9"/>
    <w:rsid w:val="00292A86"/>
    <w:rsid w:val="0029369F"/>
    <w:rsid w:val="002A3AA8"/>
    <w:rsid w:val="002A54A2"/>
    <w:rsid w:val="002A7DA2"/>
    <w:rsid w:val="002B187F"/>
    <w:rsid w:val="002B260C"/>
    <w:rsid w:val="002B61AA"/>
    <w:rsid w:val="002D2D0F"/>
    <w:rsid w:val="002E5AED"/>
    <w:rsid w:val="00320133"/>
    <w:rsid w:val="003210AE"/>
    <w:rsid w:val="003260FB"/>
    <w:rsid w:val="0033583C"/>
    <w:rsid w:val="003445D7"/>
    <w:rsid w:val="003531F7"/>
    <w:rsid w:val="00355E9B"/>
    <w:rsid w:val="0036570B"/>
    <w:rsid w:val="00366395"/>
    <w:rsid w:val="00366A5B"/>
    <w:rsid w:val="003672E8"/>
    <w:rsid w:val="003711BF"/>
    <w:rsid w:val="00373D27"/>
    <w:rsid w:val="003806BB"/>
    <w:rsid w:val="00380B9B"/>
    <w:rsid w:val="003943CE"/>
    <w:rsid w:val="00394D10"/>
    <w:rsid w:val="00394F1E"/>
    <w:rsid w:val="0039560C"/>
    <w:rsid w:val="00396A55"/>
    <w:rsid w:val="003A48A1"/>
    <w:rsid w:val="003C3252"/>
    <w:rsid w:val="003C46C1"/>
    <w:rsid w:val="003C6A3B"/>
    <w:rsid w:val="003D3401"/>
    <w:rsid w:val="003D52AB"/>
    <w:rsid w:val="003E0A27"/>
    <w:rsid w:val="003E0C20"/>
    <w:rsid w:val="003E4478"/>
    <w:rsid w:val="003F6F06"/>
    <w:rsid w:val="003F7BFE"/>
    <w:rsid w:val="003F7E0C"/>
    <w:rsid w:val="00400714"/>
    <w:rsid w:val="004047DF"/>
    <w:rsid w:val="004176AA"/>
    <w:rsid w:val="0042759C"/>
    <w:rsid w:val="004309FB"/>
    <w:rsid w:val="00431896"/>
    <w:rsid w:val="004342BB"/>
    <w:rsid w:val="00445B91"/>
    <w:rsid w:val="00453163"/>
    <w:rsid w:val="0045624C"/>
    <w:rsid w:val="0045706B"/>
    <w:rsid w:val="004627DF"/>
    <w:rsid w:val="00463A96"/>
    <w:rsid w:val="004651ED"/>
    <w:rsid w:val="00471E68"/>
    <w:rsid w:val="00473F58"/>
    <w:rsid w:val="0048501B"/>
    <w:rsid w:val="00485646"/>
    <w:rsid w:val="004860F3"/>
    <w:rsid w:val="00490713"/>
    <w:rsid w:val="00495442"/>
    <w:rsid w:val="00496E1A"/>
    <w:rsid w:val="004A5E45"/>
    <w:rsid w:val="004B0829"/>
    <w:rsid w:val="004B4BCF"/>
    <w:rsid w:val="004B5B82"/>
    <w:rsid w:val="004B6954"/>
    <w:rsid w:val="004C3A3C"/>
    <w:rsid w:val="004C7C2B"/>
    <w:rsid w:val="004D01D3"/>
    <w:rsid w:val="004D47F9"/>
    <w:rsid w:val="004F148D"/>
    <w:rsid w:val="004F5065"/>
    <w:rsid w:val="004F61FC"/>
    <w:rsid w:val="004F66E7"/>
    <w:rsid w:val="00504F20"/>
    <w:rsid w:val="00506A92"/>
    <w:rsid w:val="0051120F"/>
    <w:rsid w:val="00512A12"/>
    <w:rsid w:val="00513C34"/>
    <w:rsid w:val="00513DED"/>
    <w:rsid w:val="00516597"/>
    <w:rsid w:val="00522E16"/>
    <w:rsid w:val="00527C18"/>
    <w:rsid w:val="00543771"/>
    <w:rsid w:val="0055672A"/>
    <w:rsid w:val="005575C0"/>
    <w:rsid w:val="00560F4B"/>
    <w:rsid w:val="005718D2"/>
    <w:rsid w:val="00572048"/>
    <w:rsid w:val="00576C51"/>
    <w:rsid w:val="00583EE7"/>
    <w:rsid w:val="00585BA7"/>
    <w:rsid w:val="00593247"/>
    <w:rsid w:val="00595AD7"/>
    <w:rsid w:val="005A5827"/>
    <w:rsid w:val="005A74FB"/>
    <w:rsid w:val="005B18DD"/>
    <w:rsid w:val="005B4A13"/>
    <w:rsid w:val="005B4A52"/>
    <w:rsid w:val="005B6F06"/>
    <w:rsid w:val="005C4127"/>
    <w:rsid w:val="005D5CCF"/>
    <w:rsid w:val="005E2437"/>
    <w:rsid w:val="005E7FD6"/>
    <w:rsid w:val="005F2530"/>
    <w:rsid w:val="0060212A"/>
    <w:rsid w:val="00603845"/>
    <w:rsid w:val="00606F4D"/>
    <w:rsid w:val="006124A4"/>
    <w:rsid w:val="00613867"/>
    <w:rsid w:val="00621A13"/>
    <w:rsid w:val="006253FA"/>
    <w:rsid w:val="00625AEC"/>
    <w:rsid w:val="00634C43"/>
    <w:rsid w:val="0063573D"/>
    <w:rsid w:val="00636C8A"/>
    <w:rsid w:val="006372F1"/>
    <w:rsid w:val="00641DC8"/>
    <w:rsid w:val="00650177"/>
    <w:rsid w:val="00661D65"/>
    <w:rsid w:val="006739D5"/>
    <w:rsid w:val="006856DA"/>
    <w:rsid w:val="006864CE"/>
    <w:rsid w:val="00686F5B"/>
    <w:rsid w:val="006924DE"/>
    <w:rsid w:val="006A55F1"/>
    <w:rsid w:val="006A5A54"/>
    <w:rsid w:val="006A5D17"/>
    <w:rsid w:val="006C0A8D"/>
    <w:rsid w:val="006D16FE"/>
    <w:rsid w:val="006D342A"/>
    <w:rsid w:val="006F011E"/>
    <w:rsid w:val="006F4069"/>
    <w:rsid w:val="006F6614"/>
    <w:rsid w:val="007006B8"/>
    <w:rsid w:val="007018D1"/>
    <w:rsid w:val="00702BB6"/>
    <w:rsid w:val="00710F8D"/>
    <w:rsid w:val="0071278B"/>
    <w:rsid w:val="00713B3A"/>
    <w:rsid w:val="00715C91"/>
    <w:rsid w:val="00722E3B"/>
    <w:rsid w:val="007240B7"/>
    <w:rsid w:val="0072505B"/>
    <w:rsid w:val="0072760B"/>
    <w:rsid w:val="00732C2E"/>
    <w:rsid w:val="00733833"/>
    <w:rsid w:val="00733FB4"/>
    <w:rsid w:val="007405E4"/>
    <w:rsid w:val="00742328"/>
    <w:rsid w:val="00746D8D"/>
    <w:rsid w:val="00751665"/>
    <w:rsid w:val="00754391"/>
    <w:rsid w:val="00766D19"/>
    <w:rsid w:val="00785040"/>
    <w:rsid w:val="00785950"/>
    <w:rsid w:val="007951F9"/>
    <w:rsid w:val="00797436"/>
    <w:rsid w:val="007B2A8E"/>
    <w:rsid w:val="007B2AD6"/>
    <w:rsid w:val="007B567E"/>
    <w:rsid w:val="007C4A0A"/>
    <w:rsid w:val="007C6533"/>
    <w:rsid w:val="007C68F0"/>
    <w:rsid w:val="007C70A2"/>
    <w:rsid w:val="007D0577"/>
    <w:rsid w:val="007D1D14"/>
    <w:rsid w:val="007D24DB"/>
    <w:rsid w:val="007D6919"/>
    <w:rsid w:val="007D7386"/>
    <w:rsid w:val="007E6FC0"/>
    <w:rsid w:val="007E7AD8"/>
    <w:rsid w:val="008049F9"/>
    <w:rsid w:val="00805122"/>
    <w:rsid w:val="00805234"/>
    <w:rsid w:val="008078EF"/>
    <w:rsid w:val="00811091"/>
    <w:rsid w:val="00820499"/>
    <w:rsid w:val="008228E6"/>
    <w:rsid w:val="00823969"/>
    <w:rsid w:val="008273F3"/>
    <w:rsid w:val="00827EF0"/>
    <w:rsid w:val="00831725"/>
    <w:rsid w:val="0083551A"/>
    <w:rsid w:val="008360E8"/>
    <w:rsid w:val="00837D22"/>
    <w:rsid w:val="00840E16"/>
    <w:rsid w:val="00844F8D"/>
    <w:rsid w:val="00846A54"/>
    <w:rsid w:val="0085004E"/>
    <w:rsid w:val="008600CB"/>
    <w:rsid w:val="00861103"/>
    <w:rsid w:val="008644ED"/>
    <w:rsid w:val="00870932"/>
    <w:rsid w:val="008711B7"/>
    <w:rsid w:val="008741FC"/>
    <w:rsid w:val="00887169"/>
    <w:rsid w:val="008873AF"/>
    <w:rsid w:val="00891392"/>
    <w:rsid w:val="008A2E6E"/>
    <w:rsid w:val="008A7EB3"/>
    <w:rsid w:val="008B6B89"/>
    <w:rsid w:val="008B6BBF"/>
    <w:rsid w:val="008B78F7"/>
    <w:rsid w:val="008C3EB4"/>
    <w:rsid w:val="008C44A6"/>
    <w:rsid w:val="008C75D0"/>
    <w:rsid w:val="008D4711"/>
    <w:rsid w:val="008D74B2"/>
    <w:rsid w:val="008E0608"/>
    <w:rsid w:val="008E4D2A"/>
    <w:rsid w:val="008E59CE"/>
    <w:rsid w:val="008E74A9"/>
    <w:rsid w:val="00902308"/>
    <w:rsid w:val="009037AE"/>
    <w:rsid w:val="009056E8"/>
    <w:rsid w:val="009076B2"/>
    <w:rsid w:val="00907FB1"/>
    <w:rsid w:val="009116FA"/>
    <w:rsid w:val="00923943"/>
    <w:rsid w:val="0093012F"/>
    <w:rsid w:val="0093511A"/>
    <w:rsid w:val="00936CDB"/>
    <w:rsid w:val="00941072"/>
    <w:rsid w:val="00942B4A"/>
    <w:rsid w:val="009460B1"/>
    <w:rsid w:val="00950ADE"/>
    <w:rsid w:val="009567D8"/>
    <w:rsid w:val="00961699"/>
    <w:rsid w:val="00972C4B"/>
    <w:rsid w:val="0097559C"/>
    <w:rsid w:val="00980940"/>
    <w:rsid w:val="0098200F"/>
    <w:rsid w:val="0098213B"/>
    <w:rsid w:val="009822C5"/>
    <w:rsid w:val="00983663"/>
    <w:rsid w:val="009A07C6"/>
    <w:rsid w:val="009A26AD"/>
    <w:rsid w:val="009A762D"/>
    <w:rsid w:val="009C0D1E"/>
    <w:rsid w:val="009C4CC2"/>
    <w:rsid w:val="009D64AD"/>
    <w:rsid w:val="009E79D9"/>
    <w:rsid w:val="009F1AFF"/>
    <w:rsid w:val="009F4D84"/>
    <w:rsid w:val="00A03310"/>
    <w:rsid w:val="00A05847"/>
    <w:rsid w:val="00A058DB"/>
    <w:rsid w:val="00A06C58"/>
    <w:rsid w:val="00A1058C"/>
    <w:rsid w:val="00A105E4"/>
    <w:rsid w:val="00A14C8E"/>
    <w:rsid w:val="00A151DD"/>
    <w:rsid w:val="00A200D4"/>
    <w:rsid w:val="00A21293"/>
    <w:rsid w:val="00A217C5"/>
    <w:rsid w:val="00A31D01"/>
    <w:rsid w:val="00A32230"/>
    <w:rsid w:val="00A3386B"/>
    <w:rsid w:val="00A44D99"/>
    <w:rsid w:val="00A45D32"/>
    <w:rsid w:val="00A50EFB"/>
    <w:rsid w:val="00A62B8F"/>
    <w:rsid w:val="00A65726"/>
    <w:rsid w:val="00A72EE5"/>
    <w:rsid w:val="00A77D4D"/>
    <w:rsid w:val="00A83CB6"/>
    <w:rsid w:val="00A955A2"/>
    <w:rsid w:val="00A978E8"/>
    <w:rsid w:val="00AA3CDF"/>
    <w:rsid w:val="00AA41AC"/>
    <w:rsid w:val="00AB0B86"/>
    <w:rsid w:val="00AB361C"/>
    <w:rsid w:val="00AB4B63"/>
    <w:rsid w:val="00AC44CA"/>
    <w:rsid w:val="00AC60BD"/>
    <w:rsid w:val="00AC7C1D"/>
    <w:rsid w:val="00AD097C"/>
    <w:rsid w:val="00AD262F"/>
    <w:rsid w:val="00AD34B8"/>
    <w:rsid w:val="00AD460A"/>
    <w:rsid w:val="00AE3179"/>
    <w:rsid w:val="00AE60A8"/>
    <w:rsid w:val="00AE7F39"/>
    <w:rsid w:val="00AF05FE"/>
    <w:rsid w:val="00AF6423"/>
    <w:rsid w:val="00AF7986"/>
    <w:rsid w:val="00AF798E"/>
    <w:rsid w:val="00B01D51"/>
    <w:rsid w:val="00B06C7C"/>
    <w:rsid w:val="00B1012E"/>
    <w:rsid w:val="00B12F3C"/>
    <w:rsid w:val="00B144F9"/>
    <w:rsid w:val="00B200C4"/>
    <w:rsid w:val="00B21C62"/>
    <w:rsid w:val="00B222ED"/>
    <w:rsid w:val="00B33575"/>
    <w:rsid w:val="00B402FF"/>
    <w:rsid w:val="00B4238A"/>
    <w:rsid w:val="00B450E6"/>
    <w:rsid w:val="00B46FFE"/>
    <w:rsid w:val="00B50DDC"/>
    <w:rsid w:val="00B5236F"/>
    <w:rsid w:val="00B538FB"/>
    <w:rsid w:val="00B562F3"/>
    <w:rsid w:val="00B647DA"/>
    <w:rsid w:val="00B64903"/>
    <w:rsid w:val="00B649DE"/>
    <w:rsid w:val="00B6799D"/>
    <w:rsid w:val="00B709FB"/>
    <w:rsid w:val="00B714ED"/>
    <w:rsid w:val="00B7255B"/>
    <w:rsid w:val="00B76EE4"/>
    <w:rsid w:val="00B80CE9"/>
    <w:rsid w:val="00B80FF6"/>
    <w:rsid w:val="00B86FA8"/>
    <w:rsid w:val="00B9152C"/>
    <w:rsid w:val="00BA44A5"/>
    <w:rsid w:val="00BA5AA6"/>
    <w:rsid w:val="00BA7077"/>
    <w:rsid w:val="00BB2D10"/>
    <w:rsid w:val="00BB365B"/>
    <w:rsid w:val="00BB6FA2"/>
    <w:rsid w:val="00BC1528"/>
    <w:rsid w:val="00BC4635"/>
    <w:rsid w:val="00BC650A"/>
    <w:rsid w:val="00BD74D9"/>
    <w:rsid w:val="00BE00E4"/>
    <w:rsid w:val="00BF6DEC"/>
    <w:rsid w:val="00BF7480"/>
    <w:rsid w:val="00C026C6"/>
    <w:rsid w:val="00C0303E"/>
    <w:rsid w:val="00C0619F"/>
    <w:rsid w:val="00C1106B"/>
    <w:rsid w:val="00C11732"/>
    <w:rsid w:val="00C14FDB"/>
    <w:rsid w:val="00C20EEC"/>
    <w:rsid w:val="00C23D6F"/>
    <w:rsid w:val="00C25734"/>
    <w:rsid w:val="00C2646C"/>
    <w:rsid w:val="00C31D56"/>
    <w:rsid w:val="00C32B24"/>
    <w:rsid w:val="00C40EE0"/>
    <w:rsid w:val="00C47C25"/>
    <w:rsid w:val="00C51453"/>
    <w:rsid w:val="00C53FC0"/>
    <w:rsid w:val="00C62945"/>
    <w:rsid w:val="00C66667"/>
    <w:rsid w:val="00C72B92"/>
    <w:rsid w:val="00C800D5"/>
    <w:rsid w:val="00C838A7"/>
    <w:rsid w:val="00C86426"/>
    <w:rsid w:val="00C913C0"/>
    <w:rsid w:val="00C95AFC"/>
    <w:rsid w:val="00C96950"/>
    <w:rsid w:val="00CA0E00"/>
    <w:rsid w:val="00CA2193"/>
    <w:rsid w:val="00CA731E"/>
    <w:rsid w:val="00CB28EC"/>
    <w:rsid w:val="00CC2642"/>
    <w:rsid w:val="00CC38D2"/>
    <w:rsid w:val="00CC6908"/>
    <w:rsid w:val="00CD540A"/>
    <w:rsid w:val="00CE4A9B"/>
    <w:rsid w:val="00CE5402"/>
    <w:rsid w:val="00CE7582"/>
    <w:rsid w:val="00CF235D"/>
    <w:rsid w:val="00CF7AB5"/>
    <w:rsid w:val="00D25603"/>
    <w:rsid w:val="00D277BF"/>
    <w:rsid w:val="00D30CF8"/>
    <w:rsid w:val="00D31E8C"/>
    <w:rsid w:val="00D425D4"/>
    <w:rsid w:val="00D50FDA"/>
    <w:rsid w:val="00D51795"/>
    <w:rsid w:val="00D51E59"/>
    <w:rsid w:val="00D631B3"/>
    <w:rsid w:val="00D63C9D"/>
    <w:rsid w:val="00D64DC3"/>
    <w:rsid w:val="00D6686C"/>
    <w:rsid w:val="00D72CA3"/>
    <w:rsid w:val="00D7773B"/>
    <w:rsid w:val="00D826CA"/>
    <w:rsid w:val="00D85D37"/>
    <w:rsid w:val="00D863AB"/>
    <w:rsid w:val="00DA0E28"/>
    <w:rsid w:val="00DA2545"/>
    <w:rsid w:val="00DB26A2"/>
    <w:rsid w:val="00DB65B3"/>
    <w:rsid w:val="00DD1EB3"/>
    <w:rsid w:val="00DD3B93"/>
    <w:rsid w:val="00DD56AF"/>
    <w:rsid w:val="00DF0A1E"/>
    <w:rsid w:val="00DF3A7D"/>
    <w:rsid w:val="00DF51F1"/>
    <w:rsid w:val="00E030BC"/>
    <w:rsid w:val="00E06686"/>
    <w:rsid w:val="00E15F47"/>
    <w:rsid w:val="00E21AF0"/>
    <w:rsid w:val="00E21EF6"/>
    <w:rsid w:val="00E2374E"/>
    <w:rsid w:val="00E2713B"/>
    <w:rsid w:val="00E300AB"/>
    <w:rsid w:val="00E46041"/>
    <w:rsid w:val="00E51EB9"/>
    <w:rsid w:val="00E52EA7"/>
    <w:rsid w:val="00E5740F"/>
    <w:rsid w:val="00E60AF7"/>
    <w:rsid w:val="00E60BE0"/>
    <w:rsid w:val="00E63E7D"/>
    <w:rsid w:val="00E8344E"/>
    <w:rsid w:val="00E87622"/>
    <w:rsid w:val="00E916C7"/>
    <w:rsid w:val="00E96234"/>
    <w:rsid w:val="00EA02C9"/>
    <w:rsid w:val="00EA0498"/>
    <w:rsid w:val="00EA5A79"/>
    <w:rsid w:val="00EB04C6"/>
    <w:rsid w:val="00EB18D0"/>
    <w:rsid w:val="00EB3194"/>
    <w:rsid w:val="00EB4B6A"/>
    <w:rsid w:val="00EC6F7C"/>
    <w:rsid w:val="00ED16B0"/>
    <w:rsid w:val="00ED3525"/>
    <w:rsid w:val="00ED6570"/>
    <w:rsid w:val="00EE4E23"/>
    <w:rsid w:val="00EE6AA3"/>
    <w:rsid w:val="00EE72EE"/>
    <w:rsid w:val="00EF035C"/>
    <w:rsid w:val="00EF6F9D"/>
    <w:rsid w:val="00F111A0"/>
    <w:rsid w:val="00F116D9"/>
    <w:rsid w:val="00F12BEC"/>
    <w:rsid w:val="00F138CF"/>
    <w:rsid w:val="00F17892"/>
    <w:rsid w:val="00F20BC3"/>
    <w:rsid w:val="00F2293B"/>
    <w:rsid w:val="00F2583E"/>
    <w:rsid w:val="00F319E1"/>
    <w:rsid w:val="00F34F50"/>
    <w:rsid w:val="00F35B24"/>
    <w:rsid w:val="00F37BD6"/>
    <w:rsid w:val="00F42567"/>
    <w:rsid w:val="00F43BF1"/>
    <w:rsid w:val="00F43F8C"/>
    <w:rsid w:val="00F46411"/>
    <w:rsid w:val="00F52232"/>
    <w:rsid w:val="00F55618"/>
    <w:rsid w:val="00F57298"/>
    <w:rsid w:val="00F57DB2"/>
    <w:rsid w:val="00F60D5F"/>
    <w:rsid w:val="00F618A6"/>
    <w:rsid w:val="00F61C86"/>
    <w:rsid w:val="00F70A16"/>
    <w:rsid w:val="00F75FDB"/>
    <w:rsid w:val="00F80682"/>
    <w:rsid w:val="00F87880"/>
    <w:rsid w:val="00F93370"/>
    <w:rsid w:val="00F97628"/>
    <w:rsid w:val="00FA0F80"/>
    <w:rsid w:val="00FA456F"/>
    <w:rsid w:val="00FA70AB"/>
    <w:rsid w:val="00FB0A01"/>
    <w:rsid w:val="00FB4713"/>
    <w:rsid w:val="00FB4DBA"/>
    <w:rsid w:val="00FB5A3E"/>
    <w:rsid w:val="00FC045E"/>
    <w:rsid w:val="00FC5021"/>
    <w:rsid w:val="00FC7798"/>
    <w:rsid w:val="00FD3A05"/>
    <w:rsid w:val="00FF21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2DE5"/>
  <w15:chartTrackingRefBased/>
  <w15:docId w15:val="{88029D77-BED6-462B-B108-7ABCE9DE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Calibri Light" w:hAnsi="Calibri Light"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B6A"/>
    <w:pPr>
      <w:spacing w:after="120" w:line="276" w:lineRule="auto"/>
      <w:jc w:val="both"/>
    </w:pPr>
    <w:rPr>
      <w:sz w:val="22"/>
      <w:szCs w:val="22"/>
      <w:lang w:eastAsia="en-US"/>
    </w:rPr>
  </w:style>
  <w:style w:type="paragraph" w:styleId="Heading1">
    <w:name w:val="heading 1"/>
    <w:aliases w:val="Topic,Group heading,H1,h1 chapter heading,A MAJOR/BOLD,Section Heading,h1,Schedule Heading 1,RFP Heading 1,Head1,Heading 1A,Part,M,hd1,Head I,POPSI Paragraphs,POPSI Heading 1,POPSI Heading 11,POPSI Heading 12,l1,1 ghost,g,ghost,1 h3,Capitolo,I"/>
    <w:next w:val="Normal"/>
    <w:link w:val="Heading1Char"/>
    <w:qFormat/>
    <w:rsid w:val="00C2646C"/>
    <w:pPr>
      <w:keepNext/>
      <w:numPr>
        <w:numId w:val="2"/>
      </w:numPr>
      <w:spacing w:before="120" w:after="120"/>
      <w:outlineLvl w:val="0"/>
    </w:pPr>
    <w:rPr>
      <w:rFonts w:eastAsia="Times New Roman"/>
      <w:b/>
      <w:iCs/>
      <w:color w:val="0E1B8D"/>
      <w:sz w:val="32"/>
      <w:szCs w:val="22"/>
      <w:lang w:val="en-GB" w:eastAsia="en-US"/>
    </w:rPr>
  </w:style>
  <w:style w:type="paragraph" w:styleId="Heading2">
    <w:name w:val="heading 2"/>
    <w:aliases w:val="H2,Heading 2.2,Heading 21,h2,h2 main heading,heading 2,Chapter Title,P,fred2,head2,head II,Chapter Number/Appendix Letter,chn,2 headline,21,A.B.C.,2 headline1,h5,211,h21,A.B.C.1,heading 21,2 headline2,h6,212,h22,A.B.C.2,heading 22,2 headline3"/>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 sub heading,h3,H3,Head 3,3m,Level 1 - 1,head3,Details,C Sub-Sub/Italic,Schedule Heading 3,RFP Heading 3,Org Heading 1,heading 3,Section,S,Underrubrik2,Heading,3,heading,sub,l3,Head III,4,2,3 bullet,bullet,SECOND,Second,BLANK2,4 bullet,bdull"/>
    <w:basedOn w:val="Heading1"/>
    <w:next w:val="Normal"/>
    <w:link w:val="Heading3Char"/>
    <w:qFormat/>
    <w:rsid w:val="00C2646C"/>
    <w:pPr>
      <w:numPr>
        <w:ilvl w:val="2"/>
      </w:numPr>
      <w:outlineLvl w:val="2"/>
    </w:pPr>
    <w:rPr>
      <w:sz w:val="24"/>
      <w:szCs w:val="24"/>
    </w:rPr>
  </w:style>
  <w:style w:type="paragraph" w:styleId="Heading4">
    <w:name w:val="heading 4"/>
    <w:aliases w:val="h4,h4 sub sub heading,Level 2 - a,D Sub-Sub/Plain,l4,Map Title,A,4 dash,d,a.,4 dash1,d1,31,h41,a.1,4 dash2,d2,32,h42,a.2,4 dash3,d3,33,h43,a.3,4 dash4,d4,34,h44,a.4,Sub sub heading,4 dash5,d5,35,h45,a.5,Sub sub heading1,4 dash6,d6,36,h46,a.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Level 3 - i,DOCSTYLE5,Heading 51"/>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Legal Level 1.1.,DOCSTYLE7"/>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Legal Level 1.1.1.,DOCSTYLE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link w:val="Header"/>
    <w:uiPriority w:val="99"/>
    <w:rsid w:val="00C2646C"/>
    <w:rPr>
      <w:szCs w:val="24"/>
    </w:rPr>
  </w:style>
  <w:style w:type="character" w:customStyle="1" w:styleId="Heading1Char">
    <w:name w:val="Heading 1 Char"/>
    <w:aliases w:val="Topic Char,Group heading Char,H1 Char,h1 chapter heading Char,A MAJOR/BOLD Char,Section Heading Char,h1 Char,Schedule Heading 1 Char,RFP Heading 1 Char,Head1 Char,Heading 1A Char,Part Char,M Char,hd1 Char,Head I Char,POPSI Paragraphs Char"/>
    <w:link w:val="Heading1"/>
    <w:rsid w:val="00C2646C"/>
    <w:rPr>
      <w:rFonts w:eastAsia="Times New Roman"/>
      <w:b/>
      <w:iCs/>
      <w:color w:val="0E1B8D"/>
      <w:sz w:val="32"/>
      <w:szCs w:val="22"/>
      <w:lang w:val="en-GB" w:eastAsia="en-US"/>
    </w:rPr>
  </w:style>
  <w:style w:type="character" w:customStyle="1" w:styleId="Heading2Char">
    <w:name w:val="Heading 2 Char"/>
    <w:aliases w:val="H2 Char,Heading 2.2 Char,Heading 21 Char,h2 Char,h2 main heading Char,heading 2 Char,Chapter Title Char,P Char,fred2 Char,head2 Char,head II Char,Chapter Number/Appendix Letter Char,chn Char,2 headline Char,21 Char,A.B.C. Char,h5 Char"/>
    <w:link w:val="Heading2"/>
    <w:rsid w:val="00C2646C"/>
    <w:rPr>
      <w:rFonts w:eastAsia="Times New Roman"/>
      <w:b/>
      <w:color w:val="0E1B8D"/>
      <w:sz w:val="28"/>
      <w:szCs w:val="26"/>
      <w:lang w:eastAsia="en-US"/>
    </w:rPr>
  </w:style>
  <w:style w:type="character" w:customStyle="1" w:styleId="Heading3Char">
    <w:name w:val="Heading 3 Char"/>
    <w:aliases w:val="h3 sub heading Char,h3 Char,H3 Char,Head 3 Char,3m Char,Level 1 - 1 Char,head3 Char,Details Char,C Sub-Sub/Italic Char,Schedule Heading 3 Char,RFP Heading 3 Char,Org Heading 1 Char,heading 3 Char,Section Char,S Char,Underrubrik2 Char"/>
    <w:link w:val="Heading3"/>
    <w:rsid w:val="00C2646C"/>
    <w:rPr>
      <w:rFonts w:eastAsia="Times New Roman"/>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
    <w:qFormat/>
    <w:rsid w:val="00742328"/>
    <w:pPr>
      <w:spacing w:after="0"/>
      <w:outlineLvl w:val="0"/>
    </w:pPr>
  </w:style>
  <w:style w:type="character" w:customStyle="1" w:styleId="Heading4Char">
    <w:name w:val="Heading 4 Char"/>
    <w:aliases w:val="h4 Char,h4 sub sub heading Char,Level 2 - a Char,D Sub-Sub/Plain Char,l4 Char,Map Title Char,A Char,4 dash Char,d Char,a. Char,4 dash1 Char,d1 Char,31 Char,h41 Char,a.1 Char,4 dash2 Char,d2 Char,32 Char,h42 Char,a.2 Char,4 dash3 Char"/>
    <w:link w:val="Heading4"/>
    <w:uiPriority w:val="5"/>
    <w:rsid w:val="00C2646C"/>
    <w:rPr>
      <w:rFonts w:eastAsia="Times New Roman"/>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Level 3 - i Char,DOCSTYLE5 Char,Heading 51 Char"/>
    <w:link w:val="Heading5"/>
    <w:uiPriority w:val="2"/>
    <w:rsid w:val="00C2646C"/>
    <w:rPr>
      <w:rFonts w:eastAsia="Times New Roman"/>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
    <w:link w:val="Heading6"/>
    <w:uiPriority w:val="2"/>
    <w:rsid w:val="00C2646C"/>
    <w:rPr>
      <w:rFonts w:eastAsia="Times New Roman"/>
      <w:b/>
      <w:iCs/>
      <w:color w:val="0E1B8D"/>
      <w:sz w:val="24"/>
      <w:szCs w:val="22"/>
      <w:lang w:val="en-GB" w:eastAsia="en-US"/>
    </w:rPr>
  </w:style>
  <w:style w:type="character" w:customStyle="1" w:styleId="Heading7Char">
    <w:name w:val="Heading 7 Char"/>
    <w:aliases w:val="(Not CSW) Char,rp_Heading 7 Char,Appendix Level 1 Char,Heading 71 Char,Legal Level 1.1. Char,DOCSTYLE7 Char"/>
    <w:link w:val="Heading7"/>
    <w:uiPriority w:val="2"/>
    <w:rsid w:val="00C2646C"/>
    <w:rPr>
      <w:rFonts w:eastAsia="Times New Roman"/>
      <w:b/>
      <w:color w:val="0E1B8D"/>
      <w:sz w:val="24"/>
      <w:szCs w:val="22"/>
      <w:lang w:val="en-GB" w:eastAsia="en-US"/>
    </w:rPr>
  </w:style>
  <w:style w:type="character" w:customStyle="1" w:styleId="Heading8Char">
    <w:name w:val="Heading 8 Char"/>
    <w:aliases w:val="Heading 8(Not CSW) Char,rp_Heading 8 Char,Heading 81 Char,Legal Level 1.1.1. Char,DOCSTYLE8 Char"/>
    <w:link w:val="Heading8"/>
    <w:uiPriority w:val="2"/>
    <w:rsid w:val="00C2646C"/>
    <w:rPr>
      <w:rFonts w:eastAsia="Times New Roman"/>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link w:val="Heading9"/>
    <w:uiPriority w:val="2"/>
    <w:rsid w:val="00C2646C"/>
    <w:rPr>
      <w:rFonts w:eastAsia="Times New Roman"/>
      <w:b/>
      <w:color w:val="0E1B8D"/>
      <w:sz w:val="24"/>
      <w:szCs w:val="21"/>
      <w:lang w:val="en-GB" w:eastAsia="en-US"/>
    </w:rPr>
  </w:style>
  <w:style w:type="paragraph" w:styleId="Title">
    <w:name w:val="Title"/>
    <w:next w:val="Normal"/>
    <w:link w:val="TitleChar"/>
    <w:uiPriority w:val="10"/>
    <w:qFormat/>
    <w:rsid w:val="00C2646C"/>
    <w:pPr>
      <w:spacing w:after="240"/>
      <w:contextualSpacing/>
    </w:pPr>
    <w:rPr>
      <w:rFonts w:eastAsia="Times New Roman"/>
      <w:color w:val="0E1B8D"/>
      <w:sz w:val="36"/>
      <w:szCs w:val="56"/>
      <w:lang w:eastAsia="en-US"/>
    </w:rPr>
  </w:style>
  <w:style w:type="character" w:customStyle="1" w:styleId="TitleChar">
    <w:name w:val="Title Char"/>
    <w:link w:val="Title"/>
    <w:uiPriority w:val="10"/>
    <w:rsid w:val="00C2646C"/>
    <w:rPr>
      <w:rFonts w:ascii="Calibri Light" w:eastAsia="Times New Roman" w:hAnsi="Calibri Light"/>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eastAsia="Times New Roman"/>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line="276" w:lineRule="auto"/>
    </w:pPr>
    <w:rPr>
      <w:sz w:val="18"/>
      <w:szCs w:val="22"/>
      <w:lang w:eastAsia="en-US"/>
    </w:rPr>
  </w:style>
  <w:style w:type="character" w:styleId="Hyperlink">
    <w:name w:val="Hyperlink"/>
    <w:uiPriority w:val="99"/>
    <w:unhideWhenUsed/>
    <w:rsid w:val="00C2646C"/>
    <w:rPr>
      <w:color w:val="0000FF"/>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31D56"/>
    <w:pPr>
      <w:tabs>
        <w:tab w:val="left" w:pos="1276"/>
        <w:tab w:val="left" w:pos="1680"/>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eastAsia="Times New Roman"/>
      <w:szCs w:val="20"/>
    </w:rPr>
  </w:style>
  <w:style w:type="character" w:customStyle="1" w:styleId="SubtitleChar">
    <w:name w:val="Subtitle Char"/>
    <w:link w:val="Subtitle"/>
    <w:uiPriority w:val="10"/>
    <w:rsid w:val="00C2646C"/>
    <w:rPr>
      <w:rFonts w:ascii="Calibri Light" w:eastAsia="Times New Roman" w:hAnsi="Calibri Light" w:cs="Times New Roman"/>
      <w:color w:val="0E1B8D"/>
      <w:sz w:val="28"/>
    </w:rPr>
  </w:style>
  <w:style w:type="paragraph" w:styleId="Caption">
    <w:name w:val="caption"/>
    <w:basedOn w:val="Normal"/>
    <w:next w:val="Normal"/>
    <w:uiPriority w:val="4"/>
    <w:qFormat/>
    <w:rsid w:val="00C2646C"/>
    <w:pPr>
      <w:keepNext/>
      <w:spacing w:before="120" w:line="240" w:lineRule="auto"/>
      <w:jc w:val="center"/>
    </w:pPr>
    <w:rPr>
      <w:rFonts w:eastAsia="Times New Roman"/>
      <w:b/>
      <w:szCs w:val="24"/>
      <w:lang w:val="en-GB"/>
    </w:rPr>
  </w:style>
  <w:style w:type="paragraph" w:customStyle="1" w:styleId="TableText">
    <w:name w:val="Table Text"/>
    <w:link w:val="TableTextChar"/>
    <w:uiPriority w:val="5"/>
    <w:rsid w:val="00C2646C"/>
    <w:pPr>
      <w:spacing w:before="60" w:after="60"/>
    </w:pPr>
    <w:rPr>
      <w:rFonts w:eastAsia="Times New Roman"/>
      <w:szCs w:val="22"/>
      <w:lang w:eastAsia="en-US"/>
    </w:rPr>
  </w:style>
  <w:style w:type="character" w:customStyle="1" w:styleId="TableTextChar">
    <w:name w:val="Table Text Char"/>
    <w:link w:val="TableText"/>
    <w:uiPriority w:val="5"/>
    <w:rsid w:val="00C2646C"/>
    <w:rPr>
      <w:rFonts w:ascii="Calibri Light" w:eastAsia="Times New Roman" w:hAnsi="Calibri Light"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eastAsia="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after="120"/>
      <w:outlineLvl w:val="2"/>
    </w:pPr>
    <w:rPr>
      <w:rFonts w:eastAsia="Times New Roman"/>
      <w:b/>
      <w:color w:val="0E1B8D"/>
      <w:sz w:val="28"/>
      <w:szCs w:val="22"/>
      <w:lang w:val="en-GB" w:eastAsia="en-US"/>
    </w:rPr>
  </w:style>
  <w:style w:type="paragraph" w:customStyle="1" w:styleId="AnnexH2">
    <w:name w:val="Annex H2"/>
    <w:next w:val="Normal"/>
    <w:link w:val="AnnexH2Char"/>
    <w:qFormat/>
    <w:rsid w:val="00C2646C"/>
    <w:pPr>
      <w:keepNext/>
      <w:numPr>
        <w:ilvl w:val="1"/>
        <w:numId w:val="1"/>
      </w:numPr>
      <w:spacing w:after="120"/>
      <w:outlineLvl w:val="1"/>
    </w:pPr>
    <w:rPr>
      <w:rFonts w:eastAsia="Times New Roman"/>
      <w:b/>
      <w:color w:val="0E1B8D"/>
      <w:sz w:val="32"/>
      <w:szCs w:val="22"/>
      <w:lang w:val="en-GB" w:eastAsia="en-US"/>
    </w:rPr>
  </w:style>
  <w:style w:type="paragraph" w:customStyle="1" w:styleId="AnnexH4">
    <w:name w:val="Annex H4"/>
    <w:next w:val="Normal"/>
    <w:unhideWhenUsed/>
    <w:qFormat/>
    <w:rsid w:val="00C2646C"/>
    <w:pPr>
      <w:numPr>
        <w:ilvl w:val="3"/>
        <w:numId w:val="1"/>
      </w:numPr>
      <w:spacing w:before="240" w:after="60" w:line="276" w:lineRule="auto"/>
    </w:pPr>
    <w:rPr>
      <w:rFonts w:eastAsia="Times New Roman"/>
      <w:b/>
      <w:color w:val="0E1B8D"/>
      <w:sz w:val="24"/>
      <w:szCs w:val="24"/>
      <w:lang w:val="en-GB" w:eastAsia="en-US"/>
    </w:rPr>
  </w:style>
  <w:style w:type="character" w:customStyle="1" w:styleId="AnnexH2Char">
    <w:name w:val="Annex H2 Char"/>
    <w:link w:val="AnnexH2"/>
    <w:rsid w:val="00C2646C"/>
    <w:rPr>
      <w:rFonts w:eastAsia="Times New Roman"/>
      <w:b/>
      <w:color w:val="0E1B8D"/>
      <w:sz w:val="32"/>
      <w:szCs w:val="22"/>
      <w:lang w:val="en-GB" w:eastAsia="en-US"/>
    </w:rPr>
  </w:style>
  <w:style w:type="paragraph" w:customStyle="1" w:styleId="Comments">
    <w:name w:val="Comments"/>
    <w:uiPriority w:val="12"/>
    <w:qFormat/>
    <w:rsid w:val="00C2646C"/>
    <w:pPr>
      <w:spacing w:after="120" w:line="276" w:lineRule="auto"/>
    </w:pPr>
    <w:rPr>
      <w:color w:val="4F81BD"/>
      <w:sz w:val="22"/>
      <w:szCs w:val="22"/>
      <w:lang w:eastAsia="en-US"/>
    </w:rPr>
  </w:style>
  <w:style w:type="table" w:customStyle="1" w:styleId="SITATable">
    <w:name w:val="SITA Table"/>
    <w:basedOn w:val="TableNormal"/>
    <w:uiPriority w:val="99"/>
    <w:rsid w:val="0036570B"/>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28" w:type="dxa"/>
        <w:bottom w:w="28" w:type="dxa"/>
      </w:tblCellMar>
    </w:tblPr>
    <w:tblStylePr w:type="firstRow">
      <w:rPr>
        <w:rFonts w:ascii="Calibri Light" w:hAnsi="Calibri Light"/>
        <w:b/>
        <w:color w:val="0E1B8D"/>
        <w:sz w:val="22"/>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BE5F1"/>
      </w:tcPr>
    </w:tblStylePr>
  </w:style>
  <w:style w:type="paragraph" w:styleId="NoSpacing">
    <w:name w:val="No Spacing"/>
    <w:link w:val="NoSpacingChar"/>
    <w:uiPriority w:val="11"/>
    <w:qFormat/>
    <w:rsid w:val="00C2646C"/>
    <w:rPr>
      <w:rFonts w:eastAsia="Times New Roman"/>
      <w:sz w:val="22"/>
      <w:szCs w:val="22"/>
      <w:lang w:eastAsia="en-US"/>
    </w:rPr>
  </w:style>
  <w:style w:type="character" w:customStyle="1" w:styleId="NoSpacingChar">
    <w:name w:val="No Spacing Char"/>
    <w:link w:val="NoSpacing"/>
    <w:uiPriority w:val="11"/>
    <w:rsid w:val="00C2646C"/>
    <w:rPr>
      <w:rFonts w:ascii="Calibri Light" w:eastAsia="Times New Roman" w:hAnsi="Calibri Light" w:cs="Times New Roman"/>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link w:val="Cover"/>
    <w:uiPriority w:val="11"/>
    <w:rsid w:val="00C2646C"/>
    <w:rPr>
      <w:rFonts w:ascii="Calibri Light" w:eastAsia="Times New Roman" w:hAnsi="Calibri Light"/>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646C"/>
    <w:rPr>
      <w:rFonts w:ascii="Segoe UI" w:hAnsi="Segoe UI" w:cs="Segoe UI"/>
      <w:sz w:val="18"/>
      <w:szCs w:val="18"/>
    </w:rPr>
  </w:style>
  <w:style w:type="character" w:customStyle="1" w:styleId="AnnexH1Char">
    <w:name w:val="Annex H1 Char"/>
    <w:link w:val="AnnexH1"/>
    <w:rsid w:val="00C2646C"/>
    <w:rPr>
      <w:rFonts w:eastAsia="Times New Roman"/>
      <w:b/>
      <w:color w:val="0E1B8D"/>
      <w:sz w:val="36"/>
      <w:szCs w:val="40"/>
      <w:lang w:eastAsia="en-US"/>
    </w:rPr>
  </w:style>
  <w:style w:type="paragraph" w:styleId="BodyText">
    <w:name w:val="Body Text"/>
    <w:basedOn w:val="Normal"/>
    <w:link w:val="BodyTextChar"/>
    <w:uiPriority w:val="99"/>
    <w:unhideWhenUsed/>
    <w:rsid w:val="00C2646C"/>
  </w:style>
  <w:style w:type="character" w:customStyle="1" w:styleId="BodyTextChar">
    <w:name w:val="Body Text Char"/>
    <w:basedOn w:val="DefaultParagraphFont"/>
    <w:link w:val="BodyText"/>
    <w:uiPriority w:val="99"/>
    <w:rsid w:val="00C2646C"/>
  </w:style>
  <w:style w:type="paragraph" w:styleId="BlockText">
    <w:name w:val="Block Text"/>
    <w:basedOn w:val="Normal"/>
    <w:uiPriority w:val="99"/>
    <w:semiHidden/>
    <w:unhideWhenUsed/>
    <w:rsid w:val="00C2646C"/>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character" w:styleId="FootnoteReference">
    <w:name w:val="footnote reference"/>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link w:val="FootnoteText"/>
    <w:uiPriority w:val="99"/>
    <w:semiHidden/>
    <w:rsid w:val="00C2646C"/>
    <w:rPr>
      <w:sz w:val="20"/>
      <w:szCs w:val="20"/>
    </w:rPr>
  </w:style>
  <w:style w:type="character" w:styleId="IntenseEmphasis">
    <w:name w:val="Intense Emphasis"/>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bottom w:val="single" w:sz="4" w:space="10" w:color="4F81BD"/>
      </w:pBdr>
      <w:spacing w:before="240" w:line="240" w:lineRule="auto"/>
      <w:ind w:left="0" w:right="862"/>
      <w:jc w:val="left"/>
    </w:pPr>
    <w:rPr>
      <w:i w:val="0"/>
      <w:iCs w:val="0"/>
      <w:color w:val="auto"/>
    </w:rPr>
  </w:style>
  <w:style w:type="character" w:customStyle="1" w:styleId="IntenseQuoteChar">
    <w:name w:val="Intense Quote Char"/>
    <w:link w:val="IntenseQuote"/>
    <w:uiPriority w:val="30"/>
    <w:rsid w:val="00C2646C"/>
    <w:rPr>
      <w:rFonts w:ascii="Calibri Light" w:eastAsia="Times New Roman" w:hAnsi="Calibri Light" w:cs="Times New Roman"/>
    </w:rPr>
  </w:style>
  <w:style w:type="character" w:styleId="IntenseReference">
    <w:name w:val="Intense Reference"/>
    <w:uiPriority w:val="32"/>
    <w:qFormat/>
    <w:rsid w:val="00C2646C"/>
    <w:rPr>
      <w:b/>
      <w:bCs/>
      <w:smallCaps/>
      <w:color w:val="auto"/>
      <w:spacing w:val="5"/>
    </w:rPr>
  </w:style>
  <w:style w:type="paragraph" w:customStyle="1" w:styleId="SITARegistration">
    <w:name w:val="SITA_Registration"/>
    <w:uiPriority w:val="10"/>
    <w:qFormat/>
    <w:rsid w:val="00C2646C"/>
    <w:pPr>
      <w:spacing w:after="120" w:line="276" w:lineRule="auto"/>
      <w:jc w:val="center"/>
    </w:pPr>
    <w:rPr>
      <w:color w:val="808080"/>
      <w:sz w:val="14"/>
      <w:szCs w:val="16"/>
      <w:lang w:eastAsia="en-US"/>
    </w:rPr>
  </w:style>
  <w:style w:type="character" w:styleId="Strong">
    <w:name w:val="Strong"/>
    <w:qFormat/>
    <w:rsid w:val="00C2646C"/>
    <w:rPr>
      <w:b/>
      <w:bCs/>
    </w:rPr>
  </w:style>
  <w:style w:type="character" w:styleId="SubtleReference">
    <w:name w:val="Subtle Reference"/>
    <w:uiPriority w:val="31"/>
    <w:qFormat/>
    <w:rsid w:val="00C2646C"/>
    <w:rPr>
      <w:smallCaps/>
      <w:color w:val="5A5A5A"/>
    </w:rPr>
  </w:style>
  <w:style w:type="character" w:styleId="PlaceholderText">
    <w:name w:val="Placeholder Text"/>
    <w:uiPriority w:val="99"/>
    <w:semiHidden/>
    <w:rsid w:val="00E030BC"/>
    <w:rPr>
      <w:color w:val="808080"/>
    </w:rPr>
  </w:style>
  <w:style w:type="paragraph" w:customStyle="1" w:styleId="Figure">
    <w:name w:val="Figure"/>
    <w:next w:val="Caption"/>
    <w:link w:val="FigureChar"/>
    <w:qFormat/>
    <w:rsid w:val="00AC7C1D"/>
    <w:pPr>
      <w:keepNext/>
      <w:spacing w:after="240"/>
      <w:jc w:val="center"/>
    </w:pPr>
    <w:rPr>
      <w:noProof/>
      <w:sz w:val="22"/>
      <w:szCs w:val="22"/>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link w:val="Figure"/>
    <w:rsid w:val="00AC7C1D"/>
    <w:rPr>
      <w:noProof/>
      <w:lang w:eastAsia="en-GB"/>
    </w:rPr>
  </w:style>
  <w:style w:type="character" w:customStyle="1" w:styleId="TableHeadingChar">
    <w:name w:val="Table Heading Char"/>
    <w:link w:val="TableHeading"/>
    <w:rsid w:val="00AC7C1D"/>
    <w:rPr>
      <w:rFonts w:ascii="Calibri Light" w:eastAsia="Times New Roman" w:hAnsi="Calibri Light" w:cs="Times New Roman"/>
      <w:b/>
      <w:color w:val="0E1B8D"/>
      <w:sz w:val="20"/>
    </w:rPr>
  </w:style>
  <w:style w:type="table" w:styleId="TableGrid">
    <w:name w:val="Table Grid"/>
    <w:basedOn w:val="TableNormal"/>
    <w:uiPriority w:val="59"/>
    <w:rsid w:val="0036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sz w:val="24"/>
      <w:szCs w:val="24"/>
    </w:rPr>
  </w:style>
  <w:style w:type="character" w:styleId="CommentReference">
    <w:name w:val="annotation reference"/>
    <w:uiPriority w:val="99"/>
    <w:semiHidden/>
    <w:unhideWhenUsed/>
    <w:qFormat/>
    <w:rsid w:val="004651ED"/>
    <w:rPr>
      <w:sz w:val="16"/>
      <w:szCs w:val="16"/>
    </w:rPr>
  </w:style>
  <w:style w:type="paragraph" w:styleId="CommentText">
    <w:name w:val="annotation text"/>
    <w:basedOn w:val="Normal"/>
    <w:link w:val="CommentTextChar"/>
    <w:uiPriority w:val="99"/>
    <w:unhideWhenUsed/>
    <w:qFormat/>
    <w:rsid w:val="004651ED"/>
    <w:pPr>
      <w:spacing w:line="240" w:lineRule="auto"/>
    </w:pPr>
    <w:rPr>
      <w:sz w:val="20"/>
      <w:szCs w:val="20"/>
    </w:rPr>
  </w:style>
  <w:style w:type="character" w:customStyle="1" w:styleId="CommentTextChar">
    <w:name w:val="Comment Text Char"/>
    <w:link w:val="CommentText"/>
    <w:uiPriority w:val="99"/>
    <w:qFormat/>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link w:val="ListParagraph"/>
    <w:uiPriority w:val="3"/>
    <w:qFormat/>
    <w:locked/>
    <w:rsid w:val="000B1A52"/>
    <w:rPr>
      <w:rFonts w:ascii="Calibri Light" w:hAnsi="Calibri Light"/>
    </w:rPr>
  </w:style>
  <w:style w:type="numbering" w:customStyle="1" w:styleId="Style1">
    <w:name w:val="Style1"/>
    <w:uiPriority w:val="99"/>
    <w:rsid w:val="0072760B"/>
    <w:pPr>
      <w:numPr>
        <w:numId w:val="20"/>
      </w:numPr>
    </w:pPr>
  </w:style>
  <w:style w:type="paragraph" w:styleId="Revision">
    <w:name w:val="Revision"/>
    <w:hidden/>
    <w:uiPriority w:val="99"/>
    <w:semiHidden/>
    <w:rsid w:val="008644ED"/>
    <w:rPr>
      <w:sz w:val="22"/>
      <w:szCs w:val="22"/>
      <w:lang w:eastAsia="en-US"/>
    </w:rPr>
  </w:style>
  <w:style w:type="table" w:customStyle="1" w:styleId="TableGrid1">
    <w:name w:val="Table Grid1"/>
    <w:basedOn w:val="TableNormal"/>
    <w:next w:val="TableGrid"/>
    <w:uiPriority w:val="59"/>
    <w:rsid w:val="00EF03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3">
    <w:name w:val="Table Grid3"/>
    <w:basedOn w:val="TableNormal"/>
    <w:next w:val="TableGrid"/>
    <w:qFormat/>
    <w:rsid w:val="00457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457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63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559C"/>
    <w:rPr>
      <w:color w:val="605E5C"/>
      <w:shd w:val="clear" w:color="auto" w:fill="E1DFDD"/>
    </w:rPr>
  </w:style>
  <w:style w:type="table" w:customStyle="1" w:styleId="SITATable3">
    <w:name w:val="SITA Table3"/>
    <w:basedOn w:val="TableNormal"/>
    <w:uiPriority w:val="99"/>
    <w:rsid w:val="00F43F8C"/>
    <w:rPr>
      <w:rFonts w:eastAsiaTheme="minorHAnsi"/>
      <w:sz w:val="22"/>
      <w:szCs w:val="22"/>
      <w:lang w:eastAsia="en-US"/>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28" w:type="dxa"/>
        <w:bottom w:w="28" w:type="dxa"/>
      </w:tblCellMar>
    </w:tblPr>
    <w:tblStylePr w:type="firstRow">
      <w:rPr>
        <w:rFonts w:ascii="Calibri Light" w:hAnsi="Calibri Light"/>
        <w:b/>
        <w:color w:val="0E1B8D"/>
        <w:sz w:val="22"/>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BE5F1"/>
      </w:tcPr>
    </w:tblStylePr>
  </w:style>
  <w:style w:type="table" w:customStyle="1" w:styleId="SITATable1">
    <w:name w:val="SITA Table1"/>
    <w:basedOn w:val="TableNormal"/>
    <w:uiPriority w:val="99"/>
    <w:rsid w:val="00EB04C6"/>
    <w:rPr>
      <w:rFonts w:eastAsia="Calibri"/>
      <w:sz w:val="22"/>
      <w:szCs w:val="22"/>
      <w:lang w:eastAsia="en-US"/>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28" w:type="dxa"/>
        <w:bottom w:w="28" w:type="dxa"/>
      </w:tblCellMar>
    </w:tblPr>
    <w:tblStylePr w:type="firstRow">
      <w:rPr>
        <w:rFonts w:ascii="Calibri Light" w:hAnsi="Calibri Light"/>
        <w:b/>
        <w:color w:val="0E1B8D"/>
        <w:sz w:val="22"/>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BE5F1"/>
      </w:tcPr>
    </w:tblStylePr>
  </w:style>
  <w:style w:type="table" w:customStyle="1" w:styleId="SITATable11">
    <w:name w:val="SITA Table11"/>
    <w:basedOn w:val="TableNormal"/>
    <w:uiPriority w:val="99"/>
    <w:rsid w:val="00EB04C6"/>
    <w:rPr>
      <w:rFonts w:eastAsia="Calibri"/>
      <w:sz w:val="22"/>
      <w:szCs w:val="22"/>
      <w:lang w:eastAsia="en-US"/>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28" w:type="dxa"/>
        <w:bottom w:w="28" w:type="dxa"/>
      </w:tblCellMar>
    </w:tblPr>
    <w:tblStylePr w:type="firstRow">
      <w:rPr>
        <w:rFonts w:ascii="Calibri Light" w:hAnsi="Calibri Light"/>
        <w:b/>
        <w:color w:val="0E1B8D"/>
        <w:sz w:val="22"/>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BE5F1"/>
      </w:tcPr>
    </w:tblStylePr>
  </w:style>
  <w:style w:type="table" w:customStyle="1" w:styleId="SITATable2">
    <w:name w:val="SITA Table2"/>
    <w:basedOn w:val="TableNormal"/>
    <w:uiPriority w:val="99"/>
    <w:rsid w:val="00EB04C6"/>
    <w:rPr>
      <w:rFonts w:eastAsia="Calibri"/>
      <w:sz w:val="22"/>
      <w:szCs w:val="22"/>
      <w:lang w:eastAsia="en-US"/>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28" w:type="dxa"/>
        <w:bottom w:w="28" w:type="dxa"/>
      </w:tblCellMar>
    </w:tblPr>
    <w:tblStylePr w:type="firstRow">
      <w:rPr>
        <w:rFonts w:ascii="Calibri Light" w:hAnsi="Calibri Light"/>
        <w:b/>
        <w:color w:val="0E1B8D"/>
        <w:sz w:val="22"/>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BE5F1"/>
      </w:tcPr>
    </w:tblStylePr>
  </w:style>
  <w:style w:type="table" w:customStyle="1" w:styleId="TableGrid4">
    <w:name w:val="Table Grid4"/>
    <w:basedOn w:val="TableNormal"/>
    <w:next w:val="TableGrid"/>
    <w:uiPriority w:val="59"/>
    <w:rsid w:val="00636C8A"/>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6C8A"/>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C6A3B"/>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672A"/>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049638">
      <w:bodyDiv w:val="1"/>
      <w:marLeft w:val="0"/>
      <w:marRight w:val="0"/>
      <w:marTop w:val="0"/>
      <w:marBottom w:val="0"/>
      <w:divBdr>
        <w:top w:val="none" w:sz="0" w:space="0" w:color="auto"/>
        <w:left w:val="none" w:sz="0" w:space="0" w:color="auto"/>
        <w:bottom w:val="none" w:sz="0" w:space="0" w:color="auto"/>
        <w:right w:val="none" w:sz="0" w:space="0" w:color="auto"/>
      </w:divBdr>
    </w:div>
    <w:div w:id="1723403066">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jEyOGVkMTUtODMxNS00ZmQ3LTliZjgtMzFhZjg2Y2MyY2Zk%40thread.v2/0?context=%7b%22Tid%22%3a%2248cd5724-88c7-48c3-a665-945436edd7fc%22%2c%22Oid%22%3a%222201950a-41cd-4cdb-950d-90c60a2ef1e5%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ta.co.za/prodcer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ntranet\procu\Annexure%201%20Bid%20Specification%20template%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628279-5770-4722-8aed-94d1ea35b2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F14B30C34E846BE4A5DCAFA7B0197" ma:contentTypeVersion="13" ma:contentTypeDescription="Create a new document." ma:contentTypeScope="" ma:versionID="7aa31dc4efb9709b680fd4710d28d801">
  <xsd:schema xmlns:xsd="http://www.w3.org/2001/XMLSchema" xmlns:xs="http://www.w3.org/2001/XMLSchema" xmlns:p="http://schemas.microsoft.com/office/2006/metadata/properties" xmlns:ns3="93778fe3-6535-4933-a317-8e3a557f5861" xmlns:ns4="e0628279-5770-4722-8aed-94d1ea35b26d" targetNamespace="http://schemas.microsoft.com/office/2006/metadata/properties" ma:root="true" ma:fieldsID="561d511b9a6b5893c2db70f4fb1239ed" ns3:_="" ns4:_="">
    <xsd:import namespace="93778fe3-6535-4933-a317-8e3a557f5861"/>
    <xsd:import namespace="e0628279-5770-4722-8aed-94d1ea35b2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8fe3-6535-4933-a317-8e3a557f58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28279-5770-4722-8aed-94d1ea35b2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C689-C4E8-4FED-9575-D4AEADF4AD43}">
  <ds:schemaRefs>
    <ds:schemaRef ds:uri="http://schemas.microsoft.com/office/2006/metadata/properties"/>
    <ds:schemaRef ds:uri="http://schemas.microsoft.com/office/infopath/2007/PartnerControls"/>
    <ds:schemaRef ds:uri="e0628279-5770-4722-8aed-94d1ea35b26d"/>
  </ds:schemaRefs>
</ds:datastoreItem>
</file>

<file path=customXml/itemProps2.xml><?xml version="1.0" encoding="utf-8"?>
<ds:datastoreItem xmlns:ds="http://schemas.openxmlformats.org/officeDocument/2006/customXml" ds:itemID="{4365D787-AED7-4933-BF11-8C216A235B62}">
  <ds:schemaRefs>
    <ds:schemaRef ds:uri="http://schemas.microsoft.com/sharepoint/v3/contenttype/forms"/>
  </ds:schemaRefs>
</ds:datastoreItem>
</file>

<file path=customXml/itemProps3.xml><?xml version="1.0" encoding="utf-8"?>
<ds:datastoreItem xmlns:ds="http://schemas.openxmlformats.org/officeDocument/2006/customXml" ds:itemID="{E0358CBE-EF2D-4FF7-90B9-2091F839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8fe3-6535-4933-a317-8e3a557f5861"/>
    <ds:schemaRef ds:uri="e0628279-5770-4722-8aed-94d1ea35b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4064A-A067-4802-A816-9F6FD9A9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v2.1</Template>
  <TotalTime>0</TotalTime>
  <Pages>24</Pages>
  <Words>8093</Words>
  <Characters>46135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54120</CharactersWithSpaces>
  <SharedDoc>false</SharedDoc>
  <HLinks>
    <vt:vector size="402" baseType="variant">
      <vt:variant>
        <vt:i4>2490493</vt:i4>
      </vt:variant>
      <vt:variant>
        <vt:i4>429</vt:i4>
      </vt:variant>
      <vt:variant>
        <vt:i4>0</vt:i4>
      </vt:variant>
      <vt:variant>
        <vt:i4>5</vt:i4>
      </vt:variant>
      <vt:variant>
        <vt:lpwstr>http://www.thedtic.gov.za/wp-content/uploads/IP-annex-e.pdf</vt:lpwstr>
      </vt:variant>
      <vt:variant>
        <vt:lpwstr/>
      </vt:variant>
      <vt:variant>
        <vt:i4>2490492</vt:i4>
      </vt:variant>
      <vt:variant>
        <vt:i4>426</vt:i4>
      </vt:variant>
      <vt:variant>
        <vt:i4>0</vt:i4>
      </vt:variant>
      <vt:variant>
        <vt:i4>5</vt:i4>
      </vt:variant>
      <vt:variant>
        <vt:lpwstr>http://www.thedtic.gov.za/wp-content/uploads/IP-annex-d.pdf</vt:lpwstr>
      </vt:variant>
      <vt:variant>
        <vt:lpwstr/>
      </vt:variant>
      <vt:variant>
        <vt:i4>2490491</vt:i4>
      </vt:variant>
      <vt:variant>
        <vt:i4>423</vt:i4>
      </vt:variant>
      <vt:variant>
        <vt:i4>0</vt:i4>
      </vt:variant>
      <vt:variant>
        <vt:i4>5</vt:i4>
      </vt:variant>
      <vt:variant>
        <vt:lpwstr>http://www.thedtic.gov.za/wp-content/uploads/IP-annex-c.pdf</vt:lpwstr>
      </vt:variant>
      <vt:variant>
        <vt:lpwstr/>
      </vt:variant>
      <vt:variant>
        <vt:i4>1900595</vt:i4>
      </vt:variant>
      <vt:variant>
        <vt:i4>386</vt:i4>
      </vt:variant>
      <vt:variant>
        <vt:i4>0</vt:i4>
      </vt:variant>
      <vt:variant>
        <vt:i4>5</vt:i4>
      </vt:variant>
      <vt:variant>
        <vt:lpwstr/>
      </vt:variant>
      <vt:variant>
        <vt:lpwstr>_Toc127818482</vt:lpwstr>
      </vt:variant>
      <vt:variant>
        <vt:i4>1900595</vt:i4>
      </vt:variant>
      <vt:variant>
        <vt:i4>380</vt:i4>
      </vt:variant>
      <vt:variant>
        <vt:i4>0</vt:i4>
      </vt:variant>
      <vt:variant>
        <vt:i4>5</vt:i4>
      </vt:variant>
      <vt:variant>
        <vt:lpwstr/>
      </vt:variant>
      <vt:variant>
        <vt:lpwstr>_Toc127818481</vt:lpwstr>
      </vt:variant>
      <vt:variant>
        <vt:i4>1900595</vt:i4>
      </vt:variant>
      <vt:variant>
        <vt:i4>374</vt:i4>
      </vt:variant>
      <vt:variant>
        <vt:i4>0</vt:i4>
      </vt:variant>
      <vt:variant>
        <vt:i4>5</vt:i4>
      </vt:variant>
      <vt:variant>
        <vt:lpwstr/>
      </vt:variant>
      <vt:variant>
        <vt:lpwstr>_Toc127818480</vt:lpwstr>
      </vt:variant>
      <vt:variant>
        <vt:i4>1179699</vt:i4>
      </vt:variant>
      <vt:variant>
        <vt:i4>368</vt:i4>
      </vt:variant>
      <vt:variant>
        <vt:i4>0</vt:i4>
      </vt:variant>
      <vt:variant>
        <vt:i4>5</vt:i4>
      </vt:variant>
      <vt:variant>
        <vt:lpwstr/>
      </vt:variant>
      <vt:variant>
        <vt:lpwstr>_Toc127818479</vt:lpwstr>
      </vt:variant>
      <vt:variant>
        <vt:i4>1179699</vt:i4>
      </vt:variant>
      <vt:variant>
        <vt:i4>362</vt:i4>
      </vt:variant>
      <vt:variant>
        <vt:i4>0</vt:i4>
      </vt:variant>
      <vt:variant>
        <vt:i4>5</vt:i4>
      </vt:variant>
      <vt:variant>
        <vt:lpwstr/>
      </vt:variant>
      <vt:variant>
        <vt:lpwstr>_Toc127818478</vt:lpwstr>
      </vt:variant>
      <vt:variant>
        <vt:i4>1179699</vt:i4>
      </vt:variant>
      <vt:variant>
        <vt:i4>356</vt:i4>
      </vt:variant>
      <vt:variant>
        <vt:i4>0</vt:i4>
      </vt:variant>
      <vt:variant>
        <vt:i4>5</vt:i4>
      </vt:variant>
      <vt:variant>
        <vt:lpwstr/>
      </vt:variant>
      <vt:variant>
        <vt:lpwstr>_Toc127818477</vt:lpwstr>
      </vt:variant>
      <vt:variant>
        <vt:i4>1179699</vt:i4>
      </vt:variant>
      <vt:variant>
        <vt:i4>350</vt:i4>
      </vt:variant>
      <vt:variant>
        <vt:i4>0</vt:i4>
      </vt:variant>
      <vt:variant>
        <vt:i4>5</vt:i4>
      </vt:variant>
      <vt:variant>
        <vt:lpwstr/>
      </vt:variant>
      <vt:variant>
        <vt:lpwstr>_Toc127818476</vt:lpwstr>
      </vt:variant>
      <vt:variant>
        <vt:i4>1179699</vt:i4>
      </vt:variant>
      <vt:variant>
        <vt:i4>344</vt:i4>
      </vt:variant>
      <vt:variant>
        <vt:i4>0</vt:i4>
      </vt:variant>
      <vt:variant>
        <vt:i4>5</vt:i4>
      </vt:variant>
      <vt:variant>
        <vt:lpwstr/>
      </vt:variant>
      <vt:variant>
        <vt:lpwstr>_Toc127818475</vt:lpwstr>
      </vt:variant>
      <vt:variant>
        <vt:i4>1179699</vt:i4>
      </vt:variant>
      <vt:variant>
        <vt:i4>338</vt:i4>
      </vt:variant>
      <vt:variant>
        <vt:i4>0</vt:i4>
      </vt:variant>
      <vt:variant>
        <vt:i4>5</vt:i4>
      </vt:variant>
      <vt:variant>
        <vt:lpwstr/>
      </vt:variant>
      <vt:variant>
        <vt:lpwstr>_Toc127818474</vt:lpwstr>
      </vt:variant>
      <vt:variant>
        <vt:i4>1179699</vt:i4>
      </vt:variant>
      <vt:variant>
        <vt:i4>332</vt:i4>
      </vt:variant>
      <vt:variant>
        <vt:i4>0</vt:i4>
      </vt:variant>
      <vt:variant>
        <vt:i4>5</vt:i4>
      </vt:variant>
      <vt:variant>
        <vt:lpwstr/>
      </vt:variant>
      <vt:variant>
        <vt:lpwstr>_Toc127818473</vt:lpwstr>
      </vt:variant>
      <vt:variant>
        <vt:i4>1376307</vt:i4>
      </vt:variant>
      <vt:variant>
        <vt:i4>320</vt:i4>
      </vt:variant>
      <vt:variant>
        <vt:i4>0</vt:i4>
      </vt:variant>
      <vt:variant>
        <vt:i4>5</vt:i4>
      </vt:variant>
      <vt:variant>
        <vt:lpwstr/>
      </vt:variant>
      <vt:variant>
        <vt:lpwstr>_Toc127818406</vt:lpwstr>
      </vt:variant>
      <vt:variant>
        <vt:i4>1376307</vt:i4>
      </vt:variant>
      <vt:variant>
        <vt:i4>314</vt:i4>
      </vt:variant>
      <vt:variant>
        <vt:i4>0</vt:i4>
      </vt:variant>
      <vt:variant>
        <vt:i4>5</vt:i4>
      </vt:variant>
      <vt:variant>
        <vt:lpwstr/>
      </vt:variant>
      <vt:variant>
        <vt:lpwstr>_Toc127818405</vt:lpwstr>
      </vt:variant>
      <vt:variant>
        <vt:i4>1376307</vt:i4>
      </vt:variant>
      <vt:variant>
        <vt:i4>308</vt:i4>
      </vt:variant>
      <vt:variant>
        <vt:i4>0</vt:i4>
      </vt:variant>
      <vt:variant>
        <vt:i4>5</vt:i4>
      </vt:variant>
      <vt:variant>
        <vt:lpwstr/>
      </vt:variant>
      <vt:variant>
        <vt:lpwstr>_Toc127818404</vt:lpwstr>
      </vt:variant>
      <vt:variant>
        <vt:i4>1376307</vt:i4>
      </vt:variant>
      <vt:variant>
        <vt:i4>302</vt:i4>
      </vt:variant>
      <vt:variant>
        <vt:i4>0</vt:i4>
      </vt:variant>
      <vt:variant>
        <vt:i4>5</vt:i4>
      </vt:variant>
      <vt:variant>
        <vt:lpwstr/>
      </vt:variant>
      <vt:variant>
        <vt:lpwstr>_Toc127818403</vt:lpwstr>
      </vt:variant>
      <vt:variant>
        <vt:i4>1376307</vt:i4>
      </vt:variant>
      <vt:variant>
        <vt:i4>296</vt:i4>
      </vt:variant>
      <vt:variant>
        <vt:i4>0</vt:i4>
      </vt:variant>
      <vt:variant>
        <vt:i4>5</vt:i4>
      </vt:variant>
      <vt:variant>
        <vt:lpwstr/>
      </vt:variant>
      <vt:variant>
        <vt:lpwstr>_Toc127818402</vt:lpwstr>
      </vt:variant>
      <vt:variant>
        <vt:i4>1376307</vt:i4>
      </vt:variant>
      <vt:variant>
        <vt:i4>290</vt:i4>
      </vt:variant>
      <vt:variant>
        <vt:i4>0</vt:i4>
      </vt:variant>
      <vt:variant>
        <vt:i4>5</vt:i4>
      </vt:variant>
      <vt:variant>
        <vt:lpwstr/>
      </vt:variant>
      <vt:variant>
        <vt:lpwstr>_Toc127818401</vt:lpwstr>
      </vt:variant>
      <vt:variant>
        <vt:i4>1376307</vt:i4>
      </vt:variant>
      <vt:variant>
        <vt:i4>284</vt:i4>
      </vt:variant>
      <vt:variant>
        <vt:i4>0</vt:i4>
      </vt:variant>
      <vt:variant>
        <vt:i4>5</vt:i4>
      </vt:variant>
      <vt:variant>
        <vt:lpwstr/>
      </vt:variant>
      <vt:variant>
        <vt:lpwstr>_Toc127818400</vt:lpwstr>
      </vt:variant>
      <vt:variant>
        <vt:i4>1835060</vt:i4>
      </vt:variant>
      <vt:variant>
        <vt:i4>278</vt:i4>
      </vt:variant>
      <vt:variant>
        <vt:i4>0</vt:i4>
      </vt:variant>
      <vt:variant>
        <vt:i4>5</vt:i4>
      </vt:variant>
      <vt:variant>
        <vt:lpwstr/>
      </vt:variant>
      <vt:variant>
        <vt:lpwstr>_Toc127818399</vt:lpwstr>
      </vt:variant>
      <vt:variant>
        <vt:i4>1835060</vt:i4>
      </vt:variant>
      <vt:variant>
        <vt:i4>272</vt:i4>
      </vt:variant>
      <vt:variant>
        <vt:i4>0</vt:i4>
      </vt:variant>
      <vt:variant>
        <vt:i4>5</vt:i4>
      </vt:variant>
      <vt:variant>
        <vt:lpwstr/>
      </vt:variant>
      <vt:variant>
        <vt:lpwstr>_Toc127818398</vt:lpwstr>
      </vt:variant>
      <vt:variant>
        <vt:i4>1835060</vt:i4>
      </vt:variant>
      <vt:variant>
        <vt:i4>266</vt:i4>
      </vt:variant>
      <vt:variant>
        <vt:i4>0</vt:i4>
      </vt:variant>
      <vt:variant>
        <vt:i4>5</vt:i4>
      </vt:variant>
      <vt:variant>
        <vt:lpwstr/>
      </vt:variant>
      <vt:variant>
        <vt:lpwstr>_Toc127818397</vt:lpwstr>
      </vt:variant>
      <vt:variant>
        <vt:i4>1835060</vt:i4>
      </vt:variant>
      <vt:variant>
        <vt:i4>260</vt:i4>
      </vt:variant>
      <vt:variant>
        <vt:i4>0</vt:i4>
      </vt:variant>
      <vt:variant>
        <vt:i4>5</vt:i4>
      </vt:variant>
      <vt:variant>
        <vt:lpwstr/>
      </vt:variant>
      <vt:variant>
        <vt:lpwstr>_Toc127818396</vt:lpwstr>
      </vt:variant>
      <vt:variant>
        <vt:i4>1835060</vt:i4>
      </vt:variant>
      <vt:variant>
        <vt:i4>254</vt:i4>
      </vt:variant>
      <vt:variant>
        <vt:i4>0</vt:i4>
      </vt:variant>
      <vt:variant>
        <vt:i4>5</vt:i4>
      </vt:variant>
      <vt:variant>
        <vt:lpwstr/>
      </vt:variant>
      <vt:variant>
        <vt:lpwstr>_Toc127818395</vt:lpwstr>
      </vt:variant>
      <vt:variant>
        <vt:i4>1835060</vt:i4>
      </vt:variant>
      <vt:variant>
        <vt:i4>248</vt:i4>
      </vt:variant>
      <vt:variant>
        <vt:i4>0</vt:i4>
      </vt:variant>
      <vt:variant>
        <vt:i4>5</vt:i4>
      </vt:variant>
      <vt:variant>
        <vt:lpwstr/>
      </vt:variant>
      <vt:variant>
        <vt:lpwstr>_Toc127818394</vt:lpwstr>
      </vt:variant>
      <vt:variant>
        <vt:i4>1835060</vt:i4>
      </vt:variant>
      <vt:variant>
        <vt:i4>242</vt:i4>
      </vt:variant>
      <vt:variant>
        <vt:i4>0</vt:i4>
      </vt:variant>
      <vt:variant>
        <vt:i4>5</vt:i4>
      </vt:variant>
      <vt:variant>
        <vt:lpwstr/>
      </vt:variant>
      <vt:variant>
        <vt:lpwstr>_Toc127818393</vt:lpwstr>
      </vt:variant>
      <vt:variant>
        <vt:i4>1835060</vt:i4>
      </vt:variant>
      <vt:variant>
        <vt:i4>236</vt:i4>
      </vt:variant>
      <vt:variant>
        <vt:i4>0</vt:i4>
      </vt:variant>
      <vt:variant>
        <vt:i4>5</vt:i4>
      </vt:variant>
      <vt:variant>
        <vt:lpwstr/>
      </vt:variant>
      <vt:variant>
        <vt:lpwstr>_Toc127818392</vt:lpwstr>
      </vt:variant>
      <vt:variant>
        <vt:i4>1835060</vt:i4>
      </vt:variant>
      <vt:variant>
        <vt:i4>230</vt:i4>
      </vt:variant>
      <vt:variant>
        <vt:i4>0</vt:i4>
      </vt:variant>
      <vt:variant>
        <vt:i4>5</vt:i4>
      </vt:variant>
      <vt:variant>
        <vt:lpwstr/>
      </vt:variant>
      <vt:variant>
        <vt:lpwstr>_Toc127818391</vt:lpwstr>
      </vt:variant>
      <vt:variant>
        <vt:i4>1835060</vt:i4>
      </vt:variant>
      <vt:variant>
        <vt:i4>224</vt:i4>
      </vt:variant>
      <vt:variant>
        <vt:i4>0</vt:i4>
      </vt:variant>
      <vt:variant>
        <vt:i4>5</vt:i4>
      </vt:variant>
      <vt:variant>
        <vt:lpwstr/>
      </vt:variant>
      <vt:variant>
        <vt:lpwstr>_Toc127818390</vt:lpwstr>
      </vt:variant>
      <vt:variant>
        <vt:i4>1900596</vt:i4>
      </vt:variant>
      <vt:variant>
        <vt:i4>218</vt:i4>
      </vt:variant>
      <vt:variant>
        <vt:i4>0</vt:i4>
      </vt:variant>
      <vt:variant>
        <vt:i4>5</vt:i4>
      </vt:variant>
      <vt:variant>
        <vt:lpwstr/>
      </vt:variant>
      <vt:variant>
        <vt:lpwstr>_Toc127818389</vt:lpwstr>
      </vt:variant>
      <vt:variant>
        <vt:i4>1900596</vt:i4>
      </vt:variant>
      <vt:variant>
        <vt:i4>212</vt:i4>
      </vt:variant>
      <vt:variant>
        <vt:i4>0</vt:i4>
      </vt:variant>
      <vt:variant>
        <vt:i4>5</vt:i4>
      </vt:variant>
      <vt:variant>
        <vt:lpwstr/>
      </vt:variant>
      <vt:variant>
        <vt:lpwstr>_Toc127818388</vt:lpwstr>
      </vt:variant>
      <vt:variant>
        <vt:i4>1900596</vt:i4>
      </vt:variant>
      <vt:variant>
        <vt:i4>206</vt:i4>
      </vt:variant>
      <vt:variant>
        <vt:i4>0</vt:i4>
      </vt:variant>
      <vt:variant>
        <vt:i4>5</vt:i4>
      </vt:variant>
      <vt:variant>
        <vt:lpwstr/>
      </vt:variant>
      <vt:variant>
        <vt:lpwstr>_Toc127818387</vt:lpwstr>
      </vt:variant>
      <vt:variant>
        <vt:i4>1900596</vt:i4>
      </vt:variant>
      <vt:variant>
        <vt:i4>200</vt:i4>
      </vt:variant>
      <vt:variant>
        <vt:i4>0</vt:i4>
      </vt:variant>
      <vt:variant>
        <vt:i4>5</vt:i4>
      </vt:variant>
      <vt:variant>
        <vt:lpwstr/>
      </vt:variant>
      <vt:variant>
        <vt:lpwstr>_Toc127818386</vt:lpwstr>
      </vt:variant>
      <vt:variant>
        <vt:i4>1900596</vt:i4>
      </vt:variant>
      <vt:variant>
        <vt:i4>194</vt:i4>
      </vt:variant>
      <vt:variant>
        <vt:i4>0</vt:i4>
      </vt:variant>
      <vt:variant>
        <vt:i4>5</vt:i4>
      </vt:variant>
      <vt:variant>
        <vt:lpwstr/>
      </vt:variant>
      <vt:variant>
        <vt:lpwstr>_Toc127818385</vt:lpwstr>
      </vt:variant>
      <vt:variant>
        <vt:i4>1900596</vt:i4>
      </vt:variant>
      <vt:variant>
        <vt:i4>188</vt:i4>
      </vt:variant>
      <vt:variant>
        <vt:i4>0</vt:i4>
      </vt:variant>
      <vt:variant>
        <vt:i4>5</vt:i4>
      </vt:variant>
      <vt:variant>
        <vt:lpwstr/>
      </vt:variant>
      <vt:variant>
        <vt:lpwstr>_Toc127818384</vt:lpwstr>
      </vt:variant>
      <vt:variant>
        <vt:i4>1900596</vt:i4>
      </vt:variant>
      <vt:variant>
        <vt:i4>182</vt:i4>
      </vt:variant>
      <vt:variant>
        <vt:i4>0</vt:i4>
      </vt:variant>
      <vt:variant>
        <vt:i4>5</vt:i4>
      </vt:variant>
      <vt:variant>
        <vt:lpwstr/>
      </vt:variant>
      <vt:variant>
        <vt:lpwstr>_Toc127818383</vt:lpwstr>
      </vt:variant>
      <vt:variant>
        <vt:i4>1900596</vt:i4>
      </vt:variant>
      <vt:variant>
        <vt:i4>176</vt:i4>
      </vt:variant>
      <vt:variant>
        <vt:i4>0</vt:i4>
      </vt:variant>
      <vt:variant>
        <vt:i4>5</vt:i4>
      </vt:variant>
      <vt:variant>
        <vt:lpwstr/>
      </vt:variant>
      <vt:variant>
        <vt:lpwstr>_Toc127818382</vt:lpwstr>
      </vt:variant>
      <vt:variant>
        <vt:i4>1900596</vt:i4>
      </vt:variant>
      <vt:variant>
        <vt:i4>170</vt:i4>
      </vt:variant>
      <vt:variant>
        <vt:i4>0</vt:i4>
      </vt:variant>
      <vt:variant>
        <vt:i4>5</vt:i4>
      </vt:variant>
      <vt:variant>
        <vt:lpwstr/>
      </vt:variant>
      <vt:variant>
        <vt:lpwstr>_Toc127818381</vt:lpwstr>
      </vt:variant>
      <vt:variant>
        <vt:i4>1900596</vt:i4>
      </vt:variant>
      <vt:variant>
        <vt:i4>164</vt:i4>
      </vt:variant>
      <vt:variant>
        <vt:i4>0</vt:i4>
      </vt:variant>
      <vt:variant>
        <vt:i4>5</vt:i4>
      </vt:variant>
      <vt:variant>
        <vt:lpwstr/>
      </vt:variant>
      <vt:variant>
        <vt:lpwstr>_Toc127818380</vt:lpwstr>
      </vt:variant>
      <vt:variant>
        <vt:i4>1179700</vt:i4>
      </vt:variant>
      <vt:variant>
        <vt:i4>158</vt:i4>
      </vt:variant>
      <vt:variant>
        <vt:i4>0</vt:i4>
      </vt:variant>
      <vt:variant>
        <vt:i4>5</vt:i4>
      </vt:variant>
      <vt:variant>
        <vt:lpwstr/>
      </vt:variant>
      <vt:variant>
        <vt:lpwstr>_Toc127818379</vt:lpwstr>
      </vt:variant>
      <vt:variant>
        <vt:i4>1179700</vt:i4>
      </vt:variant>
      <vt:variant>
        <vt:i4>152</vt:i4>
      </vt:variant>
      <vt:variant>
        <vt:i4>0</vt:i4>
      </vt:variant>
      <vt:variant>
        <vt:i4>5</vt:i4>
      </vt:variant>
      <vt:variant>
        <vt:lpwstr/>
      </vt:variant>
      <vt:variant>
        <vt:lpwstr>_Toc127818378</vt:lpwstr>
      </vt:variant>
      <vt:variant>
        <vt:i4>1179700</vt:i4>
      </vt:variant>
      <vt:variant>
        <vt:i4>146</vt:i4>
      </vt:variant>
      <vt:variant>
        <vt:i4>0</vt:i4>
      </vt:variant>
      <vt:variant>
        <vt:i4>5</vt:i4>
      </vt:variant>
      <vt:variant>
        <vt:lpwstr/>
      </vt:variant>
      <vt:variant>
        <vt:lpwstr>_Toc127818377</vt:lpwstr>
      </vt:variant>
      <vt:variant>
        <vt:i4>1179700</vt:i4>
      </vt:variant>
      <vt:variant>
        <vt:i4>140</vt:i4>
      </vt:variant>
      <vt:variant>
        <vt:i4>0</vt:i4>
      </vt:variant>
      <vt:variant>
        <vt:i4>5</vt:i4>
      </vt:variant>
      <vt:variant>
        <vt:lpwstr/>
      </vt:variant>
      <vt:variant>
        <vt:lpwstr>_Toc127818376</vt:lpwstr>
      </vt:variant>
      <vt:variant>
        <vt:i4>1179700</vt:i4>
      </vt:variant>
      <vt:variant>
        <vt:i4>134</vt:i4>
      </vt:variant>
      <vt:variant>
        <vt:i4>0</vt:i4>
      </vt:variant>
      <vt:variant>
        <vt:i4>5</vt:i4>
      </vt:variant>
      <vt:variant>
        <vt:lpwstr/>
      </vt:variant>
      <vt:variant>
        <vt:lpwstr>_Toc127818375</vt:lpwstr>
      </vt:variant>
      <vt:variant>
        <vt:i4>1179700</vt:i4>
      </vt:variant>
      <vt:variant>
        <vt:i4>128</vt:i4>
      </vt:variant>
      <vt:variant>
        <vt:i4>0</vt:i4>
      </vt:variant>
      <vt:variant>
        <vt:i4>5</vt:i4>
      </vt:variant>
      <vt:variant>
        <vt:lpwstr/>
      </vt:variant>
      <vt:variant>
        <vt:lpwstr>_Toc127818374</vt:lpwstr>
      </vt:variant>
      <vt:variant>
        <vt:i4>1179700</vt:i4>
      </vt:variant>
      <vt:variant>
        <vt:i4>122</vt:i4>
      </vt:variant>
      <vt:variant>
        <vt:i4>0</vt:i4>
      </vt:variant>
      <vt:variant>
        <vt:i4>5</vt:i4>
      </vt:variant>
      <vt:variant>
        <vt:lpwstr/>
      </vt:variant>
      <vt:variant>
        <vt:lpwstr>_Toc127818373</vt:lpwstr>
      </vt:variant>
      <vt:variant>
        <vt:i4>1179700</vt:i4>
      </vt:variant>
      <vt:variant>
        <vt:i4>116</vt:i4>
      </vt:variant>
      <vt:variant>
        <vt:i4>0</vt:i4>
      </vt:variant>
      <vt:variant>
        <vt:i4>5</vt:i4>
      </vt:variant>
      <vt:variant>
        <vt:lpwstr/>
      </vt:variant>
      <vt:variant>
        <vt:lpwstr>_Toc127818372</vt:lpwstr>
      </vt:variant>
      <vt:variant>
        <vt:i4>1179700</vt:i4>
      </vt:variant>
      <vt:variant>
        <vt:i4>110</vt:i4>
      </vt:variant>
      <vt:variant>
        <vt:i4>0</vt:i4>
      </vt:variant>
      <vt:variant>
        <vt:i4>5</vt:i4>
      </vt:variant>
      <vt:variant>
        <vt:lpwstr/>
      </vt:variant>
      <vt:variant>
        <vt:lpwstr>_Toc127818371</vt:lpwstr>
      </vt:variant>
      <vt:variant>
        <vt:i4>1179700</vt:i4>
      </vt:variant>
      <vt:variant>
        <vt:i4>104</vt:i4>
      </vt:variant>
      <vt:variant>
        <vt:i4>0</vt:i4>
      </vt:variant>
      <vt:variant>
        <vt:i4>5</vt:i4>
      </vt:variant>
      <vt:variant>
        <vt:lpwstr/>
      </vt:variant>
      <vt:variant>
        <vt:lpwstr>_Toc127818370</vt:lpwstr>
      </vt:variant>
      <vt:variant>
        <vt:i4>1245236</vt:i4>
      </vt:variant>
      <vt:variant>
        <vt:i4>98</vt:i4>
      </vt:variant>
      <vt:variant>
        <vt:i4>0</vt:i4>
      </vt:variant>
      <vt:variant>
        <vt:i4>5</vt:i4>
      </vt:variant>
      <vt:variant>
        <vt:lpwstr/>
      </vt:variant>
      <vt:variant>
        <vt:lpwstr>_Toc127818369</vt:lpwstr>
      </vt:variant>
      <vt:variant>
        <vt:i4>1245236</vt:i4>
      </vt:variant>
      <vt:variant>
        <vt:i4>92</vt:i4>
      </vt:variant>
      <vt:variant>
        <vt:i4>0</vt:i4>
      </vt:variant>
      <vt:variant>
        <vt:i4>5</vt:i4>
      </vt:variant>
      <vt:variant>
        <vt:lpwstr/>
      </vt:variant>
      <vt:variant>
        <vt:lpwstr>_Toc127818368</vt:lpwstr>
      </vt:variant>
      <vt:variant>
        <vt:i4>1245236</vt:i4>
      </vt:variant>
      <vt:variant>
        <vt:i4>86</vt:i4>
      </vt:variant>
      <vt:variant>
        <vt:i4>0</vt:i4>
      </vt:variant>
      <vt:variant>
        <vt:i4>5</vt:i4>
      </vt:variant>
      <vt:variant>
        <vt:lpwstr/>
      </vt:variant>
      <vt:variant>
        <vt:lpwstr>_Toc127818367</vt:lpwstr>
      </vt:variant>
      <vt:variant>
        <vt:i4>1245236</vt:i4>
      </vt:variant>
      <vt:variant>
        <vt:i4>80</vt:i4>
      </vt:variant>
      <vt:variant>
        <vt:i4>0</vt:i4>
      </vt:variant>
      <vt:variant>
        <vt:i4>5</vt:i4>
      </vt:variant>
      <vt:variant>
        <vt:lpwstr/>
      </vt:variant>
      <vt:variant>
        <vt:lpwstr>_Toc127818366</vt:lpwstr>
      </vt:variant>
      <vt:variant>
        <vt:i4>1245236</vt:i4>
      </vt:variant>
      <vt:variant>
        <vt:i4>74</vt:i4>
      </vt:variant>
      <vt:variant>
        <vt:i4>0</vt:i4>
      </vt:variant>
      <vt:variant>
        <vt:i4>5</vt:i4>
      </vt:variant>
      <vt:variant>
        <vt:lpwstr/>
      </vt:variant>
      <vt:variant>
        <vt:lpwstr>_Toc127818365</vt:lpwstr>
      </vt:variant>
      <vt:variant>
        <vt:i4>1245236</vt:i4>
      </vt:variant>
      <vt:variant>
        <vt:i4>68</vt:i4>
      </vt:variant>
      <vt:variant>
        <vt:i4>0</vt:i4>
      </vt:variant>
      <vt:variant>
        <vt:i4>5</vt:i4>
      </vt:variant>
      <vt:variant>
        <vt:lpwstr/>
      </vt:variant>
      <vt:variant>
        <vt:lpwstr>_Toc127818364</vt:lpwstr>
      </vt:variant>
      <vt:variant>
        <vt:i4>1245236</vt:i4>
      </vt:variant>
      <vt:variant>
        <vt:i4>62</vt:i4>
      </vt:variant>
      <vt:variant>
        <vt:i4>0</vt:i4>
      </vt:variant>
      <vt:variant>
        <vt:i4>5</vt:i4>
      </vt:variant>
      <vt:variant>
        <vt:lpwstr/>
      </vt:variant>
      <vt:variant>
        <vt:lpwstr>_Toc127818363</vt:lpwstr>
      </vt:variant>
      <vt:variant>
        <vt:i4>1245236</vt:i4>
      </vt:variant>
      <vt:variant>
        <vt:i4>56</vt:i4>
      </vt:variant>
      <vt:variant>
        <vt:i4>0</vt:i4>
      </vt:variant>
      <vt:variant>
        <vt:i4>5</vt:i4>
      </vt:variant>
      <vt:variant>
        <vt:lpwstr/>
      </vt:variant>
      <vt:variant>
        <vt:lpwstr>_Toc127818362</vt:lpwstr>
      </vt:variant>
      <vt:variant>
        <vt:i4>1245236</vt:i4>
      </vt:variant>
      <vt:variant>
        <vt:i4>50</vt:i4>
      </vt:variant>
      <vt:variant>
        <vt:i4>0</vt:i4>
      </vt:variant>
      <vt:variant>
        <vt:i4>5</vt:i4>
      </vt:variant>
      <vt:variant>
        <vt:lpwstr/>
      </vt:variant>
      <vt:variant>
        <vt:lpwstr>_Toc127818361</vt:lpwstr>
      </vt:variant>
      <vt:variant>
        <vt:i4>1245236</vt:i4>
      </vt:variant>
      <vt:variant>
        <vt:i4>44</vt:i4>
      </vt:variant>
      <vt:variant>
        <vt:i4>0</vt:i4>
      </vt:variant>
      <vt:variant>
        <vt:i4>5</vt:i4>
      </vt:variant>
      <vt:variant>
        <vt:lpwstr/>
      </vt:variant>
      <vt:variant>
        <vt:lpwstr>_Toc127818360</vt:lpwstr>
      </vt:variant>
      <vt:variant>
        <vt:i4>1048628</vt:i4>
      </vt:variant>
      <vt:variant>
        <vt:i4>38</vt:i4>
      </vt:variant>
      <vt:variant>
        <vt:i4>0</vt:i4>
      </vt:variant>
      <vt:variant>
        <vt:i4>5</vt:i4>
      </vt:variant>
      <vt:variant>
        <vt:lpwstr/>
      </vt:variant>
      <vt:variant>
        <vt:lpwstr>_Toc127818359</vt:lpwstr>
      </vt:variant>
      <vt:variant>
        <vt:i4>1048628</vt:i4>
      </vt:variant>
      <vt:variant>
        <vt:i4>32</vt:i4>
      </vt:variant>
      <vt:variant>
        <vt:i4>0</vt:i4>
      </vt:variant>
      <vt:variant>
        <vt:i4>5</vt:i4>
      </vt:variant>
      <vt:variant>
        <vt:lpwstr/>
      </vt:variant>
      <vt:variant>
        <vt:lpwstr>_Toc127818358</vt:lpwstr>
      </vt:variant>
      <vt:variant>
        <vt:i4>1048628</vt:i4>
      </vt:variant>
      <vt:variant>
        <vt:i4>26</vt:i4>
      </vt:variant>
      <vt:variant>
        <vt:i4>0</vt:i4>
      </vt:variant>
      <vt:variant>
        <vt:i4>5</vt:i4>
      </vt:variant>
      <vt:variant>
        <vt:lpwstr/>
      </vt:variant>
      <vt:variant>
        <vt:lpwstr>_Toc127818357</vt:lpwstr>
      </vt:variant>
      <vt:variant>
        <vt:i4>1048628</vt:i4>
      </vt:variant>
      <vt:variant>
        <vt:i4>20</vt:i4>
      </vt:variant>
      <vt:variant>
        <vt:i4>0</vt:i4>
      </vt:variant>
      <vt:variant>
        <vt:i4>5</vt:i4>
      </vt:variant>
      <vt:variant>
        <vt:lpwstr/>
      </vt:variant>
      <vt:variant>
        <vt:lpwstr>_Toc127818356</vt:lpwstr>
      </vt:variant>
      <vt:variant>
        <vt:i4>1048628</vt:i4>
      </vt:variant>
      <vt:variant>
        <vt:i4>14</vt:i4>
      </vt:variant>
      <vt:variant>
        <vt:i4>0</vt:i4>
      </vt:variant>
      <vt:variant>
        <vt:i4>5</vt:i4>
      </vt:variant>
      <vt:variant>
        <vt:lpwstr/>
      </vt:variant>
      <vt:variant>
        <vt:lpwstr>_Toc127818355</vt:lpwstr>
      </vt:variant>
      <vt:variant>
        <vt:i4>1048628</vt:i4>
      </vt:variant>
      <vt:variant>
        <vt:i4>8</vt:i4>
      </vt:variant>
      <vt:variant>
        <vt:i4>0</vt:i4>
      </vt:variant>
      <vt:variant>
        <vt:i4>5</vt:i4>
      </vt:variant>
      <vt:variant>
        <vt:lpwstr/>
      </vt:variant>
      <vt:variant>
        <vt:lpwstr>_Toc127818354</vt:lpwstr>
      </vt:variant>
      <vt:variant>
        <vt:i4>1048628</vt:i4>
      </vt:variant>
      <vt:variant>
        <vt:i4>2</vt:i4>
      </vt:variant>
      <vt:variant>
        <vt:i4>0</vt:i4>
      </vt:variant>
      <vt:variant>
        <vt:i4>5</vt:i4>
      </vt:variant>
      <vt:variant>
        <vt:lpwstr/>
      </vt:variant>
      <vt:variant>
        <vt:lpwstr>_Toc127818353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Vuyokazi Dlakavu</dc:creator>
  <cp:keywords/>
  <dc:description/>
  <cp:lastModifiedBy>Brian Matemane</cp:lastModifiedBy>
  <cp:revision>2</cp:revision>
  <cp:lastPrinted>2024-10-09T08:30:00Z</cp:lastPrinted>
  <dcterms:created xsi:type="dcterms:W3CDTF">2025-09-18T10:23:00Z</dcterms:created>
  <dcterms:modified xsi:type="dcterms:W3CDTF">2025-09-18T10:23:00Z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0x010100A6AF14B30C34E846BE4A5DCAFA7B0197</vt:lpwstr>
  </property>
</Properties>
</file>