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6C8360D" w:rsidR="00624C23" w:rsidRPr="00766895" w:rsidRDefault="00631CF8" w:rsidP="0054087D">
            <w:pPr>
              <w:spacing w:line="360" w:lineRule="auto"/>
              <w:jc w:val="left"/>
              <w:rPr>
                <w:rFonts w:ascii="Tahoma" w:hAnsi="Tahoma" w:cs="Tahoma"/>
                <w:b/>
                <w:sz w:val="18"/>
                <w:szCs w:val="18"/>
              </w:rPr>
            </w:pPr>
            <w:r w:rsidRPr="00714877">
              <w:rPr>
                <w:rFonts w:ascii="Tahoma" w:hAnsi="Tahoma" w:cs="Tahoma"/>
                <w:b/>
                <w:sz w:val="18"/>
                <w:szCs w:val="18"/>
              </w:rPr>
              <w:t>PR</w:t>
            </w:r>
            <w:r w:rsidR="00760F00" w:rsidRPr="00760F00">
              <w:rPr>
                <w:rFonts w:ascii="Tahoma" w:hAnsi="Tahoma" w:cs="Tahoma"/>
                <w:b/>
                <w:sz w:val="18"/>
                <w:szCs w:val="18"/>
              </w:rPr>
              <w:t>10112706</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364CAE9" w:rsidR="003F59FE" w:rsidRPr="00400F69" w:rsidRDefault="00631CF8" w:rsidP="00DC3427">
            <w:pPr>
              <w:spacing w:before="60" w:after="60" w:line="360" w:lineRule="auto"/>
              <w:rPr>
                <w:rFonts w:ascii="Tahoma" w:hAnsi="Tahoma" w:cs="Tahoma"/>
                <w:sz w:val="18"/>
                <w:szCs w:val="18"/>
              </w:rPr>
            </w:pPr>
            <w:bookmarkStart w:id="0" w:name="OLE_LINK1"/>
            <w:r w:rsidRPr="00E23C48">
              <w:rPr>
                <w:rFonts w:ascii="Tahoma" w:hAnsi="Tahoma" w:cs="Tahoma"/>
                <w:bCs/>
                <w:sz w:val="18"/>
                <w:szCs w:val="18"/>
              </w:rPr>
              <w:t xml:space="preserve">The Road Accident Fund (RAF) </w:t>
            </w:r>
            <w:bookmarkStart w:id="1" w:name="_Hlk202348489"/>
            <w:r w:rsidRPr="00E23C48">
              <w:rPr>
                <w:rFonts w:ascii="Tahoma" w:hAnsi="Tahoma" w:cs="Tahoma"/>
                <w:bCs/>
                <w:sz w:val="18"/>
                <w:szCs w:val="18"/>
              </w:rPr>
              <w:t xml:space="preserve">wishes to appoint a suitable service provider to </w:t>
            </w:r>
            <w:r>
              <w:rPr>
                <w:rFonts w:ascii="Tahoma" w:hAnsi="Tahoma" w:cs="Tahoma"/>
                <w:bCs/>
                <w:sz w:val="18"/>
                <w:szCs w:val="18"/>
              </w:rPr>
              <w:t xml:space="preserve">provide </w:t>
            </w:r>
            <w:r w:rsidR="00760F00">
              <w:rPr>
                <w:rFonts w:ascii="Tahoma" w:hAnsi="Tahoma" w:cs="Tahoma"/>
                <w:bCs/>
                <w:sz w:val="18"/>
                <w:szCs w:val="18"/>
              </w:rPr>
              <w:t>T</w:t>
            </w:r>
            <w:r w:rsidR="00CC5727">
              <w:rPr>
                <w:rFonts w:ascii="Tahoma" w:hAnsi="Tahoma" w:cs="Tahoma"/>
                <w:bCs/>
                <w:sz w:val="18"/>
                <w:szCs w:val="18"/>
              </w:rPr>
              <w:t>wo</w:t>
            </w:r>
            <w:r w:rsidR="00760F00">
              <w:rPr>
                <w:rFonts w:ascii="Tahoma" w:hAnsi="Tahoma" w:cs="Tahoma"/>
                <w:bCs/>
                <w:sz w:val="18"/>
                <w:szCs w:val="18"/>
              </w:rPr>
              <w:t xml:space="preserve"> (</w:t>
            </w:r>
            <w:r w:rsidR="00CC5727">
              <w:rPr>
                <w:rFonts w:ascii="Tahoma" w:hAnsi="Tahoma" w:cs="Tahoma"/>
                <w:bCs/>
                <w:sz w:val="18"/>
                <w:szCs w:val="18"/>
              </w:rPr>
              <w:t>2</w:t>
            </w:r>
            <w:r w:rsidR="00760F00">
              <w:rPr>
                <w:rFonts w:ascii="Tahoma" w:hAnsi="Tahoma" w:cs="Tahoma"/>
                <w:bCs/>
                <w:sz w:val="18"/>
                <w:szCs w:val="18"/>
              </w:rPr>
              <w:t>)</w:t>
            </w:r>
            <w:r w:rsidR="00760F00" w:rsidRPr="00760F00">
              <w:rPr>
                <w:rFonts w:ascii="Tahoma" w:hAnsi="Tahoma" w:cs="Tahoma"/>
                <w:bCs/>
                <w:sz w:val="18"/>
                <w:szCs w:val="18"/>
              </w:rPr>
              <w:t xml:space="preserve"> Guest Speakers (Panel Discussion)</w:t>
            </w:r>
            <w:r w:rsidR="00760F00">
              <w:rPr>
                <w:rFonts w:ascii="Tahoma" w:hAnsi="Tahoma" w:cs="Tahoma"/>
                <w:bCs/>
                <w:sz w:val="18"/>
                <w:szCs w:val="18"/>
              </w:rPr>
              <w:t xml:space="preserve"> for </w:t>
            </w:r>
            <w:r w:rsidR="00760F00" w:rsidRPr="00760F00">
              <w:rPr>
                <w:rFonts w:ascii="Tahoma" w:hAnsi="Tahoma" w:cs="Tahoma"/>
                <w:bCs/>
                <w:sz w:val="18"/>
                <w:szCs w:val="18"/>
              </w:rPr>
              <w:t xml:space="preserve">World Aids Day </w:t>
            </w:r>
            <w:r w:rsidR="00760F00">
              <w:rPr>
                <w:rFonts w:ascii="Tahoma" w:hAnsi="Tahoma" w:cs="Tahoma"/>
                <w:bCs/>
                <w:sz w:val="18"/>
                <w:szCs w:val="18"/>
              </w:rPr>
              <w:t>at RAF Johannesburg Office</w:t>
            </w:r>
            <w:r>
              <w:rPr>
                <w:rFonts w:ascii="Tahoma" w:hAnsi="Tahoma" w:cs="Tahoma"/>
                <w:bCs/>
                <w:sz w:val="18"/>
                <w:szCs w:val="18"/>
              </w:rPr>
              <w:t>.</w:t>
            </w:r>
            <w:bookmarkEnd w:id="0"/>
            <w:bookmarkEnd w:id="1"/>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6A85AE5" w:rsidR="00606057" w:rsidRPr="00766895" w:rsidRDefault="00760F00" w:rsidP="0043222B">
            <w:pPr>
              <w:spacing w:line="360" w:lineRule="auto"/>
              <w:rPr>
                <w:rFonts w:ascii="Tahoma" w:hAnsi="Tahoma" w:cs="Tahoma"/>
                <w:b/>
                <w:bCs/>
                <w:sz w:val="18"/>
                <w:szCs w:val="18"/>
              </w:rPr>
            </w:pPr>
            <w:r>
              <w:rPr>
                <w:rFonts w:ascii="Tahoma" w:hAnsi="Tahoma" w:cs="Tahoma"/>
                <w:b/>
                <w:bCs/>
                <w:sz w:val="18"/>
                <w:szCs w:val="18"/>
              </w:rPr>
              <w:t>1</w:t>
            </w:r>
            <w:r w:rsidR="00C23123">
              <w:rPr>
                <w:rFonts w:ascii="Tahoma" w:hAnsi="Tahoma" w:cs="Tahoma"/>
                <w:b/>
                <w:bCs/>
                <w:sz w:val="18"/>
                <w:szCs w:val="18"/>
              </w:rPr>
              <w:t>4</w:t>
            </w:r>
            <w:r>
              <w:rPr>
                <w:rFonts w:ascii="Tahoma" w:hAnsi="Tahoma" w:cs="Tahoma"/>
                <w:b/>
                <w:bCs/>
                <w:sz w:val="18"/>
                <w:szCs w:val="18"/>
              </w:rPr>
              <w:t xml:space="preserve"> November</w:t>
            </w:r>
            <w:r w:rsidR="00631CF8">
              <w:rPr>
                <w:rFonts w:ascii="Tahoma" w:hAnsi="Tahoma" w:cs="Tahoma"/>
                <w:b/>
                <w:bCs/>
                <w:sz w:val="18"/>
                <w:szCs w:val="18"/>
              </w:rPr>
              <w:t xml:space="preserve">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7E3E2B9C" w14:textId="6AF19884" w:rsidR="00631CF8" w:rsidRDefault="00C23123" w:rsidP="00631CF8">
            <w:pPr>
              <w:spacing w:line="360" w:lineRule="auto"/>
              <w:rPr>
                <w:rFonts w:ascii="Tahoma" w:hAnsi="Tahoma" w:cs="Tahoma"/>
                <w:b/>
                <w:bCs/>
                <w:sz w:val="18"/>
                <w:szCs w:val="18"/>
              </w:rPr>
            </w:pPr>
            <w:r>
              <w:rPr>
                <w:rFonts w:ascii="Tahoma" w:hAnsi="Tahoma" w:cs="Tahoma"/>
                <w:b/>
                <w:bCs/>
                <w:sz w:val="18"/>
                <w:szCs w:val="18"/>
              </w:rPr>
              <w:t>20</w:t>
            </w:r>
            <w:r w:rsidR="00631CF8">
              <w:rPr>
                <w:rFonts w:ascii="Tahoma" w:hAnsi="Tahoma" w:cs="Tahoma"/>
                <w:b/>
                <w:bCs/>
                <w:sz w:val="18"/>
                <w:szCs w:val="18"/>
              </w:rPr>
              <w:t xml:space="preserve"> November</w:t>
            </w:r>
            <w:r w:rsidR="00631CF8" w:rsidRPr="00714877">
              <w:rPr>
                <w:rFonts w:ascii="Tahoma" w:hAnsi="Tahoma" w:cs="Tahoma"/>
                <w:b/>
                <w:bCs/>
                <w:sz w:val="18"/>
                <w:szCs w:val="18"/>
              </w:rPr>
              <w:t xml:space="preserve"> 202</w:t>
            </w:r>
            <w:r w:rsidR="00631CF8">
              <w:rPr>
                <w:rFonts w:ascii="Tahoma" w:hAnsi="Tahoma" w:cs="Tahoma"/>
                <w:b/>
                <w:bCs/>
                <w:sz w:val="18"/>
                <w:szCs w:val="18"/>
              </w:rPr>
              <w:t xml:space="preserve">5 </w:t>
            </w:r>
            <w:r w:rsidR="00631CF8" w:rsidRPr="00714877">
              <w:rPr>
                <w:rFonts w:ascii="Tahoma" w:hAnsi="Tahoma" w:cs="Tahoma"/>
                <w:b/>
                <w:bCs/>
                <w:sz w:val="18"/>
                <w:szCs w:val="18"/>
              </w:rPr>
              <w:t>at 1</w:t>
            </w:r>
            <w:r w:rsidR="00631CF8">
              <w:rPr>
                <w:rFonts w:ascii="Tahoma" w:hAnsi="Tahoma" w:cs="Tahoma"/>
                <w:b/>
                <w:bCs/>
                <w:sz w:val="18"/>
                <w:szCs w:val="18"/>
              </w:rPr>
              <w:t>5</w:t>
            </w:r>
            <w:r w:rsidR="00631CF8" w:rsidRPr="00714877">
              <w:rPr>
                <w:rFonts w:ascii="Tahoma" w:hAnsi="Tahoma" w:cs="Tahoma"/>
                <w:b/>
                <w:bCs/>
                <w:sz w:val="18"/>
                <w:szCs w:val="18"/>
              </w:rPr>
              <w:t>:00</w:t>
            </w:r>
          </w:p>
          <w:p w14:paraId="35DA837F" w14:textId="769CF3B4" w:rsidR="00EB431B" w:rsidRPr="00766895" w:rsidRDefault="00EB431B" w:rsidP="00D325A0">
            <w:pPr>
              <w:spacing w:line="360" w:lineRule="auto"/>
              <w:rPr>
                <w:rFonts w:ascii="Tahoma" w:hAnsi="Tahoma" w:cs="Tahoma"/>
                <w:b/>
                <w:bCs/>
                <w:sz w:val="18"/>
                <w:szCs w:val="18"/>
              </w:rPr>
            </w:pP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2C058E2F" w14:textId="3E36B514" w:rsidR="00F36B52" w:rsidRDefault="00760F00"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01 December</w:t>
            </w:r>
            <w:r w:rsidR="00631CF8" w:rsidRPr="00274047">
              <w:rPr>
                <w:rFonts w:ascii="Tahoma" w:hAnsi="Tahoma" w:cs="Tahoma"/>
                <w:b/>
                <w:sz w:val="18"/>
                <w:szCs w:val="18"/>
                <w:lang w:eastAsia="en-ZA" w:bidi="he-IL"/>
              </w:rPr>
              <w:t xml:space="preserve"> 2025</w:t>
            </w:r>
          </w:p>
          <w:p w14:paraId="68003A9C" w14:textId="70AC4B8E" w:rsidR="00631CF8" w:rsidRPr="009B0EAD" w:rsidRDefault="00631CF8" w:rsidP="0043222B">
            <w:pPr>
              <w:spacing w:line="360" w:lineRule="auto"/>
              <w:rPr>
                <w:rFonts w:ascii="Tahoma" w:hAnsi="Tahoma" w:cs="Tahoma"/>
                <w:b/>
                <w:sz w:val="18"/>
                <w:szCs w:val="18"/>
                <w:lang w:eastAsia="en-ZA" w:bidi="he-IL"/>
              </w:rPr>
            </w:pP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631CF8" w:rsidRPr="00766895" w14:paraId="07979FE3" w14:textId="77777777" w:rsidTr="009F1A1A">
        <w:trPr>
          <w:trHeight w:val="640"/>
        </w:trPr>
        <w:tc>
          <w:tcPr>
            <w:tcW w:w="4140" w:type="dxa"/>
            <w:shd w:val="clear" w:color="auto" w:fill="A6A6A6"/>
          </w:tcPr>
          <w:p w14:paraId="5DCACA68" w14:textId="77777777" w:rsidR="00631CF8" w:rsidRPr="00766895" w:rsidRDefault="00631CF8" w:rsidP="00631CF8">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551DC5C" w14:textId="77777777" w:rsidR="00760F00" w:rsidRPr="007733D8" w:rsidRDefault="00760F00" w:rsidP="00760F00">
            <w:pPr>
              <w:spacing w:after="200" w:line="360" w:lineRule="auto"/>
              <w:contextualSpacing/>
              <w:jc w:val="left"/>
              <w:rPr>
                <w:rFonts w:ascii="Tahoma" w:hAnsi="Tahoma" w:cs="Tahoma"/>
                <w:bCs/>
                <w:sz w:val="18"/>
                <w:szCs w:val="18"/>
              </w:rPr>
            </w:pPr>
            <w:r w:rsidRPr="007733D8">
              <w:rPr>
                <w:rFonts w:ascii="Tahoma" w:hAnsi="Tahoma" w:cs="Tahoma"/>
                <w:bCs/>
                <w:sz w:val="18"/>
                <w:szCs w:val="18"/>
              </w:rPr>
              <w:t>Road Accident Fund (Johannesburg)</w:t>
            </w:r>
          </w:p>
          <w:p w14:paraId="007F7CD5" w14:textId="77777777" w:rsidR="00760F00" w:rsidRPr="007733D8" w:rsidRDefault="00760F00" w:rsidP="00760F00">
            <w:pPr>
              <w:spacing w:after="200" w:line="360" w:lineRule="auto"/>
              <w:contextualSpacing/>
              <w:jc w:val="left"/>
              <w:rPr>
                <w:rFonts w:ascii="Tahoma" w:hAnsi="Tahoma" w:cs="Tahoma"/>
                <w:bCs/>
                <w:sz w:val="18"/>
                <w:szCs w:val="18"/>
              </w:rPr>
            </w:pPr>
            <w:r w:rsidRPr="007733D8">
              <w:rPr>
                <w:rFonts w:ascii="Tahoma" w:hAnsi="Tahoma" w:cs="Tahoma"/>
                <w:bCs/>
                <w:sz w:val="18"/>
                <w:szCs w:val="18"/>
              </w:rPr>
              <w:t>8-10 Junction Avenue</w:t>
            </w:r>
          </w:p>
          <w:p w14:paraId="35E4AED4" w14:textId="77777777" w:rsidR="00760F00" w:rsidRPr="007733D8" w:rsidRDefault="00760F00" w:rsidP="00760F00">
            <w:pPr>
              <w:spacing w:after="200" w:line="360" w:lineRule="auto"/>
              <w:contextualSpacing/>
              <w:jc w:val="left"/>
              <w:rPr>
                <w:rFonts w:ascii="Tahoma" w:hAnsi="Tahoma" w:cs="Tahoma"/>
                <w:bCs/>
                <w:sz w:val="18"/>
                <w:szCs w:val="18"/>
              </w:rPr>
            </w:pPr>
            <w:r w:rsidRPr="007733D8">
              <w:rPr>
                <w:rFonts w:ascii="Tahoma" w:hAnsi="Tahoma" w:cs="Tahoma"/>
                <w:bCs/>
                <w:sz w:val="18"/>
                <w:szCs w:val="18"/>
              </w:rPr>
              <w:t>Parktown</w:t>
            </w:r>
          </w:p>
          <w:p w14:paraId="367D7FAB" w14:textId="2113BE61" w:rsidR="00631CF8" w:rsidRPr="00A01E17" w:rsidRDefault="00760F00" w:rsidP="00760F00">
            <w:pPr>
              <w:spacing w:line="360" w:lineRule="auto"/>
              <w:jc w:val="left"/>
              <w:rPr>
                <w:rFonts w:ascii="Tahoma" w:hAnsi="Tahoma" w:cs="Tahoma"/>
                <w:b/>
                <w:sz w:val="18"/>
                <w:szCs w:val="18"/>
              </w:rPr>
            </w:pPr>
            <w:r w:rsidRPr="007733D8">
              <w:rPr>
                <w:rFonts w:ascii="Tahoma" w:hAnsi="Tahoma" w:cs="Tahoma"/>
                <w:bCs/>
                <w:sz w:val="18"/>
                <w:szCs w:val="18"/>
              </w:rPr>
              <w:t>Johannesburg</w:t>
            </w:r>
          </w:p>
        </w:tc>
      </w:tr>
      <w:tr w:rsidR="00631CF8" w:rsidRPr="00766895" w14:paraId="5625B450" w14:textId="77777777" w:rsidTr="009F1A1A">
        <w:tc>
          <w:tcPr>
            <w:tcW w:w="4140" w:type="dxa"/>
            <w:shd w:val="clear" w:color="auto" w:fill="A6A6A6"/>
          </w:tcPr>
          <w:p w14:paraId="5EDD75FE" w14:textId="77777777" w:rsidR="00631CF8" w:rsidRPr="00766895" w:rsidRDefault="00631CF8" w:rsidP="00631CF8">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528B98E8" w14:textId="77777777" w:rsidR="00193F8D" w:rsidRPr="008214D5" w:rsidRDefault="00193F8D" w:rsidP="00193F8D">
            <w:pPr>
              <w:spacing w:line="360" w:lineRule="auto"/>
              <w:jc w:val="left"/>
              <w:rPr>
                <w:rFonts w:ascii="Tahoma" w:hAnsi="Tahoma" w:cs="Tahoma"/>
                <w:b/>
                <w:sz w:val="18"/>
                <w:szCs w:val="18"/>
              </w:rPr>
            </w:pPr>
            <w:r w:rsidRPr="008214D5">
              <w:rPr>
                <w:rFonts w:ascii="Tahoma" w:hAnsi="Tahoma" w:cs="Tahoma"/>
                <w:b/>
                <w:sz w:val="18"/>
                <w:szCs w:val="18"/>
              </w:rPr>
              <w:t>All quotations should be emailed to</w:t>
            </w:r>
          </w:p>
          <w:p w14:paraId="710489C1" w14:textId="5075D8BE" w:rsidR="00631CF8" w:rsidRPr="00766895" w:rsidRDefault="00193F8D" w:rsidP="00193F8D">
            <w:pPr>
              <w:spacing w:line="360" w:lineRule="auto"/>
              <w:jc w:val="left"/>
              <w:rPr>
                <w:rFonts w:ascii="Tahoma" w:hAnsi="Tahoma" w:cs="Tahoma"/>
                <w:b/>
                <w:sz w:val="18"/>
                <w:szCs w:val="18"/>
              </w:rPr>
            </w:pPr>
            <w:hyperlink r:id="rId9" w:history="1">
              <w:r w:rsidRPr="008214D5">
                <w:rPr>
                  <w:rStyle w:val="Hyperlink"/>
                  <w:rFonts w:ascii="Tahoma" w:hAnsi="Tahoma" w:cs="Tahoma"/>
                  <w:b/>
                  <w:sz w:val="18"/>
                  <w:szCs w:val="18"/>
                </w:rPr>
                <w:t>Rfq-Menlyn.procurement@raf.co.za</w:t>
              </w:r>
            </w:hyperlink>
            <w:r w:rsidRPr="008214D5">
              <w:rPr>
                <w:rFonts w:ascii="Tahoma" w:hAnsi="Tahoma" w:cs="Tahoma"/>
                <w:b/>
                <w:sz w:val="18"/>
                <w:szCs w:val="18"/>
              </w:rPr>
              <w:t xml:space="preserve"> Failure to follow these instructions will result in your quote not being considered.</w:t>
            </w:r>
          </w:p>
        </w:tc>
      </w:tr>
      <w:tr w:rsidR="00631CF8" w:rsidRPr="00766895" w14:paraId="5B66EC55" w14:textId="77777777" w:rsidTr="009F1A1A">
        <w:tc>
          <w:tcPr>
            <w:tcW w:w="4140" w:type="dxa"/>
            <w:shd w:val="clear" w:color="auto" w:fill="A6A6A6"/>
          </w:tcPr>
          <w:p w14:paraId="7F833CFF" w14:textId="77777777" w:rsidR="00631CF8" w:rsidRPr="00766895" w:rsidRDefault="00631CF8" w:rsidP="00631CF8">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20A325C9" w:rsidR="00631CF8" w:rsidRPr="00400F69" w:rsidRDefault="00193F8D" w:rsidP="00631CF8">
            <w:pPr>
              <w:spacing w:line="360" w:lineRule="auto"/>
              <w:jc w:val="left"/>
              <w:rPr>
                <w:rFonts w:ascii="Tahoma" w:hAnsi="Tahoma" w:cs="Tahoma"/>
                <w:b/>
                <w:sz w:val="18"/>
                <w:szCs w:val="18"/>
              </w:rPr>
            </w:pPr>
            <w:r w:rsidRPr="008214D5">
              <w:rPr>
                <w:bCs/>
                <w:sz w:val="18"/>
                <w:szCs w:val="18"/>
              </w:rPr>
              <w:t xml:space="preserve">Enquires can be directed at this e-mail address </w:t>
            </w:r>
            <w:hyperlink r:id="rId10" w:history="1">
              <w:r w:rsidRPr="00C76F7F">
                <w:rPr>
                  <w:rStyle w:val="Hyperlink"/>
                  <w:b/>
                  <w:sz w:val="18"/>
                  <w:szCs w:val="18"/>
                </w:rPr>
                <w:t>Patienceph@raf.co.za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ADE0818"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193F8D" w:rsidRPr="008214D5">
          <w:rPr>
            <w:rStyle w:val="Hyperlink"/>
            <w:rFonts w:ascii="Tahoma" w:hAnsi="Tahoma" w:cs="Tahoma"/>
            <w:b/>
            <w:sz w:val="18"/>
            <w:szCs w:val="18"/>
          </w:rPr>
          <w:t>Rfq-Menlyn.procurement@raf.co.za</w:t>
        </w:r>
      </w:hyperlink>
      <w:r w:rsidR="00193F8D">
        <w:rPr>
          <w:rFonts w:ascii="Tahoma" w:hAnsi="Tahoma" w:cs="Tahoma"/>
          <w:b/>
          <w:sz w:val="18"/>
          <w:szCs w:val="18"/>
          <w:lang w:val="en-GB"/>
        </w:rPr>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048A0115" w:rsidR="009F1A1A" w:rsidRDefault="00AC1DC6" w:rsidP="00AC1DC6">
      <w:pPr>
        <w:spacing w:line="360" w:lineRule="auto"/>
        <w:ind w:left="360"/>
        <w:rPr>
          <w:rFonts w:ascii="Tahoma" w:hAnsi="Tahoma" w:cs="Tahoma"/>
          <w:bCs/>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E23C48">
        <w:rPr>
          <w:rFonts w:ascii="Tahoma" w:hAnsi="Tahoma" w:cs="Tahoma"/>
          <w:bCs/>
          <w:sz w:val="18"/>
          <w:szCs w:val="18"/>
        </w:rPr>
        <w:t xml:space="preserve">The Road Accident Fund (RAF) wishes to appoint a suitable service provider to </w:t>
      </w:r>
      <w:r>
        <w:rPr>
          <w:rFonts w:ascii="Tahoma" w:hAnsi="Tahoma" w:cs="Tahoma"/>
          <w:bCs/>
          <w:sz w:val="18"/>
          <w:szCs w:val="18"/>
        </w:rPr>
        <w:t>provide T</w:t>
      </w:r>
      <w:r w:rsidR="001C2885">
        <w:rPr>
          <w:rFonts w:ascii="Tahoma" w:hAnsi="Tahoma" w:cs="Tahoma"/>
          <w:bCs/>
          <w:sz w:val="18"/>
          <w:szCs w:val="18"/>
        </w:rPr>
        <w:t>wo</w:t>
      </w:r>
      <w:r>
        <w:rPr>
          <w:rFonts w:ascii="Tahoma" w:hAnsi="Tahoma" w:cs="Tahoma"/>
          <w:bCs/>
          <w:sz w:val="18"/>
          <w:szCs w:val="18"/>
        </w:rPr>
        <w:t xml:space="preserve"> (</w:t>
      </w:r>
      <w:r w:rsidR="001C2885">
        <w:rPr>
          <w:rFonts w:ascii="Tahoma" w:hAnsi="Tahoma" w:cs="Tahoma"/>
          <w:bCs/>
          <w:sz w:val="18"/>
          <w:szCs w:val="18"/>
        </w:rPr>
        <w:t>2</w:t>
      </w:r>
      <w:r>
        <w:rPr>
          <w:rFonts w:ascii="Tahoma" w:hAnsi="Tahoma" w:cs="Tahoma"/>
          <w:bCs/>
          <w:sz w:val="18"/>
          <w:szCs w:val="18"/>
        </w:rPr>
        <w:t>)</w:t>
      </w:r>
      <w:r w:rsidRPr="00760F00">
        <w:rPr>
          <w:rFonts w:ascii="Tahoma" w:hAnsi="Tahoma" w:cs="Tahoma"/>
          <w:bCs/>
          <w:sz w:val="18"/>
          <w:szCs w:val="18"/>
        </w:rPr>
        <w:t xml:space="preserve"> Guest Speakers (Panel Discussion)</w:t>
      </w:r>
      <w:r>
        <w:rPr>
          <w:rFonts w:ascii="Tahoma" w:hAnsi="Tahoma" w:cs="Tahoma"/>
          <w:bCs/>
          <w:sz w:val="18"/>
          <w:szCs w:val="18"/>
        </w:rPr>
        <w:t xml:space="preserve"> for </w:t>
      </w:r>
      <w:r w:rsidRPr="00760F00">
        <w:rPr>
          <w:rFonts w:ascii="Tahoma" w:hAnsi="Tahoma" w:cs="Tahoma"/>
          <w:bCs/>
          <w:sz w:val="18"/>
          <w:szCs w:val="18"/>
        </w:rPr>
        <w:t xml:space="preserve">World Aids Day </w:t>
      </w:r>
      <w:r>
        <w:rPr>
          <w:rFonts w:ascii="Tahoma" w:hAnsi="Tahoma" w:cs="Tahoma"/>
          <w:bCs/>
          <w:sz w:val="18"/>
          <w:szCs w:val="18"/>
        </w:rPr>
        <w:t>at RAF Johannesburg Office.</w:t>
      </w:r>
    </w:p>
    <w:p w14:paraId="32E3C482" w14:textId="77777777" w:rsidR="00AC1DC6" w:rsidRPr="00902C25" w:rsidRDefault="00AC1DC6" w:rsidP="00AC1DC6">
      <w:pPr>
        <w:spacing w:line="360" w:lineRule="auto"/>
        <w:ind w:left="360"/>
        <w:rPr>
          <w:rFonts w:ascii="Tahoma" w:hAnsi="Tahoma" w:cs="Tahoma"/>
          <w:b/>
          <w:sz w:val="18"/>
          <w:szCs w:val="18"/>
        </w:rPr>
      </w:pPr>
    </w:p>
    <w:p w14:paraId="1E93CF27" w14:textId="3C7A34CB" w:rsidR="009F1A1A" w:rsidRPr="00AC1DC6"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67DBBDDB" w14:textId="77777777" w:rsidR="00AC1DC6" w:rsidRPr="00AC1DC6" w:rsidRDefault="00AC1DC6" w:rsidP="00AC1DC6">
      <w:pPr>
        <w:pStyle w:val="ListParagraph"/>
        <w:spacing w:line="360" w:lineRule="auto"/>
        <w:ind w:left="360"/>
        <w:rPr>
          <w:rFonts w:ascii="Tahoma" w:hAnsi="Tahoma" w:cs="Tahoma"/>
          <w:b/>
          <w:sz w:val="18"/>
          <w:szCs w:val="18"/>
        </w:rPr>
      </w:pPr>
    </w:p>
    <w:p w14:paraId="2B483A5F" w14:textId="62870187" w:rsidR="00AC1DC6" w:rsidRPr="00AC1DC6" w:rsidRDefault="00AC1DC6" w:rsidP="00AC1DC6">
      <w:pPr>
        <w:pStyle w:val="ListParagraph"/>
        <w:numPr>
          <w:ilvl w:val="1"/>
          <w:numId w:val="48"/>
        </w:numPr>
        <w:tabs>
          <w:tab w:val="left" w:pos="6120"/>
        </w:tabs>
        <w:autoSpaceDE w:val="0"/>
        <w:autoSpaceDN w:val="0"/>
        <w:spacing w:line="360" w:lineRule="auto"/>
        <w:rPr>
          <w:rFonts w:ascii="Tahoma" w:hAnsi="Tahoma" w:cs="Tahoma"/>
          <w:b/>
          <w:bCs/>
          <w:sz w:val="18"/>
          <w:szCs w:val="18"/>
        </w:rPr>
      </w:pPr>
      <w:r w:rsidRPr="00AC1DC6">
        <w:rPr>
          <w:rFonts w:ascii="Tahoma" w:hAnsi="Tahoma" w:cs="Tahoma"/>
          <w:b/>
          <w:bCs/>
          <w:sz w:val="18"/>
          <w:szCs w:val="18"/>
        </w:rPr>
        <w:t xml:space="preserve">Guest speakers </w:t>
      </w:r>
      <w:r w:rsidR="001C2885">
        <w:rPr>
          <w:rFonts w:ascii="Tahoma" w:hAnsi="Tahoma" w:cs="Tahoma"/>
          <w:b/>
          <w:bCs/>
          <w:sz w:val="18"/>
          <w:szCs w:val="18"/>
        </w:rPr>
        <w:t>two (2)</w:t>
      </w:r>
      <w:r w:rsidRPr="00AC1DC6">
        <w:rPr>
          <w:rFonts w:ascii="Tahoma" w:hAnsi="Tahoma" w:cs="Tahoma"/>
          <w:b/>
          <w:bCs/>
          <w:sz w:val="18"/>
          <w:szCs w:val="18"/>
        </w:rPr>
        <w:t xml:space="preserve">  (Panel Discussion including Q&amp;A) (Specifications attached)</w:t>
      </w:r>
    </w:p>
    <w:p w14:paraId="0C565105" w14:textId="77777777" w:rsidR="00AC1DC6" w:rsidRPr="00AC1DC6" w:rsidRDefault="00AC1DC6" w:rsidP="00AC1DC6">
      <w:pPr>
        <w:pStyle w:val="ListParagraph"/>
        <w:tabs>
          <w:tab w:val="left" w:pos="6120"/>
        </w:tabs>
        <w:autoSpaceDE w:val="0"/>
        <w:autoSpaceDN w:val="0"/>
        <w:spacing w:line="360" w:lineRule="auto"/>
        <w:ind w:left="360"/>
        <w:rPr>
          <w:rFonts w:ascii="Tahoma" w:hAnsi="Tahoma" w:cs="Tahoma"/>
          <w:sz w:val="18"/>
          <w:szCs w:val="18"/>
        </w:rPr>
      </w:pPr>
    </w:p>
    <w:p w14:paraId="0CF414A6" w14:textId="77777777" w:rsidR="00AC1DC6" w:rsidRPr="00AC1DC6" w:rsidRDefault="00AC1DC6"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sidRPr="00AC1DC6">
        <w:rPr>
          <w:rFonts w:ascii="Tahoma" w:hAnsi="Tahoma" w:cs="Tahoma"/>
          <w:sz w:val="18"/>
          <w:szCs w:val="18"/>
        </w:rPr>
        <w:t>Guest Speaker 1: HIV/AIDS – Health expert and knowledgeable in HIV/AIDS cutting-edge developments</w:t>
      </w:r>
    </w:p>
    <w:p w14:paraId="0AC8D862" w14:textId="77777777" w:rsidR="00AC1DC6" w:rsidRPr="00AC1DC6" w:rsidRDefault="00AC1DC6"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sidRPr="00AC1DC6">
        <w:rPr>
          <w:rFonts w:ascii="Tahoma" w:hAnsi="Tahoma" w:cs="Tahoma"/>
          <w:sz w:val="18"/>
          <w:szCs w:val="18"/>
        </w:rPr>
        <w:t>Guest Speaker 2: 16 Days of Activism against GBV – GBV advocate</w:t>
      </w:r>
    </w:p>
    <w:p w14:paraId="48E83421" w14:textId="77777777" w:rsidR="00AC1DC6" w:rsidRPr="00AC1DC6" w:rsidRDefault="00AC1DC6" w:rsidP="00AC1DC6">
      <w:pPr>
        <w:tabs>
          <w:tab w:val="left" w:pos="6120"/>
        </w:tabs>
        <w:spacing w:line="360" w:lineRule="auto"/>
        <w:rPr>
          <w:rFonts w:ascii="Tahoma" w:hAnsi="Tahoma" w:cs="Tahoma"/>
          <w:sz w:val="18"/>
          <w:szCs w:val="18"/>
          <w:lang w:val="x-none"/>
        </w:rPr>
      </w:pPr>
    </w:p>
    <w:p w14:paraId="0F24ABEF" w14:textId="37BB2D9F" w:rsidR="00AC1DC6" w:rsidRPr="00AC1DC6" w:rsidRDefault="00AC1DC6" w:rsidP="00AC1DC6">
      <w:pPr>
        <w:spacing w:line="360" w:lineRule="auto"/>
        <w:ind w:firstLine="720"/>
        <w:rPr>
          <w:rFonts w:ascii="Tahoma" w:hAnsi="Tahoma" w:cs="Tahoma"/>
          <w:b/>
          <w:bCs/>
          <w:sz w:val="18"/>
          <w:szCs w:val="18"/>
          <w:lang w:val="x-none"/>
        </w:rPr>
      </w:pPr>
      <w:r w:rsidRPr="00AC1DC6">
        <w:rPr>
          <w:rFonts w:ascii="Tahoma" w:hAnsi="Tahoma" w:cs="Tahoma"/>
          <w:b/>
          <w:bCs/>
          <w:sz w:val="18"/>
          <w:szCs w:val="18"/>
          <w:lang w:val="x-none"/>
        </w:rPr>
        <w:t>The objectives of the panel</w:t>
      </w:r>
    </w:p>
    <w:p w14:paraId="0CE4B06A" w14:textId="77777777" w:rsidR="00AC1DC6" w:rsidRPr="00AC1DC6" w:rsidRDefault="00AC1DC6" w:rsidP="00AC1DC6">
      <w:pPr>
        <w:spacing w:line="360" w:lineRule="auto"/>
        <w:rPr>
          <w:rFonts w:ascii="Tahoma" w:hAnsi="Tahoma" w:cs="Tahoma"/>
          <w:sz w:val="18"/>
          <w:szCs w:val="18"/>
          <w:lang w:val="x-none"/>
        </w:rPr>
      </w:pPr>
    </w:p>
    <w:p w14:paraId="3C509C03" w14:textId="77777777" w:rsidR="00AC1DC6" w:rsidRPr="00AC1DC6" w:rsidRDefault="00AC1DC6"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sidRPr="00AC1DC6">
        <w:rPr>
          <w:rFonts w:ascii="Tahoma" w:hAnsi="Tahoma" w:cs="Tahoma"/>
          <w:sz w:val="18"/>
          <w:szCs w:val="18"/>
        </w:rPr>
        <w:t>To raise awareness about the intersection of HIV/AIDS and Gender-Based Violence.</w:t>
      </w:r>
    </w:p>
    <w:p w14:paraId="2BDA6797" w14:textId="77777777" w:rsidR="00AC1DC6" w:rsidRDefault="00AC1DC6"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sidRPr="00AC1DC6">
        <w:rPr>
          <w:rFonts w:ascii="Tahoma" w:hAnsi="Tahoma" w:cs="Tahoma"/>
          <w:sz w:val="18"/>
          <w:szCs w:val="18"/>
        </w:rPr>
        <w:t>To provide actionable insights and resources for employees to handle or mitigate these issues.</w:t>
      </w:r>
    </w:p>
    <w:p w14:paraId="27331B0D" w14:textId="750D6C69" w:rsidR="00D84F3D" w:rsidRDefault="00353D00"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Pr>
          <w:rFonts w:ascii="Tahoma" w:hAnsi="Tahoma" w:cs="Tahoma"/>
          <w:sz w:val="18"/>
          <w:szCs w:val="18"/>
        </w:rPr>
        <w:t>To create a knowledge sharing platform</w:t>
      </w:r>
      <w:r w:rsidR="00D84F3D">
        <w:rPr>
          <w:rFonts w:ascii="Tahoma" w:hAnsi="Tahoma" w:cs="Tahoma"/>
          <w:sz w:val="18"/>
          <w:szCs w:val="18"/>
        </w:rPr>
        <w:t xml:space="preserve"> </w:t>
      </w:r>
      <w:r>
        <w:rPr>
          <w:rFonts w:ascii="Tahoma" w:hAnsi="Tahoma" w:cs="Tahoma"/>
          <w:sz w:val="18"/>
          <w:szCs w:val="18"/>
        </w:rPr>
        <w:t>about</w:t>
      </w:r>
      <w:r w:rsidR="00D84F3D">
        <w:rPr>
          <w:rFonts w:ascii="Tahoma" w:hAnsi="Tahoma" w:cs="Tahoma"/>
          <w:sz w:val="18"/>
          <w:szCs w:val="18"/>
        </w:rPr>
        <w:t xml:space="preserve"> the current cutting edge developments in HIV/AIDS treatment and prevention options</w:t>
      </w:r>
    </w:p>
    <w:p w14:paraId="6559D0A2" w14:textId="48F12E94" w:rsidR="00D84F3D" w:rsidRPr="00AC1DC6" w:rsidRDefault="00D84F3D"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Pr>
          <w:rFonts w:ascii="Tahoma" w:hAnsi="Tahoma" w:cs="Tahoma"/>
          <w:sz w:val="18"/>
          <w:szCs w:val="18"/>
        </w:rPr>
        <w:t>To provide insight on the impact of GBV in the workplace, preventions and peer support</w:t>
      </w:r>
    </w:p>
    <w:p w14:paraId="74C4D535" w14:textId="77777777" w:rsidR="00AC1DC6" w:rsidRPr="00AC1DC6" w:rsidRDefault="00AC1DC6" w:rsidP="00AC1DC6">
      <w:pPr>
        <w:pStyle w:val="ListParagraph"/>
        <w:numPr>
          <w:ilvl w:val="0"/>
          <w:numId w:val="42"/>
        </w:numPr>
        <w:tabs>
          <w:tab w:val="left" w:pos="6120"/>
        </w:tabs>
        <w:autoSpaceDE w:val="0"/>
        <w:autoSpaceDN w:val="0"/>
        <w:spacing w:after="0" w:line="360" w:lineRule="auto"/>
        <w:rPr>
          <w:rFonts w:ascii="Tahoma" w:hAnsi="Tahoma" w:cs="Tahoma"/>
          <w:sz w:val="18"/>
          <w:szCs w:val="18"/>
        </w:rPr>
      </w:pPr>
      <w:r w:rsidRPr="00AC1DC6">
        <w:rPr>
          <w:rFonts w:ascii="Tahoma" w:hAnsi="Tahoma" w:cs="Tahoma"/>
          <w:sz w:val="18"/>
          <w:szCs w:val="18"/>
        </w:rPr>
        <w:t>To foster an inclusive and supportive environment that encourages open dialogue.</w:t>
      </w:r>
    </w:p>
    <w:p w14:paraId="3E344BCA" w14:textId="77777777" w:rsidR="00AC1DC6" w:rsidRPr="00AC1DC6" w:rsidRDefault="00AC1DC6" w:rsidP="00AC1DC6">
      <w:pPr>
        <w:spacing w:line="360" w:lineRule="auto"/>
        <w:ind w:firstLine="720"/>
        <w:rPr>
          <w:rFonts w:ascii="Tahoma" w:hAnsi="Tahoma" w:cs="Tahoma"/>
          <w:sz w:val="18"/>
          <w:szCs w:val="18"/>
          <w:lang w:val="x-none"/>
        </w:rPr>
      </w:pPr>
    </w:p>
    <w:p w14:paraId="774C4FD5" w14:textId="3A5963CD" w:rsidR="00AC1DC6" w:rsidRPr="00AC1DC6" w:rsidRDefault="00AC1DC6" w:rsidP="00AC1DC6">
      <w:pPr>
        <w:spacing w:line="360" w:lineRule="auto"/>
        <w:ind w:firstLine="720"/>
        <w:rPr>
          <w:rFonts w:ascii="Tahoma" w:hAnsi="Tahoma" w:cs="Tahoma"/>
          <w:b/>
          <w:bCs/>
          <w:sz w:val="18"/>
          <w:szCs w:val="18"/>
          <w:lang w:val="x-none"/>
        </w:rPr>
      </w:pPr>
      <w:r w:rsidRPr="00AC1DC6">
        <w:rPr>
          <w:rFonts w:ascii="Tahoma" w:hAnsi="Tahoma" w:cs="Tahoma"/>
          <w:b/>
          <w:bCs/>
          <w:sz w:val="18"/>
          <w:szCs w:val="18"/>
          <w:lang w:val="x-none"/>
        </w:rPr>
        <w:t>Panel Composition</w:t>
      </w:r>
    </w:p>
    <w:p w14:paraId="459F9B36" w14:textId="77777777" w:rsidR="00AC1DC6" w:rsidRPr="00AC1DC6" w:rsidRDefault="00AC1DC6" w:rsidP="00AC1DC6">
      <w:pPr>
        <w:spacing w:line="360" w:lineRule="auto"/>
        <w:ind w:firstLine="720"/>
        <w:rPr>
          <w:rFonts w:ascii="Tahoma" w:hAnsi="Tahoma" w:cs="Tahoma"/>
          <w:sz w:val="18"/>
          <w:szCs w:val="18"/>
          <w:lang w:val="x-none"/>
        </w:rPr>
      </w:pPr>
    </w:p>
    <w:p w14:paraId="171231C6" w14:textId="77777777" w:rsidR="00AC1DC6" w:rsidRPr="000030B1" w:rsidRDefault="00AC1DC6" w:rsidP="00AC1DC6">
      <w:pPr>
        <w:pStyle w:val="ListParagraph"/>
        <w:numPr>
          <w:ilvl w:val="0"/>
          <w:numId w:val="47"/>
        </w:numPr>
        <w:autoSpaceDE w:val="0"/>
        <w:autoSpaceDN w:val="0"/>
        <w:spacing w:after="0" w:line="360" w:lineRule="auto"/>
        <w:rPr>
          <w:rFonts w:ascii="Tahoma" w:hAnsi="Tahoma" w:cs="Tahoma"/>
          <w:sz w:val="18"/>
          <w:szCs w:val="18"/>
        </w:rPr>
      </w:pPr>
      <w:r w:rsidRPr="00AC1DC6">
        <w:rPr>
          <w:rFonts w:ascii="Tahoma" w:hAnsi="Tahoma" w:cs="Tahoma"/>
          <w:sz w:val="18"/>
          <w:szCs w:val="18"/>
        </w:rPr>
        <w:t>Moderator</w:t>
      </w:r>
      <w:r w:rsidRPr="000030B1">
        <w:rPr>
          <w:rFonts w:ascii="Tahoma" w:hAnsi="Tahoma" w:cs="Tahoma"/>
          <w:sz w:val="18"/>
          <w:szCs w:val="18"/>
        </w:rPr>
        <w:t>: An experienced facilitator familiar with these topics.</w:t>
      </w:r>
    </w:p>
    <w:p w14:paraId="300C3386" w14:textId="77777777" w:rsidR="00AC1DC6" w:rsidRPr="00AC1DC6" w:rsidRDefault="00AC1DC6" w:rsidP="00AC1DC6">
      <w:pPr>
        <w:numPr>
          <w:ilvl w:val="0"/>
          <w:numId w:val="44"/>
        </w:numPr>
        <w:spacing w:line="360" w:lineRule="auto"/>
        <w:jc w:val="left"/>
        <w:rPr>
          <w:rFonts w:ascii="Tahoma" w:hAnsi="Tahoma" w:cs="Tahoma"/>
          <w:sz w:val="18"/>
          <w:szCs w:val="18"/>
          <w:lang w:val="x-none"/>
        </w:rPr>
      </w:pPr>
      <w:r w:rsidRPr="00AC1DC6">
        <w:rPr>
          <w:rFonts w:ascii="Tahoma" w:hAnsi="Tahoma" w:cs="Tahoma"/>
          <w:sz w:val="18"/>
          <w:szCs w:val="18"/>
          <w:lang w:val="x-none"/>
        </w:rPr>
        <w:t>Health Expert: A healthcare professional or public health official specializing in HIV/AIDS prevention, treatment, and stigma reduction.</w:t>
      </w:r>
    </w:p>
    <w:p w14:paraId="5F21772A" w14:textId="77777777" w:rsidR="00AC1DC6" w:rsidRPr="00AC1DC6" w:rsidRDefault="00AC1DC6" w:rsidP="00AC1DC6">
      <w:pPr>
        <w:numPr>
          <w:ilvl w:val="0"/>
          <w:numId w:val="44"/>
        </w:numPr>
        <w:spacing w:line="360" w:lineRule="auto"/>
        <w:jc w:val="left"/>
        <w:rPr>
          <w:rFonts w:ascii="Tahoma" w:hAnsi="Tahoma" w:cs="Tahoma"/>
          <w:sz w:val="18"/>
          <w:szCs w:val="18"/>
          <w:lang w:val="x-none"/>
        </w:rPr>
      </w:pPr>
      <w:r w:rsidRPr="00AC1DC6">
        <w:rPr>
          <w:rFonts w:ascii="Tahoma" w:hAnsi="Tahoma" w:cs="Tahoma"/>
          <w:sz w:val="18"/>
          <w:szCs w:val="18"/>
          <w:lang w:val="x-none"/>
        </w:rPr>
        <w:t xml:space="preserve">GBV Advocate: </w:t>
      </w:r>
      <w:bookmarkStart w:id="18" w:name="OLE_LINK8"/>
      <w:r w:rsidRPr="00AC1DC6">
        <w:rPr>
          <w:rFonts w:ascii="Tahoma" w:hAnsi="Tahoma" w:cs="Tahoma"/>
          <w:sz w:val="18"/>
          <w:szCs w:val="18"/>
          <w:lang w:val="x-none"/>
        </w:rPr>
        <w:t>A representative from an NGO or organization working to combat GBV, preferably with experience in workplace interventions.</w:t>
      </w:r>
    </w:p>
    <w:bookmarkEnd w:id="18"/>
    <w:p w14:paraId="5BAACC5F" w14:textId="77777777" w:rsidR="00AC1DC6" w:rsidRDefault="00AC1DC6" w:rsidP="00AC1DC6">
      <w:pPr>
        <w:spacing w:line="360" w:lineRule="auto"/>
        <w:jc w:val="left"/>
        <w:rPr>
          <w:rFonts w:ascii="Tahoma" w:hAnsi="Tahoma" w:cs="Tahoma"/>
          <w:sz w:val="18"/>
          <w:szCs w:val="18"/>
          <w:lang w:val="x-none"/>
        </w:rPr>
      </w:pPr>
    </w:p>
    <w:p w14:paraId="308D532B" w14:textId="77777777" w:rsidR="00353D00" w:rsidRDefault="00353D00" w:rsidP="00AC1DC6">
      <w:pPr>
        <w:spacing w:line="360" w:lineRule="auto"/>
        <w:jc w:val="left"/>
        <w:rPr>
          <w:rFonts w:ascii="Tahoma" w:hAnsi="Tahoma" w:cs="Tahoma"/>
          <w:sz w:val="18"/>
          <w:szCs w:val="18"/>
          <w:lang w:val="x-none"/>
        </w:rPr>
      </w:pPr>
    </w:p>
    <w:p w14:paraId="4092055B" w14:textId="77777777" w:rsidR="00AC1DC6" w:rsidRDefault="00AC1DC6" w:rsidP="00AC1DC6">
      <w:pPr>
        <w:spacing w:line="360" w:lineRule="auto"/>
        <w:jc w:val="left"/>
        <w:rPr>
          <w:rFonts w:ascii="Tahoma" w:hAnsi="Tahoma" w:cs="Tahoma"/>
          <w:sz w:val="18"/>
          <w:szCs w:val="18"/>
          <w:lang w:val="x-none"/>
        </w:rPr>
      </w:pPr>
    </w:p>
    <w:p w14:paraId="25DF1D2A" w14:textId="77777777" w:rsidR="001C2885" w:rsidRDefault="001C2885" w:rsidP="00AC1DC6">
      <w:pPr>
        <w:spacing w:line="360" w:lineRule="auto"/>
        <w:jc w:val="left"/>
        <w:rPr>
          <w:rFonts w:ascii="Tahoma" w:hAnsi="Tahoma" w:cs="Tahoma"/>
          <w:sz w:val="18"/>
          <w:szCs w:val="18"/>
          <w:lang w:val="x-none"/>
        </w:rPr>
      </w:pPr>
    </w:p>
    <w:p w14:paraId="5C25F446" w14:textId="77777777" w:rsidR="001C2885" w:rsidRPr="00AC1DC6" w:rsidRDefault="001C2885" w:rsidP="00AC1DC6">
      <w:pPr>
        <w:spacing w:line="360" w:lineRule="auto"/>
        <w:jc w:val="left"/>
        <w:rPr>
          <w:rFonts w:ascii="Tahoma" w:hAnsi="Tahoma" w:cs="Tahoma"/>
          <w:sz w:val="18"/>
          <w:szCs w:val="18"/>
          <w:lang w:val="x-none"/>
        </w:rPr>
      </w:pPr>
    </w:p>
    <w:p w14:paraId="7C251CE4" w14:textId="77777777" w:rsidR="00AC1DC6" w:rsidRPr="00AC1DC6" w:rsidRDefault="00AC1DC6" w:rsidP="00AC1DC6">
      <w:pPr>
        <w:spacing w:line="360" w:lineRule="auto"/>
        <w:ind w:firstLine="720"/>
        <w:rPr>
          <w:rFonts w:ascii="Tahoma" w:hAnsi="Tahoma" w:cs="Tahoma"/>
          <w:sz w:val="18"/>
          <w:szCs w:val="18"/>
          <w:lang w:val="x-none"/>
        </w:rPr>
      </w:pPr>
    </w:p>
    <w:p w14:paraId="36D253A9" w14:textId="6FD016A4" w:rsidR="00AC1DC6" w:rsidRPr="00AC1DC6" w:rsidRDefault="00AC1DC6" w:rsidP="00AC1DC6">
      <w:pPr>
        <w:spacing w:line="360" w:lineRule="auto"/>
        <w:ind w:firstLine="720"/>
        <w:rPr>
          <w:rFonts w:ascii="Tahoma" w:hAnsi="Tahoma" w:cs="Tahoma"/>
          <w:b/>
          <w:bCs/>
          <w:sz w:val="18"/>
          <w:szCs w:val="18"/>
          <w:lang w:val="x-none"/>
        </w:rPr>
      </w:pPr>
      <w:r w:rsidRPr="00AC1DC6">
        <w:rPr>
          <w:rFonts w:ascii="Tahoma" w:hAnsi="Tahoma" w:cs="Tahoma"/>
          <w:b/>
          <w:bCs/>
          <w:sz w:val="18"/>
          <w:szCs w:val="18"/>
          <w:lang w:val="x-none"/>
        </w:rPr>
        <w:t>Key Discussion Points</w:t>
      </w:r>
    </w:p>
    <w:p w14:paraId="3DE0458C" w14:textId="77777777" w:rsidR="00AC1DC6" w:rsidRPr="00AC1DC6" w:rsidRDefault="00AC1DC6" w:rsidP="00AC1DC6">
      <w:pPr>
        <w:spacing w:line="360" w:lineRule="auto"/>
        <w:ind w:firstLine="720"/>
        <w:rPr>
          <w:rFonts w:ascii="Tahoma" w:hAnsi="Tahoma" w:cs="Tahoma"/>
          <w:sz w:val="18"/>
          <w:szCs w:val="18"/>
          <w:lang w:val="x-none"/>
        </w:rPr>
      </w:pPr>
    </w:p>
    <w:p w14:paraId="5FD8ECD1" w14:textId="77777777" w:rsidR="00AC1DC6" w:rsidRPr="00AC1DC6" w:rsidRDefault="00AC1DC6" w:rsidP="00AC1DC6">
      <w:pPr>
        <w:numPr>
          <w:ilvl w:val="0"/>
          <w:numId w:val="45"/>
        </w:numPr>
        <w:spacing w:line="360" w:lineRule="auto"/>
        <w:jc w:val="left"/>
        <w:rPr>
          <w:rFonts w:ascii="Tahoma" w:hAnsi="Tahoma" w:cs="Tahoma"/>
          <w:sz w:val="18"/>
          <w:szCs w:val="18"/>
          <w:lang w:val="x-none"/>
        </w:rPr>
      </w:pPr>
      <w:r w:rsidRPr="00AC1DC6">
        <w:rPr>
          <w:rFonts w:ascii="Tahoma" w:hAnsi="Tahoma" w:cs="Tahoma"/>
          <w:sz w:val="18"/>
          <w:szCs w:val="18"/>
          <w:lang w:val="x-none"/>
        </w:rPr>
        <w:t>Understanding the Connection: Exploring how GBV increases the risk of HIV/AIDS, and the specific vulnerabilities faced by women and marginalized communities.</w:t>
      </w:r>
    </w:p>
    <w:p w14:paraId="2001E96A" w14:textId="77777777" w:rsidR="00AC1DC6" w:rsidRPr="00AC1DC6" w:rsidRDefault="00AC1DC6" w:rsidP="00AC1DC6">
      <w:pPr>
        <w:numPr>
          <w:ilvl w:val="0"/>
          <w:numId w:val="45"/>
        </w:numPr>
        <w:spacing w:line="360" w:lineRule="auto"/>
        <w:jc w:val="left"/>
        <w:rPr>
          <w:rFonts w:ascii="Tahoma" w:hAnsi="Tahoma" w:cs="Tahoma"/>
          <w:sz w:val="18"/>
          <w:szCs w:val="18"/>
          <w:lang w:val="x-none"/>
        </w:rPr>
      </w:pPr>
      <w:r w:rsidRPr="00AC1DC6">
        <w:rPr>
          <w:rFonts w:ascii="Tahoma" w:hAnsi="Tahoma" w:cs="Tahoma"/>
          <w:sz w:val="18"/>
          <w:szCs w:val="18"/>
          <w:lang w:val="x-none"/>
        </w:rPr>
        <w:t>Understanding disability: both invisible and visible</w:t>
      </w:r>
    </w:p>
    <w:p w14:paraId="04645909" w14:textId="77777777" w:rsidR="00AC1DC6" w:rsidRPr="00AC1DC6" w:rsidRDefault="00AC1DC6" w:rsidP="00AC1DC6">
      <w:pPr>
        <w:numPr>
          <w:ilvl w:val="0"/>
          <w:numId w:val="45"/>
        </w:numPr>
        <w:spacing w:line="360" w:lineRule="auto"/>
        <w:jc w:val="left"/>
        <w:rPr>
          <w:rFonts w:ascii="Tahoma" w:hAnsi="Tahoma" w:cs="Tahoma"/>
          <w:sz w:val="18"/>
          <w:szCs w:val="18"/>
          <w:lang w:val="x-none"/>
        </w:rPr>
      </w:pPr>
      <w:r w:rsidRPr="00AC1DC6">
        <w:rPr>
          <w:rFonts w:ascii="Tahoma" w:hAnsi="Tahoma" w:cs="Tahoma"/>
          <w:sz w:val="18"/>
          <w:szCs w:val="18"/>
          <w:lang w:val="x-none"/>
        </w:rPr>
        <w:t>Workplace Impact: How HIV/AIDS, Disability, and GBV affect employee wellbeing, productivity, and the organizational culture.</w:t>
      </w:r>
    </w:p>
    <w:p w14:paraId="18B8535D" w14:textId="77777777" w:rsidR="00AC1DC6" w:rsidRPr="00AC1DC6" w:rsidRDefault="00AC1DC6" w:rsidP="00AC1DC6">
      <w:pPr>
        <w:numPr>
          <w:ilvl w:val="0"/>
          <w:numId w:val="45"/>
        </w:numPr>
        <w:spacing w:line="360" w:lineRule="auto"/>
        <w:jc w:val="left"/>
        <w:rPr>
          <w:rFonts w:ascii="Tahoma" w:hAnsi="Tahoma" w:cs="Tahoma"/>
          <w:sz w:val="18"/>
          <w:szCs w:val="18"/>
          <w:lang w:val="x-none"/>
        </w:rPr>
      </w:pPr>
      <w:r w:rsidRPr="00AC1DC6">
        <w:rPr>
          <w:rFonts w:ascii="Tahoma" w:hAnsi="Tahoma" w:cs="Tahoma"/>
          <w:sz w:val="18"/>
          <w:szCs w:val="18"/>
          <w:lang w:val="x-none"/>
        </w:rPr>
        <w:t>Legal Framework: Employee rights and workplace obligations regarding HIV/AIDS, People with disabilities, GBV, and sexual harassment laws.</w:t>
      </w:r>
    </w:p>
    <w:p w14:paraId="7262C6E3" w14:textId="77777777" w:rsidR="00AC1DC6" w:rsidRPr="00AC1DC6" w:rsidRDefault="00AC1DC6" w:rsidP="00AC1DC6">
      <w:pPr>
        <w:numPr>
          <w:ilvl w:val="0"/>
          <w:numId w:val="45"/>
        </w:numPr>
        <w:spacing w:line="360" w:lineRule="auto"/>
        <w:jc w:val="left"/>
        <w:rPr>
          <w:rFonts w:ascii="Tahoma" w:hAnsi="Tahoma" w:cs="Tahoma"/>
          <w:sz w:val="18"/>
          <w:szCs w:val="18"/>
          <w:lang w:val="x-none"/>
        </w:rPr>
      </w:pPr>
      <w:r w:rsidRPr="00AC1DC6">
        <w:rPr>
          <w:rFonts w:ascii="Tahoma" w:hAnsi="Tahoma" w:cs="Tahoma"/>
          <w:sz w:val="18"/>
          <w:szCs w:val="18"/>
          <w:lang w:val="x-none"/>
        </w:rPr>
        <w:t>Stigma and Discrimination: How to combat stigma in the workplace related to Disability, HIV/AIDS, and GBV survivors.</w:t>
      </w:r>
    </w:p>
    <w:p w14:paraId="5274E3D5" w14:textId="77777777" w:rsidR="00AC1DC6" w:rsidRPr="00AC1DC6" w:rsidRDefault="00AC1DC6" w:rsidP="00AC1DC6">
      <w:pPr>
        <w:numPr>
          <w:ilvl w:val="0"/>
          <w:numId w:val="45"/>
        </w:numPr>
        <w:spacing w:line="360" w:lineRule="auto"/>
        <w:jc w:val="left"/>
        <w:rPr>
          <w:rFonts w:ascii="Tahoma" w:hAnsi="Tahoma" w:cs="Tahoma"/>
          <w:sz w:val="18"/>
          <w:szCs w:val="18"/>
          <w:lang w:val="x-none"/>
        </w:rPr>
      </w:pPr>
      <w:r w:rsidRPr="00AC1DC6">
        <w:rPr>
          <w:rFonts w:ascii="Tahoma" w:hAnsi="Tahoma" w:cs="Tahoma"/>
          <w:sz w:val="18"/>
          <w:szCs w:val="18"/>
          <w:lang w:val="x-none"/>
        </w:rPr>
        <w:t>Support Systems: Available support within the organization</w:t>
      </w:r>
    </w:p>
    <w:p w14:paraId="69553579" w14:textId="77777777" w:rsidR="00AC1DC6" w:rsidRPr="00AC1DC6" w:rsidRDefault="00AC1DC6" w:rsidP="00AC1DC6">
      <w:pPr>
        <w:spacing w:line="360" w:lineRule="auto"/>
        <w:ind w:firstLine="720"/>
        <w:rPr>
          <w:rFonts w:ascii="Tahoma" w:hAnsi="Tahoma" w:cs="Tahoma"/>
          <w:sz w:val="18"/>
          <w:szCs w:val="18"/>
          <w:lang w:val="x-none"/>
        </w:rPr>
      </w:pPr>
    </w:p>
    <w:p w14:paraId="04F14DA9" w14:textId="2D2C1593" w:rsidR="00AC1DC6" w:rsidRPr="00AC1DC6" w:rsidRDefault="00AC1DC6" w:rsidP="00AC1DC6">
      <w:pPr>
        <w:spacing w:line="360" w:lineRule="auto"/>
        <w:ind w:firstLine="720"/>
        <w:rPr>
          <w:rFonts w:ascii="Tahoma" w:hAnsi="Tahoma" w:cs="Tahoma"/>
          <w:b/>
          <w:bCs/>
          <w:sz w:val="18"/>
          <w:szCs w:val="18"/>
          <w:lang w:val="x-none"/>
        </w:rPr>
      </w:pPr>
      <w:r w:rsidRPr="00AC1DC6">
        <w:rPr>
          <w:rFonts w:ascii="Tahoma" w:hAnsi="Tahoma" w:cs="Tahoma"/>
          <w:b/>
          <w:bCs/>
          <w:sz w:val="18"/>
          <w:szCs w:val="18"/>
          <w:lang w:val="x-none"/>
        </w:rPr>
        <w:t>Format and Duration</w:t>
      </w:r>
    </w:p>
    <w:p w14:paraId="383CF2AF" w14:textId="77777777" w:rsidR="00AC1DC6" w:rsidRPr="00AC1DC6" w:rsidRDefault="00AC1DC6" w:rsidP="00AC1DC6">
      <w:pPr>
        <w:spacing w:line="360" w:lineRule="auto"/>
        <w:ind w:firstLine="720"/>
        <w:rPr>
          <w:rFonts w:ascii="Tahoma" w:hAnsi="Tahoma" w:cs="Tahoma"/>
          <w:sz w:val="18"/>
          <w:szCs w:val="18"/>
          <w:lang w:val="x-none"/>
        </w:rPr>
      </w:pPr>
    </w:p>
    <w:p w14:paraId="1536F673" w14:textId="77777777" w:rsidR="00AC1DC6" w:rsidRPr="00AC1DC6" w:rsidRDefault="00AC1DC6" w:rsidP="00AC1DC6">
      <w:pPr>
        <w:numPr>
          <w:ilvl w:val="0"/>
          <w:numId w:val="46"/>
        </w:numPr>
        <w:spacing w:after="160" w:line="360" w:lineRule="auto"/>
        <w:jc w:val="left"/>
        <w:rPr>
          <w:rFonts w:ascii="Tahoma" w:hAnsi="Tahoma" w:cs="Tahoma"/>
          <w:sz w:val="18"/>
          <w:szCs w:val="18"/>
          <w:lang w:val="x-none"/>
        </w:rPr>
      </w:pPr>
      <w:r w:rsidRPr="00AC1DC6">
        <w:rPr>
          <w:rFonts w:ascii="Tahoma" w:hAnsi="Tahoma" w:cs="Tahoma"/>
          <w:sz w:val="18"/>
          <w:szCs w:val="18"/>
          <w:lang w:val="x-none"/>
        </w:rPr>
        <w:t>Opening Remarks (10 minutes): Moderator introduces the purpose and relevance of the discussion to the workplace.</w:t>
      </w:r>
    </w:p>
    <w:p w14:paraId="2B9A4F45" w14:textId="77777777" w:rsidR="00AC1DC6" w:rsidRPr="00AC1DC6" w:rsidRDefault="00AC1DC6" w:rsidP="00AC1DC6">
      <w:pPr>
        <w:numPr>
          <w:ilvl w:val="0"/>
          <w:numId w:val="46"/>
        </w:numPr>
        <w:spacing w:after="160" w:line="360" w:lineRule="auto"/>
        <w:jc w:val="left"/>
        <w:rPr>
          <w:rFonts w:ascii="Tahoma" w:hAnsi="Tahoma" w:cs="Tahoma"/>
          <w:sz w:val="18"/>
          <w:szCs w:val="18"/>
          <w:lang w:val="x-none"/>
        </w:rPr>
      </w:pPr>
      <w:r w:rsidRPr="00AC1DC6">
        <w:rPr>
          <w:rFonts w:ascii="Tahoma" w:hAnsi="Tahoma" w:cs="Tahoma"/>
          <w:sz w:val="18"/>
          <w:szCs w:val="18"/>
          <w:lang w:val="x-none"/>
        </w:rPr>
        <w:t>Q&amp;A Session (20 minutes): Employees can ask questions or share their thoughts.</w:t>
      </w:r>
    </w:p>
    <w:p w14:paraId="5AE6FDCF" w14:textId="77777777" w:rsidR="00AC1DC6" w:rsidRPr="00AC1DC6" w:rsidRDefault="00AC1DC6" w:rsidP="00AC1DC6">
      <w:pPr>
        <w:spacing w:line="360" w:lineRule="auto"/>
        <w:rPr>
          <w:rFonts w:ascii="Tahoma" w:hAnsi="Tahoma" w:cs="Tahoma"/>
          <w:sz w:val="18"/>
          <w:szCs w:val="18"/>
          <w:lang w:val="x-none"/>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7"/>
        <w:gridCol w:w="1411"/>
        <w:gridCol w:w="984"/>
      </w:tblGrid>
      <w:tr w:rsidR="009B3AF3" w:rsidRPr="00831F4E" w14:paraId="4828854A" w14:textId="77777777" w:rsidTr="009E0FD5">
        <w:tc>
          <w:tcPr>
            <w:tcW w:w="568" w:type="dxa"/>
            <w:tcBorders>
              <w:top w:val="single" w:sz="4" w:space="0" w:color="auto"/>
              <w:left w:val="single" w:sz="4" w:space="0" w:color="auto"/>
              <w:bottom w:val="single" w:sz="4" w:space="0" w:color="auto"/>
              <w:right w:val="single" w:sz="4" w:space="0" w:color="auto"/>
            </w:tcBorders>
            <w:hideMark/>
          </w:tcPr>
          <w:p w14:paraId="3691D841" w14:textId="77777777" w:rsidR="009B3AF3" w:rsidRPr="00831F4E" w:rsidRDefault="009B3AF3" w:rsidP="009E0FD5">
            <w:pPr>
              <w:spacing w:after="200" w:line="360" w:lineRule="auto"/>
              <w:rPr>
                <w:rFonts w:ascii="Tahoma" w:hAnsi="Tahoma" w:cs="Tahoma"/>
                <w:b/>
                <w:bCs/>
                <w:sz w:val="18"/>
                <w:szCs w:val="18"/>
                <w:lang w:val="en-GB"/>
              </w:rPr>
            </w:pPr>
            <w:r w:rsidRPr="00831F4E">
              <w:rPr>
                <w:rFonts w:ascii="Tahoma" w:hAnsi="Tahoma" w:cs="Tahoma"/>
                <w:b/>
                <w:bCs/>
                <w:sz w:val="18"/>
                <w:szCs w:val="18"/>
                <w:lang w:val="en-GB"/>
              </w:rPr>
              <w:t>No</w:t>
            </w:r>
          </w:p>
        </w:tc>
        <w:tc>
          <w:tcPr>
            <w:tcW w:w="7087" w:type="dxa"/>
            <w:tcBorders>
              <w:top w:val="single" w:sz="4" w:space="0" w:color="auto"/>
              <w:left w:val="single" w:sz="4" w:space="0" w:color="auto"/>
              <w:bottom w:val="single" w:sz="4" w:space="0" w:color="auto"/>
              <w:right w:val="single" w:sz="4" w:space="0" w:color="auto"/>
            </w:tcBorders>
            <w:hideMark/>
          </w:tcPr>
          <w:p w14:paraId="14220E1B" w14:textId="77777777" w:rsidR="009B3AF3" w:rsidRPr="00831F4E" w:rsidRDefault="009B3AF3" w:rsidP="009E0FD5">
            <w:pPr>
              <w:spacing w:after="200" w:line="360" w:lineRule="auto"/>
              <w:rPr>
                <w:rFonts w:ascii="Tahoma" w:hAnsi="Tahoma" w:cs="Tahoma"/>
                <w:b/>
                <w:bCs/>
                <w:sz w:val="18"/>
                <w:szCs w:val="18"/>
                <w:lang w:val="en-GB"/>
              </w:rPr>
            </w:pPr>
            <w:r w:rsidRPr="00831F4E">
              <w:rPr>
                <w:rFonts w:ascii="Tahoma" w:hAnsi="Tahoma" w:cs="Tahoma"/>
                <w:b/>
                <w:bCs/>
                <w:sz w:val="18"/>
                <w:szCs w:val="18"/>
                <w:lang w:val="en-GB"/>
              </w:rPr>
              <w:t>Description</w:t>
            </w:r>
          </w:p>
        </w:tc>
        <w:tc>
          <w:tcPr>
            <w:tcW w:w="1411" w:type="dxa"/>
            <w:tcBorders>
              <w:top w:val="single" w:sz="4" w:space="0" w:color="auto"/>
              <w:left w:val="single" w:sz="4" w:space="0" w:color="auto"/>
              <w:bottom w:val="single" w:sz="4" w:space="0" w:color="auto"/>
              <w:right w:val="single" w:sz="4" w:space="0" w:color="auto"/>
            </w:tcBorders>
            <w:hideMark/>
          </w:tcPr>
          <w:p w14:paraId="7983E923" w14:textId="77777777" w:rsidR="009B3AF3" w:rsidRPr="00831F4E" w:rsidRDefault="009B3AF3" w:rsidP="009E0FD5">
            <w:pPr>
              <w:spacing w:after="200" w:line="360" w:lineRule="auto"/>
              <w:rPr>
                <w:rFonts w:ascii="Tahoma" w:hAnsi="Tahoma" w:cs="Tahoma"/>
                <w:b/>
                <w:bCs/>
                <w:sz w:val="18"/>
                <w:szCs w:val="18"/>
                <w:lang w:val="en-GB"/>
              </w:rPr>
            </w:pPr>
            <w:r w:rsidRPr="00831F4E">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5493E0EB" w14:textId="77777777" w:rsidR="009B3AF3" w:rsidRPr="00831F4E" w:rsidRDefault="009B3AF3" w:rsidP="009E0FD5">
            <w:pPr>
              <w:spacing w:after="200" w:line="360" w:lineRule="auto"/>
              <w:rPr>
                <w:rFonts w:ascii="Tahoma" w:hAnsi="Tahoma" w:cs="Tahoma"/>
                <w:b/>
                <w:bCs/>
                <w:sz w:val="18"/>
                <w:szCs w:val="18"/>
                <w:lang w:val="en-GB"/>
              </w:rPr>
            </w:pPr>
            <w:r w:rsidRPr="00831F4E">
              <w:rPr>
                <w:rFonts w:ascii="Tahoma" w:hAnsi="Tahoma" w:cs="Tahoma"/>
                <w:b/>
                <w:bCs/>
                <w:sz w:val="18"/>
                <w:szCs w:val="18"/>
                <w:lang w:val="en-GB"/>
              </w:rPr>
              <w:t>Not comply</w:t>
            </w:r>
          </w:p>
        </w:tc>
      </w:tr>
      <w:tr w:rsidR="009B3AF3" w:rsidRPr="00831F4E" w14:paraId="3BCA86DA" w14:textId="77777777" w:rsidTr="009E0FD5">
        <w:trPr>
          <w:trHeight w:val="559"/>
        </w:trPr>
        <w:tc>
          <w:tcPr>
            <w:tcW w:w="568" w:type="dxa"/>
            <w:tcBorders>
              <w:top w:val="single" w:sz="4" w:space="0" w:color="auto"/>
              <w:left w:val="single" w:sz="4" w:space="0" w:color="auto"/>
              <w:bottom w:val="single" w:sz="4" w:space="0" w:color="auto"/>
              <w:right w:val="single" w:sz="4" w:space="0" w:color="auto"/>
            </w:tcBorders>
            <w:hideMark/>
          </w:tcPr>
          <w:p w14:paraId="558E53A1" w14:textId="77777777" w:rsidR="009B3AF3" w:rsidRPr="00831F4E" w:rsidRDefault="009B3AF3" w:rsidP="009E0FD5">
            <w:pPr>
              <w:spacing w:after="200" w:line="360" w:lineRule="auto"/>
              <w:rPr>
                <w:rFonts w:ascii="Tahoma" w:hAnsi="Tahoma" w:cs="Tahoma"/>
                <w:b/>
                <w:sz w:val="18"/>
                <w:szCs w:val="18"/>
                <w:lang w:val="en-GB"/>
              </w:rPr>
            </w:pPr>
            <w:r>
              <w:rPr>
                <w:rFonts w:ascii="Tahoma" w:hAnsi="Tahoma" w:cs="Tahoma"/>
                <w:b/>
                <w:sz w:val="18"/>
                <w:szCs w:val="18"/>
                <w:lang w:val="en-GB"/>
              </w:rPr>
              <w:t>1</w:t>
            </w:r>
          </w:p>
        </w:tc>
        <w:tc>
          <w:tcPr>
            <w:tcW w:w="7087" w:type="dxa"/>
            <w:tcBorders>
              <w:top w:val="single" w:sz="4" w:space="0" w:color="auto"/>
              <w:left w:val="single" w:sz="4" w:space="0" w:color="auto"/>
              <w:bottom w:val="single" w:sz="4" w:space="0" w:color="auto"/>
              <w:right w:val="single" w:sz="4" w:space="0" w:color="auto"/>
            </w:tcBorders>
            <w:hideMark/>
          </w:tcPr>
          <w:p w14:paraId="502B28F8" w14:textId="77777777" w:rsidR="009B3AF3" w:rsidRPr="00831F4E" w:rsidRDefault="009B3AF3" w:rsidP="009E0FD5">
            <w:pPr>
              <w:spacing w:line="360" w:lineRule="auto"/>
              <w:rPr>
                <w:rFonts w:ascii="Tahoma" w:hAnsi="Tahoma" w:cs="Tahoma"/>
                <w:b/>
                <w:bCs/>
                <w:sz w:val="18"/>
                <w:szCs w:val="18"/>
                <w:lang w:val="en-US"/>
              </w:rPr>
            </w:pPr>
            <w:r w:rsidRPr="00831F4E">
              <w:rPr>
                <w:rFonts w:ascii="Tahoma" w:hAnsi="Tahoma" w:cs="Tahoma"/>
                <w:b/>
                <w:bCs/>
                <w:sz w:val="18"/>
                <w:szCs w:val="18"/>
                <w:lang w:val="en-US"/>
              </w:rPr>
              <w:t xml:space="preserve">Registration </w:t>
            </w:r>
          </w:p>
          <w:p w14:paraId="22CF9800" w14:textId="77777777" w:rsidR="009B3AF3" w:rsidRDefault="009B3AF3" w:rsidP="009E0FD5">
            <w:pPr>
              <w:spacing w:line="360" w:lineRule="auto"/>
              <w:rPr>
                <w:rFonts w:ascii="Tahoma" w:hAnsi="Tahoma" w:cs="Tahoma"/>
                <w:sz w:val="18"/>
                <w:szCs w:val="18"/>
                <w:lang w:val="en-US"/>
              </w:rPr>
            </w:pPr>
          </w:p>
          <w:p w14:paraId="54564FBB" w14:textId="1F5D5FE6" w:rsidR="008E5B06" w:rsidRPr="003413F0" w:rsidRDefault="008E5B06" w:rsidP="008E5B06">
            <w:pPr>
              <w:spacing w:after="200" w:line="360" w:lineRule="auto"/>
              <w:rPr>
                <w:rFonts w:ascii="Tahoma" w:hAnsi="Tahoma" w:cs="Tahoma"/>
                <w:sz w:val="18"/>
                <w:szCs w:val="18"/>
              </w:rPr>
            </w:pPr>
            <w:r w:rsidRPr="003413F0">
              <w:rPr>
                <w:rFonts w:ascii="Tahoma" w:hAnsi="Tahoma" w:cs="Tahoma"/>
                <w:sz w:val="18"/>
                <w:szCs w:val="18"/>
              </w:rPr>
              <w:t>The</w:t>
            </w:r>
            <w:r>
              <w:rPr>
                <w:rFonts w:ascii="Tahoma" w:hAnsi="Tahoma" w:cs="Tahoma"/>
                <w:sz w:val="18"/>
                <w:szCs w:val="18"/>
              </w:rPr>
              <w:t xml:space="preserve"> </w:t>
            </w:r>
            <w:bookmarkStart w:id="23" w:name="OLE_LINK5"/>
            <w:r w:rsidR="001C2885" w:rsidRPr="001C2885">
              <w:rPr>
                <w:rFonts w:ascii="Tahoma" w:hAnsi="Tahoma" w:cs="Tahoma"/>
                <w:sz w:val="18"/>
                <w:szCs w:val="18"/>
              </w:rPr>
              <w:t xml:space="preserve">Guest Speaker </w:t>
            </w:r>
            <w:r w:rsidR="001C2885">
              <w:rPr>
                <w:rFonts w:ascii="Tahoma" w:hAnsi="Tahoma" w:cs="Tahoma"/>
                <w:sz w:val="18"/>
                <w:szCs w:val="18"/>
              </w:rPr>
              <w:t xml:space="preserve">for </w:t>
            </w:r>
            <w:r w:rsidR="001C2885" w:rsidRPr="001C2885">
              <w:rPr>
                <w:rFonts w:ascii="Tahoma" w:hAnsi="Tahoma" w:cs="Tahoma"/>
                <w:sz w:val="18"/>
                <w:szCs w:val="18"/>
              </w:rPr>
              <w:t>HIV/AIDS</w:t>
            </w:r>
            <w:r w:rsidR="006167E4">
              <w:rPr>
                <w:rFonts w:ascii="Tahoma" w:hAnsi="Tahoma" w:cs="Tahoma"/>
                <w:sz w:val="18"/>
                <w:szCs w:val="18"/>
              </w:rPr>
              <w:t xml:space="preserve"> </w:t>
            </w:r>
            <w:r w:rsidR="001C2885">
              <w:rPr>
                <w:rFonts w:ascii="Tahoma" w:hAnsi="Tahoma" w:cs="Tahoma"/>
                <w:sz w:val="18"/>
                <w:szCs w:val="18"/>
              </w:rPr>
              <w:t xml:space="preserve">provided by the service provider must be a </w:t>
            </w:r>
            <w:r w:rsidRPr="00B12EE8">
              <w:rPr>
                <w:rFonts w:ascii="Tahoma" w:hAnsi="Tahoma" w:cs="Tahoma"/>
                <w:sz w:val="18"/>
                <w:szCs w:val="18"/>
              </w:rPr>
              <w:t>Medical Practitioner</w:t>
            </w:r>
            <w:bookmarkEnd w:id="23"/>
            <w:r>
              <w:rPr>
                <w:rFonts w:ascii="Tahoma" w:hAnsi="Tahoma" w:cs="Tahoma"/>
                <w:sz w:val="18"/>
                <w:szCs w:val="18"/>
              </w:rPr>
              <w:t xml:space="preserve"> </w:t>
            </w:r>
            <w:r w:rsidRPr="003413F0">
              <w:rPr>
                <w:rFonts w:ascii="Tahoma" w:hAnsi="Tahoma" w:cs="Tahoma"/>
                <w:sz w:val="18"/>
                <w:szCs w:val="18"/>
              </w:rPr>
              <w:t xml:space="preserve">registered with Health Professions Council of South Africa (HPCSA). </w:t>
            </w:r>
          </w:p>
          <w:p w14:paraId="56061934" w14:textId="635E2C29" w:rsidR="009B3AF3" w:rsidRPr="00831F4E" w:rsidRDefault="009B3AF3" w:rsidP="009E0FD5">
            <w:pPr>
              <w:spacing w:line="360" w:lineRule="auto"/>
              <w:rPr>
                <w:rFonts w:ascii="Tahoma" w:hAnsi="Tahoma" w:cs="Tahoma"/>
                <w:color w:val="000000"/>
                <w:sz w:val="18"/>
                <w:szCs w:val="18"/>
                <w:lang w:val="en-GB"/>
              </w:rPr>
            </w:pPr>
            <w:r w:rsidRPr="00831F4E">
              <w:rPr>
                <w:rFonts w:ascii="Tahoma" w:hAnsi="Tahoma" w:cs="Tahoma"/>
                <w:color w:val="000000"/>
                <w:sz w:val="18"/>
                <w:szCs w:val="18"/>
                <w:lang w:val="en-GB"/>
              </w:rPr>
              <w:t xml:space="preserve">The Service Provider is required to submit </w:t>
            </w:r>
            <w:r w:rsidR="001C2885">
              <w:rPr>
                <w:rFonts w:ascii="Tahoma" w:hAnsi="Tahoma" w:cs="Tahoma"/>
                <w:b/>
                <w:bCs/>
                <w:color w:val="000000"/>
                <w:sz w:val="18"/>
                <w:szCs w:val="18"/>
                <w:lang w:val="en-GB"/>
              </w:rPr>
              <w:t>one</w:t>
            </w:r>
            <w:r w:rsidRPr="00F5793D">
              <w:rPr>
                <w:rFonts w:ascii="Tahoma" w:hAnsi="Tahoma" w:cs="Tahoma"/>
                <w:b/>
                <w:bCs/>
                <w:color w:val="000000"/>
                <w:sz w:val="18"/>
                <w:szCs w:val="18"/>
                <w:lang w:val="en-GB"/>
              </w:rPr>
              <w:t xml:space="preserve"> (</w:t>
            </w:r>
            <w:r w:rsidR="001C2885">
              <w:rPr>
                <w:rFonts w:ascii="Tahoma" w:hAnsi="Tahoma" w:cs="Tahoma"/>
                <w:b/>
                <w:bCs/>
                <w:color w:val="000000"/>
                <w:sz w:val="18"/>
                <w:szCs w:val="18"/>
                <w:lang w:val="en-GB"/>
              </w:rPr>
              <w:t>1</w:t>
            </w:r>
            <w:r w:rsidRPr="00F5793D">
              <w:rPr>
                <w:rFonts w:ascii="Tahoma" w:hAnsi="Tahoma" w:cs="Tahoma"/>
                <w:b/>
                <w:bCs/>
                <w:color w:val="000000"/>
                <w:sz w:val="18"/>
                <w:szCs w:val="18"/>
                <w:lang w:val="en-GB"/>
              </w:rPr>
              <w:t>) valid proof of registration</w:t>
            </w:r>
            <w:r w:rsidRPr="00831F4E">
              <w:rPr>
                <w:rFonts w:ascii="Tahoma" w:hAnsi="Tahoma" w:cs="Tahoma"/>
                <w:color w:val="000000"/>
                <w:sz w:val="18"/>
                <w:szCs w:val="18"/>
                <w:lang w:val="en-GB"/>
              </w:rPr>
              <w:t xml:space="preserve"> in the presenter’s name at the closing date and time of the RFQ.</w:t>
            </w:r>
          </w:p>
          <w:p w14:paraId="4301BB74" w14:textId="77777777" w:rsidR="009B3AF3" w:rsidRPr="00831F4E" w:rsidRDefault="009B3AF3" w:rsidP="009E0FD5">
            <w:pPr>
              <w:spacing w:line="360" w:lineRule="auto"/>
              <w:rPr>
                <w:rFonts w:ascii="Tahoma" w:hAnsi="Tahoma" w:cs="Tahoma"/>
                <w:iCs/>
                <w:sz w:val="18"/>
                <w:szCs w:val="18"/>
                <w:lang w:val="en-GB"/>
              </w:rPr>
            </w:pPr>
          </w:p>
          <w:p w14:paraId="348129A2" w14:textId="77777777" w:rsidR="009B3AF3" w:rsidRPr="00831F4E" w:rsidRDefault="009B3AF3" w:rsidP="009E0FD5">
            <w:pPr>
              <w:spacing w:line="360" w:lineRule="auto"/>
              <w:rPr>
                <w:rFonts w:ascii="Tahoma" w:hAnsi="Tahoma" w:cs="Tahoma"/>
                <w:sz w:val="18"/>
                <w:szCs w:val="18"/>
                <w:lang w:val="en-US"/>
              </w:rPr>
            </w:pPr>
            <w:r w:rsidRPr="00831F4E">
              <w:rPr>
                <w:rFonts w:ascii="Tahoma" w:hAnsi="Tahoma" w:cs="Tahoma"/>
                <w:iCs/>
                <w:sz w:val="18"/>
                <w:szCs w:val="18"/>
                <w:lang w:val="en-GB"/>
              </w:rPr>
              <w:t>The RAF reserves the right to validate and confirm the registration.</w:t>
            </w:r>
          </w:p>
        </w:tc>
        <w:tc>
          <w:tcPr>
            <w:tcW w:w="1411" w:type="dxa"/>
            <w:tcBorders>
              <w:top w:val="single" w:sz="4" w:space="0" w:color="auto"/>
              <w:left w:val="single" w:sz="4" w:space="0" w:color="auto"/>
              <w:bottom w:val="single" w:sz="4" w:space="0" w:color="auto"/>
              <w:right w:val="single" w:sz="4" w:space="0" w:color="auto"/>
            </w:tcBorders>
          </w:tcPr>
          <w:p w14:paraId="5A26F32F" w14:textId="77777777" w:rsidR="009B3AF3" w:rsidRPr="00831F4E" w:rsidRDefault="009B3AF3" w:rsidP="009E0FD5">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234C28EB" w14:textId="77777777" w:rsidR="009B3AF3" w:rsidRPr="00831F4E" w:rsidRDefault="009B3AF3" w:rsidP="009E0FD5">
            <w:pPr>
              <w:spacing w:after="200" w:line="360" w:lineRule="auto"/>
              <w:rPr>
                <w:rFonts w:ascii="Tahoma" w:hAnsi="Tahoma" w:cs="Tahoma"/>
                <w:bCs/>
                <w:sz w:val="18"/>
                <w:szCs w:val="18"/>
                <w:lang w:val="en-GB"/>
              </w:rPr>
            </w:pPr>
          </w:p>
        </w:tc>
      </w:tr>
      <w:tr w:rsidR="009B3AF3" w:rsidRPr="00831F4E" w14:paraId="704DA7F9" w14:textId="77777777" w:rsidTr="009E0FD5">
        <w:trPr>
          <w:trHeight w:val="512"/>
        </w:trPr>
        <w:tc>
          <w:tcPr>
            <w:tcW w:w="10050" w:type="dxa"/>
            <w:gridSpan w:val="4"/>
            <w:tcBorders>
              <w:top w:val="single" w:sz="4" w:space="0" w:color="auto"/>
              <w:left w:val="single" w:sz="4" w:space="0" w:color="auto"/>
              <w:bottom w:val="single" w:sz="4" w:space="0" w:color="auto"/>
              <w:right w:val="single" w:sz="4" w:space="0" w:color="auto"/>
            </w:tcBorders>
          </w:tcPr>
          <w:p w14:paraId="63A43DF9" w14:textId="77777777" w:rsidR="009B3AF3" w:rsidRPr="00831F4E" w:rsidRDefault="009B3AF3" w:rsidP="009E0FD5">
            <w:pPr>
              <w:suppressAutoHyphens/>
              <w:spacing w:line="360" w:lineRule="auto"/>
              <w:rPr>
                <w:rFonts w:ascii="Tahoma" w:hAnsi="Tahoma" w:cs="Tahoma"/>
                <w:b/>
                <w:bCs/>
                <w:sz w:val="18"/>
                <w:szCs w:val="18"/>
                <w:lang w:val="en-US"/>
              </w:rPr>
            </w:pPr>
            <w:r w:rsidRPr="00831F4E">
              <w:rPr>
                <w:rFonts w:ascii="Tahoma" w:hAnsi="Tahoma" w:cs="Tahoma"/>
                <w:b/>
                <w:bCs/>
                <w:sz w:val="18"/>
                <w:szCs w:val="18"/>
                <w:lang w:val="en-US"/>
              </w:rPr>
              <w:t xml:space="preserve">Substantiate/Comments  </w:t>
            </w:r>
          </w:p>
          <w:p w14:paraId="2EEA5F10" w14:textId="77777777" w:rsidR="009B3AF3" w:rsidRPr="00831F4E" w:rsidRDefault="009B3AF3" w:rsidP="009E0FD5">
            <w:pPr>
              <w:suppressAutoHyphens/>
              <w:spacing w:line="360" w:lineRule="auto"/>
              <w:rPr>
                <w:rFonts w:ascii="Tahoma" w:hAnsi="Tahoma" w:cs="Tahoma"/>
                <w:bCs/>
                <w:sz w:val="18"/>
                <w:szCs w:val="18"/>
                <w:lang w:val="en-US"/>
              </w:rPr>
            </w:pPr>
          </w:p>
        </w:tc>
      </w:tr>
    </w:tbl>
    <w:p w14:paraId="1121D420" w14:textId="77777777" w:rsidR="009B3AF3" w:rsidRDefault="009B3AF3" w:rsidP="00CE73DD">
      <w:pPr>
        <w:spacing w:line="360" w:lineRule="auto"/>
        <w:rPr>
          <w:rFonts w:ascii="Tahoma" w:hAnsi="Tahoma" w:cs="Tahoma"/>
          <w:sz w:val="18"/>
          <w:szCs w:val="18"/>
        </w:rPr>
      </w:pPr>
    </w:p>
    <w:p w14:paraId="238FC027" w14:textId="77777777" w:rsidR="009B3AF3" w:rsidRDefault="009B3AF3" w:rsidP="00CE73DD">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7"/>
        <w:gridCol w:w="1411"/>
        <w:gridCol w:w="984"/>
      </w:tblGrid>
      <w:tr w:rsidR="006167E4" w:rsidRPr="006167E4" w14:paraId="7ACD8C2B" w14:textId="77777777" w:rsidTr="00A94878">
        <w:tc>
          <w:tcPr>
            <w:tcW w:w="568" w:type="dxa"/>
            <w:hideMark/>
          </w:tcPr>
          <w:p w14:paraId="35266FCE" w14:textId="77777777" w:rsidR="006167E4" w:rsidRPr="006167E4" w:rsidRDefault="006167E4" w:rsidP="006167E4">
            <w:pPr>
              <w:spacing w:line="360" w:lineRule="auto"/>
              <w:rPr>
                <w:rFonts w:ascii="Tahoma" w:hAnsi="Tahoma" w:cs="Tahoma"/>
                <w:b/>
                <w:bCs/>
                <w:sz w:val="18"/>
                <w:szCs w:val="18"/>
                <w:lang w:val="en-GB"/>
              </w:rPr>
            </w:pPr>
            <w:r w:rsidRPr="006167E4">
              <w:rPr>
                <w:rFonts w:ascii="Tahoma" w:hAnsi="Tahoma" w:cs="Tahoma"/>
                <w:b/>
                <w:bCs/>
                <w:sz w:val="18"/>
                <w:szCs w:val="18"/>
                <w:lang w:val="en-GB"/>
              </w:rPr>
              <w:t>No</w:t>
            </w:r>
          </w:p>
        </w:tc>
        <w:tc>
          <w:tcPr>
            <w:tcW w:w="7087" w:type="dxa"/>
            <w:hideMark/>
          </w:tcPr>
          <w:p w14:paraId="1E9C10EC" w14:textId="77777777" w:rsidR="006167E4" w:rsidRPr="006167E4" w:rsidRDefault="006167E4" w:rsidP="006167E4">
            <w:pPr>
              <w:spacing w:line="360" w:lineRule="auto"/>
              <w:rPr>
                <w:rFonts w:ascii="Tahoma" w:hAnsi="Tahoma" w:cs="Tahoma"/>
                <w:b/>
                <w:bCs/>
                <w:sz w:val="18"/>
                <w:szCs w:val="18"/>
                <w:lang w:val="en-GB"/>
              </w:rPr>
            </w:pPr>
            <w:r w:rsidRPr="006167E4">
              <w:rPr>
                <w:rFonts w:ascii="Tahoma" w:hAnsi="Tahoma" w:cs="Tahoma"/>
                <w:b/>
                <w:bCs/>
                <w:sz w:val="18"/>
                <w:szCs w:val="18"/>
                <w:lang w:val="en-GB"/>
              </w:rPr>
              <w:t>Description</w:t>
            </w:r>
          </w:p>
        </w:tc>
        <w:tc>
          <w:tcPr>
            <w:tcW w:w="1411" w:type="dxa"/>
            <w:hideMark/>
          </w:tcPr>
          <w:p w14:paraId="6441F477" w14:textId="77777777" w:rsidR="006167E4" w:rsidRPr="006167E4" w:rsidRDefault="006167E4" w:rsidP="006167E4">
            <w:pPr>
              <w:spacing w:line="360" w:lineRule="auto"/>
              <w:rPr>
                <w:rFonts w:ascii="Tahoma" w:hAnsi="Tahoma" w:cs="Tahoma"/>
                <w:b/>
                <w:bCs/>
                <w:sz w:val="18"/>
                <w:szCs w:val="18"/>
                <w:lang w:val="en-GB"/>
              </w:rPr>
            </w:pPr>
            <w:r w:rsidRPr="006167E4">
              <w:rPr>
                <w:rFonts w:ascii="Tahoma" w:hAnsi="Tahoma" w:cs="Tahoma"/>
                <w:b/>
                <w:bCs/>
                <w:sz w:val="18"/>
                <w:szCs w:val="18"/>
                <w:lang w:val="en-GB"/>
              </w:rPr>
              <w:t>Comply</w:t>
            </w:r>
          </w:p>
        </w:tc>
        <w:tc>
          <w:tcPr>
            <w:tcW w:w="984" w:type="dxa"/>
            <w:hideMark/>
          </w:tcPr>
          <w:p w14:paraId="514C650D" w14:textId="77777777" w:rsidR="006167E4" w:rsidRPr="006167E4" w:rsidRDefault="006167E4" w:rsidP="006167E4">
            <w:pPr>
              <w:spacing w:line="360" w:lineRule="auto"/>
              <w:rPr>
                <w:rFonts w:ascii="Tahoma" w:hAnsi="Tahoma" w:cs="Tahoma"/>
                <w:b/>
                <w:bCs/>
                <w:sz w:val="18"/>
                <w:szCs w:val="18"/>
                <w:lang w:val="en-GB"/>
              </w:rPr>
            </w:pPr>
            <w:r w:rsidRPr="006167E4">
              <w:rPr>
                <w:rFonts w:ascii="Tahoma" w:hAnsi="Tahoma" w:cs="Tahoma"/>
                <w:b/>
                <w:bCs/>
                <w:sz w:val="18"/>
                <w:szCs w:val="18"/>
                <w:lang w:val="en-GB"/>
              </w:rPr>
              <w:t>Not comply</w:t>
            </w:r>
          </w:p>
        </w:tc>
      </w:tr>
      <w:tr w:rsidR="006167E4" w:rsidRPr="006167E4" w14:paraId="357734EC" w14:textId="77777777" w:rsidTr="00A94878">
        <w:trPr>
          <w:trHeight w:val="559"/>
        </w:trPr>
        <w:tc>
          <w:tcPr>
            <w:tcW w:w="568" w:type="dxa"/>
            <w:hideMark/>
          </w:tcPr>
          <w:p w14:paraId="3A8755C4" w14:textId="3DE66289" w:rsidR="006167E4" w:rsidRPr="006167E4" w:rsidRDefault="006167E4" w:rsidP="006167E4">
            <w:pPr>
              <w:spacing w:line="360" w:lineRule="auto"/>
              <w:rPr>
                <w:rFonts w:ascii="Tahoma" w:hAnsi="Tahoma" w:cs="Tahoma"/>
                <w:b/>
                <w:sz w:val="18"/>
                <w:szCs w:val="18"/>
                <w:lang w:val="en-GB"/>
              </w:rPr>
            </w:pPr>
            <w:r>
              <w:rPr>
                <w:rFonts w:ascii="Tahoma" w:hAnsi="Tahoma" w:cs="Tahoma"/>
                <w:b/>
                <w:sz w:val="18"/>
                <w:szCs w:val="18"/>
                <w:lang w:val="en-GB"/>
              </w:rPr>
              <w:t>2</w:t>
            </w:r>
          </w:p>
        </w:tc>
        <w:tc>
          <w:tcPr>
            <w:tcW w:w="7087" w:type="dxa"/>
            <w:hideMark/>
          </w:tcPr>
          <w:p w14:paraId="071D26D4" w14:textId="4C6927C8" w:rsidR="006167E4" w:rsidRPr="006167E4" w:rsidRDefault="006167E4" w:rsidP="006167E4">
            <w:pPr>
              <w:spacing w:line="360" w:lineRule="auto"/>
              <w:rPr>
                <w:rFonts w:ascii="Tahoma" w:hAnsi="Tahoma" w:cs="Tahoma"/>
                <w:b/>
                <w:bCs/>
                <w:sz w:val="18"/>
                <w:szCs w:val="18"/>
                <w:lang w:val="en-US"/>
              </w:rPr>
            </w:pPr>
            <w:r w:rsidRPr="006167E4">
              <w:rPr>
                <w:rFonts w:ascii="Tahoma" w:hAnsi="Tahoma" w:cs="Tahoma"/>
                <w:b/>
                <w:bCs/>
                <w:sz w:val="18"/>
                <w:szCs w:val="18"/>
                <w:lang w:val="en-US"/>
              </w:rPr>
              <w:t xml:space="preserve">Registration </w:t>
            </w:r>
          </w:p>
          <w:p w14:paraId="458CE6F0" w14:textId="77777777" w:rsidR="00AB6EED" w:rsidRPr="00AB6EED" w:rsidRDefault="006167E4" w:rsidP="00AB6EED">
            <w:pPr>
              <w:spacing w:line="360" w:lineRule="auto"/>
              <w:rPr>
                <w:rFonts w:ascii="Tahoma" w:hAnsi="Tahoma" w:cs="Tahoma"/>
                <w:b/>
                <w:bCs/>
                <w:sz w:val="18"/>
                <w:szCs w:val="18"/>
                <w:lang w:val="en-GB"/>
              </w:rPr>
            </w:pPr>
            <w:r w:rsidRPr="006167E4">
              <w:rPr>
                <w:rFonts w:ascii="Tahoma" w:hAnsi="Tahoma" w:cs="Tahoma"/>
                <w:sz w:val="18"/>
                <w:szCs w:val="18"/>
                <w:lang w:val="en-US"/>
              </w:rPr>
              <w:t xml:space="preserve">The </w:t>
            </w:r>
            <w:r w:rsidRPr="00AC1DC6">
              <w:rPr>
                <w:rFonts w:ascii="Tahoma" w:hAnsi="Tahoma" w:cs="Tahoma"/>
                <w:sz w:val="18"/>
                <w:szCs w:val="18"/>
              </w:rPr>
              <w:t xml:space="preserve">Guest Speaker </w:t>
            </w:r>
            <w:r>
              <w:rPr>
                <w:rFonts w:ascii="Tahoma" w:hAnsi="Tahoma" w:cs="Tahoma"/>
                <w:sz w:val="18"/>
                <w:szCs w:val="18"/>
              </w:rPr>
              <w:t>for</w:t>
            </w:r>
            <w:r w:rsidRPr="00AC1DC6">
              <w:rPr>
                <w:rFonts w:ascii="Tahoma" w:hAnsi="Tahoma" w:cs="Tahoma"/>
                <w:sz w:val="18"/>
                <w:szCs w:val="18"/>
              </w:rPr>
              <w:t xml:space="preserve"> GBV </w:t>
            </w:r>
            <w:r w:rsidRPr="006167E4">
              <w:rPr>
                <w:rFonts w:ascii="Tahoma" w:hAnsi="Tahoma" w:cs="Tahoma"/>
                <w:sz w:val="18"/>
                <w:szCs w:val="18"/>
                <w:lang w:val="en-US"/>
              </w:rPr>
              <w:t xml:space="preserve">provided by the Service Provider must be </w:t>
            </w:r>
            <w:r>
              <w:rPr>
                <w:rFonts w:ascii="Tahoma" w:hAnsi="Tahoma" w:cs="Tahoma"/>
                <w:sz w:val="18"/>
                <w:szCs w:val="18"/>
                <w:lang w:val="en-US"/>
              </w:rPr>
              <w:t xml:space="preserve">a </w:t>
            </w:r>
            <w:r w:rsidRPr="006167E4">
              <w:rPr>
                <w:rFonts w:ascii="Tahoma" w:hAnsi="Tahoma" w:cs="Tahoma"/>
                <w:sz w:val="18"/>
                <w:szCs w:val="18"/>
                <w:lang w:val="en-US"/>
              </w:rPr>
              <w:t xml:space="preserve">(Psychologist or Registered Counsellor) </w:t>
            </w:r>
            <w:r w:rsidRPr="003413F0">
              <w:rPr>
                <w:rFonts w:ascii="Tahoma" w:hAnsi="Tahoma" w:cs="Tahoma"/>
                <w:sz w:val="18"/>
                <w:szCs w:val="18"/>
              </w:rPr>
              <w:t xml:space="preserve">registered with </w:t>
            </w:r>
            <w:r w:rsidRPr="00AB6EED">
              <w:rPr>
                <w:rFonts w:ascii="Tahoma" w:hAnsi="Tahoma" w:cs="Tahoma"/>
                <w:b/>
                <w:bCs/>
                <w:sz w:val="18"/>
                <w:szCs w:val="18"/>
              </w:rPr>
              <w:t>Health Professions Council of South Africa (HPCSA).</w:t>
            </w:r>
            <w:r w:rsidR="00AB6EED" w:rsidRPr="00AB6EED">
              <w:rPr>
                <w:rFonts w:ascii="Tahoma" w:hAnsi="Tahoma" w:cs="Tahoma"/>
                <w:b/>
                <w:bCs/>
                <w:sz w:val="18"/>
                <w:szCs w:val="18"/>
                <w:lang w:val="en-GB"/>
              </w:rPr>
              <w:t xml:space="preserve">                                           </w:t>
            </w:r>
          </w:p>
          <w:p w14:paraId="5D459E9A" w14:textId="415747C5" w:rsidR="00AB6EED" w:rsidRDefault="00AB6EED" w:rsidP="00AB6EED">
            <w:pPr>
              <w:spacing w:line="360" w:lineRule="auto"/>
              <w:rPr>
                <w:rFonts w:ascii="Tahoma" w:hAnsi="Tahoma" w:cs="Tahoma"/>
                <w:sz w:val="18"/>
                <w:szCs w:val="18"/>
                <w:lang w:val="en-GB"/>
              </w:rPr>
            </w:pPr>
            <w:r w:rsidRPr="00AB6EED">
              <w:rPr>
                <w:rFonts w:ascii="Tahoma" w:hAnsi="Tahoma" w:cs="Tahoma"/>
                <w:sz w:val="18"/>
                <w:szCs w:val="18"/>
                <w:lang w:val="en-GB"/>
              </w:rPr>
              <w:t xml:space="preserve"> </w:t>
            </w:r>
            <w:r>
              <w:rPr>
                <w:rFonts w:ascii="Tahoma" w:hAnsi="Tahoma" w:cs="Tahoma"/>
                <w:sz w:val="18"/>
                <w:szCs w:val="18"/>
                <w:lang w:val="en-GB"/>
              </w:rPr>
              <w:t xml:space="preserve">                                                  </w:t>
            </w:r>
            <w:r w:rsidRPr="00AB6EED">
              <w:rPr>
                <w:rFonts w:ascii="Tahoma" w:hAnsi="Tahoma" w:cs="Tahoma"/>
                <w:sz w:val="18"/>
                <w:szCs w:val="18"/>
                <w:lang w:val="en-GB"/>
              </w:rPr>
              <w:t xml:space="preserve"> OR</w:t>
            </w:r>
          </w:p>
          <w:p w14:paraId="5BCC8DC9" w14:textId="586F4FDA" w:rsidR="00AB6EED" w:rsidRPr="00AB6EED" w:rsidRDefault="00AB6EED" w:rsidP="00AB6EED">
            <w:pPr>
              <w:spacing w:line="360" w:lineRule="auto"/>
              <w:rPr>
                <w:rFonts w:ascii="Tahoma" w:hAnsi="Tahoma" w:cs="Tahoma"/>
                <w:b/>
                <w:bCs/>
                <w:sz w:val="18"/>
                <w:szCs w:val="18"/>
              </w:rPr>
            </w:pPr>
            <w:r w:rsidRPr="006167E4">
              <w:rPr>
                <w:rFonts w:ascii="Tahoma" w:hAnsi="Tahoma" w:cs="Tahoma"/>
                <w:sz w:val="18"/>
                <w:szCs w:val="18"/>
                <w:lang w:val="en-US"/>
              </w:rPr>
              <w:t xml:space="preserve">The </w:t>
            </w:r>
            <w:r w:rsidRPr="00AC1DC6">
              <w:rPr>
                <w:rFonts w:ascii="Tahoma" w:hAnsi="Tahoma" w:cs="Tahoma"/>
                <w:sz w:val="18"/>
                <w:szCs w:val="18"/>
              </w:rPr>
              <w:t xml:space="preserve">Guest Speaker </w:t>
            </w:r>
            <w:r>
              <w:rPr>
                <w:rFonts w:ascii="Tahoma" w:hAnsi="Tahoma" w:cs="Tahoma"/>
                <w:sz w:val="18"/>
                <w:szCs w:val="18"/>
              </w:rPr>
              <w:t>for</w:t>
            </w:r>
            <w:r w:rsidRPr="00AC1DC6">
              <w:rPr>
                <w:rFonts w:ascii="Tahoma" w:hAnsi="Tahoma" w:cs="Tahoma"/>
                <w:sz w:val="18"/>
                <w:szCs w:val="18"/>
              </w:rPr>
              <w:t xml:space="preserve"> GBV </w:t>
            </w:r>
            <w:r w:rsidRPr="006167E4">
              <w:rPr>
                <w:rFonts w:ascii="Tahoma" w:hAnsi="Tahoma" w:cs="Tahoma"/>
                <w:sz w:val="18"/>
                <w:szCs w:val="18"/>
                <w:lang w:val="en-US"/>
              </w:rPr>
              <w:t xml:space="preserve">provided by the Service Provider must be </w:t>
            </w:r>
            <w:r>
              <w:rPr>
                <w:rFonts w:ascii="Tahoma" w:hAnsi="Tahoma" w:cs="Tahoma"/>
                <w:sz w:val="18"/>
                <w:szCs w:val="18"/>
                <w:lang w:val="en-US"/>
              </w:rPr>
              <w:t xml:space="preserve">a </w:t>
            </w:r>
            <w:r w:rsidRPr="00AB6EED">
              <w:rPr>
                <w:rFonts w:ascii="Tahoma" w:hAnsi="Tahoma" w:cs="Tahoma"/>
                <w:sz w:val="18"/>
                <w:szCs w:val="18"/>
                <w:lang w:val="en-US"/>
              </w:rPr>
              <w:t xml:space="preserve">(Social Worker) registered with the </w:t>
            </w:r>
            <w:r w:rsidRPr="00AB6EED">
              <w:rPr>
                <w:rFonts w:ascii="Tahoma" w:hAnsi="Tahoma" w:cs="Tahoma"/>
                <w:b/>
                <w:bCs/>
                <w:sz w:val="18"/>
                <w:szCs w:val="18"/>
              </w:rPr>
              <w:t>South African Council for Social Service Professions (SACSSP).</w:t>
            </w:r>
          </w:p>
          <w:p w14:paraId="19BEDC4E" w14:textId="77777777" w:rsidR="006167E4" w:rsidRPr="006167E4" w:rsidRDefault="006167E4" w:rsidP="006167E4">
            <w:pPr>
              <w:spacing w:line="360" w:lineRule="auto"/>
              <w:rPr>
                <w:rFonts w:ascii="Tahoma" w:hAnsi="Tahoma" w:cs="Tahoma"/>
                <w:sz w:val="18"/>
                <w:szCs w:val="18"/>
                <w:lang w:val="en-GB"/>
              </w:rPr>
            </w:pPr>
          </w:p>
          <w:p w14:paraId="04D8A24F" w14:textId="77777777" w:rsidR="006167E4" w:rsidRPr="00831F4E" w:rsidRDefault="006167E4" w:rsidP="006167E4">
            <w:pPr>
              <w:spacing w:line="360" w:lineRule="auto"/>
              <w:rPr>
                <w:rFonts w:ascii="Tahoma" w:hAnsi="Tahoma" w:cs="Tahoma"/>
                <w:color w:val="000000"/>
                <w:sz w:val="18"/>
                <w:szCs w:val="18"/>
                <w:lang w:val="en-GB"/>
              </w:rPr>
            </w:pPr>
            <w:r w:rsidRPr="00831F4E">
              <w:rPr>
                <w:rFonts w:ascii="Tahoma" w:hAnsi="Tahoma" w:cs="Tahoma"/>
                <w:color w:val="000000"/>
                <w:sz w:val="18"/>
                <w:szCs w:val="18"/>
                <w:lang w:val="en-GB"/>
              </w:rPr>
              <w:t xml:space="preserve">The Service Provider is required to submit </w:t>
            </w:r>
            <w:r>
              <w:rPr>
                <w:rFonts w:ascii="Tahoma" w:hAnsi="Tahoma" w:cs="Tahoma"/>
                <w:b/>
                <w:bCs/>
                <w:color w:val="000000"/>
                <w:sz w:val="18"/>
                <w:szCs w:val="18"/>
                <w:lang w:val="en-GB"/>
              </w:rPr>
              <w:t>one</w:t>
            </w:r>
            <w:r w:rsidRPr="00F5793D">
              <w:rPr>
                <w:rFonts w:ascii="Tahoma" w:hAnsi="Tahoma" w:cs="Tahoma"/>
                <w:b/>
                <w:bCs/>
                <w:color w:val="000000"/>
                <w:sz w:val="18"/>
                <w:szCs w:val="18"/>
                <w:lang w:val="en-GB"/>
              </w:rPr>
              <w:t xml:space="preserve"> (</w:t>
            </w:r>
            <w:r>
              <w:rPr>
                <w:rFonts w:ascii="Tahoma" w:hAnsi="Tahoma" w:cs="Tahoma"/>
                <w:b/>
                <w:bCs/>
                <w:color w:val="000000"/>
                <w:sz w:val="18"/>
                <w:szCs w:val="18"/>
                <w:lang w:val="en-GB"/>
              </w:rPr>
              <w:t>1</w:t>
            </w:r>
            <w:r w:rsidRPr="00F5793D">
              <w:rPr>
                <w:rFonts w:ascii="Tahoma" w:hAnsi="Tahoma" w:cs="Tahoma"/>
                <w:b/>
                <w:bCs/>
                <w:color w:val="000000"/>
                <w:sz w:val="18"/>
                <w:szCs w:val="18"/>
                <w:lang w:val="en-GB"/>
              </w:rPr>
              <w:t>) valid proof of registration</w:t>
            </w:r>
            <w:r w:rsidRPr="00831F4E">
              <w:rPr>
                <w:rFonts w:ascii="Tahoma" w:hAnsi="Tahoma" w:cs="Tahoma"/>
                <w:color w:val="000000"/>
                <w:sz w:val="18"/>
                <w:szCs w:val="18"/>
                <w:lang w:val="en-GB"/>
              </w:rPr>
              <w:t xml:space="preserve"> in the presenter’s name at the closing date and time of the RFQ.</w:t>
            </w:r>
          </w:p>
          <w:p w14:paraId="05D76082" w14:textId="77777777" w:rsidR="006167E4" w:rsidRPr="00831F4E" w:rsidRDefault="006167E4" w:rsidP="006167E4">
            <w:pPr>
              <w:spacing w:line="360" w:lineRule="auto"/>
              <w:rPr>
                <w:rFonts w:ascii="Tahoma" w:hAnsi="Tahoma" w:cs="Tahoma"/>
                <w:iCs/>
                <w:sz w:val="18"/>
                <w:szCs w:val="18"/>
                <w:lang w:val="en-GB"/>
              </w:rPr>
            </w:pPr>
          </w:p>
          <w:p w14:paraId="3B152CE5" w14:textId="329E0A5C" w:rsidR="006167E4" w:rsidRPr="006167E4" w:rsidRDefault="006167E4" w:rsidP="006167E4">
            <w:pPr>
              <w:spacing w:line="360" w:lineRule="auto"/>
              <w:rPr>
                <w:rFonts w:ascii="Tahoma" w:hAnsi="Tahoma" w:cs="Tahoma"/>
                <w:sz w:val="18"/>
                <w:szCs w:val="18"/>
                <w:lang w:val="en-US"/>
              </w:rPr>
            </w:pPr>
            <w:r w:rsidRPr="00831F4E">
              <w:rPr>
                <w:rFonts w:ascii="Tahoma" w:hAnsi="Tahoma" w:cs="Tahoma"/>
                <w:iCs/>
                <w:sz w:val="18"/>
                <w:szCs w:val="18"/>
                <w:lang w:val="en-GB"/>
              </w:rPr>
              <w:t>The RAF reserves the right to validate and confirm the registration.</w:t>
            </w:r>
          </w:p>
        </w:tc>
        <w:tc>
          <w:tcPr>
            <w:tcW w:w="1411" w:type="dxa"/>
          </w:tcPr>
          <w:p w14:paraId="36682682" w14:textId="77777777" w:rsidR="006167E4" w:rsidRPr="006167E4" w:rsidRDefault="006167E4" w:rsidP="006167E4">
            <w:pPr>
              <w:spacing w:line="360" w:lineRule="auto"/>
              <w:rPr>
                <w:rFonts w:ascii="Tahoma" w:hAnsi="Tahoma" w:cs="Tahoma"/>
                <w:bCs/>
                <w:sz w:val="18"/>
                <w:szCs w:val="18"/>
                <w:lang w:val="en-GB"/>
              </w:rPr>
            </w:pPr>
          </w:p>
        </w:tc>
        <w:tc>
          <w:tcPr>
            <w:tcW w:w="984" w:type="dxa"/>
          </w:tcPr>
          <w:p w14:paraId="549A107C" w14:textId="77777777" w:rsidR="006167E4" w:rsidRPr="006167E4" w:rsidRDefault="006167E4" w:rsidP="006167E4">
            <w:pPr>
              <w:spacing w:line="360" w:lineRule="auto"/>
              <w:rPr>
                <w:rFonts w:ascii="Tahoma" w:hAnsi="Tahoma" w:cs="Tahoma"/>
                <w:bCs/>
                <w:sz w:val="18"/>
                <w:szCs w:val="18"/>
                <w:lang w:val="en-GB"/>
              </w:rPr>
            </w:pPr>
          </w:p>
        </w:tc>
      </w:tr>
      <w:tr w:rsidR="006167E4" w:rsidRPr="006167E4" w14:paraId="4D162311" w14:textId="77777777" w:rsidTr="00A94878">
        <w:trPr>
          <w:trHeight w:val="512"/>
        </w:trPr>
        <w:tc>
          <w:tcPr>
            <w:tcW w:w="10050" w:type="dxa"/>
            <w:gridSpan w:val="4"/>
          </w:tcPr>
          <w:p w14:paraId="39360D56" w14:textId="77777777" w:rsidR="006167E4" w:rsidRPr="006167E4" w:rsidRDefault="006167E4" w:rsidP="006167E4">
            <w:pPr>
              <w:spacing w:line="360" w:lineRule="auto"/>
              <w:rPr>
                <w:rFonts w:ascii="Tahoma" w:hAnsi="Tahoma" w:cs="Tahoma"/>
                <w:b/>
                <w:bCs/>
                <w:sz w:val="18"/>
                <w:szCs w:val="18"/>
                <w:lang w:val="en-US"/>
              </w:rPr>
            </w:pPr>
            <w:r w:rsidRPr="006167E4">
              <w:rPr>
                <w:rFonts w:ascii="Tahoma" w:hAnsi="Tahoma" w:cs="Tahoma"/>
                <w:b/>
                <w:bCs/>
                <w:sz w:val="18"/>
                <w:szCs w:val="18"/>
                <w:lang w:val="en-US"/>
              </w:rPr>
              <w:t xml:space="preserve">Substantiate/Comments  </w:t>
            </w:r>
          </w:p>
          <w:p w14:paraId="69AA80A5" w14:textId="77777777" w:rsidR="006167E4" w:rsidRPr="006167E4" w:rsidRDefault="006167E4" w:rsidP="006167E4">
            <w:pPr>
              <w:spacing w:line="360" w:lineRule="auto"/>
              <w:rPr>
                <w:rFonts w:ascii="Tahoma" w:hAnsi="Tahoma" w:cs="Tahoma"/>
                <w:bCs/>
                <w:sz w:val="18"/>
                <w:szCs w:val="18"/>
                <w:lang w:val="en-US"/>
              </w:rPr>
            </w:pPr>
          </w:p>
        </w:tc>
      </w:tr>
    </w:tbl>
    <w:p w14:paraId="18FDE2DE" w14:textId="77777777" w:rsidR="008E5B06" w:rsidRDefault="008E5B06" w:rsidP="00CE73DD">
      <w:pPr>
        <w:spacing w:line="360" w:lineRule="auto"/>
        <w:rPr>
          <w:rFonts w:ascii="Tahoma" w:hAnsi="Tahoma" w:cs="Tahoma"/>
          <w:sz w:val="18"/>
          <w:szCs w:val="18"/>
        </w:rPr>
      </w:pPr>
    </w:p>
    <w:p w14:paraId="7E23807F" w14:textId="77777777" w:rsidR="008E5B06" w:rsidRDefault="008E5B06"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
        <w:tblW w:w="10253" w:type="dxa"/>
        <w:tblInd w:w="0" w:type="dxa"/>
        <w:tblLook w:val="04A0" w:firstRow="1" w:lastRow="0" w:firstColumn="1" w:lastColumn="0" w:noHBand="0" w:noVBand="1"/>
      </w:tblPr>
      <w:tblGrid>
        <w:gridCol w:w="826"/>
        <w:gridCol w:w="4496"/>
        <w:gridCol w:w="1001"/>
        <w:gridCol w:w="1940"/>
        <w:gridCol w:w="1990"/>
      </w:tblGrid>
      <w:tr w:rsidR="009B3AF3" w:rsidRPr="00714877" w14:paraId="645103EC" w14:textId="77777777" w:rsidTr="001C2885">
        <w:trPr>
          <w:trHeight w:val="323"/>
        </w:trPr>
        <w:tc>
          <w:tcPr>
            <w:tcW w:w="843" w:type="dxa"/>
            <w:tcBorders>
              <w:top w:val="single" w:sz="4" w:space="0" w:color="auto"/>
              <w:left w:val="single" w:sz="4" w:space="0" w:color="auto"/>
              <w:bottom w:val="single" w:sz="4" w:space="0" w:color="auto"/>
              <w:right w:val="single" w:sz="4" w:space="0" w:color="auto"/>
            </w:tcBorders>
            <w:hideMark/>
          </w:tcPr>
          <w:p w14:paraId="5367E0EB" w14:textId="77777777" w:rsidR="009B3AF3" w:rsidRPr="00714877" w:rsidRDefault="009B3AF3" w:rsidP="009E0FD5">
            <w:pPr>
              <w:spacing w:after="200" w:line="360" w:lineRule="auto"/>
              <w:rPr>
                <w:rFonts w:ascii="Tahoma" w:hAnsi="Tahoma" w:cs="Tahoma"/>
                <w:b/>
                <w:sz w:val="18"/>
                <w:szCs w:val="18"/>
                <w:lang w:val="en-GB" w:eastAsia="en-ZA"/>
              </w:rPr>
            </w:pPr>
            <w:r w:rsidRPr="00714877">
              <w:rPr>
                <w:rFonts w:ascii="Tahoma" w:hAnsi="Tahoma" w:cs="Tahoma"/>
                <w:b/>
                <w:sz w:val="18"/>
                <w:szCs w:val="18"/>
                <w:lang w:val="en-GB" w:eastAsia="en-ZA"/>
              </w:rPr>
              <w:t>NO.</w:t>
            </w:r>
          </w:p>
        </w:tc>
        <w:tc>
          <w:tcPr>
            <w:tcW w:w="4681" w:type="dxa"/>
            <w:tcBorders>
              <w:top w:val="single" w:sz="4" w:space="0" w:color="auto"/>
              <w:left w:val="single" w:sz="4" w:space="0" w:color="auto"/>
              <w:bottom w:val="single" w:sz="4" w:space="0" w:color="auto"/>
              <w:right w:val="single" w:sz="4" w:space="0" w:color="auto"/>
            </w:tcBorders>
            <w:hideMark/>
          </w:tcPr>
          <w:p w14:paraId="532C7F98" w14:textId="77777777" w:rsidR="009B3AF3" w:rsidRPr="00714877" w:rsidRDefault="009B3AF3" w:rsidP="009E0FD5">
            <w:pPr>
              <w:spacing w:after="200" w:line="360" w:lineRule="auto"/>
              <w:jc w:val="center"/>
              <w:rPr>
                <w:rFonts w:ascii="Tahoma" w:hAnsi="Tahoma" w:cs="Tahoma"/>
                <w:b/>
                <w:sz w:val="18"/>
                <w:szCs w:val="18"/>
                <w:lang w:val="en-GB" w:eastAsia="en-ZA"/>
              </w:rPr>
            </w:pPr>
            <w:r w:rsidRPr="00714877">
              <w:rPr>
                <w:rFonts w:ascii="Tahoma" w:hAnsi="Tahoma" w:cs="Tahoma"/>
                <w:b/>
                <w:sz w:val="18"/>
                <w:szCs w:val="18"/>
                <w:lang w:val="en-GB" w:eastAsia="en-ZA"/>
              </w:rPr>
              <w:t>ITEM DESCRIPTION</w:t>
            </w:r>
          </w:p>
        </w:tc>
        <w:tc>
          <w:tcPr>
            <w:tcW w:w="654" w:type="dxa"/>
            <w:tcBorders>
              <w:top w:val="single" w:sz="4" w:space="0" w:color="auto"/>
              <w:left w:val="single" w:sz="4" w:space="0" w:color="auto"/>
              <w:bottom w:val="single" w:sz="4" w:space="0" w:color="auto"/>
              <w:right w:val="single" w:sz="4" w:space="0" w:color="auto"/>
            </w:tcBorders>
            <w:hideMark/>
          </w:tcPr>
          <w:p w14:paraId="6D27DD75" w14:textId="77777777" w:rsidR="009B3AF3" w:rsidRPr="00714877" w:rsidRDefault="009B3AF3" w:rsidP="009E0FD5">
            <w:pPr>
              <w:spacing w:after="200" w:line="360" w:lineRule="auto"/>
              <w:jc w:val="center"/>
              <w:rPr>
                <w:rFonts w:ascii="Tahoma" w:hAnsi="Tahoma" w:cs="Tahoma"/>
                <w:b/>
                <w:sz w:val="18"/>
                <w:szCs w:val="18"/>
                <w:lang w:val="en-GB" w:eastAsia="en-ZA"/>
              </w:rPr>
            </w:pPr>
            <w:r w:rsidRPr="00714877">
              <w:rPr>
                <w:rFonts w:ascii="Tahoma" w:hAnsi="Tahoma" w:cs="Tahoma"/>
                <w:b/>
                <w:sz w:val="18"/>
                <w:szCs w:val="18"/>
                <w:lang w:val="en-GB" w:eastAsia="en-ZA"/>
              </w:rPr>
              <w:t>Quantity</w:t>
            </w:r>
          </w:p>
        </w:tc>
        <w:tc>
          <w:tcPr>
            <w:tcW w:w="2012" w:type="dxa"/>
            <w:tcBorders>
              <w:top w:val="single" w:sz="4" w:space="0" w:color="auto"/>
              <w:left w:val="single" w:sz="4" w:space="0" w:color="auto"/>
              <w:bottom w:val="single" w:sz="4" w:space="0" w:color="auto"/>
              <w:right w:val="single" w:sz="4" w:space="0" w:color="auto"/>
            </w:tcBorders>
          </w:tcPr>
          <w:p w14:paraId="2D67B948" w14:textId="77777777" w:rsidR="009B3AF3" w:rsidRPr="00714877" w:rsidRDefault="009B3AF3" w:rsidP="009E0FD5">
            <w:pPr>
              <w:spacing w:after="200"/>
              <w:jc w:val="center"/>
              <w:rPr>
                <w:rFonts w:ascii="Tahoma" w:hAnsi="Tahoma" w:cs="Tahoma"/>
                <w:b/>
                <w:sz w:val="18"/>
                <w:szCs w:val="18"/>
                <w:lang w:val="en-GB" w:eastAsia="en-ZA"/>
              </w:rPr>
            </w:pPr>
            <w:r>
              <w:rPr>
                <w:rFonts w:ascii="Tahoma" w:hAnsi="Tahoma" w:cs="Tahoma"/>
                <w:b/>
                <w:sz w:val="18"/>
                <w:szCs w:val="18"/>
                <w:lang w:val="en-GB" w:eastAsia="en-ZA"/>
              </w:rPr>
              <w:t>UNIT PRICE</w:t>
            </w:r>
          </w:p>
          <w:p w14:paraId="7F3BC8A8" w14:textId="77777777" w:rsidR="009B3AF3" w:rsidRPr="00714877" w:rsidRDefault="009B3AF3" w:rsidP="009E0FD5">
            <w:pPr>
              <w:spacing w:after="200"/>
              <w:jc w:val="center"/>
              <w:rPr>
                <w:rFonts w:ascii="Tahoma" w:hAnsi="Tahoma" w:cs="Tahoma"/>
                <w:b/>
                <w:sz w:val="18"/>
                <w:szCs w:val="18"/>
                <w:lang w:val="en-GB" w:eastAsia="en-ZA"/>
              </w:rPr>
            </w:pPr>
          </w:p>
        </w:tc>
        <w:tc>
          <w:tcPr>
            <w:tcW w:w="2063" w:type="dxa"/>
            <w:tcBorders>
              <w:top w:val="single" w:sz="4" w:space="0" w:color="auto"/>
              <w:left w:val="single" w:sz="4" w:space="0" w:color="auto"/>
              <w:bottom w:val="single" w:sz="4" w:space="0" w:color="auto"/>
              <w:right w:val="single" w:sz="4" w:space="0" w:color="auto"/>
            </w:tcBorders>
          </w:tcPr>
          <w:p w14:paraId="338DDC81" w14:textId="77777777" w:rsidR="009B3AF3" w:rsidRPr="00714877" w:rsidRDefault="009B3AF3" w:rsidP="009E0FD5">
            <w:pPr>
              <w:spacing w:after="200"/>
              <w:jc w:val="center"/>
              <w:rPr>
                <w:rFonts w:ascii="Tahoma" w:hAnsi="Tahoma" w:cs="Tahoma"/>
                <w:b/>
                <w:sz w:val="18"/>
                <w:szCs w:val="18"/>
                <w:lang w:val="en-GB" w:eastAsia="en-ZA"/>
              </w:rPr>
            </w:pPr>
            <w:r w:rsidRPr="00714877">
              <w:rPr>
                <w:rFonts w:ascii="Tahoma" w:hAnsi="Tahoma" w:cs="Tahoma"/>
                <w:b/>
                <w:sz w:val="18"/>
                <w:szCs w:val="18"/>
                <w:lang w:val="en-GB" w:eastAsia="en-ZA"/>
              </w:rPr>
              <w:t xml:space="preserve">TOTAL PRICE </w:t>
            </w:r>
          </w:p>
        </w:tc>
      </w:tr>
      <w:tr w:rsidR="009B3AF3" w:rsidRPr="00714877" w14:paraId="0450B4DF" w14:textId="77777777" w:rsidTr="001C2885">
        <w:trPr>
          <w:trHeight w:val="685"/>
        </w:trPr>
        <w:tc>
          <w:tcPr>
            <w:tcW w:w="843" w:type="dxa"/>
            <w:tcBorders>
              <w:top w:val="single" w:sz="4" w:space="0" w:color="auto"/>
              <w:left w:val="single" w:sz="4" w:space="0" w:color="auto"/>
              <w:bottom w:val="single" w:sz="4" w:space="0" w:color="auto"/>
              <w:right w:val="single" w:sz="4" w:space="0" w:color="auto"/>
            </w:tcBorders>
          </w:tcPr>
          <w:p w14:paraId="13106461" w14:textId="77777777" w:rsidR="009B3AF3" w:rsidRPr="00714877" w:rsidRDefault="009B3AF3" w:rsidP="009B3AF3">
            <w:pPr>
              <w:pStyle w:val="List"/>
              <w:numPr>
                <w:ilvl w:val="0"/>
                <w:numId w:val="41"/>
              </w:numPr>
              <w:spacing w:after="200" w:line="360" w:lineRule="auto"/>
              <w:jc w:val="left"/>
              <w:rPr>
                <w:rFonts w:ascii="Tahoma" w:hAnsi="Tahoma" w:cs="Tahoma"/>
                <w:b/>
                <w:sz w:val="18"/>
                <w:szCs w:val="18"/>
                <w:lang w:val="x-none" w:eastAsia="en-ZA"/>
              </w:rPr>
            </w:pPr>
          </w:p>
        </w:tc>
        <w:tc>
          <w:tcPr>
            <w:tcW w:w="4681" w:type="dxa"/>
            <w:tcBorders>
              <w:top w:val="single" w:sz="4" w:space="0" w:color="auto"/>
              <w:left w:val="single" w:sz="4" w:space="0" w:color="auto"/>
              <w:bottom w:val="single" w:sz="4" w:space="0" w:color="auto"/>
              <w:right w:val="single" w:sz="4" w:space="0" w:color="auto"/>
            </w:tcBorders>
            <w:hideMark/>
          </w:tcPr>
          <w:p w14:paraId="7A26923D" w14:textId="1DCE9FF0" w:rsidR="001C2885" w:rsidRPr="001C2885" w:rsidRDefault="001C2885" w:rsidP="001C2885">
            <w:pPr>
              <w:tabs>
                <w:tab w:val="left" w:pos="6120"/>
              </w:tabs>
              <w:autoSpaceDE w:val="0"/>
              <w:autoSpaceDN w:val="0"/>
              <w:spacing w:line="360" w:lineRule="auto"/>
              <w:rPr>
                <w:rFonts w:ascii="Tahoma" w:hAnsi="Tahoma" w:cs="Tahoma"/>
                <w:sz w:val="18"/>
                <w:szCs w:val="18"/>
              </w:rPr>
            </w:pPr>
            <w:r w:rsidRPr="001C2885">
              <w:rPr>
                <w:rFonts w:ascii="Tahoma" w:hAnsi="Tahoma" w:cs="Tahoma"/>
                <w:sz w:val="18"/>
                <w:szCs w:val="18"/>
              </w:rPr>
              <w:t xml:space="preserve">Guest Speaker </w:t>
            </w:r>
            <w:r>
              <w:rPr>
                <w:rFonts w:ascii="Tahoma" w:hAnsi="Tahoma" w:cs="Tahoma"/>
                <w:sz w:val="18"/>
                <w:szCs w:val="18"/>
              </w:rPr>
              <w:t xml:space="preserve">for </w:t>
            </w:r>
            <w:r w:rsidRPr="001C2885">
              <w:rPr>
                <w:rFonts w:ascii="Tahoma" w:hAnsi="Tahoma" w:cs="Tahoma"/>
                <w:sz w:val="18"/>
                <w:szCs w:val="18"/>
              </w:rPr>
              <w:t xml:space="preserve">HIV/AIDS </w:t>
            </w:r>
            <w:r>
              <w:rPr>
                <w:rFonts w:ascii="Tahoma" w:hAnsi="Tahoma" w:cs="Tahoma"/>
                <w:sz w:val="18"/>
                <w:szCs w:val="18"/>
                <w:lang w:val="en-GB"/>
              </w:rPr>
              <w:t>(As per the specification)</w:t>
            </w:r>
          </w:p>
          <w:p w14:paraId="76E7A970" w14:textId="7839D905" w:rsidR="009B3AF3" w:rsidRPr="00714877" w:rsidRDefault="009B3AF3" w:rsidP="009E0FD5">
            <w:pPr>
              <w:tabs>
                <w:tab w:val="left" w:pos="6120"/>
              </w:tabs>
              <w:autoSpaceDE w:val="0"/>
              <w:autoSpaceDN w:val="0"/>
              <w:spacing w:line="360" w:lineRule="auto"/>
              <w:jc w:val="left"/>
              <w:rPr>
                <w:rFonts w:ascii="Tahoma" w:hAnsi="Tahoma" w:cs="Tahoma"/>
                <w:sz w:val="18"/>
                <w:szCs w:val="18"/>
                <w:lang w:val="en-GB"/>
              </w:rPr>
            </w:pPr>
          </w:p>
        </w:tc>
        <w:tc>
          <w:tcPr>
            <w:tcW w:w="654" w:type="dxa"/>
            <w:tcBorders>
              <w:top w:val="single" w:sz="4" w:space="0" w:color="auto"/>
              <w:left w:val="single" w:sz="4" w:space="0" w:color="auto"/>
              <w:bottom w:val="single" w:sz="4" w:space="0" w:color="auto"/>
              <w:right w:val="single" w:sz="4" w:space="0" w:color="auto"/>
            </w:tcBorders>
            <w:hideMark/>
          </w:tcPr>
          <w:p w14:paraId="305C237A" w14:textId="26BE9816" w:rsidR="009B3AF3" w:rsidRPr="00714877" w:rsidRDefault="001C2885" w:rsidP="009E0FD5">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2012" w:type="dxa"/>
            <w:tcBorders>
              <w:top w:val="single" w:sz="4" w:space="0" w:color="auto"/>
              <w:left w:val="single" w:sz="4" w:space="0" w:color="auto"/>
              <w:bottom w:val="single" w:sz="4" w:space="0" w:color="auto"/>
              <w:right w:val="single" w:sz="4" w:space="0" w:color="auto"/>
            </w:tcBorders>
          </w:tcPr>
          <w:p w14:paraId="59C9C77A" w14:textId="77777777" w:rsidR="009B3AF3" w:rsidRPr="00714877" w:rsidRDefault="009B3AF3" w:rsidP="009E0FD5">
            <w:pPr>
              <w:spacing w:after="200" w:line="360" w:lineRule="auto"/>
              <w:rPr>
                <w:rFonts w:ascii="Tahoma" w:hAnsi="Tahoma" w:cs="Tahoma"/>
                <w:b/>
                <w:sz w:val="18"/>
                <w:szCs w:val="18"/>
                <w:lang w:val="en-GB" w:eastAsia="en-ZA"/>
              </w:rPr>
            </w:pPr>
          </w:p>
        </w:tc>
        <w:tc>
          <w:tcPr>
            <w:tcW w:w="2063" w:type="dxa"/>
            <w:tcBorders>
              <w:top w:val="single" w:sz="4" w:space="0" w:color="auto"/>
              <w:left w:val="single" w:sz="4" w:space="0" w:color="auto"/>
              <w:bottom w:val="single" w:sz="4" w:space="0" w:color="auto"/>
              <w:right w:val="single" w:sz="4" w:space="0" w:color="auto"/>
            </w:tcBorders>
          </w:tcPr>
          <w:p w14:paraId="2CF66A17" w14:textId="77777777" w:rsidR="009B3AF3" w:rsidRPr="00714877" w:rsidRDefault="009B3AF3" w:rsidP="009E0FD5">
            <w:pPr>
              <w:spacing w:after="200" w:line="360" w:lineRule="auto"/>
              <w:rPr>
                <w:rFonts w:ascii="Tahoma" w:hAnsi="Tahoma" w:cs="Tahoma"/>
                <w:b/>
                <w:sz w:val="18"/>
                <w:szCs w:val="18"/>
                <w:lang w:val="en-GB" w:eastAsia="en-ZA"/>
              </w:rPr>
            </w:pPr>
          </w:p>
        </w:tc>
      </w:tr>
      <w:tr w:rsidR="001C2885" w:rsidRPr="00714877" w14:paraId="470017AB" w14:textId="77777777" w:rsidTr="001C2885">
        <w:trPr>
          <w:trHeight w:val="685"/>
        </w:trPr>
        <w:tc>
          <w:tcPr>
            <w:tcW w:w="843" w:type="dxa"/>
            <w:tcBorders>
              <w:top w:val="single" w:sz="4" w:space="0" w:color="auto"/>
              <w:left w:val="single" w:sz="4" w:space="0" w:color="auto"/>
              <w:bottom w:val="single" w:sz="4" w:space="0" w:color="auto"/>
              <w:right w:val="single" w:sz="4" w:space="0" w:color="auto"/>
            </w:tcBorders>
          </w:tcPr>
          <w:p w14:paraId="0A7CED57" w14:textId="77777777" w:rsidR="001C2885" w:rsidRPr="00714877" w:rsidRDefault="001C2885" w:rsidP="009B3AF3">
            <w:pPr>
              <w:pStyle w:val="List"/>
              <w:numPr>
                <w:ilvl w:val="0"/>
                <w:numId w:val="41"/>
              </w:numPr>
              <w:spacing w:after="200" w:line="360" w:lineRule="auto"/>
              <w:jc w:val="left"/>
              <w:rPr>
                <w:rFonts w:ascii="Tahoma" w:hAnsi="Tahoma" w:cs="Tahoma"/>
                <w:b/>
                <w:sz w:val="18"/>
                <w:szCs w:val="18"/>
                <w:lang w:val="x-none" w:eastAsia="en-ZA"/>
              </w:rPr>
            </w:pPr>
          </w:p>
        </w:tc>
        <w:tc>
          <w:tcPr>
            <w:tcW w:w="4681" w:type="dxa"/>
            <w:tcBorders>
              <w:top w:val="single" w:sz="4" w:space="0" w:color="auto"/>
              <w:left w:val="single" w:sz="4" w:space="0" w:color="auto"/>
              <w:bottom w:val="single" w:sz="4" w:space="0" w:color="auto"/>
              <w:right w:val="single" w:sz="4" w:space="0" w:color="auto"/>
            </w:tcBorders>
          </w:tcPr>
          <w:p w14:paraId="75A9E19E" w14:textId="0927E9C5" w:rsidR="001C2885" w:rsidRPr="001C2885" w:rsidRDefault="001C2885" w:rsidP="001C2885">
            <w:pPr>
              <w:tabs>
                <w:tab w:val="left" w:pos="6120"/>
              </w:tabs>
              <w:autoSpaceDE w:val="0"/>
              <w:autoSpaceDN w:val="0"/>
              <w:spacing w:line="360" w:lineRule="auto"/>
              <w:rPr>
                <w:rFonts w:ascii="Tahoma" w:hAnsi="Tahoma" w:cs="Tahoma"/>
                <w:sz w:val="18"/>
                <w:szCs w:val="18"/>
              </w:rPr>
            </w:pPr>
            <w:r w:rsidRPr="001C2885">
              <w:rPr>
                <w:rFonts w:ascii="Tahoma" w:hAnsi="Tahoma" w:cs="Tahoma"/>
                <w:sz w:val="18"/>
                <w:szCs w:val="18"/>
              </w:rPr>
              <w:t>Guest Speaker 16 Days of Activism against GBV – GBV advocate</w:t>
            </w:r>
            <w:r>
              <w:rPr>
                <w:rFonts w:ascii="Tahoma" w:hAnsi="Tahoma" w:cs="Tahoma"/>
                <w:sz w:val="18"/>
                <w:szCs w:val="18"/>
              </w:rPr>
              <w:t xml:space="preserve"> </w:t>
            </w:r>
            <w:r>
              <w:rPr>
                <w:rFonts w:ascii="Tahoma" w:hAnsi="Tahoma" w:cs="Tahoma"/>
                <w:sz w:val="18"/>
                <w:szCs w:val="18"/>
                <w:lang w:val="en-GB"/>
              </w:rPr>
              <w:t>(As per the specification)</w:t>
            </w:r>
          </w:p>
        </w:tc>
        <w:tc>
          <w:tcPr>
            <w:tcW w:w="654" w:type="dxa"/>
            <w:tcBorders>
              <w:top w:val="single" w:sz="4" w:space="0" w:color="auto"/>
              <w:left w:val="single" w:sz="4" w:space="0" w:color="auto"/>
              <w:bottom w:val="single" w:sz="4" w:space="0" w:color="auto"/>
              <w:right w:val="single" w:sz="4" w:space="0" w:color="auto"/>
            </w:tcBorders>
          </w:tcPr>
          <w:p w14:paraId="11416163" w14:textId="78DD3E49" w:rsidR="001C2885" w:rsidRDefault="001C2885" w:rsidP="009E0FD5">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2012" w:type="dxa"/>
            <w:tcBorders>
              <w:top w:val="single" w:sz="4" w:space="0" w:color="auto"/>
              <w:left w:val="single" w:sz="4" w:space="0" w:color="auto"/>
              <w:bottom w:val="single" w:sz="4" w:space="0" w:color="auto"/>
              <w:right w:val="single" w:sz="4" w:space="0" w:color="auto"/>
            </w:tcBorders>
          </w:tcPr>
          <w:p w14:paraId="1441D787" w14:textId="77777777" w:rsidR="001C2885" w:rsidRPr="00714877" w:rsidRDefault="001C2885" w:rsidP="009E0FD5">
            <w:pPr>
              <w:spacing w:after="200" w:line="360" w:lineRule="auto"/>
              <w:rPr>
                <w:rFonts w:ascii="Tahoma" w:hAnsi="Tahoma" w:cs="Tahoma"/>
                <w:b/>
                <w:sz w:val="18"/>
                <w:szCs w:val="18"/>
                <w:lang w:val="en-GB" w:eastAsia="en-ZA"/>
              </w:rPr>
            </w:pPr>
          </w:p>
        </w:tc>
        <w:tc>
          <w:tcPr>
            <w:tcW w:w="2063" w:type="dxa"/>
            <w:tcBorders>
              <w:top w:val="single" w:sz="4" w:space="0" w:color="auto"/>
              <w:left w:val="single" w:sz="4" w:space="0" w:color="auto"/>
              <w:bottom w:val="single" w:sz="4" w:space="0" w:color="auto"/>
              <w:right w:val="single" w:sz="4" w:space="0" w:color="auto"/>
            </w:tcBorders>
          </w:tcPr>
          <w:p w14:paraId="3CF6113D" w14:textId="77777777" w:rsidR="001C2885" w:rsidRPr="00714877" w:rsidRDefault="001C2885" w:rsidP="009E0FD5">
            <w:pPr>
              <w:spacing w:after="200" w:line="360" w:lineRule="auto"/>
              <w:rPr>
                <w:rFonts w:ascii="Tahoma" w:hAnsi="Tahoma" w:cs="Tahoma"/>
                <w:b/>
                <w:sz w:val="18"/>
                <w:szCs w:val="18"/>
                <w:lang w:val="en-GB" w:eastAsia="en-ZA"/>
              </w:rPr>
            </w:pPr>
          </w:p>
        </w:tc>
      </w:tr>
      <w:tr w:rsidR="009B3AF3" w:rsidRPr="00714877" w14:paraId="7D4C6E0A" w14:textId="77777777" w:rsidTr="009E0FD5">
        <w:trPr>
          <w:trHeight w:val="695"/>
        </w:trPr>
        <w:tc>
          <w:tcPr>
            <w:tcW w:w="8190" w:type="dxa"/>
            <w:gridSpan w:val="4"/>
            <w:tcBorders>
              <w:top w:val="single" w:sz="4" w:space="0" w:color="auto"/>
              <w:left w:val="single" w:sz="4" w:space="0" w:color="auto"/>
              <w:bottom w:val="single" w:sz="4" w:space="0" w:color="auto"/>
              <w:right w:val="single" w:sz="4" w:space="0" w:color="auto"/>
            </w:tcBorders>
            <w:hideMark/>
          </w:tcPr>
          <w:p w14:paraId="2737918D" w14:textId="77777777" w:rsidR="009B3AF3" w:rsidRPr="00714877" w:rsidRDefault="009B3AF3" w:rsidP="009E0FD5">
            <w:pPr>
              <w:spacing w:after="200" w:line="360" w:lineRule="auto"/>
              <w:jc w:val="right"/>
              <w:rPr>
                <w:rFonts w:ascii="Tahoma" w:hAnsi="Tahoma" w:cs="Tahoma"/>
                <w:b/>
                <w:sz w:val="18"/>
                <w:szCs w:val="18"/>
                <w:lang w:val="en-GB" w:eastAsia="en-ZA"/>
              </w:rPr>
            </w:pPr>
            <w:r w:rsidRPr="00714877">
              <w:rPr>
                <w:rFonts w:ascii="Tahoma" w:hAnsi="Tahoma" w:cs="Tahoma"/>
                <w:b/>
                <w:sz w:val="18"/>
                <w:szCs w:val="18"/>
                <w:lang w:val="en-GB" w:eastAsia="en-ZA"/>
              </w:rPr>
              <w:t xml:space="preserve">TOTAL </w:t>
            </w:r>
          </w:p>
        </w:tc>
        <w:tc>
          <w:tcPr>
            <w:tcW w:w="2063" w:type="dxa"/>
            <w:tcBorders>
              <w:top w:val="single" w:sz="4" w:space="0" w:color="auto"/>
              <w:left w:val="single" w:sz="4" w:space="0" w:color="auto"/>
              <w:bottom w:val="single" w:sz="4" w:space="0" w:color="auto"/>
              <w:right w:val="single" w:sz="4" w:space="0" w:color="auto"/>
            </w:tcBorders>
          </w:tcPr>
          <w:p w14:paraId="19D78D17" w14:textId="77777777" w:rsidR="009B3AF3" w:rsidRPr="00714877" w:rsidRDefault="009B3AF3" w:rsidP="009E0FD5">
            <w:pPr>
              <w:spacing w:after="200" w:line="360" w:lineRule="auto"/>
              <w:rPr>
                <w:rFonts w:ascii="Tahoma" w:hAnsi="Tahoma" w:cs="Tahoma"/>
                <w:b/>
                <w:sz w:val="18"/>
                <w:szCs w:val="18"/>
                <w:lang w:val="en-GB" w:eastAsia="en-ZA"/>
              </w:rPr>
            </w:pPr>
          </w:p>
        </w:tc>
      </w:tr>
      <w:tr w:rsidR="009B3AF3" w:rsidRPr="00714877" w14:paraId="35D6F6DE" w14:textId="77777777" w:rsidTr="009E0FD5">
        <w:trPr>
          <w:trHeight w:val="690"/>
        </w:trPr>
        <w:tc>
          <w:tcPr>
            <w:tcW w:w="8190" w:type="dxa"/>
            <w:gridSpan w:val="4"/>
            <w:tcBorders>
              <w:top w:val="single" w:sz="4" w:space="0" w:color="auto"/>
              <w:left w:val="single" w:sz="4" w:space="0" w:color="auto"/>
              <w:bottom w:val="single" w:sz="4" w:space="0" w:color="auto"/>
              <w:right w:val="single" w:sz="4" w:space="0" w:color="auto"/>
            </w:tcBorders>
            <w:hideMark/>
          </w:tcPr>
          <w:p w14:paraId="782668CB" w14:textId="77777777" w:rsidR="009B3AF3" w:rsidRPr="00714877" w:rsidRDefault="009B3AF3" w:rsidP="009E0FD5">
            <w:pPr>
              <w:spacing w:after="200" w:line="360" w:lineRule="auto"/>
              <w:jc w:val="right"/>
              <w:rPr>
                <w:rFonts w:ascii="Tahoma" w:hAnsi="Tahoma" w:cs="Tahoma"/>
                <w:b/>
                <w:sz w:val="18"/>
                <w:szCs w:val="18"/>
                <w:lang w:val="en-GB" w:eastAsia="en-ZA"/>
              </w:rPr>
            </w:pPr>
            <w:r w:rsidRPr="00714877">
              <w:rPr>
                <w:rFonts w:ascii="Tahoma" w:hAnsi="Tahoma" w:cs="Tahoma"/>
                <w:b/>
                <w:sz w:val="18"/>
                <w:szCs w:val="18"/>
                <w:lang w:val="en-GB" w:eastAsia="en-ZA"/>
              </w:rPr>
              <w:t>VAT (IF VAT REGISTERED)</w:t>
            </w:r>
          </w:p>
        </w:tc>
        <w:tc>
          <w:tcPr>
            <w:tcW w:w="2063" w:type="dxa"/>
            <w:tcBorders>
              <w:top w:val="single" w:sz="4" w:space="0" w:color="auto"/>
              <w:left w:val="single" w:sz="4" w:space="0" w:color="auto"/>
              <w:bottom w:val="single" w:sz="4" w:space="0" w:color="auto"/>
              <w:right w:val="single" w:sz="4" w:space="0" w:color="auto"/>
            </w:tcBorders>
          </w:tcPr>
          <w:p w14:paraId="748F3AFD" w14:textId="77777777" w:rsidR="009B3AF3" w:rsidRPr="00714877" w:rsidRDefault="009B3AF3" w:rsidP="009E0FD5">
            <w:pPr>
              <w:spacing w:after="200" w:line="360" w:lineRule="auto"/>
              <w:rPr>
                <w:rFonts w:ascii="Tahoma" w:hAnsi="Tahoma" w:cs="Tahoma"/>
                <w:b/>
                <w:sz w:val="18"/>
                <w:szCs w:val="18"/>
                <w:lang w:val="en-GB" w:eastAsia="en-ZA"/>
              </w:rPr>
            </w:pPr>
          </w:p>
        </w:tc>
      </w:tr>
      <w:tr w:rsidR="009B3AF3" w:rsidRPr="00714877" w14:paraId="07A64BDE" w14:textId="77777777" w:rsidTr="009E0FD5">
        <w:trPr>
          <w:trHeight w:val="522"/>
        </w:trPr>
        <w:tc>
          <w:tcPr>
            <w:tcW w:w="8190" w:type="dxa"/>
            <w:gridSpan w:val="4"/>
            <w:tcBorders>
              <w:top w:val="single" w:sz="4" w:space="0" w:color="auto"/>
              <w:left w:val="single" w:sz="4" w:space="0" w:color="auto"/>
              <w:bottom w:val="single" w:sz="4" w:space="0" w:color="auto"/>
              <w:right w:val="single" w:sz="4" w:space="0" w:color="auto"/>
            </w:tcBorders>
            <w:hideMark/>
          </w:tcPr>
          <w:p w14:paraId="12C97F56" w14:textId="77777777" w:rsidR="009B3AF3" w:rsidRPr="00714877" w:rsidRDefault="009B3AF3" w:rsidP="009E0FD5">
            <w:pPr>
              <w:spacing w:after="200" w:line="360" w:lineRule="auto"/>
              <w:jc w:val="right"/>
              <w:rPr>
                <w:rFonts w:ascii="Tahoma" w:hAnsi="Tahoma" w:cs="Tahoma"/>
                <w:b/>
                <w:sz w:val="18"/>
                <w:szCs w:val="18"/>
                <w:lang w:val="en-GB" w:eastAsia="en-ZA"/>
              </w:rPr>
            </w:pPr>
            <w:r w:rsidRPr="00714877">
              <w:rPr>
                <w:rFonts w:ascii="Tahoma" w:hAnsi="Tahoma" w:cs="Tahoma"/>
                <w:b/>
                <w:sz w:val="18"/>
                <w:szCs w:val="18"/>
                <w:lang w:val="en-GB" w:eastAsia="en-ZA"/>
              </w:rPr>
              <w:t>GRAND TOTAL (VAT INCLUSIVE - IF VAT REGISTERED)</w:t>
            </w:r>
          </w:p>
        </w:tc>
        <w:tc>
          <w:tcPr>
            <w:tcW w:w="2063" w:type="dxa"/>
            <w:tcBorders>
              <w:top w:val="single" w:sz="4" w:space="0" w:color="auto"/>
              <w:left w:val="single" w:sz="4" w:space="0" w:color="auto"/>
              <w:bottom w:val="single" w:sz="4" w:space="0" w:color="auto"/>
              <w:right w:val="single" w:sz="4" w:space="0" w:color="auto"/>
            </w:tcBorders>
          </w:tcPr>
          <w:p w14:paraId="5726D42B" w14:textId="77777777" w:rsidR="009B3AF3" w:rsidRPr="00714877" w:rsidRDefault="009B3AF3" w:rsidP="009E0FD5">
            <w:pPr>
              <w:spacing w:after="200" w:line="360" w:lineRule="auto"/>
              <w:rPr>
                <w:rFonts w:ascii="Tahoma" w:hAnsi="Tahoma" w:cs="Tahoma"/>
                <w:b/>
                <w:sz w:val="18"/>
                <w:szCs w:val="18"/>
                <w:lang w:val="en-GB"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932F" w14:textId="77777777" w:rsidR="004C3923" w:rsidRDefault="004C3923">
      <w:r>
        <w:separator/>
      </w:r>
    </w:p>
  </w:endnote>
  <w:endnote w:type="continuationSeparator" w:id="0">
    <w:p w14:paraId="1A55D3CE" w14:textId="77777777" w:rsidR="004C3923" w:rsidRDefault="004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DD26D83" w:rsidR="0043222B" w:rsidRPr="00C625A0" w:rsidRDefault="00760F00" w:rsidP="00CE7D27">
    <w:pPr>
      <w:pStyle w:val="Footer"/>
      <w:tabs>
        <w:tab w:val="clear" w:pos="4153"/>
      </w:tabs>
      <w:rPr>
        <w:rFonts w:ascii="Tahoma" w:hAnsi="Tahoma" w:cs="Tahoma"/>
        <w:bCs/>
        <w:sz w:val="18"/>
        <w:szCs w:val="18"/>
        <w:lang w:val="en-ZA"/>
      </w:rPr>
    </w:pPr>
    <w:r w:rsidRPr="00760F00">
      <w:rPr>
        <w:rFonts w:ascii="Tahoma" w:hAnsi="Tahoma" w:cs="Tahoma"/>
        <w:bCs/>
        <w:sz w:val="18"/>
        <w:szCs w:val="18"/>
      </w:rPr>
      <w:t xml:space="preserve">PR10112706 - Guest Speakers </w:t>
    </w:r>
    <w:r>
      <w:rPr>
        <w:rFonts w:ascii="Tahoma" w:hAnsi="Tahoma" w:cs="Tahoma"/>
        <w:bCs/>
        <w:sz w:val="18"/>
        <w:szCs w:val="18"/>
      </w:rPr>
      <w:t xml:space="preserve">for </w:t>
    </w:r>
    <w:r w:rsidRPr="00760F00">
      <w:rPr>
        <w:rFonts w:ascii="Tahoma" w:hAnsi="Tahoma" w:cs="Tahoma"/>
        <w:bCs/>
        <w:sz w:val="18"/>
        <w:szCs w:val="18"/>
      </w:rPr>
      <w:t xml:space="preserve">World Aids Day </w:t>
    </w:r>
    <w:r>
      <w:rPr>
        <w:rFonts w:ascii="Tahoma" w:hAnsi="Tahoma" w:cs="Tahoma"/>
        <w:bCs/>
        <w:sz w:val="18"/>
        <w:szCs w:val="18"/>
      </w:rPr>
      <w:t>at RAF Johannesburg Office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6D60" w14:textId="77777777" w:rsidR="004C3923" w:rsidRDefault="004C3923">
      <w:r>
        <w:separator/>
      </w:r>
    </w:p>
  </w:footnote>
  <w:footnote w:type="continuationSeparator" w:id="0">
    <w:p w14:paraId="0F4791A6" w14:textId="77777777" w:rsidR="004C3923" w:rsidRDefault="004C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657BE"/>
    <w:multiLevelType w:val="multilevel"/>
    <w:tmpl w:val="D8469D34"/>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0B825B7"/>
    <w:multiLevelType w:val="multilevel"/>
    <w:tmpl w:val="3CCCD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05058C"/>
    <w:multiLevelType w:val="hybridMultilevel"/>
    <w:tmpl w:val="DD56BF9E"/>
    <w:lvl w:ilvl="0" w:tplc="422A9DF8">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0EA0051"/>
    <w:multiLevelType w:val="multilevel"/>
    <w:tmpl w:val="FCC84F32"/>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F36D5B"/>
    <w:multiLevelType w:val="multilevel"/>
    <w:tmpl w:val="981840DA"/>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C9B42D4"/>
    <w:multiLevelType w:val="hybridMultilevel"/>
    <w:tmpl w:val="1EAAA6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8D42F5"/>
    <w:multiLevelType w:val="multilevel"/>
    <w:tmpl w:val="8AA6711C"/>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003C50"/>
    <w:multiLevelType w:val="multilevel"/>
    <w:tmpl w:val="5526EF7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8"/>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1"/>
  </w:num>
  <w:num w:numId="8" w16cid:durableId="1915969152">
    <w:abstractNumId w:val="1"/>
  </w:num>
  <w:num w:numId="9" w16cid:durableId="1723287274">
    <w:abstractNumId w:val="26"/>
  </w:num>
  <w:num w:numId="10" w16cid:durableId="1509562158">
    <w:abstractNumId w:val="15"/>
  </w:num>
  <w:num w:numId="11" w16cid:durableId="1567181830">
    <w:abstractNumId w:val="42"/>
  </w:num>
  <w:num w:numId="12" w16cid:durableId="1737822088">
    <w:abstractNumId w:val="11"/>
  </w:num>
  <w:num w:numId="13" w16cid:durableId="344283141">
    <w:abstractNumId w:val="43"/>
  </w:num>
  <w:num w:numId="14" w16cid:durableId="1241066102">
    <w:abstractNumId w:val="32"/>
  </w:num>
  <w:num w:numId="15" w16cid:durableId="755320827">
    <w:abstractNumId w:val="19"/>
  </w:num>
  <w:num w:numId="16" w16cid:durableId="2009476835">
    <w:abstractNumId w:val="34"/>
  </w:num>
  <w:num w:numId="17" w16cid:durableId="239607111">
    <w:abstractNumId w:val="4"/>
  </w:num>
  <w:num w:numId="18" w16cid:durableId="289943842">
    <w:abstractNumId w:val="30"/>
  </w:num>
  <w:num w:numId="19" w16cid:durableId="1186093103">
    <w:abstractNumId w:val="35"/>
  </w:num>
  <w:num w:numId="20" w16cid:durableId="485316744">
    <w:abstractNumId w:val="13"/>
  </w:num>
  <w:num w:numId="21" w16cid:durableId="1063530985">
    <w:abstractNumId w:val="6"/>
  </w:num>
  <w:num w:numId="22" w16cid:durableId="1048260815">
    <w:abstractNumId w:val="14"/>
  </w:num>
  <w:num w:numId="23" w16cid:durableId="1696734911">
    <w:abstractNumId w:val="22"/>
  </w:num>
  <w:num w:numId="24" w16cid:durableId="1283805266">
    <w:abstractNumId w:val="39"/>
  </w:num>
  <w:num w:numId="25" w16cid:durableId="1436516346">
    <w:abstractNumId w:val="18"/>
  </w:num>
  <w:num w:numId="26" w16cid:durableId="57410841">
    <w:abstractNumId w:val="23"/>
  </w:num>
  <w:num w:numId="27" w16cid:durableId="471289637">
    <w:abstractNumId w:val="21"/>
  </w:num>
  <w:num w:numId="28" w16cid:durableId="328532582">
    <w:abstractNumId w:val="44"/>
  </w:num>
  <w:num w:numId="29" w16cid:durableId="682901671">
    <w:abstractNumId w:val="31"/>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2"/>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8"/>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2698953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7568714">
    <w:abstractNumId w:val="10"/>
  </w:num>
  <w:num w:numId="43" w16cid:durableId="113528636">
    <w:abstractNumId w:val="45"/>
  </w:num>
  <w:num w:numId="44" w16cid:durableId="1208686183">
    <w:abstractNumId w:val="27"/>
  </w:num>
  <w:num w:numId="45" w16cid:durableId="1929577107">
    <w:abstractNumId w:val="2"/>
  </w:num>
  <w:num w:numId="46" w16cid:durableId="1861553683">
    <w:abstractNumId w:val="40"/>
  </w:num>
  <w:num w:numId="47" w16cid:durableId="783227056">
    <w:abstractNumId w:val="25"/>
  </w:num>
  <w:num w:numId="48" w16cid:durableId="16071570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3F8D"/>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2885"/>
    <w:rsid w:val="001C3317"/>
    <w:rsid w:val="001C346B"/>
    <w:rsid w:val="001C3D67"/>
    <w:rsid w:val="001C4C98"/>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D00"/>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47EFE"/>
    <w:rsid w:val="00450C11"/>
    <w:rsid w:val="004523B9"/>
    <w:rsid w:val="00452689"/>
    <w:rsid w:val="00452919"/>
    <w:rsid w:val="00452D39"/>
    <w:rsid w:val="00453090"/>
    <w:rsid w:val="0045324D"/>
    <w:rsid w:val="00453815"/>
    <w:rsid w:val="00453D8A"/>
    <w:rsid w:val="00456B5B"/>
    <w:rsid w:val="00456C87"/>
    <w:rsid w:val="00457198"/>
    <w:rsid w:val="0046054D"/>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3923"/>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C7DF9"/>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1D"/>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7E4"/>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1CF8"/>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6F6C"/>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0F00"/>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294"/>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4FD0"/>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57EBB"/>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916"/>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E5B06"/>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3AF3"/>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A8B"/>
    <w:rsid w:val="00AB2FE4"/>
    <w:rsid w:val="00AB3A3F"/>
    <w:rsid w:val="00AB3CEE"/>
    <w:rsid w:val="00AB4483"/>
    <w:rsid w:val="00AB44C1"/>
    <w:rsid w:val="00AB4675"/>
    <w:rsid w:val="00AB4814"/>
    <w:rsid w:val="00AB5329"/>
    <w:rsid w:val="00AB5BB8"/>
    <w:rsid w:val="00AB62F2"/>
    <w:rsid w:val="00AB6804"/>
    <w:rsid w:val="00AB6EED"/>
    <w:rsid w:val="00AB6F7B"/>
    <w:rsid w:val="00AB73F8"/>
    <w:rsid w:val="00AC128E"/>
    <w:rsid w:val="00AC130A"/>
    <w:rsid w:val="00AC1A5B"/>
    <w:rsid w:val="00AC1DC6"/>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691E"/>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48DF"/>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3123"/>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560A"/>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5727"/>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F3D"/>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26CB"/>
    <w:rsid w:val="00EC383E"/>
    <w:rsid w:val="00EC4251"/>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42F"/>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39"/>
    <w:rsid w:val="009B3A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13248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2025-11-14T12:59:00Z</dcterms:created>
  <dcterms:modified xsi:type="dcterms:W3CDTF">2025-11-14T12:59:00Z</dcterms:modified>
</cp:coreProperties>
</file>