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97" w:type="dxa"/>
        <w:jc w:val="center"/>
        <w:tblLook w:val="04A0" w:firstRow="1" w:lastRow="0" w:firstColumn="1" w:lastColumn="0" w:noHBand="0" w:noVBand="1"/>
      </w:tblPr>
      <w:tblGrid>
        <w:gridCol w:w="5116"/>
        <w:gridCol w:w="2126"/>
        <w:gridCol w:w="7655"/>
      </w:tblGrid>
      <w:tr w:rsidR="00A41BC6" w:rsidRPr="00A41BC6" w14:paraId="4177263B" w14:textId="77777777" w:rsidTr="005F2710">
        <w:trPr>
          <w:trHeight w:val="439"/>
          <w:jc w:val="center"/>
        </w:trPr>
        <w:tc>
          <w:tcPr>
            <w:tcW w:w="5116" w:type="dxa"/>
            <w:vMerge w:val="restart"/>
          </w:tcPr>
          <w:p w14:paraId="4C893A74" w14:textId="77777777" w:rsidR="00A41BC6" w:rsidRPr="00A41BC6" w:rsidRDefault="00A41BC6" w:rsidP="00A41BC6">
            <w:pPr>
              <w:rPr>
                <w:rFonts w:ascii="Arial" w:eastAsia="Calibri" w:hAnsi="Arial" w:cs="Arial"/>
                <w:b/>
                <w:bCs/>
              </w:rPr>
            </w:pPr>
            <w:r w:rsidRPr="00A41BC6">
              <w:rPr>
                <w:rFonts w:ascii="Arial" w:eastAsia="Calibri" w:hAnsi="Arial" w:cs="Arial"/>
                <w:b/>
                <w:bCs/>
              </w:rPr>
              <w:t>To whom it may concern</w:t>
            </w:r>
          </w:p>
        </w:tc>
        <w:tc>
          <w:tcPr>
            <w:tcW w:w="2126" w:type="dxa"/>
          </w:tcPr>
          <w:p w14:paraId="47945087"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Date</w:t>
            </w:r>
          </w:p>
        </w:tc>
        <w:tc>
          <w:tcPr>
            <w:tcW w:w="7655" w:type="dxa"/>
          </w:tcPr>
          <w:p w14:paraId="1FE22376" w14:textId="6010D909" w:rsidR="00A41BC6" w:rsidRPr="00A41BC6" w:rsidRDefault="00C960E4" w:rsidP="00A41BC6">
            <w:pPr>
              <w:rPr>
                <w:rFonts w:ascii="Arial" w:eastAsia="Calibri" w:hAnsi="Arial" w:cs="Arial"/>
                <w:b/>
                <w:bCs/>
                <w:sz w:val="28"/>
                <w:szCs w:val="28"/>
                <w:u w:val="single"/>
              </w:rPr>
            </w:pPr>
            <w:r>
              <w:rPr>
                <w:rFonts w:ascii="Arial" w:eastAsia="Calibri" w:hAnsi="Arial" w:cs="Arial"/>
                <w:b/>
                <w:bCs/>
                <w:sz w:val="28"/>
                <w:szCs w:val="28"/>
                <w:u w:val="single"/>
              </w:rPr>
              <w:t>22 August 2025</w:t>
            </w:r>
          </w:p>
        </w:tc>
      </w:tr>
      <w:tr w:rsidR="00A41BC6" w:rsidRPr="00A41BC6" w14:paraId="08D31B03" w14:textId="77777777" w:rsidTr="005F2710">
        <w:trPr>
          <w:trHeight w:val="439"/>
          <w:jc w:val="center"/>
        </w:trPr>
        <w:tc>
          <w:tcPr>
            <w:tcW w:w="5116" w:type="dxa"/>
            <w:vMerge/>
          </w:tcPr>
          <w:p w14:paraId="13028066" w14:textId="77777777" w:rsidR="00A41BC6" w:rsidRPr="00A41BC6" w:rsidRDefault="00A41BC6" w:rsidP="00A41BC6">
            <w:pPr>
              <w:rPr>
                <w:rFonts w:ascii="Arial" w:eastAsia="Calibri" w:hAnsi="Arial" w:cs="Arial"/>
                <w:b/>
                <w:bCs/>
                <w:sz w:val="28"/>
                <w:szCs w:val="28"/>
                <w:u w:val="single"/>
              </w:rPr>
            </w:pPr>
          </w:p>
        </w:tc>
        <w:tc>
          <w:tcPr>
            <w:tcW w:w="2126" w:type="dxa"/>
          </w:tcPr>
          <w:p w14:paraId="62049029"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Enquiries</w:t>
            </w:r>
          </w:p>
        </w:tc>
        <w:tc>
          <w:tcPr>
            <w:tcW w:w="7655" w:type="dxa"/>
          </w:tcPr>
          <w:p w14:paraId="641B5D31" w14:textId="00FBD130" w:rsidR="00A41BC6" w:rsidRPr="00A41BC6" w:rsidRDefault="00C960E4" w:rsidP="00A41BC6">
            <w:pPr>
              <w:rPr>
                <w:rFonts w:ascii="Arial" w:eastAsia="Calibri" w:hAnsi="Arial" w:cs="Arial"/>
                <w:b/>
                <w:bCs/>
                <w:sz w:val="28"/>
                <w:szCs w:val="28"/>
                <w:u w:val="single"/>
              </w:rPr>
            </w:pPr>
            <w:r>
              <w:rPr>
                <w:rFonts w:ascii="Arial" w:eastAsia="Calibri" w:hAnsi="Arial" w:cs="Arial"/>
                <w:b/>
                <w:bCs/>
                <w:sz w:val="28"/>
                <w:szCs w:val="28"/>
                <w:u w:val="single"/>
              </w:rPr>
              <w:t>Inathi Mayekiso</w:t>
            </w:r>
          </w:p>
        </w:tc>
      </w:tr>
      <w:tr w:rsidR="00A41BC6" w:rsidRPr="00A41BC6" w14:paraId="6D5659FE" w14:textId="77777777" w:rsidTr="005F2710">
        <w:trPr>
          <w:trHeight w:val="439"/>
          <w:jc w:val="center"/>
        </w:trPr>
        <w:tc>
          <w:tcPr>
            <w:tcW w:w="5116" w:type="dxa"/>
            <w:vMerge/>
          </w:tcPr>
          <w:p w14:paraId="25BFFF62" w14:textId="77777777" w:rsidR="00A41BC6" w:rsidRPr="00A41BC6" w:rsidRDefault="00A41BC6" w:rsidP="00A41BC6">
            <w:pPr>
              <w:rPr>
                <w:rFonts w:ascii="Arial" w:eastAsia="Calibri" w:hAnsi="Arial" w:cs="Arial"/>
                <w:b/>
                <w:bCs/>
                <w:sz w:val="28"/>
                <w:szCs w:val="28"/>
                <w:u w:val="single"/>
              </w:rPr>
            </w:pPr>
          </w:p>
        </w:tc>
        <w:tc>
          <w:tcPr>
            <w:tcW w:w="2126" w:type="dxa"/>
          </w:tcPr>
          <w:p w14:paraId="51B51C68"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E-mail address</w:t>
            </w:r>
          </w:p>
        </w:tc>
        <w:tc>
          <w:tcPr>
            <w:tcW w:w="7655" w:type="dxa"/>
          </w:tcPr>
          <w:p w14:paraId="2C0F9866" w14:textId="3A596820" w:rsidR="00A41BC6" w:rsidRPr="00A41BC6" w:rsidRDefault="00C960E4" w:rsidP="00A41BC6">
            <w:pPr>
              <w:rPr>
                <w:rFonts w:ascii="Arial" w:eastAsia="Calibri" w:hAnsi="Arial" w:cs="Arial"/>
                <w:b/>
                <w:bCs/>
                <w:sz w:val="28"/>
                <w:szCs w:val="28"/>
                <w:u w:val="single"/>
              </w:rPr>
            </w:pPr>
            <w:r>
              <w:rPr>
                <w:rFonts w:ascii="Arial" w:eastAsia="Calibri" w:hAnsi="Arial" w:cs="Arial"/>
                <w:b/>
                <w:bCs/>
                <w:sz w:val="28"/>
                <w:szCs w:val="28"/>
                <w:u w:val="single"/>
              </w:rPr>
              <w:t>mayekii@eskom.co.za</w:t>
            </w:r>
          </w:p>
        </w:tc>
      </w:tr>
    </w:tbl>
    <w:p w14:paraId="24C7566B" w14:textId="5B57BDDB" w:rsidR="00A41BC6" w:rsidRPr="00A41BC6" w:rsidRDefault="00A41BC6" w:rsidP="00A41BC6">
      <w:pPr>
        <w:spacing w:before="360" w:line="240" w:lineRule="auto"/>
        <w:ind w:left="709" w:hanging="709"/>
        <w:rPr>
          <w:rFonts w:ascii="Arial" w:eastAsia="Times New Roman" w:hAnsi="Arial" w:cs="Arial"/>
          <w:lang w:val="en-US"/>
        </w:rPr>
      </w:pPr>
      <w:r w:rsidRPr="00A41BC6">
        <w:rPr>
          <w:rFonts w:ascii="Arial" w:eastAsia="Times New Roman" w:hAnsi="Arial" w:cs="Arial"/>
          <w:lang w:val="en-US"/>
        </w:rPr>
        <w:t>Dear Sir/Madam</w:t>
      </w:r>
    </w:p>
    <w:tbl>
      <w:tblPr>
        <w:tblStyle w:val="TableGrid"/>
        <w:tblW w:w="15069" w:type="dxa"/>
        <w:jc w:val="center"/>
        <w:tblLook w:val="04A0" w:firstRow="1" w:lastRow="0" w:firstColumn="1" w:lastColumn="0" w:noHBand="0" w:noVBand="1"/>
      </w:tblPr>
      <w:tblGrid>
        <w:gridCol w:w="3871"/>
        <w:gridCol w:w="11198"/>
      </w:tblGrid>
      <w:tr w:rsidR="00A41BC6" w:rsidRPr="00A41BC6" w14:paraId="76896201" w14:textId="77777777" w:rsidTr="005F2710">
        <w:trPr>
          <w:trHeight w:val="414"/>
          <w:jc w:val="center"/>
        </w:trPr>
        <w:tc>
          <w:tcPr>
            <w:tcW w:w="3871" w:type="dxa"/>
          </w:tcPr>
          <w:p w14:paraId="0E4B0524" w14:textId="06C9E3AE"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Request for Enquiry N</w:t>
            </w:r>
            <w:r w:rsidR="007F627F">
              <w:rPr>
                <w:rFonts w:ascii="Arial" w:eastAsia="Calibri" w:hAnsi="Arial" w:cs="Arial"/>
                <w:b/>
                <w:bCs/>
              </w:rPr>
              <w:t>umber</w:t>
            </w:r>
          </w:p>
        </w:tc>
        <w:tc>
          <w:tcPr>
            <w:tcW w:w="11198" w:type="dxa"/>
          </w:tcPr>
          <w:p w14:paraId="6F10E761" w14:textId="31160FA2" w:rsidR="00A41BC6" w:rsidRPr="00C960E4" w:rsidRDefault="00C960E4" w:rsidP="00A41BC6">
            <w:pPr>
              <w:rPr>
                <w:rFonts w:ascii="Arial" w:eastAsia="Calibri" w:hAnsi="Arial" w:cs="Arial"/>
                <w:b/>
                <w:bCs/>
                <w:sz w:val="28"/>
                <w:szCs w:val="28"/>
                <w:u w:val="single"/>
              </w:rPr>
            </w:pPr>
            <w:r w:rsidRPr="00C960E4">
              <w:rPr>
                <w:rFonts w:ascii="Arial" w:eastAsia="Calibri" w:hAnsi="Arial" w:cs="Arial"/>
                <w:b/>
                <w:bCs/>
                <w:sz w:val="28"/>
                <w:szCs w:val="28"/>
                <w:u w:val="single"/>
              </w:rPr>
              <w:t>E162</w:t>
            </w:r>
            <w:r w:rsidR="00E23DA8">
              <w:rPr>
                <w:rFonts w:ascii="Arial" w:eastAsia="Calibri" w:hAnsi="Arial" w:cs="Arial"/>
                <w:b/>
                <w:bCs/>
                <w:sz w:val="28"/>
                <w:szCs w:val="28"/>
                <w:u w:val="single"/>
              </w:rPr>
              <w:t>5</w:t>
            </w:r>
            <w:r w:rsidRPr="00C960E4">
              <w:rPr>
                <w:rFonts w:ascii="Arial" w:eastAsia="Calibri" w:hAnsi="Arial" w:cs="Arial"/>
                <w:b/>
                <w:bCs/>
                <w:sz w:val="28"/>
                <w:szCs w:val="28"/>
                <w:u w:val="single"/>
              </w:rPr>
              <w:t>GXGPLET</w:t>
            </w:r>
          </w:p>
        </w:tc>
      </w:tr>
      <w:tr w:rsidR="00A41BC6" w:rsidRPr="00A41BC6" w14:paraId="11EC01B1" w14:textId="77777777" w:rsidTr="005F2710">
        <w:trPr>
          <w:trHeight w:val="414"/>
          <w:jc w:val="center"/>
        </w:trPr>
        <w:tc>
          <w:tcPr>
            <w:tcW w:w="3871" w:type="dxa"/>
          </w:tcPr>
          <w:p w14:paraId="0F81C49D"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Description / Project Title</w:t>
            </w:r>
          </w:p>
        </w:tc>
        <w:tc>
          <w:tcPr>
            <w:tcW w:w="11198" w:type="dxa"/>
          </w:tcPr>
          <w:p w14:paraId="00608571" w14:textId="5EDDFF9A" w:rsidR="00516359" w:rsidRPr="00C960E4" w:rsidRDefault="00516359" w:rsidP="00516359">
            <w:pPr>
              <w:jc w:val="both"/>
              <w:rPr>
                <w:rFonts w:ascii="Arial" w:eastAsia="Calibri" w:hAnsi="Arial" w:cs="Arial"/>
                <w:b/>
                <w:bCs/>
                <w:sz w:val="28"/>
                <w:szCs w:val="28"/>
                <w:u w:val="single"/>
              </w:rPr>
            </w:pPr>
            <w:r w:rsidRPr="00516359">
              <w:rPr>
                <w:rFonts w:ascii="Arial" w:eastAsia="Calibri" w:hAnsi="Arial" w:cs="Arial"/>
                <w:b/>
                <w:bCs/>
                <w:sz w:val="28"/>
                <w:szCs w:val="28"/>
                <w:u w:val="single"/>
              </w:rPr>
              <w:t>SUPPLY, DELIVERY, OFFLOADING AND DOSING OF CLARIFICATION CHEMICALS FOR BIOLOGICAL TREATMENT FOR CONCENTRATED COOLING WATER SYSTEM AT LETHABO POWER STATION FOR A FIVE (5) YEAR PERIOD ON AN “AS AND WHEN REQUIRED” BASIS.</w:t>
            </w:r>
          </w:p>
        </w:tc>
      </w:tr>
      <w:tr w:rsidR="00A41BC6" w:rsidRPr="00A41BC6" w14:paraId="03CDDAC9" w14:textId="77777777" w:rsidTr="005F2710">
        <w:trPr>
          <w:trHeight w:val="414"/>
          <w:jc w:val="center"/>
        </w:trPr>
        <w:tc>
          <w:tcPr>
            <w:tcW w:w="3871" w:type="dxa"/>
          </w:tcPr>
          <w:p w14:paraId="26099B47" w14:textId="4C3C9FFA"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 xml:space="preserve">Tender </w:t>
            </w:r>
            <w:r w:rsidR="007F627F" w:rsidRPr="00A41BC6">
              <w:rPr>
                <w:rFonts w:ascii="Arial" w:eastAsia="Calibri" w:hAnsi="Arial" w:cs="Arial"/>
                <w:b/>
                <w:bCs/>
              </w:rPr>
              <w:t>Questions Closing Date</w:t>
            </w:r>
          </w:p>
        </w:tc>
        <w:tc>
          <w:tcPr>
            <w:tcW w:w="11198" w:type="dxa"/>
          </w:tcPr>
          <w:p w14:paraId="5996A892" w14:textId="75B3FD17" w:rsidR="00A41BC6" w:rsidRPr="00C960E4" w:rsidRDefault="00C960E4" w:rsidP="00A41BC6">
            <w:pPr>
              <w:rPr>
                <w:rFonts w:ascii="Arial" w:eastAsia="Calibri" w:hAnsi="Arial" w:cs="Arial"/>
                <w:b/>
                <w:bCs/>
                <w:sz w:val="28"/>
                <w:szCs w:val="28"/>
                <w:u w:val="single"/>
              </w:rPr>
            </w:pPr>
            <w:r w:rsidRPr="00C960E4">
              <w:rPr>
                <w:rFonts w:ascii="Arial" w:eastAsia="Calibri" w:hAnsi="Arial" w:cs="Arial"/>
                <w:b/>
                <w:bCs/>
                <w:sz w:val="28"/>
                <w:szCs w:val="28"/>
                <w:u w:val="single"/>
              </w:rPr>
              <w:t>28 AUGUST 2025</w:t>
            </w:r>
          </w:p>
        </w:tc>
      </w:tr>
    </w:tbl>
    <w:p w14:paraId="0B4EFA29" w14:textId="77777777" w:rsidR="00A41BC6" w:rsidRPr="00A41BC6" w:rsidRDefault="00A41BC6" w:rsidP="00A41BC6">
      <w:pPr>
        <w:spacing w:after="160" w:line="259" w:lineRule="auto"/>
        <w:rPr>
          <w:rFonts w:ascii="Arial" w:eastAsia="Calibri" w:hAnsi="Arial" w:cs="Arial"/>
          <w:b/>
          <w:bCs/>
          <w:sz w:val="24"/>
          <w:szCs w:val="24"/>
          <w:u w:val="single"/>
        </w:rPr>
      </w:pPr>
    </w:p>
    <w:tbl>
      <w:tblPr>
        <w:tblStyle w:val="TableGrid"/>
        <w:tblW w:w="15160" w:type="dxa"/>
        <w:jc w:val="center"/>
        <w:tblLook w:val="04A0" w:firstRow="1" w:lastRow="0" w:firstColumn="1" w:lastColumn="0" w:noHBand="0" w:noVBand="1"/>
      </w:tblPr>
      <w:tblGrid>
        <w:gridCol w:w="851"/>
        <w:gridCol w:w="6588"/>
        <w:gridCol w:w="5326"/>
        <w:gridCol w:w="2395"/>
      </w:tblGrid>
      <w:tr w:rsidR="005F2710" w:rsidRPr="00A41BC6" w14:paraId="114B9B41" w14:textId="77777777" w:rsidTr="005F2710">
        <w:trPr>
          <w:trHeight w:val="405"/>
          <w:jc w:val="center"/>
        </w:trPr>
        <w:tc>
          <w:tcPr>
            <w:tcW w:w="851" w:type="dxa"/>
          </w:tcPr>
          <w:p w14:paraId="6FDF9FA7"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Item </w:t>
            </w:r>
          </w:p>
        </w:tc>
        <w:tc>
          <w:tcPr>
            <w:tcW w:w="6588" w:type="dxa"/>
          </w:tcPr>
          <w:p w14:paraId="70FCC2A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Questions </w:t>
            </w:r>
          </w:p>
        </w:tc>
        <w:tc>
          <w:tcPr>
            <w:tcW w:w="5326" w:type="dxa"/>
          </w:tcPr>
          <w:p w14:paraId="2BC54E2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Answers </w:t>
            </w:r>
          </w:p>
        </w:tc>
        <w:tc>
          <w:tcPr>
            <w:tcW w:w="2395" w:type="dxa"/>
          </w:tcPr>
          <w:p w14:paraId="4B54DA68" w14:textId="6F1440C4"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Clarity </w:t>
            </w:r>
            <w:r w:rsidR="00F12613" w:rsidRPr="00A41BC6">
              <w:rPr>
                <w:rFonts w:ascii="Arial" w:eastAsia="Calibri" w:hAnsi="Arial" w:cs="Arial"/>
                <w:b/>
                <w:bCs/>
                <w:sz w:val="24"/>
                <w:szCs w:val="24"/>
                <w:lang w:val="en-US"/>
              </w:rPr>
              <w:t xml:space="preserve">Published Dates </w:t>
            </w:r>
          </w:p>
        </w:tc>
      </w:tr>
      <w:tr w:rsidR="00A41BC6" w:rsidRPr="00A41BC6" w14:paraId="1A2F2229" w14:textId="77777777" w:rsidTr="005F2710">
        <w:trPr>
          <w:trHeight w:val="405"/>
          <w:jc w:val="center"/>
        </w:trPr>
        <w:tc>
          <w:tcPr>
            <w:tcW w:w="851" w:type="dxa"/>
          </w:tcPr>
          <w:p w14:paraId="1C8FCD6E"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53C8AD02" w14:textId="15F5E4C2" w:rsidR="00A41BC6" w:rsidRPr="00A41BC6" w:rsidRDefault="00C960E4" w:rsidP="00A41BC6">
            <w:pPr>
              <w:rPr>
                <w:rFonts w:ascii="Arial" w:eastAsia="Calibri" w:hAnsi="Arial" w:cs="Arial"/>
                <w:lang w:val="en-US"/>
              </w:rPr>
            </w:pPr>
            <w:r>
              <w:rPr>
                <w:rFonts w:ascii="Arial" w:eastAsia="Calibri" w:hAnsi="Arial" w:cs="Arial"/>
                <w:lang w:val="en-US"/>
              </w:rPr>
              <w:t>Will the tender be extended by further seven (7 days)</w:t>
            </w:r>
          </w:p>
        </w:tc>
        <w:tc>
          <w:tcPr>
            <w:tcW w:w="5326" w:type="dxa"/>
          </w:tcPr>
          <w:p w14:paraId="54A1FA78" w14:textId="0AED206C" w:rsidR="00A41BC6" w:rsidRPr="00A41BC6" w:rsidRDefault="00C960E4" w:rsidP="00A41BC6">
            <w:pPr>
              <w:rPr>
                <w:rFonts w:ascii="Arial" w:eastAsia="Calibri" w:hAnsi="Arial" w:cs="Arial"/>
                <w:lang w:val="en-US"/>
              </w:rPr>
            </w:pPr>
            <w:r>
              <w:rPr>
                <w:rFonts w:ascii="Arial" w:eastAsia="Calibri" w:hAnsi="Arial" w:cs="Arial"/>
                <w:lang w:val="en-US"/>
              </w:rPr>
              <w:t xml:space="preserve">No – The current closing date and time will remain </w:t>
            </w:r>
            <w:r w:rsidR="00E23DA8">
              <w:rPr>
                <w:rFonts w:ascii="Arial" w:eastAsia="Calibri" w:hAnsi="Arial" w:cs="Arial"/>
                <w:lang w:val="en-US"/>
              </w:rPr>
              <w:t>08</w:t>
            </w:r>
            <w:r>
              <w:rPr>
                <w:rFonts w:ascii="Arial" w:eastAsia="Calibri" w:hAnsi="Arial" w:cs="Arial"/>
                <w:lang w:val="en-US"/>
              </w:rPr>
              <w:t xml:space="preserve"> September 2025</w:t>
            </w:r>
            <w:r w:rsidR="0020180B">
              <w:rPr>
                <w:rFonts w:ascii="Arial" w:eastAsia="Calibri" w:hAnsi="Arial" w:cs="Arial"/>
                <w:lang w:val="en-US"/>
              </w:rPr>
              <w:t xml:space="preserve"> @10:00am.</w:t>
            </w:r>
          </w:p>
        </w:tc>
        <w:tc>
          <w:tcPr>
            <w:tcW w:w="2395" w:type="dxa"/>
          </w:tcPr>
          <w:p w14:paraId="6512B824" w14:textId="0B00EF24" w:rsidR="00A41BC6" w:rsidRPr="00A41BC6" w:rsidRDefault="00C960E4" w:rsidP="00A41BC6">
            <w:pPr>
              <w:rPr>
                <w:rFonts w:ascii="Arial" w:eastAsia="Calibri" w:hAnsi="Arial" w:cs="Arial"/>
                <w:lang w:val="en-US"/>
              </w:rPr>
            </w:pPr>
            <w:r>
              <w:rPr>
                <w:rFonts w:ascii="Arial" w:eastAsia="Calibri" w:hAnsi="Arial" w:cs="Arial"/>
                <w:lang w:val="en-US"/>
              </w:rPr>
              <w:t>22 August 2025</w:t>
            </w:r>
          </w:p>
        </w:tc>
      </w:tr>
      <w:tr w:rsidR="00A41BC6" w:rsidRPr="00A41BC6" w14:paraId="5A73B458" w14:textId="77777777" w:rsidTr="005F2710">
        <w:trPr>
          <w:trHeight w:val="405"/>
          <w:jc w:val="center"/>
        </w:trPr>
        <w:tc>
          <w:tcPr>
            <w:tcW w:w="851" w:type="dxa"/>
          </w:tcPr>
          <w:p w14:paraId="1D3E33A6"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65015FB" w14:textId="2D883455" w:rsidR="00A41BC6" w:rsidRPr="00A41BC6" w:rsidRDefault="00C960E4" w:rsidP="00A41BC6">
            <w:pPr>
              <w:rPr>
                <w:rFonts w:ascii="Arial" w:eastAsia="Calibri" w:hAnsi="Arial" w:cs="Arial"/>
                <w:lang w:val="en-US"/>
              </w:rPr>
            </w:pPr>
            <w:r>
              <w:rPr>
                <w:rFonts w:ascii="Arial" w:eastAsia="Calibri" w:hAnsi="Arial" w:cs="Arial"/>
                <w:lang w:val="en-US"/>
              </w:rPr>
              <w:t>K</w:t>
            </w:r>
            <w:r w:rsidRPr="00C960E4">
              <w:rPr>
                <w:rFonts w:ascii="Arial" w:eastAsia="Calibri" w:hAnsi="Arial" w:cs="Arial"/>
                <w:lang w:val="en-US"/>
              </w:rPr>
              <w:t>indly request if it would be possible to arrange an alternative date for me to collect the required water samples so that I may proceed with the tender submission</w:t>
            </w:r>
          </w:p>
        </w:tc>
        <w:tc>
          <w:tcPr>
            <w:tcW w:w="5326" w:type="dxa"/>
          </w:tcPr>
          <w:p w14:paraId="66553CF5" w14:textId="3B48D1AF" w:rsidR="00A41BC6" w:rsidRDefault="00C960E4" w:rsidP="00A41BC6">
            <w:pPr>
              <w:rPr>
                <w:rFonts w:ascii="Arial" w:eastAsia="Calibri" w:hAnsi="Arial" w:cs="Arial"/>
                <w:lang w:val="en-US"/>
              </w:rPr>
            </w:pPr>
            <w:r>
              <w:rPr>
                <w:rFonts w:ascii="Arial" w:eastAsia="Calibri" w:hAnsi="Arial" w:cs="Arial"/>
                <w:lang w:val="en-US"/>
              </w:rPr>
              <w:t>New Date scheduled – 27 August 2025</w:t>
            </w:r>
          </w:p>
          <w:p w14:paraId="7968449A" w14:textId="0C9C63D0" w:rsidR="00C960E4" w:rsidRPr="00A41BC6" w:rsidRDefault="00C960E4" w:rsidP="00A41BC6">
            <w:pPr>
              <w:rPr>
                <w:rFonts w:ascii="Arial" w:eastAsia="Calibri" w:hAnsi="Arial" w:cs="Arial"/>
                <w:lang w:val="en-US"/>
              </w:rPr>
            </w:pPr>
            <w:r>
              <w:rPr>
                <w:rFonts w:ascii="Arial" w:eastAsia="Calibri" w:hAnsi="Arial" w:cs="Arial"/>
                <w:lang w:val="en-US"/>
              </w:rPr>
              <w:t xml:space="preserve">Should you be interested in attending, Please kindly forward full name of representative, car registration and model to </w:t>
            </w:r>
            <w:hyperlink r:id="rId7" w:history="1">
              <w:r w:rsidRPr="002B688A">
                <w:rPr>
                  <w:rStyle w:val="Hyperlink"/>
                  <w:rFonts w:ascii="Arial" w:eastAsia="Calibri" w:hAnsi="Arial" w:cs="Arial"/>
                  <w:lang w:val="en-US"/>
                </w:rPr>
                <w:t>Mayekii@eskom.co.za</w:t>
              </w:r>
            </w:hyperlink>
            <w:r>
              <w:rPr>
                <w:rFonts w:ascii="Arial" w:eastAsia="Calibri" w:hAnsi="Arial" w:cs="Arial"/>
                <w:lang w:val="en-US"/>
              </w:rPr>
              <w:t xml:space="preserve"> by the </w:t>
            </w:r>
            <w:r w:rsidR="000C4CAE">
              <w:rPr>
                <w:rFonts w:ascii="Arial" w:eastAsia="Calibri" w:hAnsi="Arial" w:cs="Arial"/>
                <w:lang w:val="en-US"/>
              </w:rPr>
              <w:t>1</w:t>
            </w:r>
            <w:r w:rsidR="000C4CAE" w:rsidRPr="000C4CAE">
              <w:rPr>
                <w:rFonts w:ascii="Arial" w:eastAsia="Calibri" w:hAnsi="Arial" w:cs="Arial"/>
                <w:vertAlign w:val="superscript"/>
                <w:lang w:val="en-US"/>
              </w:rPr>
              <w:t>st</w:t>
            </w:r>
            <w:r w:rsidR="000C4CAE">
              <w:rPr>
                <w:rFonts w:ascii="Arial" w:eastAsia="Calibri" w:hAnsi="Arial" w:cs="Arial"/>
                <w:lang w:val="en-US"/>
              </w:rPr>
              <w:t xml:space="preserve"> of September 2025.</w:t>
            </w:r>
          </w:p>
        </w:tc>
        <w:tc>
          <w:tcPr>
            <w:tcW w:w="2395" w:type="dxa"/>
          </w:tcPr>
          <w:p w14:paraId="301CC30E" w14:textId="7BA3B5B5" w:rsidR="00A41BC6" w:rsidRPr="00A41BC6" w:rsidRDefault="00C960E4" w:rsidP="00A41BC6">
            <w:pPr>
              <w:rPr>
                <w:rFonts w:ascii="Arial" w:eastAsia="Calibri" w:hAnsi="Arial" w:cs="Arial"/>
                <w:lang w:val="en-US"/>
              </w:rPr>
            </w:pPr>
            <w:r>
              <w:rPr>
                <w:rFonts w:ascii="Arial" w:eastAsia="Calibri" w:hAnsi="Arial" w:cs="Arial"/>
                <w:lang w:val="en-US"/>
              </w:rPr>
              <w:t>22 August 2025</w:t>
            </w:r>
          </w:p>
        </w:tc>
      </w:tr>
      <w:tr w:rsidR="00A41BC6" w:rsidRPr="00A41BC6" w14:paraId="1BE2AC5D" w14:textId="77777777" w:rsidTr="005F2710">
        <w:trPr>
          <w:trHeight w:val="405"/>
          <w:jc w:val="center"/>
        </w:trPr>
        <w:tc>
          <w:tcPr>
            <w:tcW w:w="851" w:type="dxa"/>
          </w:tcPr>
          <w:p w14:paraId="23DA8004"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841771D" w14:textId="77777777" w:rsidR="00C960E4" w:rsidRPr="00C960E4" w:rsidRDefault="00C960E4" w:rsidP="00C960E4">
            <w:pPr>
              <w:rPr>
                <w:rFonts w:ascii="Arial" w:eastAsia="Calibri" w:hAnsi="Arial" w:cs="Arial"/>
              </w:rPr>
            </w:pPr>
            <w:r w:rsidRPr="00C960E4">
              <w:rPr>
                <w:rFonts w:ascii="Arial" w:eastAsia="Calibri" w:hAnsi="Arial" w:cs="Arial"/>
              </w:rPr>
              <w:t>Kindly advise if the pricing should be submitted with the tender.</w:t>
            </w:r>
          </w:p>
          <w:p w14:paraId="106DF073" w14:textId="77777777" w:rsidR="00A41BC6" w:rsidRPr="00A41BC6" w:rsidRDefault="00A41BC6" w:rsidP="00A41BC6">
            <w:pPr>
              <w:rPr>
                <w:rFonts w:ascii="Arial" w:eastAsia="Calibri" w:hAnsi="Arial" w:cs="Arial"/>
                <w:lang w:val="en-US"/>
              </w:rPr>
            </w:pPr>
          </w:p>
        </w:tc>
        <w:tc>
          <w:tcPr>
            <w:tcW w:w="5326" w:type="dxa"/>
          </w:tcPr>
          <w:p w14:paraId="64AE1AD5" w14:textId="7BA73A11" w:rsidR="00A41BC6" w:rsidRPr="00A41BC6" w:rsidRDefault="00C960E4" w:rsidP="00A41BC6">
            <w:pPr>
              <w:rPr>
                <w:rFonts w:ascii="Arial" w:eastAsia="Calibri" w:hAnsi="Arial" w:cs="Arial"/>
                <w:lang w:val="en-US"/>
              </w:rPr>
            </w:pPr>
            <w:r>
              <w:rPr>
                <w:rFonts w:ascii="Arial" w:eastAsia="Calibri" w:hAnsi="Arial" w:cs="Arial"/>
                <w:lang w:val="en-US"/>
              </w:rPr>
              <w:t>No pricing may be submitted. Pricing will be submitted on reverse E-Auction</w:t>
            </w:r>
          </w:p>
        </w:tc>
        <w:tc>
          <w:tcPr>
            <w:tcW w:w="2395" w:type="dxa"/>
          </w:tcPr>
          <w:p w14:paraId="064839EB" w14:textId="2487EF8E" w:rsidR="00A41BC6" w:rsidRPr="00A41BC6" w:rsidRDefault="00C960E4" w:rsidP="00A41BC6">
            <w:pPr>
              <w:rPr>
                <w:rFonts w:ascii="Arial" w:eastAsia="Calibri" w:hAnsi="Arial" w:cs="Arial"/>
                <w:lang w:val="en-US"/>
              </w:rPr>
            </w:pPr>
            <w:r>
              <w:rPr>
                <w:rFonts w:ascii="Arial" w:eastAsia="Calibri" w:hAnsi="Arial" w:cs="Arial"/>
                <w:lang w:val="en-US"/>
              </w:rPr>
              <w:t>22 August 2025</w:t>
            </w:r>
          </w:p>
        </w:tc>
      </w:tr>
      <w:tr w:rsidR="00A41BC6" w:rsidRPr="00A41BC6" w14:paraId="14C3D226" w14:textId="77777777" w:rsidTr="005F2710">
        <w:trPr>
          <w:trHeight w:val="405"/>
          <w:jc w:val="center"/>
        </w:trPr>
        <w:tc>
          <w:tcPr>
            <w:tcW w:w="851" w:type="dxa"/>
          </w:tcPr>
          <w:p w14:paraId="61FB23E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A9D56FD" w14:textId="77777777" w:rsidR="00A41BC6" w:rsidRPr="00A41BC6" w:rsidRDefault="00A41BC6" w:rsidP="00A41BC6">
            <w:pPr>
              <w:rPr>
                <w:rFonts w:ascii="Arial" w:eastAsia="Calibri" w:hAnsi="Arial" w:cs="Arial"/>
                <w:lang w:val="en-US"/>
              </w:rPr>
            </w:pPr>
          </w:p>
        </w:tc>
        <w:tc>
          <w:tcPr>
            <w:tcW w:w="5326" w:type="dxa"/>
          </w:tcPr>
          <w:p w14:paraId="011F34B4" w14:textId="77777777" w:rsidR="00A41BC6" w:rsidRPr="00A41BC6" w:rsidRDefault="00A41BC6" w:rsidP="00A41BC6">
            <w:pPr>
              <w:rPr>
                <w:rFonts w:ascii="Arial" w:eastAsia="Calibri" w:hAnsi="Arial" w:cs="Arial"/>
                <w:lang w:val="en-US"/>
              </w:rPr>
            </w:pPr>
          </w:p>
        </w:tc>
        <w:tc>
          <w:tcPr>
            <w:tcW w:w="2395" w:type="dxa"/>
          </w:tcPr>
          <w:p w14:paraId="25359C8F" w14:textId="77777777" w:rsidR="00A41BC6" w:rsidRPr="00A41BC6" w:rsidRDefault="00A41BC6" w:rsidP="00A41BC6">
            <w:pPr>
              <w:rPr>
                <w:rFonts w:ascii="Arial" w:eastAsia="Calibri" w:hAnsi="Arial" w:cs="Arial"/>
                <w:lang w:val="en-US"/>
              </w:rPr>
            </w:pPr>
          </w:p>
        </w:tc>
      </w:tr>
      <w:tr w:rsidR="00A41BC6" w:rsidRPr="00A41BC6" w14:paraId="420B9437" w14:textId="77777777" w:rsidTr="005F2710">
        <w:trPr>
          <w:trHeight w:val="405"/>
          <w:jc w:val="center"/>
        </w:trPr>
        <w:tc>
          <w:tcPr>
            <w:tcW w:w="851" w:type="dxa"/>
          </w:tcPr>
          <w:p w14:paraId="3761C3A0"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3C9A9BB7" w14:textId="77777777" w:rsidR="00A41BC6" w:rsidRPr="00A41BC6" w:rsidRDefault="00A41BC6" w:rsidP="00A41BC6">
            <w:pPr>
              <w:rPr>
                <w:rFonts w:ascii="Arial" w:eastAsia="Calibri" w:hAnsi="Arial" w:cs="Arial"/>
                <w:lang w:val="en-US"/>
              </w:rPr>
            </w:pPr>
          </w:p>
        </w:tc>
        <w:tc>
          <w:tcPr>
            <w:tcW w:w="5326" w:type="dxa"/>
          </w:tcPr>
          <w:p w14:paraId="1254A1B0" w14:textId="77777777" w:rsidR="00A41BC6" w:rsidRPr="00A41BC6" w:rsidRDefault="00A41BC6" w:rsidP="00A41BC6">
            <w:pPr>
              <w:rPr>
                <w:rFonts w:ascii="Arial" w:eastAsia="Calibri" w:hAnsi="Arial" w:cs="Arial"/>
                <w:lang w:val="en-US"/>
              </w:rPr>
            </w:pPr>
          </w:p>
        </w:tc>
        <w:tc>
          <w:tcPr>
            <w:tcW w:w="2395" w:type="dxa"/>
          </w:tcPr>
          <w:p w14:paraId="53CB871F" w14:textId="77777777" w:rsidR="00A41BC6" w:rsidRPr="00A41BC6" w:rsidRDefault="00A41BC6" w:rsidP="00A41BC6">
            <w:pPr>
              <w:rPr>
                <w:rFonts w:ascii="Arial" w:eastAsia="Calibri" w:hAnsi="Arial" w:cs="Arial"/>
                <w:lang w:val="en-US"/>
              </w:rPr>
            </w:pPr>
          </w:p>
        </w:tc>
      </w:tr>
      <w:tr w:rsidR="00A41BC6" w:rsidRPr="00A41BC6" w14:paraId="210F2F99" w14:textId="77777777" w:rsidTr="005F2710">
        <w:trPr>
          <w:trHeight w:val="405"/>
          <w:jc w:val="center"/>
        </w:trPr>
        <w:tc>
          <w:tcPr>
            <w:tcW w:w="851" w:type="dxa"/>
          </w:tcPr>
          <w:p w14:paraId="5141E7A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68610486" w14:textId="77777777" w:rsidR="00A41BC6" w:rsidRPr="00A41BC6" w:rsidRDefault="00A41BC6" w:rsidP="00A41BC6">
            <w:pPr>
              <w:rPr>
                <w:rFonts w:ascii="Arial" w:eastAsia="Calibri" w:hAnsi="Arial" w:cs="Arial"/>
                <w:lang w:val="en-US"/>
              </w:rPr>
            </w:pPr>
          </w:p>
        </w:tc>
        <w:tc>
          <w:tcPr>
            <w:tcW w:w="5326" w:type="dxa"/>
          </w:tcPr>
          <w:p w14:paraId="6CF7897B" w14:textId="77777777" w:rsidR="00A41BC6" w:rsidRPr="00A41BC6" w:rsidRDefault="00A41BC6" w:rsidP="00A41BC6">
            <w:pPr>
              <w:rPr>
                <w:rFonts w:ascii="Arial" w:eastAsia="Calibri" w:hAnsi="Arial" w:cs="Arial"/>
                <w:lang w:val="en-US"/>
              </w:rPr>
            </w:pPr>
          </w:p>
        </w:tc>
        <w:tc>
          <w:tcPr>
            <w:tcW w:w="2395" w:type="dxa"/>
          </w:tcPr>
          <w:p w14:paraId="6F6216BC" w14:textId="77777777" w:rsidR="00A41BC6" w:rsidRPr="00A41BC6" w:rsidRDefault="00A41BC6" w:rsidP="00A41BC6">
            <w:pPr>
              <w:rPr>
                <w:rFonts w:ascii="Arial" w:eastAsia="Calibri" w:hAnsi="Arial" w:cs="Arial"/>
                <w:lang w:val="en-US"/>
              </w:rPr>
            </w:pPr>
          </w:p>
        </w:tc>
      </w:tr>
      <w:tr w:rsidR="00A41BC6" w:rsidRPr="00A41BC6" w14:paraId="4069CA62" w14:textId="77777777" w:rsidTr="005F2710">
        <w:trPr>
          <w:trHeight w:val="405"/>
          <w:jc w:val="center"/>
        </w:trPr>
        <w:tc>
          <w:tcPr>
            <w:tcW w:w="851" w:type="dxa"/>
          </w:tcPr>
          <w:p w14:paraId="5EA1B973"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D546BCE" w14:textId="77777777" w:rsidR="00A41BC6" w:rsidRPr="00A41BC6" w:rsidRDefault="00A41BC6" w:rsidP="00A41BC6">
            <w:pPr>
              <w:rPr>
                <w:rFonts w:ascii="Arial" w:eastAsia="Calibri" w:hAnsi="Arial" w:cs="Arial"/>
                <w:lang w:val="en-US"/>
              </w:rPr>
            </w:pPr>
          </w:p>
        </w:tc>
        <w:tc>
          <w:tcPr>
            <w:tcW w:w="5326" w:type="dxa"/>
          </w:tcPr>
          <w:p w14:paraId="2AB8C7C8" w14:textId="77777777" w:rsidR="00A41BC6" w:rsidRPr="00A41BC6" w:rsidRDefault="00A41BC6" w:rsidP="00A41BC6">
            <w:pPr>
              <w:rPr>
                <w:rFonts w:ascii="Arial" w:eastAsia="Calibri" w:hAnsi="Arial" w:cs="Arial"/>
                <w:lang w:val="en-US"/>
              </w:rPr>
            </w:pPr>
          </w:p>
        </w:tc>
        <w:tc>
          <w:tcPr>
            <w:tcW w:w="2395" w:type="dxa"/>
          </w:tcPr>
          <w:p w14:paraId="0DD50692" w14:textId="77777777" w:rsidR="00A41BC6" w:rsidRPr="00A41BC6" w:rsidRDefault="00A41BC6" w:rsidP="00A41BC6">
            <w:pPr>
              <w:rPr>
                <w:rFonts w:ascii="Arial" w:eastAsia="Calibri" w:hAnsi="Arial" w:cs="Arial"/>
                <w:lang w:val="en-US"/>
              </w:rPr>
            </w:pPr>
          </w:p>
        </w:tc>
      </w:tr>
    </w:tbl>
    <w:p w14:paraId="72D9D57D" w14:textId="77777777" w:rsidR="003E4D3F" w:rsidRDefault="003E4D3F" w:rsidP="002D548D"/>
    <w:sectPr w:rsidR="003E4D3F" w:rsidSect="00A41BC6">
      <w:headerReference w:type="default" r:id="rId8"/>
      <w:footerReference w:type="default" r:id="rId9"/>
      <w:pgSz w:w="16838" w:h="11906" w:orient="landscape"/>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BEEE" w14:textId="77777777" w:rsidR="00565F7C" w:rsidRDefault="00565F7C" w:rsidP="0028391D">
      <w:pPr>
        <w:spacing w:after="0" w:line="240" w:lineRule="auto"/>
      </w:pPr>
      <w:r>
        <w:separator/>
      </w:r>
    </w:p>
  </w:endnote>
  <w:endnote w:type="continuationSeparator" w:id="0">
    <w:p w14:paraId="1E97EEDA" w14:textId="77777777" w:rsidR="00565F7C" w:rsidRDefault="00565F7C"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jc w:val="center"/>
      <w:tblLook w:val="04A0" w:firstRow="1" w:lastRow="0" w:firstColumn="1" w:lastColumn="0" w:noHBand="0" w:noVBand="1"/>
    </w:tblPr>
    <w:tblGrid>
      <w:gridCol w:w="10773"/>
      <w:gridCol w:w="4395"/>
    </w:tblGrid>
    <w:tr w:rsidR="00ED3A94" w:rsidRPr="00A22EF4" w14:paraId="099AD867" w14:textId="77777777" w:rsidTr="00271B83">
      <w:trPr>
        <w:jc w:val="center"/>
      </w:trPr>
      <w:tc>
        <w:tcPr>
          <w:tcW w:w="15168" w:type="dxa"/>
          <w:gridSpan w:val="2"/>
          <w:tcBorders>
            <w:top w:val="nil"/>
            <w:left w:val="nil"/>
            <w:bottom w:val="nil"/>
            <w:right w:val="nil"/>
          </w:tcBorders>
          <w:vAlign w:val="center"/>
        </w:tcPr>
        <w:p w14:paraId="035FB477" w14:textId="0AC0CAAB" w:rsidR="00ED3A94" w:rsidRPr="00A22EF4" w:rsidRDefault="00271B83"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3B6330ED" w14:textId="77777777" w:rsidTr="00271B83">
      <w:trPr>
        <w:trHeight w:val="910"/>
        <w:jc w:val="center"/>
      </w:trPr>
      <w:tc>
        <w:tcPr>
          <w:tcW w:w="15168" w:type="dxa"/>
          <w:gridSpan w:val="2"/>
          <w:tcBorders>
            <w:top w:val="nil"/>
            <w:left w:val="nil"/>
            <w:bottom w:val="nil"/>
            <w:right w:val="nil"/>
          </w:tcBorders>
        </w:tcPr>
        <w:p w14:paraId="146CB07A" w14:textId="212BBB4B" w:rsidR="00ED3A94" w:rsidRDefault="00271B83"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72576" behindDoc="0" locked="0" layoutInCell="1" allowOverlap="1" wp14:anchorId="538AA7F6" wp14:editId="614DBBA6">
                    <wp:simplePos x="0" y="0"/>
                    <wp:positionH relativeFrom="column">
                      <wp:posOffset>-32384</wp:posOffset>
                    </wp:positionH>
                    <wp:positionV relativeFrom="paragraph">
                      <wp:posOffset>49530</wp:posOffset>
                    </wp:positionV>
                    <wp:extent cx="95440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44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CA4A59">
                                  <w:rPr>
                                    <w:rFonts w:ascii="Arial" w:hAnsi="Arial" w:cs="Arial"/>
                                    <w:color w:val="A6A6A6"/>
                                    <w:sz w:val="16"/>
                                    <w:szCs w:val="16"/>
                                  </w:rPr>
                                  <w:t>Ltd,  ©</w:t>
                                </w:r>
                                <w:proofErr w:type="gramEnd"/>
                                <w:r w:rsidRPr="00CA4A59">
                                  <w:rPr>
                                    <w:rFonts w:ascii="Arial" w:hAnsi="Arial" w:cs="Arial"/>
                                    <w:color w:val="A6A6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AA7F6" id="_x0000_t202" coordsize="21600,21600" o:spt="202" path="m,l,21600r21600,l21600,xe">
                    <v:stroke joinstyle="miter"/>
                    <v:path gradientshapeok="t" o:connecttype="rect"/>
                  </v:shapetype>
                  <v:shape id="Text Box 1" o:spid="_x0000_s1026" type="#_x0000_t202" style="position:absolute;margin-left:-2.55pt;margin-top:3.9pt;width:75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" filled="f" stroked="f" strokeweight=".5pt">
                    <v:textbo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CA4A59">
                            <w:rPr>
                              <w:rFonts w:ascii="Arial" w:hAnsi="Arial" w:cs="Arial"/>
                              <w:color w:val="A6A6A6"/>
                              <w:sz w:val="16"/>
                              <w:szCs w:val="16"/>
                            </w:rPr>
                            <w:t>Ltd,  ©</w:t>
                          </w:r>
                          <w:proofErr w:type="gramEnd"/>
                          <w:r w:rsidRPr="00CA4A59">
                            <w:rPr>
                              <w:rFonts w:ascii="Arial" w:hAnsi="Arial" w:cs="Arial"/>
                              <w:color w:val="A6A6A6"/>
                              <w:sz w:val="16"/>
                              <w:szCs w:val="16"/>
                            </w:rPr>
                            <w:t xml:space="preserve"> copyright Eskom Holdings SOC Ltd, Reg No 2002/015527/30</w:t>
                          </w:r>
                        </w:p>
                      </w:txbxContent>
                    </v:textbox>
                  </v:shape>
                </w:pict>
              </mc:Fallback>
            </mc:AlternateContent>
          </w:r>
        </w:p>
        <w:p w14:paraId="28BAEF9F" w14:textId="77777777" w:rsidR="00ED3A94" w:rsidRDefault="00ED3A94" w:rsidP="00CF7037">
          <w:pPr>
            <w:rPr>
              <w:rFonts w:ascii="Arial" w:hAnsi="Arial" w:cs="Arial"/>
              <w:sz w:val="20"/>
              <w:szCs w:val="20"/>
              <w:lang w:val="en-GB"/>
            </w:rPr>
          </w:pPr>
        </w:p>
        <w:p w14:paraId="26875C30" w14:textId="77777777" w:rsidR="00ED3A94" w:rsidRDefault="00ED3A94" w:rsidP="00CF7037">
          <w:pPr>
            <w:rPr>
              <w:rFonts w:ascii="Arial" w:hAnsi="Arial" w:cs="Arial"/>
              <w:sz w:val="20"/>
              <w:szCs w:val="20"/>
              <w:lang w:val="en-GB"/>
            </w:rPr>
          </w:pPr>
        </w:p>
        <w:p w14:paraId="31E86479" w14:textId="77777777" w:rsidR="00ED3A94" w:rsidRDefault="00ED3A94" w:rsidP="00CF7037">
          <w:pPr>
            <w:rPr>
              <w:rFonts w:ascii="Arial" w:hAnsi="Arial" w:cs="Arial"/>
              <w:sz w:val="20"/>
              <w:szCs w:val="20"/>
              <w:lang w:val="en-GB"/>
            </w:rPr>
          </w:pPr>
        </w:p>
      </w:tc>
    </w:tr>
    <w:tr w:rsidR="00ED3A94" w14:paraId="1BC8170C" w14:textId="77777777" w:rsidTr="00271B83">
      <w:trPr>
        <w:jc w:val="center"/>
      </w:trPr>
      <w:tc>
        <w:tcPr>
          <w:tcW w:w="10773" w:type="dxa"/>
          <w:tcBorders>
            <w:top w:val="nil"/>
            <w:left w:val="nil"/>
            <w:bottom w:val="nil"/>
            <w:right w:val="nil"/>
          </w:tcBorders>
          <w:vAlign w:val="center"/>
        </w:tcPr>
        <w:p w14:paraId="6758CC10"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4996517"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p>
      </w:tc>
    </w:tr>
  </w:tbl>
  <w:p w14:paraId="6628EC37" w14:textId="74226F22"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2D548D">
      <w:rPr>
        <w:rFonts w:ascii="Arial" w:hAnsi="Arial" w:cs="Arial"/>
        <w:sz w:val="16"/>
        <w:szCs w:val="16"/>
      </w:rPr>
      <w:fldChar w:fldCharType="begin"/>
    </w:r>
    <w:r w:rsidRPr="002D548D">
      <w:rPr>
        <w:rFonts w:ascii="Arial" w:hAnsi="Arial" w:cs="Arial"/>
        <w:sz w:val="16"/>
        <w:szCs w:val="16"/>
      </w:rPr>
      <w:instrText xml:space="preserve"> FILENAME  \* FirstCap  \* MERGEFORMAT </w:instrText>
    </w:r>
    <w:r w:rsidRPr="002D548D">
      <w:rPr>
        <w:rFonts w:ascii="Arial" w:hAnsi="Arial" w:cs="Arial"/>
        <w:sz w:val="16"/>
        <w:szCs w:val="16"/>
      </w:rPr>
      <w:fldChar w:fldCharType="separate"/>
    </w:r>
    <w:r w:rsidR="00353880">
      <w:rPr>
        <w:rFonts w:ascii="Arial" w:hAnsi="Arial" w:cs="Arial"/>
        <w:noProof/>
        <w:sz w:val="16"/>
        <w:szCs w:val="16"/>
      </w:rPr>
      <w:t>Tender Questions and Answers Template</w:t>
    </w:r>
    <w:r w:rsidRPr="002D548D">
      <w:rPr>
        <w:rFonts w:ascii="Arial" w:hAnsi="Arial" w:cs="Arial"/>
        <w:sz w:val="16"/>
        <w:szCs w:val="16"/>
      </w:rPr>
      <w:fldChar w:fldCharType="end"/>
    </w:r>
    <w:r w:rsidR="00D54517" w:rsidRPr="002D548D">
      <w:rPr>
        <w:rFonts w:ascii="Arial" w:hAnsi="Arial" w:cs="Arial"/>
        <w:sz w:val="16"/>
        <w:szCs w:val="16"/>
      </w:rPr>
      <w:t xml:space="preserve"> </w:t>
    </w:r>
  </w:p>
  <w:p w14:paraId="237B60D3" w14:textId="63BB3119" w:rsidR="00ED3A94" w:rsidRPr="00271B83" w:rsidRDefault="00D54517" w:rsidP="00271B83">
    <w:pPr>
      <w:pStyle w:val="Footer"/>
      <w:ind w:left="709" w:hanging="709"/>
      <w:rPr>
        <w:rFonts w:ascii="Arial" w:hAnsi="Arial" w:cs="Arial"/>
        <w:sz w:val="16"/>
        <w:szCs w:val="16"/>
      </w:rPr>
    </w:pPr>
    <w:r w:rsidRPr="00CA4A59">
      <w:rPr>
        <w:rFonts w:ascii="Arial" w:hAnsi="Arial" w:cs="Arial"/>
        <w:b/>
        <w:color w:val="BFBFBF"/>
        <w:sz w:val="16"/>
        <w:szCs w:val="16"/>
      </w:rPr>
      <w:t>Template ID:</w:t>
    </w:r>
    <w:r w:rsidR="0083657F" w:rsidRPr="00CA4A59">
      <w:rPr>
        <w:rFonts w:ascii="Arial" w:hAnsi="Arial" w:cs="Arial"/>
        <w:color w:val="BFBFBF"/>
        <w:sz w:val="16"/>
        <w:szCs w:val="16"/>
      </w:rPr>
      <w:t xml:space="preserve"> 240-43921898 (Rev 8</w:t>
    </w:r>
    <w:r w:rsidRPr="00CA4A59">
      <w:rPr>
        <w:rFonts w:ascii="Arial" w:hAnsi="Arial" w:cs="Arial"/>
        <w:color w:val="BFBF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B331" w14:textId="77777777" w:rsidR="00565F7C" w:rsidRDefault="00565F7C" w:rsidP="0028391D">
      <w:pPr>
        <w:spacing w:after="0" w:line="240" w:lineRule="auto"/>
      </w:pPr>
      <w:r>
        <w:separator/>
      </w:r>
    </w:p>
  </w:footnote>
  <w:footnote w:type="continuationSeparator" w:id="0">
    <w:p w14:paraId="13EDCDDD" w14:textId="77777777" w:rsidR="00565F7C" w:rsidRDefault="00565F7C"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0"/>
      <w:gridCol w:w="7078"/>
      <w:gridCol w:w="2268"/>
      <w:gridCol w:w="1417"/>
      <w:gridCol w:w="567"/>
      <w:gridCol w:w="426"/>
    </w:tblGrid>
    <w:tr w:rsidR="00D54517" w:rsidRPr="003914DE" w14:paraId="37734493" w14:textId="77777777" w:rsidTr="005F2710">
      <w:trPr>
        <w:cantSplit/>
        <w:trHeight w:val="274"/>
        <w:jc w:val="center"/>
      </w:trPr>
      <w:tc>
        <w:tcPr>
          <w:tcW w:w="2840" w:type="dxa"/>
          <w:vMerge w:val="restart"/>
          <w:vAlign w:val="bottom"/>
        </w:tcPr>
        <w:p w14:paraId="58244019" w14:textId="77777777" w:rsidR="00D54517" w:rsidRPr="003914DE" w:rsidRDefault="000E7B07" w:rsidP="00CF7037">
          <w:pPr>
            <w:spacing w:before="840"/>
            <w:rPr>
              <w:rFonts w:ascii="Arial" w:hAnsi="Arial"/>
              <w:b/>
              <w:lang w:val="en-GB"/>
            </w:rPr>
          </w:pPr>
          <w:r>
            <w:rPr>
              <w:rFonts w:ascii="Arial" w:hAnsi="Arial"/>
              <w:b/>
              <w:lang w:val="en-GB"/>
            </w:rPr>
            <w:object w:dxaOrig="1440" w:dyaOrig="1440" w14:anchorId="7AB6D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5pt;margin-top:6.55pt;width:104.7pt;height:26.6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7359958" r:id="rId2"/>
            </w:object>
          </w:r>
        </w:p>
      </w:tc>
      <w:tc>
        <w:tcPr>
          <w:tcW w:w="7078" w:type="dxa"/>
          <w:vMerge w:val="restart"/>
          <w:vAlign w:val="center"/>
        </w:tcPr>
        <w:p w14:paraId="01BBEFA1" w14:textId="4D4FEEF5" w:rsidR="00D54517" w:rsidRPr="00ED3A94" w:rsidRDefault="00A41BC6" w:rsidP="00DD5D84">
          <w:pPr>
            <w:spacing w:after="0"/>
            <w:jc w:val="center"/>
            <w:rPr>
              <w:rFonts w:ascii="Arial" w:hAnsi="Arial" w:cs="Arial"/>
              <w:b/>
              <w:sz w:val="24"/>
              <w:szCs w:val="24"/>
              <w:lang w:val="en-GB"/>
            </w:rPr>
          </w:pPr>
          <w:r w:rsidRPr="00A41BC6">
            <w:rPr>
              <w:rFonts w:ascii="Arial" w:hAnsi="Arial" w:cs="Arial"/>
              <w:b/>
              <w:sz w:val="24"/>
              <w:szCs w:val="24"/>
              <w:lang w:val="en-GB"/>
            </w:rPr>
            <w:t>Tender Questions and Answers</w:t>
          </w:r>
        </w:p>
      </w:tc>
      <w:tc>
        <w:tcPr>
          <w:tcW w:w="2268" w:type="dxa"/>
          <w:shd w:val="clear" w:color="auto" w:fill="auto"/>
          <w:vAlign w:val="center"/>
        </w:tcPr>
        <w:p w14:paraId="21E4A039"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417" w:type="dxa"/>
          <w:shd w:val="clear" w:color="auto" w:fill="auto"/>
          <w:vAlign w:val="center"/>
        </w:tcPr>
        <w:p w14:paraId="5AE36F0B" w14:textId="3BB27A35" w:rsidR="00D54517" w:rsidRPr="002D548D" w:rsidRDefault="002D548D" w:rsidP="007D2711">
          <w:pPr>
            <w:spacing w:after="0"/>
            <w:rPr>
              <w:rFonts w:ascii="Arial" w:hAnsi="Arial"/>
              <w:bCs/>
              <w:sz w:val="20"/>
              <w:lang w:val="en-GB"/>
            </w:rPr>
          </w:pPr>
          <w:r w:rsidRPr="002D548D">
            <w:rPr>
              <w:rFonts w:ascii="Arial" w:hAnsi="Arial"/>
              <w:bCs/>
              <w:sz w:val="20"/>
              <w:lang w:val="en-GB"/>
            </w:rPr>
            <w:t>240-</w:t>
          </w:r>
          <w:r w:rsidR="005F2710" w:rsidRPr="005F2710">
            <w:rPr>
              <w:rFonts w:ascii="Arial" w:hAnsi="Arial"/>
              <w:bCs/>
              <w:sz w:val="20"/>
              <w:lang w:val="en-GB"/>
            </w:rPr>
            <w:t>7124948</w:t>
          </w:r>
        </w:p>
      </w:tc>
      <w:tc>
        <w:tcPr>
          <w:tcW w:w="567" w:type="dxa"/>
          <w:shd w:val="clear" w:color="auto" w:fill="auto"/>
          <w:vAlign w:val="center"/>
        </w:tcPr>
        <w:p w14:paraId="6227DCA6"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426" w:type="dxa"/>
          <w:shd w:val="clear" w:color="auto" w:fill="auto"/>
          <w:vAlign w:val="center"/>
        </w:tcPr>
        <w:p w14:paraId="2E48BC79" w14:textId="2C5F0332" w:rsidR="00D54517" w:rsidRPr="002D548D" w:rsidRDefault="002D548D" w:rsidP="007D2711">
          <w:pPr>
            <w:spacing w:after="0"/>
            <w:rPr>
              <w:rFonts w:ascii="Arial" w:hAnsi="Arial"/>
              <w:bCs/>
              <w:sz w:val="20"/>
              <w:lang w:val="en-GB"/>
            </w:rPr>
          </w:pPr>
          <w:r w:rsidRPr="002D548D">
            <w:rPr>
              <w:rFonts w:ascii="Arial" w:hAnsi="Arial"/>
              <w:bCs/>
              <w:sz w:val="20"/>
              <w:lang w:val="en-GB"/>
            </w:rPr>
            <w:t>1</w:t>
          </w:r>
        </w:p>
      </w:tc>
    </w:tr>
    <w:tr w:rsidR="00A41BC6" w:rsidRPr="003914DE" w14:paraId="4B4A16E4" w14:textId="77777777" w:rsidTr="005F2710">
      <w:trPr>
        <w:cantSplit/>
        <w:trHeight w:val="261"/>
        <w:jc w:val="center"/>
      </w:trPr>
      <w:tc>
        <w:tcPr>
          <w:tcW w:w="2840" w:type="dxa"/>
          <w:vMerge/>
          <w:vAlign w:val="bottom"/>
        </w:tcPr>
        <w:p w14:paraId="5C1A9457" w14:textId="77777777" w:rsidR="00A41BC6" w:rsidRPr="003914DE" w:rsidRDefault="00A41BC6" w:rsidP="00A41BC6">
          <w:pPr>
            <w:spacing w:before="840"/>
            <w:rPr>
              <w:rFonts w:ascii="Arial" w:hAnsi="Arial"/>
              <w:b/>
              <w:lang w:val="en-GB"/>
            </w:rPr>
          </w:pPr>
        </w:p>
      </w:tc>
      <w:tc>
        <w:tcPr>
          <w:tcW w:w="7078" w:type="dxa"/>
          <w:vMerge/>
          <w:vAlign w:val="center"/>
        </w:tcPr>
        <w:p w14:paraId="02B9BEC0"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2AD789DE" w14:textId="77777777" w:rsidR="00A41BC6" w:rsidRPr="003914DE" w:rsidRDefault="00A41BC6" w:rsidP="00A41BC6">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410" w:type="dxa"/>
          <w:gridSpan w:val="3"/>
          <w:shd w:val="clear" w:color="auto" w:fill="auto"/>
          <w:vAlign w:val="center"/>
        </w:tcPr>
        <w:p w14:paraId="29D0D362" w14:textId="5A01D3F1" w:rsidR="00A41BC6" w:rsidRPr="002D548D" w:rsidRDefault="00A41BC6" w:rsidP="00A41BC6">
          <w:pPr>
            <w:spacing w:after="0"/>
            <w:rPr>
              <w:rFonts w:ascii="Arial" w:hAnsi="Arial"/>
              <w:bCs/>
              <w:sz w:val="20"/>
              <w:lang w:val="en-GB"/>
            </w:rPr>
          </w:pPr>
          <w:r w:rsidRPr="00170809">
            <w:rPr>
              <w:rFonts w:ascii="Arial" w:eastAsia="Calibri" w:hAnsi="Arial" w:cs="Times New Roman"/>
              <w:sz w:val="20"/>
              <w:lang w:val="en-GB"/>
            </w:rPr>
            <w:t xml:space="preserve">01 </w:t>
          </w:r>
          <w:r>
            <w:rPr>
              <w:rFonts w:ascii="Arial" w:eastAsia="Calibri" w:hAnsi="Arial" w:cs="Times New Roman"/>
              <w:sz w:val="20"/>
              <w:lang w:val="en-GB"/>
            </w:rPr>
            <w:t>April 2023</w:t>
          </w:r>
        </w:p>
      </w:tc>
    </w:tr>
    <w:tr w:rsidR="00A41BC6" w:rsidRPr="003914DE" w14:paraId="3A34AA86" w14:textId="77777777" w:rsidTr="005F2710">
      <w:trPr>
        <w:cantSplit/>
        <w:trHeight w:hRule="exact" w:val="261"/>
        <w:jc w:val="center"/>
      </w:trPr>
      <w:tc>
        <w:tcPr>
          <w:tcW w:w="2840" w:type="dxa"/>
          <w:vMerge/>
          <w:vAlign w:val="bottom"/>
        </w:tcPr>
        <w:p w14:paraId="745CFCD2" w14:textId="77777777" w:rsidR="00A41BC6" w:rsidRPr="003914DE" w:rsidRDefault="00A41BC6" w:rsidP="00A41BC6">
          <w:pPr>
            <w:spacing w:before="840"/>
            <w:rPr>
              <w:rFonts w:ascii="Arial" w:hAnsi="Arial"/>
              <w:b/>
              <w:lang w:val="en-GB"/>
            </w:rPr>
          </w:pPr>
        </w:p>
      </w:tc>
      <w:tc>
        <w:tcPr>
          <w:tcW w:w="7078" w:type="dxa"/>
          <w:vMerge/>
          <w:vAlign w:val="center"/>
        </w:tcPr>
        <w:p w14:paraId="2E5BF5E2"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18F4A0AB" w14:textId="77777777" w:rsidR="00A41BC6" w:rsidRPr="003914DE" w:rsidRDefault="00A41BC6" w:rsidP="00A41BC6">
          <w:pPr>
            <w:spacing w:after="0"/>
            <w:jc w:val="right"/>
            <w:rPr>
              <w:rFonts w:ascii="Arial" w:hAnsi="Arial"/>
              <w:b/>
              <w:sz w:val="20"/>
              <w:lang w:val="en-GB"/>
            </w:rPr>
          </w:pPr>
          <w:r w:rsidRPr="003914DE">
            <w:rPr>
              <w:rFonts w:ascii="Arial" w:hAnsi="Arial"/>
              <w:b/>
              <w:sz w:val="20"/>
              <w:lang w:val="en-GB"/>
            </w:rPr>
            <w:t>Review Date</w:t>
          </w:r>
        </w:p>
      </w:tc>
      <w:tc>
        <w:tcPr>
          <w:tcW w:w="2410" w:type="dxa"/>
          <w:gridSpan w:val="3"/>
          <w:shd w:val="clear" w:color="auto" w:fill="auto"/>
          <w:vAlign w:val="center"/>
        </w:tcPr>
        <w:p w14:paraId="7BC4711F" w14:textId="6F692859" w:rsidR="00A41BC6" w:rsidRPr="002D548D" w:rsidRDefault="00A41BC6" w:rsidP="00A41BC6">
          <w:pPr>
            <w:spacing w:after="0" w:line="240" w:lineRule="auto"/>
            <w:rPr>
              <w:rFonts w:ascii="Arial" w:hAnsi="Arial"/>
              <w:bCs/>
              <w:sz w:val="20"/>
              <w:lang w:val="en-GB"/>
            </w:rPr>
          </w:pPr>
          <w:r>
            <w:rPr>
              <w:rFonts w:ascii="Arial" w:eastAsia="Calibri" w:hAnsi="Arial" w:cs="Times New Roman"/>
              <w:sz w:val="20"/>
              <w:lang w:val="en-GB"/>
            </w:rPr>
            <w:t>April 2026</w:t>
          </w:r>
        </w:p>
      </w:tc>
    </w:tr>
  </w:tbl>
  <w:p w14:paraId="117E9EB0"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4F2"/>
    <w:multiLevelType w:val="hybridMultilevel"/>
    <w:tmpl w:val="A6B62FE0"/>
    <w:lvl w:ilvl="0" w:tplc="34EEDBBA">
      <w:start w:val="1"/>
      <w:numFmt w:val="decimal"/>
      <w:lvlText w:val="%1."/>
      <w:lvlJc w:val="left"/>
      <w:pPr>
        <w:ind w:left="360" w:hanging="360"/>
      </w:pPr>
      <w:rPr>
        <w:color w:val="auto"/>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DC44DCE"/>
    <w:multiLevelType w:val="hybridMultilevel"/>
    <w:tmpl w:val="1AFEF7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652328E"/>
    <w:multiLevelType w:val="hybridMultilevel"/>
    <w:tmpl w:val="455093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3B247A5"/>
    <w:multiLevelType w:val="hybridMultilevel"/>
    <w:tmpl w:val="4628F6DE"/>
    <w:lvl w:ilvl="0" w:tplc="1C090001">
      <w:start w:val="1"/>
      <w:numFmt w:val="bullet"/>
      <w:lvlText w:val=""/>
      <w:lvlJc w:val="left"/>
      <w:pPr>
        <w:ind w:left="283" w:hanging="360"/>
      </w:pPr>
      <w:rPr>
        <w:rFonts w:ascii="Symbol" w:hAnsi="Symbol" w:hint="default"/>
      </w:rPr>
    </w:lvl>
    <w:lvl w:ilvl="1" w:tplc="1C090003">
      <w:start w:val="1"/>
      <w:numFmt w:val="bullet"/>
      <w:lvlText w:val="o"/>
      <w:lvlJc w:val="left"/>
      <w:pPr>
        <w:ind w:left="1003" w:hanging="360"/>
      </w:pPr>
      <w:rPr>
        <w:rFonts w:ascii="Courier New" w:hAnsi="Courier New" w:cs="Courier New" w:hint="default"/>
      </w:rPr>
    </w:lvl>
    <w:lvl w:ilvl="2" w:tplc="1C090005">
      <w:start w:val="1"/>
      <w:numFmt w:val="bullet"/>
      <w:lvlText w:val=""/>
      <w:lvlJc w:val="left"/>
      <w:pPr>
        <w:ind w:left="1723" w:hanging="360"/>
      </w:pPr>
      <w:rPr>
        <w:rFonts w:ascii="Wingdings" w:hAnsi="Wingdings" w:hint="default"/>
      </w:rPr>
    </w:lvl>
    <w:lvl w:ilvl="3" w:tplc="1C090001">
      <w:start w:val="1"/>
      <w:numFmt w:val="bullet"/>
      <w:lvlText w:val=""/>
      <w:lvlJc w:val="left"/>
      <w:pPr>
        <w:ind w:left="2443" w:hanging="360"/>
      </w:pPr>
      <w:rPr>
        <w:rFonts w:ascii="Symbol" w:hAnsi="Symbol" w:hint="default"/>
      </w:rPr>
    </w:lvl>
    <w:lvl w:ilvl="4" w:tplc="1C090003">
      <w:start w:val="1"/>
      <w:numFmt w:val="bullet"/>
      <w:lvlText w:val="o"/>
      <w:lvlJc w:val="left"/>
      <w:pPr>
        <w:ind w:left="3163" w:hanging="360"/>
      </w:pPr>
      <w:rPr>
        <w:rFonts w:ascii="Courier New" w:hAnsi="Courier New" w:cs="Courier New" w:hint="default"/>
      </w:rPr>
    </w:lvl>
    <w:lvl w:ilvl="5" w:tplc="1C090005">
      <w:start w:val="1"/>
      <w:numFmt w:val="bullet"/>
      <w:lvlText w:val=""/>
      <w:lvlJc w:val="left"/>
      <w:pPr>
        <w:ind w:left="3883" w:hanging="360"/>
      </w:pPr>
      <w:rPr>
        <w:rFonts w:ascii="Wingdings" w:hAnsi="Wingdings" w:hint="default"/>
      </w:rPr>
    </w:lvl>
    <w:lvl w:ilvl="6" w:tplc="1C090001">
      <w:start w:val="1"/>
      <w:numFmt w:val="bullet"/>
      <w:lvlText w:val=""/>
      <w:lvlJc w:val="left"/>
      <w:pPr>
        <w:ind w:left="4603" w:hanging="360"/>
      </w:pPr>
      <w:rPr>
        <w:rFonts w:ascii="Symbol" w:hAnsi="Symbol" w:hint="default"/>
      </w:rPr>
    </w:lvl>
    <w:lvl w:ilvl="7" w:tplc="1C090003">
      <w:start w:val="1"/>
      <w:numFmt w:val="bullet"/>
      <w:lvlText w:val="o"/>
      <w:lvlJc w:val="left"/>
      <w:pPr>
        <w:ind w:left="5323" w:hanging="360"/>
      </w:pPr>
      <w:rPr>
        <w:rFonts w:ascii="Courier New" w:hAnsi="Courier New" w:cs="Courier New" w:hint="default"/>
      </w:rPr>
    </w:lvl>
    <w:lvl w:ilvl="8" w:tplc="1C090005">
      <w:start w:val="1"/>
      <w:numFmt w:val="bullet"/>
      <w:lvlText w:val=""/>
      <w:lvlJc w:val="left"/>
      <w:pPr>
        <w:ind w:left="6043" w:hanging="360"/>
      </w:pPr>
      <w:rPr>
        <w:rFonts w:ascii="Wingdings" w:hAnsi="Wingdings" w:hint="default"/>
      </w:rPr>
    </w:lvl>
  </w:abstractNum>
  <w:num w:numId="1" w16cid:durableId="126997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382677">
    <w:abstractNumId w:val="3"/>
  </w:num>
  <w:num w:numId="3" w16cid:durableId="478040650">
    <w:abstractNumId w:val="0"/>
  </w:num>
  <w:num w:numId="4" w16cid:durableId="1383753819">
    <w:abstractNumId w:val="1"/>
  </w:num>
  <w:num w:numId="5" w16cid:durableId="62662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A3E0E"/>
    <w:rsid w:val="000C4CAE"/>
    <w:rsid w:val="000E7B07"/>
    <w:rsid w:val="000F45FC"/>
    <w:rsid w:val="001941FD"/>
    <w:rsid w:val="00195237"/>
    <w:rsid w:val="00196CC6"/>
    <w:rsid w:val="001D5F97"/>
    <w:rsid w:val="001D70D3"/>
    <w:rsid w:val="001F548A"/>
    <w:rsid w:val="0020180B"/>
    <w:rsid w:val="00266BCE"/>
    <w:rsid w:val="00271B83"/>
    <w:rsid w:val="0028391D"/>
    <w:rsid w:val="00286EC4"/>
    <w:rsid w:val="002C3CF4"/>
    <w:rsid w:val="002C5969"/>
    <w:rsid w:val="002D548D"/>
    <w:rsid w:val="002E17A7"/>
    <w:rsid w:val="003043D9"/>
    <w:rsid w:val="00353880"/>
    <w:rsid w:val="003C3222"/>
    <w:rsid w:val="003E2A3B"/>
    <w:rsid w:val="003E4D3F"/>
    <w:rsid w:val="003E6E1E"/>
    <w:rsid w:val="003E74C5"/>
    <w:rsid w:val="00421CEF"/>
    <w:rsid w:val="004843A4"/>
    <w:rsid w:val="00486962"/>
    <w:rsid w:val="004C38ED"/>
    <w:rsid w:val="004D677B"/>
    <w:rsid w:val="004E258C"/>
    <w:rsid w:val="00506F5B"/>
    <w:rsid w:val="00516359"/>
    <w:rsid w:val="00523D87"/>
    <w:rsid w:val="00565F7C"/>
    <w:rsid w:val="00581424"/>
    <w:rsid w:val="005C39F5"/>
    <w:rsid w:val="005F2710"/>
    <w:rsid w:val="00664987"/>
    <w:rsid w:val="006B5CBA"/>
    <w:rsid w:val="0072002E"/>
    <w:rsid w:val="00721782"/>
    <w:rsid w:val="0074269F"/>
    <w:rsid w:val="007606DA"/>
    <w:rsid w:val="007D2711"/>
    <w:rsid w:val="007F27D5"/>
    <w:rsid w:val="007F627F"/>
    <w:rsid w:val="0083657F"/>
    <w:rsid w:val="0083797C"/>
    <w:rsid w:val="00890A6A"/>
    <w:rsid w:val="00890E7C"/>
    <w:rsid w:val="008A54EF"/>
    <w:rsid w:val="008F3B12"/>
    <w:rsid w:val="00915C6C"/>
    <w:rsid w:val="009246A8"/>
    <w:rsid w:val="0093165A"/>
    <w:rsid w:val="00931908"/>
    <w:rsid w:val="009F20F2"/>
    <w:rsid w:val="00A204C1"/>
    <w:rsid w:val="00A41BC6"/>
    <w:rsid w:val="00A70BE2"/>
    <w:rsid w:val="00A74B03"/>
    <w:rsid w:val="00A80728"/>
    <w:rsid w:val="00AA4948"/>
    <w:rsid w:val="00AA6BCE"/>
    <w:rsid w:val="00AC18C4"/>
    <w:rsid w:val="00B34624"/>
    <w:rsid w:val="00B8552C"/>
    <w:rsid w:val="00BA3D87"/>
    <w:rsid w:val="00BD3722"/>
    <w:rsid w:val="00C80042"/>
    <w:rsid w:val="00C908F0"/>
    <w:rsid w:val="00C960E4"/>
    <w:rsid w:val="00CA4A59"/>
    <w:rsid w:val="00CC5BF6"/>
    <w:rsid w:val="00CD7A04"/>
    <w:rsid w:val="00D54517"/>
    <w:rsid w:val="00D86337"/>
    <w:rsid w:val="00D9703E"/>
    <w:rsid w:val="00DD5D84"/>
    <w:rsid w:val="00DF2294"/>
    <w:rsid w:val="00E13AED"/>
    <w:rsid w:val="00E23DA8"/>
    <w:rsid w:val="00E41AC6"/>
    <w:rsid w:val="00E6178F"/>
    <w:rsid w:val="00E8519F"/>
    <w:rsid w:val="00ED3A94"/>
    <w:rsid w:val="00EF231D"/>
    <w:rsid w:val="00F12613"/>
    <w:rsid w:val="00F1781C"/>
    <w:rsid w:val="00F2388C"/>
    <w:rsid w:val="00F5515D"/>
    <w:rsid w:val="00F76A93"/>
    <w:rsid w:val="00FA1BAA"/>
    <w:rsid w:val="00FB3FD9"/>
    <w:rsid w:val="00FD7120"/>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1E16"/>
  <w15:docId w15:val="{B65648A5-2521-4519-8F4F-390B9AE9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3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table" w:customStyle="1" w:styleId="TableGrid1">
    <w:name w:val="Table Grid1"/>
    <w:basedOn w:val="TableNormal"/>
    <w:rsid w:val="002D54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22"/>
    <w:pPr>
      <w:ind w:left="720"/>
      <w:contextualSpacing/>
    </w:pPr>
  </w:style>
  <w:style w:type="character" w:styleId="Hyperlink">
    <w:name w:val="Hyperlink"/>
    <w:basedOn w:val="DefaultParagraphFont"/>
    <w:uiPriority w:val="99"/>
    <w:unhideWhenUsed/>
    <w:rsid w:val="00BD3722"/>
    <w:rPr>
      <w:color w:val="0000FF" w:themeColor="hyperlink"/>
      <w:u w:val="single"/>
    </w:rPr>
  </w:style>
  <w:style w:type="character" w:styleId="UnresolvedMention">
    <w:name w:val="Unresolved Mention"/>
    <w:basedOn w:val="DefaultParagraphFont"/>
    <w:uiPriority w:val="99"/>
    <w:semiHidden/>
    <w:unhideWhenUsed/>
    <w:rsid w:val="00BD3722"/>
    <w:rPr>
      <w:color w:val="605E5C"/>
      <w:shd w:val="clear" w:color="auto" w:fill="E1DFDD"/>
    </w:rPr>
  </w:style>
  <w:style w:type="character" w:styleId="FollowedHyperlink">
    <w:name w:val="FollowedHyperlink"/>
    <w:basedOn w:val="DefaultParagraphFont"/>
    <w:uiPriority w:val="99"/>
    <w:semiHidden/>
    <w:unhideWhenUsed/>
    <w:rsid w:val="00A20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5079">
      <w:bodyDiv w:val="1"/>
      <w:marLeft w:val="0"/>
      <w:marRight w:val="0"/>
      <w:marTop w:val="0"/>
      <w:marBottom w:val="0"/>
      <w:divBdr>
        <w:top w:val="none" w:sz="0" w:space="0" w:color="auto"/>
        <w:left w:val="none" w:sz="0" w:space="0" w:color="auto"/>
        <w:bottom w:val="none" w:sz="0" w:space="0" w:color="auto"/>
        <w:right w:val="none" w:sz="0" w:space="0" w:color="auto"/>
      </w:divBdr>
    </w:div>
    <w:div w:id="968055252">
      <w:bodyDiv w:val="1"/>
      <w:marLeft w:val="0"/>
      <w:marRight w:val="0"/>
      <w:marTop w:val="0"/>
      <w:marBottom w:val="0"/>
      <w:divBdr>
        <w:top w:val="none" w:sz="0" w:space="0" w:color="auto"/>
        <w:left w:val="none" w:sz="0" w:space="0" w:color="auto"/>
        <w:bottom w:val="none" w:sz="0" w:space="0" w:color="auto"/>
        <w:right w:val="none" w:sz="0" w:space="0" w:color="auto"/>
      </w:divBdr>
    </w:div>
    <w:div w:id="12376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ekii@eskom.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Inathi Mayekiso</cp:lastModifiedBy>
  <cp:revision>2</cp:revision>
  <dcterms:created xsi:type="dcterms:W3CDTF">2025-08-22T07:26:00Z</dcterms:created>
  <dcterms:modified xsi:type="dcterms:W3CDTF">2025-08-22T07:26:00Z</dcterms:modified>
</cp:coreProperties>
</file>