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4178" w14:textId="77777777" w:rsidR="0081397D" w:rsidRDefault="00064DFC">
      <w:pPr>
        <w:tabs>
          <w:tab w:val="left" w:pos="7841"/>
        </w:tabs>
        <w:ind w:left="4"/>
        <w:rPr>
          <w:rFonts w:ascii="Times New Roman"/>
          <w:position w:val="51"/>
          <w:sz w:val="20"/>
        </w:rPr>
      </w:pPr>
      <w:r>
        <w:rPr>
          <w:rFonts w:ascii="Times New Roman"/>
          <w:noProof/>
          <w:sz w:val="20"/>
        </w:rPr>
        <w:drawing>
          <wp:inline distT="0" distB="0" distL="0" distR="0" wp14:anchorId="0225E624" wp14:editId="02FAA8F5">
            <wp:extent cx="1450478" cy="6191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50478" cy="619125"/>
                    </a:xfrm>
                    <a:prstGeom prst="rect">
                      <a:avLst/>
                    </a:prstGeom>
                  </pic:spPr>
                </pic:pic>
              </a:graphicData>
            </a:graphic>
          </wp:inline>
        </w:drawing>
      </w:r>
      <w:r>
        <w:rPr>
          <w:rFonts w:ascii="Times New Roman"/>
          <w:sz w:val="20"/>
        </w:rPr>
        <w:tab/>
      </w:r>
      <w:r>
        <w:rPr>
          <w:rFonts w:ascii="Times New Roman"/>
          <w:noProof/>
          <w:position w:val="51"/>
          <w:sz w:val="20"/>
        </w:rPr>
        <w:drawing>
          <wp:inline distT="0" distB="0" distL="0" distR="0" wp14:anchorId="6530631F" wp14:editId="0C577BDE">
            <wp:extent cx="748694" cy="76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48694" cy="76200"/>
                    </a:xfrm>
                    <a:prstGeom prst="rect">
                      <a:avLst/>
                    </a:prstGeom>
                  </pic:spPr>
                </pic:pic>
              </a:graphicData>
            </a:graphic>
          </wp:inline>
        </w:drawing>
      </w:r>
    </w:p>
    <w:p w14:paraId="3B205BE1" w14:textId="77777777" w:rsidR="0081397D" w:rsidRDefault="0081397D">
      <w:pPr>
        <w:pStyle w:val="BodyText"/>
        <w:rPr>
          <w:rFonts w:ascii="Times New Roman"/>
        </w:rPr>
      </w:pPr>
    </w:p>
    <w:p w14:paraId="6371A4EC" w14:textId="77777777" w:rsidR="0081397D" w:rsidRDefault="0081397D">
      <w:pPr>
        <w:pStyle w:val="BodyText"/>
        <w:rPr>
          <w:rFonts w:ascii="Times New Roman"/>
        </w:rPr>
      </w:pPr>
    </w:p>
    <w:p w14:paraId="19D0EEF1" w14:textId="77777777" w:rsidR="0081397D" w:rsidRDefault="0081397D">
      <w:pPr>
        <w:pStyle w:val="BodyText"/>
        <w:rPr>
          <w:rFonts w:ascii="Times New Roman"/>
        </w:rPr>
      </w:pPr>
    </w:p>
    <w:p w14:paraId="7F6B5B07" w14:textId="77777777" w:rsidR="0081397D" w:rsidRDefault="0081397D">
      <w:pPr>
        <w:pStyle w:val="BodyText"/>
        <w:spacing w:before="193"/>
        <w:rPr>
          <w:rFonts w:ascii="Times New Roman"/>
        </w:rPr>
      </w:pPr>
    </w:p>
    <w:p w14:paraId="549026AF" w14:textId="77777777" w:rsidR="0081397D" w:rsidRDefault="00064DFC">
      <w:pPr>
        <w:pStyle w:val="Heading1"/>
        <w:ind w:left="1832" w:firstLine="0"/>
      </w:pPr>
      <w:r>
        <w:rPr>
          <w:spacing w:val="-2"/>
        </w:rPr>
        <w:t>PASSENGER</w:t>
      </w:r>
      <w:r>
        <w:rPr>
          <w:spacing w:val="-14"/>
        </w:rPr>
        <w:t xml:space="preserve"> </w:t>
      </w:r>
      <w:r>
        <w:rPr>
          <w:spacing w:val="-2"/>
        </w:rPr>
        <w:t>RAIL</w:t>
      </w:r>
      <w:r>
        <w:rPr>
          <w:spacing w:val="-13"/>
        </w:rPr>
        <w:t xml:space="preserve"> </w:t>
      </w:r>
      <w:r>
        <w:rPr>
          <w:spacing w:val="-2"/>
        </w:rPr>
        <w:t>AGENCY</w:t>
      </w:r>
      <w:r>
        <w:rPr>
          <w:spacing w:val="-13"/>
        </w:rPr>
        <w:t xml:space="preserve"> </w:t>
      </w:r>
      <w:r>
        <w:rPr>
          <w:spacing w:val="-2"/>
        </w:rPr>
        <w:t>OF</w:t>
      </w:r>
      <w:r>
        <w:rPr>
          <w:spacing w:val="-14"/>
        </w:rPr>
        <w:t xml:space="preserve"> </w:t>
      </w:r>
      <w:r>
        <w:rPr>
          <w:spacing w:val="-2"/>
        </w:rPr>
        <w:t>SOUTH</w:t>
      </w:r>
      <w:r>
        <w:rPr>
          <w:spacing w:val="-13"/>
        </w:rPr>
        <w:t xml:space="preserve"> </w:t>
      </w:r>
      <w:r>
        <w:rPr>
          <w:spacing w:val="-2"/>
        </w:rPr>
        <w:t>AFRICA</w:t>
      </w:r>
      <w:r>
        <w:rPr>
          <w:spacing w:val="-13"/>
        </w:rPr>
        <w:t xml:space="preserve"> </w:t>
      </w:r>
      <w:r>
        <w:rPr>
          <w:spacing w:val="-2"/>
        </w:rPr>
        <w:t>(“PRASA”)</w:t>
      </w:r>
      <w:r>
        <w:rPr>
          <w:spacing w:val="-12"/>
        </w:rPr>
        <w:t xml:space="preserve"> </w:t>
      </w:r>
      <w:r>
        <w:rPr>
          <w:spacing w:val="-2"/>
        </w:rPr>
        <w:t>CITY</w:t>
      </w:r>
      <w:r>
        <w:rPr>
          <w:spacing w:val="-13"/>
        </w:rPr>
        <w:t xml:space="preserve"> </w:t>
      </w:r>
      <w:r>
        <w:rPr>
          <w:spacing w:val="-2"/>
        </w:rPr>
        <w:t>TO</w:t>
      </w:r>
      <w:r>
        <w:rPr>
          <w:spacing w:val="-10"/>
        </w:rPr>
        <w:t xml:space="preserve"> </w:t>
      </w:r>
      <w:r>
        <w:rPr>
          <w:spacing w:val="-4"/>
        </w:rPr>
        <w:t>CITY</w:t>
      </w:r>
    </w:p>
    <w:p w14:paraId="3928ED41" w14:textId="77777777" w:rsidR="0081397D" w:rsidRDefault="0081397D">
      <w:pPr>
        <w:pStyle w:val="BodyText"/>
        <w:rPr>
          <w:rFonts w:ascii="Arial"/>
          <w:b/>
        </w:rPr>
      </w:pPr>
    </w:p>
    <w:p w14:paraId="72229CBE" w14:textId="77777777" w:rsidR="0081397D" w:rsidRDefault="0081397D">
      <w:pPr>
        <w:pStyle w:val="BodyText"/>
        <w:rPr>
          <w:rFonts w:ascii="Arial"/>
          <w:b/>
        </w:rPr>
      </w:pPr>
    </w:p>
    <w:p w14:paraId="34E425D4" w14:textId="77777777" w:rsidR="0081397D" w:rsidRDefault="0081397D">
      <w:pPr>
        <w:pStyle w:val="BodyText"/>
        <w:spacing w:before="147"/>
        <w:rPr>
          <w:rFonts w:ascii="Arial"/>
          <w:b/>
        </w:rPr>
      </w:pPr>
    </w:p>
    <w:p w14:paraId="2F8BF2C9" w14:textId="6D8DC77A" w:rsidR="0081397D" w:rsidRDefault="00064DFC">
      <w:pPr>
        <w:spacing w:before="1"/>
        <w:ind w:left="1632"/>
        <w:rPr>
          <w:rFonts w:ascii="Arial"/>
          <w:b/>
        </w:rPr>
      </w:pPr>
      <w:r>
        <w:rPr>
          <w:rFonts w:ascii="Arial"/>
          <w:b/>
          <w:spacing w:val="-4"/>
        </w:rPr>
        <w:t>CONTRACT</w:t>
      </w:r>
      <w:r>
        <w:rPr>
          <w:rFonts w:ascii="Arial"/>
          <w:b/>
        </w:rPr>
        <w:t xml:space="preserve"> </w:t>
      </w:r>
      <w:r>
        <w:rPr>
          <w:rFonts w:ascii="Arial"/>
          <w:b/>
          <w:spacing w:val="-4"/>
        </w:rPr>
        <w:t>FOR</w:t>
      </w:r>
      <w:r>
        <w:rPr>
          <w:rFonts w:ascii="Arial"/>
          <w:b/>
          <w:spacing w:val="-2"/>
        </w:rPr>
        <w:t xml:space="preserve"> </w:t>
      </w:r>
      <w:r>
        <w:rPr>
          <w:rFonts w:ascii="Arial"/>
          <w:b/>
          <w:spacing w:val="-4"/>
        </w:rPr>
        <w:t>THE</w:t>
      </w:r>
      <w:r>
        <w:rPr>
          <w:rFonts w:ascii="Arial"/>
          <w:b/>
          <w:spacing w:val="-2"/>
        </w:rPr>
        <w:t xml:space="preserve"> </w:t>
      </w:r>
      <w:r>
        <w:rPr>
          <w:rFonts w:ascii="Arial"/>
          <w:b/>
          <w:spacing w:val="-4"/>
        </w:rPr>
        <w:t>PROVISION</w:t>
      </w:r>
      <w:r>
        <w:rPr>
          <w:rFonts w:ascii="Arial"/>
          <w:b/>
          <w:spacing w:val="-5"/>
        </w:rPr>
        <w:t xml:space="preserve"> </w:t>
      </w:r>
      <w:r>
        <w:rPr>
          <w:rFonts w:ascii="Arial"/>
          <w:b/>
          <w:spacing w:val="-4"/>
        </w:rPr>
        <w:t>OF</w:t>
      </w:r>
      <w:r>
        <w:rPr>
          <w:rFonts w:ascii="Arial"/>
          <w:b/>
          <w:spacing w:val="-5"/>
        </w:rPr>
        <w:t xml:space="preserve"> </w:t>
      </w:r>
      <w:r>
        <w:rPr>
          <w:rFonts w:ascii="Arial"/>
          <w:b/>
          <w:spacing w:val="-4"/>
        </w:rPr>
        <w:t>DRIVER</w:t>
      </w:r>
      <w:r>
        <w:rPr>
          <w:rFonts w:ascii="Arial"/>
          <w:b/>
          <w:spacing w:val="-5"/>
        </w:rPr>
        <w:t xml:space="preserve"> </w:t>
      </w:r>
      <w:r>
        <w:rPr>
          <w:rFonts w:ascii="Arial"/>
          <w:b/>
          <w:spacing w:val="-4"/>
        </w:rPr>
        <w:t>ACCOMODATION</w:t>
      </w:r>
      <w:r>
        <w:rPr>
          <w:rFonts w:ascii="Arial"/>
          <w:b/>
          <w:spacing w:val="-6"/>
        </w:rPr>
        <w:t xml:space="preserve"> </w:t>
      </w:r>
    </w:p>
    <w:p w14:paraId="26EDC869" w14:textId="77777777" w:rsidR="0081397D" w:rsidRDefault="0081397D">
      <w:pPr>
        <w:pStyle w:val="BodyText"/>
        <w:rPr>
          <w:rFonts w:ascii="Arial"/>
          <w:b/>
        </w:rPr>
      </w:pPr>
    </w:p>
    <w:p w14:paraId="0B2E3140" w14:textId="77777777" w:rsidR="0081397D" w:rsidRDefault="0081397D">
      <w:pPr>
        <w:pStyle w:val="BodyText"/>
        <w:rPr>
          <w:rFonts w:ascii="Arial"/>
          <w:b/>
        </w:rPr>
      </w:pPr>
    </w:p>
    <w:p w14:paraId="06241435" w14:textId="77777777" w:rsidR="0081397D" w:rsidRDefault="0081397D" w:rsidP="00064DFC">
      <w:pPr>
        <w:pStyle w:val="BodyText"/>
        <w:spacing w:before="147"/>
        <w:jc w:val="both"/>
        <w:rPr>
          <w:rFonts w:ascii="Arial"/>
          <w:b/>
        </w:rPr>
      </w:pPr>
    </w:p>
    <w:p w14:paraId="3127F252" w14:textId="732A868F" w:rsidR="0081397D" w:rsidRDefault="00064DFC" w:rsidP="00064DFC">
      <w:pPr>
        <w:pStyle w:val="BodyText"/>
        <w:tabs>
          <w:tab w:val="left" w:pos="5914"/>
          <w:tab w:val="left" w:pos="6390"/>
        </w:tabs>
        <w:ind w:left="874"/>
        <w:jc w:val="both"/>
      </w:pPr>
      <w:r>
        <w:rPr>
          <w:spacing w:val="-2"/>
        </w:rPr>
        <w:t>TENDER</w:t>
      </w:r>
      <w:r>
        <w:rPr>
          <w:spacing w:val="-10"/>
        </w:rPr>
        <w:t xml:space="preserve"> </w:t>
      </w:r>
      <w:r>
        <w:rPr>
          <w:spacing w:val="-2"/>
        </w:rPr>
        <w:t>NUMBER</w:t>
      </w:r>
      <w:r w:rsidR="00744890">
        <w:t xml:space="preserve">                                            </w:t>
      </w:r>
      <w:proofErr w:type="gramStart"/>
      <w:r w:rsidR="00744890">
        <w:t xml:space="preserve">  :</w:t>
      </w:r>
      <w:proofErr w:type="gramEnd"/>
      <w:r w:rsidR="00744890">
        <w:t xml:space="preserve"> </w:t>
      </w:r>
    </w:p>
    <w:p w14:paraId="64880F0D" w14:textId="77777777" w:rsidR="0081397D" w:rsidRDefault="0081397D" w:rsidP="00064DFC">
      <w:pPr>
        <w:pStyle w:val="BodyText"/>
        <w:jc w:val="both"/>
      </w:pPr>
    </w:p>
    <w:p w14:paraId="52B648B4" w14:textId="77777777" w:rsidR="0081397D" w:rsidRDefault="0081397D" w:rsidP="00064DFC">
      <w:pPr>
        <w:pStyle w:val="BodyText"/>
        <w:jc w:val="both"/>
      </w:pPr>
    </w:p>
    <w:p w14:paraId="360FF935" w14:textId="77777777" w:rsidR="0081397D" w:rsidRDefault="0081397D" w:rsidP="00064DFC">
      <w:pPr>
        <w:pStyle w:val="BodyText"/>
        <w:spacing w:before="147"/>
        <w:jc w:val="both"/>
      </w:pPr>
    </w:p>
    <w:p w14:paraId="1DD83B9A" w14:textId="5C4B6C28" w:rsidR="0081397D" w:rsidRDefault="00064DFC" w:rsidP="00064DFC">
      <w:pPr>
        <w:pStyle w:val="BodyText"/>
        <w:tabs>
          <w:tab w:val="left" w:pos="5914"/>
          <w:tab w:val="left" w:pos="6450"/>
        </w:tabs>
        <w:spacing w:before="1"/>
        <w:ind w:left="874"/>
        <w:jc w:val="both"/>
      </w:pPr>
      <w:r>
        <w:rPr>
          <w:spacing w:val="-2"/>
        </w:rPr>
        <w:t>SERVICE</w:t>
      </w:r>
      <w:r>
        <w:rPr>
          <w:spacing w:val="-11"/>
        </w:rPr>
        <w:t xml:space="preserve"> </w:t>
      </w:r>
      <w:r>
        <w:rPr>
          <w:spacing w:val="-2"/>
        </w:rPr>
        <w:t>PROVIDER</w:t>
      </w:r>
      <w:r w:rsidR="00744890">
        <w:tab/>
      </w:r>
      <w:r>
        <w:rPr>
          <w:spacing w:val="-10"/>
        </w:rPr>
        <w:t>:</w:t>
      </w:r>
      <w:r>
        <w:tab/>
      </w:r>
    </w:p>
    <w:p w14:paraId="0B733227" w14:textId="77777777" w:rsidR="0081397D" w:rsidRDefault="0081397D" w:rsidP="00064DFC">
      <w:pPr>
        <w:pStyle w:val="BodyText"/>
        <w:jc w:val="both"/>
      </w:pPr>
    </w:p>
    <w:p w14:paraId="5D57C647" w14:textId="77777777" w:rsidR="0081397D" w:rsidRDefault="0081397D" w:rsidP="00064DFC">
      <w:pPr>
        <w:pStyle w:val="BodyText"/>
        <w:jc w:val="both"/>
      </w:pPr>
    </w:p>
    <w:p w14:paraId="0B5E6FE8" w14:textId="77777777" w:rsidR="0081397D" w:rsidRDefault="0081397D" w:rsidP="00064DFC">
      <w:pPr>
        <w:pStyle w:val="BodyText"/>
        <w:spacing w:before="147"/>
        <w:jc w:val="both"/>
      </w:pPr>
    </w:p>
    <w:p w14:paraId="40F7D027" w14:textId="77777777" w:rsidR="0081397D" w:rsidRDefault="00064DFC" w:rsidP="00064DFC">
      <w:pPr>
        <w:pStyle w:val="BodyText"/>
        <w:tabs>
          <w:tab w:val="left" w:pos="5914"/>
          <w:tab w:val="left" w:pos="6390"/>
        </w:tabs>
        <w:ind w:left="874"/>
        <w:jc w:val="both"/>
      </w:pPr>
      <w:r>
        <w:t>NATURE</w:t>
      </w:r>
      <w:r>
        <w:rPr>
          <w:spacing w:val="-17"/>
        </w:rPr>
        <w:t xml:space="preserve"> </w:t>
      </w:r>
      <w:r>
        <w:t>OF</w:t>
      </w:r>
      <w:r>
        <w:rPr>
          <w:spacing w:val="-13"/>
        </w:rPr>
        <w:t xml:space="preserve"> </w:t>
      </w:r>
      <w:r>
        <w:rPr>
          <w:spacing w:val="-4"/>
        </w:rPr>
        <w:t>WORK</w:t>
      </w:r>
      <w:r>
        <w:tab/>
      </w:r>
      <w:r>
        <w:rPr>
          <w:spacing w:val="-10"/>
        </w:rPr>
        <w:t>:</w:t>
      </w:r>
      <w:r>
        <w:tab/>
      </w:r>
      <w:r>
        <w:rPr>
          <w:spacing w:val="-2"/>
        </w:rPr>
        <w:t>ACCOMODATION</w:t>
      </w:r>
    </w:p>
    <w:p w14:paraId="7DF93CD5" w14:textId="77777777" w:rsidR="0081397D" w:rsidRDefault="0081397D" w:rsidP="00064DFC">
      <w:pPr>
        <w:pStyle w:val="BodyText"/>
        <w:jc w:val="both"/>
      </w:pPr>
    </w:p>
    <w:p w14:paraId="5D9FC152" w14:textId="77777777" w:rsidR="0081397D" w:rsidRDefault="0081397D" w:rsidP="00064DFC">
      <w:pPr>
        <w:pStyle w:val="BodyText"/>
        <w:jc w:val="both"/>
      </w:pPr>
    </w:p>
    <w:p w14:paraId="54C85010" w14:textId="77777777" w:rsidR="0081397D" w:rsidRDefault="0081397D" w:rsidP="00064DFC">
      <w:pPr>
        <w:pStyle w:val="BodyText"/>
        <w:spacing w:before="147"/>
        <w:jc w:val="both"/>
      </w:pPr>
    </w:p>
    <w:p w14:paraId="23B45785" w14:textId="41790F44" w:rsidR="0081397D" w:rsidRDefault="00064DFC" w:rsidP="00064DFC">
      <w:pPr>
        <w:pStyle w:val="BodyText"/>
        <w:tabs>
          <w:tab w:val="left" w:pos="5914"/>
          <w:tab w:val="left" w:pos="6272"/>
        </w:tabs>
        <w:ind w:left="874"/>
        <w:jc w:val="both"/>
      </w:pPr>
      <w:r>
        <w:rPr>
          <w:spacing w:val="-2"/>
        </w:rPr>
        <w:t>LOCALITY</w:t>
      </w:r>
      <w:r>
        <w:rPr>
          <w:spacing w:val="-9"/>
        </w:rPr>
        <w:t xml:space="preserve"> </w:t>
      </w:r>
      <w:r>
        <w:rPr>
          <w:spacing w:val="-2"/>
        </w:rPr>
        <w:t>OR</w:t>
      </w:r>
      <w:r>
        <w:rPr>
          <w:spacing w:val="-6"/>
        </w:rPr>
        <w:t xml:space="preserve"> </w:t>
      </w:r>
      <w:r>
        <w:rPr>
          <w:spacing w:val="-4"/>
        </w:rPr>
        <w:t>PLACE</w:t>
      </w:r>
      <w:r>
        <w:tab/>
      </w:r>
      <w:r>
        <w:rPr>
          <w:spacing w:val="-10"/>
        </w:rPr>
        <w:t>:</w:t>
      </w:r>
      <w:r>
        <w:tab/>
      </w:r>
    </w:p>
    <w:p w14:paraId="588E5DC2" w14:textId="77777777" w:rsidR="0081397D" w:rsidRDefault="0081397D" w:rsidP="00064DFC">
      <w:pPr>
        <w:pStyle w:val="BodyText"/>
        <w:jc w:val="both"/>
      </w:pPr>
    </w:p>
    <w:p w14:paraId="68AFD083" w14:textId="77777777" w:rsidR="0081397D" w:rsidRDefault="0081397D" w:rsidP="00064DFC">
      <w:pPr>
        <w:pStyle w:val="BodyText"/>
        <w:jc w:val="both"/>
      </w:pPr>
    </w:p>
    <w:p w14:paraId="3BDF2727" w14:textId="77777777" w:rsidR="0081397D" w:rsidRDefault="0081397D" w:rsidP="00064DFC">
      <w:pPr>
        <w:pStyle w:val="BodyText"/>
        <w:spacing w:before="148"/>
        <w:jc w:val="both"/>
      </w:pPr>
    </w:p>
    <w:p w14:paraId="7AEDDCC7" w14:textId="54812D2C" w:rsidR="0081397D" w:rsidRDefault="00064DFC" w:rsidP="00064DFC">
      <w:pPr>
        <w:pStyle w:val="BodyText"/>
        <w:tabs>
          <w:tab w:val="left" w:pos="5914"/>
          <w:tab w:val="left" w:pos="6390"/>
        </w:tabs>
        <w:ind w:left="874"/>
        <w:jc w:val="both"/>
      </w:pPr>
      <w:r>
        <w:t>DATE</w:t>
      </w:r>
      <w:r>
        <w:rPr>
          <w:spacing w:val="-16"/>
        </w:rPr>
        <w:t xml:space="preserve"> </w:t>
      </w:r>
      <w:r>
        <w:t>OF</w:t>
      </w:r>
      <w:r>
        <w:rPr>
          <w:spacing w:val="-15"/>
        </w:rPr>
        <w:t xml:space="preserve"> </w:t>
      </w:r>
      <w:r>
        <w:t>ACCEPTANCE</w:t>
      </w:r>
      <w:r>
        <w:rPr>
          <w:spacing w:val="-15"/>
        </w:rPr>
        <w:t xml:space="preserve"> </w:t>
      </w:r>
      <w:r>
        <w:t>OF</w:t>
      </w:r>
      <w:r>
        <w:rPr>
          <w:spacing w:val="-14"/>
        </w:rPr>
        <w:t xml:space="preserve"> </w:t>
      </w:r>
      <w:r>
        <w:rPr>
          <w:spacing w:val="-2"/>
        </w:rPr>
        <w:t>TENDER</w:t>
      </w:r>
      <w:r>
        <w:tab/>
      </w:r>
      <w:r>
        <w:rPr>
          <w:spacing w:val="-10"/>
        </w:rPr>
        <w:t>:</w:t>
      </w:r>
      <w:r>
        <w:tab/>
      </w:r>
    </w:p>
    <w:p w14:paraId="123BC7CA" w14:textId="77777777" w:rsidR="0081397D" w:rsidRDefault="0081397D" w:rsidP="00064DFC">
      <w:pPr>
        <w:pStyle w:val="BodyText"/>
        <w:jc w:val="both"/>
      </w:pPr>
    </w:p>
    <w:p w14:paraId="1A6C4FDA" w14:textId="77777777" w:rsidR="0081397D" w:rsidRDefault="0081397D" w:rsidP="00064DFC">
      <w:pPr>
        <w:pStyle w:val="BodyText"/>
        <w:jc w:val="both"/>
      </w:pPr>
    </w:p>
    <w:p w14:paraId="48400BE7" w14:textId="77777777" w:rsidR="0081397D" w:rsidRDefault="0081397D" w:rsidP="00064DFC">
      <w:pPr>
        <w:pStyle w:val="BodyText"/>
        <w:spacing w:before="147"/>
        <w:jc w:val="both"/>
      </w:pPr>
    </w:p>
    <w:p w14:paraId="5C156F1D" w14:textId="7AAEC760" w:rsidR="0081397D" w:rsidRDefault="00064DFC" w:rsidP="00064DFC">
      <w:pPr>
        <w:pStyle w:val="BodyText"/>
        <w:tabs>
          <w:tab w:val="left" w:pos="5914"/>
          <w:tab w:val="left" w:pos="6390"/>
        </w:tabs>
        <w:ind w:left="874"/>
        <w:jc w:val="both"/>
      </w:pPr>
      <w:r>
        <w:rPr>
          <w:spacing w:val="-2"/>
        </w:rPr>
        <w:t>DATE</w:t>
      </w:r>
      <w:r>
        <w:rPr>
          <w:spacing w:val="-8"/>
        </w:rPr>
        <w:t xml:space="preserve"> </w:t>
      </w:r>
      <w:r>
        <w:rPr>
          <w:spacing w:val="-2"/>
        </w:rPr>
        <w:t>OF</w:t>
      </w:r>
      <w:r>
        <w:rPr>
          <w:spacing w:val="-7"/>
        </w:rPr>
        <w:t xml:space="preserve"> </w:t>
      </w:r>
      <w:r>
        <w:rPr>
          <w:spacing w:val="-2"/>
        </w:rPr>
        <w:t>COMMENCEMENT</w:t>
      </w:r>
      <w:r>
        <w:rPr>
          <w:spacing w:val="-7"/>
        </w:rPr>
        <w:t xml:space="preserve"> </w:t>
      </w:r>
      <w:r>
        <w:rPr>
          <w:spacing w:val="-2"/>
        </w:rPr>
        <w:t>OF</w:t>
      </w:r>
      <w:r>
        <w:rPr>
          <w:spacing w:val="-6"/>
        </w:rPr>
        <w:t xml:space="preserve"> </w:t>
      </w:r>
      <w:r>
        <w:rPr>
          <w:spacing w:val="-2"/>
        </w:rPr>
        <w:t>TENDER</w:t>
      </w:r>
      <w:r>
        <w:tab/>
      </w:r>
      <w:r>
        <w:rPr>
          <w:spacing w:val="-10"/>
        </w:rPr>
        <w:t>:</w:t>
      </w:r>
      <w:r>
        <w:tab/>
      </w:r>
    </w:p>
    <w:p w14:paraId="3D548F57" w14:textId="77777777" w:rsidR="0081397D" w:rsidRDefault="0081397D" w:rsidP="00064DFC">
      <w:pPr>
        <w:pStyle w:val="BodyText"/>
        <w:jc w:val="both"/>
      </w:pPr>
    </w:p>
    <w:p w14:paraId="700BD458" w14:textId="77777777" w:rsidR="0081397D" w:rsidRDefault="0081397D" w:rsidP="00064DFC">
      <w:pPr>
        <w:pStyle w:val="BodyText"/>
        <w:jc w:val="both"/>
      </w:pPr>
    </w:p>
    <w:p w14:paraId="10DE28B6" w14:textId="77777777" w:rsidR="0081397D" w:rsidRDefault="0081397D" w:rsidP="00064DFC">
      <w:pPr>
        <w:pStyle w:val="BodyText"/>
        <w:spacing w:before="147"/>
        <w:jc w:val="both"/>
      </w:pPr>
    </w:p>
    <w:p w14:paraId="35CC8198" w14:textId="6BC25D42" w:rsidR="0081397D" w:rsidRDefault="00064DFC" w:rsidP="00064DFC">
      <w:pPr>
        <w:pStyle w:val="BodyText"/>
        <w:tabs>
          <w:tab w:val="left" w:pos="5914"/>
          <w:tab w:val="left" w:pos="6450"/>
        </w:tabs>
        <w:spacing w:before="1"/>
        <w:ind w:left="874"/>
        <w:jc w:val="both"/>
      </w:pPr>
      <w:r>
        <w:rPr>
          <w:spacing w:val="-2"/>
        </w:rPr>
        <w:t>DATE</w:t>
      </w:r>
      <w:r>
        <w:rPr>
          <w:spacing w:val="-9"/>
        </w:rPr>
        <w:t xml:space="preserve"> </w:t>
      </w:r>
      <w:r>
        <w:rPr>
          <w:spacing w:val="-2"/>
        </w:rPr>
        <w:t>OF</w:t>
      </w:r>
      <w:r>
        <w:rPr>
          <w:spacing w:val="-8"/>
        </w:rPr>
        <w:t xml:space="preserve"> </w:t>
      </w:r>
      <w:r>
        <w:rPr>
          <w:spacing w:val="-2"/>
        </w:rPr>
        <w:t>COMPLETION</w:t>
      </w:r>
      <w:r>
        <w:rPr>
          <w:spacing w:val="-9"/>
        </w:rPr>
        <w:t xml:space="preserve"> </w:t>
      </w:r>
      <w:r>
        <w:rPr>
          <w:spacing w:val="-2"/>
        </w:rPr>
        <w:t>CONTRACT</w:t>
      </w:r>
      <w:r>
        <w:rPr>
          <w:spacing w:val="-8"/>
        </w:rPr>
        <w:t xml:space="preserve"> </w:t>
      </w:r>
      <w:r>
        <w:rPr>
          <w:spacing w:val="-2"/>
        </w:rPr>
        <w:t>PERIOD</w:t>
      </w:r>
      <w:r>
        <w:tab/>
      </w:r>
      <w:r>
        <w:rPr>
          <w:spacing w:val="-10"/>
        </w:rPr>
        <w:t>:</w:t>
      </w:r>
      <w:r>
        <w:tab/>
      </w:r>
      <w:r w:rsidR="00744890">
        <w:t>03</w:t>
      </w:r>
      <w:r>
        <w:rPr>
          <w:spacing w:val="-16"/>
        </w:rPr>
        <w:t xml:space="preserve"> </w:t>
      </w:r>
      <w:r w:rsidR="00744890">
        <w:t>AUGUST</w:t>
      </w:r>
      <w:r>
        <w:rPr>
          <w:spacing w:val="-13"/>
        </w:rPr>
        <w:t xml:space="preserve"> </w:t>
      </w:r>
      <w:r>
        <w:rPr>
          <w:spacing w:val="-4"/>
        </w:rPr>
        <w:t>2025</w:t>
      </w:r>
    </w:p>
    <w:p w14:paraId="019475E5" w14:textId="77777777" w:rsidR="0081397D" w:rsidRDefault="0081397D" w:rsidP="00064DFC">
      <w:pPr>
        <w:pStyle w:val="BodyText"/>
        <w:jc w:val="both"/>
      </w:pPr>
    </w:p>
    <w:p w14:paraId="377B8538" w14:textId="77777777" w:rsidR="0081397D" w:rsidRDefault="0081397D" w:rsidP="00064DFC">
      <w:pPr>
        <w:pStyle w:val="BodyText"/>
        <w:jc w:val="both"/>
      </w:pPr>
    </w:p>
    <w:p w14:paraId="18B28393" w14:textId="77777777" w:rsidR="0081397D" w:rsidRDefault="0081397D" w:rsidP="00064DFC">
      <w:pPr>
        <w:pStyle w:val="BodyText"/>
        <w:spacing w:before="145"/>
        <w:jc w:val="both"/>
      </w:pPr>
    </w:p>
    <w:p w14:paraId="136E4F42" w14:textId="77777777" w:rsidR="0081397D" w:rsidRDefault="00064DFC" w:rsidP="00064DFC">
      <w:pPr>
        <w:pStyle w:val="BodyText"/>
        <w:tabs>
          <w:tab w:val="left" w:pos="5914"/>
          <w:tab w:val="left" w:pos="6272"/>
        </w:tabs>
        <w:ind w:left="874"/>
        <w:jc w:val="both"/>
      </w:pPr>
      <w:r>
        <w:rPr>
          <w:spacing w:val="-2"/>
        </w:rPr>
        <w:t>CONTRACT</w:t>
      </w:r>
      <w:r>
        <w:rPr>
          <w:spacing w:val="-14"/>
        </w:rPr>
        <w:t xml:space="preserve"> </w:t>
      </w:r>
      <w:r>
        <w:rPr>
          <w:spacing w:val="-4"/>
        </w:rPr>
        <w:t>PRICE</w:t>
      </w:r>
      <w:r>
        <w:tab/>
      </w:r>
      <w:r>
        <w:rPr>
          <w:spacing w:val="-10"/>
        </w:rPr>
        <w:t>:</w:t>
      </w:r>
      <w:r>
        <w:tab/>
      </w:r>
      <w:r>
        <w:rPr>
          <w:spacing w:val="-2"/>
        </w:rPr>
        <w:t>R432</w:t>
      </w:r>
      <w:r>
        <w:rPr>
          <w:spacing w:val="-8"/>
        </w:rPr>
        <w:t xml:space="preserve"> </w:t>
      </w:r>
      <w:r>
        <w:rPr>
          <w:spacing w:val="-2"/>
        </w:rPr>
        <w:t>000.000</w:t>
      </w:r>
      <w:r>
        <w:rPr>
          <w:spacing w:val="-7"/>
        </w:rPr>
        <w:t xml:space="preserve"> </w:t>
      </w:r>
      <w:r>
        <w:rPr>
          <w:spacing w:val="-2"/>
        </w:rPr>
        <w:t>INCLUSIVE</w:t>
      </w:r>
      <w:r>
        <w:rPr>
          <w:spacing w:val="-7"/>
        </w:rPr>
        <w:t xml:space="preserve"> </w:t>
      </w:r>
      <w:r>
        <w:rPr>
          <w:spacing w:val="-2"/>
        </w:rPr>
        <w:t>OF</w:t>
      </w:r>
      <w:r>
        <w:rPr>
          <w:spacing w:val="-7"/>
        </w:rPr>
        <w:t xml:space="preserve"> </w:t>
      </w:r>
      <w:r>
        <w:rPr>
          <w:spacing w:val="-5"/>
        </w:rPr>
        <w:t>VAT</w:t>
      </w:r>
    </w:p>
    <w:p w14:paraId="09E35AF1" w14:textId="77777777" w:rsidR="0081397D" w:rsidRDefault="0081397D" w:rsidP="00064DFC">
      <w:pPr>
        <w:pStyle w:val="BodyText"/>
        <w:jc w:val="both"/>
        <w:rPr>
          <w:sz w:val="20"/>
        </w:rPr>
      </w:pPr>
    </w:p>
    <w:p w14:paraId="7224795C" w14:textId="77777777" w:rsidR="0081397D" w:rsidRDefault="0081397D" w:rsidP="00064DFC">
      <w:pPr>
        <w:pStyle w:val="BodyText"/>
        <w:jc w:val="both"/>
        <w:rPr>
          <w:sz w:val="20"/>
        </w:rPr>
      </w:pPr>
    </w:p>
    <w:p w14:paraId="7C50A5E5" w14:textId="77777777" w:rsidR="0081397D" w:rsidRDefault="0081397D" w:rsidP="00064DFC">
      <w:pPr>
        <w:pStyle w:val="BodyText"/>
        <w:jc w:val="both"/>
        <w:rPr>
          <w:sz w:val="20"/>
        </w:rPr>
      </w:pPr>
    </w:p>
    <w:p w14:paraId="3CF93C8D" w14:textId="77777777" w:rsidR="0081397D" w:rsidRDefault="0081397D">
      <w:pPr>
        <w:pStyle w:val="BodyText"/>
        <w:rPr>
          <w:sz w:val="20"/>
        </w:rPr>
      </w:pPr>
    </w:p>
    <w:p w14:paraId="4094B887" w14:textId="77777777" w:rsidR="0081397D" w:rsidRDefault="0081397D">
      <w:pPr>
        <w:pStyle w:val="BodyText"/>
        <w:rPr>
          <w:sz w:val="20"/>
        </w:rPr>
      </w:pPr>
    </w:p>
    <w:p w14:paraId="2477DB93" w14:textId="77777777" w:rsidR="0081397D" w:rsidRDefault="0081397D">
      <w:pPr>
        <w:pStyle w:val="BodyText"/>
        <w:rPr>
          <w:sz w:val="20"/>
        </w:rPr>
      </w:pPr>
    </w:p>
    <w:p w14:paraId="252F69A6" w14:textId="77777777" w:rsidR="0081397D" w:rsidRDefault="0081397D">
      <w:pPr>
        <w:pStyle w:val="BodyText"/>
        <w:rPr>
          <w:sz w:val="20"/>
        </w:rPr>
      </w:pPr>
    </w:p>
    <w:p w14:paraId="26F4D794" w14:textId="77777777" w:rsidR="0081397D" w:rsidRDefault="0081397D">
      <w:pPr>
        <w:pStyle w:val="BodyText"/>
        <w:rPr>
          <w:sz w:val="20"/>
        </w:rPr>
      </w:pPr>
    </w:p>
    <w:p w14:paraId="19FF0D2E" w14:textId="77777777" w:rsidR="0081397D" w:rsidRDefault="0081397D">
      <w:pPr>
        <w:pStyle w:val="BodyText"/>
        <w:rPr>
          <w:sz w:val="20"/>
        </w:rPr>
      </w:pPr>
    </w:p>
    <w:p w14:paraId="68A94AF7" w14:textId="77777777" w:rsidR="0081397D" w:rsidRDefault="0081397D">
      <w:pPr>
        <w:pStyle w:val="BodyText"/>
        <w:spacing w:before="187"/>
        <w:rPr>
          <w:sz w:val="20"/>
        </w:rPr>
      </w:pPr>
    </w:p>
    <w:p w14:paraId="45B166A3" w14:textId="77777777" w:rsidR="0081397D" w:rsidRDefault="0081397D">
      <w:pPr>
        <w:rPr>
          <w:sz w:val="20"/>
        </w:rPr>
        <w:sectPr w:rsidR="0081397D">
          <w:type w:val="continuous"/>
          <w:pgSz w:w="11910" w:h="16840"/>
          <w:pgMar w:top="360" w:right="1133" w:bottom="280" w:left="566" w:header="720" w:footer="720" w:gutter="0"/>
          <w:cols w:space="720"/>
        </w:sectPr>
      </w:pPr>
    </w:p>
    <w:p w14:paraId="41BB50B5" w14:textId="77777777" w:rsidR="0081397D" w:rsidRDefault="0081397D">
      <w:pPr>
        <w:pStyle w:val="BodyText"/>
        <w:spacing w:before="126"/>
      </w:pPr>
    </w:p>
    <w:p w14:paraId="4A141342" w14:textId="77777777" w:rsidR="0081397D" w:rsidRDefault="00064DFC">
      <w:pPr>
        <w:pStyle w:val="Heading1"/>
        <w:ind w:left="1020" w:firstLine="0"/>
        <w:jc w:val="center"/>
      </w:pPr>
      <w:r>
        <w:t>TABLE</w:t>
      </w:r>
      <w:r>
        <w:rPr>
          <w:spacing w:val="-4"/>
        </w:rPr>
        <w:t xml:space="preserve"> </w:t>
      </w:r>
      <w:r>
        <w:t>OF</w:t>
      </w:r>
      <w:r>
        <w:rPr>
          <w:spacing w:val="-1"/>
        </w:rPr>
        <w:t xml:space="preserve"> </w:t>
      </w:r>
      <w:r>
        <w:rPr>
          <w:spacing w:val="-2"/>
        </w:rPr>
        <w:t>CONTENTS</w:t>
      </w:r>
    </w:p>
    <w:p w14:paraId="7F33AD34" w14:textId="77777777" w:rsidR="0081397D" w:rsidRDefault="0081397D">
      <w:pPr>
        <w:pStyle w:val="Heading1"/>
        <w:jc w:val="center"/>
        <w:sectPr w:rsidR="0081397D">
          <w:headerReference w:type="default" r:id="rId9"/>
          <w:footerReference w:type="default" r:id="rId10"/>
          <w:pgSz w:w="11910" w:h="16840"/>
          <w:pgMar w:top="1600" w:right="1133" w:bottom="1654" w:left="566" w:header="624" w:footer="554" w:gutter="0"/>
          <w:cols w:space="720"/>
        </w:sectPr>
      </w:pPr>
    </w:p>
    <w:sdt>
      <w:sdtPr>
        <w:id w:val="1380516670"/>
        <w:docPartObj>
          <w:docPartGallery w:val="Table of Contents"/>
          <w:docPartUnique/>
        </w:docPartObj>
      </w:sdtPr>
      <w:sdtEndPr/>
      <w:sdtContent>
        <w:p w14:paraId="7C88A91C" w14:textId="77777777" w:rsidR="0081397D" w:rsidRDefault="00064DFC">
          <w:pPr>
            <w:pStyle w:val="TOC1"/>
            <w:numPr>
              <w:ilvl w:val="0"/>
              <w:numId w:val="7"/>
            </w:numPr>
            <w:tabs>
              <w:tab w:val="left" w:pos="1440"/>
              <w:tab w:val="right" w:leader="dot" w:pos="9893"/>
            </w:tabs>
            <w:spacing w:before="325"/>
            <w:ind w:hanging="566"/>
          </w:pPr>
          <w:hyperlink w:anchor="_bookmark0" w:history="1">
            <w:r>
              <w:t>DEFINITIONS</w:t>
            </w:r>
            <w:r>
              <w:rPr>
                <w:spacing w:val="-7"/>
              </w:rPr>
              <w:t xml:space="preserve"> </w:t>
            </w:r>
            <w:r>
              <w:t>AND</w:t>
            </w:r>
            <w:r>
              <w:rPr>
                <w:spacing w:val="-4"/>
              </w:rPr>
              <w:t xml:space="preserve"> </w:t>
            </w:r>
            <w:r>
              <w:rPr>
                <w:spacing w:val="-2"/>
              </w:rPr>
              <w:t>INTERPRETATIONS</w:t>
            </w:r>
            <w:r>
              <w:tab/>
            </w:r>
            <w:r>
              <w:rPr>
                <w:spacing w:val="-10"/>
              </w:rPr>
              <w:t>1</w:t>
            </w:r>
          </w:hyperlink>
        </w:p>
        <w:p w14:paraId="21CC95E1" w14:textId="77777777" w:rsidR="0081397D" w:rsidRDefault="00064DFC">
          <w:pPr>
            <w:pStyle w:val="TOC1"/>
            <w:numPr>
              <w:ilvl w:val="0"/>
              <w:numId w:val="7"/>
            </w:numPr>
            <w:tabs>
              <w:tab w:val="left" w:pos="1440"/>
              <w:tab w:val="right" w:leader="dot" w:pos="9893"/>
            </w:tabs>
            <w:spacing w:before="249"/>
            <w:ind w:hanging="566"/>
          </w:pPr>
          <w:hyperlink w:anchor="_bookmark1" w:history="1">
            <w:r>
              <w:rPr>
                <w:spacing w:val="-2"/>
              </w:rPr>
              <w:t>INTERPRETATIONS</w:t>
            </w:r>
            <w:r>
              <w:tab/>
            </w:r>
            <w:r>
              <w:rPr>
                <w:spacing w:val="-10"/>
              </w:rPr>
              <w:t>4</w:t>
            </w:r>
          </w:hyperlink>
        </w:p>
        <w:p w14:paraId="409E9235" w14:textId="77777777" w:rsidR="0081397D" w:rsidRDefault="00064DFC">
          <w:pPr>
            <w:pStyle w:val="TOC2"/>
            <w:numPr>
              <w:ilvl w:val="0"/>
              <w:numId w:val="7"/>
            </w:numPr>
            <w:tabs>
              <w:tab w:val="left" w:pos="1426"/>
            </w:tabs>
            <w:ind w:left="1426" w:hanging="552"/>
            <w:rPr>
              <w:b w:val="0"/>
              <w:i w:val="0"/>
            </w:rPr>
          </w:pPr>
          <w:r>
            <w:rPr>
              <w:rFonts w:ascii="Arial" w:hAnsi="Arial"/>
              <w:i w:val="0"/>
            </w:rPr>
            <w:t>GENERAL</w:t>
          </w:r>
          <w:r>
            <w:rPr>
              <w:rFonts w:ascii="Arial" w:hAnsi="Arial"/>
              <w:i w:val="0"/>
              <w:spacing w:val="-7"/>
            </w:rPr>
            <w:t xml:space="preserve"> </w:t>
          </w:r>
          <w:r>
            <w:rPr>
              <w:rFonts w:ascii="Arial" w:hAnsi="Arial"/>
              <w:i w:val="0"/>
              <w:spacing w:val="-2"/>
            </w:rPr>
            <w:t>PROVISION</w:t>
          </w:r>
          <w:r>
            <w:rPr>
              <w:b w:val="0"/>
              <w:i w:val="0"/>
              <w:spacing w:val="-2"/>
            </w:rPr>
            <w:t>……………………………………………………………………</w:t>
          </w:r>
          <w:proofErr w:type="gramStart"/>
          <w:r>
            <w:rPr>
              <w:b w:val="0"/>
              <w:i w:val="0"/>
              <w:spacing w:val="-2"/>
            </w:rPr>
            <w:t>…..</w:t>
          </w:r>
          <w:proofErr w:type="gramEnd"/>
        </w:p>
        <w:p w14:paraId="1E5BE14F" w14:textId="77777777" w:rsidR="0081397D" w:rsidRDefault="00064DFC">
          <w:pPr>
            <w:pStyle w:val="TOC2"/>
            <w:numPr>
              <w:ilvl w:val="0"/>
              <w:numId w:val="7"/>
            </w:numPr>
            <w:tabs>
              <w:tab w:val="left" w:pos="1594"/>
            </w:tabs>
            <w:spacing w:before="236"/>
            <w:ind w:left="1594" w:hanging="720"/>
            <w:rPr>
              <w:b w:val="0"/>
              <w:i w:val="0"/>
            </w:rPr>
          </w:pPr>
          <w:r>
            <w:rPr>
              <w:rFonts w:ascii="Arial" w:hAnsi="Arial"/>
              <w:i w:val="0"/>
              <w:spacing w:val="-2"/>
            </w:rPr>
            <w:t>REFERENCES</w:t>
          </w:r>
          <w:r>
            <w:rPr>
              <w:b w:val="0"/>
              <w:i w:val="0"/>
              <w:spacing w:val="-2"/>
            </w:rPr>
            <w:t>……………………………………………………………………………</w:t>
          </w:r>
          <w:proofErr w:type="gramStart"/>
          <w:r>
            <w:rPr>
              <w:b w:val="0"/>
              <w:i w:val="0"/>
              <w:spacing w:val="-2"/>
            </w:rPr>
            <w:t>…..</w:t>
          </w:r>
          <w:proofErr w:type="gramEnd"/>
        </w:p>
        <w:p w14:paraId="45DF564F" w14:textId="77777777" w:rsidR="0081397D" w:rsidRDefault="00064DFC">
          <w:pPr>
            <w:pStyle w:val="TOC1"/>
            <w:numPr>
              <w:ilvl w:val="0"/>
              <w:numId w:val="7"/>
            </w:numPr>
            <w:tabs>
              <w:tab w:val="left" w:pos="1440"/>
              <w:tab w:val="right" w:leader="dot" w:pos="9893"/>
            </w:tabs>
            <w:spacing w:before="237"/>
            <w:ind w:hanging="566"/>
          </w:pPr>
          <w:hyperlink w:anchor="_bookmark2" w:history="1">
            <w:r>
              <w:rPr>
                <w:spacing w:val="-2"/>
              </w:rPr>
              <w:t>INTRODUCTION</w:t>
            </w:r>
            <w:r>
              <w:tab/>
            </w:r>
            <w:r>
              <w:rPr>
                <w:spacing w:val="-10"/>
              </w:rPr>
              <w:t>6</w:t>
            </w:r>
          </w:hyperlink>
        </w:p>
        <w:p w14:paraId="23FF00E6" w14:textId="77777777" w:rsidR="0081397D" w:rsidRDefault="00064DFC">
          <w:pPr>
            <w:pStyle w:val="TOC1"/>
            <w:numPr>
              <w:ilvl w:val="0"/>
              <w:numId w:val="7"/>
            </w:numPr>
            <w:tabs>
              <w:tab w:val="left" w:pos="1440"/>
              <w:tab w:val="right" w:leader="dot" w:pos="9893"/>
            </w:tabs>
            <w:ind w:hanging="566"/>
          </w:pPr>
          <w:hyperlink w:anchor="_bookmark3" w:history="1">
            <w:r>
              <w:t>PRIORITY</w:t>
            </w:r>
            <w:r>
              <w:rPr>
                <w:spacing w:val="-6"/>
              </w:rPr>
              <w:t xml:space="preserve"> </w:t>
            </w:r>
            <w:r>
              <w:t>OF</w:t>
            </w:r>
            <w:r>
              <w:rPr>
                <w:spacing w:val="-5"/>
              </w:rPr>
              <w:t xml:space="preserve"> </w:t>
            </w:r>
            <w:r>
              <w:rPr>
                <w:spacing w:val="-2"/>
              </w:rPr>
              <w:t>DOCUMENTS</w:t>
            </w:r>
            <w:r>
              <w:tab/>
            </w:r>
            <w:r>
              <w:rPr>
                <w:spacing w:val="-10"/>
              </w:rPr>
              <w:t>6</w:t>
            </w:r>
          </w:hyperlink>
        </w:p>
        <w:p w14:paraId="08D23620" w14:textId="77777777" w:rsidR="0081397D" w:rsidRDefault="00064DFC">
          <w:pPr>
            <w:pStyle w:val="TOC1"/>
            <w:numPr>
              <w:ilvl w:val="0"/>
              <w:numId w:val="7"/>
            </w:numPr>
            <w:tabs>
              <w:tab w:val="left" w:pos="1440"/>
              <w:tab w:val="right" w:leader="dot" w:pos="9893"/>
            </w:tabs>
            <w:spacing w:before="247"/>
            <w:ind w:hanging="566"/>
          </w:pPr>
          <w:hyperlink w:anchor="_bookmark4" w:history="1">
            <w:r>
              <w:t>DURATION</w:t>
            </w:r>
            <w:r>
              <w:rPr>
                <w:spacing w:val="-5"/>
              </w:rPr>
              <w:t xml:space="preserve"> </w:t>
            </w:r>
            <w:r>
              <w:t>OF</w:t>
            </w:r>
            <w:r>
              <w:rPr>
                <w:spacing w:val="-4"/>
              </w:rPr>
              <w:t xml:space="preserve"> </w:t>
            </w:r>
            <w:r>
              <w:rPr>
                <w:spacing w:val="-2"/>
              </w:rPr>
              <w:t>CONTRACT</w:t>
            </w:r>
            <w:r>
              <w:tab/>
            </w:r>
            <w:r>
              <w:rPr>
                <w:spacing w:val="-10"/>
              </w:rPr>
              <w:t>6</w:t>
            </w:r>
          </w:hyperlink>
        </w:p>
        <w:p w14:paraId="03731071" w14:textId="77777777" w:rsidR="0081397D" w:rsidRDefault="00064DFC">
          <w:pPr>
            <w:pStyle w:val="TOC1"/>
            <w:numPr>
              <w:ilvl w:val="0"/>
              <w:numId w:val="7"/>
            </w:numPr>
            <w:tabs>
              <w:tab w:val="left" w:pos="1440"/>
              <w:tab w:val="right" w:leader="dot" w:pos="9893"/>
            </w:tabs>
            <w:ind w:hanging="566"/>
          </w:pPr>
          <w:hyperlink w:anchor="_bookmark5" w:history="1">
            <w:r>
              <w:t>SCOPE</w:t>
            </w:r>
            <w:r>
              <w:rPr>
                <w:spacing w:val="-3"/>
              </w:rPr>
              <w:t xml:space="preserve"> </w:t>
            </w:r>
            <w:r>
              <w:t>OF</w:t>
            </w:r>
            <w:r>
              <w:rPr>
                <w:spacing w:val="-3"/>
              </w:rPr>
              <w:t xml:space="preserve"> </w:t>
            </w:r>
            <w:r>
              <w:rPr>
                <w:spacing w:val="-2"/>
              </w:rPr>
              <w:t>SERVICES</w:t>
            </w:r>
            <w:r>
              <w:tab/>
            </w:r>
            <w:r>
              <w:rPr>
                <w:spacing w:val="-10"/>
              </w:rPr>
              <w:t>7</w:t>
            </w:r>
          </w:hyperlink>
        </w:p>
        <w:p w14:paraId="704A75F8" w14:textId="77777777" w:rsidR="0081397D" w:rsidRDefault="00064DFC">
          <w:pPr>
            <w:pStyle w:val="TOC1"/>
            <w:numPr>
              <w:ilvl w:val="0"/>
              <w:numId w:val="7"/>
            </w:numPr>
            <w:tabs>
              <w:tab w:val="left" w:pos="1440"/>
              <w:tab w:val="right" w:leader="dot" w:pos="9893"/>
            </w:tabs>
            <w:ind w:hanging="566"/>
          </w:pPr>
          <w:hyperlink w:anchor="_bookmark6" w:history="1">
            <w:r>
              <w:t>SUPPLY</w:t>
            </w:r>
            <w:r>
              <w:rPr>
                <w:spacing w:val="-4"/>
              </w:rPr>
              <w:t xml:space="preserve"> </w:t>
            </w:r>
            <w:r>
              <w:t>OF</w:t>
            </w:r>
            <w:r>
              <w:rPr>
                <w:spacing w:val="-2"/>
              </w:rPr>
              <w:t xml:space="preserve"> SERVICES</w:t>
            </w:r>
            <w:r>
              <w:tab/>
            </w:r>
            <w:r>
              <w:rPr>
                <w:spacing w:val="-10"/>
              </w:rPr>
              <w:t>7</w:t>
            </w:r>
          </w:hyperlink>
        </w:p>
        <w:p w14:paraId="739CB0C3" w14:textId="77777777" w:rsidR="0081397D" w:rsidRDefault="00064DFC">
          <w:pPr>
            <w:pStyle w:val="TOC1"/>
            <w:numPr>
              <w:ilvl w:val="0"/>
              <w:numId w:val="7"/>
            </w:numPr>
            <w:tabs>
              <w:tab w:val="left" w:pos="1440"/>
              <w:tab w:val="right" w:leader="dot" w:pos="9893"/>
            </w:tabs>
            <w:spacing w:before="247"/>
            <w:ind w:hanging="566"/>
          </w:pPr>
          <w:hyperlink w:anchor="_bookmark7" w:history="1">
            <w:r>
              <w:t>SERVICE</w:t>
            </w:r>
            <w:r>
              <w:rPr>
                <w:spacing w:val="-8"/>
              </w:rPr>
              <w:t xml:space="preserve"> </w:t>
            </w:r>
            <w:r>
              <w:t>PROVIDER’S</w:t>
            </w:r>
            <w:r>
              <w:rPr>
                <w:spacing w:val="-8"/>
              </w:rPr>
              <w:t xml:space="preserve"> </w:t>
            </w:r>
            <w:r>
              <w:rPr>
                <w:spacing w:val="-2"/>
              </w:rPr>
              <w:t>WARRANTIES</w:t>
            </w:r>
            <w:r>
              <w:rPr>
                <w:rFonts w:ascii="Times New Roman" w:hAnsi="Times New Roman"/>
                <w:b w:val="0"/>
              </w:rPr>
              <w:tab/>
            </w:r>
            <w:r>
              <w:rPr>
                <w:spacing w:val="-10"/>
              </w:rPr>
              <w:t>7</w:t>
            </w:r>
          </w:hyperlink>
        </w:p>
        <w:p w14:paraId="5D362AD7" w14:textId="77777777" w:rsidR="0081397D" w:rsidRDefault="00064DFC">
          <w:pPr>
            <w:pStyle w:val="TOC1"/>
            <w:numPr>
              <w:ilvl w:val="0"/>
              <w:numId w:val="7"/>
            </w:numPr>
            <w:tabs>
              <w:tab w:val="left" w:pos="1440"/>
              <w:tab w:val="right" w:leader="dot" w:pos="9893"/>
            </w:tabs>
            <w:ind w:hanging="566"/>
          </w:pPr>
          <w:hyperlink w:anchor="_bookmark8" w:history="1">
            <w:r>
              <w:t>EMPLOYER’S</w:t>
            </w:r>
            <w:r>
              <w:rPr>
                <w:spacing w:val="-8"/>
              </w:rPr>
              <w:t xml:space="preserve"> </w:t>
            </w:r>
            <w:r>
              <w:rPr>
                <w:spacing w:val="-2"/>
              </w:rPr>
              <w:t>WARRANTIES</w:t>
            </w:r>
            <w:r>
              <w:rPr>
                <w:rFonts w:ascii="Times New Roman" w:hAnsi="Times New Roman"/>
                <w:b w:val="0"/>
              </w:rPr>
              <w:tab/>
            </w:r>
            <w:r>
              <w:rPr>
                <w:spacing w:val="-10"/>
              </w:rPr>
              <w:t>9</w:t>
            </w:r>
          </w:hyperlink>
        </w:p>
        <w:p w14:paraId="021659A5" w14:textId="77777777" w:rsidR="0081397D" w:rsidRDefault="00064DFC">
          <w:pPr>
            <w:pStyle w:val="TOC1"/>
            <w:numPr>
              <w:ilvl w:val="0"/>
              <w:numId w:val="7"/>
            </w:numPr>
            <w:tabs>
              <w:tab w:val="left" w:pos="1440"/>
              <w:tab w:val="right" w:leader="dot" w:pos="9893"/>
            </w:tabs>
            <w:spacing w:before="248"/>
            <w:ind w:hanging="566"/>
          </w:pPr>
          <w:hyperlink w:anchor="_bookmark9" w:history="1">
            <w:r>
              <w:rPr>
                <w:spacing w:val="-2"/>
              </w:rPr>
              <w:t>INDEMNITIES</w:t>
            </w:r>
            <w:r>
              <w:tab/>
            </w:r>
            <w:r>
              <w:rPr>
                <w:spacing w:val="-10"/>
              </w:rPr>
              <w:t>9</w:t>
            </w:r>
          </w:hyperlink>
        </w:p>
        <w:p w14:paraId="2E79B2C2" w14:textId="77777777" w:rsidR="0081397D" w:rsidRDefault="00064DFC">
          <w:pPr>
            <w:pStyle w:val="TOC1"/>
            <w:numPr>
              <w:ilvl w:val="0"/>
              <w:numId w:val="7"/>
            </w:numPr>
            <w:tabs>
              <w:tab w:val="left" w:pos="1440"/>
              <w:tab w:val="right" w:leader="dot" w:pos="9892"/>
            </w:tabs>
            <w:spacing w:before="247"/>
            <w:ind w:hanging="566"/>
          </w:pPr>
          <w:hyperlink w:anchor="_bookmark10" w:history="1">
            <w:r>
              <w:t>ASSIGNMENT</w:t>
            </w:r>
            <w:r>
              <w:rPr>
                <w:spacing w:val="-6"/>
              </w:rPr>
              <w:t xml:space="preserve"> </w:t>
            </w:r>
            <w:r>
              <w:t>AND</w:t>
            </w:r>
            <w:r>
              <w:rPr>
                <w:spacing w:val="-5"/>
              </w:rPr>
              <w:t xml:space="preserve"> </w:t>
            </w:r>
            <w:r>
              <w:rPr>
                <w:spacing w:val="-2"/>
              </w:rPr>
              <w:t>SUBCONTRACTING</w:t>
            </w:r>
            <w:r>
              <w:tab/>
            </w:r>
            <w:r>
              <w:rPr>
                <w:spacing w:val="-5"/>
              </w:rPr>
              <w:t>10</w:t>
            </w:r>
          </w:hyperlink>
        </w:p>
        <w:p w14:paraId="0DCB8F94" w14:textId="77777777" w:rsidR="0081397D" w:rsidRDefault="00064DFC">
          <w:pPr>
            <w:pStyle w:val="TOC1"/>
            <w:numPr>
              <w:ilvl w:val="0"/>
              <w:numId w:val="7"/>
            </w:numPr>
            <w:tabs>
              <w:tab w:val="left" w:pos="1440"/>
              <w:tab w:val="right" w:leader="dot" w:pos="9892"/>
            </w:tabs>
            <w:ind w:hanging="566"/>
          </w:pPr>
          <w:hyperlink w:anchor="_bookmark12" w:history="1">
            <w:r>
              <w:t>BASIS</w:t>
            </w:r>
            <w:r>
              <w:rPr>
                <w:spacing w:val="-3"/>
              </w:rPr>
              <w:t xml:space="preserve"> </w:t>
            </w:r>
            <w:r>
              <w:t>OF</w:t>
            </w:r>
            <w:r>
              <w:rPr>
                <w:spacing w:val="-3"/>
              </w:rPr>
              <w:t xml:space="preserve"> </w:t>
            </w:r>
            <w:r>
              <w:rPr>
                <w:spacing w:val="-2"/>
              </w:rPr>
              <w:t>CONTRACT</w:t>
            </w:r>
            <w:r>
              <w:tab/>
            </w:r>
            <w:r>
              <w:rPr>
                <w:spacing w:val="-5"/>
              </w:rPr>
              <w:t>11</w:t>
            </w:r>
          </w:hyperlink>
        </w:p>
        <w:p w14:paraId="554FD5BD" w14:textId="77777777" w:rsidR="0081397D" w:rsidRDefault="00064DFC">
          <w:pPr>
            <w:pStyle w:val="TOC1"/>
            <w:numPr>
              <w:ilvl w:val="0"/>
              <w:numId w:val="7"/>
            </w:numPr>
            <w:tabs>
              <w:tab w:val="left" w:pos="1440"/>
              <w:tab w:val="right" w:leader="dot" w:pos="9892"/>
            </w:tabs>
            <w:ind w:hanging="566"/>
          </w:pPr>
          <w:hyperlink w:anchor="_bookmark13" w:history="1">
            <w:r>
              <w:t>SERVICE</w:t>
            </w:r>
            <w:r>
              <w:rPr>
                <w:spacing w:val="-7"/>
              </w:rPr>
              <w:t xml:space="preserve"> </w:t>
            </w:r>
            <w:r>
              <w:t>PROVIDER'S</w:t>
            </w:r>
            <w:r>
              <w:rPr>
                <w:spacing w:val="-8"/>
              </w:rPr>
              <w:t xml:space="preserve"> </w:t>
            </w:r>
            <w:r>
              <w:t>GENERAL</w:t>
            </w:r>
            <w:r>
              <w:rPr>
                <w:spacing w:val="-8"/>
              </w:rPr>
              <w:t xml:space="preserve"> </w:t>
            </w:r>
            <w:r>
              <w:rPr>
                <w:spacing w:val="-2"/>
              </w:rPr>
              <w:t>OBLIGATIONS</w:t>
            </w:r>
            <w:r>
              <w:tab/>
            </w:r>
            <w:r>
              <w:rPr>
                <w:spacing w:val="-5"/>
              </w:rPr>
              <w:t>12</w:t>
            </w:r>
          </w:hyperlink>
        </w:p>
        <w:p w14:paraId="72C79D9B" w14:textId="77777777" w:rsidR="0081397D" w:rsidRDefault="00064DFC">
          <w:pPr>
            <w:pStyle w:val="TOC1"/>
            <w:numPr>
              <w:ilvl w:val="0"/>
              <w:numId w:val="7"/>
            </w:numPr>
            <w:tabs>
              <w:tab w:val="left" w:pos="1440"/>
              <w:tab w:val="right" w:leader="dot" w:pos="9892"/>
            </w:tabs>
            <w:spacing w:before="247"/>
            <w:ind w:hanging="566"/>
          </w:pPr>
          <w:hyperlink w:anchor="_bookmark17" w:history="1">
            <w:r>
              <w:t>CHANGE</w:t>
            </w:r>
            <w:r>
              <w:rPr>
                <w:spacing w:val="-6"/>
              </w:rPr>
              <w:t xml:space="preserve"> </w:t>
            </w:r>
            <w:r>
              <w:t>IN</w:t>
            </w:r>
            <w:r>
              <w:rPr>
                <w:spacing w:val="-4"/>
              </w:rPr>
              <w:t xml:space="preserve"> </w:t>
            </w:r>
            <w:r>
              <w:t>CONTROL</w:t>
            </w:r>
            <w:r>
              <w:rPr>
                <w:spacing w:val="-6"/>
              </w:rPr>
              <w:t xml:space="preserve"> </w:t>
            </w:r>
            <w:r>
              <w:t>AND</w:t>
            </w:r>
            <w:r>
              <w:rPr>
                <w:spacing w:val="-3"/>
              </w:rPr>
              <w:t xml:space="preserve"> </w:t>
            </w:r>
            <w:r>
              <w:rPr>
                <w:spacing w:val="-2"/>
              </w:rPr>
              <w:t>BBBEE</w:t>
            </w:r>
            <w:r>
              <w:tab/>
            </w:r>
            <w:r>
              <w:rPr>
                <w:spacing w:val="-5"/>
              </w:rPr>
              <w:t>14</w:t>
            </w:r>
          </w:hyperlink>
        </w:p>
        <w:p w14:paraId="6EF63D5D" w14:textId="77777777" w:rsidR="0081397D" w:rsidRDefault="00064DFC">
          <w:pPr>
            <w:pStyle w:val="TOC1"/>
            <w:numPr>
              <w:ilvl w:val="0"/>
              <w:numId w:val="7"/>
            </w:numPr>
            <w:tabs>
              <w:tab w:val="left" w:pos="1440"/>
              <w:tab w:val="right" w:leader="dot" w:pos="9892"/>
            </w:tabs>
            <w:ind w:hanging="566"/>
          </w:pPr>
          <w:hyperlink w:anchor="_bookmark20" w:history="1">
            <w:r>
              <w:t>CONTRACTOR'S</w:t>
            </w:r>
            <w:r>
              <w:rPr>
                <w:spacing w:val="-13"/>
              </w:rPr>
              <w:t xml:space="preserve"> </w:t>
            </w:r>
            <w:r>
              <w:rPr>
                <w:spacing w:val="-2"/>
              </w:rPr>
              <w:t>SUPERINTENDENCE</w:t>
            </w:r>
            <w:r>
              <w:tab/>
            </w:r>
            <w:r>
              <w:rPr>
                <w:spacing w:val="-5"/>
              </w:rPr>
              <w:t>15</w:t>
            </w:r>
          </w:hyperlink>
        </w:p>
        <w:p w14:paraId="779D14F0" w14:textId="77777777" w:rsidR="0081397D" w:rsidRDefault="00064DFC">
          <w:pPr>
            <w:pStyle w:val="TOC1"/>
            <w:numPr>
              <w:ilvl w:val="0"/>
              <w:numId w:val="7"/>
            </w:numPr>
            <w:tabs>
              <w:tab w:val="left" w:pos="1440"/>
              <w:tab w:val="right" w:leader="dot" w:pos="9892"/>
            </w:tabs>
            <w:ind w:hanging="566"/>
          </w:pPr>
          <w:hyperlink w:anchor="_bookmark21" w:history="1">
            <w:r>
              <w:t>TIME</w:t>
            </w:r>
            <w:r>
              <w:rPr>
                <w:spacing w:val="-6"/>
              </w:rPr>
              <w:t xml:space="preserve"> </w:t>
            </w:r>
            <w:r>
              <w:t>AND</w:t>
            </w:r>
            <w:r>
              <w:rPr>
                <w:spacing w:val="-3"/>
              </w:rPr>
              <w:t xml:space="preserve"> </w:t>
            </w:r>
            <w:r>
              <w:t>RELATED</w:t>
            </w:r>
            <w:r>
              <w:rPr>
                <w:spacing w:val="-5"/>
              </w:rPr>
              <w:t xml:space="preserve"> </w:t>
            </w:r>
            <w:r>
              <w:rPr>
                <w:spacing w:val="-2"/>
              </w:rPr>
              <w:t>MATTERS</w:t>
            </w:r>
            <w:r>
              <w:tab/>
            </w:r>
            <w:r>
              <w:rPr>
                <w:spacing w:val="-5"/>
              </w:rPr>
              <w:t>16</w:t>
            </w:r>
          </w:hyperlink>
        </w:p>
        <w:p w14:paraId="60393AA4" w14:textId="77777777" w:rsidR="0081397D" w:rsidRDefault="00064DFC">
          <w:pPr>
            <w:pStyle w:val="TOC1"/>
            <w:numPr>
              <w:ilvl w:val="0"/>
              <w:numId w:val="7"/>
            </w:numPr>
            <w:tabs>
              <w:tab w:val="left" w:pos="1440"/>
              <w:tab w:val="right" w:leader="dot" w:pos="9892"/>
            </w:tabs>
            <w:ind w:hanging="566"/>
          </w:pPr>
          <w:hyperlink w:anchor="_bookmark24" w:history="1">
            <w:r>
              <w:rPr>
                <w:spacing w:val="-2"/>
              </w:rPr>
              <w:t>SUPERVISION</w:t>
            </w:r>
            <w:r>
              <w:tab/>
            </w:r>
            <w:r>
              <w:rPr>
                <w:spacing w:val="-5"/>
              </w:rPr>
              <w:t>16</w:t>
            </w:r>
          </w:hyperlink>
        </w:p>
        <w:p w14:paraId="0E8B7E5F" w14:textId="77777777" w:rsidR="0081397D" w:rsidRDefault="00064DFC">
          <w:pPr>
            <w:pStyle w:val="TOC1"/>
            <w:numPr>
              <w:ilvl w:val="0"/>
              <w:numId w:val="7"/>
            </w:numPr>
            <w:tabs>
              <w:tab w:val="left" w:pos="1440"/>
            </w:tabs>
            <w:spacing w:before="247"/>
            <w:ind w:hanging="566"/>
          </w:pPr>
          <w:hyperlink w:anchor="_bookmark25" w:history="1">
            <w:r>
              <w:t>MONTHLY</w:t>
            </w:r>
            <w:r>
              <w:rPr>
                <w:spacing w:val="-18"/>
              </w:rPr>
              <w:t xml:space="preserve"> </w:t>
            </w:r>
            <w:r>
              <w:t>PROGRESS</w:t>
            </w:r>
            <w:r>
              <w:rPr>
                <w:spacing w:val="-12"/>
              </w:rPr>
              <w:t xml:space="preserve"> </w:t>
            </w:r>
            <w:r>
              <w:t>MEETINGS:</w:t>
            </w:r>
            <w:r>
              <w:rPr>
                <w:spacing w:val="-10"/>
              </w:rPr>
              <w:t xml:space="preserve"> </w:t>
            </w:r>
            <w:r>
              <w:t>EMPLOYER/CONTRACTOR</w:t>
            </w:r>
            <w:r>
              <w:rPr>
                <w:spacing w:val="-10"/>
              </w:rPr>
              <w:t xml:space="preserve"> </w:t>
            </w:r>
            <w:proofErr w:type="gramStart"/>
            <w:r>
              <w:t>OBLIGATION</w:t>
            </w:r>
            <w:r>
              <w:rPr>
                <w:spacing w:val="-9"/>
              </w:rPr>
              <w:t xml:space="preserve"> </w:t>
            </w:r>
            <w:r>
              <w:t>.</w:t>
            </w:r>
            <w:proofErr w:type="gramEnd"/>
            <w:r>
              <w:rPr>
                <w:spacing w:val="-20"/>
              </w:rPr>
              <w:t xml:space="preserve"> </w:t>
            </w:r>
            <w:r>
              <w:rPr>
                <w:spacing w:val="-5"/>
              </w:rPr>
              <w:t>18</w:t>
            </w:r>
          </w:hyperlink>
        </w:p>
        <w:p w14:paraId="187BBF5B" w14:textId="77777777" w:rsidR="0081397D" w:rsidRDefault="00064DFC">
          <w:pPr>
            <w:pStyle w:val="TOC1"/>
            <w:numPr>
              <w:ilvl w:val="0"/>
              <w:numId w:val="7"/>
            </w:numPr>
            <w:tabs>
              <w:tab w:val="left" w:pos="1440"/>
              <w:tab w:val="right" w:leader="dot" w:pos="9892"/>
            </w:tabs>
            <w:spacing w:before="248"/>
            <w:ind w:hanging="566"/>
          </w:pPr>
          <w:hyperlink w:anchor="_bookmark26" w:history="1">
            <w:r>
              <w:t>DELAYS</w:t>
            </w:r>
            <w:r>
              <w:rPr>
                <w:spacing w:val="-6"/>
              </w:rPr>
              <w:t xml:space="preserve"> </w:t>
            </w:r>
            <w:r>
              <w:t>ATTRIBUTABLE</w:t>
            </w:r>
            <w:r>
              <w:rPr>
                <w:spacing w:val="-6"/>
              </w:rPr>
              <w:t xml:space="preserve"> </w:t>
            </w:r>
            <w:r>
              <w:t>TO</w:t>
            </w:r>
            <w:r>
              <w:rPr>
                <w:spacing w:val="-8"/>
              </w:rPr>
              <w:t xml:space="preserve"> </w:t>
            </w:r>
            <w:r>
              <w:t>THE</w:t>
            </w:r>
            <w:r>
              <w:rPr>
                <w:spacing w:val="-5"/>
              </w:rPr>
              <w:t xml:space="preserve"> </w:t>
            </w:r>
            <w:r>
              <w:rPr>
                <w:spacing w:val="-2"/>
              </w:rPr>
              <w:t>EMPLOYER</w:t>
            </w:r>
            <w:r>
              <w:tab/>
            </w:r>
            <w:r>
              <w:rPr>
                <w:spacing w:val="-5"/>
              </w:rPr>
              <w:t>18</w:t>
            </w:r>
          </w:hyperlink>
        </w:p>
        <w:p w14:paraId="5E68CC6A" w14:textId="77777777" w:rsidR="0081397D" w:rsidRDefault="00064DFC">
          <w:pPr>
            <w:pStyle w:val="TOC1"/>
            <w:numPr>
              <w:ilvl w:val="0"/>
              <w:numId w:val="7"/>
            </w:numPr>
            <w:tabs>
              <w:tab w:val="left" w:pos="1440"/>
              <w:tab w:val="right" w:leader="dot" w:pos="9892"/>
            </w:tabs>
            <w:spacing w:before="247"/>
            <w:ind w:hanging="566"/>
          </w:pPr>
          <w:hyperlink w:anchor="_bookmark27" w:history="1">
            <w:r>
              <w:t>SUSPENSION</w:t>
            </w:r>
            <w:r>
              <w:rPr>
                <w:spacing w:val="-3"/>
              </w:rPr>
              <w:t xml:space="preserve"> </w:t>
            </w:r>
            <w:r>
              <w:t>OF</w:t>
            </w:r>
            <w:r>
              <w:rPr>
                <w:spacing w:val="-6"/>
              </w:rPr>
              <w:t xml:space="preserve"> </w:t>
            </w:r>
            <w:r>
              <w:t>THE</w:t>
            </w:r>
            <w:r>
              <w:rPr>
                <w:spacing w:val="-4"/>
              </w:rPr>
              <w:t xml:space="preserve"> </w:t>
            </w:r>
            <w:r>
              <w:rPr>
                <w:spacing w:val="-2"/>
              </w:rPr>
              <w:t>SERVICES</w:t>
            </w:r>
            <w:r>
              <w:tab/>
            </w:r>
            <w:r>
              <w:rPr>
                <w:spacing w:val="-5"/>
              </w:rPr>
              <w:t>19</w:t>
            </w:r>
          </w:hyperlink>
        </w:p>
        <w:p w14:paraId="7576EDD9" w14:textId="77777777" w:rsidR="0081397D" w:rsidRDefault="00064DFC">
          <w:pPr>
            <w:pStyle w:val="TOC1"/>
            <w:numPr>
              <w:ilvl w:val="0"/>
              <w:numId w:val="7"/>
            </w:numPr>
            <w:tabs>
              <w:tab w:val="left" w:pos="1440"/>
            </w:tabs>
            <w:ind w:hanging="566"/>
          </w:pPr>
          <w:r>
            <w:t>PRICE,</w:t>
          </w:r>
          <w:r>
            <w:rPr>
              <w:spacing w:val="-5"/>
            </w:rPr>
            <w:t xml:space="preserve"> </w:t>
          </w:r>
          <w:r>
            <w:t>PAYMENT</w:t>
          </w:r>
          <w:r>
            <w:rPr>
              <w:spacing w:val="-4"/>
            </w:rPr>
            <w:t xml:space="preserve"> </w:t>
          </w:r>
          <w:r>
            <w:t>AND</w:t>
          </w:r>
          <w:r>
            <w:rPr>
              <w:spacing w:val="-7"/>
            </w:rPr>
            <w:t xml:space="preserve"> </w:t>
          </w:r>
          <w:r>
            <w:t>RELATED</w:t>
          </w:r>
          <w:r>
            <w:rPr>
              <w:spacing w:val="-6"/>
            </w:rPr>
            <w:t xml:space="preserve"> </w:t>
          </w:r>
          <w:r>
            <w:t>MATTERS</w:t>
          </w:r>
          <w:r>
            <w:rPr>
              <w:spacing w:val="-21"/>
            </w:rPr>
            <w:t xml:space="preserve"> </w:t>
          </w:r>
          <w:r>
            <w:rPr>
              <w:spacing w:val="-2"/>
            </w:rPr>
            <w:t>............................................................</w:t>
          </w:r>
        </w:p>
        <w:p w14:paraId="6E8F9AE3" w14:textId="77777777" w:rsidR="0081397D" w:rsidRDefault="00064DFC">
          <w:pPr>
            <w:pStyle w:val="TOC1"/>
            <w:numPr>
              <w:ilvl w:val="0"/>
              <w:numId w:val="7"/>
            </w:numPr>
            <w:tabs>
              <w:tab w:val="left" w:pos="1440"/>
              <w:tab w:val="right" w:leader="dot" w:pos="9892"/>
            </w:tabs>
            <w:ind w:hanging="566"/>
          </w:pPr>
          <w:hyperlink w:anchor="_bookmark29" w:history="1">
            <w:r>
              <w:t>BREACH</w:t>
            </w:r>
            <w:r>
              <w:rPr>
                <w:spacing w:val="-4"/>
              </w:rPr>
              <w:t xml:space="preserve"> </w:t>
            </w:r>
            <w:r>
              <w:t>AND</w:t>
            </w:r>
            <w:r>
              <w:rPr>
                <w:spacing w:val="-6"/>
              </w:rPr>
              <w:t xml:space="preserve"> </w:t>
            </w:r>
            <w:r>
              <w:rPr>
                <w:spacing w:val="-2"/>
              </w:rPr>
              <w:t>TERMINATION</w:t>
            </w:r>
            <w:r>
              <w:tab/>
            </w:r>
            <w:r>
              <w:rPr>
                <w:spacing w:val="-5"/>
              </w:rPr>
              <w:t>20</w:t>
            </w:r>
          </w:hyperlink>
        </w:p>
        <w:p w14:paraId="1635D673" w14:textId="77777777" w:rsidR="0081397D" w:rsidRDefault="00064DFC">
          <w:pPr>
            <w:pStyle w:val="TOC1"/>
            <w:numPr>
              <w:ilvl w:val="0"/>
              <w:numId w:val="7"/>
            </w:numPr>
            <w:tabs>
              <w:tab w:val="left" w:pos="1440"/>
              <w:tab w:val="right" w:leader="dot" w:pos="9892"/>
            </w:tabs>
            <w:spacing w:before="247"/>
            <w:ind w:hanging="566"/>
          </w:pPr>
          <w:hyperlink w:anchor="_bookmark30" w:history="1">
            <w:r>
              <w:t>FORCE</w:t>
            </w:r>
            <w:r>
              <w:rPr>
                <w:spacing w:val="-4"/>
              </w:rPr>
              <w:t xml:space="preserve"> </w:t>
            </w:r>
            <w:r>
              <w:rPr>
                <w:spacing w:val="-2"/>
              </w:rPr>
              <w:t>MAJEURE</w:t>
            </w:r>
            <w:r>
              <w:tab/>
            </w:r>
            <w:r>
              <w:rPr>
                <w:spacing w:val="-5"/>
              </w:rPr>
              <w:t>23</w:t>
            </w:r>
          </w:hyperlink>
        </w:p>
        <w:p w14:paraId="2A70C77B" w14:textId="77777777" w:rsidR="0081397D" w:rsidRDefault="00064DFC">
          <w:pPr>
            <w:pStyle w:val="TOC1"/>
            <w:numPr>
              <w:ilvl w:val="0"/>
              <w:numId w:val="7"/>
            </w:numPr>
            <w:tabs>
              <w:tab w:val="left" w:pos="1440"/>
              <w:tab w:val="right" w:leader="dot" w:pos="9892"/>
            </w:tabs>
            <w:spacing w:after="20"/>
            <w:ind w:hanging="566"/>
          </w:pPr>
          <w:hyperlink w:anchor="_bookmark39" w:history="1">
            <w:r>
              <w:t>DISPUTE</w:t>
            </w:r>
            <w:r>
              <w:rPr>
                <w:spacing w:val="-5"/>
              </w:rPr>
              <w:t xml:space="preserve"> </w:t>
            </w:r>
            <w:r>
              <w:rPr>
                <w:spacing w:val="-2"/>
              </w:rPr>
              <w:t>RESOLUTION</w:t>
            </w:r>
            <w:r>
              <w:tab/>
            </w:r>
            <w:r>
              <w:rPr>
                <w:spacing w:val="-5"/>
              </w:rPr>
              <w:t>25</w:t>
            </w:r>
          </w:hyperlink>
        </w:p>
        <w:p w14:paraId="43A17B05" w14:textId="77777777" w:rsidR="0081397D" w:rsidRDefault="00064DFC">
          <w:pPr>
            <w:pStyle w:val="TOC1"/>
            <w:numPr>
              <w:ilvl w:val="0"/>
              <w:numId w:val="7"/>
            </w:numPr>
            <w:tabs>
              <w:tab w:val="left" w:pos="1440"/>
              <w:tab w:val="right" w:leader="dot" w:pos="9892"/>
            </w:tabs>
            <w:spacing w:before="380"/>
            <w:ind w:hanging="566"/>
          </w:pPr>
          <w:hyperlink w:anchor="_bookmark40" w:history="1">
            <w:r>
              <w:t>PUBLIC</w:t>
            </w:r>
            <w:r>
              <w:rPr>
                <w:spacing w:val="-6"/>
              </w:rPr>
              <w:t xml:space="preserve"> </w:t>
            </w:r>
            <w:r>
              <w:t>RELATIONS</w:t>
            </w:r>
            <w:r>
              <w:rPr>
                <w:spacing w:val="-7"/>
              </w:rPr>
              <w:t xml:space="preserve"> </w:t>
            </w:r>
            <w:r>
              <w:t>AND</w:t>
            </w:r>
            <w:r>
              <w:rPr>
                <w:spacing w:val="-5"/>
              </w:rPr>
              <w:t xml:space="preserve"> </w:t>
            </w:r>
            <w:r>
              <w:rPr>
                <w:spacing w:val="-2"/>
              </w:rPr>
              <w:t>PUBLICITY</w:t>
            </w:r>
            <w:r>
              <w:tab/>
            </w:r>
            <w:r>
              <w:rPr>
                <w:spacing w:val="-5"/>
              </w:rPr>
              <w:t>26</w:t>
            </w:r>
          </w:hyperlink>
        </w:p>
        <w:p w14:paraId="24F957A5" w14:textId="77777777" w:rsidR="0081397D" w:rsidRDefault="00064DFC">
          <w:pPr>
            <w:pStyle w:val="TOC1"/>
            <w:numPr>
              <w:ilvl w:val="0"/>
              <w:numId w:val="7"/>
            </w:numPr>
            <w:tabs>
              <w:tab w:val="left" w:pos="1440"/>
              <w:tab w:val="right" w:leader="dot" w:pos="9892"/>
            </w:tabs>
            <w:ind w:hanging="566"/>
          </w:pPr>
          <w:hyperlink w:anchor="_bookmark41" w:history="1">
            <w:r>
              <w:rPr>
                <w:spacing w:val="-2"/>
              </w:rPr>
              <w:t>CONFIDENTIALITY</w:t>
            </w:r>
            <w:r>
              <w:tab/>
            </w:r>
            <w:r>
              <w:rPr>
                <w:spacing w:val="-5"/>
              </w:rPr>
              <w:t>27</w:t>
            </w:r>
          </w:hyperlink>
        </w:p>
        <w:p w14:paraId="0CA40CD7" w14:textId="77777777" w:rsidR="0081397D" w:rsidRDefault="00064DFC">
          <w:pPr>
            <w:pStyle w:val="TOC1"/>
            <w:numPr>
              <w:ilvl w:val="0"/>
              <w:numId w:val="7"/>
            </w:numPr>
            <w:tabs>
              <w:tab w:val="left" w:pos="1440"/>
              <w:tab w:val="right" w:leader="dot" w:pos="9892"/>
            </w:tabs>
            <w:ind w:hanging="566"/>
          </w:pPr>
          <w:hyperlink w:anchor="_bookmark43" w:history="1">
            <w:r>
              <w:t>LIMITATION</w:t>
            </w:r>
            <w:r>
              <w:rPr>
                <w:spacing w:val="-7"/>
              </w:rPr>
              <w:t xml:space="preserve"> </w:t>
            </w:r>
            <w:r>
              <w:t>OF</w:t>
            </w:r>
            <w:r>
              <w:rPr>
                <w:spacing w:val="-3"/>
              </w:rPr>
              <w:t xml:space="preserve"> </w:t>
            </w:r>
            <w:r>
              <w:rPr>
                <w:spacing w:val="-2"/>
              </w:rPr>
              <w:t>LIABILITY</w:t>
            </w:r>
            <w:r>
              <w:tab/>
            </w:r>
            <w:r>
              <w:rPr>
                <w:spacing w:val="-5"/>
              </w:rPr>
              <w:t>29</w:t>
            </w:r>
          </w:hyperlink>
        </w:p>
        <w:p w14:paraId="0C8D5AEB" w14:textId="77777777" w:rsidR="0081397D" w:rsidRDefault="00064DFC">
          <w:pPr>
            <w:pStyle w:val="TOC1"/>
            <w:numPr>
              <w:ilvl w:val="0"/>
              <w:numId w:val="7"/>
            </w:numPr>
            <w:tabs>
              <w:tab w:val="left" w:pos="1440"/>
              <w:tab w:val="right" w:leader="dot" w:pos="9892"/>
            </w:tabs>
            <w:spacing w:before="247"/>
            <w:ind w:hanging="566"/>
          </w:pPr>
          <w:hyperlink w:anchor="_bookmark44" w:history="1">
            <w:r>
              <w:t>ENTIRE</w:t>
            </w:r>
            <w:r>
              <w:rPr>
                <w:spacing w:val="-6"/>
              </w:rPr>
              <w:t xml:space="preserve"> </w:t>
            </w:r>
            <w:r>
              <w:rPr>
                <w:spacing w:val="-2"/>
              </w:rPr>
              <w:t>AGREEMENT</w:t>
            </w:r>
            <w:r>
              <w:tab/>
            </w:r>
            <w:r>
              <w:rPr>
                <w:spacing w:val="-5"/>
              </w:rPr>
              <w:t>30</w:t>
            </w:r>
          </w:hyperlink>
        </w:p>
        <w:p w14:paraId="25E58F70" w14:textId="77777777" w:rsidR="0081397D" w:rsidRDefault="00064DFC">
          <w:pPr>
            <w:pStyle w:val="TOC1"/>
            <w:numPr>
              <w:ilvl w:val="0"/>
              <w:numId w:val="7"/>
            </w:numPr>
            <w:tabs>
              <w:tab w:val="left" w:pos="1440"/>
              <w:tab w:val="right" w:leader="dot" w:pos="9892"/>
            </w:tabs>
            <w:ind w:hanging="566"/>
          </w:pPr>
          <w:hyperlink w:anchor="_bookmark45" w:history="1">
            <w:r>
              <w:rPr>
                <w:spacing w:val="-2"/>
              </w:rPr>
              <w:t>SEVERABILITY</w:t>
            </w:r>
            <w:r>
              <w:tab/>
            </w:r>
            <w:r>
              <w:rPr>
                <w:spacing w:val="-5"/>
              </w:rPr>
              <w:t>30</w:t>
            </w:r>
          </w:hyperlink>
        </w:p>
        <w:p w14:paraId="72BC79A7" w14:textId="77777777" w:rsidR="0081397D" w:rsidRDefault="00064DFC">
          <w:pPr>
            <w:pStyle w:val="TOC1"/>
            <w:numPr>
              <w:ilvl w:val="0"/>
              <w:numId w:val="7"/>
            </w:numPr>
            <w:tabs>
              <w:tab w:val="left" w:pos="1440"/>
              <w:tab w:val="right" w:leader="dot" w:pos="9892"/>
            </w:tabs>
            <w:spacing w:before="248"/>
            <w:ind w:hanging="566"/>
          </w:pPr>
          <w:hyperlink w:anchor="_bookmark46" w:history="1">
            <w:r>
              <w:t>INDEPENDENT</w:t>
            </w:r>
            <w:r>
              <w:rPr>
                <w:spacing w:val="-12"/>
              </w:rPr>
              <w:t xml:space="preserve"> </w:t>
            </w:r>
            <w:r>
              <w:rPr>
                <w:spacing w:val="-2"/>
              </w:rPr>
              <w:t>STATUS</w:t>
            </w:r>
            <w:r>
              <w:tab/>
            </w:r>
            <w:r>
              <w:rPr>
                <w:spacing w:val="-5"/>
              </w:rPr>
              <w:t>31</w:t>
            </w:r>
          </w:hyperlink>
        </w:p>
        <w:p w14:paraId="4393DDD3" w14:textId="77777777" w:rsidR="0081397D" w:rsidRDefault="00064DFC">
          <w:pPr>
            <w:pStyle w:val="TOC1"/>
            <w:numPr>
              <w:ilvl w:val="0"/>
              <w:numId w:val="7"/>
            </w:numPr>
            <w:tabs>
              <w:tab w:val="left" w:pos="1440"/>
              <w:tab w:val="right" w:leader="dot" w:pos="9892"/>
            </w:tabs>
            <w:spacing w:before="247"/>
            <w:ind w:hanging="566"/>
          </w:pPr>
          <w:hyperlink w:anchor="_bookmark47" w:history="1">
            <w:r>
              <w:t>INDEPENDENT</w:t>
            </w:r>
            <w:r>
              <w:rPr>
                <w:spacing w:val="-12"/>
              </w:rPr>
              <w:t xml:space="preserve"> </w:t>
            </w:r>
            <w:r>
              <w:rPr>
                <w:spacing w:val="-2"/>
              </w:rPr>
              <w:t>ADVICE</w:t>
            </w:r>
            <w:r>
              <w:tab/>
            </w:r>
            <w:r>
              <w:rPr>
                <w:spacing w:val="-5"/>
              </w:rPr>
              <w:t>31</w:t>
            </w:r>
          </w:hyperlink>
        </w:p>
        <w:p w14:paraId="1AB1BFB2" w14:textId="77777777" w:rsidR="0081397D" w:rsidRDefault="00064DFC">
          <w:pPr>
            <w:pStyle w:val="TOC1"/>
            <w:numPr>
              <w:ilvl w:val="0"/>
              <w:numId w:val="7"/>
            </w:numPr>
            <w:tabs>
              <w:tab w:val="left" w:pos="1440"/>
              <w:tab w:val="right" w:leader="dot" w:pos="9892"/>
            </w:tabs>
            <w:ind w:hanging="566"/>
          </w:pPr>
          <w:hyperlink w:anchor="_bookmark48" w:history="1">
            <w:r>
              <w:rPr>
                <w:spacing w:val="-2"/>
              </w:rPr>
              <w:t>COUNTERPARTS</w:t>
            </w:r>
            <w:r>
              <w:tab/>
            </w:r>
            <w:r>
              <w:rPr>
                <w:spacing w:val="-5"/>
              </w:rPr>
              <w:t>31</w:t>
            </w:r>
          </w:hyperlink>
        </w:p>
      </w:sdtContent>
    </w:sdt>
    <w:p w14:paraId="3013D38D" w14:textId="77777777" w:rsidR="0081397D" w:rsidRDefault="0081397D">
      <w:pPr>
        <w:pStyle w:val="TOC1"/>
        <w:sectPr w:rsidR="0081397D">
          <w:type w:val="continuous"/>
          <w:pgSz w:w="11910" w:h="16840"/>
          <w:pgMar w:top="1601" w:right="1133" w:bottom="1654" w:left="566" w:header="624" w:footer="554" w:gutter="0"/>
          <w:cols w:space="720"/>
        </w:sectPr>
      </w:pPr>
    </w:p>
    <w:p w14:paraId="03A7916E" w14:textId="77777777" w:rsidR="0081397D" w:rsidRDefault="00064DFC">
      <w:pPr>
        <w:tabs>
          <w:tab w:val="left" w:pos="8102"/>
        </w:tabs>
        <w:ind w:left="265"/>
        <w:rPr>
          <w:rFonts w:ascii="Arial"/>
          <w:position w:val="51"/>
          <w:sz w:val="20"/>
        </w:rPr>
      </w:pPr>
      <w:r>
        <w:rPr>
          <w:rFonts w:ascii="Arial"/>
          <w:noProof/>
          <w:sz w:val="20"/>
        </w:rPr>
        <w:lastRenderedPageBreak/>
        <w:drawing>
          <wp:inline distT="0" distB="0" distL="0" distR="0" wp14:anchorId="1337BD28" wp14:editId="5C606246">
            <wp:extent cx="1450478" cy="6191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450478" cy="619125"/>
                    </a:xfrm>
                    <a:prstGeom prst="rect">
                      <a:avLst/>
                    </a:prstGeom>
                  </pic:spPr>
                </pic:pic>
              </a:graphicData>
            </a:graphic>
          </wp:inline>
        </w:drawing>
      </w:r>
      <w:r>
        <w:rPr>
          <w:rFonts w:ascii="Arial"/>
          <w:sz w:val="20"/>
        </w:rPr>
        <w:tab/>
      </w:r>
      <w:r>
        <w:rPr>
          <w:rFonts w:ascii="Arial"/>
          <w:noProof/>
          <w:position w:val="51"/>
          <w:sz w:val="20"/>
        </w:rPr>
        <w:drawing>
          <wp:inline distT="0" distB="0" distL="0" distR="0" wp14:anchorId="78A700DA" wp14:editId="39D89AD7">
            <wp:extent cx="748694" cy="762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748694" cy="76200"/>
                    </a:xfrm>
                    <a:prstGeom prst="rect">
                      <a:avLst/>
                    </a:prstGeom>
                  </pic:spPr>
                </pic:pic>
              </a:graphicData>
            </a:graphic>
          </wp:inline>
        </w:drawing>
      </w:r>
    </w:p>
    <w:p w14:paraId="4E82EE32" w14:textId="77777777" w:rsidR="0081397D" w:rsidRDefault="0081397D">
      <w:pPr>
        <w:pStyle w:val="BodyText"/>
        <w:rPr>
          <w:rFonts w:ascii="Arial"/>
          <w:b/>
        </w:rPr>
      </w:pPr>
    </w:p>
    <w:p w14:paraId="0FF8C7B6" w14:textId="77777777" w:rsidR="0081397D" w:rsidRDefault="0081397D">
      <w:pPr>
        <w:pStyle w:val="BodyText"/>
        <w:rPr>
          <w:rFonts w:ascii="Arial"/>
          <w:b/>
        </w:rPr>
      </w:pPr>
    </w:p>
    <w:p w14:paraId="561258E6" w14:textId="77777777" w:rsidR="0081397D" w:rsidRDefault="0081397D">
      <w:pPr>
        <w:pStyle w:val="BodyText"/>
        <w:spacing w:before="72"/>
        <w:rPr>
          <w:rFonts w:ascii="Arial"/>
          <w:b/>
        </w:rPr>
      </w:pPr>
    </w:p>
    <w:p w14:paraId="18E949D9" w14:textId="77777777" w:rsidR="0081397D" w:rsidRDefault="00064DFC">
      <w:pPr>
        <w:pStyle w:val="Heading1"/>
        <w:numPr>
          <w:ilvl w:val="0"/>
          <w:numId w:val="6"/>
        </w:numPr>
        <w:tabs>
          <w:tab w:val="left" w:pos="1702"/>
        </w:tabs>
        <w:ind w:hanging="566"/>
      </w:pPr>
      <w:bookmarkStart w:id="0" w:name="_bookmark0"/>
      <w:bookmarkEnd w:id="0"/>
      <w:r>
        <w:t>DEFINITIONS</w:t>
      </w:r>
      <w:r>
        <w:rPr>
          <w:spacing w:val="-7"/>
        </w:rPr>
        <w:t xml:space="preserve"> </w:t>
      </w:r>
      <w:r>
        <w:t>AND</w:t>
      </w:r>
      <w:r>
        <w:rPr>
          <w:spacing w:val="-4"/>
        </w:rPr>
        <w:t xml:space="preserve"> </w:t>
      </w:r>
      <w:r>
        <w:rPr>
          <w:spacing w:val="-2"/>
        </w:rPr>
        <w:t>INTERPRETATIONS</w:t>
      </w:r>
    </w:p>
    <w:p w14:paraId="48C2B896" w14:textId="77777777" w:rsidR="0081397D" w:rsidRDefault="0081397D">
      <w:pPr>
        <w:pStyle w:val="BodyText"/>
        <w:rPr>
          <w:rFonts w:ascii="Arial"/>
          <w:b/>
        </w:rPr>
      </w:pPr>
    </w:p>
    <w:p w14:paraId="71303984" w14:textId="77777777" w:rsidR="0081397D" w:rsidRDefault="0081397D">
      <w:pPr>
        <w:pStyle w:val="BodyText"/>
        <w:spacing w:before="100"/>
        <w:rPr>
          <w:rFonts w:ascii="Arial"/>
          <w:b/>
        </w:rPr>
      </w:pPr>
    </w:p>
    <w:p w14:paraId="621B73CA" w14:textId="77777777" w:rsidR="0081397D" w:rsidRDefault="00064DFC">
      <w:pPr>
        <w:spacing w:line="360" w:lineRule="auto"/>
        <w:ind w:left="1702" w:right="138"/>
        <w:jc w:val="both"/>
        <w:rPr>
          <w:rFonts w:ascii="Arial"/>
          <w:b/>
        </w:rPr>
      </w:pPr>
      <w:r>
        <w:rPr>
          <w:rFonts w:ascii="Arial"/>
          <w:b/>
        </w:rPr>
        <w:t xml:space="preserve">IN THIS CONTRACT (AS HEREINAFTER DEFINED) THE FOLLOWING WORDS, DEFINITIONS AND EXPRESSIONS SHALL HAVE THE MEANINGS HEREBY ASSIGNED TO THEM EXCEPT WHERE THE CONTEXT OTHERWISE CONTEXT </w:t>
      </w:r>
      <w:r>
        <w:rPr>
          <w:rFonts w:ascii="Arial"/>
          <w:b/>
          <w:spacing w:val="-2"/>
        </w:rPr>
        <w:t>REQUIRES</w:t>
      </w:r>
    </w:p>
    <w:p w14:paraId="5235E985" w14:textId="77777777" w:rsidR="0081397D" w:rsidRDefault="00064DFC">
      <w:pPr>
        <w:pStyle w:val="ListParagraph"/>
        <w:numPr>
          <w:ilvl w:val="1"/>
          <w:numId w:val="6"/>
        </w:numPr>
        <w:tabs>
          <w:tab w:val="left" w:pos="1701"/>
          <w:tab w:val="left" w:pos="1988"/>
        </w:tabs>
        <w:spacing w:before="242" w:line="360" w:lineRule="auto"/>
        <w:ind w:right="135" w:hanging="852"/>
        <w:jc w:val="both"/>
      </w:pPr>
      <w:r>
        <w:rPr>
          <w:sz w:val="24"/>
        </w:rPr>
        <w:t>“Applicable Laws” means</w:t>
      </w:r>
      <w:r>
        <w:rPr>
          <w:spacing w:val="40"/>
          <w:sz w:val="24"/>
        </w:rPr>
        <w:t xml:space="preserve"> </w:t>
      </w:r>
      <w:r>
        <w:rPr>
          <w:sz w:val="24"/>
        </w:rPr>
        <w:t xml:space="preserve">the Constitution of the Republic of South Africa, Act </w:t>
      </w:r>
      <w:r>
        <w:t>No.108 of 1996, and all applicable statutes, regulations, codes of good practice, sector</w:t>
      </w:r>
      <w:r>
        <w:rPr>
          <w:spacing w:val="-4"/>
        </w:rPr>
        <w:t xml:space="preserve"> </w:t>
      </w:r>
      <w:r>
        <w:t>codes,</w:t>
      </w:r>
      <w:r>
        <w:rPr>
          <w:spacing w:val="-2"/>
        </w:rPr>
        <w:t xml:space="preserve"> </w:t>
      </w:r>
      <w:r>
        <w:t>industry</w:t>
      </w:r>
      <w:r>
        <w:rPr>
          <w:spacing w:val="-5"/>
        </w:rPr>
        <w:t xml:space="preserve"> </w:t>
      </w:r>
      <w:r>
        <w:t>charters,</w:t>
      </w:r>
      <w:r>
        <w:rPr>
          <w:spacing w:val="-1"/>
        </w:rPr>
        <w:t xml:space="preserve"> </w:t>
      </w:r>
      <w:r>
        <w:t>ordinances,</w:t>
      </w:r>
      <w:r>
        <w:rPr>
          <w:spacing w:val="-1"/>
        </w:rPr>
        <w:t xml:space="preserve"> </w:t>
      </w:r>
      <w:r>
        <w:t>by-laws,</w:t>
      </w:r>
      <w:r>
        <w:rPr>
          <w:spacing w:val="-1"/>
        </w:rPr>
        <w:t xml:space="preserve"> </w:t>
      </w:r>
      <w:r>
        <w:t>rules</w:t>
      </w:r>
      <w:r>
        <w:rPr>
          <w:spacing w:val="-3"/>
        </w:rPr>
        <w:t xml:space="preserve"> </w:t>
      </w:r>
      <w:r>
        <w:t>(including</w:t>
      </w:r>
      <w:r>
        <w:rPr>
          <w:spacing w:val="-3"/>
        </w:rPr>
        <w:t xml:space="preserve"> </w:t>
      </w:r>
      <w:r>
        <w:t>rules</w:t>
      </w:r>
      <w:r>
        <w:rPr>
          <w:spacing w:val="-5"/>
        </w:rPr>
        <w:t xml:space="preserve"> </w:t>
      </w:r>
      <w:r>
        <w:t>of</w:t>
      </w:r>
      <w:r>
        <w:rPr>
          <w:spacing w:val="-2"/>
        </w:rPr>
        <w:t xml:space="preserve"> </w:t>
      </w:r>
      <w:r>
        <w:t>court) and other secondary legislation, directives, practice notes having force of law in South Africa and</w:t>
      </w:r>
      <w:r>
        <w:rPr>
          <w:spacing w:val="-2"/>
        </w:rPr>
        <w:t xml:space="preserve"> </w:t>
      </w:r>
      <w:r>
        <w:t>the common law</w:t>
      </w:r>
      <w:r>
        <w:rPr>
          <w:spacing w:val="-1"/>
        </w:rPr>
        <w:t xml:space="preserve"> </w:t>
      </w:r>
      <w:r>
        <w:t>arising out of judicial decisions, notifications and with which the Parties are bound to comply;</w:t>
      </w:r>
    </w:p>
    <w:p w14:paraId="794C64AF" w14:textId="77777777" w:rsidR="0081397D" w:rsidRDefault="00064DFC">
      <w:pPr>
        <w:pStyle w:val="ListParagraph"/>
        <w:numPr>
          <w:ilvl w:val="1"/>
          <w:numId w:val="6"/>
        </w:numPr>
        <w:tabs>
          <w:tab w:val="left" w:pos="1701"/>
          <w:tab w:val="left" w:pos="1988"/>
        </w:tabs>
        <w:spacing w:before="240" w:line="360" w:lineRule="auto"/>
        <w:ind w:right="142" w:hanging="852"/>
        <w:jc w:val="both"/>
      </w:pPr>
      <w:r>
        <w:rPr>
          <w:rFonts w:ascii="Arial" w:hAnsi="Arial"/>
          <w:b/>
        </w:rPr>
        <w:t>“Bill of</w:t>
      </w:r>
      <w:r>
        <w:rPr>
          <w:rFonts w:ascii="Arial" w:hAnsi="Arial"/>
          <w:b/>
          <w:spacing w:val="-1"/>
        </w:rPr>
        <w:t xml:space="preserve"> </w:t>
      </w:r>
      <w:r>
        <w:rPr>
          <w:rFonts w:ascii="Arial" w:hAnsi="Arial"/>
          <w:b/>
        </w:rPr>
        <w:t>Quantities</w:t>
      </w:r>
      <w:r>
        <w:t>”</w:t>
      </w:r>
      <w:r>
        <w:rPr>
          <w:spacing w:val="-2"/>
        </w:rPr>
        <w:t xml:space="preserve"> </w:t>
      </w:r>
      <w:r>
        <w:t>means the</w:t>
      </w:r>
      <w:r>
        <w:rPr>
          <w:spacing w:val="-1"/>
        </w:rPr>
        <w:t xml:space="preserve"> </w:t>
      </w:r>
      <w:r>
        <w:t>bill</w:t>
      </w:r>
      <w:r>
        <w:rPr>
          <w:spacing w:val="-1"/>
        </w:rPr>
        <w:t xml:space="preserve"> </w:t>
      </w:r>
      <w:r>
        <w:t>of quantities</w:t>
      </w:r>
      <w:r>
        <w:rPr>
          <w:spacing w:val="-3"/>
        </w:rPr>
        <w:t xml:space="preserve"> </w:t>
      </w:r>
      <w:r>
        <w:t>submitted</w:t>
      </w:r>
      <w:r>
        <w:rPr>
          <w:spacing w:val="-3"/>
        </w:rPr>
        <w:t xml:space="preserve"> </w:t>
      </w:r>
      <w:r>
        <w:t>by</w:t>
      </w:r>
      <w:r>
        <w:rPr>
          <w:spacing w:val="-5"/>
        </w:rPr>
        <w:t xml:space="preserve"> </w:t>
      </w:r>
      <w:r>
        <w:t>the</w:t>
      </w:r>
      <w:r>
        <w:rPr>
          <w:spacing w:val="-1"/>
        </w:rPr>
        <w:t xml:space="preserve"> </w:t>
      </w:r>
      <w:r>
        <w:t>Contractor as</w:t>
      </w:r>
      <w:r>
        <w:rPr>
          <w:spacing w:val="-3"/>
        </w:rPr>
        <w:t xml:space="preserve"> </w:t>
      </w:r>
      <w:r>
        <w:t>part</w:t>
      </w:r>
      <w:r>
        <w:rPr>
          <w:spacing w:val="-1"/>
        </w:rPr>
        <w:t xml:space="preserve"> </w:t>
      </w:r>
      <w:r>
        <w:t xml:space="preserve">of the Contractor’s </w:t>
      </w:r>
      <w:proofErr w:type="gramStart"/>
      <w:r>
        <w:t>Bid;</w:t>
      </w:r>
      <w:proofErr w:type="gramEnd"/>
    </w:p>
    <w:p w14:paraId="02BF97D2" w14:textId="77777777" w:rsidR="0081397D" w:rsidRDefault="00064DFC">
      <w:pPr>
        <w:pStyle w:val="ListParagraph"/>
        <w:numPr>
          <w:ilvl w:val="1"/>
          <w:numId w:val="6"/>
        </w:numPr>
        <w:tabs>
          <w:tab w:val="left" w:pos="1701"/>
          <w:tab w:val="left" w:pos="1988"/>
        </w:tabs>
        <w:spacing w:before="239" w:line="360" w:lineRule="auto"/>
        <w:ind w:right="134" w:hanging="852"/>
        <w:jc w:val="both"/>
      </w:pPr>
      <w:r>
        <w:rPr>
          <w:rFonts w:ascii="Arial" w:hAnsi="Arial"/>
          <w:b/>
        </w:rPr>
        <w:t xml:space="preserve">“BBBEE” means </w:t>
      </w:r>
      <w:r>
        <w:t xml:space="preserve">Broad Based Black Economic Empowerment as defined in the Broad Based Black Economic Empowerment Act No.53 of </w:t>
      </w:r>
      <w:proofErr w:type="gramStart"/>
      <w:r>
        <w:t>2003;</w:t>
      </w:r>
      <w:proofErr w:type="gramEnd"/>
    </w:p>
    <w:p w14:paraId="0B300BB7" w14:textId="77777777" w:rsidR="0081397D" w:rsidRDefault="00064DFC">
      <w:pPr>
        <w:pStyle w:val="ListParagraph"/>
        <w:numPr>
          <w:ilvl w:val="1"/>
          <w:numId w:val="6"/>
        </w:numPr>
        <w:tabs>
          <w:tab w:val="left" w:pos="1701"/>
          <w:tab w:val="left" w:pos="1988"/>
        </w:tabs>
        <w:spacing w:before="240" w:line="360" w:lineRule="auto"/>
        <w:ind w:right="139" w:hanging="852"/>
        <w:jc w:val="both"/>
      </w:pPr>
      <w:r>
        <w:rPr>
          <w:rFonts w:ascii="Arial" w:hAnsi="Arial"/>
          <w:b/>
        </w:rPr>
        <w:t xml:space="preserve">“BBBEE Status” means </w:t>
      </w:r>
      <w:r>
        <w:t>the composition, ownership, make up, level and any other criterion of measurement of BBBEE as indicated in the RFQ.</w:t>
      </w:r>
    </w:p>
    <w:p w14:paraId="4D3E1657" w14:textId="77777777" w:rsidR="0081397D" w:rsidRDefault="00064DFC">
      <w:pPr>
        <w:pStyle w:val="ListParagraph"/>
        <w:numPr>
          <w:ilvl w:val="1"/>
          <w:numId w:val="6"/>
        </w:numPr>
        <w:tabs>
          <w:tab w:val="left" w:pos="1701"/>
          <w:tab w:val="left" w:pos="1988"/>
        </w:tabs>
        <w:spacing w:before="240" w:line="360" w:lineRule="auto"/>
        <w:ind w:right="138" w:hanging="852"/>
        <w:jc w:val="both"/>
      </w:pPr>
      <w:r>
        <w:rPr>
          <w:rFonts w:ascii="Arial" w:hAnsi="Arial"/>
          <w:b/>
        </w:rPr>
        <w:t xml:space="preserve">“Business Day” means </w:t>
      </w:r>
      <w:r>
        <w:t xml:space="preserve">any day other than a Saturday, Sunday or public holiday in South Africa, within the meaning of the Public Holidays Act, </w:t>
      </w:r>
      <w:proofErr w:type="gramStart"/>
      <w:r>
        <w:t>1994;</w:t>
      </w:r>
      <w:proofErr w:type="gramEnd"/>
    </w:p>
    <w:p w14:paraId="61EBF48A" w14:textId="77777777" w:rsidR="0081397D" w:rsidRDefault="00064DFC">
      <w:pPr>
        <w:pStyle w:val="ListParagraph"/>
        <w:numPr>
          <w:ilvl w:val="1"/>
          <w:numId w:val="6"/>
        </w:numPr>
        <w:tabs>
          <w:tab w:val="left" w:pos="1701"/>
          <w:tab w:val="left" w:pos="1988"/>
        </w:tabs>
        <w:spacing w:before="239" w:line="362" w:lineRule="auto"/>
        <w:ind w:right="135" w:hanging="852"/>
        <w:jc w:val="both"/>
      </w:pPr>
      <w:r>
        <w:rPr>
          <w:rFonts w:ascii="Arial" w:hAnsi="Arial"/>
          <w:b/>
        </w:rPr>
        <w:t>“Chief Executive Officer”</w:t>
      </w:r>
      <w:r>
        <w:rPr>
          <w:rFonts w:ascii="Arial" w:hAnsi="Arial"/>
          <w:b/>
          <w:spacing w:val="80"/>
        </w:rPr>
        <w:t xml:space="preserve"> </w:t>
      </w:r>
      <w:r>
        <w:rPr>
          <w:rFonts w:ascii="Arial" w:hAnsi="Arial"/>
          <w:b/>
        </w:rPr>
        <w:t xml:space="preserve">means </w:t>
      </w:r>
      <w:r>
        <w:t>(i) the chief executive officer of the Contractor</w:t>
      </w:r>
      <w:r>
        <w:rPr>
          <w:spacing w:val="40"/>
        </w:rPr>
        <w:t xml:space="preserve"> </w:t>
      </w:r>
      <w:r>
        <w:t>and (ii) the group chief executive officer of PRASA / division chief executive officer</w:t>
      </w:r>
    </w:p>
    <w:p w14:paraId="34114719" w14:textId="77777777" w:rsidR="0081397D" w:rsidRDefault="00064DFC">
      <w:pPr>
        <w:pStyle w:val="BodyText"/>
        <w:spacing w:line="250" w:lineRule="exact"/>
        <w:ind w:left="1988"/>
      </w:pPr>
      <w:r>
        <w:t>/</w:t>
      </w:r>
      <w:r>
        <w:rPr>
          <w:spacing w:val="-5"/>
        </w:rPr>
        <w:t xml:space="preserve"> </w:t>
      </w:r>
      <w:proofErr w:type="gramStart"/>
      <w:r>
        <w:t>subsidiary</w:t>
      </w:r>
      <w:proofErr w:type="gramEnd"/>
      <w:r>
        <w:rPr>
          <w:spacing w:val="-5"/>
        </w:rPr>
        <w:t xml:space="preserve"> </w:t>
      </w:r>
      <w:r>
        <w:t>chief</w:t>
      </w:r>
      <w:r>
        <w:rPr>
          <w:spacing w:val="-6"/>
        </w:rPr>
        <w:t xml:space="preserve"> </w:t>
      </w:r>
      <w:r>
        <w:t>executive</w:t>
      </w:r>
      <w:r>
        <w:rPr>
          <w:spacing w:val="-4"/>
        </w:rPr>
        <w:t xml:space="preserve"> </w:t>
      </w:r>
      <w:r>
        <w:t>officer</w:t>
      </w:r>
      <w:r>
        <w:rPr>
          <w:spacing w:val="-5"/>
        </w:rPr>
        <w:t xml:space="preserve"> </w:t>
      </w:r>
      <w:r>
        <w:t>of</w:t>
      </w:r>
      <w:r>
        <w:rPr>
          <w:spacing w:val="-6"/>
        </w:rPr>
        <w:t xml:space="preserve"> </w:t>
      </w:r>
      <w:r>
        <w:t>the</w:t>
      </w:r>
      <w:r>
        <w:rPr>
          <w:spacing w:val="-6"/>
        </w:rPr>
        <w:t xml:space="preserve"> </w:t>
      </w:r>
      <w:r>
        <w:t>Employer</w:t>
      </w:r>
      <w:r>
        <w:rPr>
          <w:spacing w:val="-1"/>
        </w:rPr>
        <w:t xml:space="preserve"> </w:t>
      </w:r>
      <w:r>
        <w:t>–</w:t>
      </w:r>
      <w:r>
        <w:rPr>
          <w:spacing w:val="-6"/>
        </w:rPr>
        <w:t xml:space="preserve"> </w:t>
      </w:r>
      <w:r>
        <w:t>whichever</w:t>
      </w:r>
      <w:r>
        <w:rPr>
          <w:spacing w:val="-3"/>
        </w:rPr>
        <w:t xml:space="preserve"> </w:t>
      </w:r>
      <w:r>
        <w:t>is</w:t>
      </w:r>
      <w:r>
        <w:rPr>
          <w:spacing w:val="-6"/>
        </w:rPr>
        <w:t xml:space="preserve"> </w:t>
      </w:r>
      <w:proofErr w:type="gramStart"/>
      <w:r>
        <w:rPr>
          <w:spacing w:val="-2"/>
        </w:rPr>
        <w:t>applicable;</w:t>
      </w:r>
      <w:proofErr w:type="gramEnd"/>
    </w:p>
    <w:p w14:paraId="15E15251" w14:textId="77777777" w:rsidR="0081397D" w:rsidRDefault="0081397D">
      <w:pPr>
        <w:pStyle w:val="BodyText"/>
        <w:spacing w:before="113"/>
      </w:pPr>
    </w:p>
    <w:p w14:paraId="001FA4CD" w14:textId="77777777" w:rsidR="0081397D" w:rsidRDefault="00064DFC">
      <w:pPr>
        <w:pStyle w:val="ListParagraph"/>
        <w:numPr>
          <w:ilvl w:val="1"/>
          <w:numId w:val="6"/>
        </w:numPr>
        <w:tabs>
          <w:tab w:val="left" w:pos="1702"/>
        </w:tabs>
        <w:ind w:left="1702" w:hanging="566"/>
      </w:pPr>
      <w:r>
        <w:rPr>
          <w:rFonts w:ascii="Arial" w:hAnsi="Arial"/>
          <w:b/>
        </w:rPr>
        <w:t>“Chief</w:t>
      </w:r>
      <w:r>
        <w:rPr>
          <w:rFonts w:ascii="Arial" w:hAnsi="Arial"/>
          <w:b/>
          <w:spacing w:val="-8"/>
        </w:rPr>
        <w:t xml:space="preserve"> </w:t>
      </w:r>
      <w:r>
        <w:rPr>
          <w:rFonts w:ascii="Arial" w:hAnsi="Arial"/>
          <w:b/>
        </w:rPr>
        <w:t>Procurement</w:t>
      </w:r>
      <w:r>
        <w:rPr>
          <w:rFonts w:ascii="Arial" w:hAnsi="Arial"/>
          <w:b/>
          <w:spacing w:val="-5"/>
        </w:rPr>
        <w:t xml:space="preserve"> </w:t>
      </w:r>
      <w:r>
        <w:rPr>
          <w:rFonts w:ascii="Arial" w:hAnsi="Arial"/>
          <w:b/>
        </w:rPr>
        <w:t>Officer”</w:t>
      </w:r>
      <w:r>
        <w:rPr>
          <w:rFonts w:ascii="Arial" w:hAnsi="Arial"/>
          <w:b/>
          <w:spacing w:val="-6"/>
        </w:rPr>
        <w:t xml:space="preserve"> </w:t>
      </w:r>
      <w:r>
        <w:rPr>
          <w:rFonts w:ascii="Arial" w:hAnsi="Arial"/>
          <w:b/>
        </w:rPr>
        <w:t>means</w:t>
      </w:r>
      <w:r>
        <w:rPr>
          <w:rFonts w:ascii="Arial" w:hAnsi="Arial"/>
          <w:b/>
          <w:spacing w:val="-6"/>
        </w:rPr>
        <w:t xml:space="preserve"> </w:t>
      </w:r>
      <w:r>
        <w:t>the</w:t>
      </w:r>
      <w:r>
        <w:rPr>
          <w:spacing w:val="-4"/>
        </w:rPr>
        <w:t xml:space="preserve"> </w:t>
      </w:r>
      <w:r>
        <w:t>chief</w:t>
      </w:r>
      <w:r>
        <w:rPr>
          <w:spacing w:val="-3"/>
        </w:rPr>
        <w:t xml:space="preserve"> </w:t>
      </w:r>
      <w:r>
        <w:t>procurement</w:t>
      </w:r>
      <w:r>
        <w:rPr>
          <w:spacing w:val="-5"/>
        </w:rPr>
        <w:t xml:space="preserve"> </w:t>
      </w:r>
      <w:r>
        <w:t>officer</w:t>
      </w:r>
      <w:r>
        <w:rPr>
          <w:spacing w:val="-5"/>
        </w:rPr>
        <w:t xml:space="preserve"> </w:t>
      </w:r>
      <w:r>
        <w:t>of</w:t>
      </w:r>
      <w:r>
        <w:rPr>
          <w:spacing w:val="-5"/>
        </w:rPr>
        <w:t xml:space="preserve"> </w:t>
      </w:r>
      <w:r>
        <w:t>the</w:t>
      </w:r>
      <w:r>
        <w:rPr>
          <w:spacing w:val="-9"/>
        </w:rPr>
        <w:t xml:space="preserve"> </w:t>
      </w:r>
      <w:r>
        <w:rPr>
          <w:spacing w:val="-2"/>
        </w:rPr>
        <w:t>Employers</w:t>
      </w:r>
    </w:p>
    <w:p w14:paraId="590208DD" w14:textId="77777777" w:rsidR="0081397D" w:rsidRDefault="0081397D">
      <w:pPr>
        <w:pStyle w:val="BodyText"/>
        <w:spacing w:before="114"/>
      </w:pPr>
    </w:p>
    <w:p w14:paraId="3E1AEF90" w14:textId="77777777" w:rsidR="0081397D" w:rsidRDefault="00064DFC">
      <w:pPr>
        <w:pStyle w:val="ListParagraph"/>
        <w:numPr>
          <w:ilvl w:val="1"/>
          <w:numId w:val="6"/>
        </w:numPr>
        <w:tabs>
          <w:tab w:val="left" w:pos="1702"/>
        </w:tabs>
        <w:ind w:left="1702" w:hanging="566"/>
      </w:pPr>
      <w:r>
        <w:t>“Commencement</w:t>
      </w:r>
      <w:r>
        <w:rPr>
          <w:spacing w:val="-5"/>
        </w:rPr>
        <w:t xml:space="preserve"> </w:t>
      </w:r>
      <w:r>
        <w:t>Date”</w:t>
      </w:r>
      <w:r>
        <w:rPr>
          <w:spacing w:val="-8"/>
        </w:rPr>
        <w:t xml:space="preserve"> </w:t>
      </w:r>
      <w:r>
        <w:t>means</w:t>
      </w:r>
      <w:r>
        <w:rPr>
          <w:spacing w:val="-5"/>
        </w:rPr>
        <w:t xml:space="preserve"> </w:t>
      </w:r>
      <w:r>
        <w:t>date</w:t>
      </w:r>
      <w:r>
        <w:rPr>
          <w:spacing w:val="-5"/>
        </w:rPr>
        <w:t xml:space="preserve"> </w:t>
      </w:r>
      <w:r>
        <w:t>on</w:t>
      </w:r>
      <w:r>
        <w:rPr>
          <w:spacing w:val="-4"/>
        </w:rPr>
        <w:t xml:space="preserve"> </w:t>
      </w:r>
      <w:r>
        <w:t>which</w:t>
      </w:r>
      <w:r>
        <w:rPr>
          <w:spacing w:val="-7"/>
        </w:rPr>
        <w:t xml:space="preserve"> </w:t>
      </w:r>
      <w:r>
        <w:t>the</w:t>
      </w:r>
      <w:r>
        <w:rPr>
          <w:spacing w:val="-7"/>
        </w:rPr>
        <w:t xml:space="preserve"> </w:t>
      </w:r>
      <w:r>
        <w:t>contract</w:t>
      </w:r>
      <w:r>
        <w:rPr>
          <w:spacing w:val="-5"/>
        </w:rPr>
        <w:t xml:space="preserve"> </w:t>
      </w:r>
      <w:proofErr w:type="gramStart"/>
      <w:r>
        <w:rPr>
          <w:spacing w:val="-2"/>
        </w:rPr>
        <w:t>start;</w:t>
      </w:r>
      <w:proofErr w:type="gramEnd"/>
    </w:p>
    <w:p w14:paraId="2A65310B" w14:textId="77777777" w:rsidR="0081397D" w:rsidRDefault="0081397D">
      <w:pPr>
        <w:pStyle w:val="BodyText"/>
        <w:spacing w:before="113"/>
      </w:pPr>
    </w:p>
    <w:p w14:paraId="071742A6" w14:textId="77777777" w:rsidR="0081397D" w:rsidRDefault="00064DFC">
      <w:pPr>
        <w:pStyle w:val="ListParagraph"/>
        <w:numPr>
          <w:ilvl w:val="1"/>
          <w:numId w:val="6"/>
        </w:numPr>
        <w:tabs>
          <w:tab w:val="left" w:pos="1702"/>
        </w:tabs>
        <w:ind w:left="1702" w:hanging="566"/>
      </w:pPr>
      <w:r>
        <w:rPr>
          <w:rFonts w:ascii="Arial" w:hAnsi="Arial"/>
          <w:b/>
        </w:rPr>
        <w:t>“Contract</w:t>
      </w:r>
      <w:r>
        <w:t>”</w:t>
      </w:r>
      <w:r>
        <w:rPr>
          <w:spacing w:val="-6"/>
        </w:rPr>
        <w:t xml:space="preserve"> </w:t>
      </w:r>
      <w:r>
        <w:t>means</w:t>
      </w:r>
      <w:r>
        <w:rPr>
          <w:spacing w:val="-7"/>
        </w:rPr>
        <w:t xml:space="preserve"> </w:t>
      </w:r>
      <w:r>
        <w:t>this</w:t>
      </w:r>
      <w:r>
        <w:rPr>
          <w:spacing w:val="-7"/>
        </w:rPr>
        <w:t xml:space="preserve"> </w:t>
      </w:r>
      <w:r>
        <w:t>contract</w:t>
      </w:r>
      <w:r>
        <w:rPr>
          <w:spacing w:val="-3"/>
        </w:rPr>
        <w:t xml:space="preserve"> </w:t>
      </w:r>
      <w:r>
        <w:t>and</w:t>
      </w:r>
      <w:r>
        <w:rPr>
          <w:spacing w:val="-5"/>
        </w:rPr>
        <w:t xml:space="preserve"> </w:t>
      </w:r>
      <w:r>
        <w:t>all</w:t>
      </w:r>
      <w:r>
        <w:rPr>
          <w:spacing w:val="-5"/>
        </w:rPr>
        <w:t xml:space="preserve"> </w:t>
      </w:r>
      <w:r>
        <w:t>Annexures</w:t>
      </w:r>
      <w:r>
        <w:rPr>
          <w:spacing w:val="-3"/>
        </w:rPr>
        <w:t xml:space="preserve"> </w:t>
      </w:r>
      <w:proofErr w:type="gramStart"/>
      <w:r>
        <w:rPr>
          <w:spacing w:val="-2"/>
        </w:rPr>
        <w:t>thereto;</w:t>
      </w:r>
      <w:proofErr w:type="gramEnd"/>
    </w:p>
    <w:p w14:paraId="22649101" w14:textId="77777777" w:rsidR="0081397D" w:rsidRDefault="0081397D">
      <w:pPr>
        <w:pStyle w:val="BodyText"/>
        <w:spacing w:before="114"/>
      </w:pPr>
    </w:p>
    <w:p w14:paraId="071B9DC5" w14:textId="77777777" w:rsidR="0081397D" w:rsidRDefault="00064DFC">
      <w:pPr>
        <w:pStyle w:val="ListParagraph"/>
        <w:numPr>
          <w:ilvl w:val="1"/>
          <w:numId w:val="6"/>
        </w:numPr>
        <w:tabs>
          <w:tab w:val="left" w:pos="1701"/>
        </w:tabs>
        <w:ind w:left="1701" w:hanging="565"/>
      </w:pPr>
      <w:r>
        <w:rPr>
          <w:rFonts w:ascii="Arial" w:hAnsi="Arial"/>
          <w:b/>
        </w:rPr>
        <w:t>“Contractor”</w:t>
      </w:r>
      <w:r>
        <w:rPr>
          <w:rFonts w:ascii="Arial" w:hAnsi="Arial"/>
          <w:b/>
          <w:spacing w:val="-13"/>
        </w:rPr>
        <w:t xml:space="preserve"> </w:t>
      </w:r>
      <w:r>
        <w:t>means_</w:t>
      </w:r>
      <w:r>
        <w:rPr>
          <w:spacing w:val="-15"/>
        </w:rPr>
        <w:t xml:space="preserve"> </w:t>
      </w:r>
      <w:r>
        <w:t>SERVICE</w:t>
      </w:r>
      <w:r>
        <w:rPr>
          <w:spacing w:val="-15"/>
        </w:rPr>
        <w:t xml:space="preserve"> </w:t>
      </w:r>
      <w:r>
        <w:rPr>
          <w:spacing w:val="-2"/>
        </w:rPr>
        <w:t>PROVIDER</w:t>
      </w:r>
    </w:p>
    <w:p w14:paraId="49805034" w14:textId="77777777" w:rsidR="0081397D" w:rsidRDefault="0081397D">
      <w:pPr>
        <w:pStyle w:val="BodyText"/>
        <w:spacing w:before="113"/>
      </w:pPr>
    </w:p>
    <w:p w14:paraId="5A91B939" w14:textId="77777777" w:rsidR="0081397D" w:rsidRDefault="00064DFC">
      <w:pPr>
        <w:pStyle w:val="ListParagraph"/>
        <w:numPr>
          <w:ilvl w:val="1"/>
          <w:numId w:val="6"/>
        </w:numPr>
        <w:tabs>
          <w:tab w:val="left" w:pos="1764"/>
        </w:tabs>
        <w:ind w:left="1764" w:hanging="628"/>
      </w:pPr>
      <w:r>
        <w:t>Liquidator,</w:t>
      </w:r>
      <w:r>
        <w:rPr>
          <w:spacing w:val="42"/>
        </w:rPr>
        <w:t xml:space="preserve"> </w:t>
      </w:r>
      <w:r>
        <w:t>business</w:t>
      </w:r>
      <w:r>
        <w:rPr>
          <w:spacing w:val="42"/>
        </w:rPr>
        <w:t xml:space="preserve"> </w:t>
      </w:r>
      <w:r>
        <w:t>rescue</w:t>
      </w:r>
      <w:r>
        <w:rPr>
          <w:spacing w:val="44"/>
        </w:rPr>
        <w:t xml:space="preserve"> </w:t>
      </w:r>
      <w:r>
        <w:t>practitioner</w:t>
      </w:r>
      <w:r>
        <w:rPr>
          <w:spacing w:val="46"/>
        </w:rPr>
        <w:t xml:space="preserve"> </w:t>
      </w:r>
      <w:r>
        <w:t>or</w:t>
      </w:r>
      <w:r>
        <w:rPr>
          <w:spacing w:val="43"/>
        </w:rPr>
        <w:t xml:space="preserve"> </w:t>
      </w:r>
      <w:r>
        <w:t>the</w:t>
      </w:r>
      <w:r>
        <w:rPr>
          <w:spacing w:val="43"/>
        </w:rPr>
        <w:t xml:space="preserve"> </w:t>
      </w:r>
      <w:r>
        <w:t>like</w:t>
      </w:r>
      <w:r>
        <w:rPr>
          <w:spacing w:val="44"/>
        </w:rPr>
        <w:t xml:space="preserve"> </w:t>
      </w:r>
      <w:r>
        <w:t>taking</w:t>
      </w:r>
      <w:r>
        <w:rPr>
          <w:spacing w:val="44"/>
        </w:rPr>
        <w:t xml:space="preserve"> </w:t>
      </w:r>
      <w:r>
        <w:t>possession</w:t>
      </w:r>
      <w:r>
        <w:rPr>
          <w:spacing w:val="44"/>
        </w:rPr>
        <w:t xml:space="preserve"> </w:t>
      </w:r>
      <w:r>
        <w:t>of</w:t>
      </w:r>
      <w:r>
        <w:rPr>
          <w:spacing w:val="43"/>
        </w:rPr>
        <w:t xml:space="preserve"> </w:t>
      </w:r>
      <w:r>
        <w:t>or</w:t>
      </w:r>
      <w:r>
        <w:rPr>
          <w:spacing w:val="44"/>
        </w:rPr>
        <w:t xml:space="preserve"> </w:t>
      </w:r>
      <w:r>
        <w:rPr>
          <w:spacing w:val="-2"/>
        </w:rPr>
        <w:t>being</w:t>
      </w:r>
    </w:p>
    <w:p w14:paraId="237BB3D9" w14:textId="77777777" w:rsidR="0081397D" w:rsidRDefault="0081397D">
      <w:pPr>
        <w:pStyle w:val="ListParagraph"/>
        <w:jc w:val="left"/>
        <w:sectPr w:rsidR="0081397D">
          <w:headerReference w:type="default" r:id="rId13"/>
          <w:footerReference w:type="default" r:id="rId14"/>
          <w:pgSz w:w="11910" w:h="16840"/>
          <w:pgMar w:top="360" w:right="1133" w:bottom="740" w:left="566" w:header="0" w:footer="554" w:gutter="0"/>
          <w:cols w:space="720"/>
        </w:sectPr>
      </w:pPr>
    </w:p>
    <w:p w14:paraId="5BAF5423" w14:textId="77777777" w:rsidR="0081397D" w:rsidRDefault="0081397D">
      <w:pPr>
        <w:pStyle w:val="BodyText"/>
        <w:spacing w:before="49"/>
      </w:pPr>
    </w:p>
    <w:p w14:paraId="703BA76A" w14:textId="77777777" w:rsidR="0081397D" w:rsidRDefault="00064DFC">
      <w:pPr>
        <w:pStyle w:val="BodyText"/>
        <w:spacing w:line="360" w:lineRule="auto"/>
        <w:ind w:left="1988"/>
      </w:pPr>
      <w:r>
        <w:t>appointed</w:t>
      </w:r>
      <w:r>
        <w:rPr>
          <w:spacing w:val="40"/>
        </w:rPr>
        <w:t xml:space="preserve"> </w:t>
      </w:r>
      <w:r>
        <w:t>over,</w:t>
      </w:r>
      <w:r>
        <w:rPr>
          <w:spacing w:val="40"/>
        </w:rPr>
        <w:t xml:space="preserve"> </w:t>
      </w:r>
      <w:r>
        <w:t>or</w:t>
      </w:r>
      <w:r>
        <w:rPr>
          <w:spacing w:val="40"/>
        </w:rPr>
        <w:t xml:space="preserve"> </w:t>
      </w:r>
      <w:r>
        <w:t>any,</w:t>
      </w:r>
      <w:r>
        <w:rPr>
          <w:spacing w:val="40"/>
        </w:rPr>
        <w:t xml:space="preserve"> </w:t>
      </w:r>
      <w:r>
        <w:t>winding-up,</w:t>
      </w:r>
      <w:r>
        <w:rPr>
          <w:spacing w:val="40"/>
        </w:rPr>
        <w:t xml:space="preserve"> </w:t>
      </w:r>
      <w:r>
        <w:t>execution</w:t>
      </w:r>
      <w:r>
        <w:rPr>
          <w:spacing w:val="38"/>
        </w:rPr>
        <w:t xml:space="preserve"> </w:t>
      </w:r>
      <w:r>
        <w:t>or</w:t>
      </w:r>
      <w:r>
        <w:rPr>
          <w:spacing w:val="40"/>
        </w:rPr>
        <w:t xml:space="preserve"> </w:t>
      </w:r>
      <w:r>
        <w:t>other</w:t>
      </w:r>
      <w:r>
        <w:rPr>
          <w:spacing w:val="40"/>
        </w:rPr>
        <w:t xml:space="preserve"> </w:t>
      </w:r>
      <w:r>
        <w:t>process</w:t>
      </w:r>
      <w:r>
        <w:rPr>
          <w:spacing w:val="40"/>
        </w:rPr>
        <w:t xml:space="preserve"> </w:t>
      </w:r>
      <w:r>
        <w:t>being</w:t>
      </w:r>
      <w:r>
        <w:rPr>
          <w:spacing w:val="40"/>
        </w:rPr>
        <w:t xml:space="preserve"> </w:t>
      </w:r>
      <w:r>
        <w:t>levied</w:t>
      </w:r>
      <w:r>
        <w:rPr>
          <w:spacing w:val="40"/>
        </w:rPr>
        <w:t xml:space="preserve"> </w:t>
      </w:r>
      <w:r>
        <w:t>or enforced upon the whole or any material part of the assets of the Contractor.</w:t>
      </w:r>
    </w:p>
    <w:p w14:paraId="3B929282" w14:textId="77777777" w:rsidR="0081397D" w:rsidRDefault="00064DFC">
      <w:pPr>
        <w:pStyle w:val="ListParagraph"/>
        <w:numPr>
          <w:ilvl w:val="1"/>
          <w:numId w:val="6"/>
        </w:numPr>
        <w:tabs>
          <w:tab w:val="left" w:pos="1701"/>
        </w:tabs>
        <w:spacing w:before="242"/>
        <w:ind w:left="1701" w:hanging="565"/>
      </w:pPr>
      <w:r>
        <w:t>the</w:t>
      </w:r>
      <w:r>
        <w:rPr>
          <w:spacing w:val="-4"/>
        </w:rPr>
        <w:t xml:space="preserve"> </w:t>
      </w:r>
      <w:r>
        <w:t>Contractor</w:t>
      </w:r>
      <w:r>
        <w:rPr>
          <w:spacing w:val="-5"/>
        </w:rPr>
        <w:t xml:space="preserve"> </w:t>
      </w:r>
      <w:r>
        <w:t>ceases</w:t>
      </w:r>
      <w:r>
        <w:rPr>
          <w:spacing w:val="-6"/>
        </w:rPr>
        <w:t xml:space="preserve"> </w:t>
      </w:r>
      <w:r>
        <w:t>to</w:t>
      </w:r>
      <w:r>
        <w:rPr>
          <w:spacing w:val="-5"/>
        </w:rPr>
        <w:t xml:space="preserve"> </w:t>
      </w:r>
      <w:r>
        <w:t>carry</w:t>
      </w:r>
      <w:r>
        <w:rPr>
          <w:spacing w:val="-3"/>
        </w:rPr>
        <w:t xml:space="preserve"> </w:t>
      </w:r>
      <w:r>
        <w:t>on</w:t>
      </w:r>
      <w:r>
        <w:rPr>
          <w:spacing w:val="-6"/>
        </w:rPr>
        <w:t xml:space="preserve"> </w:t>
      </w:r>
      <w:r>
        <w:t>business;</w:t>
      </w:r>
      <w:r>
        <w:rPr>
          <w:spacing w:val="-1"/>
        </w:rPr>
        <w:t xml:space="preserve"> </w:t>
      </w:r>
      <w:r>
        <w:rPr>
          <w:spacing w:val="-5"/>
        </w:rPr>
        <w:t>and</w:t>
      </w:r>
    </w:p>
    <w:p w14:paraId="010B4897" w14:textId="77777777" w:rsidR="0081397D" w:rsidRDefault="0081397D">
      <w:pPr>
        <w:pStyle w:val="BodyText"/>
        <w:spacing w:before="113"/>
      </w:pPr>
    </w:p>
    <w:p w14:paraId="28EC87A6" w14:textId="77777777" w:rsidR="0081397D" w:rsidRDefault="00064DFC">
      <w:pPr>
        <w:pStyle w:val="ListParagraph"/>
        <w:numPr>
          <w:ilvl w:val="1"/>
          <w:numId w:val="6"/>
        </w:numPr>
        <w:tabs>
          <w:tab w:val="left" w:pos="1701"/>
        </w:tabs>
        <w:ind w:left="1701" w:hanging="565"/>
      </w:pPr>
      <w:r>
        <w:t>the</w:t>
      </w:r>
      <w:r>
        <w:rPr>
          <w:spacing w:val="-7"/>
        </w:rPr>
        <w:t xml:space="preserve"> </w:t>
      </w:r>
      <w:r>
        <w:t>Contractor</w:t>
      </w:r>
      <w:r>
        <w:rPr>
          <w:spacing w:val="-4"/>
        </w:rPr>
        <w:t xml:space="preserve"> </w:t>
      </w:r>
      <w:r>
        <w:t>commits</w:t>
      </w:r>
      <w:r>
        <w:rPr>
          <w:spacing w:val="-8"/>
        </w:rPr>
        <w:t xml:space="preserve"> </w:t>
      </w:r>
      <w:r>
        <w:t>a</w:t>
      </w:r>
      <w:r>
        <w:rPr>
          <w:spacing w:val="-4"/>
        </w:rPr>
        <w:t xml:space="preserve"> </w:t>
      </w:r>
      <w:r>
        <w:t>breach</w:t>
      </w:r>
      <w:r>
        <w:rPr>
          <w:spacing w:val="-6"/>
        </w:rPr>
        <w:t xml:space="preserve"> </w:t>
      </w:r>
      <w:r>
        <w:t>of</w:t>
      </w:r>
      <w:r>
        <w:rPr>
          <w:spacing w:val="-5"/>
        </w:rPr>
        <w:t xml:space="preserve"> </w:t>
      </w:r>
      <w:r>
        <w:t>any</w:t>
      </w:r>
      <w:r>
        <w:rPr>
          <w:spacing w:val="-6"/>
        </w:rPr>
        <w:t xml:space="preserve"> </w:t>
      </w:r>
      <w:r>
        <w:t>of</w:t>
      </w:r>
      <w:r>
        <w:rPr>
          <w:spacing w:val="-5"/>
        </w:rPr>
        <w:t xml:space="preserve"> </w:t>
      </w:r>
      <w:r>
        <w:t>its</w:t>
      </w:r>
      <w:r>
        <w:rPr>
          <w:spacing w:val="-6"/>
        </w:rPr>
        <w:t xml:space="preserve"> </w:t>
      </w:r>
      <w:r>
        <w:t>material</w:t>
      </w:r>
      <w:r>
        <w:rPr>
          <w:spacing w:val="-4"/>
        </w:rPr>
        <w:t xml:space="preserve"> </w:t>
      </w:r>
      <w:r>
        <w:t>obligations</w:t>
      </w:r>
      <w:r>
        <w:rPr>
          <w:spacing w:val="-3"/>
        </w:rPr>
        <w:t xml:space="preserve"> </w:t>
      </w:r>
      <w:r>
        <w:t>under</w:t>
      </w:r>
      <w:r>
        <w:rPr>
          <w:spacing w:val="-5"/>
        </w:rPr>
        <w:t xml:space="preserve"> </w:t>
      </w:r>
      <w:r>
        <w:t>this</w:t>
      </w:r>
      <w:r>
        <w:rPr>
          <w:spacing w:val="2"/>
        </w:rPr>
        <w:t xml:space="preserve"> </w:t>
      </w:r>
      <w:proofErr w:type="gramStart"/>
      <w:r>
        <w:rPr>
          <w:spacing w:val="-2"/>
        </w:rPr>
        <w:t>Contract;</w:t>
      </w:r>
      <w:proofErr w:type="gramEnd"/>
    </w:p>
    <w:p w14:paraId="151CA707" w14:textId="77777777" w:rsidR="0081397D" w:rsidRDefault="0081397D">
      <w:pPr>
        <w:pStyle w:val="BodyText"/>
        <w:spacing w:before="113"/>
      </w:pPr>
    </w:p>
    <w:p w14:paraId="07406D9C" w14:textId="77777777" w:rsidR="0081397D" w:rsidRDefault="00064DFC">
      <w:pPr>
        <w:pStyle w:val="ListParagraph"/>
        <w:numPr>
          <w:ilvl w:val="1"/>
          <w:numId w:val="6"/>
        </w:numPr>
        <w:tabs>
          <w:tab w:val="left" w:pos="1701"/>
          <w:tab w:val="left" w:pos="1988"/>
        </w:tabs>
        <w:spacing w:before="1" w:line="360" w:lineRule="auto"/>
        <w:ind w:right="132" w:hanging="852"/>
        <w:jc w:val="both"/>
      </w:pPr>
      <w:r>
        <w:rPr>
          <w:rFonts w:ascii="Arial" w:hAnsi="Arial"/>
          <w:b/>
        </w:rPr>
        <w:t xml:space="preserve">“Service Provider’s Bid” </w:t>
      </w:r>
      <w:r>
        <w:t>means the documents submitted by the Contractor to the Employer in response to the RFQ or Request for Quotation which is attached hereto as Annexure “E”</w:t>
      </w:r>
      <w:r>
        <w:rPr>
          <w:spacing w:val="40"/>
        </w:rPr>
        <w:t xml:space="preserve"> </w:t>
      </w:r>
      <w:r>
        <w:t xml:space="preserve">to this </w:t>
      </w:r>
      <w:proofErr w:type="gramStart"/>
      <w:r>
        <w:t>Contract;</w:t>
      </w:r>
      <w:proofErr w:type="gramEnd"/>
    </w:p>
    <w:p w14:paraId="4DB99C07" w14:textId="77777777" w:rsidR="0081397D" w:rsidRDefault="00064DFC">
      <w:pPr>
        <w:pStyle w:val="ListParagraph"/>
        <w:numPr>
          <w:ilvl w:val="1"/>
          <w:numId w:val="6"/>
        </w:numPr>
        <w:tabs>
          <w:tab w:val="left" w:pos="1701"/>
          <w:tab w:val="left" w:pos="1988"/>
        </w:tabs>
        <w:spacing w:before="239" w:line="360" w:lineRule="auto"/>
        <w:ind w:right="137" w:hanging="852"/>
        <w:jc w:val="both"/>
      </w:pPr>
      <w:r>
        <w:rPr>
          <w:rFonts w:ascii="Arial" w:hAnsi="Arial"/>
          <w:b/>
        </w:rPr>
        <w:t xml:space="preserve">“Contract Price” </w:t>
      </w:r>
      <w:r>
        <w:t>means the amount set out in clause</w:t>
      </w:r>
      <w:r>
        <w:rPr>
          <w:spacing w:val="-2"/>
        </w:rPr>
        <w:t xml:space="preserve"> </w:t>
      </w:r>
      <w:hyperlink w:anchor="_bookmark28" w:history="1">
        <w:r>
          <w:t>23.6</w:t>
        </w:r>
      </w:hyperlink>
      <w:r>
        <w:t xml:space="preserve"> payable by the Employer to the Contractor in terms of this Contract, subject to such addition thereto or deduction therefrom as may be made from time to time under the provisions of the </w:t>
      </w:r>
      <w:r>
        <w:rPr>
          <w:spacing w:val="-2"/>
        </w:rPr>
        <w:t>Contract;</w:t>
      </w:r>
    </w:p>
    <w:p w14:paraId="64A38A07" w14:textId="77777777" w:rsidR="0081397D" w:rsidRDefault="00064DFC">
      <w:pPr>
        <w:pStyle w:val="ListParagraph"/>
        <w:numPr>
          <w:ilvl w:val="1"/>
          <w:numId w:val="6"/>
        </w:numPr>
        <w:tabs>
          <w:tab w:val="left" w:pos="1701"/>
          <w:tab w:val="left" w:pos="1988"/>
        </w:tabs>
        <w:spacing w:before="242" w:line="360" w:lineRule="auto"/>
        <w:ind w:right="134" w:hanging="852"/>
        <w:jc w:val="both"/>
      </w:pPr>
      <w:r>
        <w:t>“</w:t>
      </w:r>
      <w:r>
        <w:rPr>
          <w:rFonts w:ascii="Arial" w:hAnsi="Arial"/>
          <w:b/>
        </w:rPr>
        <w:t xml:space="preserve">Contract Period” </w:t>
      </w:r>
      <w:r>
        <w:t xml:space="preserve">means a period of one year, being the period agreed between the Parties for the service provider to complete the Services, beginning on the Commencement </w:t>
      </w:r>
      <w:proofErr w:type="gramStart"/>
      <w:r>
        <w:t>Date;</w:t>
      </w:r>
      <w:proofErr w:type="gramEnd"/>
    </w:p>
    <w:p w14:paraId="70F309A7" w14:textId="77777777" w:rsidR="0081397D" w:rsidRDefault="00064DFC">
      <w:pPr>
        <w:pStyle w:val="ListParagraph"/>
        <w:numPr>
          <w:ilvl w:val="1"/>
          <w:numId w:val="6"/>
        </w:numPr>
        <w:tabs>
          <w:tab w:val="left" w:pos="1764"/>
        </w:tabs>
        <w:spacing w:before="239"/>
        <w:ind w:left="1764" w:hanging="628"/>
      </w:pPr>
      <w:r>
        <w:rPr>
          <w:rFonts w:ascii="Arial" w:hAnsi="Arial"/>
          <w:b/>
        </w:rPr>
        <w:t>“Day”</w:t>
      </w:r>
      <w:r>
        <w:rPr>
          <w:rFonts w:ascii="Arial" w:hAnsi="Arial"/>
          <w:b/>
          <w:spacing w:val="-7"/>
        </w:rPr>
        <w:t xml:space="preserve"> </w:t>
      </w:r>
      <w:r>
        <w:t>means</w:t>
      </w:r>
      <w:r>
        <w:rPr>
          <w:spacing w:val="-6"/>
        </w:rPr>
        <w:t xml:space="preserve"> </w:t>
      </w:r>
      <w:r>
        <w:t>a</w:t>
      </w:r>
      <w:r>
        <w:rPr>
          <w:spacing w:val="-4"/>
        </w:rPr>
        <w:t xml:space="preserve"> </w:t>
      </w:r>
      <w:r>
        <w:t>calendar</w:t>
      </w:r>
      <w:r>
        <w:rPr>
          <w:spacing w:val="-3"/>
        </w:rPr>
        <w:t xml:space="preserve"> </w:t>
      </w:r>
      <w:proofErr w:type="gramStart"/>
      <w:r>
        <w:rPr>
          <w:spacing w:val="-4"/>
        </w:rPr>
        <w:t>day;</w:t>
      </w:r>
      <w:proofErr w:type="gramEnd"/>
    </w:p>
    <w:p w14:paraId="36C64713" w14:textId="77777777" w:rsidR="0081397D" w:rsidRDefault="0081397D">
      <w:pPr>
        <w:pStyle w:val="BodyText"/>
        <w:spacing w:before="113"/>
      </w:pPr>
    </w:p>
    <w:p w14:paraId="6FA18408" w14:textId="77777777" w:rsidR="0081397D" w:rsidRDefault="00064DFC">
      <w:pPr>
        <w:pStyle w:val="ListParagraph"/>
        <w:numPr>
          <w:ilvl w:val="1"/>
          <w:numId w:val="6"/>
        </w:numPr>
        <w:tabs>
          <w:tab w:val="left" w:pos="1701"/>
          <w:tab w:val="left" w:pos="1988"/>
        </w:tabs>
        <w:spacing w:line="360" w:lineRule="auto"/>
        <w:ind w:right="133" w:hanging="852"/>
        <w:jc w:val="both"/>
      </w:pPr>
      <w:r>
        <w:rPr>
          <w:rFonts w:ascii="Arial" w:hAnsi="Arial"/>
          <w:b/>
        </w:rPr>
        <w:t xml:space="preserve">“Employer” </w:t>
      </w:r>
      <w:r>
        <w:t>means the Autopax Passenger Services, a subsidiary of Passenger Railway Agency of South Africa established in terms of the Legal Succession to</w:t>
      </w:r>
      <w:r>
        <w:rPr>
          <w:spacing w:val="40"/>
        </w:rPr>
        <w:t xml:space="preserve"> </w:t>
      </w:r>
      <w:r>
        <w:t>the</w:t>
      </w:r>
      <w:r>
        <w:rPr>
          <w:spacing w:val="-2"/>
        </w:rPr>
        <w:t xml:space="preserve"> </w:t>
      </w:r>
      <w:r>
        <w:t>South</w:t>
      </w:r>
      <w:r>
        <w:rPr>
          <w:spacing w:val="-4"/>
        </w:rPr>
        <w:t xml:space="preserve"> </w:t>
      </w:r>
      <w:r>
        <w:t>African</w:t>
      </w:r>
      <w:r>
        <w:rPr>
          <w:spacing w:val="-2"/>
        </w:rPr>
        <w:t xml:space="preserve"> </w:t>
      </w:r>
      <w:r>
        <w:t>Transport Services</w:t>
      </w:r>
      <w:r>
        <w:rPr>
          <w:spacing w:val="-2"/>
        </w:rPr>
        <w:t xml:space="preserve"> </w:t>
      </w:r>
      <w:r>
        <w:t>Act 9</w:t>
      </w:r>
      <w:r>
        <w:rPr>
          <w:spacing w:val="-2"/>
        </w:rPr>
        <w:t xml:space="preserve"> </w:t>
      </w:r>
      <w:r>
        <w:t>of 1989</w:t>
      </w:r>
      <w:r>
        <w:rPr>
          <w:spacing w:val="-2"/>
        </w:rPr>
        <w:t xml:space="preserve"> </w:t>
      </w:r>
      <w:r>
        <w:t>and</w:t>
      </w:r>
      <w:r>
        <w:rPr>
          <w:spacing w:val="-2"/>
        </w:rPr>
        <w:t xml:space="preserve"> </w:t>
      </w:r>
      <w:r>
        <w:t>the</w:t>
      </w:r>
      <w:r>
        <w:rPr>
          <w:spacing w:val="-2"/>
        </w:rPr>
        <w:t xml:space="preserve"> </w:t>
      </w:r>
      <w:r>
        <w:t>legal</w:t>
      </w:r>
      <w:r>
        <w:rPr>
          <w:spacing w:val="-3"/>
        </w:rPr>
        <w:t xml:space="preserve"> </w:t>
      </w:r>
      <w:r>
        <w:t>successors</w:t>
      </w:r>
      <w:r>
        <w:rPr>
          <w:spacing w:val="-1"/>
        </w:rPr>
        <w:t xml:space="preserve"> </w:t>
      </w:r>
      <w:r>
        <w:t>in</w:t>
      </w:r>
      <w:r>
        <w:rPr>
          <w:spacing w:val="-2"/>
        </w:rPr>
        <w:t xml:space="preserve"> </w:t>
      </w:r>
      <w:r>
        <w:t xml:space="preserve">title </w:t>
      </w:r>
      <w:proofErr w:type="gramStart"/>
      <w:r>
        <w:rPr>
          <w:spacing w:val="-2"/>
        </w:rPr>
        <w:t>thereto;</w:t>
      </w:r>
      <w:proofErr w:type="gramEnd"/>
    </w:p>
    <w:p w14:paraId="225328D6" w14:textId="77777777" w:rsidR="0081397D" w:rsidRDefault="00064DFC">
      <w:pPr>
        <w:pStyle w:val="ListParagraph"/>
        <w:numPr>
          <w:ilvl w:val="1"/>
          <w:numId w:val="6"/>
        </w:numPr>
        <w:tabs>
          <w:tab w:val="left" w:pos="1701"/>
          <w:tab w:val="left" w:pos="1988"/>
        </w:tabs>
        <w:spacing w:before="239" w:line="360" w:lineRule="auto"/>
        <w:ind w:right="137" w:hanging="852"/>
        <w:jc w:val="both"/>
      </w:pPr>
      <w:r>
        <w:rPr>
          <w:rFonts w:ascii="Arial" w:hAnsi="Arial"/>
          <w:b/>
        </w:rPr>
        <w:t>“Good Industry Practice</w:t>
      </w:r>
      <w:r>
        <w:t>” means applying, in relation to the manner in which the Services are performed and the services</w:t>
      </w:r>
      <w:r>
        <w:rPr>
          <w:spacing w:val="40"/>
        </w:rPr>
        <w:t xml:space="preserve"> </w:t>
      </w:r>
      <w:r>
        <w:t>rendered, the standards, practices, methods and procedures conforming to applicable law, and exercising that degree of skill, care, diligence, prudence and foresight that would reasonably and</w:t>
      </w:r>
      <w:r>
        <w:rPr>
          <w:spacing w:val="40"/>
        </w:rPr>
        <w:t xml:space="preserve"> </w:t>
      </w:r>
      <w:r>
        <w:t>ordinarily be expected from a skilled and experienced person engaged in a similar type of undertaking under similar circumstances, irrespective of whether or not it is conducted by or on behalf of an organ of state or the private sector;</w:t>
      </w:r>
    </w:p>
    <w:p w14:paraId="6B524C04" w14:textId="77777777" w:rsidR="0081397D" w:rsidRDefault="00064DFC">
      <w:pPr>
        <w:pStyle w:val="ListParagraph"/>
        <w:numPr>
          <w:ilvl w:val="1"/>
          <w:numId w:val="6"/>
        </w:numPr>
        <w:tabs>
          <w:tab w:val="left" w:pos="1701"/>
          <w:tab w:val="left" w:pos="1988"/>
        </w:tabs>
        <w:spacing w:before="242" w:line="360" w:lineRule="auto"/>
        <w:ind w:right="138" w:hanging="852"/>
        <w:jc w:val="both"/>
      </w:pPr>
      <w:r>
        <w:rPr>
          <w:rFonts w:ascii="Arial" w:hAnsi="Arial"/>
          <w:b/>
        </w:rPr>
        <w:t xml:space="preserve">“Group Chief Executive Officer” </w:t>
      </w:r>
      <w:r>
        <w:t xml:space="preserve">means the group chief executive officer of the </w:t>
      </w:r>
      <w:proofErr w:type="gramStart"/>
      <w:r>
        <w:rPr>
          <w:spacing w:val="-2"/>
        </w:rPr>
        <w:t>Employer;</w:t>
      </w:r>
      <w:proofErr w:type="gramEnd"/>
    </w:p>
    <w:p w14:paraId="4F3B3116" w14:textId="77777777" w:rsidR="0081397D" w:rsidRDefault="00064DFC">
      <w:pPr>
        <w:pStyle w:val="ListParagraph"/>
        <w:numPr>
          <w:ilvl w:val="1"/>
          <w:numId w:val="6"/>
        </w:numPr>
        <w:tabs>
          <w:tab w:val="left" w:pos="1701"/>
          <w:tab w:val="left" w:pos="1988"/>
        </w:tabs>
        <w:spacing w:before="239" w:line="362" w:lineRule="auto"/>
        <w:ind w:right="137" w:hanging="852"/>
        <w:jc w:val="both"/>
      </w:pPr>
      <w:r>
        <w:rPr>
          <w:rFonts w:ascii="Arial" w:hAnsi="Arial"/>
          <w:b/>
        </w:rPr>
        <w:t xml:space="preserve">“Party” </w:t>
      </w:r>
      <w:r>
        <w:t xml:space="preserve">means the service provider and the Employer, collectively referred to as the </w:t>
      </w:r>
      <w:r>
        <w:rPr>
          <w:spacing w:val="-2"/>
        </w:rPr>
        <w:t>“Parties</w:t>
      </w:r>
      <w:proofErr w:type="gramStart"/>
      <w:r>
        <w:rPr>
          <w:spacing w:val="-2"/>
        </w:rPr>
        <w:t>”;</w:t>
      </w:r>
      <w:proofErr w:type="gramEnd"/>
    </w:p>
    <w:p w14:paraId="2CD6E7BE" w14:textId="77777777" w:rsidR="0081397D" w:rsidRDefault="0081397D">
      <w:pPr>
        <w:pStyle w:val="ListParagraph"/>
        <w:spacing w:line="362" w:lineRule="auto"/>
        <w:sectPr w:rsidR="0081397D">
          <w:headerReference w:type="default" r:id="rId15"/>
          <w:footerReference w:type="default" r:id="rId16"/>
          <w:pgSz w:w="11910" w:h="16840"/>
          <w:pgMar w:top="1600" w:right="1133" w:bottom="740" w:left="566" w:header="624" w:footer="554" w:gutter="0"/>
          <w:cols w:space="720"/>
        </w:sectPr>
      </w:pPr>
    </w:p>
    <w:p w14:paraId="4B853A31" w14:textId="77777777" w:rsidR="0081397D" w:rsidRDefault="0081397D">
      <w:pPr>
        <w:pStyle w:val="BodyText"/>
        <w:spacing w:before="49"/>
      </w:pPr>
    </w:p>
    <w:p w14:paraId="51163F4B" w14:textId="77777777" w:rsidR="0081397D" w:rsidRDefault="00064DFC">
      <w:pPr>
        <w:pStyle w:val="ListParagraph"/>
        <w:numPr>
          <w:ilvl w:val="1"/>
          <w:numId w:val="6"/>
        </w:numPr>
        <w:tabs>
          <w:tab w:val="left" w:pos="1764"/>
          <w:tab w:val="left" w:pos="1988"/>
        </w:tabs>
        <w:spacing w:line="360" w:lineRule="auto"/>
        <w:ind w:right="136" w:hanging="852"/>
        <w:jc w:val="both"/>
      </w:pPr>
      <w:r>
        <w:rPr>
          <w:rFonts w:ascii="Arial" w:hAnsi="Arial"/>
          <w:b/>
        </w:rPr>
        <w:t xml:space="preserve">“Project Manager” </w:t>
      </w:r>
      <w:r>
        <w:t xml:space="preserve">means the person appointed by the Employer to be the project manager for the Project, it being agreed that the Employer shall procure that such project manager discharges the duties, functions and responsibilities required of it in terms of this </w:t>
      </w:r>
      <w:proofErr w:type="gramStart"/>
      <w:r>
        <w:t>Contract;</w:t>
      </w:r>
      <w:proofErr w:type="gramEnd"/>
    </w:p>
    <w:p w14:paraId="5D8703C0" w14:textId="77777777" w:rsidR="0081397D" w:rsidRDefault="00064DFC">
      <w:pPr>
        <w:pStyle w:val="ListParagraph"/>
        <w:numPr>
          <w:ilvl w:val="1"/>
          <w:numId w:val="6"/>
        </w:numPr>
        <w:tabs>
          <w:tab w:val="left" w:pos="1764"/>
          <w:tab w:val="left" w:pos="1988"/>
        </w:tabs>
        <w:spacing w:before="241" w:line="360" w:lineRule="auto"/>
        <w:ind w:right="137" w:hanging="852"/>
        <w:jc w:val="both"/>
      </w:pPr>
      <w:r>
        <w:rPr>
          <w:rFonts w:ascii="Arial" w:hAnsi="Arial"/>
          <w:b/>
        </w:rPr>
        <w:t xml:space="preserve">“Restricted Enterprise” </w:t>
      </w:r>
      <w:r>
        <w:t xml:space="preserve">means an entity restricted from contracting with the Employer or any other public entity </w:t>
      </w:r>
      <w:proofErr w:type="gramStart"/>
      <w:r>
        <w:t>as a result of</w:t>
      </w:r>
      <w:proofErr w:type="gramEnd"/>
      <w:r>
        <w:t xml:space="preserve"> being listed either on the register for tender defaulters compiled in terms of the regulations to the Prevention and Combating of Corrupt Activities Act 12, of 2004; or any other relevant Applicable </w:t>
      </w:r>
      <w:proofErr w:type="gramStart"/>
      <w:r>
        <w:rPr>
          <w:spacing w:val="-4"/>
        </w:rPr>
        <w:t>Law;</w:t>
      </w:r>
      <w:proofErr w:type="gramEnd"/>
    </w:p>
    <w:p w14:paraId="1FA7BEFC" w14:textId="77777777" w:rsidR="0081397D" w:rsidRDefault="00064DFC">
      <w:pPr>
        <w:pStyle w:val="ListParagraph"/>
        <w:numPr>
          <w:ilvl w:val="1"/>
          <w:numId w:val="6"/>
        </w:numPr>
        <w:tabs>
          <w:tab w:val="left" w:pos="1701"/>
          <w:tab w:val="left" w:pos="1988"/>
        </w:tabs>
        <w:spacing w:before="240" w:line="360" w:lineRule="auto"/>
        <w:ind w:right="133" w:hanging="852"/>
        <w:jc w:val="both"/>
        <w:rPr>
          <w:rFonts w:ascii="Arial" w:hAnsi="Arial"/>
          <w:b/>
        </w:rPr>
      </w:pPr>
      <w:r>
        <w:rPr>
          <w:rFonts w:ascii="Arial" w:hAnsi="Arial"/>
          <w:b/>
        </w:rPr>
        <w:t xml:space="preserve">“Request for Tender” or “RFQ” </w:t>
      </w:r>
      <w:r>
        <w:t xml:space="preserve">means the request for tender issued by the Employer for the appointment of a service provider for the Project, as set out in Annexure “E” to this </w:t>
      </w:r>
      <w:proofErr w:type="gramStart"/>
      <w:r>
        <w:t>Contract</w:t>
      </w:r>
      <w:r>
        <w:rPr>
          <w:rFonts w:ascii="Arial" w:hAnsi="Arial"/>
          <w:b/>
        </w:rPr>
        <w:t>;</w:t>
      </w:r>
      <w:proofErr w:type="gramEnd"/>
    </w:p>
    <w:p w14:paraId="0156820C" w14:textId="77777777" w:rsidR="0081397D" w:rsidRDefault="00064DFC">
      <w:pPr>
        <w:pStyle w:val="ListParagraph"/>
        <w:numPr>
          <w:ilvl w:val="1"/>
          <w:numId w:val="6"/>
        </w:numPr>
        <w:tabs>
          <w:tab w:val="left" w:pos="1701"/>
          <w:tab w:val="left" w:pos="1988"/>
        </w:tabs>
        <w:spacing w:before="241" w:line="360" w:lineRule="auto"/>
        <w:ind w:right="140" w:hanging="852"/>
        <w:jc w:val="both"/>
      </w:pPr>
      <w:r>
        <w:rPr>
          <w:rFonts w:ascii="Arial" w:hAnsi="Arial"/>
          <w:b/>
        </w:rPr>
        <w:t xml:space="preserve">“Request for Quotation” </w:t>
      </w:r>
      <w:r>
        <w:t>means the request for quotation issued by the Employer</w:t>
      </w:r>
      <w:r>
        <w:rPr>
          <w:spacing w:val="40"/>
        </w:rPr>
        <w:t xml:space="preserve"> </w:t>
      </w:r>
      <w:r>
        <w:t xml:space="preserve">for the appointment of a Contractor for the Project, as set out in Annexure “E” to this </w:t>
      </w:r>
      <w:proofErr w:type="gramStart"/>
      <w:r>
        <w:t>Contract;</w:t>
      </w:r>
      <w:proofErr w:type="gramEnd"/>
    </w:p>
    <w:p w14:paraId="6EC7B82F" w14:textId="77777777" w:rsidR="0081397D" w:rsidRDefault="00064DFC">
      <w:pPr>
        <w:pStyle w:val="ListParagraph"/>
        <w:numPr>
          <w:ilvl w:val="1"/>
          <w:numId w:val="6"/>
        </w:numPr>
        <w:tabs>
          <w:tab w:val="left" w:pos="1764"/>
          <w:tab w:val="left" w:pos="1988"/>
        </w:tabs>
        <w:spacing w:before="240" w:line="360" w:lineRule="auto"/>
        <w:ind w:right="136" w:hanging="852"/>
        <w:jc w:val="both"/>
      </w:pPr>
      <w:r>
        <w:rPr>
          <w:rFonts w:ascii="Arial" w:hAnsi="Arial"/>
          <w:b/>
        </w:rPr>
        <w:t>“Scope of Services</w:t>
      </w:r>
      <w:r>
        <w:t xml:space="preserve">” means the Services which are to be provided by the service provider to the Employer in terms of the terms and conditions of this </w:t>
      </w:r>
      <w:proofErr w:type="gramStart"/>
      <w:r>
        <w:t>Contract;</w:t>
      </w:r>
      <w:proofErr w:type="gramEnd"/>
    </w:p>
    <w:p w14:paraId="7EF1DB42" w14:textId="77777777" w:rsidR="0081397D" w:rsidRDefault="00064DFC">
      <w:pPr>
        <w:pStyle w:val="ListParagraph"/>
        <w:numPr>
          <w:ilvl w:val="1"/>
          <w:numId w:val="6"/>
        </w:numPr>
        <w:tabs>
          <w:tab w:val="left" w:pos="1701"/>
          <w:tab w:val="left" w:pos="1988"/>
        </w:tabs>
        <w:spacing w:before="239" w:line="360" w:lineRule="auto"/>
        <w:ind w:right="136" w:hanging="852"/>
        <w:jc w:val="both"/>
      </w:pPr>
      <w:r>
        <w:rPr>
          <w:rFonts w:ascii="Arial" w:hAnsi="Arial"/>
          <w:b/>
        </w:rPr>
        <w:t>“Services</w:t>
      </w:r>
      <w:r>
        <w:t xml:space="preserve">” means the services to be provided by the service provider or in terms of this Contract in connection with the Project, as set out in Annexure “B” of this </w:t>
      </w:r>
      <w:proofErr w:type="gramStart"/>
      <w:r>
        <w:rPr>
          <w:spacing w:val="-2"/>
        </w:rPr>
        <w:t>Contract;</w:t>
      </w:r>
      <w:proofErr w:type="gramEnd"/>
    </w:p>
    <w:p w14:paraId="1F7565D8" w14:textId="77777777" w:rsidR="0081397D" w:rsidRDefault="00064DFC">
      <w:pPr>
        <w:pStyle w:val="ListParagraph"/>
        <w:numPr>
          <w:ilvl w:val="1"/>
          <w:numId w:val="6"/>
        </w:numPr>
        <w:tabs>
          <w:tab w:val="left" w:pos="1701"/>
        </w:tabs>
        <w:spacing w:before="242"/>
        <w:ind w:left="1701" w:hanging="565"/>
      </w:pPr>
      <w:r>
        <w:rPr>
          <w:rFonts w:ascii="Arial" w:hAnsi="Arial"/>
          <w:b/>
        </w:rPr>
        <w:t>“Service</w:t>
      </w:r>
      <w:r>
        <w:rPr>
          <w:rFonts w:ascii="Arial" w:hAnsi="Arial"/>
          <w:b/>
          <w:spacing w:val="-4"/>
        </w:rPr>
        <w:t xml:space="preserve"> </w:t>
      </w:r>
      <w:r>
        <w:rPr>
          <w:rFonts w:ascii="Arial" w:hAnsi="Arial"/>
          <w:b/>
        </w:rPr>
        <w:t>Levels”</w:t>
      </w:r>
      <w:r>
        <w:rPr>
          <w:rFonts w:ascii="Arial" w:hAnsi="Arial"/>
          <w:b/>
          <w:spacing w:val="-5"/>
        </w:rPr>
        <w:t xml:space="preserve"> </w:t>
      </w:r>
      <w:r>
        <w:t>means</w:t>
      </w:r>
      <w:r>
        <w:rPr>
          <w:spacing w:val="-2"/>
        </w:rPr>
        <w:t xml:space="preserve"> </w:t>
      </w:r>
      <w:r>
        <w:t>the</w:t>
      </w:r>
      <w:r>
        <w:rPr>
          <w:spacing w:val="-6"/>
        </w:rPr>
        <w:t xml:space="preserve"> </w:t>
      </w:r>
      <w:r>
        <w:t>Service</w:t>
      </w:r>
      <w:r>
        <w:rPr>
          <w:spacing w:val="-6"/>
        </w:rPr>
        <w:t xml:space="preserve"> </w:t>
      </w:r>
      <w:r>
        <w:t>levels</w:t>
      </w:r>
      <w:r>
        <w:rPr>
          <w:spacing w:val="-3"/>
        </w:rPr>
        <w:t xml:space="preserve"> </w:t>
      </w:r>
      <w:r>
        <w:t>set</w:t>
      </w:r>
      <w:r>
        <w:rPr>
          <w:spacing w:val="-5"/>
        </w:rPr>
        <w:t xml:space="preserve"> </w:t>
      </w:r>
      <w:r>
        <w:t>out</w:t>
      </w:r>
      <w:r>
        <w:rPr>
          <w:spacing w:val="-2"/>
        </w:rPr>
        <w:t xml:space="preserve"> </w:t>
      </w:r>
      <w:r>
        <w:t>in</w:t>
      </w:r>
      <w:r>
        <w:rPr>
          <w:spacing w:val="-4"/>
        </w:rPr>
        <w:t xml:space="preserve"> </w:t>
      </w:r>
      <w:r>
        <w:t>clause</w:t>
      </w:r>
      <w:r>
        <w:rPr>
          <w:spacing w:val="-4"/>
        </w:rPr>
        <w:t xml:space="preserve"> </w:t>
      </w:r>
      <w:r>
        <w:rPr>
          <w:spacing w:val="-5"/>
        </w:rPr>
        <w:t>10</w:t>
      </w:r>
    </w:p>
    <w:p w14:paraId="75D0D47A" w14:textId="77777777" w:rsidR="0081397D" w:rsidRDefault="0081397D">
      <w:pPr>
        <w:pStyle w:val="BodyText"/>
        <w:spacing w:before="113"/>
      </w:pPr>
    </w:p>
    <w:p w14:paraId="67743152" w14:textId="77777777" w:rsidR="0081397D" w:rsidRDefault="00064DFC">
      <w:pPr>
        <w:pStyle w:val="ListParagraph"/>
        <w:numPr>
          <w:ilvl w:val="1"/>
          <w:numId w:val="6"/>
        </w:numPr>
        <w:tabs>
          <w:tab w:val="left" w:pos="1701"/>
          <w:tab w:val="left" w:pos="1988"/>
        </w:tabs>
        <w:spacing w:line="360" w:lineRule="auto"/>
        <w:ind w:right="140" w:hanging="852"/>
        <w:jc w:val="both"/>
      </w:pPr>
      <w:r>
        <w:rPr>
          <w:rFonts w:ascii="Arial" w:hAnsi="Arial"/>
          <w:b/>
        </w:rPr>
        <w:t xml:space="preserve">“Signature Date” </w:t>
      </w:r>
      <w:r>
        <w:t xml:space="preserve">means the date of signature of this Contract by the last Party </w:t>
      </w:r>
      <w:proofErr w:type="gramStart"/>
      <w:r>
        <w:rPr>
          <w:spacing w:val="-2"/>
        </w:rPr>
        <w:t>signing;</w:t>
      </w:r>
      <w:proofErr w:type="gramEnd"/>
    </w:p>
    <w:p w14:paraId="6F95114B" w14:textId="77777777" w:rsidR="0081397D" w:rsidRDefault="00064DFC">
      <w:pPr>
        <w:pStyle w:val="ListParagraph"/>
        <w:numPr>
          <w:ilvl w:val="1"/>
          <w:numId w:val="6"/>
        </w:numPr>
        <w:tabs>
          <w:tab w:val="left" w:pos="1701"/>
        </w:tabs>
        <w:spacing w:before="240"/>
        <w:ind w:left="1701" w:hanging="565"/>
      </w:pPr>
      <w:r>
        <w:rPr>
          <w:rFonts w:ascii="Arial" w:hAnsi="Arial"/>
          <w:b/>
        </w:rPr>
        <w:t>“South</w:t>
      </w:r>
      <w:r>
        <w:rPr>
          <w:rFonts w:ascii="Arial" w:hAnsi="Arial"/>
          <w:b/>
          <w:spacing w:val="-6"/>
        </w:rPr>
        <w:t xml:space="preserve"> </w:t>
      </w:r>
      <w:r>
        <w:rPr>
          <w:rFonts w:ascii="Arial" w:hAnsi="Arial"/>
          <w:b/>
        </w:rPr>
        <w:t>Africa”</w:t>
      </w:r>
      <w:r>
        <w:rPr>
          <w:rFonts w:ascii="Arial" w:hAnsi="Arial"/>
          <w:b/>
          <w:spacing w:val="-7"/>
        </w:rPr>
        <w:t xml:space="preserve"> </w:t>
      </w:r>
      <w:r>
        <w:t>means</w:t>
      </w:r>
      <w:r>
        <w:rPr>
          <w:spacing w:val="-5"/>
        </w:rPr>
        <w:t xml:space="preserve"> </w:t>
      </w:r>
      <w:r>
        <w:t>the</w:t>
      </w:r>
      <w:r>
        <w:rPr>
          <w:spacing w:val="-4"/>
        </w:rPr>
        <w:t xml:space="preserve"> </w:t>
      </w:r>
      <w:r>
        <w:t>Republic</w:t>
      </w:r>
      <w:r>
        <w:rPr>
          <w:spacing w:val="-3"/>
        </w:rPr>
        <w:t xml:space="preserve"> </w:t>
      </w:r>
      <w:r>
        <w:t>of</w:t>
      </w:r>
      <w:r>
        <w:rPr>
          <w:spacing w:val="-3"/>
        </w:rPr>
        <w:t xml:space="preserve"> </w:t>
      </w:r>
      <w:proofErr w:type="gramStart"/>
      <w:r>
        <w:t>South</w:t>
      </w:r>
      <w:r>
        <w:rPr>
          <w:spacing w:val="-3"/>
        </w:rPr>
        <w:t xml:space="preserve"> </w:t>
      </w:r>
      <w:r>
        <w:rPr>
          <w:spacing w:val="-2"/>
        </w:rPr>
        <w:t>Africa;</w:t>
      </w:r>
      <w:proofErr w:type="gramEnd"/>
    </w:p>
    <w:p w14:paraId="44C569C6" w14:textId="77777777" w:rsidR="0081397D" w:rsidRDefault="0081397D">
      <w:pPr>
        <w:pStyle w:val="BodyText"/>
        <w:spacing w:before="113"/>
      </w:pPr>
    </w:p>
    <w:p w14:paraId="6477B0C3" w14:textId="77777777" w:rsidR="0081397D" w:rsidRDefault="00064DFC">
      <w:pPr>
        <w:pStyle w:val="ListParagraph"/>
        <w:numPr>
          <w:ilvl w:val="1"/>
          <w:numId w:val="6"/>
        </w:numPr>
        <w:tabs>
          <w:tab w:val="left" w:pos="1701"/>
          <w:tab w:val="left" w:pos="1988"/>
        </w:tabs>
        <w:spacing w:before="1" w:line="360" w:lineRule="auto"/>
        <w:ind w:right="136" w:hanging="852"/>
        <w:jc w:val="both"/>
      </w:pPr>
      <w:r>
        <w:rPr>
          <w:rFonts w:ascii="Arial" w:hAnsi="Arial"/>
          <w:b/>
        </w:rPr>
        <w:t xml:space="preserve">“Subcontractors” </w:t>
      </w:r>
      <w:r>
        <w:t xml:space="preserve">means any person named in the Contract as a subcontractor as listed in Annexure “C” of this Contract and the legal successors in title to each of these </w:t>
      </w:r>
      <w:proofErr w:type="gramStart"/>
      <w:r>
        <w:t>persons;</w:t>
      </w:r>
      <w:proofErr w:type="gramEnd"/>
    </w:p>
    <w:p w14:paraId="5EC50EE4" w14:textId="77777777" w:rsidR="0081397D" w:rsidRDefault="00064DFC">
      <w:pPr>
        <w:pStyle w:val="ListParagraph"/>
        <w:numPr>
          <w:ilvl w:val="1"/>
          <w:numId w:val="6"/>
        </w:numPr>
        <w:tabs>
          <w:tab w:val="left" w:pos="1701"/>
          <w:tab w:val="left" w:pos="1988"/>
        </w:tabs>
        <w:spacing w:before="239" w:line="360" w:lineRule="auto"/>
        <w:ind w:right="136" w:hanging="852"/>
        <w:jc w:val="both"/>
      </w:pPr>
      <w:r>
        <w:rPr>
          <w:rFonts w:ascii="Arial" w:hAnsi="Arial"/>
          <w:b/>
        </w:rPr>
        <w:t xml:space="preserve">“Writing” </w:t>
      </w:r>
      <w:r>
        <w:t>means any hand-written typed or printed communication including facsimiles, electronic communication or any similar communication resulting in a permanent</w:t>
      </w:r>
      <w:r>
        <w:rPr>
          <w:spacing w:val="32"/>
        </w:rPr>
        <w:t xml:space="preserve"> </w:t>
      </w:r>
      <w:r>
        <w:t>record.</w:t>
      </w:r>
      <w:r>
        <w:rPr>
          <w:spacing w:val="34"/>
        </w:rPr>
        <w:t xml:space="preserve"> </w:t>
      </w:r>
      <w:r>
        <w:t>The</w:t>
      </w:r>
      <w:r>
        <w:rPr>
          <w:spacing w:val="31"/>
        </w:rPr>
        <w:t xml:space="preserve"> </w:t>
      </w:r>
      <w:r>
        <w:t>terms</w:t>
      </w:r>
      <w:r>
        <w:rPr>
          <w:spacing w:val="32"/>
        </w:rPr>
        <w:t xml:space="preserve"> </w:t>
      </w:r>
      <w:r>
        <w:t>“in</w:t>
      </w:r>
      <w:r>
        <w:rPr>
          <w:spacing w:val="33"/>
        </w:rPr>
        <w:t xml:space="preserve"> </w:t>
      </w:r>
      <w:r>
        <w:t>writing”</w:t>
      </w:r>
      <w:r>
        <w:rPr>
          <w:spacing w:val="32"/>
        </w:rPr>
        <w:t xml:space="preserve"> </w:t>
      </w:r>
      <w:r>
        <w:t>and</w:t>
      </w:r>
      <w:r>
        <w:rPr>
          <w:spacing w:val="33"/>
        </w:rPr>
        <w:t xml:space="preserve"> </w:t>
      </w:r>
      <w:r>
        <w:t>“written”</w:t>
      </w:r>
      <w:r>
        <w:rPr>
          <w:spacing w:val="32"/>
        </w:rPr>
        <w:t xml:space="preserve"> </w:t>
      </w:r>
      <w:r>
        <w:t>shall</w:t>
      </w:r>
      <w:r>
        <w:rPr>
          <w:spacing w:val="32"/>
        </w:rPr>
        <w:t xml:space="preserve"> </w:t>
      </w:r>
      <w:r>
        <w:t>have</w:t>
      </w:r>
      <w:r>
        <w:rPr>
          <w:spacing w:val="33"/>
        </w:rPr>
        <w:t xml:space="preserve"> </w:t>
      </w:r>
      <w:r>
        <w:t>corresponding</w:t>
      </w:r>
    </w:p>
    <w:p w14:paraId="48D929CD" w14:textId="77777777" w:rsidR="0081397D" w:rsidRDefault="0081397D">
      <w:pPr>
        <w:pStyle w:val="ListParagraph"/>
        <w:spacing w:line="360" w:lineRule="auto"/>
        <w:sectPr w:rsidR="0081397D">
          <w:pgSz w:w="11910" w:h="16840"/>
          <w:pgMar w:top="1600" w:right="1133" w:bottom="740" w:left="566" w:header="624" w:footer="554" w:gutter="0"/>
          <w:cols w:space="720"/>
        </w:sectPr>
      </w:pPr>
    </w:p>
    <w:p w14:paraId="4E2589AB" w14:textId="77777777" w:rsidR="0081397D" w:rsidRDefault="0081397D">
      <w:pPr>
        <w:pStyle w:val="BodyText"/>
        <w:spacing w:before="49"/>
      </w:pPr>
    </w:p>
    <w:p w14:paraId="111F4A0D" w14:textId="77777777" w:rsidR="0081397D" w:rsidRDefault="00064DFC">
      <w:pPr>
        <w:pStyle w:val="BodyText"/>
        <w:ind w:left="1988"/>
      </w:pPr>
      <w:proofErr w:type="gramStart"/>
      <w:r>
        <w:rPr>
          <w:spacing w:val="-2"/>
        </w:rPr>
        <w:t>meanings;</w:t>
      </w:r>
      <w:proofErr w:type="gramEnd"/>
    </w:p>
    <w:p w14:paraId="7868A1E5" w14:textId="77777777" w:rsidR="0081397D" w:rsidRDefault="0081397D">
      <w:pPr>
        <w:pStyle w:val="BodyText"/>
        <w:spacing w:before="113"/>
      </w:pPr>
    </w:p>
    <w:p w14:paraId="6117D1D7" w14:textId="77777777" w:rsidR="0081397D" w:rsidRDefault="00064DFC">
      <w:pPr>
        <w:pStyle w:val="ListParagraph"/>
        <w:numPr>
          <w:ilvl w:val="1"/>
          <w:numId w:val="6"/>
        </w:numPr>
        <w:tabs>
          <w:tab w:val="left" w:pos="1701"/>
        </w:tabs>
        <w:ind w:left="1701" w:hanging="565"/>
      </w:pPr>
      <w:r>
        <w:rPr>
          <w:rFonts w:ascii="Arial" w:hAnsi="Arial"/>
          <w:b/>
        </w:rPr>
        <w:t>“Work”</w:t>
      </w:r>
      <w:r>
        <w:rPr>
          <w:rFonts w:ascii="Arial" w:hAnsi="Arial"/>
          <w:b/>
          <w:spacing w:val="-7"/>
        </w:rPr>
        <w:t xml:space="preserve"> </w:t>
      </w:r>
      <w:r>
        <w:t>means</w:t>
      </w:r>
      <w:r>
        <w:rPr>
          <w:spacing w:val="-2"/>
        </w:rPr>
        <w:t xml:space="preserve"> </w:t>
      </w:r>
      <w:r>
        <w:t>all</w:t>
      </w:r>
      <w:r>
        <w:rPr>
          <w:spacing w:val="-3"/>
        </w:rPr>
        <w:t xml:space="preserve"> </w:t>
      </w:r>
      <w:r>
        <w:t>works</w:t>
      </w:r>
      <w:r>
        <w:rPr>
          <w:spacing w:val="-4"/>
        </w:rPr>
        <w:t xml:space="preserve"> </w:t>
      </w:r>
      <w:r>
        <w:t>to</w:t>
      </w:r>
      <w:r>
        <w:rPr>
          <w:spacing w:val="-5"/>
        </w:rPr>
        <w:t xml:space="preserve"> </w:t>
      </w:r>
      <w:r>
        <w:t>be</w:t>
      </w:r>
      <w:r>
        <w:rPr>
          <w:spacing w:val="-3"/>
        </w:rPr>
        <w:t xml:space="preserve"> </w:t>
      </w:r>
      <w:r>
        <w:t>undertaken</w:t>
      </w:r>
      <w:r>
        <w:rPr>
          <w:spacing w:val="-5"/>
        </w:rPr>
        <w:t xml:space="preserve"> </w:t>
      </w:r>
      <w:r>
        <w:t>for</w:t>
      </w:r>
      <w:r>
        <w:rPr>
          <w:spacing w:val="-4"/>
        </w:rPr>
        <w:t xml:space="preserve"> </w:t>
      </w:r>
      <w:r>
        <w:t>the</w:t>
      </w:r>
      <w:r>
        <w:rPr>
          <w:spacing w:val="-5"/>
        </w:rPr>
        <w:t xml:space="preserve"> </w:t>
      </w:r>
      <w:r>
        <w:t>Services</w:t>
      </w:r>
      <w:r>
        <w:rPr>
          <w:spacing w:val="-5"/>
        </w:rPr>
        <w:t xml:space="preserve"> </w:t>
      </w:r>
      <w:r>
        <w:t>in</w:t>
      </w:r>
      <w:r>
        <w:rPr>
          <w:spacing w:val="-3"/>
        </w:rPr>
        <w:t xml:space="preserve"> </w:t>
      </w:r>
      <w:r>
        <w:t>this</w:t>
      </w:r>
      <w:r>
        <w:rPr>
          <w:spacing w:val="-4"/>
        </w:rPr>
        <w:t xml:space="preserve"> </w:t>
      </w:r>
      <w:r>
        <w:rPr>
          <w:spacing w:val="-2"/>
        </w:rPr>
        <w:t>Contract.</w:t>
      </w:r>
    </w:p>
    <w:p w14:paraId="69DA047D" w14:textId="77777777" w:rsidR="0081397D" w:rsidRDefault="0081397D">
      <w:pPr>
        <w:pStyle w:val="BodyText"/>
      </w:pPr>
    </w:p>
    <w:p w14:paraId="6BEB1203" w14:textId="77777777" w:rsidR="0081397D" w:rsidRDefault="0081397D">
      <w:pPr>
        <w:pStyle w:val="BodyText"/>
        <w:spacing w:before="103"/>
      </w:pPr>
    </w:p>
    <w:p w14:paraId="341EFECB" w14:textId="77777777" w:rsidR="0081397D" w:rsidRDefault="00064DFC">
      <w:pPr>
        <w:pStyle w:val="Heading1"/>
        <w:numPr>
          <w:ilvl w:val="0"/>
          <w:numId w:val="6"/>
        </w:numPr>
        <w:tabs>
          <w:tab w:val="left" w:pos="1702"/>
        </w:tabs>
        <w:ind w:hanging="566"/>
      </w:pPr>
      <w:bookmarkStart w:id="1" w:name="_bookmark1"/>
      <w:bookmarkEnd w:id="1"/>
      <w:r>
        <w:rPr>
          <w:spacing w:val="-2"/>
        </w:rPr>
        <w:t>INTERPRETATIONS</w:t>
      </w:r>
    </w:p>
    <w:p w14:paraId="24217569" w14:textId="77777777" w:rsidR="0081397D" w:rsidRDefault="0081397D">
      <w:pPr>
        <w:pStyle w:val="BodyText"/>
        <w:spacing w:before="113"/>
        <w:rPr>
          <w:rFonts w:ascii="Arial"/>
          <w:b/>
        </w:rPr>
      </w:pPr>
    </w:p>
    <w:p w14:paraId="32A1F172" w14:textId="77777777" w:rsidR="0081397D" w:rsidRDefault="00064DFC">
      <w:pPr>
        <w:pStyle w:val="ListParagraph"/>
        <w:numPr>
          <w:ilvl w:val="1"/>
          <w:numId w:val="6"/>
        </w:numPr>
        <w:tabs>
          <w:tab w:val="left" w:pos="1702"/>
          <w:tab w:val="left" w:pos="1988"/>
        </w:tabs>
        <w:spacing w:line="360" w:lineRule="auto"/>
        <w:ind w:right="138" w:hanging="852"/>
      </w:pPr>
      <w:r>
        <w:t>This</w:t>
      </w:r>
      <w:r>
        <w:rPr>
          <w:spacing w:val="39"/>
        </w:rPr>
        <w:t xml:space="preserve"> </w:t>
      </w:r>
      <w:r>
        <w:t>contract</w:t>
      </w:r>
      <w:r>
        <w:rPr>
          <w:spacing w:val="38"/>
        </w:rPr>
        <w:t xml:space="preserve"> </w:t>
      </w:r>
      <w:r>
        <w:t>shall</w:t>
      </w:r>
      <w:r>
        <w:rPr>
          <w:spacing w:val="38"/>
        </w:rPr>
        <w:t xml:space="preserve"> </w:t>
      </w:r>
      <w:r>
        <w:t>be</w:t>
      </w:r>
      <w:r>
        <w:rPr>
          <w:spacing w:val="38"/>
        </w:rPr>
        <w:t xml:space="preserve"> </w:t>
      </w:r>
      <w:r>
        <w:t>interpreted</w:t>
      </w:r>
      <w:r>
        <w:rPr>
          <w:spacing w:val="37"/>
        </w:rPr>
        <w:t xml:space="preserve"> </w:t>
      </w:r>
      <w:r>
        <w:t>according</w:t>
      </w:r>
      <w:r>
        <w:rPr>
          <w:spacing w:val="36"/>
        </w:rPr>
        <w:t xml:space="preserve"> </w:t>
      </w:r>
      <w:r>
        <w:t>to</w:t>
      </w:r>
      <w:r>
        <w:rPr>
          <w:spacing w:val="36"/>
        </w:rPr>
        <w:t xml:space="preserve"> </w:t>
      </w:r>
      <w:r>
        <w:t>the</w:t>
      </w:r>
      <w:r>
        <w:rPr>
          <w:spacing w:val="36"/>
        </w:rPr>
        <w:t xml:space="preserve"> </w:t>
      </w:r>
      <w:r>
        <w:t>following</w:t>
      </w:r>
      <w:r>
        <w:rPr>
          <w:spacing w:val="38"/>
        </w:rPr>
        <w:t xml:space="preserve"> </w:t>
      </w:r>
      <w:r>
        <w:t>provisions,</w:t>
      </w:r>
      <w:r>
        <w:rPr>
          <w:spacing w:val="40"/>
        </w:rPr>
        <w:t xml:space="preserve"> </w:t>
      </w:r>
      <w:r>
        <w:t>unless</w:t>
      </w:r>
      <w:r>
        <w:rPr>
          <w:spacing w:val="39"/>
        </w:rPr>
        <w:t xml:space="preserve"> </w:t>
      </w:r>
      <w:r>
        <w:t>the context requires otherwise –</w:t>
      </w:r>
    </w:p>
    <w:p w14:paraId="09B87404" w14:textId="77777777" w:rsidR="0081397D" w:rsidRDefault="0081397D">
      <w:pPr>
        <w:pStyle w:val="ListParagraph"/>
        <w:spacing w:line="360" w:lineRule="auto"/>
        <w:jc w:val="left"/>
        <w:sectPr w:rsidR="0081397D">
          <w:pgSz w:w="11910" w:h="16840"/>
          <w:pgMar w:top="1600" w:right="1133" w:bottom="740" w:left="566" w:header="624" w:footer="554" w:gutter="0"/>
          <w:cols w:space="720"/>
        </w:sectPr>
      </w:pPr>
    </w:p>
    <w:p w14:paraId="04476984" w14:textId="77777777" w:rsidR="0081397D" w:rsidRDefault="0081397D">
      <w:pPr>
        <w:pStyle w:val="BodyText"/>
      </w:pPr>
    </w:p>
    <w:p w14:paraId="42A798F0" w14:textId="77777777" w:rsidR="0081397D" w:rsidRDefault="0081397D">
      <w:pPr>
        <w:pStyle w:val="BodyText"/>
      </w:pPr>
    </w:p>
    <w:p w14:paraId="32A2FA91" w14:textId="77777777" w:rsidR="0081397D" w:rsidRDefault="0081397D">
      <w:pPr>
        <w:pStyle w:val="BodyText"/>
      </w:pPr>
    </w:p>
    <w:p w14:paraId="31735C2D" w14:textId="77777777" w:rsidR="0081397D" w:rsidRDefault="0081397D">
      <w:pPr>
        <w:pStyle w:val="BodyText"/>
      </w:pPr>
    </w:p>
    <w:p w14:paraId="31A3F979" w14:textId="77777777" w:rsidR="0081397D" w:rsidRDefault="0081397D">
      <w:pPr>
        <w:pStyle w:val="BodyText"/>
        <w:spacing w:before="16"/>
      </w:pPr>
    </w:p>
    <w:p w14:paraId="7AA6699A" w14:textId="77777777" w:rsidR="0081397D" w:rsidRDefault="00064DFC">
      <w:pPr>
        <w:pStyle w:val="Heading1"/>
        <w:numPr>
          <w:ilvl w:val="0"/>
          <w:numId w:val="6"/>
        </w:numPr>
        <w:tabs>
          <w:tab w:val="left" w:pos="1699"/>
          <w:tab w:val="left" w:pos="1702"/>
        </w:tabs>
        <w:spacing w:line="360" w:lineRule="auto"/>
        <w:ind w:right="137"/>
        <w:jc w:val="both"/>
      </w:pPr>
      <w:r>
        <w:t>REFERENCES TO THE PROVISIONS OF ANY LAW SHALL INCLUDE SUCH PROVISIONS</w:t>
      </w:r>
      <w:r>
        <w:rPr>
          <w:spacing w:val="-3"/>
        </w:rPr>
        <w:t xml:space="preserve"> </w:t>
      </w:r>
      <w:r>
        <w:t>AS</w:t>
      </w:r>
      <w:r>
        <w:rPr>
          <w:spacing w:val="-3"/>
        </w:rPr>
        <w:t xml:space="preserve"> </w:t>
      </w:r>
      <w:r>
        <w:t>AMENDED, RE-ENACTED</w:t>
      </w:r>
      <w:r>
        <w:rPr>
          <w:spacing w:val="-3"/>
        </w:rPr>
        <w:t xml:space="preserve"> </w:t>
      </w:r>
      <w:r>
        <w:t>OR</w:t>
      </w:r>
      <w:r>
        <w:rPr>
          <w:spacing w:val="-3"/>
        </w:rPr>
        <w:t xml:space="preserve"> </w:t>
      </w:r>
      <w:r>
        <w:t>CONSOLIDATED</w:t>
      </w:r>
      <w:r>
        <w:rPr>
          <w:spacing w:val="-1"/>
        </w:rPr>
        <w:t xml:space="preserve"> </w:t>
      </w:r>
      <w:r>
        <w:t>FROM</w:t>
      </w:r>
      <w:r>
        <w:rPr>
          <w:spacing w:val="-2"/>
        </w:rPr>
        <w:t xml:space="preserve"> </w:t>
      </w:r>
      <w:r>
        <w:t>TIME</w:t>
      </w:r>
      <w:r>
        <w:rPr>
          <w:spacing w:val="-3"/>
        </w:rPr>
        <w:t xml:space="preserve"> </w:t>
      </w:r>
      <w:r>
        <w:t xml:space="preserve">TO TIME IN SO FAR AS SUCH AMENDMENT, RE-ENACTMENT OR CONSOLIDATION APPLIES OR IS CAPABLE OF APPLYING TO ANY TRANSACTION ENTERED INTO UNDER THIS </w:t>
      </w:r>
      <w:proofErr w:type="gramStart"/>
      <w:r>
        <w:t>CONTRACT;</w:t>
      </w:r>
      <w:proofErr w:type="gramEnd"/>
    </w:p>
    <w:p w14:paraId="5D2E2032" w14:textId="77777777" w:rsidR="0081397D" w:rsidRDefault="00064DFC">
      <w:pPr>
        <w:pStyle w:val="ListParagraph"/>
        <w:numPr>
          <w:ilvl w:val="1"/>
          <w:numId w:val="6"/>
        </w:numPr>
        <w:tabs>
          <w:tab w:val="left" w:pos="1702"/>
        </w:tabs>
        <w:spacing w:before="242"/>
        <w:ind w:left="1702" w:hanging="566"/>
      </w:pPr>
      <w:r>
        <w:t>references</w:t>
      </w:r>
      <w:r>
        <w:rPr>
          <w:spacing w:val="-6"/>
        </w:rPr>
        <w:t xml:space="preserve"> </w:t>
      </w:r>
      <w:r>
        <w:t>to</w:t>
      </w:r>
      <w:r>
        <w:rPr>
          <w:spacing w:val="-6"/>
        </w:rPr>
        <w:t xml:space="preserve"> </w:t>
      </w:r>
      <w:r>
        <w:t>“month”</w:t>
      </w:r>
      <w:r>
        <w:rPr>
          <w:spacing w:val="-3"/>
        </w:rPr>
        <w:t xml:space="preserve"> </w:t>
      </w:r>
      <w:r>
        <w:t>shall</w:t>
      </w:r>
      <w:r>
        <w:rPr>
          <w:spacing w:val="-4"/>
        </w:rPr>
        <w:t xml:space="preserve"> </w:t>
      </w:r>
      <w:r>
        <w:t>be</w:t>
      </w:r>
      <w:r>
        <w:rPr>
          <w:spacing w:val="-3"/>
        </w:rPr>
        <w:t xml:space="preserve"> </w:t>
      </w:r>
      <w:r>
        <w:t>to</w:t>
      </w:r>
      <w:r>
        <w:rPr>
          <w:spacing w:val="-4"/>
        </w:rPr>
        <w:t xml:space="preserve"> </w:t>
      </w:r>
      <w:r>
        <w:t>a</w:t>
      </w:r>
      <w:r>
        <w:rPr>
          <w:spacing w:val="-6"/>
        </w:rPr>
        <w:t xml:space="preserve"> </w:t>
      </w:r>
      <w:r>
        <w:t>calendar</w:t>
      </w:r>
      <w:r>
        <w:rPr>
          <w:spacing w:val="-6"/>
        </w:rPr>
        <w:t xml:space="preserve"> </w:t>
      </w:r>
      <w:proofErr w:type="gramStart"/>
      <w:r>
        <w:rPr>
          <w:spacing w:val="-2"/>
        </w:rPr>
        <w:t>month;</w:t>
      </w:r>
      <w:proofErr w:type="gramEnd"/>
    </w:p>
    <w:p w14:paraId="4D9603B1" w14:textId="77777777" w:rsidR="0081397D" w:rsidRDefault="0081397D">
      <w:pPr>
        <w:pStyle w:val="BodyText"/>
        <w:spacing w:before="113"/>
      </w:pPr>
    </w:p>
    <w:p w14:paraId="0F187BDD" w14:textId="77777777" w:rsidR="0081397D" w:rsidRDefault="00064DFC">
      <w:pPr>
        <w:pStyle w:val="ListParagraph"/>
        <w:numPr>
          <w:ilvl w:val="1"/>
          <w:numId w:val="6"/>
        </w:numPr>
        <w:tabs>
          <w:tab w:val="left" w:pos="1701"/>
          <w:tab w:val="left" w:pos="1988"/>
        </w:tabs>
        <w:spacing w:line="360" w:lineRule="auto"/>
        <w:ind w:right="137" w:hanging="852"/>
        <w:jc w:val="both"/>
      </w:pPr>
      <w:r>
        <w:t xml:space="preserve">The headings of clauses, sub-clauses and schedules are included for convenience only and shall not affect the interpretation of this </w:t>
      </w:r>
      <w:proofErr w:type="gramStart"/>
      <w:r>
        <w:t>contract;</w:t>
      </w:r>
      <w:proofErr w:type="gramEnd"/>
    </w:p>
    <w:p w14:paraId="3954899A" w14:textId="77777777" w:rsidR="0081397D" w:rsidRDefault="00064DFC">
      <w:pPr>
        <w:pStyle w:val="ListParagraph"/>
        <w:numPr>
          <w:ilvl w:val="1"/>
          <w:numId w:val="6"/>
        </w:numPr>
        <w:tabs>
          <w:tab w:val="left" w:pos="1701"/>
          <w:tab w:val="left" w:pos="1988"/>
        </w:tabs>
        <w:spacing w:before="240" w:line="360" w:lineRule="auto"/>
        <w:ind w:right="135" w:hanging="852"/>
        <w:jc w:val="both"/>
      </w:pPr>
      <w:r>
        <w:t>The common or statute law shall determine whether any person acting or purporting</w:t>
      </w:r>
      <w:r>
        <w:rPr>
          <w:spacing w:val="40"/>
        </w:rPr>
        <w:t xml:space="preserve"> </w:t>
      </w:r>
      <w:r>
        <w:t xml:space="preserve">to act on behalf of the employer, project manager or service provider is duly </w:t>
      </w:r>
      <w:proofErr w:type="spellStart"/>
      <w:r>
        <w:t>authorised</w:t>
      </w:r>
      <w:proofErr w:type="spellEnd"/>
      <w:r>
        <w:t>, save to the extent that a party shall, by written notice to each of the others, designate a person or the holder of any office, to the exclusion of another person or holder of office, to have such authority, or to limit in any way, or</w:t>
      </w:r>
      <w:r>
        <w:rPr>
          <w:spacing w:val="40"/>
        </w:rPr>
        <w:t xml:space="preserve"> </w:t>
      </w:r>
      <w:r>
        <w:t>terminate the authority of such designated person or holder of office.</w:t>
      </w:r>
    </w:p>
    <w:p w14:paraId="7B2FBB3F" w14:textId="77777777" w:rsidR="0081397D" w:rsidRDefault="00064DFC">
      <w:pPr>
        <w:pStyle w:val="ListParagraph"/>
        <w:numPr>
          <w:ilvl w:val="1"/>
          <w:numId w:val="6"/>
        </w:numPr>
        <w:tabs>
          <w:tab w:val="left" w:pos="1701"/>
          <w:tab w:val="left" w:pos="1988"/>
        </w:tabs>
        <w:spacing w:before="241" w:line="360" w:lineRule="auto"/>
        <w:ind w:right="140" w:hanging="852"/>
        <w:jc w:val="both"/>
      </w:pPr>
      <w:r>
        <w:t>The</w:t>
      </w:r>
      <w:r>
        <w:rPr>
          <w:spacing w:val="-2"/>
        </w:rPr>
        <w:t xml:space="preserve"> </w:t>
      </w:r>
      <w:r>
        <w:t>marginal</w:t>
      </w:r>
      <w:r>
        <w:rPr>
          <w:spacing w:val="-2"/>
        </w:rPr>
        <w:t xml:space="preserve"> </w:t>
      </w:r>
      <w:r>
        <w:t>notes</w:t>
      </w:r>
      <w:r>
        <w:rPr>
          <w:spacing w:val="-1"/>
        </w:rPr>
        <w:t xml:space="preserve"> </w:t>
      </w:r>
      <w:r>
        <w:t>or</w:t>
      </w:r>
      <w:r>
        <w:rPr>
          <w:spacing w:val="-3"/>
        </w:rPr>
        <w:t xml:space="preserve"> </w:t>
      </w:r>
      <w:r>
        <w:t>headings</w:t>
      </w:r>
      <w:r>
        <w:rPr>
          <w:spacing w:val="-1"/>
        </w:rPr>
        <w:t xml:space="preserve"> </w:t>
      </w:r>
      <w:r>
        <w:t>in</w:t>
      </w:r>
      <w:r>
        <w:rPr>
          <w:spacing w:val="-2"/>
        </w:rPr>
        <w:t xml:space="preserve"> </w:t>
      </w:r>
      <w:r>
        <w:t>this</w:t>
      </w:r>
      <w:r>
        <w:rPr>
          <w:spacing w:val="-1"/>
        </w:rPr>
        <w:t xml:space="preserve"> </w:t>
      </w:r>
      <w:r>
        <w:t>contract</w:t>
      </w:r>
      <w:r>
        <w:rPr>
          <w:spacing w:val="-3"/>
        </w:rPr>
        <w:t xml:space="preserve"> </w:t>
      </w:r>
      <w:r>
        <w:t>shall</w:t>
      </w:r>
      <w:r>
        <w:rPr>
          <w:spacing w:val="-2"/>
        </w:rPr>
        <w:t xml:space="preserve"> </w:t>
      </w:r>
      <w:r>
        <w:t>not be</w:t>
      </w:r>
      <w:r>
        <w:rPr>
          <w:spacing w:val="-2"/>
        </w:rPr>
        <w:t xml:space="preserve"> </w:t>
      </w:r>
      <w:r>
        <w:t>deemed</w:t>
      </w:r>
      <w:r>
        <w:rPr>
          <w:spacing w:val="-4"/>
        </w:rPr>
        <w:t xml:space="preserve"> </w:t>
      </w:r>
      <w:r>
        <w:t>to</w:t>
      </w:r>
      <w:r>
        <w:rPr>
          <w:spacing w:val="-2"/>
        </w:rPr>
        <w:t xml:space="preserve"> </w:t>
      </w:r>
      <w:r>
        <w:t>be</w:t>
      </w:r>
      <w:r>
        <w:rPr>
          <w:spacing w:val="-4"/>
        </w:rPr>
        <w:t xml:space="preserve"> </w:t>
      </w:r>
      <w:r>
        <w:t>part</w:t>
      </w:r>
      <w:r>
        <w:rPr>
          <w:spacing w:val="-3"/>
        </w:rPr>
        <w:t xml:space="preserve"> </w:t>
      </w:r>
      <w:r>
        <w:t>thereof nor be taken into consideration in the interpretation or construction of the contract.</w:t>
      </w:r>
    </w:p>
    <w:p w14:paraId="712F6C13" w14:textId="77777777" w:rsidR="0081397D" w:rsidRDefault="0081397D">
      <w:pPr>
        <w:pStyle w:val="BodyText"/>
        <w:spacing w:before="226"/>
      </w:pPr>
    </w:p>
    <w:p w14:paraId="43520F69" w14:textId="77777777" w:rsidR="0081397D" w:rsidRDefault="00064DFC">
      <w:pPr>
        <w:pStyle w:val="Heading1"/>
        <w:numPr>
          <w:ilvl w:val="0"/>
          <w:numId w:val="6"/>
        </w:numPr>
        <w:tabs>
          <w:tab w:val="left" w:pos="1702"/>
        </w:tabs>
        <w:ind w:hanging="566"/>
      </w:pPr>
      <w:r>
        <w:t>GENERAL</w:t>
      </w:r>
      <w:r>
        <w:rPr>
          <w:spacing w:val="-5"/>
        </w:rPr>
        <w:t xml:space="preserve"> </w:t>
      </w:r>
      <w:r>
        <w:rPr>
          <w:spacing w:val="-2"/>
        </w:rPr>
        <w:t>PROVISIONS</w:t>
      </w:r>
    </w:p>
    <w:p w14:paraId="3E260862" w14:textId="77777777" w:rsidR="0081397D" w:rsidRDefault="0081397D">
      <w:pPr>
        <w:pStyle w:val="BodyText"/>
        <w:spacing w:before="114"/>
        <w:rPr>
          <w:rFonts w:ascii="Arial"/>
          <w:b/>
        </w:rPr>
      </w:pPr>
    </w:p>
    <w:p w14:paraId="541C7E41" w14:textId="77777777" w:rsidR="0081397D" w:rsidRDefault="00064DFC">
      <w:pPr>
        <w:pStyle w:val="ListParagraph"/>
        <w:numPr>
          <w:ilvl w:val="1"/>
          <w:numId w:val="6"/>
        </w:numPr>
        <w:tabs>
          <w:tab w:val="left" w:pos="1701"/>
          <w:tab w:val="left" w:pos="1988"/>
        </w:tabs>
        <w:spacing w:line="360" w:lineRule="auto"/>
        <w:ind w:right="138" w:hanging="852"/>
        <w:jc w:val="both"/>
      </w:pPr>
      <w:r>
        <w:t>The</w:t>
      </w:r>
      <w:r>
        <w:rPr>
          <w:spacing w:val="-2"/>
        </w:rPr>
        <w:t xml:space="preserve"> </w:t>
      </w:r>
      <w:proofErr w:type="gramStart"/>
      <w:r>
        <w:t>law</w:t>
      </w:r>
      <w:proofErr w:type="gramEnd"/>
      <w:r>
        <w:rPr>
          <w:spacing w:val="-2"/>
        </w:rPr>
        <w:t xml:space="preserve"> </w:t>
      </w:r>
      <w:r>
        <w:t>which</w:t>
      </w:r>
      <w:r>
        <w:rPr>
          <w:spacing w:val="-2"/>
        </w:rPr>
        <w:t xml:space="preserve"> </w:t>
      </w:r>
      <w:r>
        <w:t>is</w:t>
      </w:r>
      <w:r>
        <w:rPr>
          <w:spacing w:val="-2"/>
        </w:rPr>
        <w:t xml:space="preserve"> </w:t>
      </w:r>
      <w:r>
        <w:t>to</w:t>
      </w:r>
      <w:r>
        <w:rPr>
          <w:spacing w:val="-2"/>
        </w:rPr>
        <w:t xml:space="preserve"> </w:t>
      </w:r>
      <w:r>
        <w:t>apply</w:t>
      </w:r>
      <w:r>
        <w:rPr>
          <w:spacing w:val="-1"/>
        </w:rPr>
        <w:t xml:space="preserve"> </w:t>
      </w:r>
      <w:r>
        <w:t>to</w:t>
      </w:r>
      <w:r>
        <w:rPr>
          <w:spacing w:val="-4"/>
        </w:rPr>
        <w:t xml:space="preserve"> </w:t>
      </w:r>
      <w:r>
        <w:t>the</w:t>
      </w:r>
      <w:r>
        <w:rPr>
          <w:spacing w:val="-2"/>
        </w:rPr>
        <w:t xml:space="preserve"> </w:t>
      </w:r>
      <w:r>
        <w:t>Contract, and</w:t>
      </w:r>
      <w:r>
        <w:rPr>
          <w:spacing w:val="-2"/>
        </w:rPr>
        <w:t xml:space="preserve"> </w:t>
      </w:r>
      <w:r>
        <w:t>according</w:t>
      </w:r>
      <w:r>
        <w:rPr>
          <w:spacing w:val="-2"/>
        </w:rPr>
        <w:t xml:space="preserve"> </w:t>
      </w:r>
      <w:r>
        <w:t>to</w:t>
      </w:r>
      <w:r>
        <w:rPr>
          <w:spacing w:val="-2"/>
        </w:rPr>
        <w:t xml:space="preserve"> </w:t>
      </w:r>
      <w:r>
        <w:t>which</w:t>
      </w:r>
      <w:r>
        <w:rPr>
          <w:spacing w:val="-4"/>
        </w:rPr>
        <w:t xml:space="preserve"> </w:t>
      </w:r>
      <w:r>
        <w:t>the</w:t>
      </w:r>
      <w:r>
        <w:rPr>
          <w:spacing w:val="-2"/>
        </w:rPr>
        <w:t xml:space="preserve"> </w:t>
      </w:r>
      <w:r>
        <w:t>Contract</w:t>
      </w:r>
      <w:r>
        <w:rPr>
          <w:spacing w:val="-1"/>
        </w:rPr>
        <w:t xml:space="preserve"> </w:t>
      </w:r>
      <w:r>
        <w:t>is</w:t>
      </w:r>
      <w:r>
        <w:rPr>
          <w:spacing w:val="-4"/>
        </w:rPr>
        <w:t xml:space="preserve"> </w:t>
      </w:r>
      <w:r>
        <w:t>to</w:t>
      </w:r>
      <w:r>
        <w:rPr>
          <w:spacing w:val="-2"/>
        </w:rPr>
        <w:t xml:space="preserve"> </w:t>
      </w:r>
      <w:r>
        <w:t>be interpreted, shall be the law of South Africa.</w:t>
      </w:r>
    </w:p>
    <w:p w14:paraId="6424579B" w14:textId="77777777" w:rsidR="0081397D" w:rsidRDefault="00064DFC">
      <w:pPr>
        <w:pStyle w:val="ListParagraph"/>
        <w:numPr>
          <w:ilvl w:val="1"/>
          <w:numId w:val="6"/>
        </w:numPr>
        <w:tabs>
          <w:tab w:val="left" w:pos="1702"/>
        </w:tabs>
        <w:spacing w:before="242"/>
        <w:ind w:left="1702" w:hanging="566"/>
      </w:pPr>
      <w:r>
        <w:t>The</w:t>
      </w:r>
      <w:r>
        <w:rPr>
          <w:spacing w:val="-5"/>
        </w:rPr>
        <w:t xml:space="preserve"> </w:t>
      </w:r>
      <w:r>
        <w:t>language</w:t>
      </w:r>
      <w:r>
        <w:rPr>
          <w:spacing w:val="-4"/>
        </w:rPr>
        <w:t xml:space="preserve"> </w:t>
      </w:r>
      <w:r>
        <w:t>of</w:t>
      </w:r>
      <w:r>
        <w:rPr>
          <w:spacing w:val="-5"/>
        </w:rPr>
        <w:t xml:space="preserve"> </w:t>
      </w:r>
      <w:r>
        <w:t>the</w:t>
      </w:r>
      <w:r>
        <w:rPr>
          <w:spacing w:val="-6"/>
        </w:rPr>
        <w:t xml:space="preserve"> </w:t>
      </w:r>
      <w:r>
        <w:t>Contract</w:t>
      </w:r>
      <w:r>
        <w:rPr>
          <w:spacing w:val="-3"/>
        </w:rPr>
        <w:t xml:space="preserve"> </w:t>
      </w:r>
      <w:r>
        <w:t>and</w:t>
      </w:r>
      <w:r>
        <w:rPr>
          <w:spacing w:val="-6"/>
        </w:rPr>
        <w:t xml:space="preserve"> </w:t>
      </w:r>
      <w:r>
        <w:t>of</w:t>
      </w:r>
      <w:r>
        <w:rPr>
          <w:spacing w:val="-5"/>
        </w:rPr>
        <w:t xml:space="preserve"> </w:t>
      </w:r>
      <w:r>
        <w:t>written</w:t>
      </w:r>
      <w:r>
        <w:rPr>
          <w:spacing w:val="-6"/>
        </w:rPr>
        <w:t xml:space="preserve"> </w:t>
      </w:r>
      <w:r>
        <w:t>communications</w:t>
      </w:r>
      <w:r>
        <w:rPr>
          <w:spacing w:val="-6"/>
        </w:rPr>
        <w:t xml:space="preserve"> </w:t>
      </w:r>
      <w:r>
        <w:t>shall</w:t>
      </w:r>
      <w:r>
        <w:rPr>
          <w:spacing w:val="-4"/>
        </w:rPr>
        <w:t xml:space="preserve"> </w:t>
      </w:r>
      <w:r>
        <w:t>be</w:t>
      </w:r>
      <w:r>
        <w:rPr>
          <w:spacing w:val="-4"/>
        </w:rPr>
        <w:t xml:space="preserve"> </w:t>
      </w:r>
      <w:r>
        <w:rPr>
          <w:spacing w:val="-2"/>
        </w:rPr>
        <w:t>English.</w:t>
      </w:r>
    </w:p>
    <w:p w14:paraId="6141C6E6" w14:textId="77777777" w:rsidR="0081397D" w:rsidRDefault="0081397D">
      <w:pPr>
        <w:pStyle w:val="BodyText"/>
        <w:spacing w:before="113"/>
      </w:pPr>
    </w:p>
    <w:p w14:paraId="33784D7B" w14:textId="77777777" w:rsidR="0081397D" w:rsidRDefault="00064DFC">
      <w:pPr>
        <w:pStyle w:val="ListParagraph"/>
        <w:numPr>
          <w:ilvl w:val="1"/>
          <w:numId w:val="6"/>
        </w:numPr>
        <w:tabs>
          <w:tab w:val="left" w:pos="1701"/>
          <w:tab w:val="left" w:pos="1988"/>
        </w:tabs>
        <w:spacing w:line="360" w:lineRule="auto"/>
        <w:ind w:right="132" w:hanging="852"/>
        <w:jc w:val="both"/>
      </w:pPr>
      <w:proofErr w:type="gramStart"/>
      <w:r>
        <w:t>In the event that</w:t>
      </w:r>
      <w:proofErr w:type="gramEnd"/>
      <w:r>
        <w:t xml:space="preserve"> the service provider and the Employer conclude a supplementary contract, the additional work executed in terms of such a contract shall not be</w:t>
      </w:r>
      <w:r>
        <w:rPr>
          <w:spacing w:val="40"/>
        </w:rPr>
        <w:t xml:space="preserve"> </w:t>
      </w:r>
      <w:r>
        <w:t>taken</w:t>
      </w:r>
      <w:r>
        <w:rPr>
          <w:spacing w:val="-2"/>
        </w:rPr>
        <w:t xml:space="preserve"> </w:t>
      </w:r>
      <w:r>
        <w:t>to be</w:t>
      </w:r>
      <w:r>
        <w:rPr>
          <w:spacing w:val="-2"/>
        </w:rPr>
        <w:t xml:space="preserve"> </w:t>
      </w:r>
      <w:r>
        <w:t>a</w:t>
      </w:r>
      <w:r>
        <w:rPr>
          <w:spacing w:val="-2"/>
        </w:rPr>
        <w:t xml:space="preserve"> </w:t>
      </w:r>
      <w:r>
        <w:t>variation</w:t>
      </w:r>
      <w:r>
        <w:rPr>
          <w:spacing w:val="-2"/>
        </w:rPr>
        <w:t xml:space="preserve"> </w:t>
      </w:r>
      <w:r>
        <w:t>or</w:t>
      </w:r>
      <w:r>
        <w:rPr>
          <w:spacing w:val="-1"/>
        </w:rPr>
        <w:t xml:space="preserve"> </w:t>
      </w:r>
      <w:r>
        <w:t>addition under clause</w:t>
      </w:r>
      <w:r>
        <w:rPr>
          <w:spacing w:val="-4"/>
        </w:rPr>
        <w:t xml:space="preserve"> </w:t>
      </w:r>
      <w:r>
        <w:t>29.6, but to</w:t>
      </w:r>
      <w:r>
        <w:rPr>
          <w:spacing w:val="-2"/>
        </w:rPr>
        <w:t xml:space="preserve"> </w:t>
      </w:r>
      <w:r>
        <w:t>be a</w:t>
      </w:r>
      <w:r>
        <w:rPr>
          <w:spacing w:val="-2"/>
        </w:rPr>
        <w:t xml:space="preserve"> </w:t>
      </w:r>
      <w:r>
        <w:t xml:space="preserve">separate contract. The value of such additional work shall, for the purposes of clause 29.7, not be </w:t>
      </w:r>
      <w:proofErr w:type="gramStart"/>
      <w:r>
        <w:t>taken into account</w:t>
      </w:r>
      <w:proofErr w:type="gramEnd"/>
      <w:r>
        <w:t xml:space="preserve"> for this contract, but it shall be </w:t>
      </w:r>
      <w:proofErr w:type="gramStart"/>
      <w:r>
        <w:t>taken into account</w:t>
      </w:r>
      <w:proofErr w:type="gramEnd"/>
      <w:r>
        <w:t xml:space="preserve"> for the separate contract concluded in terms of the supplementary contract.</w:t>
      </w:r>
    </w:p>
    <w:p w14:paraId="29413F0D" w14:textId="77777777" w:rsidR="0081397D" w:rsidRDefault="00064DFC">
      <w:pPr>
        <w:pStyle w:val="ListParagraph"/>
        <w:numPr>
          <w:ilvl w:val="1"/>
          <w:numId w:val="6"/>
        </w:numPr>
        <w:tabs>
          <w:tab w:val="left" w:pos="1702"/>
        </w:tabs>
        <w:spacing w:before="239"/>
        <w:ind w:left="1702" w:hanging="566"/>
      </w:pPr>
      <w:r>
        <w:t>Except</w:t>
      </w:r>
      <w:r>
        <w:rPr>
          <w:spacing w:val="-2"/>
        </w:rPr>
        <w:t xml:space="preserve"> </w:t>
      </w:r>
      <w:r>
        <w:t>where</w:t>
      </w:r>
      <w:r>
        <w:rPr>
          <w:spacing w:val="-3"/>
        </w:rPr>
        <w:t xml:space="preserve"> </w:t>
      </w:r>
      <w:r>
        <w:t>otherwise</w:t>
      </w:r>
      <w:r>
        <w:rPr>
          <w:spacing w:val="-3"/>
        </w:rPr>
        <w:t xml:space="preserve"> </w:t>
      </w:r>
      <w:r>
        <w:t>provided in</w:t>
      </w:r>
      <w:r>
        <w:rPr>
          <w:spacing w:val="-1"/>
        </w:rPr>
        <w:t xml:space="preserve"> </w:t>
      </w:r>
      <w:r>
        <w:t>this</w:t>
      </w:r>
      <w:r>
        <w:rPr>
          <w:spacing w:val="-2"/>
        </w:rPr>
        <w:t xml:space="preserve"> </w:t>
      </w:r>
      <w:r>
        <w:t>Contract,</w:t>
      </w:r>
      <w:r>
        <w:rPr>
          <w:spacing w:val="-2"/>
        </w:rPr>
        <w:t xml:space="preserve"> </w:t>
      </w:r>
      <w:r>
        <w:t>the</w:t>
      </w:r>
      <w:r>
        <w:rPr>
          <w:spacing w:val="-3"/>
        </w:rPr>
        <w:t xml:space="preserve"> </w:t>
      </w:r>
      <w:r>
        <w:t>service</w:t>
      </w:r>
      <w:r>
        <w:rPr>
          <w:spacing w:val="-2"/>
        </w:rPr>
        <w:t xml:space="preserve"> </w:t>
      </w:r>
      <w:r>
        <w:t>provider</w:t>
      </w:r>
      <w:r>
        <w:rPr>
          <w:spacing w:val="1"/>
        </w:rPr>
        <w:t xml:space="preserve"> </w:t>
      </w:r>
      <w:r>
        <w:t>shall</w:t>
      </w:r>
      <w:r>
        <w:rPr>
          <w:spacing w:val="-2"/>
        </w:rPr>
        <w:t xml:space="preserve"> </w:t>
      </w:r>
      <w:r>
        <w:t xml:space="preserve">retain </w:t>
      </w:r>
      <w:r>
        <w:rPr>
          <w:spacing w:val="-5"/>
        </w:rPr>
        <w:t>the</w:t>
      </w:r>
    </w:p>
    <w:p w14:paraId="471CA79F" w14:textId="77777777" w:rsidR="0081397D" w:rsidRDefault="0081397D">
      <w:pPr>
        <w:pStyle w:val="ListParagraph"/>
        <w:jc w:val="left"/>
        <w:sectPr w:rsidR="0081397D">
          <w:pgSz w:w="11910" w:h="16840"/>
          <w:pgMar w:top="1600" w:right="1133" w:bottom="740" w:left="566" w:header="624" w:footer="554" w:gutter="0"/>
          <w:cols w:space="720"/>
        </w:sectPr>
      </w:pPr>
    </w:p>
    <w:p w14:paraId="315746B2" w14:textId="77777777" w:rsidR="0081397D" w:rsidRDefault="0081397D">
      <w:pPr>
        <w:pStyle w:val="BodyText"/>
        <w:spacing w:before="49"/>
      </w:pPr>
    </w:p>
    <w:p w14:paraId="7C3FDC86" w14:textId="77777777" w:rsidR="0081397D" w:rsidRDefault="00064DFC">
      <w:pPr>
        <w:pStyle w:val="BodyText"/>
        <w:spacing w:line="360" w:lineRule="auto"/>
        <w:ind w:left="1988"/>
      </w:pPr>
      <w:r>
        <w:t>copyright and other intellectual property rights in documents supplied by it to the</w:t>
      </w:r>
      <w:r>
        <w:rPr>
          <w:spacing w:val="80"/>
        </w:rPr>
        <w:t xml:space="preserve"> </w:t>
      </w:r>
      <w:r>
        <w:t>Employer or Project Manager under this Contract.</w:t>
      </w:r>
    </w:p>
    <w:p w14:paraId="38FBF3EC" w14:textId="77777777" w:rsidR="0081397D" w:rsidRDefault="00064DFC">
      <w:pPr>
        <w:pStyle w:val="ListParagraph"/>
        <w:numPr>
          <w:ilvl w:val="1"/>
          <w:numId w:val="6"/>
        </w:numPr>
        <w:tabs>
          <w:tab w:val="left" w:pos="1701"/>
          <w:tab w:val="left" w:pos="1988"/>
        </w:tabs>
        <w:spacing w:before="242" w:line="360" w:lineRule="auto"/>
        <w:ind w:right="133" w:hanging="852"/>
        <w:jc w:val="both"/>
      </w:pPr>
      <w:r>
        <w:t xml:space="preserve">The Service provider shall be deemed to have given the Employer a non-terminable, non-transferable, non-exclusive, royalty-free </w:t>
      </w:r>
      <w:proofErr w:type="spellStart"/>
      <w:r>
        <w:t>licence</w:t>
      </w:r>
      <w:proofErr w:type="spellEnd"/>
      <w:r>
        <w:t xml:space="preserve"> to copy, use and</w:t>
      </w:r>
      <w:r>
        <w:rPr>
          <w:spacing w:val="80"/>
        </w:rPr>
        <w:t xml:space="preserve"> </w:t>
      </w:r>
      <w:r>
        <w:t xml:space="preserve">communicate the Service Provider's documents provided to it by the Service Provider under this Contract, for the purposes of further work required to the </w:t>
      </w:r>
      <w:r>
        <w:rPr>
          <w:spacing w:val="-2"/>
        </w:rPr>
        <w:t>Services.</w:t>
      </w:r>
    </w:p>
    <w:p w14:paraId="34C9664C" w14:textId="77777777" w:rsidR="0081397D" w:rsidRDefault="0081397D">
      <w:pPr>
        <w:pStyle w:val="BodyText"/>
        <w:spacing w:before="226"/>
      </w:pPr>
    </w:p>
    <w:p w14:paraId="2D6648FA" w14:textId="77777777" w:rsidR="0081397D" w:rsidRDefault="00064DFC">
      <w:pPr>
        <w:pStyle w:val="Heading1"/>
        <w:numPr>
          <w:ilvl w:val="0"/>
          <w:numId w:val="6"/>
        </w:numPr>
        <w:tabs>
          <w:tab w:val="left" w:pos="1702"/>
        </w:tabs>
        <w:ind w:hanging="566"/>
      </w:pPr>
      <w:bookmarkStart w:id="2" w:name="_bookmark2"/>
      <w:bookmarkEnd w:id="2"/>
      <w:r>
        <w:rPr>
          <w:spacing w:val="-2"/>
        </w:rPr>
        <w:t>INTRODUCTION</w:t>
      </w:r>
    </w:p>
    <w:p w14:paraId="480A70B7" w14:textId="77777777" w:rsidR="0081397D" w:rsidRDefault="0081397D">
      <w:pPr>
        <w:pStyle w:val="BodyText"/>
        <w:spacing w:before="113"/>
        <w:rPr>
          <w:rFonts w:ascii="Arial"/>
          <w:b/>
        </w:rPr>
      </w:pPr>
    </w:p>
    <w:p w14:paraId="53930AC6" w14:textId="4C610238" w:rsidR="0081397D" w:rsidRDefault="00064DFC">
      <w:pPr>
        <w:pStyle w:val="ListParagraph"/>
        <w:numPr>
          <w:ilvl w:val="1"/>
          <w:numId w:val="6"/>
        </w:numPr>
        <w:tabs>
          <w:tab w:val="left" w:pos="1701"/>
          <w:tab w:val="left" w:pos="1988"/>
        </w:tabs>
        <w:spacing w:before="1" w:line="360" w:lineRule="auto"/>
        <w:ind w:right="137" w:hanging="852"/>
        <w:jc w:val="both"/>
      </w:pPr>
      <w:r>
        <w:t xml:space="preserve">The employer issued a request for </w:t>
      </w:r>
      <w:r w:rsidR="00B049D1">
        <w:t>proposal</w:t>
      </w:r>
      <w:r>
        <w:t xml:space="preserve"> for provision of Drivers </w:t>
      </w:r>
      <w:proofErr w:type="gramStart"/>
      <w:r w:rsidR="00B049D1">
        <w:t>Accommodation</w:t>
      </w:r>
      <w:proofErr w:type="gramEnd"/>
      <w:r w:rsidR="00B049D1">
        <w:t xml:space="preserve"> a</w:t>
      </w:r>
      <w:r>
        <w:t xml:space="preserve"> Period of </w:t>
      </w:r>
      <w:r w:rsidR="00B049D1">
        <w:t xml:space="preserve">36 </w:t>
      </w:r>
      <w:r>
        <w:t>months.</w:t>
      </w:r>
    </w:p>
    <w:p w14:paraId="4B113628" w14:textId="78D4FDDB" w:rsidR="0081397D" w:rsidRDefault="00064DFC">
      <w:pPr>
        <w:pStyle w:val="ListParagraph"/>
        <w:numPr>
          <w:ilvl w:val="1"/>
          <w:numId w:val="6"/>
        </w:numPr>
        <w:tabs>
          <w:tab w:val="left" w:pos="1701"/>
          <w:tab w:val="left" w:pos="1988"/>
        </w:tabs>
        <w:spacing w:before="239" w:line="360" w:lineRule="auto"/>
        <w:ind w:right="133" w:hanging="852"/>
        <w:jc w:val="both"/>
      </w:pPr>
      <w:r>
        <w:t xml:space="preserve">The Service Provider has submitted the Bid, and the Employer appointed the Service Provider to provide the Services of Drivers Accommodation for a Period of </w:t>
      </w:r>
      <w:r w:rsidR="00B049D1">
        <w:t>36</w:t>
      </w:r>
      <w:r>
        <w:t xml:space="preserve"> months.</w:t>
      </w:r>
    </w:p>
    <w:p w14:paraId="6E576968" w14:textId="77777777" w:rsidR="0081397D" w:rsidRDefault="0081397D">
      <w:pPr>
        <w:pStyle w:val="BodyText"/>
        <w:spacing w:before="228"/>
      </w:pPr>
    </w:p>
    <w:p w14:paraId="2A73A28F" w14:textId="77777777" w:rsidR="0081397D" w:rsidRDefault="00064DFC">
      <w:pPr>
        <w:pStyle w:val="Heading1"/>
        <w:numPr>
          <w:ilvl w:val="0"/>
          <w:numId w:val="6"/>
        </w:numPr>
        <w:tabs>
          <w:tab w:val="left" w:pos="1702"/>
        </w:tabs>
        <w:spacing w:before="1"/>
        <w:ind w:hanging="566"/>
      </w:pPr>
      <w:bookmarkStart w:id="3" w:name="_bookmark3"/>
      <w:bookmarkEnd w:id="3"/>
      <w:r>
        <w:t>PRIORITY</w:t>
      </w:r>
      <w:r>
        <w:rPr>
          <w:spacing w:val="-6"/>
        </w:rPr>
        <w:t xml:space="preserve"> </w:t>
      </w:r>
      <w:r>
        <w:t>OF</w:t>
      </w:r>
      <w:r>
        <w:rPr>
          <w:spacing w:val="-5"/>
        </w:rPr>
        <w:t xml:space="preserve"> </w:t>
      </w:r>
      <w:r>
        <w:rPr>
          <w:spacing w:val="-2"/>
        </w:rPr>
        <w:t>DOCUMENTS</w:t>
      </w:r>
    </w:p>
    <w:p w14:paraId="31301175" w14:textId="77777777" w:rsidR="0081397D" w:rsidRDefault="0081397D">
      <w:pPr>
        <w:pStyle w:val="BodyText"/>
        <w:spacing w:before="113"/>
        <w:rPr>
          <w:rFonts w:ascii="Arial"/>
          <w:b/>
        </w:rPr>
      </w:pPr>
    </w:p>
    <w:p w14:paraId="1C1A7040" w14:textId="77777777" w:rsidR="0081397D" w:rsidRDefault="00064DFC">
      <w:pPr>
        <w:pStyle w:val="ListParagraph"/>
        <w:numPr>
          <w:ilvl w:val="1"/>
          <w:numId w:val="6"/>
        </w:numPr>
        <w:tabs>
          <w:tab w:val="left" w:pos="1701"/>
          <w:tab w:val="left" w:pos="1988"/>
        </w:tabs>
        <w:spacing w:line="360" w:lineRule="auto"/>
        <w:ind w:right="140" w:hanging="852"/>
        <w:jc w:val="both"/>
      </w:pPr>
      <w:r>
        <w:t>The documents forming the contract are to be taken as mutually explanatory of one another. for the purposes of interpretation, the priority of such documents shall be in accordance with the following sequence -</w:t>
      </w:r>
    </w:p>
    <w:p w14:paraId="3D510A50" w14:textId="77777777" w:rsidR="0081397D" w:rsidRDefault="00064DFC">
      <w:pPr>
        <w:pStyle w:val="ListParagraph"/>
        <w:numPr>
          <w:ilvl w:val="1"/>
          <w:numId w:val="6"/>
        </w:numPr>
        <w:tabs>
          <w:tab w:val="left" w:pos="1702"/>
        </w:tabs>
        <w:spacing w:before="239"/>
        <w:ind w:left="1702" w:hanging="566"/>
      </w:pPr>
      <w:r>
        <w:t>the</w:t>
      </w:r>
      <w:r>
        <w:rPr>
          <w:spacing w:val="-5"/>
        </w:rPr>
        <w:t xml:space="preserve"> </w:t>
      </w:r>
      <w:r>
        <w:t>Contract,</w:t>
      </w:r>
      <w:r>
        <w:rPr>
          <w:spacing w:val="-6"/>
        </w:rPr>
        <w:t xml:space="preserve"> </w:t>
      </w:r>
      <w:r>
        <w:t>Annexures</w:t>
      </w:r>
      <w:r>
        <w:rPr>
          <w:spacing w:val="-9"/>
        </w:rPr>
        <w:t xml:space="preserve"> </w:t>
      </w:r>
      <w:r>
        <w:t>and</w:t>
      </w:r>
      <w:r>
        <w:rPr>
          <w:spacing w:val="-4"/>
        </w:rPr>
        <w:t xml:space="preserve"> </w:t>
      </w:r>
      <w:r>
        <w:t>schedules</w:t>
      </w:r>
      <w:r>
        <w:rPr>
          <w:spacing w:val="-6"/>
        </w:rPr>
        <w:t xml:space="preserve"> </w:t>
      </w:r>
      <w:r>
        <w:rPr>
          <w:spacing w:val="-2"/>
        </w:rPr>
        <w:t>thereto.</w:t>
      </w:r>
    </w:p>
    <w:p w14:paraId="69056857" w14:textId="77777777" w:rsidR="0081397D" w:rsidRDefault="0081397D">
      <w:pPr>
        <w:pStyle w:val="BodyText"/>
        <w:spacing w:before="114"/>
      </w:pPr>
    </w:p>
    <w:p w14:paraId="0F80C42D" w14:textId="77777777" w:rsidR="0081397D" w:rsidRDefault="00064DFC">
      <w:pPr>
        <w:pStyle w:val="ListParagraph"/>
        <w:numPr>
          <w:ilvl w:val="1"/>
          <w:numId w:val="6"/>
        </w:numPr>
        <w:tabs>
          <w:tab w:val="left" w:pos="1702"/>
        </w:tabs>
        <w:ind w:left="1702" w:hanging="566"/>
      </w:pPr>
      <w:r>
        <w:t>The</w:t>
      </w:r>
      <w:r>
        <w:rPr>
          <w:spacing w:val="-6"/>
        </w:rPr>
        <w:t xml:space="preserve"> </w:t>
      </w:r>
      <w:r>
        <w:t>Service</w:t>
      </w:r>
      <w:r>
        <w:rPr>
          <w:spacing w:val="-7"/>
        </w:rPr>
        <w:t xml:space="preserve"> </w:t>
      </w:r>
      <w:r>
        <w:t>Provider’s</w:t>
      </w:r>
      <w:r>
        <w:rPr>
          <w:spacing w:val="-5"/>
        </w:rPr>
        <w:t xml:space="preserve"> </w:t>
      </w:r>
      <w:r>
        <w:rPr>
          <w:spacing w:val="-4"/>
        </w:rPr>
        <w:t>Bid.</w:t>
      </w:r>
    </w:p>
    <w:p w14:paraId="59F29B68" w14:textId="77777777" w:rsidR="0081397D" w:rsidRDefault="0081397D">
      <w:pPr>
        <w:pStyle w:val="BodyText"/>
      </w:pPr>
    </w:p>
    <w:p w14:paraId="4B40D34D" w14:textId="77777777" w:rsidR="0081397D" w:rsidRDefault="0081397D">
      <w:pPr>
        <w:pStyle w:val="BodyText"/>
        <w:spacing w:before="100"/>
      </w:pPr>
    </w:p>
    <w:p w14:paraId="10F707BE" w14:textId="77777777" w:rsidR="0081397D" w:rsidRDefault="00064DFC">
      <w:pPr>
        <w:pStyle w:val="Heading1"/>
        <w:numPr>
          <w:ilvl w:val="0"/>
          <w:numId w:val="6"/>
        </w:numPr>
        <w:tabs>
          <w:tab w:val="left" w:pos="1702"/>
        </w:tabs>
        <w:ind w:hanging="566"/>
      </w:pPr>
      <w:bookmarkStart w:id="4" w:name="_bookmark4"/>
      <w:bookmarkEnd w:id="4"/>
      <w:r>
        <w:t>DURATION</w:t>
      </w:r>
      <w:r>
        <w:rPr>
          <w:spacing w:val="-5"/>
        </w:rPr>
        <w:t xml:space="preserve"> </w:t>
      </w:r>
      <w:r>
        <w:t>OF</w:t>
      </w:r>
      <w:r>
        <w:rPr>
          <w:spacing w:val="-4"/>
        </w:rPr>
        <w:t xml:space="preserve"> </w:t>
      </w:r>
      <w:r>
        <w:rPr>
          <w:spacing w:val="-2"/>
        </w:rPr>
        <w:t>CONTRACT</w:t>
      </w:r>
    </w:p>
    <w:p w14:paraId="6FF0C489" w14:textId="77777777" w:rsidR="0081397D" w:rsidRDefault="0081397D">
      <w:pPr>
        <w:pStyle w:val="BodyText"/>
        <w:spacing w:before="115"/>
        <w:rPr>
          <w:rFonts w:ascii="Arial"/>
          <w:b/>
        </w:rPr>
      </w:pPr>
    </w:p>
    <w:p w14:paraId="02B0A4AC" w14:textId="77777777" w:rsidR="0081397D" w:rsidRDefault="00064DFC">
      <w:pPr>
        <w:pStyle w:val="ListParagraph"/>
        <w:numPr>
          <w:ilvl w:val="1"/>
          <w:numId w:val="6"/>
        </w:numPr>
        <w:tabs>
          <w:tab w:val="left" w:pos="1988"/>
        </w:tabs>
        <w:spacing w:before="1" w:line="360" w:lineRule="auto"/>
        <w:ind w:right="132" w:hanging="852"/>
        <w:jc w:val="both"/>
      </w:pPr>
      <w:r>
        <w:t xml:space="preserve">This Contract shall come into force and effect on the Commencement Date and shall endure for the period agreed, where after it shall automatically terminate, provided that the Employer may, on notice given to the Service Provider not less than 01 (one) months prior to the expiry date of the Contract Period, extend this Contract for a period to be determined by the Employer, during which period the Employer may terminate this Contract on 30 (thirty) days’ notice to the Service </w:t>
      </w:r>
      <w:r>
        <w:rPr>
          <w:spacing w:val="-2"/>
        </w:rPr>
        <w:t>Provider.</w:t>
      </w:r>
    </w:p>
    <w:p w14:paraId="4DAA1959" w14:textId="77777777" w:rsidR="0081397D" w:rsidRDefault="0081397D">
      <w:pPr>
        <w:pStyle w:val="ListParagraph"/>
        <w:spacing w:line="360" w:lineRule="auto"/>
        <w:sectPr w:rsidR="0081397D">
          <w:pgSz w:w="11910" w:h="16840"/>
          <w:pgMar w:top="1600" w:right="1133" w:bottom="740" w:left="566" w:header="624" w:footer="554" w:gutter="0"/>
          <w:cols w:space="720"/>
        </w:sectPr>
      </w:pPr>
    </w:p>
    <w:p w14:paraId="119B5463" w14:textId="77777777" w:rsidR="0081397D" w:rsidRDefault="0081397D">
      <w:pPr>
        <w:pStyle w:val="BodyText"/>
      </w:pPr>
    </w:p>
    <w:p w14:paraId="0F011769" w14:textId="77777777" w:rsidR="0081397D" w:rsidRDefault="0081397D">
      <w:pPr>
        <w:pStyle w:val="BodyText"/>
      </w:pPr>
    </w:p>
    <w:p w14:paraId="37EBC886" w14:textId="77777777" w:rsidR="0081397D" w:rsidRDefault="0081397D">
      <w:pPr>
        <w:pStyle w:val="BodyText"/>
      </w:pPr>
    </w:p>
    <w:p w14:paraId="6B788B0D" w14:textId="77777777" w:rsidR="0081397D" w:rsidRDefault="0081397D">
      <w:pPr>
        <w:pStyle w:val="BodyText"/>
      </w:pPr>
    </w:p>
    <w:p w14:paraId="0A7B71C7" w14:textId="77777777" w:rsidR="0081397D" w:rsidRDefault="0081397D">
      <w:pPr>
        <w:pStyle w:val="BodyText"/>
        <w:spacing w:before="16"/>
      </w:pPr>
    </w:p>
    <w:p w14:paraId="3CC8A31B" w14:textId="77777777" w:rsidR="0081397D" w:rsidRDefault="00064DFC">
      <w:pPr>
        <w:pStyle w:val="Heading1"/>
        <w:numPr>
          <w:ilvl w:val="0"/>
          <w:numId w:val="6"/>
        </w:numPr>
        <w:tabs>
          <w:tab w:val="left" w:pos="1702"/>
        </w:tabs>
        <w:ind w:hanging="566"/>
      </w:pPr>
      <w:bookmarkStart w:id="5" w:name="_bookmark5"/>
      <w:bookmarkEnd w:id="5"/>
      <w:r>
        <w:t>SCOPE</w:t>
      </w:r>
      <w:r>
        <w:rPr>
          <w:spacing w:val="-3"/>
        </w:rPr>
        <w:t xml:space="preserve"> </w:t>
      </w:r>
      <w:r>
        <w:t>OF</w:t>
      </w:r>
      <w:r>
        <w:rPr>
          <w:spacing w:val="-3"/>
        </w:rPr>
        <w:t xml:space="preserve"> </w:t>
      </w:r>
      <w:r>
        <w:rPr>
          <w:spacing w:val="-2"/>
        </w:rPr>
        <w:t>SERVICES</w:t>
      </w:r>
    </w:p>
    <w:p w14:paraId="7826050B" w14:textId="77777777" w:rsidR="0081397D" w:rsidRDefault="0081397D">
      <w:pPr>
        <w:pStyle w:val="BodyText"/>
        <w:spacing w:before="116"/>
        <w:rPr>
          <w:rFonts w:ascii="Arial"/>
          <w:b/>
        </w:rPr>
      </w:pPr>
    </w:p>
    <w:p w14:paraId="659C66B6" w14:textId="578DE821" w:rsidR="0081397D" w:rsidRDefault="00064DFC">
      <w:pPr>
        <w:pStyle w:val="ListParagraph"/>
        <w:numPr>
          <w:ilvl w:val="1"/>
          <w:numId w:val="6"/>
        </w:numPr>
        <w:tabs>
          <w:tab w:val="left" w:pos="1701"/>
          <w:tab w:val="left" w:pos="1988"/>
        </w:tabs>
        <w:spacing w:line="360" w:lineRule="auto"/>
        <w:ind w:right="135" w:hanging="852"/>
        <w:jc w:val="both"/>
      </w:pPr>
      <w:r>
        <w:t>The Service provider shall undertake the services in accordance with good industry practice and the scope of services set in PRASA CITY TO CITY RF</w:t>
      </w:r>
      <w:r w:rsidR="00B049D1">
        <w:t>P</w:t>
      </w:r>
      <w:r>
        <w:t xml:space="preserve"> documents and this contract.</w:t>
      </w:r>
    </w:p>
    <w:p w14:paraId="3C1D4DBA" w14:textId="77777777" w:rsidR="0081397D" w:rsidRDefault="00064DFC">
      <w:pPr>
        <w:pStyle w:val="ListParagraph"/>
        <w:numPr>
          <w:ilvl w:val="1"/>
          <w:numId w:val="6"/>
        </w:numPr>
        <w:tabs>
          <w:tab w:val="left" w:pos="1701"/>
          <w:tab w:val="left" w:pos="1988"/>
        </w:tabs>
        <w:spacing w:before="239" w:line="360" w:lineRule="auto"/>
        <w:ind w:right="133" w:hanging="852"/>
        <w:jc w:val="both"/>
      </w:pPr>
      <w:r>
        <w:t xml:space="preserve">The Services to be undertaken by the Service Providers shall include Drivers </w:t>
      </w:r>
      <w:r>
        <w:rPr>
          <w:spacing w:val="-2"/>
        </w:rPr>
        <w:t>Accommodation.</w:t>
      </w:r>
    </w:p>
    <w:p w14:paraId="4B3BAAD7" w14:textId="77777777" w:rsidR="0081397D" w:rsidRDefault="0081397D">
      <w:pPr>
        <w:pStyle w:val="BodyText"/>
        <w:spacing w:before="227"/>
      </w:pPr>
    </w:p>
    <w:p w14:paraId="4B15E4E1" w14:textId="77777777" w:rsidR="0081397D" w:rsidRDefault="00064DFC">
      <w:pPr>
        <w:pStyle w:val="Heading1"/>
        <w:numPr>
          <w:ilvl w:val="0"/>
          <w:numId w:val="6"/>
        </w:numPr>
        <w:tabs>
          <w:tab w:val="left" w:pos="1702"/>
        </w:tabs>
        <w:ind w:hanging="566"/>
      </w:pPr>
      <w:bookmarkStart w:id="6" w:name="_bookmark6"/>
      <w:bookmarkEnd w:id="6"/>
      <w:r>
        <w:t>SUPPLY</w:t>
      </w:r>
      <w:r>
        <w:rPr>
          <w:spacing w:val="-4"/>
        </w:rPr>
        <w:t xml:space="preserve"> </w:t>
      </w:r>
      <w:r>
        <w:t>OF</w:t>
      </w:r>
      <w:r>
        <w:rPr>
          <w:spacing w:val="-2"/>
        </w:rPr>
        <w:t xml:space="preserve"> SERVICES</w:t>
      </w:r>
    </w:p>
    <w:p w14:paraId="21FA5F5C" w14:textId="77777777" w:rsidR="0081397D" w:rsidRDefault="0081397D">
      <w:pPr>
        <w:pStyle w:val="BodyText"/>
        <w:spacing w:before="113"/>
        <w:rPr>
          <w:rFonts w:ascii="Arial"/>
          <w:b/>
        </w:rPr>
      </w:pPr>
    </w:p>
    <w:p w14:paraId="1D291B2D" w14:textId="77777777" w:rsidR="0081397D" w:rsidRDefault="00064DFC">
      <w:pPr>
        <w:pStyle w:val="ListParagraph"/>
        <w:numPr>
          <w:ilvl w:val="1"/>
          <w:numId w:val="6"/>
        </w:numPr>
        <w:tabs>
          <w:tab w:val="left" w:pos="1701"/>
          <w:tab w:val="left" w:pos="1988"/>
        </w:tabs>
        <w:spacing w:before="1" w:line="360" w:lineRule="auto"/>
        <w:ind w:right="136" w:hanging="852"/>
        <w:jc w:val="both"/>
      </w:pPr>
      <w:r>
        <w:t>The service provider will use adequate numbers of appropriately skilled, qualified and experienced personnel and all equipment, assets and other resources necessary</w:t>
      </w:r>
      <w:r>
        <w:rPr>
          <w:spacing w:val="40"/>
        </w:rPr>
        <w:t xml:space="preserve"> </w:t>
      </w:r>
      <w:r>
        <w:t>to provide the services. The service provider will throughout the contract period consider the requirements of the employer and apply its expertise to ensure that it renders</w:t>
      </w:r>
      <w:r>
        <w:rPr>
          <w:spacing w:val="-1"/>
        </w:rPr>
        <w:t xml:space="preserve"> </w:t>
      </w:r>
      <w:r>
        <w:t>the services in a</w:t>
      </w:r>
      <w:r>
        <w:rPr>
          <w:spacing w:val="-2"/>
        </w:rPr>
        <w:t xml:space="preserve"> </w:t>
      </w:r>
      <w:r>
        <w:t>manner which, in its expert judgment, meets</w:t>
      </w:r>
      <w:r>
        <w:rPr>
          <w:spacing w:val="-1"/>
        </w:rPr>
        <w:t xml:space="preserve"> </w:t>
      </w:r>
      <w:r>
        <w:t>the</w:t>
      </w:r>
      <w:r>
        <w:rPr>
          <w:spacing w:val="-2"/>
        </w:rPr>
        <w:t xml:space="preserve"> </w:t>
      </w:r>
      <w:r>
        <w:t>needs of the employer.</w:t>
      </w:r>
    </w:p>
    <w:p w14:paraId="4D043D27" w14:textId="77777777" w:rsidR="0081397D" w:rsidRDefault="00064DFC">
      <w:pPr>
        <w:pStyle w:val="ListParagraph"/>
        <w:numPr>
          <w:ilvl w:val="1"/>
          <w:numId w:val="6"/>
        </w:numPr>
        <w:tabs>
          <w:tab w:val="left" w:pos="1701"/>
          <w:tab w:val="left" w:pos="1988"/>
        </w:tabs>
        <w:spacing w:before="241" w:line="360" w:lineRule="auto"/>
        <w:ind w:right="133" w:hanging="852"/>
        <w:jc w:val="both"/>
      </w:pPr>
      <w:r>
        <w:t>Where the performance of the service requires the service provider to liaise or co- operate with the employer’s personnel or other service providers rendering</w:t>
      </w:r>
      <w:r>
        <w:rPr>
          <w:spacing w:val="40"/>
        </w:rPr>
        <w:t xml:space="preserve"> </w:t>
      </w:r>
      <w:r>
        <w:t>services to the employer, the service provider must give its full co-operation and deal with all such persons in a professional and courteous manner. the employer will in turn procure the co-operation of its personnel and other service providers in their interactions with the service provider.</w:t>
      </w:r>
    </w:p>
    <w:p w14:paraId="36AAD6A9" w14:textId="77777777" w:rsidR="0081397D" w:rsidRDefault="00064DFC">
      <w:pPr>
        <w:pStyle w:val="ListParagraph"/>
        <w:numPr>
          <w:ilvl w:val="1"/>
          <w:numId w:val="6"/>
        </w:numPr>
        <w:tabs>
          <w:tab w:val="left" w:pos="1702"/>
        </w:tabs>
        <w:spacing w:before="241"/>
        <w:ind w:left="1702" w:hanging="566"/>
      </w:pPr>
      <w:r>
        <w:t>The</w:t>
      </w:r>
      <w:r>
        <w:rPr>
          <w:spacing w:val="-8"/>
        </w:rPr>
        <w:t xml:space="preserve"> </w:t>
      </w:r>
      <w:r>
        <w:t>service</w:t>
      </w:r>
      <w:r>
        <w:rPr>
          <w:spacing w:val="-7"/>
        </w:rPr>
        <w:t xml:space="preserve"> </w:t>
      </w:r>
      <w:r>
        <w:t>provider</w:t>
      </w:r>
      <w:r>
        <w:rPr>
          <w:spacing w:val="-3"/>
        </w:rPr>
        <w:t xml:space="preserve"> </w:t>
      </w:r>
      <w:r>
        <w:t>shall</w:t>
      </w:r>
      <w:r>
        <w:rPr>
          <w:spacing w:val="-6"/>
        </w:rPr>
        <w:t xml:space="preserve"> </w:t>
      </w:r>
      <w:r>
        <w:t>provide</w:t>
      </w:r>
      <w:r>
        <w:rPr>
          <w:spacing w:val="-5"/>
        </w:rPr>
        <w:t xml:space="preserve"> </w:t>
      </w:r>
      <w:r>
        <w:t>the</w:t>
      </w:r>
      <w:r>
        <w:rPr>
          <w:spacing w:val="-7"/>
        </w:rPr>
        <w:t xml:space="preserve"> </w:t>
      </w:r>
      <w:r>
        <w:t>services</w:t>
      </w:r>
      <w:r>
        <w:rPr>
          <w:spacing w:val="-6"/>
        </w:rPr>
        <w:t xml:space="preserve"> </w:t>
      </w:r>
      <w:r>
        <w:t>applying</w:t>
      </w:r>
      <w:r>
        <w:rPr>
          <w:spacing w:val="-5"/>
        </w:rPr>
        <w:t xml:space="preserve"> </w:t>
      </w:r>
      <w:r>
        <w:t>good</w:t>
      </w:r>
      <w:r>
        <w:rPr>
          <w:spacing w:val="-6"/>
        </w:rPr>
        <w:t xml:space="preserve"> </w:t>
      </w:r>
      <w:r>
        <w:t>industry</w:t>
      </w:r>
      <w:r>
        <w:rPr>
          <w:spacing w:val="-4"/>
        </w:rPr>
        <w:t xml:space="preserve"> </w:t>
      </w:r>
      <w:r>
        <w:rPr>
          <w:spacing w:val="-2"/>
        </w:rPr>
        <w:t>practice.</w:t>
      </w:r>
    </w:p>
    <w:p w14:paraId="52F9F4E6" w14:textId="77777777" w:rsidR="0081397D" w:rsidRDefault="0081397D">
      <w:pPr>
        <w:pStyle w:val="BodyText"/>
        <w:spacing w:before="113"/>
      </w:pPr>
    </w:p>
    <w:p w14:paraId="5A34FDC9" w14:textId="77777777" w:rsidR="0081397D" w:rsidRDefault="00064DFC">
      <w:pPr>
        <w:pStyle w:val="ListParagraph"/>
        <w:numPr>
          <w:ilvl w:val="1"/>
          <w:numId w:val="6"/>
        </w:numPr>
        <w:tabs>
          <w:tab w:val="left" w:pos="1702"/>
        </w:tabs>
        <w:ind w:left="1702" w:hanging="566"/>
      </w:pPr>
      <w:r>
        <w:t>All</w:t>
      </w:r>
      <w:r>
        <w:rPr>
          <w:spacing w:val="-7"/>
        </w:rPr>
        <w:t xml:space="preserve"> </w:t>
      </w:r>
      <w:r>
        <w:t>services</w:t>
      </w:r>
      <w:r>
        <w:rPr>
          <w:spacing w:val="-3"/>
        </w:rPr>
        <w:t xml:space="preserve"> </w:t>
      </w:r>
      <w:r>
        <w:t>costs</w:t>
      </w:r>
      <w:r>
        <w:rPr>
          <w:spacing w:val="-7"/>
        </w:rPr>
        <w:t xml:space="preserve"> </w:t>
      </w:r>
      <w:r>
        <w:t>shall</w:t>
      </w:r>
      <w:r>
        <w:rPr>
          <w:spacing w:val="-4"/>
        </w:rPr>
        <w:t xml:space="preserve"> </w:t>
      </w:r>
      <w:r>
        <w:t>conform</w:t>
      </w:r>
      <w:r>
        <w:rPr>
          <w:spacing w:val="-6"/>
        </w:rPr>
        <w:t xml:space="preserve"> </w:t>
      </w:r>
      <w:r>
        <w:t>to</w:t>
      </w:r>
      <w:r>
        <w:rPr>
          <w:spacing w:val="-4"/>
        </w:rPr>
        <w:t xml:space="preserve"> </w:t>
      </w:r>
      <w:r>
        <w:t>agreed</w:t>
      </w:r>
      <w:r>
        <w:rPr>
          <w:spacing w:val="-4"/>
        </w:rPr>
        <w:t xml:space="preserve"> </w:t>
      </w:r>
      <w:r>
        <w:rPr>
          <w:spacing w:val="-2"/>
        </w:rPr>
        <w:t>prices.</w:t>
      </w:r>
    </w:p>
    <w:p w14:paraId="3DF8E6E1" w14:textId="77777777" w:rsidR="0081397D" w:rsidRDefault="0081397D">
      <w:pPr>
        <w:pStyle w:val="BodyText"/>
      </w:pPr>
    </w:p>
    <w:p w14:paraId="10BE1DEF" w14:textId="77777777" w:rsidR="0081397D" w:rsidRDefault="0081397D">
      <w:pPr>
        <w:pStyle w:val="BodyText"/>
        <w:spacing w:before="101"/>
      </w:pPr>
    </w:p>
    <w:p w14:paraId="688F0548" w14:textId="77777777" w:rsidR="0081397D" w:rsidRDefault="00064DFC">
      <w:pPr>
        <w:pStyle w:val="Heading1"/>
        <w:numPr>
          <w:ilvl w:val="0"/>
          <w:numId w:val="6"/>
        </w:numPr>
        <w:tabs>
          <w:tab w:val="left" w:pos="1702"/>
        </w:tabs>
        <w:ind w:hanging="566"/>
      </w:pPr>
      <w:bookmarkStart w:id="7" w:name="_bookmark7"/>
      <w:bookmarkEnd w:id="7"/>
      <w:r>
        <w:t>SERVICE</w:t>
      </w:r>
      <w:r>
        <w:rPr>
          <w:spacing w:val="-9"/>
        </w:rPr>
        <w:t xml:space="preserve"> </w:t>
      </w:r>
      <w:r>
        <w:t>PROVIDER’S</w:t>
      </w:r>
      <w:r>
        <w:rPr>
          <w:spacing w:val="-8"/>
        </w:rPr>
        <w:t xml:space="preserve"> </w:t>
      </w:r>
      <w:r>
        <w:rPr>
          <w:spacing w:val="-2"/>
        </w:rPr>
        <w:t>WARRANTIES</w:t>
      </w:r>
    </w:p>
    <w:p w14:paraId="51CA827B" w14:textId="77777777" w:rsidR="0081397D" w:rsidRDefault="0081397D">
      <w:pPr>
        <w:pStyle w:val="Heading1"/>
        <w:sectPr w:rsidR="0081397D">
          <w:pgSz w:w="11910" w:h="16840"/>
          <w:pgMar w:top="1600" w:right="1133" w:bottom="740" w:left="566" w:header="624" w:footer="554" w:gutter="0"/>
          <w:cols w:space="720"/>
        </w:sectPr>
      </w:pPr>
    </w:p>
    <w:p w14:paraId="60FC9507" w14:textId="77777777" w:rsidR="0081397D" w:rsidRDefault="0081397D">
      <w:pPr>
        <w:pStyle w:val="BodyText"/>
        <w:spacing w:before="49"/>
        <w:rPr>
          <w:rFonts w:ascii="Arial"/>
          <w:b/>
        </w:rPr>
      </w:pPr>
    </w:p>
    <w:p w14:paraId="54EE2068" w14:textId="77777777" w:rsidR="0081397D" w:rsidRDefault="00064DFC">
      <w:pPr>
        <w:pStyle w:val="ListParagraph"/>
        <w:numPr>
          <w:ilvl w:val="1"/>
          <w:numId w:val="6"/>
        </w:numPr>
        <w:tabs>
          <w:tab w:val="left" w:pos="1700"/>
        </w:tabs>
        <w:ind w:left="1700" w:hanging="564"/>
      </w:pPr>
      <w:r>
        <w:t>The</w:t>
      </w:r>
      <w:r>
        <w:rPr>
          <w:spacing w:val="-4"/>
        </w:rPr>
        <w:t xml:space="preserve"> </w:t>
      </w:r>
      <w:r>
        <w:t>Service</w:t>
      </w:r>
      <w:r>
        <w:rPr>
          <w:spacing w:val="-4"/>
        </w:rPr>
        <w:t xml:space="preserve"> </w:t>
      </w:r>
      <w:r>
        <w:t>Provider</w:t>
      </w:r>
      <w:r>
        <w:rPr>
          <w:spacing w:val="-3"/>
        </w:rPr>
        <w:t xml:space="preserve"> </w:t>
      </w:r>
      <w:r>
        <w:t>warrants</w:t>
      </w:r>
      <w:r>
        <w:rPr>
          <w:spacing w:val="-6"/>
        </w:rPr>
        <w:t xml:space="preserve"> </w:t>
      </w:r>
      <w:r>
        <w:t>that</w:t>
      </w:r>
      <w:r>
        <w:rPr>
          <w:spacing w:val="-4"/>
        </w:rPr>
        <w:t xml:space="preserve"> </w:t>
      </w:r>
      <w:r>
        <w:t>as</w:t>
      </w:r>
      <w:r>
        <w:rPr>
          <w:spacing w:val="-6"/>
        </w:rPr>
        <w:t xml:space="preserve"> </w:t>
      </w:r>
      <w:r>
        <w:t>at</w:t>
      </w:r>
      <w:r>
        <w:rPr>
          <w:spacing w:val="-4"/>
        </w:rPr>
        <w:t xml:space="preserve"> </w:t>
      </w:r>
      <w:r>
        <w:t>the</w:t>
      </w:r>
      <w:r>
        <w:rPr>
          <w:spacing w:val="-5"/>
        </w:rPr>
        <w:t xml:space="preserve"> </w:t>
      </w:r>
      <w:r>
        <w:t>Signature</w:t>
      </w:r>
      <w:r>
        <w:rPr>
          <w:spacing w:val="-6"/>
        </w:rPr>
        <w:t xml:space="preserve"> </w:t>
      </w:r>
      <w:r>
        <w:t>Date</w:t>
      </w:r>
      <w:r>
        <w:rPr>
          <w:spacing w:val="-2"/>
        </w:rPr>
        <w:t xml:space="preserve"> </w:t>
      </w:r>
      <w:r>
        <w:rPr>
          <w:spacing w:val="-10"/>
        </w:rPr>
        <w:t>-</w:t>
      </w:r>
    </w:p>
    <w:p w14:paraId="4E5E2114" w14:textId="77777777" w:rsidR="0081397D" w:rsidRDefault="0081397D">
      <w:pPr>
        <w:pStyle w:val="BodyText"/>
        <w:spacing w:before="113"/>
      </w:pPr>
    </w:p>
    <w:p w14:paraId="0C27DA4E" w14:textId="77777777" w:rsidR="0081397D" w:rsidRDefault="00064DFC">
      <w:pPr>
        <w:pStyle w:val="ListParagraph"/>
        <w:numPr>
          <w:ilvl w:val="1"/>
          <w:numId w:val="6"/>
        </w:numPr>
        <w:tabs>
          <w:tab w:val="left" w:pos="1700"/>
          <w:tab w:val="left" w:pos="1988"/>
        </w:tabs>
        <w:spacing w:line="360" w:lineRule="auto"/>
        <w:ind w:right="138" w:hanging="852"/>
        <w:jc w:val="both"/>
      </w:pPr>
      <w:r>
        <w:t xml:space="preserve">it is a limited liability company, duly incorporated and validly existing under the Applicable Laws and has taken all necessary actions to </w:t>
      </w:r>
      <w:proofErr w:type="spellStart"/>
      <w:r>
        <w:t>authorise</w:t>
      </w:r>
      <w:proofErr w:type="spellEnd"/>
      <w:r>
        <w:t xml:space="preserve"> its execution of and to fulfilment of its obligations under this Contract.</w:t>
      </w:r>
    </w:p>
    <w:p w14:paraId="6FEE943C" w14:textId="77777777" w:rsidR="0081397D" w:rsidRDefault="00064DFC">
      <w:pPr>
        <w:pStyle w:val="ListParagraph"/>
        <w:numPr>
          <w:ilvl w:val="1"/>
          <w:numId w:val="6"/>
        </w:numPr>
        <w:tabs>
          <w:tab w:val="left" w:pos="1700"/>
          <w:tab w:val="left" w:pos="1988"/>
        </w:tabs>
        <w:spacing w:before="242" w:line="360" w:lineRule="auto"/>
        <w:ind w:right="135" w:hanging="852"/>
        <w:jc w:val="both"/>
      </w:pPr>
      <w:r>
        <w:t>no litigation, arbitration, investigation or administrative proceeding is in progress as at the</w:t>
      </w:r>
      <w:r>
        <w:rPr>
          <w:spacing w:val="-2"/>
        </w:rPr>
        <w:t xml:space="preserve"> </w:t>
      </w:r>
      <w:r>
        <w:t>Signature</w:t>
      </w:r>
      <w:r>
        <w:rPr>
          <w:spacing w:val="-4"/>
        </w:rPr>
        <w:t xml:space="preserve"> </w:t>
      </w:r>
      <w:r>
        <w:t>Date</w:t>
      </w:r>
      <w:r>
        <w:rPr>
          <w:spacing w:val="-1"/>
        </w:rPr>
        <w:t xml:space="preserve"> </w:t>
      </w:r>
      <w:r>
        <w:t>or,</w:t>
      </w:r>
      <w:r>
        <w:rPr>
          <w:spacing w:val="-3"/>
        </w:rPr>
        <w:t xml:space="preserve"> </w:t>
      </w:r>
      <w:r>
        <w:t>to</w:t>
      </w:r>
      <w:r>
        <w:rPr>
          <w:spacing w:val="-2"/>
        </w:rPr>
        <w:t xml:space="preserve"> </w:t>
      </w:r>
      <w:r>
        <w:t>the</w:t>
      </w:r>
      <w:r>
        <w:rPr>
          <w:spacing w:val="-2"/>
        </w:rPr>
        <w:t xml:space="preserve"> </w:t>
      </w:r>
      <w:r>
        <w:t>knowledge</w:t>
      </w:r>
      <w:r>
        <w:rPr>
          <w:spacing w:val="-2"/>
        </w:rPr>
        <w:t xml:space="preserve"> </w:t>
      </w:r>
      <w:r>
        <w:t>of the</w:t>
      </w:r>
      <w:r>
        <w:rPr>
          <w:spacing w:val="-4"/>
        </w:rPr>
        <w:t xml:space="preserve"> </w:t>
      </w:r>
      <w:r>
        <w:t>Service</w:t>
      </w:r>
      <w:r>
        <w:rPr>
          <w:spacing w:val="-2"/>
        </w:rPr>
        <w:t xml:space="preserve"> </w:t>
      </w:r>
      <w:r>
        <w:t>Provider</w:t>
      </w:r>
      <w:r>
        <w:rPr>
          <w:spacing w:val="-1"/>
        </w:rPr>
        <w:t xml:space="preserve"> </w:t>
      </w:r>
      <w:r>
        <w:t>as</w:t>
      </w:r>
      <w:r>
        <w:rPr>
          <w:spacing w:val="-2"/>
        </w:rPr>
        <w:t xml:space="preserve"> </w:t>
      </w:r>
      <w:r>
        <w:t>at the</w:t>
      </w:r>
      <w:r>
        <w:rPr>
          <w:spacing w:val="-7"/>
        </w:rPr>
        <w:t xml:space="preserve"> </w:t>
      </w:r>
      <w:r>
        <w:t>Signature Date, threatened against it or the Subcontractors, which is likely to have a material adverse effect on the ability of the Service Provider to provide the Services.</w:t>
      </w:r>
    </w:p>
    <w:p w14:paraId="2EB9C0F4" w14:textId="77777777" w:rsidR="0081397D" w:rsidRDefault="00064DFC">
      <w:pPr>
        <w:pStyle w:val="ListParagraph"/>
        <w:numPr>
          <w:ilvl w:val="1"/>
          <w:numId w:val="6"/>
        </w:numPr>
        <w:tabs>
          <w:tab w:val="left" w:pos="1700"/>
          <w:tab w:val="left" w:pos="1988"/>
        </w:tabs>
        <w:spacing w:before="240" w:line="360" w:lineRule="auto"/>
        <w:ind w:right="136" w:hanging="852"/>
        <w:jc w:val="both"/>
      </w:pPr>
      <w:r>
        <w:t xml:space="preserve">the Service Provider is not subject to any obligation or non-compliance which is likely to have a material adverse effect on its ability to conduct the </w:t>
      </w:r>
      <w:proofErr w:type="gramStart"/>
      <w:r>
        <w:t>Services;</w:t>
      </w:r>
      <w:proofErr w:type="gramEnd"/>
    </w:p>
    <w:p w14:paraId="272C0D8F" w14:textId="77777777" w:rsidR="0081397D" w:rsidRDefault="00064DFC">
      <w:pPr>
        <w:pStyle w:val="ListParagraph"/>
        <w:numPr>
          <w:ilvl w:val="1"/>
          <w:numId w:val="6"/>
        </w:numPr>
        <w:tabs>
          <w:tab w:val="left" w:pos="1700"/>
          <w:tab w:val="left" w:pos="1988"/>
        </w:tabs>
        <w:spacing w:before="239" w:line="360" w:lineRule="auto"/>
        <w:ind w:right="135" w:hanging="852"/>
        <w:jc w:val="both"/>
      </w:pPr>
      <w:r>
        <w:t>no proceedings or any other steps have been taken or, to the knowledge of the Service Provider, threatened for the</w:t>
      </w:r>
      <w:r>
        <w:rPr>
          <w:spacing w:val="-1"/>
        </w:rPr>
        <w:t xml:space="preserve"> </w:t>
      </w:r>
      <w:r>
        <w:t>winding-up or liquidation (whether voluntary or involuntary, provisional or final), judicial management (whether provisional or final) or deregistration of the Service Provider, or under business rescue; or for the appointment of a liquidator, judicial manager or similar officer over it or over any of its assets;</w:t>
      </w:r>
    </w:p>
    <w:p w14:paraId="6010F446" w14:textId="77777777" w:rsidR="0081397D" w:rsidRDefault="00064DFC">
      <w:pPr>
        <w:pStyle w:val="ListParagraph"/>
        <w:numPr>
          <w:ilvl w:val="1"/>
          <w:numId w:val="6"/>
        </w:numPr>
        <w:tabs>
          <w:tab w:val="left" w:pos="1700"/>
          <w:tab w:val="left" w:pos="1988"/>
        </w:tabs>
        <w:spacing w:before="241" w:line="360" w:lineRule="auto"/>
        <w:ind w:right="140" w:hanging="852"/>
        <w:jc w:val="both"/>
      </w:pPr>
      <w:r>
        <w:t>its obligations under this Contract are legal, valid, binding and enforceable against it</w:t>
      </w:r>
      <w:r>
        <w:rPr>
          <w:spacing w:val="40"/>
        </w:rPr>
        <w:t xml:space="preserve"> </w:t>
      </w:r>
      <w:r>
        <w:t xml:space="preserve">in accordance with the terms of this </w:t>
      </w:r>
      <w:proofErr w:type="gramStart"/>
      <w:r>
        <w:t>Contract;</w:t>
      </w:r>
      <w:proofErr w:type="gramEnd"/>
    </w:p>
    <w:p w14:paraId="05780CA8" w14:textId="77777777" w:rsidR="0081397D" w:rsidRDefault="00064DFC">
      <w:pPr>
        <w:pStyle w:val="ListParagraph"/>
        <w:numPr>
          <w:ilvl w:val="1"/>
          <w:numId w:val="6"/>
        </w:numPr>
        <w:tabs>
          <w:tab w:val="left" w:pos="1700"/>
          <w:tab w:val="left" w:pos="1988"/>
        </w:tabs>
        <w:spacing w:before="240" w:line="360" w:lineRule="auto"/>
        <w:ind w:right="132" w:hanging="852"/>
        <w:jc w:val="both"/>
      </w:pPr>
      <w:r>
        <w:t>all information disclosed by or on behalf of the service provider at any time up to the Signature Date and up to the end of the Contract Period</w:t>
      </w:r>
      <w:r>
        <w:rPr>
          <w:spacing w:val="40"/>
        </w:rPr>
        <w:t xml:space="preserve"> </w:t>
      </w:r>
      <w:r>
        <w:t>and, in particular, when submitting the Contractor’s Bid prior</w:t>
      </w:r>
      <w:r>
        <w:rPr>
          <w:spacing w:val="40"/>
        </w:rPr>
        <w:t xml:space="preserve"> </w:t>
      </w:r>
      <w:r>
        <w:t xml:space="preserve">to the award of this Contract to the service provider, is true, complete and accurate in all material respects and the service provider is not aware of any material facts or circumstances not disclosed to the Employer which would, if disclosed, be likely to have an adverse effect on the Employer’s decision (acting reasonably) to award this Contract to the service </w:t>
      </w:r>
      <w:r>
        <w:rPr>
          <w:spacing w:val="-2"/>
        </w:rPr>
        <w:t>provider;</w:t>
      </w:r>
    </w:p>
    <w:p w14:paraId="698A39BC" w14:textId="77777777" w:rsidR="0081397D" w:rsidRDefault="00064DFC">
      <w:pPr>
        <w:pStyle w:val="ListParagraph"/>
        <w:numPr>
          <w:ilvl w:val="1"/>
          <w:numId w:val="6"/>
        </w:numPr>
        <w:tabs>
          <w:tab w:val="left" w:pos="1700"/>
        </w:tabs>
        <w:spacing w:before="241"/>
        <w:ind w:left="1700" w:hanging="564"/>
      </w:pPr>
      <w:r>
        <w:t>it</w:t>
      </w:r>
      <w:r>
        <w:rPr>
          <w:spacing w:val="-5"/>
        </w:rPr>
        <w:t xml:space="preserve"> </w:t>
      </w:r>
      <w:r>
        <w:t>will</w:t>
      </w:r>
      <w:r>
        <w:rPr>
          <w:spacing w:val="-4"/>
        </w:rPr>
        <w:t xml:space="preserve"> </w:t>
      </w:r>
      <w:r>
        <w:t>use</w:t>
      </w:r>
      <w:r>
        <w:rPr>
          <w:spacing w:val="-5"/>
        </w:rPr>
        <w:t xml:space="preserve"> </w:t>
      </w:r>
      <w:r>
        <w:t>reasonable</w:t>
      </w:r>
      <w:r>
        <w:rPr>
          <w:spacing w:val="-6"/>
        </w:rPr>
        <w:t xml:space="preserve"> </w:t>
      </w:r>
      <w:r>
        <w:t>care</w:t>
      </w:r>
      <w:r>
        <w:rPr>
          <w:spacing w:val="-4"/>
        </w:rPr>
        <w:t xml:space="preserve"> </w:t>
      </w:r>
      <w:r>
        <w:t>and</w:t>
      </w:r>
      <w:r>
        <w:rPr>
          <w:spacing w:val="-5"/>
        </w:rPr>
        <w:t xml:space="preserve"> </w:t>
      </w:r>
      <w:r>
        <w:t>skill</w:t>
      </w:r>
      <w:r>
        <w:rPr>
          <w:spacing w:val="-4"/>
        </w:rPr>
        <w:t xml:space="preserve"> </w:t>
      </w:r>
      <w:r>
        <w:t>in</w:t>
      </w:r>
      <w:r>
        <w:rPr>
          <w:spacing w:val="-5"/>
        </w:rPr>
        <w:t xml:space="preserve"> </w:t>
      </w:r>
      <w:r>
        <w:t>carrying</w:t>
      </w:r>
      <w:r>
        <w:rPr>
          <w:spacing w:val="-6"/>
        </w:rPr>
        <w:t xml:space="preserve"> </w:t>
      </w:r>
      <w:r>
        <w:t>out</w:t>
      </w:r>
      <w:r>
        <w:rPr>
          <w:spacing w:val="-5"/>
        </w:rPr>
        <w:t xml:space="preserve"> </w:t>
      </w:r>
      <w:r>
        <w:t>its</w:t>
      </w:r>
      <w:r>
        <w:rPr>
          <w:spacing w:val="-4"/>
        </w:rPr>
        <w:t xml:space="preserve"> </w:t>
      </w:r>
      <w:r>
        <w:t>obligations</w:t>
      </w:r>
      <w:r>
        <w:rPr>
          <w:spacing w:val="-6"/>
        </w:rPr>
        <w:t xml:space="preserve"> </w:t>
      </w:r>
      <w:r>
        <w:t>under</w:t>
      </w:r>
      <w:r>
        <w:rPr>
          <w:spacing w:val="-5"/>
        </w:rPr>
        <w:t xml:space="preserve"> </w:t>
      </w:r>
      <w:r>
        <w:t>this</w:t>
      </w:r>
      <w:r>
        <w:rPr>
          <w:spacing w:val="-6"/>
        </w:rPr>
        <w:t xml:space="preserve"> </w:t>
      </w:r>
      <w:proofErr w:type="gramStart"/>
      <w:r>
        <w:rPr>
          <w:spacing w:val="-2"/>
        </w:rPr>
        <w:t>Contract;</w:t>
      </w:r>
      <w:proofErr w:type="gramEnd"/>
    </w:p>
    <w:p w14:paraId="76D5BDAE" w14:textId="77777777" w:rsidR="0081397D" w:rsidRDefault="0081397D">
      <w:pPr>
        <w:pStyle w:val="BodyText"/>
        <w:spacing w:before="113"/>
      </w:pPr>
    </w:p>
    <w:p w14:paraId="00DABAFE" w14:textId="77777777" w:rsidR="0081397D" w:rsidRDefault="00064DFC">
      <w:pPr>
        <w:pStyle w:val="ListParagraph"/>
        <w:numPr>
          <w:ilvl w:val="1"/>
          <w:numId w:val="6"/>
        </w:numPr>
        <w:tabs>
          <w:tab w:val="left" w:pos="1700"/>
        </w:tabs>
        <w:ind w:left="1700" w:hanging="564"/>
      </w:pPr>
      <w:r>
        <w:t>it</w:t>
      </w:r>
      <w:r>
        <w:rPr>
          <w:spacing w:val="-2"/>
        </w:rPr>
        <w:t xml:space="preserve"> </w:t>
      </w:r>
      <w:r>
        <w:t>is</w:t>
      </w:r>
      <w:r>
        <w:rPr>
          <w:spacing w:val="-2"/>
        </w:rPr>
        <w:t xml:space="preserve"> </w:t>
      </w:r>
      <w:r>
        <w:t>not</w:t>
      </w:r>
      <w:r>
        <w:rPr>
          <w:spacing w:val="-1"/>
        </w:rPr>
        <w:t xml:space="preserve"> </w:t>
      </w:r>
      <w:r>
        <w:t>a</w:t>
      </w:r>
      <w:r>
        <w:rPr>
          <w:spacing w:val="-5"/>
        </w:rPr>
        <w:t xml:space="preserve"> </w:t>
      </w:r>
      <w:r>
        <w:t>Restricted</w:t>
      </w:r>
      <w:r>
        <w:rPr>
          <w:spacing w:val="-5"/>
        </w:rPr>
        <w:t xml:space="preserve"> </w:t>
      </w:r>
      <w:proofErr w:type="gramStart"/>
      <w:r>
        <w:rPr>
          <w:spacing w:val="-2"/>
        </w:rPr>
        <w:t>Enterprise;</w:t>
      </w:r>
      <w:proofErr w:type="gramEnd"/>
    </w:p>
    <w:p w14:paraId="624462A3" w14:textId="77777777" w:rsidR="0081397D" w:rsidRDefault="0081397D">
      <w:pPr>
        <w:pStyle w:val="BodyText"/>
        <w:spacing w:before="113"/>
      </w:pPr>
    </w:p>
    <w:p w14:paraId="7488E22D" w14:textId="77777777" w:rsidR="0081397D" w:rsidRDefault="00064DFC">
      <w:pPr>
        <w:pStyle w:val="ListParagraph"/>
        <w:numPr>
          <w:ilvl w:val="1"/>
          <w:numId w:val="6"/>
        </w:numPr>
        <w:tabs>
          <w:tab w:val="left" w:pos="1700"/>
          <w:tab w:val="left" w:pos="1988"/>
        </w:tabs>
        <w:spacing w:line="362" w:lineRule="auto"/>
        <w:ind w:right="140" w:hanging="852"/>
      </w:pPr>
      <w:r>
        <w:t>In being</w:t>
      </w:r>
      <w:r>
        <w:rPr>
          <w:spacing w:val="-3"/>
        </w:rPr>
        <w:t xml:space="preserve"> </w:t>
      </w:r>
      <w:r>
        <w:t>awarded</w:t>
      </w:r>
      <w:r>
        <w:rPr>
          <w:spacing w:val="-3"/>
        </w:rPr>
        <w:t xml:space="preserve"> </w:t>
      </w:r>
      <w:r>
        <w:t>its</w:t>
      </w:r>
      <w:r>
        <w:rPr>
          <w:spacing w:val="-3"/>
        </w:rPr>
        <w:t xml:space="preserve"> </w:t>
      </w:r>
      <w:r>
        <w:t>appointment</w:t>
      </w:r>
      <w:r>
        <w:rPr>
          <w:spacing w:val="-1"/>
        </w:rPr>
        <w:t xml:space="preserve"> </w:t>
      </w:r>
      <w:r>
        <w:t>under</w:t>
      </w:r>
      <w:r>
        <w:rPr>
          <w:spacing w:val="-2"/>
        </w:rPr>
        <w:t xml:space="preserve"> </w:t>
      </w:r>
      <w:r>
        <w:t>this</w:t>
      </w:r>
      <w:r>
        <w:rPr>
          <w:spacing w:val="-3"/>
        </w:rPr>
        <w:t xml:space="preserve"> </w:t>
      </w:r>
      <w:r>
        <w:t>Contract, it did</w:t>
      </w:r>
      <w:r>
        <w:rPr>
          <w:spacing w:val="-3"/>
        </w:rPr>
        <w:t xml:space="preserve"> </w:t>
      </w:r>
      <w:r>
        <w:t>not</w:t>
      </w:r>
      <w:r>
        <w:rPr>
          <w:spacing w:val="-1"/>
        </w:rPr>
        <w:t xml:space="preserve"> </w:t>
      </w:r>
      <w:r>
        <w:t>engage,</w:t>
      </w:r>
      <w:r>
        <w:rPr>
          <w:spacing w:val="-1"/>
        </w:rPr>
        <w:t xml:space="preserve"> </w:t>
      </w:r>
      <w:r>
        <w:t>either</w:t>
      </w:r>
      <w:r>
        <w:rPr>
          <w:spacing w:val="-2"/>
        </w:rPr>
        <w:t xml:space="preserve"> </w:t>
      </w:r>
      <w:r>
        <w:t>directly or indirectly, or in any manner participate in</w:t>
      </w:r>
      <w:r>
        <w:rPr>
          <w:spacing w:val="-1"/>
        </w:rPr>
        <w:t xml:space="preserve"> </w:t>
      </w:r>
      <w:r>
        <w:t>the</w:t>
      </w:r>
      <w:r>
        <w:rPr>
          <w:spacing w:val="-1"/>
        </w:rPr>
        <w:t xml:space="preserve"> </w:t>
      </w:r>
      <w:r>
        <w:t>perpetration of a</w:t>
      </w:r>
      <w:r>
        <w:rPr>
          <w:spacing w:val="-1"/>
        </w:rPr>
        <w:t xml:space="preserve"> </w:t>
      </w:r>
      <w:r>
        <w:t>corrupt activity as</w:t>
      </w:r>
    </w:p>
    <w:p w14:paraId="4259D148" w14:textId="77777777" w:rsidR="0081397D" w:rsidRDefault="0081397D">
      <w:pPr>
        <w:pStyle w:val="ListParagraph"/>
        <w:spacing w:line="362" w:lineRule="auto"/>
        <w:jc w:val="left"/>
        <w:sectPr w:rsidR="0081397D">
          <w:pgSz w:w="11910" w:h="16840"/>
          <w:pgMar w:top="1600" w:right="1133" w:bottom="740" w:left="566" w:header="624" w:footer="554" w:gutter="0"/>
          <w:cols w:space="720"/>
        </w:sectPr>
      </w:pPr>
    </w:p>
    <w:p w14:paraId="0ABE9798" w14:textId="77777777" w:rsidR="0081397D" w:rsidRDefault="0081397D">
      <w:pPr>
        <w:pStyle w:val="BodyText"/>
        <w:spacing w:before="49"/>
      </w:pPr>
    </w:p>
    <w:p w14:paraId="4CCA4CED" w14:textId="77777777" w:rsidR="0081397D" w:rsidRDefault="00064DFC">
      <w:pPr>
        <w:pStyle w:val="BodyText"/>
        <w:spacing w:line="360" w:lineRule="auto"/>
        <w:ind w:left="1988"/>
      </w:pPr>
      <w:r>
        <w:t>defined in</w:t>
      </w:r>
      <w:r>
        <w:rPr>
          <w:spacing w:val="-1"/>
        </w:rPr>
        <w:t xml:space="preserve"> </w:t>
      </w:r>
      <w:r>
        <w:t>terms of the Prevention</w:t>
      </w:r>
      <w:r>
        <w:rPr>
          <w:spacing w:val="-1"/>
        </w:rPr>
        <w:t xml:space="preserve"> </w:t>
      </w:r>
      <w:r>
        <w:t>and</w:t>
      </w:r>
      <w:r>
        <w:rPr>
          <w:spacing w:val="-1"/>
        </w:rPr>
        <w:t xml:space="preserve"> </w:t>
      </w:r>
      <w:r>
        <w:t>Combating of Corrupt Activities</w:t>
      </w:r>
      <w:r>
        <w:rPr>
          <w:spacing w:val="-1"/>
        </w:rPr>
        <w:t xml:space="preserve"> </w:t>
      </w:r>
      <w:r>
        <w:t>Act Number 12 of 2004.</w:t>
      </w:r>
    </w:p>
    <w:p w14:paraId="07F60E79" w14:textId="77777777" w:rsidR="0081397D" w:rsidRDefault="0081397D">
      <w:pPr>
        <w:pStyle w:val="BodyText"/>
        <w:spacing w:before="229"/>
      </w:pPr>
    </w:p>
    <w:p w14:paraId="0595DA6E" w14:textId="77777777" w:rsidR="0081397D" w:rsidRDefault="00064DFC">
      <w:pPr>
        <w:pStyle w:val="Heading1"/>
        <w:numPr>
          <w:ilvl w:val="0"/>
          <w:numId w:val="6"/>
        </w:numPr>
        <w:tabs>
          <w:tab w:val="left" w:pos="1702"/>
        </w:tabs>
        <w:ind w:hanging="566"/>
      </w:pPr>
      <w:bookmarkStart w:id="8" w:name="_bookmark8"/>
      <w:bookmarkEnd w:id="8"/>
      <w:r>
        <w:t>EMPLOYER’S</w:t>
      </w:r>
      <w:r>
        <w:rPr>
          <w:spacing w:val="-6"/>
        </w:rPr>
        <w:t xml:space="preserve"> </w:t>
      </w:r>
      <w:r>
        <w:rPr>
          <w:spacing w:val="-2"/>
        </w:rPr>
        <w:t>WARRANTIES</w:t>
      </w:r>
    </w:p>
    <w:p w14:paraId="60E9505A" w14:textId="77777777" w:rsidR="0081397D" w:rsidRDefault="0081397D">
      <w:pPr>
        <w:pStyle w:val="BodyText"/>
        <w:spacing w:before="113"/>
        <w:rPr>
          <w:rFonts w:ascii="Arial"/>
          <w:b/>
        </w:rPr>
      </w:pPr>
    </w:p>
    <w:p w14:paraId="71BC74D8" w14:textId="77777777" w:rsidR="0081397D" w:rsidRDefault="00064DFC">
      <w:pPr>
        <w:pStyle w:val="ListParagraph"/>
        <w:numPr>
          <w:ilvl w:val="1"/>
          <w:numId w:val="6"/>
        </w:numPr>
        <w:tabs>
          <w:tab w:val="left" w:pos="1700"/>
        </w:tabs>
        <w:ind w:left="1700" w:hanging="564"/>
      </w:pPr>
      <w:r>
        <w:t>The</w:t>
      </w:r>
      <w:r>
        <w:rPr>
          <w:spacing w:val="-5"/>
        </w:rPr>
        <w:t xml:space="preserve"> </w:t>
      </w:r>
      <w:r>
        <w:t>Employer</w:t>
      </w:r>
      <w:r>
        <w:rPr>
          <w:spacing w:val="-7"/>
        </w:rPr>
        <w:t xml:space="preserve"> </w:t>
      </w:r>
      <w:r>
        <w:t>hereby</w:t>
      </w:r>
      <w:r>
        <w:rPr>
          <w:spacing w:val="-4"/>
        </w:rPr>
        <w:t xml:space="preserve"> </w:t>
      </w:r>
      <w:r>
        <w:t>warrants</w:t>
      </w:r>
      <w:r>
        <w:rPr>
          <w:spacing w:val="-8"/>
        </w:rPr>
        <w:t xml:space="preserve"> </w:t>
      </w:r>
      <w:r>
        <w:t>that</w:t>
      </w:r>
      <w:r>
        <w:rPr>
          <w:spacing w:val="-4"/>
        </w:rPr>
        <w:t xml:space="preserve"> </w:t>
      </w:r>
      <w:r>
        <w:rPr>
          <w:spacing w:val="-10"/>
        </w:rPr>
        <w:t>-</w:t>
      </w:r>
    </w:p>
    <w:p w14:paraId="65DB6EBD" w14:textId="77777777" w:rsidR="0081397D" w:rsidRDefault="0081397D">
      <w:pPr>
        <w:pStyle w:val="BodyText"/>
        <w:spacing w:before="113"/>
      </w:pPr>
    </w:p>
    <w:p w14:paraId="2E3434A2" w14:textId="77777777" w:rsidR="0081397D" w:rsidRDefault="00064DFC">
      <w:pPr>
        <w:pStyle w:val="ListParagraph"/>
        <w:numPr>
          <w:ilvl w:val="1"/>
          <w:numId w:val="6"/>
        </w:numPr>
        <w:tabs>
          <w:tab w:val="left" w:pos="1700"/>
          <w:tab w:val="left" w:pos="1988"/>
        </w:tabs>
        <w:spacing w:before="1" w:line="360" w:lineRule="auto"/>
        <w:ind w:right="140" w:hanging="852"/>
        <w:jc w:val="both"/>
      </w:pPr>
      <w:r>
        <w:t>the execution and performance of this Contract by the Employer does not and will not contravene any provision of its constitutive documents as at</w:t>
      </w:r>
      <w:r>
        <w:rPr>
          <w:spacing w:val="-1"/>
        </w:rPr>
        <w:t xml:space="preserve"> </w:t>
      </w:r>
      <w:r>
        <w:t>the Signature Date, or any order or other decision of any Responsible Authority or arbitrator that is</w:t>
      </w:r>
      <w:r>
        <w:rPr>
          <w:spacing w:val="40"/>
        </w:rPr>
        <w:t xml:space="preserve"> </w:t>
      </w:r>
      <w:r>
        <w:t xml:space="preserve">binding on the Employer as at the Signature </w:t>
      </w:r>
      <w:proofErr w:type="gramStart"/>
      <w:r>
        <w:t>Date;</w:t>
      </w:r>
      <w:proofErr w:type="gramEnd"/>
    </w:p>
    <w:p w14:paraId="23D3FAE1" w14:textId="77777777" w:rsidR="0081397D" w:rsidRDefault="00064DFC">
      <w:pPr>
        <w:pStyle w:val="ListParagraph"/>
        <w:numPr>
          <w:ilvl w:val="1"/>
          <w:numId w:val="6"/>
        </w:numPr>
        <w:tabs>
          <w:tab w:val="left" w:pos="1700"/>
          <w:tab w:val="left" w:pos="1988"/>
        </w:tabs>
        <w:spacing w:before="239" w:line="360" w:lineRule="auto"/>
        <w:ind w:right="142" w:hanging="852"/>
        <w:jc w:val="both"/>
      </w:pPr>
      <w:r>
        <w:t xml:space="preserve">it has taken all necessary actions to </w:t>
      </w:r>
      <w:proofErr w:type="spellStart"/>
      <w:r>
        <w:t>authorise</w:t>
      </w:r>
      <w:proofErr w:type="spellEnd"/>
      <w:r>
        <w:t xml:space="preserve"> the execution and the fulfilment of its obligations under this Contract; and</w:t>
      </w:r>
    </w:p>
    <w:p w14:paraId="164C3CEB" w14:textId="77777777" w:rsidR="0081397D" w:rsidRDefault="00064DFC">
      <w:pPr>
        <w:pStyle w:val="ListParagraph"/>
        <w:numPr>
          <w:ilvl w:val="1"/>
          <w:numId w:val="6"/>
        </w:numPr>
        <w:tabs>
          <w:tab w:val="left" w:pos="1700"/>
          <w:tab w:val="left" w:pos="1988"/>
        </w:tabs>
        <w:spacing w:before="240" w:line="362" w:lineRule="auto"/>
        <w:ind w:right="141" w:hanging="852"/>
        <w:jc w:val="both"/>
      </w:pPr>
      <w:r>
        <w:t>its obligations under this Contract are legal, valid, binding and enforceable against it, in accordance with the terms of this Contract.</w:t>
      </w:r>
    </w:p>
    <w:p w14:paraId="05C9B92C" w14:textId="77777777" w:rsidR="0081397D" w:rsidRDefault="0081397D">
      <w:pPr>
        <w:pStyle w:val="BodyText"/>
        <w:spacing w:before="223"/>
      </w:pPr>
    </w:p>
    <w:p w14:paraId="26D1907F" w14:textId="77777777" w:rsidR="0081397D" w:rsidRDefault="00064DFC">
      <w:pPr>
        <w:pStyle w:val="Heading1"/>
        <w:numPr>
          <w:ilvl w:val="0"/>
          <w:numId w:val="6"/>
        </w:numPr>
        <w:tabs>
          <w:tab w:val="left" w:pos="1702"/>
        </w:tabs>
        <w:ind w:hanging="566"/>
      </w:pPr>
      <w:bookmarkStart w:id="9" w:name="_bookmark9"/>
      <w:bookmarkEnd w:id="9"/>
      <w:r>
        <w:rPr>
          <w:spacing w:val="-2"/>
        </w:rPr>
        <w:t>INDEMNITIES</w:t>
      </w:r>
    </w:p>
    <w:p w14:paraId="50A124DD" w14:textId="77777777" w:rsidR="0081397D" w:rsidRDefault="0081397D">
      <w:pPr>
        <w:pStyle w:val="BodyText"/>
        <w:rPr>
          <w:rFonts w:ascii="Arial"/>
          <w:b/>
        </w:rPr>
      </w:pPr>
    </w:p>
    <w:p w14:paraId="51100C20" w14:textId="77777777" w:rsidR="0081397D" w:rsidRDefault="0081397D">
      <w:pPr>
        <w:pStyle w:val="BodyText"/>
        <w:rPr>
          <w:rFonts w:ascii="Arial"/>
          <w:b/>
        </w:rPr>
      </w:pPr>
    </w:p>
    <w:p w14:paraId="6FADF94B" w14:textId="77777777" w:rsidR="0081397D" w:rsidRDefault="0081397D">
      <w:pPr>
        <w:pStyle w:val="BodyText"/>
        <w:spacing w:before="227"/>
        <w:rPr>
          <w:rFonts w:ascii="Arial"/>
          <w:b/>
        </w:rPr>
      </w:pPr>
    </w:p>
    <w:p w14:paraId="0041B201" w14:textId="77777777" w:rsidR="0081397D" w:rsidRDefault="00064DFC">
      <w:pPr>
        <w:pStyle w:val="ListParagraph"/>
        <w:numPr>
          <w:ilvl w:val="1"/>
          <w:numId w:val="6"/>
        </w:numPr>
        <w:tabs>
          <w:tab w:val="left" w:pos="1700"/>
        </w:tabs>
        <w:ind w:left="1700" w:hanging="564"/>
      </w:pPr>
      <w:r>
        <w:t>The</w:t>
      </w:r>
      <w:r>
        <w:rPr>
          <w:spacing w:val="-7"/>
        </w:rPr>
        <w:t xml:space="preserve"> </w:t>
      </w:r>
      <w:r>
        <w:t>Service</w:t>
      </w:r>
      <w:r>
        <w:rPr>
          <w:spacing w:val="-4"/>
        </w:rPr>
        <w:t xml:space="preserve"> </w:t>
      </w:r>
      <w:r>
        <w:t>Provider,</w:t>
      </w:r>
      <w:r>
        <w:rPr>
          <w:spacing w:val="-2"/>
        </w:rPr>
        <w:t xml:space="preserve"> </w:t>
      </w:r>
      <w:r>
        <w:t>in</w:t>
      </w:r>
      <w:r>
        <w:rPr>
          <w:spacing w:val="-7"/>
        </w:rPr>
        <w:t xml:space="preserve"> </w:t>
      </w:r>
      <w:r>
        <w:t>relation</w:t>
      </w:r>
      <w:r>
        <w:rPr>
          <w:spacing w:val="-4"/>
        </w:rPr>
        <w:t xml:space="preserve"> </w:t>
      </w:r>
      <w:r>
        <w:t>to</w:t>
      </w:r>
      <w:r>
        <w:rPr>
          <w:spacing w:val="-6"/>
        </w:rPr>
        <w:t xml:space="preserve"> </w:t>
      </w:r>
      <w:r>
        <w:t>the</w:t>
      </w:r>
      <w:r>
        <w:rPr>
          <w:spacing w:val="-6"/>
        </w:rPr>
        <w:t xml:space="preserve"> </w:t>
      </w:r>
      <w:r>
        <w:t>services</w:t>
      </w:r>
      <w:r>
        <w:rPr>
          <w:spacing w:val="-4"/>
        </w:rPr>
        <w:t xml:space="preserve"> </w:t>
      </w:r>
      <w:r>
        <w:rPr>
          <w:spacing w:val="-10"/>
        </w:rPr>
        <w:t>-</w:t>
      </w:r>
    </w:p>
    <w:p w14:paraId="7356784C" w14:textId="77777777" w:rsidR="0081397D" w:rsidRDefault="0081397D">
      <w:pPr>
        <w:pStyle w:val="BodyText"/>
        <w:spacing w:before="113"/>
      </w:pPr>
    </w:p>
    <w:p w14:paraId="5751F4B2" w14:textId="77777777" w:rsidR="0081397D" w:rsidRDefault="00064DFC">
      <w:pPr>
        <w:pStyle w:val="ListParagraph"/>
        <w:numPr>
          <w:ilvl w:val="1"/>
          <w:numId w:val="6"/>
        </w:numPr>
        <w:tabs>
          <w:tab w:val="left" w:pos="1700"/>
          <w:tab w:val="left" w:pos="1988"/>
        </w:tabs>
        <w:spacing w:line="360" w:lineRule="auto"/>
        <w:ind w:right="140" w:hanging="852"/>
        <w:jc w:val="both"/>
      </w:pPr>
      <w:r>
        <w:t>indemnifies the Employer against any liability in respect of damage to, or physical</w:t>
      </w:r>
      <w:r>
        <w:rPr>
          <w:spacing w:val="80"/>
        </w:rPr>
        <w:t xml:space="preserve"> </w:t>
      </w:r>
      <w:r>
        <w:t>loss of the property, or injury to or death of any person; and</w:t>
      </w:r>
    </w:p>
    <w:p w14:paraId="7E2526E7" w14:textId="77777777" w:rsidR="0081397D" w:rsidRDefault="00064DFC">
      <w:pPr>
        <w:pStyle w:val="ListParagraph"/>
        <w:numPr>
          <w:ilvl w:val="1"/>
          <w:numId w:val="6"/>
        </w:numPr>
        <w:tabs>
          <w:tab w:val="left" w:pos="1700"/>
          <w:tab w:val="left" w:pos="1988"/>
        </w:tabs>
        <w:spacing w:before="240" w:line="360" w:lineRule="auto"/>
        <w:ind w:right="138" w:hanging="852"/>
        <w:jc w:val="both"/>
      </w:pPr>
      <w:r>
        <w:t>Shall be liable to the Employer for damage to or physical loss of all property of the Employer,</w:t>
      </w:r>
      <w:r>
        <w:rPr>
          <w:spacing w:val="40"/>
        </w:rPr>
        <w:t xml:space="preserve"> </w:t>
      </w:r>
      <w:r>
        <w:t>arising directly from the execution of the Services.</w:t>
      </w:r>
    </w:p>
    <w:p w14:paraId="72526EBD" w14:textId="77777777" w:rsidR="0081397D" w:rsidRDefault="00064DFC">
      <w:pPr>
        <w:pStyle w:val="ListParagraph"/>
        <w:numPr>
          <w:ilvl w:val="1"/>
          <w:numId w:val="6"/>
        </w:numPr>
        <w:tabs>
          <w:tab w:val="left" w:pos="1700"/>
        </w:tabs>
        <w:spacing w:before="239"/>
        <w:ind w:left="1700" w:hanging="564"/>
      </w:pPr>
      <w:r>
        <w:t>The</w:t>
      </w:r>
      <w:r>
        <w:rPr>
          <w:spacing w:val="-4"/>
        </w:rPr>
        <w:t xml:space="preserve"> </w:t>
      </w:r>
      <w:r>
        <w:t>Service</w:t>
      </w:r>
      <w:r>
        <w:rPr>
          <w:spacing w:val="-5"/>
        </w:rPr>
        <w:t xml:space="preserve"> </w:t>
      </w:r>
      <w:r>
        <w:t>Provider</w:t>
      </w:r>
      <w:r>
        <w:rPr>
          <w:spacing w:val="-4"/>
        </w:rPr>
        <w:t xml:space="preserve"> </w:t>
      </w:r>
      <w:r>
        <w:t>shall</w:t>
      </w:r>
      <w:r>
        <w:rPr>
          <w:spacing w:val="-5"/>
        </w:rPr>
        <w:t xml:space="preserve"> </w:t>
      </w:r>
      <w:r>
        <w:t>not</w:t>
      </w:r>
      <w:r>
        <w:rPr>
          <w:spacing w:val="-3"/>
        </w:rPr>
        <w:t xml:space="preserve"> </w:t>
      </w:r>
      <w:r>
        <w:t>be</w:t>
      </w:r>
      <w:r>
        <w:rPr>
          <w:spacing w:val="-3"/>
        </w:rPr>
        <w:t xml:space="preserve"> </w:t>
      </w:r>
      <w:r>
        <w:t>liable</w:t>
      </w:r>
      <w:r>
        <w:rPr>
          <w:spacing w:val="-5"/>
        </w:rPr>
        <w:t xml:space="preserve"> </w:t>
      </w:r>
      <w:r>
        <w:t>in</w:t>
      </w:r>
      <w:r>
        <w:rPr>
          <w:spacing w:val="-6"/>
        </w:rPr>
        <w:t xml:space="preserve"> </w:t>
      </w:r>
      <w:r>
        <w:t>respect</w:t>
      </w:r>
      <w:r>
        <w:rPr>
          <w:spacing w:val="-3"/>
        </w:rPr>
        <w:t xml:space="preserve"> </w:t>
      </w:r>
      <w:r>
        <w:t>of</w:t>
      </w:r>
      <w:r>
        <w:rPr>
          <w:spacing w:val="-3"/>
        </w:rPr>
        <w:t xml:space="preserve"> </w:t>
      </w:r>
      <w:r>
        <w:rPr>
          <w:spacing w:val="-10"/>
        </w:rPr>
        <w:t>-</w:t>
      </w:r>
    </w:p>
    <w:p w14:paraId="5F6F4E8E" w14:textId="77777777" w:rsidR="0081397D" w:rsidRDefault="0081397D">
      <w:pPr>
        <w:pStyle w:val="BodyText"/>
        <w:spacing w:before="116"/>
      </w:pPr>
    </w:p>
    <w:p w14:paraId="4C258E34" w14:textId="77777777" w:rsidR="0081397D" w:rsidRDefault="00064DFC">
      <w:pPr>
        <w:pStyle w:val="ListParagraph"/>
        <w:numPr>
          <w:ilvl w:val="1"/>
          <w:numId w:val="6"/>
        </w:numPr>
        <w:tabs>
          <w:tab w:val="left" w:pos="1700"/>
          <w:tab w:val="left" w:pos="1988"/>
        </w:tabs>
        <w:spacing w:line="360" w:lineRule="auto"/>
        <w:ind w:right="136" w:hanging="852"/>
        <w:jc w:val="both"/>
      </w:pPr>
      <w:r>
        <w:t>the permanent use or occupation of land by reason of the Services or any part</w:t>
      </w:r>
      <w:r>
        <w:rPr>
          <w:spacing w:val="40"/>
        </w:rPr>
        <w:t xml:space="preserve"> </w:t>
      </w:r>
      <w:proofErr w:type="gramStart"/>
      <w:r>
        <w:rPr>
          <w:spacing w:val="-2"/>
        </w:rPr>
        <w:t>thereof;</w:t>
      </w:r>
      <w:proofErr w:type="gramEnd"/>
    </w:p>
    <w:p w14:paraId="57CD3AF4" w14:textId="77777777" w:rsidR="0081397D" w:rsidRDefault="00064DFC">
      <w:pPr>
        <w:pStyle w:val="ListParagraph"/>
        <w:numPr>
          <w:ilvl w:val="1"/>
          <w:numId w:val="6"/>
        </w:numPr>
        <w:tabs>
          <w:tab w:val="left" w:pos="1700"/>
          <w:tab w:val="left" w:pos="1988"/>
        </w:tabs>
        <w:spacing w:before="240" w:line="360" w:lineRule="auto"/>
        <w:ind w:right="137" w:hanging="852"/>
        <w:jc w:val="both"/>
      </w:pPr>
      <w:r>
        <w:t xml:space="preserve">any nuisance, disturbance or interference arising necessarily by reason of the construction of the </w:t>
      </w:r>
      <w:proofErr w:type="gramStart"/>
      <w:r>
        <w:t>Services;</w:t>
      </w:r>
      <w:proofErr w:type="gramEnd"/>
    </w:p>
    <w:p w14:paraId="775B8937" w14:textId="77777777" w:rsidR="0081397D" w:rsidRDefault="00064DFC">
      <w:pPr>
        <w:pStyle w:val="ListParagraph"/>
        <w:numPr>
          <w:ilvl w:val="1"/>
          <w:numId w:val="6"/>
        </w:numPr>
        <w:tabs>
          <w:tab w:val="left" w:pos="1700"/>
          <w:tab w:val="left" w:pos="1988"/>
        </w:tabs>
        <w:spacing w:before="240" w:line="360" w:lineRule="auto"/>
        <w:ind w:right="135" w:hanging="852"/>
        <w:jc w:val="both"/>
      </w:pPr>
      <w:r>
        <w:t>interference, whether temporary or permanent, with any servitude or any other right which</w:t>
      </w:r>
      <w:r>
        <w:rPr>
          <w:spacing w:val="21"/>
        </w:rPr>
        <w:t xml:space="preserve"> </w:t>
      </w:r>
      <w:r>
        <w:t>is</w:t>
      </w:r>
      <w:r>
        <w:rPr>
          <w:spacing w:val="19"/>
        </w:rPr>
        <w:t xml:space="preserve"> </w:t>
      </w:r>
      <w:r>
        <w:t>the</w:t>
      </w:r>
      <w:r>
        <w:rPr>
          <w:spacing w:val="19"/>
        </w:rPr>
        <w:t xml:space="preserve"> </w:t>
      </w:r>
      <w:r>
        <w:t>unavoidable</w:t>
      </w:r>
      <w:r>
        <w:rPr>
          <w:spacing w:val="21"/>
        </w:rPr>
        <w:t xml:space="preserve"> </w:t>
      </w:r>
      <w:r>
        <w:t>result</w:t>
      </w:r>
      <w:r>
        <w:rPr>
          <w:spacing w:val="20"/>
        </w:rPr>
        <w:t xml:space="preserve"> </w:t>
      </w:r>
      <w:r>
        <w:t>of</w:t>
      </w:r>
      <w:r>
        <w:rPr>
          <w:spacing w:val="18"/>
        </w:rPr>
        <w:t xml:space="preserve"> </w:t>
      </w:r>
      <w:r>
        <w:t>the</w:t>
      </w:r>
      <w:r>
        <w:rPr>
          <w:spacing w:val="19"/>
        </w:rPr>
        <w:t xml:space="preserve"> </w:t>
      </w:r>
      <w:r>
        <w:t>construction</w:t>
      </w:r>
      <w:r>
        <w:rPr>
          <w:spacing w:val="21"/>
        </w:rPr>
        <w:t xml:space="preserve"> </w:t>
      </w:r>
      <w:r>
        <w:t>of</w:t>
      </w:r>
      <w:r>
        <w:rPr>
          <w:spacing w:val="18"/>
        </w:rPr>
        <w:t xml:space="preserve"> </w:t>
      </w:r>
      <w:r>
        <w:t>the</w:t>
      </w:r>
      <w:r>
        <w:rPr>
          <w:spacing w:val="23"/>
        </w:rPr>
        <w:t xml:space="preserve"> </w:t>
      </w:r>
      <w:r>
        <w:t>Services</w:t>
      </w:r>
      <w:r>
        <w:rPr>
          <w:spacing w:val="20"/>
        </w:rPr>
        <w:t xml:space="preserve"> </w:t>
      </w:r>
      <w:r>
        <w:t>in</w:t>
      </w:r>
      <w:r>
        <w:rPr>
          <w:spacing w:val="19"/>
        </w:rPr>
        <w:t xml:space="preserve"> </w:t>
      </w:r>
      <w:r>
        <w:t>accordance</w:t>
      </w:r>
    </w:p>
    <w:p w14:paraId="0DABF660" w14:textId="77777777" w:rsidR="0081397D" w:rsidRDefault="0081397D">
      <w:pPr>
        <w:pStyle w:val="ListParagraph"/>
        <w:spacing w:line="360" w:lineRule="auto"/>
        <w:sectPr w:rsidR="0081397D">
          <w:pgSz w:w="11910" w:h="16840"/>
          <w:pgMar w:top="1600" w:right="1133" w:bottom="740" w:left="566" w:header="624" w:footer="554" w:gutter="0"/>
          <w:cols w:space="720"/>
        </w:sectPr>
      </w:pPr>
    </w:p>
    <w:p w14:paraId="191769DD" w14:textId="77777777" w:rsidR="0081397D" w:rsidRDefault="0081397D">
      <w:pPr>
        <w:pStyle w:val="BodyText"/>
        <w:spacing w:before="49"/>
      </w:pPr>
    </w:p>
    <w:p w14:paraId="32450479" w14:textId="77777777" w:rsidR="0081397D" w:rsidRDefault="00064DFC">
      <w:pPr>
        <w:pStyle w:val="BodyText"/>
        <w:ind w:left="1988"/>
      </w:pPr>
      <w:r>
        <w:t>with</w:t>
      </w:r>
      <w:r>
        <w:rPr>
          <w:spacing w:val="-6"/>
        </w:rPr>
        <w:t xml:space="preserve"> </w:t>
      </w:r>
      <w:r>
        <w:t>the</w:t>
      </w:r>
      <w:r>
        <w:rPr>
          <w:spacing w:val="-6"/>
        </w:rPr>
        <w:t xml:space="preserve"> </w:t>
      </w:r>
      <w:r>
        <w:t>Contract;</w:t>
      </w:r>
      <w:r>
        <w:rPr>
          <w:spacing w:val="-1"/>
        </w:rPr>
        <w:t xml:space="preserve"> </w:t>
      </w:r>
      <w:r>
        <w:rPr>
          <w:spacing w:val="-5"/>
        </w:rPr>
        <w:t>or</w:t>
      </w:r>
    </w:p>
    <w:p w14:paraId="1CC970D9" w14:textId="77777777" w:rsidR="0081397D" w:rsidRDefault="0081397D">
      <w:pPr>
        <w:pStyle w:val="BodyText"/>
        <w:spacing w:before="113"/>
      </w:pPr>
    </w:p>
    <w:p w14:paraId="76FAF4F8" w14:textId="77777777" w:rsidR="0081397D" w:rsidRDefault="00064DFC">
      <w:pPr>
        <w:pStyle w:val="ListParagraph"/>
        <w:numPr>
          <w:ilvl w:val="1"/>
          <w:numId w:val="6"/>
        </w:numPr>
        <w:tabs>
          <w:tab w:val="left" w:pos="1700"/>
          <w:tab w:val="left" w:pos="1988"/>
        </w:tabs>
        <w:spacing w:line="360" w:lineRule="auto"/>
        <w:ind w:right="133" w:hanging="852"/>
        <w:jc w:val="both"/>
      </w:pPr>
      <w:r>
        <w:t>death of, or any injuries or damage to persons or property resulting from any act, omission or neglect of the Employer, its agents, employees or other Service Providers (not being employed by the Service Provider).</w:t>
      </w:r>
    </w:p>
    <w:p w14:paraId="1494BA85" w14:textId="77777777" w:rsidR="0081397D" w:rsidRDefault="0081397D">
      <w:pPr>
        <w:pStyle w:val="BodyText"/>
        <w:spacing w:before="229"/>
      </w:pPr>
    </w:p>
    <w:p w14:paraId="28C42D80" w14:textId="77777777" w:rsidR="0081397D" w:rsidRDefault="00064DFC">
      <w:pPr>
        <w:pStyle w:val="Heading1"/>
        <w:numPr>
          <w:ilvl w:val="0"/>
          <w:numId w:val="6"/>
        </w:numPr>
        <w:tabs>
          <w:tab w:val="left" w:pos="1702"/>
        </w:tabs>
        <w:ind w:hanging="566"/>
      </w:pPr>
      <w:bookmarkStart w:id="10" w:name="_bookmark10"/>
      <w:bookmarkEnd w:id="10"/>
      <w:r>
        <w:t>ASSIGNMENT</w:t>
      </w:r>
      <w:r>
        <w:rPr>
          <w:spacing w:val="-6"/>
        </w:rPr>
        <w:t xml:space="preserve"> </w:t>
      </w:r>
      <w:r>
        <w:t>AND</w:t>
      </w:r>
      <w:r>
        <w:rPr>
          <w:spacing w:val="-5"/>
        </w:rPr>
        <w:t xml:space="preserve"> </w:t>
      </w:r>
      <w:r>
        <w:rPr>
          <w:spacing w:val="-2"/>
        </w:rPr>
        <w:t>SUBCONTRACTING</w:t>
      </w:r>
    </w:p>
    <w:p w14:paraId="09124F49" w14:textId="77777777" w:rsidR="0081397D" w:rsidRDefault="0081397D">
      <w:pPr>
        <w:pStyle w:val="BodyText"/>
        <w:spacing w:before="113"/>
        <w:rPr>
          <w:rFonts w:ascii="Arial"/>
          <w:b/>
        </w:rPr>
      </w:pPr>
    </w:p>
    <w:p w14:paraId="1E785772" w14:textId="77777777" w:rsidR="0081397D" w:rsidRDefault="00064DFC">
      <w:pPr>
        <w:pStyle w:val="ListParagraph"/>
        <w:numPr>
          <w:ilvl w:val="1"/>
          <w:numId w:val="6"/>
        </w:numPr>
        <w:tabs>
          <w:tab w:val="left" w:pos="1700"/>
          <w:tab w:val="left" w:pos="1988"/>
        </w:tabs>
        <w:spacing w:line="360" w:lineRule="auto"/>
        <w:ind w:right="136" w:hanging="852"/>
        <w:jc w:val="both"/>
      </w:pPr>
      <w:r>
        <w:t>The Service Provider shall not assign the contract or any part thereof, or any obligation under the contract, or cede any right or benefit there under without the written</w:t>
      </w:r>
      <w:r>
        <w:rPr>
          <w:spacing w:val="-4"/>
        </w:rPr>
        <w:t xml:space="preserve"> </w:t>
      </w:r>
      <w:r>
        <w:t>consent</w:t>
      </w:r>
      <w:r>
        <w:rPr>
          <w:spacing w:val="-3"/>
        </w:rPr>
        <w:t xml:space="preserve"> </w:t>
      </w:r>
      <w:r>
        <w:t>of</w:t>
      </w:r>
      <w:r>
        <w:rPr>
          <w:spacing w:val="-3"/>
        </w:rPr>
        <w:t xml:space="preserve"> </w:t>
      </w:r>
      <w:r>
        <w:t>the</w:t>
      </w:r>
      <w:r>
        <w:rPr>
          <w:spacing w:val="-1"/>
        </w:rPr>
        <w:t xml:space="preserve"> </w:t>
      </w:r>
      <w:r>
        <w:t>employer,</w:t>
      </w:r>
      <w:r>
        <w:rPr>
          <w:spacing w:val="-3"/>
        </w:rPr>
        <w:t xml:space="preserve"> </w:t>
      </w:r>
      <w:r>
        <w:t>which</w:t>
      </w:r>
      <w:r>
        <w:rPr>
          <w:spacing w:val="-2"/>
        </w:rPr>
        <w:t xml:space="preserve"> </w:t>
      </w:r>
      <w:r>
        <w:t>consent</w:t>
      </w:r>
      <w:r>
        <w:rPr>
          <w:spacing w:val="-5"/>
        </w:rPr>
        <w:t xml:space="preserve"> </w:t>
      </w:r>
      <w:r>
        <w:t>shall</w:t>
      </w:r>
      <w:r>
        <w:rPr>
          <w:spacing w:val="-2"/>
        </w:rPr>
        <w:t xml:space="preserve"> </w:t>
      </w:r>
      <w:r>
        <w:t>not be</w:t>
      </w:r>
      <w:r>
        <w:rPr>
          <w:spacing w:val="-4"/>
        </w:rPr>
        <w:t xml:space="preserve"> </w:t>
      </w:r>
      <w:r>
        <w:t>unreasonably</w:t>
      </w:r>
      <w:r>
        <w:rPr>
          <w:spacing w:val="-1"/>
        </w:rPr>
        <w:t xml:space="preserve"> </w:t>
      </w:r>
      <w:r>
        <w:t>withheld.</w:t>
      </w:r>
    </w:p>
    <w:p w14:paraId="09BF8589" w14:textId="77777777" w:rsidR="0081397D" w:rsidRDefault="00064DFC">
      <w:pPr>
        <w:pStyle w:val="ListParagraph"/>
        <w:numPr>
          <w:ilvl w:val="1"/>
          <w:numId w:val="6"/>
        </w:numPr>
        <w:tabs>
          <w:tab w:val="left" w:pos="1700"/>
        </w:tabs>
        <w:spacing w:before="240"/>
        <w:ind w:left="1700" w:hanging="564"/>
      </w:pPr>
      <w:r>
        <w:rPr>
          <w:spacing w:val="-2"/>
        </w:rPr>
        <w:t>Subcontracting</w:t>
      </w:r>
    </w:p>
    <w:p w14:paraId="13729970" w14:textId="77777777" w:rsidR="0081397D" w:rsidRDefault="0081397D">
      <w:pPr>
        <w:pStyle w:val="BodyText"/>
      </w:pPr>
    </w:p>
    <w:p w14:paraId="2E7507CC" w14:textId="77777777" w:rsidR="0081397D" w:rsidRDefault="0081397D">
      <w:pPr>
        <w:pStyle w:val="BodyText"/>
        <w:spacing w:before="100"/>
      </w:pPr>
    </w:p>
    <w:p w14:paraId="5AB8FA18" w14:textId="77777777" w:rsidR="0081397D" w:rsidRDefault="00064DFC">
      <w:pPr>
        <w:pStyle w:val="ListParagraph"/>
        <w:numPr>
          <w:ilvl w:val="2"/>
          <w:numId w:val="6"/>
        </w:numPr>
        <w:tabs>
          <w:tab w:val="left" w:pos="2573"/>
          <w:tab w:val="left" w:pos="2837"/>
        </w:tabs>
        <w:spacing w:line="360" w:lineRule="auto"/>
        <w:ind w:right="133" w:hanging="1133"/>
        <w:jc w:val="both"/>
        <w:rPr>
          <w:rFonts w:ascii="Arial"/>
          <w:b/>
        </w:rPr>
      </w:pPr>
      <w:r>
        <w:rPr>
          <w:rFonts w:ascii="Arial"/>
          <w:b/>
        </w:rPr>
        <w:t>THE SERVICE PROVIDER SHALL NOT SUBCONTRACT THE WHOLE CONTRACT AND SHALL ONLY SUBCONTRACT A PORTION OF THE SERVICES SUBJECT TO THE WRITTEN APPROVAL OF THE EMPLOYER OR UNLESS STIPULATED AS A PRE-REQUISITE OF</w:t>
      </w:r>
      <w:r>
        <w:rPr>
          <w:rFonts w:ascii="Arial"/>
          <w:b/>
          <w:spacing w:val="40"/>
        </w:rPr>
        <w:t xml:space="preserve"> </w:t>
      </w:r>
      <w:r>
        <w:rPr>
          <w:rFonts w:ascii="Arial"/>
          <w:b/>
        </w:rPr>
        <w:t>THE TENDER.</w:t>
      </w:r>
    </w:p>
    <w:p w14:paraId="055F5485" w14:textId="77777777" w:rsidR="0081397D" w:rsidRDefault="0081397D">
      <w:pPr>
        <w:pStyle w:val="BodyText"/>
        <w:spacing w:before="229"/>
        <w:rPr>
          <w:rFonts w:ascii="Arial"/>
          <w:b/>
        </w:rPr>
      </w:pPr>
    </w:p>
    <w:p w14:paraId="353A3813" w14:textId="77777777" w:rsidR="0081397D" w:rsidRDefault="00064DFC">
      <w:pPr>
        <w:pStyle w:val="ListParagraph"/>
        <w:numPr>
          <w:ilvl w:val="2"/>
          <w:numId w:val="6"/>
        </w:numPr>
        <w:tabs>
          <w:tab w:val="left" w:pos="2573"/>
          <w:tab w:val="left" w:pos="2837"/>
        </w:tabs>
        <w:spacing w:line="360" w:lineRule="auto"/>
        <w:ind w:right="137" w:hanging="1133"/>
        <w:jc w:val="both"/>
        <w:rPr>
          <w:rFonts w:ascii="Arial"/>
          <w:b/>
        </w:rPr>
      </w:pPr>
      <w:r>
        <w:rPr>
          <w:rFonts w:ascii="Arial"/>
          <w:b/>
        </w:rPr>
        <w:t>THE SERVICE PROVIDER SHALL BE LIABLE FOR THE ACTS, DEFAULTS AND NEGLIGENCE OF ANY SUBCONTRACTOR, ITS AGENTS OR EMPLOYEES AS FULLY AS IF THEY WERE THE ACTS, DEFAULTS OR NEGLIGENCE OF THE SERVICE PROVIDER.</w:t>
      </w:r>
    </w:p>
    <w:p w14:paraId="15860EDE" w14:textId="77777777" w:rsidR="0081397D" w:rsidRDefault="0081397D">
      <w:pPr>
        <w:pStyle w:val="BodyText"/>
        <w:spacing w:before="226"/>
        <w:rPr>
          <w:rFonts w:ascii="Arial"/>
          <w:b/>
        </w:rPr>
      </w:pPr>
    </w:p>
    <w:p w14:paraId="52F50595" w14:textId="77777777" w:rsidR="0081397D" w:rsidRDefault="00064DFC">
      <w:pPr>
        <w:pStyle w:val="ListParagraph"/>
        <w:numPr>
          <w:ilvl w:val="2"/>
          <w:numId w:val="6"/>
        </w:numPr>
        <w:tabs>
          <w:tab w:val="left" w:pos="2573"/>
          <w:tab w:val="left" w:pos="2837"/>
        </w:tabs>
        <w:spacing w:line="360" w:lineRule="auto"/>
        <w:ind w:right="136" w:hanging="1133"/>
        <w:jc w:val="both"/>
        <w:rPr>
          <w:rFonts w:ascii="Arial"/>
          <w:b/>
        </w:rPr>
      </w:pPr>
      <w:r>
        <w:rPr>
          <w:rFonts w:ascii="Arial"/>
          <w:b/>
        </w:rPr>
        <w:t xml:space="preserve">THE CONTRACTUAL RELATIONSHIP BETWEEN THE </w:t>
      </w:r>
      <w:bookmarkStart w:id="11" w:name="_bookmark11"/>
      <w:bookmarkEnd w:id="11"/>
      <w:r>
        <w:rPr>
          <w:rFonts w:ascii="Arial"/>
          <w:b/>
        </w:rPr>
        <w:t>SERVICE PROVIDER AND ANY SUBCONTRACTORS SELECTED BY THE SERVICE PROVIDER IN CONSULTATION WITH THE EMPLOYER IN ACCORDANCE WITH THE REQUIREMENTS OF AND A PROCEDURE SET OUT IN THIS CONTRACT, SHALL BE THE SAME AS IF THE SERVICE PROVIDER HAD APPOINTED THE SUBCONTRACTOR WITHOUT CONSULTATION WITH THE EMPLOYER.</w:t>
      </w:r>
    </w:p>
    <w:p w14:paraId="1CE4020B" w14:textId="77777777" w:rsidR="0081397D" w:rsidRDefault="0081397D">
      <w:pPr>
        <w:pStyle w:val="BodyText"/>
        <w:spacing w:before="228"/>
        <w:rPr>
          <w:rFonts w:ascii="Arial"/>
          <w:b/>
        </w:rPr>
      </w:pPr>
    </w:p>
    <w:p w14:paraId="722F1C76" w14:textId="77777777" w:rsidR="0081397D" w:rsidRDefault="00064DFC">
      <w:pPr>
        <w:pStyle w:val="ListParagraph"/>
        <w:numPr>
          <w:ilvl w:val="2"/>
          <w:numId w:val="6"/>
        </w:numPr>
        <w:tabs>
          <w:tab w:val="left" w:pos="2573"/>
          <w:tab w:val="left" w:pos="2837"/>
        </w:tabs>
        <w:spacing w:line="360" w:lineRule="auto"/>
        <w:ind w:right="137" w:hanging="1133"/>
        <w:jc w:val="both"/>
        <w:rPr>
          <w:rFonts w:ascii="Arial"/>
          <w:b/>
        </w:rPr>
      </w:pPr>
      <w:r>
        <w:rPr>
          <w:rFonts w:ascii="Arial"/>
          <w:b/>
        </w:rPr>
        <w:t>ANY APPOINTMENT OF A SUBCONTRACTOR IN ACCORDANCE WITH CLAUSE</w:t>
      </w:r>
      <w:r>
        <w:rPr>
          <w:rFonts w:ascii="Arial"/>
          <w:b/>
          <w:spacing w:val="-2"/>
        </w:rPr>
        <w:t xml:space="preserve"> </w:t>
      </w:r>
      <w:hyperlink w:anchor="_bookmark11" w:history="1">
        <w:r>
          <w:rPr>
            <w:rFonts w:ascii="Arial"/>
            <w:b/>
          </w:rPr>
          <w:t>13.2.2</w:t>
        </w:r>
      </w:hyperlink>
      <w:r>
        <w:rPr>
          <w:rFonts w:ascii="Arial"/>
          <w:b/>
        </w:rPr>
        <w:t xml:space="preserve"> SHALL NOT AMOUNT TO A CONTRACT BETWEEN </w:t>
      </w:r>
      <w:proofErr w:type="gramStart"/>
      <w:r>
        <w:rPr>
          <w:rFonts w:ascii="Arial"/>
          <w:b/>
        </w:rPr>
        <w:t>THE</w:t>
      </w:r>
      <w:r>
        <w:rPr>
          <w:rFonts w:ascii="Arial"/>
          <w:b/>
          <w:spacing w:val="80"/>
        </w:rPr>
        <w:t xml:space="preserve">  </w:t>
      </w:r>
      <w:r>
        <w:rPr>
          <w:rFonts w:ascii="Arial"/>
          <w:b/>
        </w:rPr>
        <w:t>EMPLOYER</w:t>
      </w:r>
      <w:proofErr w:type="gramEnd"/>
      <w:r>
        <w:rPr>
          <w:rFonts w:ascii="Arial"/>
          <w:b/>
          <w:spacing w:val="80"/>
        </w:rPr>
        <w:t xml:space="preserve">  </w:t>
      </w:r>
      <w:proofErr w:type="gramStart"/>
      <w:r>
        <w:rPr>
          <w:rFonts w:ascii="Arial"/>
          <w:b/>
        </w:rPr>
        <w:t>AND</w:t>
      </w:r>
      <w:r>
        <w:rPr>
          <w:rFonts w:ascii="Arial"/>
          <w:b/>
          <w:spacing w:val="80"/>
        </w:rPr>
        <w:t xml:space="preserve">  </w:t>
      </w:r>
      <w:r>
        <w:rPr>
          <w:rFonts w:ascii="Arial"/>
          <w:b/>
        </w:rPr>
        <w:t>THE</w:t>
      </w:r>
      <w:proofErr w:type="gramEnd"/>
      <w:r>
        <w:rPr>
          <w:rFonts w:ascii="Arial"/>
          <w:b/>
          <w:spacing w:val="80"/>
        </w:rPr>
        <w:t xml:space="preserve">  </w:t>
      </w:r>
      <w:proofErr w:type="gramStart"/>
      <w:r>
        <w:rPr>
          <w:rFonts w:ascii="Arial"/>
          <w:b/>
        </w:rPr>
        <w:t>SUBCONTRACTOR,</w:t>
      </w:r>
      <w:r>
        <w:rPr>
          <w:rFonts w:ascii="Arial"/>
          <w:b/>
          <w:spacing w:val="80"/>
        </w:rPr>
        <w:t xml:space="preserve">  </w:t>
      </w:r>
      <w:r>
        <w:rPr>
          <w:rFonts w:ascii="Arial"/>
          <w:b/>
        </w:rPr>
        <w:t>OR</w:t>
      </w:r>
      <w:proofErr w:type="gramEnd"/>
      <w:r>
        <w:rPr>
          <w:rFonts w:ascii="Arial"/>
          <w:b/>
          <w:spacing w:val="80"/>
        </w:rPr>
        <w:t xml:space="preserve">  </w:t>
      </w:r>
      <w:r>
        <w:rPr>
          <w:rFonts w:ascii="Arial"/>
          <w:b/>
        </w:rPr>
        <w:t>ANY</w:t>
      </w:r>
    </w:p>
    <w:p w14:paraId="1463CB1D" w14:textId="77777777" w:rsidR="0081397D" w:rsidRDefault="0081397D">
      <w:pPr>
        <w:pStyle w:val="ListParagraph"/>
        <w:spacing w:line="360" w:lineRule="auto"/>
        <w:rPr>
          <w:rFonts w:ascii="Arial"/>
          <w:b/>
        </w:rPr>
        <w:sectPr w:rsidR="0081397D">
          <w:pgSz w:w="11910" w:h="16840"/>
          <w:pgMar w:top="1600" w:right="1133" w:bottom="740" w:left="566" w:header="624" w:footer="554" w:gutter="0"/>
          <w:cols w:space="720"/>
        </w:sectPr>
      </w:pPr>
    </w:p>
    <w:p w14:paraId="5373CEE8" w14:textId="77777777" w:rsidR="0081397D" w:rsidRDefault="0081397D">
      <w:pPr>
        <w:pStyle w:val="BodyText"/>
        <w:spacing w:before="49"/>
        <w:rPr>
          <w:rFonts w:ascii="Arial"/>
          <w:b/>
        </w:rPr>
      </w:pPr>
    </w:p>
    <w:p w14:paraId="1CD57D0A" w14:textId="77777777" w:rsidR="0081397D" w:rsidRDefault="00064DFC">
      <w:pPr>
        <w:spacing w:line="360" w:lineRule="auto"/>
        <w:ind w:left="2837" w:right="133"/>
        <w:jc w:val="both"/>
        <w:rPr>
          <w:rFonts w:ascii="Arial"/>
          <w:b/>
        </w:rPr>
      </w:pPr>
      <w:r>
        <w:rPr>
          <w:rFonts w:ascii="Arial"/>
          <w:b/>
        </w:rPr>
        <w:t>RESPONSIBILITY OR LIABILITY ON THE PART OF THE EMPLOYER TO THE SUBCONTRACTOR AND SHALL NOT RELIEVE THE SERVICE PROVIDER FROM</w:t>
      </w:r>
      <w:r>
        <w:rPr>
          <w:rFonts w:ascii="Arial"/>
          <w:b/>
          <w:spacing w:val="-2"/>
        </w:rPr>
        <w:t xml:space="preserve"> </w:t>
      </w:r>
      <w:r>
        <w:rPr>
          <w:rFonts w:ascii="Arial"/>
          <w:b/>
        </w:rPr>
        <w:t>ANY LIABILITY</w:t>
      </w:r>
      <w:r>
        <w:rPr>
          <w:rFonts w:ascii="Arial"/>
          <w:b/>
          <w:spacing w:val="-3"/>
        </w:rPr>
        <w:t xml:space="preserve"> </w:t>
      </w:r>
      <w:r>
        <w:rPr>
          <w:rFonts w:ascii="Arial"/>
          <w:b/>
        </w:rPr>
        <w:t>OR OBLIGATION</w:t>
      </w:r>
      <w:r>
        <w:rPr>
          <w:rFonts w:ascii="Arial"/>
          <w:b/>
          <w:spacing w:val="-1"/>
        </w:rPr>
        <w:t xml:space="preserve"> </w:t>
      </w:r>
      <w:r>
        <w:rPr>
          <w:rFonts w:ascii="Arial"/>
          <w:b/>
        </w:rPr>
        <w:t>UNDER THE CONTRACT.</w:t>
      </w:r>
    </w:p>
    <w:p w14:paraId="452AAB8B" w14:textId="77777777" w:rsidR="0081397D" w:rsidRDefault="00064DFC">
      <w:pPr>
        <w:pStyle w:val="ListParagraph"/>
        <w:numPr>
          <w:ilvl w:val="1"/>
          <w:numId w:val="6"/>
        </w:numPr>
        <w:tabs>
          <w:tab w:val="left" w:pos="1700"/>
        </w:tabs>
        <w:spacing w:before="241"/>
        <w:ind w:left="1700" w:hanging="564"/>
      </w:pPr>
      <w:r>
        <w:t>Procedure</w:t>
      </w:r>
      <w:r>
        <w:rPr>
          <w:spacing w:val="-8"/>
        </w:rPr>
        <w:t xml:space="preserve"> </w:t>
      </w:r>
      <w:r>
        <w:t>for</w:t>
      </w:r>
      <w:r>
        <w:rPr>
          <w:spacing w:val="-4"/>
        </w:rPr>
        <w:t xml:space="preserve"> </w:t>
      </w:r>
      <w:r>
        <w:t>appointment</w:t>
      </w:r>
      <w:r>
        <w:rPr>
          <w:spacing w:val="-5"/>
        </w:rPr>
        <w:t xml:space="preserve"> </w:t>
      </w:r>
      <w:r>
        <w:t>of</w:t>
      </w:r>
      <w:r>
        <w:rPr>
          <w:spacing w:val="-3"/>
        </w:rPr>
        <w:t xml:space="preserve"> </w:t>
      </w:r>
      <w:r>
        <w:rPr>
          <w:spacing w:val="-2"/>
        </w:rPr>
        <w:t>Subcontractors</w:t>
      </w:r>
    </w:p>
    <w:p w14:paraId="1103D535" w14:textId="77777777" w:rsidR="0081397D" w:rsidRDefault="0081397D">
      <w:pPr>
        <w:pStyle w:val="BodyText"/>
        <w:spacing w:before="114"/>
      </w:pPr>
    </w:p>
    <w:p w14:paraId="5B170055" w14:textId="77777777" w:rsidR="0081397D" w:rsidRDefault="00064DFC">
      <w:pPr>
        <w:pStyle w:val="ListParagraph"/>
        <w:numPr>
          <w:ilvl w:val="2"/>
          <w:numId w:val="6"/>
        </w:numPr>
        <w:tabs>
          <w:tab w:val="left" w:pos="2834"/>
          <w:tab w:val="left" w:pos="2837"/>
        </w:tabs>
        <w:spacing w:line="360" w:lineRule="auto"/>
        <w:ind w:right="137" w:hanging="1133"/>
        <w:jc w:val="both"/>
      </w:pPr>
      <w:proofErr w:type="gramStart"/>
      <w:r>
        <w:t>In</w:t>
      </w:r>
      <w:r>
        <w:rPr>
          <w:spacing w:val="-3"/>
        </w:rPr>
        <w:t xml:space="preserve"> </w:t>
      </w:r>
      <w:r>
        <w:t>the</w:t>
      </w:r>
      <w:r>
        <w:rPr>
          <w:spacing w:val="-1"/>
        </w:rPr>
        <w:t xml:space="preserve"> </w:t>
      </w:r>
      <w:r>
        <w:t>event</w:t>
      </w:r>
      <w:r>
        <w:rPr>
          <w:spacing w:val="-1"/>
        </w:rPr>
        <w:t xml:space="preserve"> </w:t>
      </w:r>
      <w:r>
        <w:t>that</w:t>
      </w:r>
      <w:proofErr w:type="gramEnd"/>
      <w:r>
        <w:rPr>
          <w:spacing w:val="-1"/>
        </w:rPr>
        <w:t xml:space="preserve"> </w:t>
      </w:r>
      <w:r>
        <w:t>the</w:t>
      </w:r>
      <w:r>
        <w:rPr>
          <w:spacing w:val="-1"/>
        </w:rPr>
        <w:t xml:space="preserve"> </w:t>
      </w:r>
      <w:r>
        <w:t>Service Provider</w:t>
      </w:r>
      <w:r>
        <w:rPr>
          <w:spacing w:val="40"/>
        </w:rPr>
        <w:t xml:space="preserve"> </w:t>
      </w:r>
      <w:r>
        <w:t>wishes</w:t>
      </w:r>
      <w:r>
        <w:rPr>
          <w:spacing w:val="-3"/>
        </w:rPr>
        <w:t xml:space="preserve"> </w:t>
      </w:r>
      <w:r>
        <w:t>to</w:t>
      </w:r>
      <w:r>
        <w:rPr>
          <w:spacing w:val="-5"/>
        </w:rPr>
        <w:t xml:space="preserve"> </w:t>
      </w:r>
      <w:r>
        <w:t>appoint subcontractors or replace any one of the subcontractors, it shall -</w:t>
      </w:r>
    </w:p>
    <w:p w14:paraId="1C74B1EB" w14:textId="77777777" w:rsidR="0081397D" w:rsidRDefault="00064DFC">
      <w:pPr>
        <w:pStyle w:val="ListParagraph"/>
        <w:numPr>
          <w:ilvl w:val="2"/>
          <w:numId w:val="6"/>
        </w:numPr>
        <w:tabs>
          <w:tab w:val="left" w:pos="2834"/>
          <w:tab w:val="left" w:pos="2837"/>
        </w:tabs>
        <w:spacing w:before="239" w:line="360" w:lineRule="auto"/>
        <w:ind w:right="137" w:hanging="1133"/>
        <w:jc w:val="both"/>
      </w:pPr>
      <w:r>
        <w:t>consult with the Employer regarding such proposed subcontractor, including</w:t>
      </w:r>
      <w:r>
        <w:rPr>
          <w:spacing w:val="-2"/>
        </w:rPr>
        <w:t xml:space="preserve"> </w:t>
      </w:r>
      <w:r>
        <w:t>providing</w:t>
      </w:r>
      <w:r>
        <w:rPr>
          <w:spacing w:val="-2"/>
        </w:rPr>
        <w:t xml:space="preserve"> </w:t>
      </w:r>
      <w:r>
        <w:t>details</w:t>
      </w:r>
      <w:r>
        <w:rPr>
          <w:spacing w:val="-1"/>
        </w:rPr>
        <w:t xml:space="preserve"> </w:t>
      </w:r>
      <w:r>
        <w:t>as</w:t>
      </w:r>
      <w:r>
        <w:rPr>
          <w:spacing w:val="-1"/>
        </w:rPr>
        <w:t xml:space="preserve"> </w:t>
      </w:r>
      <w:r>
        <w:t>to</w:t>
      </w:r>
      <w:r>
        <w:rPr>
          <w:spacing w:val="-4"/>
        </w:rPr>
        <w:t xml:space="preserve"> </w:t>
      </w:r>
      <w:r>
        <w:t>such</w:t>
      </w:r>
      <w:r>
        <w:rPr>
          <w:spacing w:val="-1"/>
        </w:rPr>
        <w:t xml:space="preserve"> </w:t>
      </w:r>
      <w:r>
        <w:t>subcontractor’s</w:t>
      </w:r>
      <w:r>
        <w:rPr>
          <w:spacing w:val="-2"/>
        </w:rPr>
        <w:t xml:space="preserve"> </w:t>
      </w:r>
      <w:r>
        <w:t>experience, financial standing; empowerment credentials and registered and compliant on the National Treasury Central Supplier Data-</w:t>
      </w:r>
      <w:proofErr w:type="gramStart"/>
      <w:r>
        <w:t>base;</w:t>
      </w:r>
      <w:proofErr w:type="gramEnd"/>
    </w:p>
    <w:p w14:paraId="43DA5392" w14:textId="77777777" w:rsidR="0081397D" w:rsidRDefault="00064DFC">
      <w:pPr>
        <w:pStyle w:val="ListParagraph"/>
        <w:numPr>
          <w:ilvl w:val="2"/>
          <w:numId w:val="6"/>
        </w:numPr>
        <w:tabs>
          <w:tab w:val="left" w:pos="2834"/>
          <w:tab w:val="left" w:pos="2837"/>
        </w:tabs>
        <w:spacing w:before="242" w:line="360" w:lineRule="auto"/>
        <w:ind w:right="137" w:hanging="1133"/>
        <w:jc w:val="both"/>
      </w:pPr>
      <w:r>
        <w:t>obtain the Employer’s written consent prior to contracting with any proposed subcontractor, which consent shall not be unreasonably withheld; and</w:t>
      </w:r>
    </w:p>
    <w:p w14:paraId="29C4E1A8" w14:textId="77777777" w:rsidR="0081397D" w:rsidRDefault="00064DFC">
      <w:pPr>
        <w:pStyle w:val="ListParagraph"/>
        <w:numPr>
          <w:ilvl w:val="2"/>
          <w:numId w:val="6"/>
        </w:numPr>
        <w:tabs>
          <w:tab w:val="left" w:pos="2834"/>
          <w:tab w:val="left" w:pos="2837"/>
        </w:tabs>
        <w:spacing w:before="239" w:line="360" w:lineRule="auto"/>
        <w:ind w:right="135" w:hanging="1133"/>
        <w:jc w:val="both"/>
      </w:pPr>
      <w:r>
        <w:t xml:space="preserve">in respect of the replacement of a Subcontractor procure that the terms and conditions upon which any replacement subcontractor is appointed are substantially the same as those on which the Subcontractor was </w:t>
      </w:r>
      <w:proofErr w:type="gramStart"/>
      <w:r>
        <w:t>appointed, and</w:t>
      </w:r>
      <w:proofErr w:type="gramEnd"/>
      <w:r>
        <w:t xml:space="preserve"> provide the Employer with a copy of the duly executed contract with any such proposed subcontractor.</w:t>
      </w:r>
    </w:p>
    <w:p w14:paraId="0111A6CD" w14:textId="77777777" w:rsidR="0081397D" w:rsidRDefault="00064DFC">
      <w:pPr>
        <w:pStyle w:val="ListParagraph"/>
        <w:numPr>
          <w:ilvl w:val="2"/>
          <w:numId w:val="6"/>
        </w:numPr>
        <w:tabs>
          <w:tab w:val="left" w:pos="2834"/>
          <w:tab w:val="left" w:pos="2837"/>
        </w:tabs>
        <w:spacing w:before="239" w:line="362" w:lineRule="auto"/>
        <w:ind w:right="133" w:hanging="1133"/>
        <w:jc w:val="both"/>
      </w:pPr>
      <w:r>
        <w:t>Every Subcontractor shall enter into a subcontracting agreement with the Service provider which shall provide that -</w:t>
      </w:r>
    </w:p>
    <w:p w14:paraId="1D38C5DD" w14:textId="77777777" w:rsidR="0081397D" w:rsidRDefault="00064DFC">
      <w:pPr>
        <w:pStyle w:val="ListParagraph"/>
        <w:numPr>
          <w:ilvl w:val="2"/>
          <w:numId w:val="6"/>
        </w:numPr>
        <w:tabs>
          <w:tab w:val="left" w:pos="2834"/>
          <w:tab w:val="left" w:pos="2837"/>
        </w:tabs>
        <w:spacing w:before="237" w:line="360" w:lineRule="auto"/>
        <w:ind w:right="134" w:hanging="1133"/>
        <w:jc w:val="both"/>
      </w:pPr>
      <w:r>
        <w:t xml:space="preserve">such Subcontractor shall undertake the same obligations to the service provider in respect of the subcontract as those by which the Service provider is bound in respect of the </w:t>
      </w:r>
      <w:proofErr w:type="gramStart"/>
      <w:r>
        <w:t>contract;</w:t>
      </w:r>
      <w:proofErr w:type="gramEnd"/>
    </w:p>
    <w:p w14:paraId="260B7C64" w14:textId="77777777" w:rsidR="0081397D" w:rsidRDefault="0081397D">
      <w:pPr>
        <w:pStyle w:val="BodyText"/>
        <w:spacing w:before="227"/>
      </w:pPr>
    </w:p>
    <w:p w14:paraId="21AFC3C9" w14:textId="77777777" w:rsidR="0081397D" w:rsidRDefault="00064DFC">
      <w:pPr>
        <w:pStyle w:val="Heading1"/>
        <w:numPr>
          <w:ilvl w:val="0"/>
          <w:numId w:val="6"/>
        </w:numPr>
        <w:tabs>
          <w:tab w:val="left" w:pos="1855"/>
        </w:tabs>
        <w:ind w:left="1855" w:hanging="719"/>
      </w:pPr>
      <w:bookmarkStart w:id="12" w:name="_bookmark12"/>
      <w:bookmarkEnd w:id="12"/>
      <w:r>
        <w:t>BASIS</w:t>
      </w:r>
      <w:r>
        <w:rPr>
          <w:spacing w:val="-3"/>
        </w:rPr>
        <w:t xml:space="preserve"> </w:t>
      </w:r>
      <w:r>
        <w:t>OF</w:t>
      </w:r>
      <w:r>
        <w:rPr>
          <w:spacing w:val="-3"/>
        </w:rPr>
        <w:t xml:space="preserve"> </w:t>
      </w:r>
      <w:r>
        <w:rPr>
          <w:spacing w:val="-2"/>
        </w:rPr>
        <w:t>CONTRACT</w:t>
      </w:r>
    </w:p>
    <w:p w14:paraId="6EF6C1BB" w14:textId="77777777" w:rsidR="0081397D" w:rsidRDefault="0081397D">
      <w:pPr>
        <w:pStyle w:val="Heading1"/>
        <w:sectPr w:rsidR="0081397D">
          <w:pgSz w:w="11910" w:h="16840"/>
          <w:pgMar w:top="1600" w:right="1133" w:bottom="740" w:left="566" w:header="624" w:footer="554" w:gutter="0"/>
          <w:cols w:space="720"/>
        </w:sectPr>
      </w:pPr>
    </w:p>
    <w:p w14:paraId="0B7324FA" w14:textId="77777777" w:rsidR="0081397D" w:rsidRDefault="0081397D">
      <w:pPr>
        <w:pStyle w:val="BodyText"/>
        <w:spacing w:before="49"/>
        <w:rPr>
          <w:rFonts w:ascii="Arial"/>
          <w:b/>
        </w:rPr>
      </w:pPr>
    </w:p>
    <w:p w14:paraId="5B5E3441" w14:textId="77777777" w:rsidR="0081397D" w:rsidRDefault="00064DFC">
      <w:pPr>
        <w:pStyle w:val="ListParagraph"/>
        <w:numPr>
          <w:ilvl w:val="1"/>
          <w:numId w:val="5"/>
        </w:numPr>
        <w:tabs>
          <w:tab w:val="left" w:pos="1700"/>
          <w:tab w:val="left" w:pos="1988"/>
        </w:tabs>
        <w:spacing w:line="360" w:lineRule="auto"/>
        <w:ind w:right="135" w:hanging="852"/>
        <w:jc w:val="both"/>
      </w:pPr>
      <w:r>
        <w:t>The Employer shall have made available to the Service Provider, as part of or available data by reference in the RFT or Request for Quotation, data relevant to the Services obtained by or on behalf of the Employer, but the Contractor shall be responsible for its own interpretation thereof and deductions thereof.</w:t>
      </w:r>
    </w:p>
    <w:p w14:paraId="48078C9C" w14:textId="77777777" w:rsidR="0081397D" w:rsidRDefault="00064DFC">
      <w:pPr>
        <w:pStyle w:val="ListParagraph"/>
        <w:numPr>
          <w:ilvl w:val="1"/>
          <w:numId w:val="5"/>
        </w:numPr>
        <w:tabs>
          <w:tab w:val="left" w:pos="1700"/>
          <w:tab w:val="left" w:pos="1988"/>
        </w:tabs>
        <w:spacing w:before="241" w:line="360" w:lineRule="auto"/>
        <w:ind w:right="136" w:hanging="852"/>
        <w:jc w:val="both"/>
      </w:pPr>
      <w:r>
        <w:t>The Service Provider shall be deemed to have obtained attainable information on risks, contingencies and all other information regarding circumstances which may influence or affect the Services.</w:t>
      </w:r>
    </w:p>
    <w:p w14:paraId="64AA2532" w14:textId="77777777" w:rsidR="0081397D" w:rsidRDefault="0081397D">
      <w:pPr>
        <w:pStyle w:val="BodyText"/>
        <w:spacing w:before="227"/>
      </w:pPr>
    </w:p>
    <w:p w14:paraId="6E61D7E9" w14:textId="77777777" w:rsidR="0081397D" w:rsidRDefault="00064DFC">
      <w:pPr>
        <w:pStyle w:val="Heading1"/>
        <w:numPr>
          <w:ilvl w:val="0"/>
          <w:numId w:val="6"/>
        </w:numPr>
        <w:tabs>
          <w:tab w:val="left" w:pos="1702"/>
        </w:tabs>
        <w:ind w:hanging="566"/>
      </w:pPr>
      <w:bookmarkStart w:id="13" w:name="_bookmark13"/>
      <w:bookmarkEnd w:id="13"/>
      <w:r>
        <w:t>SERVICE</w:t>
      </w:r>
      <w:r>
        <w:rPr>
          <w:spacing w:val="-7"/>
        </w:rPr>
        <w:t xml:space="preserve"> </w:t>
      </w:r>
      <w:r>
        <w:t>PROVIDER'S</w:t>
      </w:r>
      <w:r>
        <w:rPr>
          <w:spacing w:val="-8"/>
        </w:rPr>
        <w:t xml:space="preserve"> </w:t>
      </w:r>
      <w:r>
        <w:t>GENERAL</w:t>
      </w:r>
      <w:r>
        <w:rPr>
          <w:spacing w:val="-8"/>
        </w:rPr>
        <w:t xml:space="preserve"> </w:t>
      </w:r>
      <w:r>
        <w:rPr>
          <w:spacing w:val="-2"/>
        </w:rPr>
        <w:t>OBLIGATIONS</w:t>
      </w:r>
    </w:p>
    <w:p w14:paraId="3AA5034D" w14:textId="77777777" w:rsidR="0081397D" w:rsidRDefault="0081397D">
      <w:pPr>
        <w:pStyle w:val="BodyText"/>
        <w:spacing w:before="113"/>
        <w:rPr>
          <w:rFonts w:ascii="Arial"/>
          <w:b/>
        </w:rPr>
      </w:pPr>
    </w:p>
    <w:p w14:paraId="677C6BF9" w14:textId="77777777" w:rsidR="0081397D" w:rsidRDefault="00064DFC">
      <w:pPr>
        <w:pStyle w:val="ListParagraph"/>
        <w:numPr>
          <w:ilvl w:val="1"/>
          <w:numId w:val="6"/>
        </w:numPr>
        <w:tabs>
          <w:tab w:val="left" w:pos="1700"/>
        </w:tabs>
        <w:spacing w:before="1"/>
        <w:ind w:left="1700" w:hanging="564"/>
      </w:pPr>
      <w:r>
        <w:t>Extent</w:t>
      </w:r>
      <w:r>
        <w:rPr>
          <w:spacing w:val="-6"/>
        </w:rPr>
        <w:t xml:space="preserve"> </w:t>
      </w:r>
      <w:r>
        <w:t>of</w:t>
      </w:r>
      <w:r>
        <w:rPr>
          <w:spacing w:val="-5"/>
        </w:rPr>
        <w:t xml:space="preserve"> </w:t>
      </w:r>
      <w:r>
        <w:t>obligations</w:t>
      </w:r>
      <w:r>
        <w:rPr>
          <w:spacing w:val="-3"/>
        </w:rPr>
        <w:t xml:space="preserve"> </w:t>
      </w:r>
      <w:r>
        <w:t>and</w:t>
      </w:r>
      <w:r>
        <w:rPr>
          <w:spacing w:val="-6"/>
        </w:rPr>
        <w:t xml:space="preserve"> </w:t>
      </w:r>
      <w:r>
        <w:rPr>
          <w:spacing w:val="-2"/>
        </w:rPr>
        <w:t>liability</w:t>
      </w:r>
    </w:p>
    <w:p w14:paraId="2B4728D8" w14:textId="77777777" w:rsidR="0081397D" w:rsidRDefault="0081397D">
      <w:pPr>
        <w:pStyle w:val="BodyText"/>
        <w:spacing w:before="113"/>
      </w:pPr>
    </w:p>
    <w:p w14:paraId="63F6A3D5" w14:textId="77777777" w:rsidR="0081397D" w:rsidRDefault="00064DFC">
      <w:pPr>
        <w:pStyle w:val="ListParagraph"/>
        <w:numPr>
          <w:ilvl w:val="1"/>
          <w:numId w:val="6"/>
        </w:numPr>
        <w:tabs>
          <w:tab w:val="left" w:pos="1700"/>
          <w:tab w:val="left" w:pos="1988"/>
        </w:tabs>
        <w:spacing w:line="360" w:lineRule="auto"/>
        <w:ind w:right="134" w:hanging="852"/>
        <w:jc w:val="both"/>
      </w:pPr>
      <w:r>
        <w:t>The Service Provider's general obligations under the Contract shall include the provision of the</w:t>
      </w:r>
      <w:r>
        <w:rPr>
          <w:spacing w:val="-1"/>
        </w:rPr>
        <w:t xml:space="preserve"> </w:t>
      </w:r>
      <w:r>
        <w:t>Services at its own</w:t>
      </w:r>
      <w:r>
        <w:rPr>
          <w:spacing w:val="-1"/>
        </w:rPr>
        <w:t xml:space="preserve"> </w:t>
      </w:r>
      <w:r>
        <w:t xml:space="preserve">expense, including all </w:t>
      </w:r>
      <w:proofErr w:type="spellStart"/>
      <w:r>
        <w:t>labour</w:t>
      </w:r>
      <w:proofErr w:type="spellEnd"/>
      <w:r>
        <w:t>, equipment, tools, material, transport, consumables, stores, services, samples and Temporary Services, and everything, whether of a temporary or permanent nature, required in and for the rendering Services. The Service Provider shall remedy any defects in the Services and the completed Services must be fit for the purpose for which the Services are intended as defined in the RFT and in this Contract.</w:t>
      </w:r>
    </w:p>
    <w:p w14:paraId="07F81985" w14:textId="77777777" w:rsidR="0081397D" w:rsidRDefault="00064DFC">
      <w:pPr>
        <w:pStyle w:val="ListParagraph"/>
        <w:numPr>
          <w:ilvl w:val="1"/>
          <w:numId w:val="6"/>
        </w:numPr>
        <w:tabs>
          <w:tab w:val="left" w:pos="1700"/>
        </w:tabs>
        <w:spacing w:before="241"/>
        <w:ind w:left="1700" w:hanging="564"/>
      </w:pPr>
      <w:r>
        <w:t>Legal</w:t>
      </w:r>
      <w:r>
        <w:rPr>
          <w:spacing w:val="-4"/>
        </w:rPr>
        <w:t xml:space="preserve"> </w:t>
      </w:r>
      <w:r>
        <w:rPr>
          <w:spacing w:val="-2"/>
        </w:rPr>
        <w:t>provisions</w:t>
      </w:r>
    </w:p>
    <w:p w14:paraId="53F7AF73" w14:textId="77777777" w:rsidR="0081397D" w:rsidRDefault="0081397D">
      <w:pPr>
        <w:pStyle w:val="BodyText"/>
        <w:spacing w:before="113"/>
      </w:pPr>
    </w:p>
    <w:p w14:paraId="6012A817" w14:textId="77777777" w:rsidR="0081397D" w:rsidRDefault="00064DFC">
      <w:pPr>
        <w:pStyle w:val="ListParagraph"/>
        <w:numPr>
          <w:ilvl w:val="1"/>
          <w:numId w:val="6"/>
        </w:numPr>
        <w:tabs>
          <w:tab w:val="left" w:pos="1700"/>
        </w:tabs>
        <w:ind w:left="1700" w:hanging="564"/>
      </w:pPr>
      <w:r>
        <w:t>The</w:t>
      </w:r>
      <w:r>
        <w:rPr>
          <w:spacing w:val="-9"/>
        </w:rPr>
        <w:t xml:space="preserve"> </w:t>
      </w:r>
      <w:r>
        <w:t>Service</w:t>
      </w:r>
      <w:r>
        <w:rPr>
          <w:spacing w:val="-7"/>
        </w:rPr>
        <w:t xml:space="preserve"> </w:t>
      </w:r>
      <w:r>
        <w:t>Provider</w:t>
      </w:r>
      <w:r>
        <w:rPr>
          <w:spacing w:val="-6"/>
        </w:rPr>
        <w:t xml:space="preserve"> </w:t>
      </w:r>
      <w:r>
        <w:t>shall,</w:t>
      </w:r>
      <w:r>
        <w:rPr>
          <w:spacing w:val="-5"/>
        </w:rPr>
        <w:t xml:space="preserve"> </w:t>
      </w:r>
      <w:r>
        <w:t>in</w:t>
      </w:r>
      <w:r>
        <w:rPr>
          <w:spacing w:val="-7"/>
        </w:rPr>
        <w:t xml:space="preserve"> </w:t>
      </w:r>
      <w:r>
        <w:t>fulfilling</w:t>
      </w:r>
      <w:r>
        <w:rPr>
          <w:spacing w:val="-6"/>
        </w:rPr>
        <w:t xml:space="preserve"> </w:t>
      </w:r>
      <w:r>
        <w:t>the</w:t>
      </w:r>
      <w:r>
        <w:rPr>
          <w:spacing w:val="-7"/>
        </w:rPr>
        <w:t xml:space="preserve"> </w:t>
      </w:r>
      <w:r>
        <w:t>Contract,</w:t>
      </w:r>
      <w:r>
        <w:rPr>
          <w:spacing w:val="-8"/>
        </w:rPr>
        <w:t xml:space="preserve"> </w:t>
      </w:r>
      <w:r>
        <w:t>comply</w:t>
      </w:r>
      <w:r>
        <w:rPr>
          <w:spacing w:val="-5"/>
        </w:rPr>
        <w:t xml:space="preserve"> </w:t>
      </w:r>
      <w:r>
        <w:t>with</w:t>
      </w:r>
      <w:r>
        <w:rPr>
          <w:spacing w:val="-7"/>
        </w:rPr>
        <w:t xml:space="preserve"> </w:t>
      </w:r>
      <w:r>
        <w:t>Applicable</w:t>
      </w:r>
      <w:r>
        <w:rPr>
          <w:spacing w:val="-6"/>
        </w:rPr>
        <w:t xml:space="preserve"> </w:t>
      </w:r>
      <w:r>
        <w:rPr>
          <w:spacing w:val="-2"/>
        </w:rPr>
        <w:t>Laws.</w:t>
      </w:r>
    </w:p>
    <w:p w14:paraId="46C767FA" w14:textId="77777777" w:rsidR="0081397D" w:rsidRDefault="0081397D">
      <w:pPr>
        <w:pStyle w:val="BodyText"/>
        <w:spacing w:before="113"/>
      </w:pPr>
    </w:p>
    <w:p w14:paraId="6AECB1B1" w14:textId="77777777" w:rsidR="0081397D" w:rsidRDefault="00064DFC">
      <w:pPr>
        <w:pStyle w:val="ListParagraph"/>
        <w:numPr>
          <w:ilvl w:val="1"/>
          <w:numId w:val="6"/>
        </w:numPr>
        <w:tabs>
          <w:tab w:val="left" w:pos="1700"/>
          <w:tab w:val="left" w:pos="1988"/>
        </w:tabs>
        <w:spacing w:line="360" w:lineRule="auto"/>
        <w:ind w:right="137" w:hanging="852"/>
        <w:jc w:val="both"/>
      </w:pPr>
      <w:r>
        <w:t>If required, the Service Provider shall provide proof to the Project Manager that it is in good standing with respect to duties, taxes, levies and standing contributions required in terms of the Applicable Laws.</w:t>
      </w:r>
    </w:p>
    <w:p w14:paraId="1569C545" w14:textId="77777777" w:rsidR="0081397D" w:rsidRDefault="00064DFC">
      <w:pPr>
        <w:pStyle w:val="ListParagraph"/>
        <w:numPr>
          <w:ilvl w:val="1"/>
          <w:numId w:val="6"/>
        </w:numPr>
        <w:tabs>
          <w:tab w:val="left" w:pos="1700"/>
        </w:tabs>
        <w:spacing w:before="242"/>
        <w:ind w:left="1700" w:hanging="564"/>
      </w:pPr>
      <w:bookmarkStart w:id="14" w:name="_bookmark14"/>
      <w:bookmarkEnd w:id="14"/>
      <w:r>
        <w:t>Notices</w:t>
      </w:r>
      <w:r>
        <w:rPr>
          <w:spacing w:val="-6"/>
        </w:rPr>
        <w:t xml:space="preserve"> </w:t>
      </w:r>
      <w:r>
        <w:t>and</w:t>
      </w:r>
      <w:r>
        <w:rPr>
          <w:spacing w:val="-4"/>
        </w:rPr>
        <w:t xml:space="preserve"> Fees</w:t>
      </w:r>
    </w:p>
    <w:p w14:paraId="15C1A62F" w14:textId="77777777" w:rsidR="0081397D" w:rsidRDefault="0081397D">
      <w:pPr>
        <w:pStyle w:val="BodyText"/>
        <w:spacing w:before="113"/>
      </w:pPr>
    </w:p>
    <w:p w14:paraId="411122CE" w14:textId="77777777" w:rsidR="0081397D" w:rsidRDefault="00064DFC">
      <w:pPr>
        <w:pStyle w:val="ListParagraph"/>
        <w:numPr>
          <w:ilvl w:val="1"/>
          <w:numId w:val="6"/>
        </w:numPr>
        <w:tabs>
          <w:tab w:val="left" w:pos="1700"/>
          <w:tab w:val="left" w:pos="1988"/>
        </w:tabs>
        <w:spacing w:line="360" w:lineRule="auto"/>
        <w:ind w:right="137" w:hanging="852"/>
        <w:jc w:val="both"/>
      </w:pPr>
      <w:bookmarkStart w:id="15" w:name="_bookmark15"/>
      <w:bookmarkEnd w:id="15"/>
      <w:r>
        <w:t>The Service Provider shall in the execution of</w:t>
      </w:r>
      <w:r>
        <w:rPr>
          <w:spacing w:val="-1"/>
        </w:rPr>
        <w:t xml:space="preserve"> </w:t>
      </w:r>
      <w:r>
        <w:t>the Services</w:t>
      </w:r>
      <w:r>
        <w:rPr>
          <w:spacing w:val="-1"/>
        </w:rPr>
        <w:t xml:space="preserve"> </w:t>
      </w:r>
      <w:r>
        <w:t>comply with the provisions of, and</w:t>
      </w:r>
      <w:r>
        <w:rPr>
          <w:spacing w:val="-2"/>
        </w:rPr>
        <w:t xml:space="preserve"> </w:t>
      </w:r>
      <w:r>
        <w:t>give</w:t>
      </w:r>
      <w:r>
        <w:rPr>
          <w:spacing w:val="-2"/>
        </w:rPr>
        <w:t xml:space="preserve"> </w:t>
      </w:r>
      <w:r>
        <w:t>all notices</w:t>
      </w:r>
      <w:r>
        <w:rPr>
          <w:spacing w:val="-2"/>
        </w:rPr>
        <w:t xml:space="preserve"> </w:t>
      </w:r>
      <w:r>
        <w:t>and pay</w:t>
      </w:r>
      <w:r>
        <w:rPr>
          <w:spacing w:val="-2"/>
        </w:rPr>
        <w:t xml:space="preserve"> </w:t>
      </w:r>
      <w:r>
        <w:t>all</w:t>
      </w:r>
      <w:r>
        <w:rPr>
          <w:spacing w:val="-2"/>
        </w:rPr>
        <w:t xml:space="preserve"> </w:t>
      </w:r>
      <w:r>
        <w:t>fees, taxes, levies and</w:t>
      </w:r>
      <w:r>
        <w:rPr>
          <w:spacing w:val="-2"/>
        </w:rPr>
        <w:t xml:space="preserve"> </w:t>
      </w:r>
      <w:r>
        <w:t>other</w:t>
      </w:r>
      <w:r>
        <w:rPr>
          <w:spacing w:val="-1"/>
        </w:rPr>
        <w:t xml:space="preserve"> </w:t>
      </w:r>
      <w:r>
        <w:t>charges</w:t>
      </w:r>
      <w:r>
        <w:rPr>
          <w:spacing w:val="-2"/>
        </w:rPr>
        <w:t xml:space="preserve"> </w:t>
      </w:r>
      <w:r>
        <w:t>required</w:t>
      </w:r>
      <w:r>
        <w:rPr>
          <w:spacing w:val="-2"/>
        </w:rPr>
        <w:t xml:space="preserve"> </w:t>
      </w:r>
      <w:r>
        <w:t>to be given or paid in terms of -</w:t>
      </w:r>
    </w:p>
    <w:p w14:paraId="4971087C" w14:textId="77777777" w:rsidR="0081397D" w:rsidRDefault="00064DFC">
      <w:pPr>
        <w:pStyle w:val="ListParagraph"/>
        <w:numPr>
          <w:ilvl w:val="1"/>
          <w:numId w:val="6"/>
        </w:numPr>
        <w:tabs>
          <w:tab w:val="left" w:pos="1700"/>
        </w:tabs>
        <w:spacing w:before="240"/>
        <w:ind w:left="1700" w:hanging="564"/>
      </w:pPr>
      <w:r>
        <w:t>applicable</w:t>
      </w:r>
      <w:r>
        <w:rPr>
          <w:spacing w:val="-8"/>
        </w:rPr>
        <w:t xml:space="preserve"> </w:t>
      </w:r>
      <w:r>
        <w:t>law,</w:t>
      </w:r>
      <w:r>
        <w:rPr>
          <w:spacing w:val="-6"/>
        </w:rPr>
        <w:t xml:space="preserve"> </w:t>
      </w:r>
      <w:r>
        <w:rPr>
          <w:spacing w:val="-5"/>
        </w:rPr>
        <w:t>and</w:t>
      </w:r>
    </w:p>
    <w:p w14:paraId="105F5A1C" w14:textId="77777777" w:rsidR="0081397D" w:rsidRDefault="0081397D">
      <w:pPr>
        <w:pStyle w:val="BodyText"/>
        <w:spacing w:before="113"/>
      </w:pPr>
    </w:p>
    <w:p w14:paraId="3510AE94" w14:textId="77777777" w:rsidR="0081397D" w:rsidRDefault="00064DFC">
      <w:pPr>
        <w:pStyle w:val="ListParagraph"/>
        <w:numPr>
          <w:ilvl w:val="1"/>
          <w:numId w:val="6"/>
        </w:numPr>
        <w:tabs>
          <w:tab w:val="left" w:pos="1700"/>
        </w:tabs>
        <w:ind w:left="1700" w:hanging="564"/>
      </w:pPr>
      <w:r>
        <w:t>The</w:t>
      </w:r>
      <w:r>
        <w:rPr>
          <w:spacing w:val="-5"/>
        </w:rPr>
        <w:t xml:space="preserve"> </w:t>
      </w:r>
      <w:r>
        <w:t>conditions</w:t>
      </w:r>
      <w:r>
        <w:rPr>
          <w:spacing w:val="-2"/>
        </w:rPr>
        <w:t xml:space="preserve"> </w:t>
      </w:r>
      <w:r>
        <w:t>imposed</w:t>
      </w:r>
      <w:r>
        <w:rPr>
          <w:spacing w:val="-5"/>
        </w:rPr>
        <w:t xml:space="preserve"> </w:t>
      </w:r>
      <w:r>
        <w:t>by</w:t>
      </w:r>
      <w:r>
        <w:rPr>
          <w:spacing w:val="-4"/>
        </w:rPr>
        <w:t xml:space="preserve"> </w:t>
      </w:r>
      <w:r>
        <w:t>any</w:t>
      </w:r>
      <w:r>
        <w:rPr>
          <w:spacing w:val="-3"/>
        </w:rPr>
        <w:t xml:space="preserve"> </w:t>
      </w:r>
      <w:r>
        <w:t>other</w:t>
      </w:r>
      <w:r>
        <w:rPr>
          <w:spacing w:val="-4"/>
        </w:rPr>
        <w:t xml:space="preserve"> </w:t>
      </w:r>
      <w:r>
        <w:t>body</w:t>
      </w:r>
      <w:r>
        <w:rPr>
          <w:spacing w:val="-5"/>
        </w:rPr>
        <w:t xml:space="preserve"> </w:t>
      </w:r>
      <w:r>
        <w:t>or</w:t>
      </w:r>
      <w:r>
        <w:rPr>
          <w:spacing w:val="-5"/>
        </w:rPr>
        <w:t xml:space="preserve"> </w:t>
      </w:r>
      <w:r>
        <w:t>person</w:t>
      </w:r>
      <w:r>
        <w:rPr>
          <w:spacing w:val="-3"/>
        </w:rPr>
        <w:t xml:space="preserve"> </w:t>
      </w:r>
      <w:r>
        <w:t>stated</w:t>
      </w:r>
      <w:r>
        <w:rPr>
          <w:spacing w:val="-5"/>
        </w:rPr>
        <w:t xml:space="preserve"> </w:t>
      </w:r>
      <w:r>
        <w:t>in</w:t>
      </w:r>
      <w:r>
        <w:rPr>
          <w:spacing w:val="-3"/>
        </w:rPr>
        <w:t xml:space="preserve"> </w:t>
      </w:r>
      <w:r>
        <w:t>this</w:t>
      </w:r>
      <w:r>
        <w:rPr>
          <w:spacing w:val="-5"/>
        </w:rPr>
        <w:t xml:space="preserve"> </w:t>
      </w:r>
      <w:r>
        <w:rPr>
          <w:spacing w:val="-2"/>
        </w:rPr>
        <w:t>Contract.</w:t>
      </w:r>
    </w:p>
    <w:p w14:paraId="5C062567" w14:textId="77777777" w:rsidR="0081397D" w:rsidRDefault="0081397D">
      <w:pPr>
        <w:pStyle w:val="BodyText"/>
        <w:spacing w:before="113"/>
      </w:pPr>
    </w:p>
    <w:p w14:paraId="72D5BEC0" w14:textId="77777777" w:rsidR="0081397D" w:rsidRDefault="00064DFC">
      <w:pPr>
        <w:pStyle w:val="ListParagraph"/>
        <w:numPr>
          <w:ilvl w:val="1"/>
          <w:numId w:val="6"/>
        </w:numPr>
        <w:tabs>
          <w:tab w:val="left" w:pos="1700"/>
        </w:tabs>
        <w:ind w:left="1700" w:hanging="564"/>
      </w:pPr>
      <w:r>
        <w:t>The</w:t>
      </w:r>
      <w:r>
        <w:rPr>
          <w:spacing w:val="8"/>
        </w:rPr>
        <w:t xml:space="preserve"> </w:t>
      </w:r>
      <w:r>
        <w:t>Service</w:t>
      </w:r>
      <w:r>
        <w:rPr>
          <w:spacing w:val="8"/>
        </w:rPr>
        <w:t xml:space="preserve"> </w:t>
      </w:r>
      <w:r>
        <w:t>Provider</w:t>
      </w:r>
      <w:r>
        <w:rPr>
          <w:spacing w:val="8"/>
        </w:rPr>
        <w:t xml:space="preserve"> </w:t>
      </w:r>
      <w:r>
        <w:t>indemnifies</w:t>
      </w:r>
      <w:r>
        <w:rPr>
          <w:spacing w:val="5"/>
        </w:rPr>
        <w:t xml:space="preserve"> </w:t>
      </w:r>
      <w:r>
        <w:t>the</w:t>
      </w:r>
      <w:r>
        <w:rPr>
          <w:spacing w:val="6"/>
        </w:rPr>
        <w:t xml:space="preserve"> </w:t>
      </w:r>
      <w:r>
        <w:t>Employer</w:t>
      </w:r>
      <w:r>
        <w:rPr>
          <w:spacing w:val="6"/>
        </w:rPr>
        <w:t xml:space="preserve"> </w:t>
      </w:r>
      <w:r>
        <w:t>against</w:t>
      </w:r>
      <w:r>
        <w:rPr>
          <w:spacing w:val="9"/>
        </w:rPr>
        <w:t xml:space="preserve"> </w:t>
      </w:r>
      <w:r>
        <w:t>any</w:t>
      </w:r>
      <w:r>
        <w:rPr>
          <w:spacing w:val="6"/>
        </w:rPr>
        <w:t xml:space="preserve"> </w:t>
      </w:r>
      <w:r>
        <w:t>liability</w:t>
      </w:r>
      <w:r>
        <w:rPr>
          <w:spacing w:val="9"/>
        </w:rPr>
        <w:t xml:space="preserve"> </w:t>
      </w:r>
      <w:r>
        <w:t>for</w:t>
      </w:r>
      <w:r>
        <w:rPr>
          <w:spacing w:val="6"/>
        </w:rPr>
        <w:t xml:space="preserve"> </w:t>
      </w:r>
      <w:r>
        <w:t>any</w:t>
      </w:r>
      <w:r>
        <w:rPr>
          <w:spacing w:val="8"/>
        </w:rPr>
        <w:t xml:space="preserve"> </w:t>
      </w:r>
      <w:r>
        <w:t>breach</w:t>
      </w:r>
      <w:r>
        <w:rPr>
          <w:spacing w:val="6"/>
        </w:rPr>
        <w:t xml:space="preserve"> </w:t>
      </w:r>
      <w:r>
        <w:rPr>
          <w:spacing w:val="-5"/>
        </w:rPr>
        <w:t>of</w:t>
      </w:r>
    </w:p>
    <w:p w14:paraId="0D03BFE4" w14:textId="77777777" w:rsidR="0081397D" w:rsidRDefault="0081397D">
      <w:pPr>
        <w:pStyle w:val="ListParagraph"/>
        <w:jc w:val="left"/>
        <w:sectPr w:rsidR="0081397D">
          <w:pgSz w:w="11910" w:h="16840"/>
          <w:pgMar w:top="1600" w:right="1133" w:bottom="740" w:left="566" w:header="624" w:footer="554" w:gutter="0"/>
          <w:cols w:space="720"/>
        </w:sectPr>
      </w:pPr>
    </w:p>
    <w:p w14:paraId="63E55648" w14:textId="77777777" w:rsidR="0081397D" w:rsidRDefault="0081397D">
      <w:pPr>
        <w:pStyle w:val="BodyText"/>
        <w:spacing w:before="49"/>
      </w:pPr>
    </w:p>
    <w:p w14:paraId="702BFACB" w14:textId="77777777" w:rsidR="0081397D" w:rsidRDefault="00064DFC">
      <w:pPr>
        <w:pStyle w:val="BodyText"/>
        <w:ind w:left="1988"/>
      </w:pPr>
      <w:r>
        <w:t>the</w:t>
      </w:r>
      <w:r>
        <w:rPr>
          <w:spacing w:val="-5"/>
        </w:rPr>
        <w:t xml:space="preserve"> </w:t>
      </w:r>
      <w:r>
        <w:t>provisions</w:t>
      </w:r>
      <w:r>
        <w:rPr>
          <w:spacing w:val="-4"/>
        </w:rPr>
        <w:t xml:space="preserve"> </w:t>
      </w:r>
      <w:r>
        <w:t>of</w:t>
      </w:r>
      <w:r>
        <w:rPr>
          <w:spacing w:val="-4"/>
        </w:rPr>
        <w:t xml:space="preserve"> </w:t>
      </w:r>
      <w:r>
        <w:t>clause</w:t>
      </w:r>
      <w:r>
        <w:rPr>
          <w:spacing w:val="-8"/>
        </w:rPr>
        <w:t xml:space="preserve"> </w:t>
      </w:r>
      <w:hyperlink w:anchor="_bookmark15" w:history="1">
        <w:r>
          <w:rPr>
            <w:spacing w:val="-4"/>
          </w:rPr>
          <w:t>15.7</w:t>
        </w:r>
      </w:hyperlink>
      <w:r>
        <w:rPr>
          <w:spacing w:val="-4"/>
        </w:rPr>
        <w:t>.</w:t>
      </w:r>
    </w:p>
    <w:p w14:paraId="62413A80" w14:textId="77777777" w:rsidR="0081397D" w:rsidRDefault="0081397D">
      <w:pPr>
        <w:pStyle w:val="BodyText"/>
        <w:spacing w:before="113"/>
      </w:pPr>
    </w:p>
    <w:p w14:paraId="7B6E2AF8" w14:textId="77777777" w:rsidR="0081397D" w:rsidRDefault="00064DFC">
      <w:pPr>
        <w:pStyle w:val="ListParagraph"/>
        <w:numPr>
          <w:ilvl w:val="1"/>
          <w:numId w:val="6"/>
        </w:numPr>
        <w:tabs>
          <w:tab w:val="left" w:pos="1700"/>
          <w:tab w:val="left" w:pos="1988"/>
        </w:tabs>
        <w:spacing w:line="360" w:lineRule="auto"/>
        <w:ind w:right="136" w:hanging="852"/>
        <w:jc w:val="both"/>
      </w:pPr>
      <w:bookmarkStart w:id="16" w:name="_bookmark16"/>
      <w:bookmarkEnd w:id="16"/>
      <w:r>
        <w:t>All notices and any other communications whatsoever (including, without limitation, any approval, consent, demand, query or request) by either Party in terms of this Contract or relating to it shall be given in Writing and sent by registered post, or delivered by hand, or transmitted by facsimile to the recipient Party at its relevant address set out below -</w:t>
      </w:r>
    </w:p>
    <w:p w14:paraId="4C737091" w14:textId="77777777" w:rsidR="0081397D" w:rsidRDefault="0081397D">
      <w:pPr>
        <w:pStyle w:val="BodyText"/>
        <w:spacing w:before="228"/>
      </w:pPr>
    </w:p>
    <w:p w14:paraId="03B249EA" w14:textId="77777777" w:rsidR="0081397D" w:rsidRDefault="00064DFC">
      <w:pPr>
        <w:pStyle w:val="Heading1"/>
        <w:numPr>
          <w:ilvl w:val="2"/>
          <w:numId w:val="4"/>
        </w:numPr>
        <w:tabs>
          <w:tab w:val="left" w:pos="2571"/>
        </w:tabs>
        <w:ind w:left="2571" w:hanging="867"/>
      </w:pPr>
      <w:r>
        <w:t>IF</w:t>
      </w:r>
      <w:r>
        <w:rPr>
          <w:spacing w:val="-5"/>
        </w:rPr>
        <w:t xml:space="preserve"> </w:t>
      </w:r>
      <w:r>
        <w:t>TO</w:t>
      </w:r>
      <w:r>
        <w:rPr>
          <w:spacing w:val="-4"/>
        </w:rPr>
        <w:t xml:space="preserve"> </w:t>
      </w:r>
      <w:r>
        <w:t>THE</w:t>
      </w:r>
      <w:r>
        <w:rPr>
          <w:spacing w:val="-2"/>
        </w:rPr>
        <w:t xml:space="preserve"> </w:t>
      </w:r>
      <w:r>
        <w:t>EMPLOYER</w:t>
      </w:r>
      <w:r>
        <w:rPr>
          <w:spacing w:val="-4"/>
        </w:rPr>
        <w:t xml:space="preserve"> </w:t>
      </w:r>
      <w:r>
        <w:rPr>
          <w:spacing w:val="-5"/>
        </w:rPr>
        <w:t>AT:</w:t>
      </w:r>
    </w:p>
    <w:p w14:paraId="69CA4450" w14:textId="77777777" w:rsidR="0081397D" w:rsidRDefault="0081397D">
      <w:pPr>
        <w:pStyle w:val="BodyText"/>
        <w:spacing w:before="114"/>
        <w:rPr>
          <w:rFonts w:ascii="Arial"/>
          <w:b/>
        </w:rPr>
      </w:pPr>
    </w:p>
    <w:p w14:paraId="0FAB94A5" w14:textId="77777777" w:rsidR="0081397D" w:rsidRDefault="00064DFC">
      <w:pPr>
        <w:tabs>
          <w:tab w:val="left" w:pos="4736"/>
        </w:tabs>
        <w:ind w:left="2837"/>
        <w:rPr>
          <w:rFonts w:ascii="Arial"/>
          <w:b/>
        </w:rPr>
      </w:pPr>
      <w:r>
        <w:rPr>
          <w:spacing w:val="-2"/>
        </w:rPr>
        <w:t>Address:</w:t>
      </w:r>
      <w:r>
        <w:tab/>
      </w:r>
      <w:r>
        <w:rPr>
          <w:rFonts w:ascii="Arial"/>
          <w:b/>
        </w:rPr>
        <w:t>UMJANTSHI</w:t>
      </w:r>
      <w:r>
        <w:rPr>
          <w:rFonts w:ascii="Arial"/>
          <w:b/>
          <w:spacing w:val="-9"/>
        </w:rPr>
        <w:t xml:space="preserve"> </w:t>
      </w:r>
      <w:r>
        <w:rPr>
          <w:rFonts w:ascii="Arial"/>
          <w:b/>
          <w:spacing w:val="-4"/>
        </w:rPr>
        <w:t>HOUSE</w:t>
      </w:r>
    </w:p>
    <w:p w14:paraId="447240C7" w14:textId="77777777" w:rsidR="0081397D" w:rsidRDefault="0081397D">
      <w:pPr>
        <w:pStyle w:val="BodyText"/>
        <w:spacing w:before="113"/>
        <w:rPr>
          <w:rFonts w:ascii="Arial"/>
          <w:b/>
        </w:rPr>
      </w:pPr>
    </w:p>
    <w:p w14:paraId="6E2BED07" w14:textId="77777777" w:rsidR="0081397D" w:rsidRDefault="00064DFC">
      <w:pPr>
        <w:pStyle w:val="Heading1"/>
        <w:spacing w:before="1" w:line="588" w:lineRule="auto"/>
        <w:ind w:left="4736" w:right="936" w:firstLine="0"/>
      </w:pPr>
      <w:r>
        <w:t>30 WOLMARANS STREET BRAAMFONTEIN,</w:t>
      </w:r>
      <w:r>
        <w:rPr>
          <w:spacing w:val="-16"/>
        </w:rPr>
        <w:t xml:space="preserve"> </w:t>
      </w:r>
      <w:r>
        <w:t>JOHANNESBURG</w:t>
      </w:r>
    </w:p>
    <w:p w14:paraId="26312479" w14:textId="77777777" w:rsidR="0081397D" w:rsidRDefault="00064DFC">
      <w:pPr>
        <w:tabs>
          <w:tab w:val="left" w:pos="1955"/>
        </w:tabs>
        <w:spacing w:line="252" w:lineRule="exact"/>
        <w:ind w:left="56"/>
        <w:jc w:val="center"/>
        <w:rPr>
          <w:rFonts w:ascii="Arial"/>
          <w:b/>
        </w:rPr>
      </w:pPr>
      <w:r>
        <w:rPr>
          <w:spacing w:val="-2"/>
        </w:rPr>
        <w:t>Attention:</w:t>
      </w:r>
      <w:r>
        <w:tab/>
      </w:r>
      <w:r>
        <w:rPr>
          <w:rFonts w:ascii="Arial"/>
          <w:b/>
        </w:rPr>
        <w:t>Supply</w:t>
      </w:r>
      <w:r>
        <w:rPr>
          <w:rFonts w:ascii="Arial"/>
          <w:b/>
          <w:spacing w:val="-4"/>
        </w:rPr>
        <w:t xml:space="preserve"> </w:t>
      </w:r>
      <w:r>
        <w:rPr>
          <w:rFonts w:ascii="Arial"/>
          <w:b/>
        </w:rPr>
        <w:t>Chain</w:t>
      </w:r>
      <w:r>
        <w:rPr>
          <w:rFonts w:ascii="Arial"/>
          <w:b/>
          <w:spacing w:val="-5"/>
        </w:rPr>
        <w:t xml:space="preserve"> </w:t>
      </w:r>
      <w:r>
        <w:rPr>
          <w:rFonts w:ascii="Arial"/>
          <w:b/>
          <w:spacing w:val="-2"/>
        </w:rPr>
        <w:t>Department</w:t>
      </w:r>
    </w:p>
    <w:p w14:paraId="46510468" w14:textId="77777777" w:rsidR="0081397D" w:rsidRDefault="0081397D">
      <w:pPr>
        <w:pStyle w:val="BodyText"/>
        <w:spacing w:before="115"/>
        <w:rPr>
          <w:rFonts w:ascii="Arial"/>
          <w:b/>
        </w:rPr>
      </w:pPr>
    </w:p>
    <w:p w14:paraId="2D22EA71" w14:textId="77777777" w:rsidR="0081397D" w:rsidRDefault="00064DFC">
      <w:pPr>
        <w:tabs>
          <w:tab w:val="left" w:pos="4736"/>
        </w:tabs>
        <w:ind w:left="2837"/>
        <w:rPr>
          <w:rFonts w:ascii="Arial"/>
          <w:b/>
        </w:rPr>
      </w:pPr>
      <w:r>
        <w:t>Postal</w:t>
      </w:r>
      <w:r>
        <w:rPr>
          <w:spacing w:val="-5"/>
        </w:rPr>
        <w:t xml:space="preserve"> </w:t>
      </w:r>
      <w:r>
        <w:rPr>
          <w:spacing w:val="-2"/>
        </w:rPr>
        <w:t>address:</w:t>
      </w:r>
      <w:r>
        <w:tab/>
      </w:r>
      <w:r>
        <w:rPr>
          <w:rFonts w:ascii="Arial"/>
          <w:b/>
        </w:rPr>
        <w:t>P</w:t>
      </w:r>
      <w:r>
        <w:rPr>
          <w:rFonts w:ascii="Arial"/>
          <w:b/>
          <w:spacing w:val="-1"/>
        </w:rPr>
        <w:t xml:space="preserve"> </w:t>
      </w:r>
      <w:r>
        <w:rPr>
          <w:rFonts w:ascii="Arial"/>
          <w:b/>
        </w:rPr>
        <w:t>O</w:t>
      </w:r>
      <w:r>
        <w:rPr>
          <w:rFonts w:ascii="Arial"/>
          <w:b/>
          <w:spacing w:val="-2"/>
        </w:rPr>
        <w:t xml:space="preserve"> </w:t>
      </w:r>
      <w:r>
        <w:rPr>
          <w:rFonts w:ascii="Arial"/>
          <w:b/>
        </w:rPr>
        <w:t xml:space="preserve">BOX </w:t>
      </w:r>
      <w:r>
        <w:rPr>
          <w:rFonts w:ascii="Arial"/>
          <w:b/>
          <w:spacing w:val="-4"/>
        </w:rPr>
        <w:t>1907</w:t>
      </w:r>
    </w:p>
    <w:p w14:paraId="2F88B0AB" w14:textId="77777777" w:rsidR="0081397D" w:rsidRDefault="0081397D">
      <w:pPr>
        <w:pStyle w:val="BodyText"/>
        <w:spacing w:before="113"/>
        <w:rPr>
          <w:rFonts w:ascii="Arial"/>
          <w:b/>
        </w:rPr>
      </w:pPr>
    </w:p>
    <w:p w14:paraId="29EE4BC4" w14:textId="77777777" w:rsidR="0081397D" w:rsidRDefault="00064DFC">
      <w:pPr>
        <w:spacing w:line="588" w:lineRule="auto"/>
        <w:ind w:left="4736" w:right="3900"/>
        <w:rPr>
          <w:rFonts w:ascii="Arial"/>
          <w:b/>
        </w:rPr>
      </w:pPr>
      <w:r>
        <w:rPr>
          <w:rFonts w:ascii="Arial"/>
          <w:b/>
          <w:spacing w:val="-2"/>
        </w:rPr>
        <w:t xml:space="preserve">PRETORIA </w:t>
      </w:r>
      <w:r>
        <w:rPr>
          <w:rFonts w:ascii="Arial"/>
          <w:b/>
          <w:spacing w:val="-4"/>
        </w:rPr>
        <w:t>0001</w:t>
      </w:r>
    </w:p>
    <w:p w14:paraId="35DD6829" w14:textId="77777777" w:rsidR="0081397D" w:rsidRDefault="00064DFC">
      <w:pPr>
        <w:pStyle w:val="ListParagraph"/>
        <w:numPr>
          <w:ilvl w:val="2"/>
          <w:numId w:val="4"/>
        </w:numPr>
        <w:tabs>
          <w:tab w:val="left" w:pos="2571"/>
        </w:tabs>
        <w:spacing w:before="240"/>
        <w:ind w:left="2571" w:hanging="867"/>
        <w:rPr>
          <w:rFonts w:ascii="Arial"/>
          <w:b/>
        </w:rPr>
      </w:pPr>
      <w:r>
        <w:rPr>
          <w:rFonts w:ascii="Arial"/>
          <w:b/>
        </w:rPr>
        <w:t>FACSIMILE</w:t>
      </w:r>
      <w:r>
        <w:rPr>
          <w:rFonts w:ascii="Arial"/>
          <w:b/>
          <w:spacing w:val="-10"/>
        </w:rPr>
        <w:t xml:space="preserve"> </w:t>
      </w:r>
      <w:r>
        <w:rPr>
          <w:rFonts w:ascii="Arial"/>
          <w:b/>
        </w:rPr>
        <w:t>NUMBER:</w:t>
      </w:r>
      <w:r>
        <w:rPr>
          <w:rFonts w:ascii="Arial"/>
          <w:b/>
          <w:spacing w:val="-6"/>
        </w:rPr>
        <w:t xml:space="preserve"> </w:t>
      </w:r>
      <w:r>
        <w:rPr>
          <w:rFonts w:ascii="Arial"/>
          <w:b/>
          <w:spacing w:val="-5"/>
        </w:rPr>
        <w:t>N/A</w:t>
      </w:r>
    </w:p>
    <w:p w14:paraId="09F1AB17" w14:textId="77777777" w:rsidR="0081397D" w:rsidRDefault="0081397D">
      <w:pPr>
        <w:pStyle w:val="BodyText"/>
        <w:rPr>
          <w:rFonts w:ascii="Arial"/>
          <w:b/>
        </w:rPr>
      </w:pPr>
    </w:p>
    <w:p w14:paraId="173D3BB1" w14:textId="77777777" w:rsidR="0081397D" w:rsidRDefault="0081397D">
      <w:pPr>
        <w:pStyle w:val="BodyText"/>
        <w:spacing w:before="100"/>
        <w:rPr>
          <w:rFonts w:ascii="Arial"/>
          <w:b/>
        </w:rPr>
      </w:pPr>
    </w:p>
    <w:p w14:paraId="2327C0D5" w14:textId="518FE7F1" w:rsidR="0081397D" w:rsidRDefault="00064DFC">
      <w:pPr>
        <w:pStyle w:val="ListParagraph"/>
        <w:numPr>
          <w:ilvl w:val="2"/>
          <w:numId w:val="4"/>
        </w:numPr>
        <w:tabs>
          <w:tab w:val="left" w:pos="2571"/>
        </w:tabs>
        <w:ind w:left="2571" w:hanging="867"/>
        <w:rPr>
          <w:rFonts w:ascii="Arial"/>
          <w:b/>
        </w:rPr>
      </w:pPr>
      <w:r>
        <w:rPr>
          <w:rFonts w:ascii="Arial"/>
          <w:b/>
        </w:rPr>
        <w:t>TELEPHONE</w:t>
      </w:r>
      <w:r>
        <w:rPr>
          <w:rFonts w:ascii="Arial"/>
          <w:b/>
          <w:spacing w:val="-5"/>
        </w:rPr>
        <w:t xml:space="preserve"> </w:t>
      </w:r>
      <w:r>
        <w:rPr>
          <w:rFonts w:ascii="Arial"/>
          <w:b/>
        </w:rPr>
        <w:t>NUMBER:</w:t>
      </w:r>
      <w:r>
        <w:rPr>
          <w:rFonts w:ascii="Arial"/>
          <w:b/>
          <w:spacing w:val="-4"/>
        </w:rPr>
        <w:t xml:space="preserve"> </w:t>
      </w:r>
      <w:r>
        <w:rPr>
          <w:rFonts w:ascii="Arial"/>
          <w:b/>
        </w:rPr>
        <w:t>011</w:t>
      </w:r>
      <w:r>
        <w:rPr>
          <w:rFonts w:ascii="Arial"/>
          <w:b/>
          <w:spacing w:val="-4"/>
        </w:rPr>
        <w:t xml:space="preserve"> </w:t>
      </w:r>
      <w:r>
        <w:rPr>
          <w:rFonts w:ascii="Arial"/>
          <w:b/>
        </w:rPr>
        <w:t>013</w:t>
      </w:r>
      <w:r>
        <w:rPr>
          <w:rFonts w:ascii="Arial"/>
          <w:b/>
          <w:spacing w:val="-6"/>
        </w:rPr>
        <w:t xml:space="preserve"> </w:t>
      </w:r>
      <w:r w:rsidR="00744890">
        <w:rPr>
          <w:rFonts w:ascii="Arial"/>
          <w:b/>
          <w:spacing w:val="-4"/>
        </w:rPr>
        <w:t>0411</w:t>
      </w:r>
    </w:p>
    <w:p w14:paraId="471D6273" w14:textId="77777777" w:rsidR="0081397D" w:rsidRDefault="0081397D">
      <w:pPr>
        <w:pStyle w:val="BodyText"/>
        <w:rPr>
          <w:rFonts w:ascii="Arial"/>
          <w:b/>
        </w:rPr>
      </w:pPr>
    </w:p>
    <w:p w14:paraId="4D56C306" w14:textId="77777777" w:rsidR="0081397D" w:rsidRDefault="0081397D">
      <w:pPr>
        <w:pStyle w:val="BodyText"/>
        <w:spacing w:before="100"/>
        <w:rPr>
          <w:rFonts w:ascii="Arial"/>
          <w:b/>
        </w:rPr>
      </w:pPr>
    </w:p>
    <w:p w14:paraId="14849094" w14:textId="657C26C1" w:rsidR="0081397D" w:rsidRDefault="00064DFC">
      <w:pPr>
        <w:pStyle w:val="ListParagraph"/>
        <w:numPr>
          <w:ilvl w:val="2"/>
          <w:numId w:val="4"/>
        </w:numPr>
        <w:tabs>
          <w:tab w:val="left" w:pos="2571"/>
        </w:tabs>
        <w:ind w:left="2571" w:hanging="867"/>
        <w:rPr>
          <w:rFonts w:ascii="Arial"/>
          <w:b/>
        </w:rPr>
      </w:pPr>
      <w:r>
        <w:rPr>
          <w:rFonts w:ascii="Arial"/>
          <w:b/>
        </w:rPr>
        <w:t>IF</w:t>
      </w:r>
      <w:r>
        <w:rPr>
          <w:rFonts w:ascii="Arial"/>
          <w:b/>
          <w:spacing w:val="-4"/>
        </w:rPr>
        <w:t xml:space="preserve"> </w:t>
      </w:r>
      <w:r>
        <w:rPr>
          <w:rFonts w:ascii="Arial"/>
          <w:b/>
        </w:rPr>
        <w:t>TO</w:t>
      </w:r>
      <w:r>
        <w:rPr>
          <w:rFonts w:ascii="Arial"/>
          <w:b/>
          <w:spacing w:val="-3"/>
        </w:rPr>
        <w:t xml:space="preserve"> </w:t>
      </w:r>
      <w:r>
        <w:rPr>
          <w:rFonts w:ascii="Arial"/>
          <w:b/>
        </w:rPr>
        <w:t>THE</w:t>
      </w:r>
      <w:r>
        <w:rPr>
          <w:rFonts w:ascii="Arial"/>
          <w:b/>
          <w:spacing w:val="-2"/>
        </w:rPr>
        <w:t xml:space="preserve"> </w:t>
      </w:r>
      <w:r>
        <w:rPr>
          <w:rFonts w:ascii="Arial"/>
          <w:b/>
        </w:rPr>
        <w:t>SERVICE</w:t>
      </w:r>
      <w:r>
        <w:rPr>
          <w:rFonts w:ascii="Arial"/>
          <w:b/>
          <w:spacing w:val="-4"/>
        </w:rPr>
        <w:t xml:space="preserve"> </w:t>
      </w:r>
      <w:r>
        <w:rPr>
          <w:rFonts w:ascii="Arial"/>
          <w:b/>
          <w:spacing w:val="-2"/>
        </w:rPr>
        <w:t>PROVIDER:</w:t>
      </w:r>
    </w:p>
    <w:p w14:paraId="3CAB379C" w14:textId="77777777" w:rsidR="0081397D" w:rsidRDefault="0081397D">
      <w:pPr>
        <w:pStyle w:val="BodyText"/>
        <w:spacing w:before="113"/>
        <w:rPr>
          <w:rFonts w:ascii="Arial"/>
          <w:b/>
        </w:rPr>
      </w:pPr>
    </w:p>
    <w:p w14:paraId="0F813E35" w14:textId="7A8A4844" w:rsidR="0081397D" w:rsidRDefault="00064DFC" w:rsidP="00B049D1">
      <w:pPr>
        <w:pStyle w:val="ListParagraph"/>
        <w:numPr>
          <w:ilvl w:val="3"/>
          <w:numId w:val="6"/>
        </w:numPr>
        <w:tabs>
          <w:tab w:val="left" w:pos="703"/>
          <w:tab w:val="left" w:pos="2270"/>
        </w:tabs>
        <w:rPr>
          <w:rFonts w:ascii="Arial"/>
          <w:b/>
        </w:rPr>
      </w:pPr>
      <w:r>
        <w:rPr>
          <w:spacing w:val="-2"/>
        </w:rPr>
        <w:t>Address:</w:t>
      </w:r>
      <w:r>
        <w:tab/>
      </w:r>
    </w:p>
    <w:p w14:paraId="6C3C2542" w14:textId="77777777" w:rsidR="0081397D" w:rsidRDefault="0081397D">
      <w:pPr>
        <w:pStyle w:val="BodyText"/>
        <w:spacing w:before="114"/>
        <w:rPr>
          <w:rFonts w:ascii="Arial"/>
          <w:b/>
        </w:rPr>
      </w:pPr>
    </w:p>
    <w:p w14:paraId="5A6E430C" w14:textId="10EC93FF" w:rsidR="0081397D" w:rsidRDefault="00064DFC">
      <w:pPr>
        <w:pStyle w:val="ListParagraph"/>
        <w:numPr>
          <w:ilvl w:val="1"/>
          <w:numId w:val="6"/>
        </w:numPr>
        <w:tabs>
          <w:tab w:val="left" w:pos="1700"/>
          <w:tab w:val="left" w:pos="3267"/>
        </w:tabs>
        <w:ind w:left="1700" w:hanging="564"/>
        <w:rPr>
          <w:rFonts w:ascii="Arial"/>
          <w:b/>
        </w:rPr>
      </w:pPr>
      <w:r>
        <w:rPr>
          <w:spacing w:val="-2"/>
        </w:rPr>
        <w:t>Attention:</w:t>
      </w:r>
      <w:r>
        <w:tab/>
      </w:r>
    </w:p>
    <w:p w14:paraId="530EF6C1" w14:textId="77777777" w:rsidR="0081397D" w:rsidRDefault="0081397D">
      <w:pPr>
        <w:pStyle w:val="BodyText"/>
        <w:spacing w:before="113"/>
        <w:rPr>
          <w:rFonts w:ascii="Arial"/>
          <w:b/>
        </w:rPr>
      </w:pPr>
    </w:p>
    <w:p w14:paraId="001D2A53" w14:textId="5EF651B6" w:rsidR="0081397D" w:rsidRDefault="00064DFC" w:rsidP="00B049D1">
      <w:pPr>
        <w:pStyle w:val="ListParagraph"/>
        <w:numPr>
          <w:ilvl w:val="3"/>
          <w:numId w:val="6"/>
        </w:numPr>
        <w:tabs>
          <w:tab w:val="left" w:pos="713"/>
        </w:tabs>
        <w:spacing w:before="1"/>
        <w:rPr>
          <w:rFonts w:ascii="Arial"/>
          <w:b/>
        </w:rPr>
      </w:pPr>
      <w:r>
        <w:t>Postal</w:t>
      </w:r>
      <w:r>
        <w:rPr>
          <w:spacing w:val="-8"/>
        </w:rPr>
        <w:t xml:space="preserve"> </w:t>
      </w:r>
      <w:r>
        <w:t>address:</w:t>
      </w:r>
      <w:r>
        <w:rPr>
          <w:spacing w:val="-7"/>
        </w:rPr>
        <w:t xml:space="preserve"> </w:t>
      </w:r>
    </w:p>
    <w:p w14:paraId="79ED6E51" w14:textId="77777777" w:rsidR="0081397D" w:rsidRDefault="0081397D">
      <w:pPr>
        <w:pStyle w:val="BodyText"/>
        <w:rPr>
          <w:rFonts w:ascii="Arial"/>
          <w:b/>
        </w:rPr>
      </w:pPr>
    </w:p>
    <w:p w14:paraId="24AE1429" w14:textId="77777777" w:rsidR="0081397D" w:rsidRDefault="0081397D">
      <w:pPr>
        <w:pStyle w:val="BodyText"/>
        <w:spacing w:before="102"/>
        <w:rPr>
          <w:rFonts w:ascii="Arial"/>
          <w:b/>
        </w:rPr>
      </w:pPr>
    </w:p>
    <w:p w14:paraId="45483EFD" w14:textId="261E8A29" w:rsidR="0081397D" w:rsidRDefault="00064DFC">
      <w:pPr>
        <w:pStyle w:val="ListParagraph"/>
        <w:numPr>
          <w:ilvl w:val="2"/>
          <w:numId w:val="6"/>
        </w:numPr>
        <w:tabs>
          <w:tab w:val="left" w:pos="2571"/>
          <w:tab w:val="left" w:pos="5456"/>
        </w:tabs>
        <w:ind w:left="2571" w:hanging="867"/>
        <w:rPr>
          <w:rFonts w:ascii="Arial"/>
          <w:b/>
        </w:rPr>
      </w:pPr>
      <w:r>
        <w:rPr>
          <w:rFonts w:ascii="Arial"/>
          <w:b/>
        </w:rPr>
        <w:t>TELEPHONE</w:t>
      </w:r>
      <w:r>
        <w:rPr>
          <w:rFonts w:ascii="Arial"/>
          <w:b/>
          <w:spacing w:val="-7"/>
        </w:rPr>
        <w:t xml:space="preserve"> </w:t>
      </w:r>
      <w:r>
        <w:rPr>
          <w:rFonts w:ascii="Arial"/>
          <w:b/>
          <w:spacing w:val="-2"/>
        </w:rPr>
        <w:t>NUMBER:</w:t>
      </w:r>
      <w:r>
        <w:rPr>
          <w:rFonts w:ascii="Arial"/>
          <w:b/>
        </w:rPr>
        <w:tab/>
      </w:r>
    </w:p>
    <w:p w14:paraId="7FA53E6E" w14:textId="77777777" w:rsidR="0081397D" w:rsidRDefault="0081397D">
      <w:pPr>
        <w:pStyle w:val="ListParagraph"/>
        <w:jc w:val="left"/>
        <w:rPr>
          <w:rFonts w:ascii="Arial"/>
          <w:b/>
        </w:rPr>
        <w:sectPr w:rsidR="0081397D">
          <w:pgSz w:w="11910" w:h="16840"/>
          <w:pgMar w:top="1600" w:right="1133" w:bottom="740" w:left="566" w:header="624" w:footer="554" w:gutter="0"/>
          <w:cols w:space="720"/>
        </w:sectPr>
      </w:pPr>
    </w:p>
    <w:p w14:paraId="01590FF4" w14:textId="77777777" w:rsidR="0081397D" w:rsidRDefault="0081397D">
      <w:pPr>
        <w:pStyle w:val="BodyText"/>
        <w:spacing w:before="49"/>
        <w:rPr>
          <w:rFonts w:ascii="Arial"/>
          <w:b/>
        </w:rPr>
      </w:pPr>
    </w:p>
    <w:p w14:paraId="50C5BF35" w14:textId="77777777" w:rsidR="0081397D" w:rsidRDefault="00064DFC">
      <w:pPr>
        <w:pStyle w:val="ListParagraph"/>
        <w:numPr>
          <w:ilvl w:val="2"/>
          <w:numId w:val="6"/>
        </w:numPr>
        <w:tabs>
          <w:tab w:val="left" w:pos="2571"/>
          <w:tab w:val="left" w:pos="2837"/>
        </w:tabs>
        <w:spacing w:line="360" w:lineRule="auto"/>
        <w:ind w:right="139" w:hanging="1133"/>
        <w:jc w:val="both"/>
        <w:rPr>
          <w:rFonts w:ascii="Arial"/>
          <w:b/>
        </w:rPr>
      </w:pPr>
      <w:r>
        <w:rPr>
          <w:rFonts w:ascii="Arial"/>
          <w:b/>
        </w:rPr>
        <w:t>EITHER PARTY MAY, BY WRITTEN NOTICE TO THE OTHER PARTY, CHANGE ANY OF THE ADDRESSES AT WHICH OR THE DESIGNATED PERSON FOR WHOSE ATTENTION THOSE NOTICES OR OTHER COMMUNICATIONS ARE TO BE GIVEN.</w:t>
      </w:r>
    </w:p>
    <w:p w14:paraId="4D453D9B" w14:textId="77777777" w:rsidR="0081397D" w:rsidRDefault="0081397D">
      <w:pPr>
        <w:pStyle w:val="BodyText"/>
        <w:spacing w:before="228"/>
        <w:rPr>
          <w:rFonts w:ascii="Arial"/>
          <w:b/>
        </w:rPr>
      </w:pPr>
    </w:p>
    <w:p w14:paraId="74593115" w14:textId="77777777" w:rsidR="0081397D" w:rsidRDefault="00064DFC">
      <w:pPr>
        <w:pStyle w:val="ListParagraph"/>
        <w:numPr>
          <w:ilvl w:val="2"/>
          <w:numId w:val="6"/>
        </w:numPr>
        <w:tabs>
          <w:tab w:val="left" w:pos="2571"/>
          <w:tab w:val="left" w:pos="2837"/>
        </w:tabs>
        <w:spacing w:before="1" w:line="360" w:lineRule="auto"/>
        <w:ind w:right="141" w:hanging="1133"/>
        <w:jc w:val="both"/>
        <w:rPr>
          <w:rFonts w:ascii="Arial"/>
          <w:b/>
        </w:rPr>
      </w:pPr>
      <w:r>
        <w:rPr>
          <w:rFonts w:ascii="Arial"/>
          <w:b/>
        </w:rPr>
        <w:t>ANY NOTICE OR OTHER COMMUNICATION GIVEN BY ANY PARTY TO THE OTHER PARTY WHICH -</w:t>
      </w:r>
    </w:p>
    <w:p w14:paraId="1CBCE14D" w14:textId="77777777" w:rsidR="0081397D" w:rsidRDefault="00064DFC">
      <w:pPr>
        <w:pStyle w:val="ListParagraph"/>
        <w:numPr>
          <w:ilvl w:val="3"/>
          <w:numId w:val="6"/>
        </w:numPr>
        <w:tabs>
          <w:tab w:val="left" w:pos="2554"/>
          <w:tab w:val="left" w:pos="2837"/>
        </w:tabs>
        <w:spacing w:before="239" w:line="360" w:lineRule="auto"/>
        <w:ind w:right="140" w:hanging="1419"/>
        <w:jc w:val="both"/>
      </w:pPr>
      <w:r>
        <w:tab/>
        <w:t>is delivered</w:t>
      </w:r>
      <w:r>
        <w:rPr>
          <w:spacing w:val="-2"/>
        </w:rPr>
        <w:t xml:space="preserve"> </w:t>
      </w:r>
      <w:r>
        <w:t>by</w:t>
      </w:r>
      <w:r>
        <w:rPr>
          <w:spacing w:val="-2"/>
        </w:rPr>
        <w:t xml:space="preserve"> </w:t>
      </w:r>
      <w:r>
        <w:t>hand</w:t>
      </w:r>
      <w:r>
        <w:rPr>
          <w:spacing w:val="-4"/>
        </w:rPr>
        <w:t xml:space="preserve"> </w:t>
      </w:r>
      <w:r>
        <w:t>to</w:t>
      </w:r>
      <w:r>
        <w:rPr>
          <w:spacing w:val="-2"/>
        </w:rPr>
        <w:t xml:space="preserve"> </w:t>
      </w:r>
      <w:r>
        <w:t>the addressee</w:t>
      </w:r>
      <w:r>
        <w:rPr>
          <w:spacing w:val="-2"/>
        </w:rPr>
        <w:t xml:space="preserve"> </w:t>
      </w:r>
      <w:r>
        <w:t>during</w:t>
      </w:r>
      <w:r>
        <w:rPr>
          <w:spacing w:val="-4"/>
        </w:rPr>
        <w:t xml:space="preserve"> </w:t>
      </w:r>
      <w:r>
        <w:t>the</w:t>
      </w:r>
      <w:r>
        <w:rPr>
          <w:spacing w:val="-2"/>
        </w:rPr>
        <w:t xml:space="preserve"> </w:t>
      </w:r>
      <w:r>
        <w:t>normal</w:t>
      </w:r>
      <w:r>
        <w:rPr>
          <w:spacing w:val="-3"/>
        </w:rPr>
        <w:t xml:space="preserve"> </w:t>
      </w:r>
      <w:r>
        <w:t>business</w:t>
      </w:r>
      <w:r>
        <w:rPr>
          <w:spacing w:val="-2"/>
        </w:rPr>
        <w:t xml:space="preserve"> </w:t>
      </w:r>
      <w:r>
        <w:t>hours</w:t>
      </w:r>
      <w:r>
        <w:rPr>
          <w:spacing w:val="-2"/>
        </w:rPr>
        <w:t xml:space="preserve"> </w:t>
      </w:r>
      <w:r>
        <w:t>of the addressee at its specified address shall be refutably presumed to have been received by the addressee at the time of delivery; or</w:t>
      </w:r>
    </w:p>
    <w:p w14:paraId="151C0564" w14:textId="77777777" w:rsidR="0081397D" w:rsidRDefault="00064DFC">
      <w:pPr>
        <w:pStyle w:val="ListParagraph"/>
        <w:numPr>
          <w:ilvl w:val="3"/>
          <w:numId w:val="6"/>
        </w:numPr>
        <w:tabs>
          <w:tab w:val="left" w:pos="2554"/>
          <w:tab w:val="left" w:pos="2837"/>
        </w:tabs>
        <w:spacing w:before="240" w:line="360" w:lineRule="auto"/>
        <w:ind w:right="140" w:hanging="1419"/>
        <w:jc w:val="both"/>
      </w:pPr>
      <w:r>
        <w:tab/>
        <w:t>is transmitted by facsimile to the addressee during the normal business hours of the addressee at its specified facsimile number shall be rebuttably presumed to have been received by the addressee on the date of transmission as indicated on the sender’s facsimile transmission report.</w:t>
      </w:r>
    </w:p>
    <w:p w14:paraId="6F078C91" w14:textId="77777777" w:rsidR="0081397D" w:rsidRDefault="0081397D">
      <w:pPr>
        <w:pStyle w:val="BodyText"/>
        <w:spacing w:before="228"/>
      </w:pPr>
    </w:p>
    <w:p w14:paraId="0FA87C35" w14:textId="77777777" w:rsidR="0081397D" w:rsidRDefault="00064DFC">
      <w:pPr>
        <w:pStyle w:val="ListParagraph"/>
        <w:numPr>
          <w:ilvl w:val="2"/>
          <w:numId w:val="6"/>
        </w:numPr>
        <w:tabs>
          <w:tab w:val="left" w:pos="2571"/>
          <w:tab w:val="left" w:pos="2837"/>
        </w:tabs>
        <w:spacing w:line="360" w:lineRule="auto"/>
        <w:ind w:right="138" w:hanging="1133"/>
        <w:jc w:val="both"/>
        <w:rPr>
          <w:rFonts w:ascii="Arial"/>
          <w:b/>
        </w:rPr>
      </w:pPr>
      <w:r>
        <w:rPr>
          <w:rFonts w:ascii="Arial"/>
          <w:b/>
        </w:rPr>
        <w:t>THE</w:t>
      </w:r>
      <w:r>
        <w:rPr>
          <w:rFonts w:ascii="Arial"/>
          <w:b/>
          <w:spacing w:val="-3"/>
        </w:rPr>
        <w:t xml:space="preserve"> </w:t>
      </w:r>
      <w:r>
        <w:rPr>
          <w:rFonts w:ascii="Arial"/>
          <w:b/>
        </w:rPr>
        <w:t>PROVISIONS</w:t>
      </w:r>
      <w:r>
        <w:rPr>
          <w:rFonts w:ascii="Arial"/>
          <w:b/>
          <w:spacing w:val="-6"/>
        </w:rPr>
        <w:t xml:space="preserve"> </w:t>
      </w:r>
      <w:r>
        <w:rPr>
          <w:rFonts w:ascii="Arial"/>
          <w:b/>
        </w:rPr>
        <w:t>OF</w:t>
      </w:r>
      <w:r>
        <w:rPr>
          <w:rFonts w:ascii="Arial"/>
          <w:b/>
          <w:spacing w:val="-5"/>
        </w:rPr>
        <w:t xml:space="preserve"> </w:t>
      </w:r>
      <w:r>
        <w:rPr>
          <w:rFonts w:ascii="Arial"/>
          <w:b/>
        </w:rPr>
        <w:t>THIS</w:t>
      </w:r>
      <w:r>
        <w:rPr>
          <w:rFonts w:ascii="Arial"/>
          <w:b/>
          <w:spacing w:val="-1"/>
        </w:rPr>
        <w:t xml:space="preserve"> </w:t>
      </w:r>
      <w:r>
        <w:rPr>
          <w:rFonts w:ascii="Arial"/>
          <w:b/>
        </w:rPr>
        <w:t xml:space="preserve">CLAUSE </w:t>
      </w:r>
      <w:hyperlink w:anchor="_bookmark14" w:history="1">
        <w:r>
          <w:rPr>
            <w:rFonts w:ascii="Arial"/>
            <w:b/>
          </w:rPr>
          <w:t>15.6</w:t>
        </w:r>
      </w:hyperlink>
      <w:r>
        <w:rPr>
          <w:rFonts w:ascii="Arial"/>
          <w:b/>
          <w:spacing w:val="-3"/>
        </w:rPr>
        <w:t xml:space="preserve"> </w:t>
      </w:r>
      <w:r>
        <w:rPr>
          <w:rFonts w:ascii="Arial"/>
          <w:b/>
        </w:rPr>
        <w:t>SHALL</w:t>
      </w:r>
      <w:r>
        <w:rPr>
          <w:rFonts w:ascii="Arial"/>
          <w:b/>
          <w:spacing w:val="-1"/>
        </w:rPr>
        <w:t xml:space="preserve"> </w:t>
      </w:r>
      <w:r>
        <w:rPr>
          <w:rFonts w:ascii="Arial"/>
          <w:b/>
        </w:rPr>
        <w:t>NOT</w:t>
      </w:r>
      <w:r>
        <w:rPr>
          <w:rFonts w:ascii="Arial"/>
          <w:b/>
          <w:spacing w:val="-3"/>
        </w:rPr>
        <w:t xml:space="preserve"> </w:t>
      </w:r>
      <w:r>
        <w:rPr>
          <w:rFonts w:ascii="Arial"/>
          <w:b/>
        </w:rPr>
        <w:t>INVALIDATE</w:t>
      </w:r>
      <w:r>
        <w:rPr>
          <w:rFonts w:ascii="Arial"/>
          <w:b/>
          <w:spacing w:val="-3"/>
        </w:rPr>
        <w:t xml:space="preserve"> </w:t>
      </w:r>
      <w:r>
        <w:rPr>
          <w:rFonts w:ascii="Arial"/>
          <w:b/>
        </w:rPr>
        <w:t xml:space="preserve">ANY NOTICE OR OTHER COMMUNICATION ACTUALLY GIVEN AND RECEIVED OTHERWISE THAN AS DESCRIBED IN THOSE </w:t>
      </w:r>
      <w:r>
        <w:rPr>
          <w:rFonts w:ascii="Arial"/>
          <w:b/>
          <w:spacing w:val="-2"/>
        </w:rPr>
        <w:t>PROVISIONS.</w:t>
      </w:r>
    </w:p>
    <w:p w14:paraId="4DB1B586" w14:textId="77777777" w:rsidR="0081397D" w:rsidRDefault="0081397D">
      <w:pPr>
        <w:pStyle w:val="BodyText"/>
        <w:spacing w:before="226"/>
        <w:rPr>
          <w:rFonts w:ascii="Arial"/>
          <w:b/>
        </w:rPr>
      </w:pPr>
    </w:p>
    <w:p w14:paraId="358DBF54" w14:textId="77777777" w:rsidR="0081397D" w:rsidRDefault="00064DFC">
      <w:pPr>
        <w:pStyle w:val="ListParagraph"/>
        <w:numPr>
          <w:ilvl w:val="2"/>
          <w:numId w:val="6"/>
        </w:numPr>
        <w:tabs>
          <w:tab w:val="left" w:pos="2571"/>
          <w:tab w:val="left" w:pos="2837"/>
        </w:tabs>
        <w:spacing w:line="360" w:lineRule="auto"/>
        <w:ind w:right="133" w:hanging="1133"/>
        <w:jc w:val="both"/>
        <w:rPr>
          <w:rFonts w:ascii="Arial"/>
          <w:b/>
        </w:rPr>
      </w:pPr>
      <w:r>
        <w:rPr>
          <w:rFonts w:ascii="Arial"/>
          <w:b/>
        </w:rPr>
        <w:t>THE PARTIES CHOOSE THEIR RESPECTIVE PHYSICAL ADDRESSES</w:t>
      </w:r>
      <w:r>
        <w:rPr>
          <w:rFonts w:ascii="Arial"/>
          <w:b/>
          <w:spacing w:val="40"/>
        </w:rPr>
        <w:t xml:space="preserve"> </w:t>
      </w:r>
      <w:r>
        <w:rPr>
          <w:rFonts w:ascii="Arial"/>
          <w:b/>
        </w:rPr>
        <w:t>IN CLAUSE</w:t>
      </w:r>
      <w:r>
        <w:rPr>
          <w:rFonts w:ascii="Arial"/>
          <w:b/>
          <w:spacing w:val="-1"/>
        </w:rPr>
        <w:t xml:space="preserve"> </w:t>
      </w:r>
      <w:hyperlink w:anchor="_bookmark16" w:history="1">
        <w:r>
          <w:rPr>
            <w:rFonts w:ascii="Arial"/>
            <w:b/>
          </w:rPr>
          <w:t>15.11</w:t>
        </w:r>
      </w:hyperlink>
      <w:r>
        <w:rPr>
          <w:rFonts w:ascii="Arial"/>
          <w:b/>
        </w:rPr>
        <w:t xml:space="preserve"> AS THEIR RESPECTIVE DOMICILIA CITANDI ET EXECUTANDI AT WHICH ALL DOCUMENTS RELATING TO ANY LEGAL PROCEEDINGS TO WHICH THEY ARE A PARTY MAY BE SERVED. IF THAT ADDRESS IS CHANGED TO ANOTHER ADDRESS WHICH IS NOT A PHYSICAL ADDRESS IN SOUTH AFRICA, THEN THE ORIGINAL ADDRESS SHALL REMAIN THE DOMICILIUM CITANDI ET EXECUTANDI OF THE RELEVANT PARTY UNTIL IT NOMINATES A NEW PHYSICAL ADDRESS WITHIN THE REPUBLIC OF SOUTH AFRICA IN WRITING TO BE ITS NEW DOMICILIUM CITANDI ET EXECUTANDI.</w:t>
      </w:r>
    </w:p>
    <w:p w14:paraId="19F1D7B4" w14:textId="77777777" w:rsidR="0081397D" w:rsidRDefault="0081397D">
      <w:pPr>
        <w:pStyle w:val="BodyText"/>
        <w:spacing w:before="227"/>
        <w:rPr>
          <w:rFonts w:ascii="Arial"/>
          <w:b/>
        </w:rPr>
      </w:pPr>
    </w:p>
    <w:p w14:paraId="6DECD43A" w14:textId="77777777" w:rsidR="0081397D" w:rsidRDefault="00064DFC">
      <w:pPr>
        <w:pStyle w:val="Heading1"/>
        <w:numPr>
          <w:ilvl w:val="0"/>
          <w:numId w:val="6"/>
        </w:numPr>
        <w:tabs>
          <w:tab w:val="left" w:pos="1702"/>
        </w:tabs>
        <w:ind w:hanging="566"/>
      </w:pPr>
      <w:bookmarkStart w:id="17" w:name="_bookmark17"/>
      <w:bookmarkEnd w:id="17"/>
      <w:r>
        <w:t>CHANGE</w:t>
      </w:r>
      <w:r>
        <w:rPr>
          <w:spacing w:val="-6"/>
        </w:rPr>
        <w:t xml:space="preserve"> </w:t>
      </w:r>
      <w:r>
        <w:t>IN</w:t>
      </w:r>
      <w:r>
        <w:rPr>
          <w:spacing w:val="-4"/>
        </w:rPr>
        <w:t xml:space="preserve"> </w:t>
      </w:r>
      <w:r>
        <w:t>CONTROL</w:t>
      </w:r>
      <w:r>
        <w:rPr>
          <w:spacing w:val="-6"/>
        </w:rPr>
        <w:t xml:space="preserve"> </w:t>
      </w:r>
      <w:r>
        <w:t>AND</w:t>
      </w:r>
      <w:r>
        <w:rPr>
          <w:spacing w:val="-3"/>
        </w:rPr>
        <w:t xml:space="preserve"> </w:t>
      </w:r>
      <w:r>
        <w:rPr>
          <w:spacing w:val="-2"/>
        </w:rPr>
        <w:t>BBBEE</w:t>
      </w:r>
    </w:p>
    <w:p w14:paraId="3196ABFC" w14:textId="77777777" w:rsidR="0081397D" w:rsidRDefault="0081397D">
      <w:pPr>
        <w:pStyle w:val="Heading1"/>
        <w:sectPr w:rsidR="0081397D">
          <w:pgSz w:w="11910" w:h="16840"/>
          <w:pgMar w:top="1600" w:right="1133" w:bottom="740" w:left="566" w:header="624" w:footer="554" w:gutter="0"/>
          <w:cols w:space="720"/>
        </w:sectPr>
      </w:pPr>
    </w:p>
    <w:p w14:paraId="7C50A036" w14:textId="77777777" w:rsidR="0081397D" w:rsidRDefault="0081397D">
      <w:pPr>
        <w:pStyle w:val="BodyText"/>
        <w:spacing w:before="49"/>
        <w:rPr>
          <w:rFonts w:ascii="Arial"/>
          <w:b/>
        </w:rPr>
      </w:pPr>
    </w:p>
    <w:p w14:paraId="3C1F2444" w14:textId="77777777" w:rsidR="0081397D" w:rsidRDefault="00064DFC">
      <w:pPr>
        <w:pStyle w:val="ListParagraph"/>
        <w:numPr>
          <w:ilvl w:val="1"/>
          <w:numId w:val="6"/>
        </w:numPr>
        <w:tabs>
          <w:tab w:val="left" w:pos="1700"/>
          <w:tab w:val="left" w:pos="1988"/>
        </w:tabs>
        <w:spacing w:line="360" w:lineRule="auto"/>
        <w:ind w:right="135" w:hanging="852"/>
        <w:jc w:val="both"/>
      </w:pPr>
      <w:r>
        <w:t>The</w:t>
      </w:r>
      <w:r>
        <w:rPr>
          <w:spacing w:val="-2"/>
        </w:rPr>
        <w:t xml:space="preserve"> </w:t>
      </w:r>
      <w:r>
        <w:t>Service</w:t>
      </w:r>
      <w:r>
        <w:rPr>
          <w:spacing w:val="-2"/>
        </w:rPr>
        <w:t xml:space="preserve"> </w:t>
      </w:r>
      <w:r>
        <w:t>Provider</w:t>
      </w:r>
      <w:r>
        <w:rPr>
          <w:spacing w:val="-2"/>
        </w:rPr>
        <w:t xml:space="preserve"> </w:t>
      </w:r>
      <w:r>
        <w:t>shall</w:t>
      </w:r>
      <w:r>
        <w:rPr>
          <w:spacing w:val="-2"/>
        </w:rPr>
        <w:t xml:space="preserve"> </w:t>
      </w:r>
      <w:r>
        <w:t>not, during</w:t>
      </w:r>
      <w:r>
        <w:rPr>
          <w:spacing w:val="-4"/>
        </w:rPr>
        <w:t xml:space="preserve"> </w:t>
      </w:r>
      <w:r>
        <w:t>the</w:t>
      </w:r>
      <w:r>
        <w:rPr>
          <w:spacing w:val="-2"/>
        </w:rPr>
        <w:t xml:space="preserve"> </w:t>
      </w:r>
      <w:r>
        <w:t>term</w:t>
      </w:r>
      <w:r>
        <w:rPr>
          <w:spacing w:val="-3"/>
        </w:rPr>
        <w:t xml:space="preserve"> </w:t>
      </w:r>
      <w:r>
        <w:t>of</w:t>
      </w:r>
      <w:r>
        <w:rPr>
          <w:spacing w:val="-3"/>
        </w:rPr>
        <w:t xml:space="preserve"> </w:t>
      </w:r>
      <w:r>
        <w:t>this</w:t>
      </w:r>
      <w:r>
        <w:rPr>
          <w:spacing w:val="-1"/>
        </w:rPr>
        <w:t xml:space="preserve"> </w:t>
      </w:r>
      <w:r>
        <w:t>Contract, be</w:t>
      </w:r>
      <w:r>
        <w:rPr>
          <w:spacing w:val="-2"/>
        </w:rPr>
        <w:t xml:space="preserve"> </w:t>
      </w:r>
      <w:r>
        <w:t>allowed</w:t>
      </w:r>
      <w:r>
        <w:rPr>
          <w:spacing w:val="-2"/>
        </w:rPr>
        <w:t xml:space="preserve"> </w:t>
      </w:r>
      <w:r>
        <w:t>to</w:t>
      </w:r>
      <w:r>
        <w:rPr>
          <w:spacing w:val="-2"/>
        </w:rPr>
        <w:t xml:space="preserve"> </w:t>
      </w:r>
      <w:r>
        <w:t>proceed with any of the following matters without the prior written consent from the Employer’s Chief Procurement Officer and Group Chief Executive Officer -</w:t>
      </w:r>
    </w:p>
    <w:p w14:paraId="11BF06DE" w14:textId="77777777" w:rsidR="0081397D" w:rsidRDefault="0081397D">
      <w:pPr>
        <w:pStyle w:val="BodyText"/>
        <w:spacing w:before="229"/>
      </w:pPr>
    </w:p>
    <w:p w14:paraId="68773508" w14:textId="77777777" w:rsidR="0081397D" w:rsidRDefault="00064DFC">
      <w:pPr>
        <w:pStyle w:val="ListParagraph"/>
        <w:numPr>
          <w:ilvl w:val="2"/>
          <w:numId w:val="6"/>
        </w:numPr>
        <w:tabs>
          <w:tab w:val="left" w:pos="2573"/>
          <w:tab w:val="left" w:pos="2837"/>
        </w:tabs>
        <w:spacing w:line="360" w:lineRule="auto"/>
        <w:ind w:right="137" w:hanging="1133"/>
        <w:jc w:val="both"/>
        <w:rPr>
          <w:rFonts w:ascii="Arial"/>
          <w:b/>
        </w:rPr>
      </w:pPr>
      <w:bookmarkStart w:id="18" w:name="_bookmark18"/>
      <w:bookmarkEnd w:id="18"/>
      <w:r>
        <w:rPr>
          <w:rFonts w:ascii="Arial"/>
          <w:b/>
        </w:rPr>
        <w:t xml:space="preserve">ANY TRANSFER OF ANY </w:t>
      </w:r>
      <w:proofErr w:type="gramStart"/>
      <w:r>
        <w:rPr>
          <w:rFonts w:ascii="Arial"/>
          <w:b/>
        </w:rPr>
        <w:t>AMOUNT</w:t>
      </w:r>
      <w:proofErr w:type="gramEnd"/>
      <w:r>
        <w:rPr>
          <w:rFonts w:ascii="Arial"/>
          <w:b/>
        </w:rPr>
        <w:t xml:space="preserve"> OF SHARES OF THE SERVICE </w:t>
      </w:r>
      <w:proofErr w:type="gramStart"/>
      <w:r>
        <w:rPr>
          <w:rFonts w:ascii="Arial"/>
          <w:b/>
          <w:spacing w:val="-2"/>
        </w:rPr>
        <w:t>PROVIDER;</w:t>
      </w:r>
      <w:proofErr w:type="gramEnd"/>
    </w:p>
    <w:p w14:paraId="403A7190" w14:textId="77777777" w:rsidR="0081397D" w:rsidRDefault="0081397D">
      <w:pPr>
        <w:pStyle w:val="BodyText"/>
        <w:spacing w:before="226"/>
        <w:rPr>
          <w:rFonts w:ascii="Arial"/>
          <w:b/>
        </w:rPr>
      </w:pPr>
    </w:p>
    <w:p w14:paraId="1D236C3E" w14:textId="77777777" w:rsidR="0081397D" w:rsidRDefault="00064DFC">
      <w:pPr>
        <w:pStyle w:val="ListParagraph"/>
        <w:numPr>
          <w:ilvl w:val="2"/>
          <w:numId w:val="6"/>
        </w:numPr>
        <w:tabs>
          <w:tab w:val="left" w:pos="2575"/>
        </w:tabs>
        <w:ind w:left="2575" w:hanging="871"/>
        <w:rPr>
          <w:rFonts w:ascii="Arial"/>
          <w:b/>
        </w:rPr>
      </w:pPr>
      <w:r>
        <w:rPr>
          <w:rFonts w:ascii="Arial"/>
          <w:b/>
        </w:rPr>
        <w:t>ANY</w:t>
      </w:r>
      <w:r>
        <w:rPr>
          <w:rFonts w:ascii="Arial"/>
          <w:b/>
          <w:spacing w:val="-5"/>
        </w:rPr>
        <w:t xml:space="preserve"> </w:t>
      </w:r>
      <w:r>
        <w:rPr>
          <w:rFonts w:ascii="Arial"/>
          <w:b/>
        </w:rPr>
        <w:t>CHANGE</w:t>
      </w:r>
      <w:r>
        <w:rPr>
          <w:rFonts w:ascii="Arial"/>
          <w:b/>
          <w:spacing w:val="-5"/>
        </w:rPr>
        <w:t xml:space="preserve"> </w:t>
      </w:r>
      <w:r>
        <w:rPr>
          <w:rFonts w:ascii="Arial"/>
          <w:b/>
        </w:rPr>
        <w:t>IN</w:t>
      </w:r>
      <w:r>
        <w:rPr>
          <w:rFonts w:ascii="Arial"/>
          <w:b/>
          <w:spacing w:val="-6"/>
        </w:rPr>
        <w:t xml:space="preserve"> </w:t>
      </w:r>
      <w:r>
        <w:rPr>
          <w:rFonts w:ascii="Arial"/>
          <w:b/>
        </w:rPr>
        <w:t>THE</w:t>
      </w:r>
      <w:r>
        <w:rPr>
          <w:rFonts w:ascii="Arial"/>
          <w:b/>
          <w:spacing w:val="-5"/>
        </w:rPr>
        <w:t xml:space="preserve"> </w:t>
      </w:r>
      <w:r>
        <w:rPr>
          <w:rFonts w:ascii="Arial"/>
          <w:b/>
        </w:rPr>
        <w:t>COMPOSITION</w:t>
      </w:r>
      <w:r>
        <w:rPr>
          <w:rFonts w:ascii="Arial"/>
          <w:b/>
          <w:spacing w:val="-6"/>
        </w:rPr>
        <w:t xml:space="preserve"> </w:t>
      </w:r>
      <w:r>
        <w:rPr>
          <w:rFonts w:ascii="Arial"/>
          <w:b/>
        </w:rPr>
        <w:t>OF</w:t>
      </w:r>
      <w:r>
        <w:rPr>
          <w:rFonts w:ascii="Arial"/>
          <w:b/>
          <w:spacing w:val="-6"/>
        </w:rPr>
        <w:t xml:space="preserve"> </w:t>
      </w:r>
      <w:r>
        <w:rPr>
          <w:rFonts w:ascii="Arial"/>
          <w:b/>
        </w:rPr>
        <w:t>THE</w:t>
      </w:r>
      <w:r>
        <w:rPr>
          <w:rFonts w:ascii="Arial"/>
          <w:b/>
          <w:spacing w:val="-3"/>
        </w:rPr>
        <w:t xml:space="preserve"> </w:t>
      </w:r>
      <w:r>
        <w:rPr>
          <w:rFonts w:ascii="Arial"/>
          <w:b/>
        </w:rPr>
        <w:t>SERVICE</w:t>
      </w:r>
      <w:r>
        <w:rPr>
          <w:rFonts w:ascii="Arial"/>
          <w:b/>
          <w:spacing w:val="-1"/>
        </w:rPr>
        <w:t xml:space="preserve"> </w:t>
      </w:r>
      <w:r>
        <w:rPr>
          <w:rFonts w:ascii="Arial"/>
          <w:b/>
          <w:spacing w:val="-2"/>
        </w:rPr>
        <w:t>PROVIDER.</w:t>
      </w:r>
    </w:p>
    <w:p w14:paraId="72FC5293" w14:textId="77777777" w:rsidR="0081397D" w:rsidRDefault="0081397D">
      <w:pPr>
        <w:pStyle w:val="BodyText"/>
        <w:rPr>
          <w:rFonts w:ascii="Arial"/>
          <w:b/>
        </w:rPr>
      </w:pPr>
    </w:p>
    <w:p w14:paraId="54F8B941" w14:textId="77777777" w:rsidR="0081397D" w:rsidRDefault="0081397D">
      <w:pPr>
        <w:pStyle w:val="BodyText"/>
        <w:spacing w:before="101"/>
        <w:rPr>
          <w:rFonts w:ascii="Arial"/>
          <w:b/>
        </w:rPr>
      </w:pPr>
    </w:p>
    <w:p w14:paraId="64E7C329" w14:textId="77777777" w:rsidR="0081397D" w:rsidRDefault="00064DFC">
      <w:pPr>
        <w:pStyle w:val="ListParagraph"/>
        <w:numPr>
          <w:ilvl w:val="2"/>
          <w:numId w:val="6"/>
        </w:numPr>
        <w:tabs>
          <w:tab w:val="left" w:pos="2575"/>
        </w:tabs>
        <w:ind w:left="2575" w:hanging="871"/>
        <w:rPr>
          <w:rFonts w:ascii="Arial"/>
          <w:b/>
        </w:rPr>
      </w:pPr>
      <w:r>
        <w:rPr>
          <w:rFonts w:ascii="Arial"/>
          <w:b/>
        </w:rPr>
        <w:t>ANY</w:t>
      </w:r>
      <w:r>
        <w:rPr>
          <w:rFonts w:ascii="Arial"/>
          <w:b/>
          <w:spacing w:val="-6"/>
        </w:rPr>
        <w:t xml:space="preserve"> </w:t>
      </w:r>
      <w:r>
        <w:rPr>
          <w:rFonts w:ascii="Arial"/>
          <w:b/>
        </w:rPr>
        <w:t>CHANGE</w:t>
      </w:r>
      <w:r>
        <w:rPr>
          <w:rFonts w:ascii="Arial"/>
          <w:b/>
          <w:spacing w:val="-5"/>
        </w:rPr>
        <w:t xml:space="preserve"> </w:t>
      </w:r>
      <w:r>
        <w:rPr>
          <w:rFonts w:ascii="Arial"/>
          <w:b/>
        </w:rPr>
        <w:t>IN</w:t>
      </w:r>
      <w:r>
        <w:rPr>
          <w:rFonts w:ascii="Arial"/>
          <w:b/>
          <w:spacing w:val="-4"/>
        </w:rPr>
        <w:t xml:space="preserve"> </w:t>
      </w:r>
      <w:r>
        <w:rPr>
          <w:rFonts w:ascii="Arial"/>
          <w:b/>
        </w:rPr>
        <w:t>THE</w:t>
      </w:r>
      <w:r>
        <w:rPr>
          <w:rFonts w:ascii="Arial"/>
          <w:b/>
          <w:spacing w:val="-4"/>
        </w:rPr>
        <w:t xml:space="preserve"> </w:t>
      </w:r>
      <w:r>
        <w:rPr>
          <w:rFonts w:ascii="Arial"/>
          <w:b/>
        </w:rPr>
        <w:t>OWNERSHIP</w:t>
      </w:r>
      <w:r>
        <w:rPr>
          <w:rFonts w:ascii="Arial"/>
          <w:b/>
          <w:spacing w:val="-5"/>
        </w:rPr>
        <w:t xml:space="preserve"> </w:t>
      </w:r>
      <w:r>
        <w:rPr>
          <w:rFonts w:ascii="Arial"/>
          <w:b/>
        </w:rPr>
        <w:t>OF</w:t>
      </w:r>
      <w:r>
        <w:rPr>
          <w:rFonts w:ascii="Arial"/>
          <w:b/>
          <w:spacing w:val="-5"/>
        </w:rPr>
        <w:t xml:space="preserve"> </w:t>
      </w:r>
      <w:r>
        <w:rPr>
          <w:rFonts w:ascii="Arial"/>
          <w:b/>
        </w:rPr>
        <w:t>THE</w:t>
      </w:r>
      <w:r>
        <w:rPr>
          <w:rFonts w:ascii="Arial"/>
          <w:b/>
          <w:spacing w:val="-6"/>
        </w:rPr>
        <w:t xml:space="preserve"> </w:t>
      </w:r>
      <w:r>
        <w:rPr>
          <w:rFonts w:ascii="Arial"/>
          <w:b/>
        </w:rPr>
        <w:t>SERVICE</w:t>
      </w:r>
      <w:r>
        <w:rPr>
          <w:rFonts w:ascii="Arial"/>
          <w:b/>
          <w:spacing w:val="-1"/>
        </w:rPr>
        <w:t xml:space="preserve"> </w:t>
      </w:r>
      <w:r>
        <w:rPr>
          <w:rFonts w:ascii="Arial"/>
          <w:b/>
          <w:spacing w:val="-2"/>
        </w:rPr>
        <w:t>PROVIDER.</w:t>
      </w:r>
    </w:p>
    <w:p w14:paraId="2A36DFDA" w14:textId="77777777" w:rsidR="0081397D" w:rsidRDefault="0081397D">
      <w:pPr>
        <w:pStyle w:val="BodyText"/>
        <w:rPr>
          <w:rFonts w:ascii="Arial"/>
          <w:b/>
        </w:rPr>
      </w:pPr>
    </w:p>
    <w:p w14:paraId="16366D83" w14:textId="77777777" w:rsidR="0081397D" w:rsidRDefault="0081397D">
      <w:pPr>
        <w:pStyle w:val="BodyText"/>
        <w:spacing w:before="100"/>
        <w:rPr>
          <w:rFonts w:ascii="Arial"/>
          <w:b/>
        </w:rPr>
      </w:pPr>
    </w:p>
    <w:p w14:paraId="411400B9" w14:textId="77777777" w:rsidR="0081397D" w:rsidRDefault="00064DFC">
      <w:pPr>
        <w:pStyle w:val="ListParagraph"/>
        <w:numPr>
          <w:ilvl w:val="2"/>
          <w:numId w:val="6"/>
        </w:numPr>
        <w:tabs>
          <w:tab w:val="left" w:pos="2573"/>
          <w:tab w:val="left" w:pos="2837"/>
        </w:tabs>
        <w:spacing w:line="360" w:lineRule="auto"/>
        <w:ind w:right="136" w:hanging="1133"/>
        <w:jc w:val="both"/>
        <w:rPr>
          <w:rFonts w:ascii="Arial"/>
          <w:b/>
        </w:rPr>
      </w:pPr>
      <w:r>
        <w:rPr>
          <w:rFonts w:ascii="Arial"/>
          <w:b/>
        </w:rPr>
        <w:t>ANY MATERIAL CHANGE IN THE CONSTITUTION, MEMORANDUM, ARTICLES OF ASSOCIATION OR MEMORANDUM OF INCORPORATION OR SIMILAR DOCUMENT PROVIDING FOR THE CREATION, FORMATION OR INCORPORATION OF THE SERVICE PROVIDER OR</w:t>
      </w:r>
    </w:p>
    <w:p w14:paraId="376C93A5" w14:textId="77777777" w:rsidR="0081397D" w:rsidRDefault="0081397D">
      <w:pPr>
        <w:pStyle w:val="BodyText"/>
        <w:spacing w:before="228"/>
        <w:rPr>
          <w:rFonts w:ascii="Arial"/>
          <w:b/>
        </w:rPr>
      </w:pPr>
    </w:p>
    <w:p w14:paraId="5B6903FF" w14:textId="77777777" w:rsidR="0081397D" w:rsidRDefault="00064DFC">
      <w:pPr>
        <w:pStyle w:val="ListParagraph"/>
        <w:numPr>
          <w:ilvl w:val="2"/>
          <w:numId w:val="6"/>
        </w:numPr>
        <w:tabs>
          <w:tab w:val="left" w:pos="2575"/>
        </w:tabs>
        <w:ind w:left="2575" w:hanging="871"/>
        <w:rPr>
          <w:rFonts w:ascii="Arial"/>
          <w:b/>
        </w:rPr>
      </w:pPr>
      <w:bookmarkStart w:id="19" w:name="_bookmark19"/>
      <w:bookmarkEnd w:id="19"/>
      <w:r>
        <w:rPr>
          <w:rFonts w:ascii="Arial"/>
          <w:b/>
        </w:rPr>
        <w:t>ANY</w:t>
      </w:r>
      <w:r>
        <w:rPr>
          <w:rFonts w:ascii="Arial"/>
          <w:b/>
          <w:spacing w:val="-6"/>
        </w:rPr>
        <w:t xml:space="preserve"> </w:t>
      </w:r>
      <w:r>
        <w:rPr>
          <w:rFonts w:ascii="Arial"/>
          <w:b/>
        </w:rPr>
        <w:t>CHANGE</w:t>
      </w:r>
      <w:r>
        <w:rPr>
          <w:rFonts w:ascii="Arial"/>
          <w:b/>
          <w:spacing w:val="-5"/>
        </w:rPr>
        <w:t xml:space="preserve"> </w:t>
      </w:r>
      <w:r>
        <w:rPr>
          <w:rFonts w:ascii="Arial"/>
          <w:b/>
        </w:rPr>
        <w:t>ON</w:t>
      </w:r>
      <w:r>
        <w:rPr>
          <w:rFonts w:ascii="Arial"/>
          <w:b/>
          <w:spacing w:val="-7"/>
        </w:rPr>
        <w:t xml:space="preserve"> </w:t>
      </w:r>
      <w:r>
        <w:rPr>
          <w:rFonts w:ascii="Arial"/>
          <w:b/>
        </w:rPr>
        <w:t>THE</w:t>
      </w:r>
      <w:r>
        <w:rPr>
          <w:rFonts w:ascii="Arial"/>
          <w:b/>
          <w:spacing w:val="-5"/>
        </w:rPr>
        <w:t xml:space="preserve"> </w:t>
      </w:r>
      <w:r>
        <w:rPr>
          <w:rFonts w:ascii="Arial"/>
          <w:b/>
        </w:rPr>
        <w:t>BBBEE</w:t>
      </w:r>
      <w:r>
        <w:rPr>
          <w:rFonts w:ascii="Arial"/>
          <w:b/>
          <w:spacing w:val="-3"/>
        </w:rPr>
        <w:t xml:space="preserve"> </w:t>
      </w:r>
      <w:r>
        <w:rPr>
          <w:rFonts w:ascii="Arial"/>
          <w:b/>
        </w:rPr>
        <w:t>COMPONENT</w:t>
      </w:r>
      <w:r>
        <w:rPr>
          <w:rFonts w:ascii="Arial"/>
          <w:b/>
          <w:spacing w:val="-4"/>
        </w:rPr>
        <w:t xml:space="preserve"> </w:t>
      </w:r>
      <w:r>
        <w:rPr>
          <w:rFonts w:ascii="Arial"/>
          <w:b/>
        </w:rPr>
        <w:t>OF</w:t>
      </w:r>
      <w:r>
        <w:rPr>
          <w:rFonts w:ascii="Arial"/>
          <w:b/>
          <w:spacing w:val="-5"/>
        </w:rPr>
        <w:t xml:space="preserve"> </w:t>
      </w:r>
      <w:r>
        <w:rPr>
          <w:rFonts w:ascii="Arial"/>
          <w:b/>
        </w:rPr>
        <w:t>THE</w:t>
      </w:r>
      <w:r>
        <w:rPr>
          <w:rFonts w:ascii="Arial"/>
          <w:b/>
          <w:spacing w:val="-3"/>
        </w:rPr>
        <w:t xml:space="preserve"> </w:t>
      </w:r>
      <w:r>
        <w:rPr>
          <w:rFonts w:ascii="Arial"/>
          <w:b/>
          <w:spacing w:val="-2"/>
        </w:rPr>
        <w:t>CONTRACTOR.</w:t>
      </w:r>
    </w:p>
    <w:p w14:paraId="66CB2C6B" w14:textId="77777777" w:rsidR="0081397D" w:rsidRDefault="0081397D">
      <w:pPr>
        <w:pStyle w:val="BodyText"/>
        <w:spacing w:before="114"/>
        <w:rPr>
          <w:rFonts w:ascii="Arial"/>
          <w:b/>
        </w:rPr>
      </w:pPr>
    </w:p>
    <w:p w14:paraId="1B73FC76" w14:textId="77777777" w:rsidR="0081397D" w:rsidRDefault="00064DFC">
      <w:pPr>
        <w:pStyle w:val="ListParagraph"/>
        <w:numPr>
          <w:ilvl w:val="1"/>
          <w:numId w:val="6"/>
        </w:numPr>
        <w:tabs>
          <w:tab w:val="left" w:pos="1700"/>
          <w:tab w:val="left" w:pos="1988"/>
        </w:tabs>
        <w:spacing w:line="360" w:lineRule="auto"/>
        <w:ind w:right="132" w:hanging="852"/>
        <w:jc w:val="both"/>
      </w:pPr>
      <w:r>
        <w:t>provided that the service</w:t>
      </w:r>
      <w:r>
        <w:rPr>
          <w:spacing w:val="-2"/>
        </w:rPr>
        <w:t xml:space="preserve"> </w:t>
      </w:r>
      <w:r>
        <w:t>provider shall not require any approval and/or consent of the Employer and/or</w:t>
      </w:r>
      <w:r>
        <w:rPr>
          <w:spacing w:val="-2"/>
        </w:rPr>
        <w:t xml:space="preserve"> </w:t>
      </w:r>
      <w:r>
        <w:t>Employer’s</w:t>
      </w:r>
      <w:r>
        <w:rPr>
          <w:spacing w:val="-1"/>
        </w:rPr>
        <w:t xml:space="preserve"> </w:t>
      </w:r>
      <w:r>
        <w:t>Chief Procurement</w:t>
      </w:r>
      <w:r>
        <w:rPr>
          <w:spacing w:val="-4"/>
        </w:rPr>
        <w:t xml:space="preserve"> </w:t>
      </w:r>
      <w:r>
        <w:t>Officer</w:t>
      </w:r>
      <w:r>
        <w:rPr>
          <w:spacing w:val="-2"/>
        </w:rPr>
        <w:t xml:space="preserve"> </w:t>
      </w:r>
      <w:r>
        <w:t>and</w:t>
      </w:r>
      <w:r>
        <w:rPr>
          <w:spacing w:val="-3"/>
        </w:rPr>
        <w:t xml:space="preserve"> </w:t>
      </w:r>
      <w:r>
        <w:t>Group</w:t>
      </w:r>
      <w:r>
        <w:rPr>
          <w:spacing w:val="-3"/>
        </w:rPr>
        <w:t xml:space="preserve"> </w:t>
      </w:r>
      <w:r>
        <w:t>Chief</w:t>
      </w:r>
      <w:r>
        <w:rPr>
          <w:spacing w:val="-2"/>
        </w:rPr>
        <w:t xml:space="preserve"> </w:t>
      </w:r>
      <w:r>
        <w:t xml:space="preserve">Executive Officer where any change as contemplated in clause </w:t>
      </w:r>
      <w:hyperlink w:anchor="_bookmark18" w:history="1">
        <w:r>
          <w:t>16.1.1</w:t>
        </w:r>
      </w:hyperlink>
      <w:r>
        <w:t xml:space="preserve"> to </w:t>
      </w:r>
      <w:hyperlink w:anchor="_bookmark19" w:history="1">
        <w:r>
          <w:t>16.1.5</w:t>
        </w:r>
      </w:hyperlink>
      <w:r>
        <w:rPr>
          <w:spacing w:val="40"/>
        </w:rPr>
        <w:t xml:space="preserve"> </w:t>
      </w:r>
      <w:r>
        <w:t>Employers not have impact of the BBBEE Status of the Contractor.</w:t>
      </w:r>
    </w:p>
    <w:p w14:paraId="4BA8EA72" w14:textId="77777777" w:rsidR="0081397D" w:rsidRDefault="00064DFC">
      <w:pPr>
        <w:pStyle w:val="ListParagraph"/>
        <w:numPr>
          <w:ilvl w:val="1"/>
          <w:numId w:val="6"/>
        </w:numPr>
        <w:tabs>
          <w:tab w:val="left" w:pos="1700"/>
          <w:tab w:val="left" w:pos="1988"/>
        </w:tabs>
        <w:spacing w:before="239" w:line="360" w:lineRule="auto"/>
        <w:ind w:right="133" w:hanging="852"/>
        <w:jc w:val="both"/>
      </w:pPr>
      <w:r>
        <w:t xml:space="preserve">Breach of clause </w:t>
      </w:r>
      <w:hyperlink w:anchor="_bookmark17" w:history="1">
        <w:r>
          <w:t>16</w:t>
        </w:r>
      </w:hyperlink>
      <w:r>
        <w:t xml:space="preserve"> by the Service Provider shall result in immediate termination of the Contract by the Employer.</w:t>
      </w:r>
    </w:p>
    <w:p w14:paraId="2A36FE5E" w14:textId="77777777" w:rsidR="0081397D" w:rsidRDefault="0081397D">
      <w:pPr>
        <w:pStyle w:val="BodyText"/>
        <w:spacing w:before="226"/>
      </w:pPr>
    </w:p>
    <w:p w14:paraId="1AC925A8" w14:textId="77777777" w:rsidR="0081397D" w:rsidRDefault="00064DFC">
      <w:pPr>
        <w:pStyle w:val="Heading1"/>
        <w:numPr>
          <w:ilvl w:val="0"/>
          <w:numId w:val="6"/>
        </w:numPr>
        <w:tabs>
          <w:tab w:val="left" w:pos="1702"/>
        </w:tabs>
        <w:spacing w:before="1"/>
        <w:ind w:hanging="566"/>
      </w:pPr>
      <w:bookmarkStart w:id="20" w:name="_bookmark20"/>
      <w:bookmarkEnd w:id="20"/>
      <w:r>
        <w:t>SERVICE</w:t>
      </w:r>
      <w:r>
        <w:rPr>
          <w:spacing w:val="-8"/>
        </w:rPr>
        <w:t xml:space="preserve"> </w:t>
      </w:r>
      <w:r>
        <w:t>PROVIDER'S</w:t>
      </w:r>
      <w:r>
        <w:rPr>
          <w:spacing w:val="-8"/>
        </w:rPr>
        <w:t xml:space="preserve"> </w:t>
      </w:r>
      <w:r>
        <w:rPr>
          <w:spacing w:val="-2"/>
        </w:rPr>
        <w:t>SUPERINTENDENCE</w:t>
      </w:r>
    </w:p>
    <w:p w14:paraId="31B658C7" w14:textId="77777777" w:rsidR="0081397D" w:rsidRDefault="0081397D">
      <w:pPr>
        <w:pStyle w:val="Heading1"/>
        <w:sectPr w:rsidR="0081397D">
          <w:pgSz w:w="11910" w:h="16840"/>
          <w:pgMar w:top="1600" w:right="1133" w:bottom="740" w:left="566" w:header="624" w:footer="554" w:gutter="0"/>
          <w:cols w:space="720"/>
        </w:sectPr>
      </w:pPr>
    </w:p>
    <w:p w14:paraId="3B788D5B" w14:textId="77777777" w:rsidR="0081397D" w:rsidRDefault="0081397D">
      <w:pPr>
        <w:pStyle w:val="BodyText"/>
        <w:spacing w:before="49"/>
        <w:rPr>
          <w:rFonts w:ascii="Arial"/>
          <w:b/>
        </w:rPr>
      </w:pPr>
    </w:p>
    <w:p w14:paraId="1AD3A557" w14:textId="77777777" w:rsidR="0081397D" w:rsidRDefault="00064DFC">
      <w:pPr>
        <w:pStyle w:val="ListParagraph"/>
        <w:numPr>
          <w:ilvl w:val="1"/>
          <w:numId w:val="6"/>
        </w:numPr>
        <w:tabs>
          <w:tab w:val="left" w:pos="1700"/>
          <w:tab w:val="left" w:pos="1988"/>
        </w:tabs>
        <w:spacing w:line="360" w:lineRule="auto"/>
        <w:ind w:right="137" w:hanging="852"/>
        <w:jc w:val="both"/>
      </w:pPr>
      <w:r>
        <w:t>The Service Provider shall provide all necessary superintendence during the execution of the Services.</w:t>
      </w:r>
    </w:p>
    <w:p w14:paraId="447AC6CF" w14:textId="77777777" w:rsidR="0081397D" w:rsidRDefault="00064DFC">
      <w:pPr>
        <w:pStyle w:val="ListParagraph"/>
        <w:numPr>
          <w:ilvl w:val="1"/>
          <w:numId w:val="6"/>
        </w:numPr>
        <w:tabs>
          <w:tab w:val="left" w:pos="1700"/>
          <w:tab w:val="left" w:pos="1988"/>
        </w:tabs>
        <w:spacing w:before="242" w:line="360" w:lineRule="auto"/>
        <w:ind w:right="133" w:hanging="852"/>
        <w:jc w:val="both"/>
      </w:pPr>
      <w:r>
        <w:t>The Service Provider's manager shall have authority to receive, on behalf of the Service Provider, all oral or written communications from the Project Manager or the Project Manager's Representative.</w:t>
      </w:r>
    </w:p>
    <w:p w14:paraId="3529C2A0" w14:textId="77777777" w:rsidR="0081397D" w:rsidRDefault="0081397D">
      <w:pPr>
        <w:pStyle w:val="BodyText"/>
        <w:spacing w:before="226"/>
      </w:pPr>
    </w:p>
    <w:p w14:paraId="1E1C3C49" w14:textId="77777777" w:rsidR="0081397D" w:rsidRDefault="00064DFC">
      <w:pPr>
        <w:pStyle w:val="Heading1"/>
        <w:numPr>
          <w:ilvl w:val="0"/>
          <w:numId w:val="6"/>
        </w:numPr>
        <w:tabs>
          <w:tab w:val="left" w:pos="1702"/>
        </w:tabs>
        <w:ind w:hanging="566"/>
      </w:pPr>
      <w:bookmarkStart w:id="21" w:name="_bookmark21"/>
      <w:bookmarkEnd w:id="21"/>
      <w:r>
        <w:t>TIME</w:t>
      </w:r>
      <w:r>
        <w:rPr>
          <w:spacing w:val="-6"/>
        </w:rPr>
        <w:t xml:space="preserve"> </w:t>
      </w:r>
      <w:r>
        <w:t>AND</w:t>
      </w:r>
      <w:r>
        <w:rPr>
          <w:spacing w:val="-3"/>
        </w:rPr>
        <w:t xml:space="preserve"> </w:t>
      </w:r>
      <w:r>
        <w:t>RELATED</w:t>
      </w:r>
      <w:r>
        <w:rPr>
          <w:spacing w:val="-5"/>
        </w:rPr>
        <w:t xml:space="preserve"> </w:t>
      </w:r>
      <w:r>
        <w:rPr>
          <w:spacing w:val="-2"/>
        </w:rPr>
        <w:t>MATTERS</w:t>
      </w:r>
    </w:p>
    <w:p w14:paraId="3C416CEC" w14:textId="77777777" w:rsidR="0081397D" w:rsidRDefault="0081397D">
      <w:pPr>
        <w:pStyle w:val="BodyText"/>
        <w:spacing w:before="113"/>
        <w:rPr>
          <w:rFonts w:ascii="Arial"/>
          <w:b/>
        </w:rPr>
      </w:pPr>
    </w:p>
    <w:p w14:paraId="34FC809D" w14:textId="77777777" w:rsidR="0081397D" w:rsidRDefault="00064DFC">
      <w:pPr>
        <w:pStyle w:val="ListParagraph"/>
        <w:numPr>
          <w:ilvl w:val="1"/>
          <w:numId w:val="6"/>
        </w:numPr>
        <w:tabs>
          <w:tab w:val="left" w:pos="1700"/>
        </w:tabs>
        <w:ind w:left="1700" w:hanging="564"/>
      </w:pPr>
      <w:r>
        <w:t>Commencement</w:t>
      </w:r>
      <w:r>
        <w:rPr>
          <w:spacing w:val="-6"/>
        </w:rPr>
        <w:t xml:space="preserve"> </w:t>
      </w:r>
      <w:r>
        <w:t>of</w:t>
      </w:r>
      <w:r>
        <w:rPr>
          <w:spacing w:val="-5"/>
        </w:rPr>
        <w:t xml:space="preserve"> </w:t>
      </w:r>
      <w:r>
        <w:t>the</w:t>
      </w:r>
      <w:r>
        <w:rPr>
          <w:spacing w:val="-2"/>
        </w:rPr>
        <w:t xml:space="preserve"> Services</w:t>
      </w:r>
    </w:p>
    <w:p w14:paraId="55DEC992" w14:textId="77777777" w:rsidR="0081397D" w:rsidRDefault="0081397D">
      <w:pPr>
        <w:pStyle w:val="BodyText"/>
        <w:spacing w:before="114"/>
      </w:pPr>
    </w:p>
    <w:p w14:paraId="5EE7CB44" w14:textId="77777777" w:rsidR="0081397D" w:rsidRDefault="00064DFC">
      <w:pPr>
        <w:pStyle w:val="ListParagraph"/>
        <w:numPr>
          <w:ilvl w:val="1"/>
          <w:numId w:val="6"/>
        </w:numPr>
        <w:tabs>
          <w:tab w:val="left" w:pos="1700"/>
          <w:tab w:val="left" w:pos="1988"/>
        </w:tabs>
        <w:spacing w:line="360" w:lineRule="auto"/>
        <w:ind w:right="132" w:hanging="852"/>
        <w:jc w:val="both"/>
      </w:pPr>
      <w:bookmarkStart w:id="22" w:name="_bookmark22"/>
      <w:bookmarkEnd w:id="22"/>
      <w:r>
        <w:t>Following the Commencement Date, and on the Project Manager's instruction, the Service Provider shall, save as may be otherwise provided in the Contract or legally or physically impossible, commence executing the Services. Such instruction shall be subject to the submission by the Service Provider, and</w:t>
      </w:r>
      <w:r>
        <w:rPr>
          <w:spacing w:val="80"/>
        </w:rPr>
        <w:t xml:space="preserve"> </w:t>
      </w:r>
      <w:r>
        <w:t>approval by the Project Manager, of documentation required before commencement with Services execution which information shall be as follows -</w:t>
      </w:r>
    </w:p>
    <w:p w14:paraId="7D6DD8C0" w14:textId="77777777" w:rsidR="0081397D" w:rsidRDefault="00064DFC">
      <w:pPr>
        <w:pStyle w:val="ListParagraph"/>
        <w:numPr>
          <w:ilvl w:val="1"/>
          <w:numId w:val="6"/>
        </w:numPr>
        <w:tabs>
          <w:tab w:val="left" w:pos="1700"/>
        </w:tabs>
        <w:spacing w:before="241"/>
        <w:ind w:left="1700" w:hanging="564"/>
      </w:pPr>
      <w:r>
        <w:t>any</w:t>
      </w:r>
      <w:r>
        <w:rPr>
          <w:spacing w:val="-4"/>
        </w:rPr>
        <w:t xml:space="preserve"> </w:t>
      </w:r>
      <w:r>
        <w:t>Consents</w:t>
      </w:r>
      <w:r>
        <w:rPr>
          <w:spacing w:val="-3"/>
        </w:rPr>
        <w:t xml:space="preserve"> </w:t>
      </w:r>
      <w:proofErr w:type="gramStart"/>
      <w:r>
        <w:rPr>
          <w:spacing w:val="-2"/>
        </w:rPr>
        <w:t>required;</w:t>
      </w:r>
      <w:proofErr w:type="gramEnd"/>
    </w:p>
    <w:p w14:paraId="7A2130E9" w14:textId="77777777" w:rsidR="0081397D" w:rsidRDefault="0081397D">
      <w:pPr>
        <w:pStyle w:val="BodyText"/>
        <w:spacing w:before="113"/>
      </w:pPr>
    </w:p>
    <w:p w14:paraId="665E61E3" w14:textId="77777777" w:rsidR="0081397D" w:rsidRDefault="00064DFC">
      <w:pPr>
        <w:pStyle w:val="ListParagraph"/>
        <w:numPr>
          <w:ilvl w:val="1"/>
          <w:numId w:val="6"/>
        </w:numPr>
        <w:tabs>
          <w:tab w:val="left" w:pos="1700"/>
          <w:tab w:val="left" w:pos="1988"/>
        </w:tabs>
        <w:spacing w:line="360" w:lineRule="auto"/>
        <w:ind w:right="137" w:hanging="852"/>
        <w:jc w:val="both"/>
      </w:pPr>
      <w:bookmarkStart w:id="23" w:name="_bookmark23"/>
      <w:bookmarkEnd w:id="23"/>
      <w:r>
        <w:t>The documentation</w:t>
      </w:r>
      <w:r>
        <w:rPr>
          <w:spacing w:val="-2"/>
        </w:rPr>
        <w:t xml:space="preserve"> </w:t>
      </w:r>
      <w:r>
        <w:t>referred to</w:t>
      </w:r>
      <w:r>
        <w:rPr>
          <w:spacing w:val="-2"/>
        </w:rPr>
        <w:t xml:space="preserve"> </w:t>
      </w:r>
      <w:r>
        <w:t>in clause</w:t>
      </w:r>
      <w:r>
        <w:rPr>
          <w:spacing w:val="-2"/>
        </w:rPr>
        <w:t xml:space="preserve"> </w:t>
      </w:r>
      <w:hyperlink w:anchor="_bookmark22" w:history="1">
        <w:r>
          <w:t>18.2</w:t>
        </w:r>
      </w:hyperlink>
      <w:r>
        <w:t xml:space="preserve"> above shall be made</w:t>
      </w:r>
      <w:r>
        <w:rPr>
          <w:spacing w:val="-2"/>
        </w:rPr>
        <w:t xml:space="preserve"> </w:t>
      </w:r>
      <w:r>
        <w:t>available within 30 (thirty) days from the Commencement Date.</w:t>
      </w:r>
    </w:p>
    <w:p w14:paraId="4DDE3C6C" w14:textId="77777777" w:rsidR="0081397D" w:rsidRDefault="00064DFC">
      <w:pPr>
        <w:pStyle w:val="ListParagraph"/>
        <w:numPr>
          <w:ilvl w:val="1"/>
          <w:numId w:val="6"/>
        </w:numPr>
        <w:tabs>
          <w:tab w:val="left" w:pos="1700"/>
          <w:tab w:val="left" w:pos="1988"/>
        </w:tabs>
        <w:spacing w:before="240" w:line="360" w:lineRule="auto"/>
        <w:ind w:right="135" w:hanging="852"/>
        <w:jc w:val="both"/>
      </w:pPr>
      <w:r>
        <w:t xml:space="preserve">If the documentation referred to in clause </w:t>
      </w:r>
      <w:hyperlink w:anchor="_bookmark22" w:history="1">
        <w:r>
          <w:t>18.2</w:t>
        </w:r>
      </w:hyperlink>
      <w:r>
        <w:t xml:space="preserve"> is not submitted within the number of days stipulated in clause</w:t>
      </w:r>
      <w:r>
        <w:rPr>
          <w:spacing w:val="-2"/>
        </w:rPr>
        <w:t xml:space="preserve"> </w:t>
      </w:r>
      <w:hyperlink w:anchor="_bookmark23" w:history="1">
        <w:r>
          <w:t>18.4</w:t>
        </w:r>
      </w:hyperlink>
      <w:r>
        <w:rPr>
          <w:spacing w:val="40"/>
        </w:rPr>
        <w:t xml:space="preserve"> </w:t>
      </w:r>
      <w:r>
        <w:t>from the Commencement Date, or is found to be unacceptable, the Employer may terminate the Contract on written notice to the Service Provider.</w:t>
      </w:r>
    </w:p>
    <w:p w14:paraId="61C0D7D8" w14:textId="77777777" w:rsidR="0081397D" w:rsidRDefault="00064DFC">
      <w:pPr>
        <w:pStyle w:val="ListParagraph"/>
        <w:numPr>
          <w:ilvl w:val="1"/>
          <w:numId w:val="6"/>
        </w:numPr>
        <w:tabs>
          <w:tab w:val="left" w:pos="1700"/>
          <w:tab w:val="left" w:pos="1988"/>
        </w:tabs>
        <w:spacing w:before="242" w:line="360" w:lineRule="auto"/>
        <w:ind w:right="134" w:hanging="852"/>
        <w:jc w:val="both"/>
      </w:pPr>
      <w:r>
        <w:t xml:space="preserve">If the Project Manager's instruction to commence executing the Services, or to resubmit documentation, is not received by the Service Provider within 7 (seven) days from the actual date of submission of the documentation referred to in clause </w:t>
      </w:r>
      <w:hyperlink w:anchor="_bookmark22" w:history="1">
        <w:r>
          <w:t>18.2</w:t>
        </w:r>
      </w:hyperlink>
      <w:r>
        <w:t>, commencement of the Services shall be deemed to be on the expiry of such 7 (seven) days.</w:t>
      </w:r>
    </w:p>
    <w:p w14:paraId="3E2566CA" w14:textId="77777777" w:rsidR="0081397D" w:rsidRDefault="0081397D">
      <w:pPr>
        <w:pStyle w:val="BodyText"/>
        <w:spacing w:before="226"/>
      </w:pPr>
    </w:p>
    <w:p w14:paraId="3BE52DBF" w14:textId="77777777" w:rsidR="0081397D" w:rsidRDefault="00064DFC">
      <w:pPr>
        <w:pStyle w:val="Heading1"/>
        <w:numPr>
          <w:ilvl w:val="0"/>
          <w:numId w:val="6"/>
        </w:numPr>
        <w:tabs>
          <w:tab w:val="left" w:pos="1702"/>
        </w:tabs>
        <w:ind w:hanging="566"/>
      </w:pPr>
      <w:bookmarkStart w:id="24" w:name="_bookmark24"/>
      <w:bookmarkEnd w:id="24"/>
      <w:r>
        <w:rPr>
          <w:spacing w:val="-2"/>
        </w:rPr>
        <w:t>SUPERVISION</w:t>
      </w:r>
    </w:p>
    <w:p w14:paraId="6218D479" w14:textId="77777777" w:rsidR="0081397D" w:rsidRDefault="0081397D">
      <w:pPr>
        <w:pStyle w:val="BodyText"/>
        <w:spacing w:before="113"/>
        <w:rPr>
          <w:rFonts w:ascii="Arial"/>
          <w:b/>
        </w:rPr>
      </w:pPr>
    </w:p>
    <w:p w14:paraId="6D9C08DC" w14:textId="77777777" w:rsidR="0081397D" w:rsidRDefault="00064DFC">
      <w:pPr>
        <w:pStyle w:val="ListParagraph"/>
        <w:numPr>
          <w:ilvl w:val="1"/>
          <w:numId w:val="6"/>
        </w:numPr>
        <w:tabs>
          <w:tab w:val="left" w:pos="1700"/>
          <w:tab w:val="left" w:pos="1988"/>
        </w:tabs>
        <w:spacing w:line="360" w:lineRule="auto"/>
        <w:ind w:right="137" w:hanging="852"/>
        <w:jc w:val="both"/>
      </w:pPr>
      <w:r>
        <w:t>The function of the Project Manager is to control, manage and administer the</w:t>
      </w:r>
      <w:r>
        <w:rPr>
          <w:spacing w:val="80"/>
        </w:rPr>
        <w:t xml:space="preserve"> </w:t>
      </w:r>
      <w:r>
        <w:t>Contract acting on instructions of the Employer, in accordance with the provisions</w:t>
      </w:r>
    </w:p>
    <w:p w14:paraId="160CD723" w14:textId="77777777" w:rsidR="0081397D" w:rsidRDefault="0081397D">
      <w:pPr>
        <w:pStyle w:val="ListParagraph"/>
        <w:spacing w:line="360" w:lineRule="auto"/>
        <w:sectPr w:rsidR="0081397D">
          <w:pgSz w:w="11910" w:h="16840"/>
          <w:pgMar w:top="1600" w:right="1133" w:bottom="740" w:left="566" w:header="624" w:footer="554" w:gutter="0"/>
          <w:cols w:space="720"/>
        </w:sectPr>
      </w:pPr>
    </w:p>
    <w:p w14:paraId="05A60CE5" w14:textId="77777777" w:rsidR="0081397D" w:rsidRDefault="0081397D">
      <w:pPr>
        <w:pStyle w:val="BodyText"/>
        <w:spacing w:before="49"/>
      </w:pPr>
    </w:p>
    <w:p w14:paraId="4E4962FD" w14:textId="77777777" w:rsidR="0081397D" w:rsidRDefault="00064DFC">
      <w:pPr>
        <w:pStyle w:val="BodyText"/>
        <w:ind w:left="1988"/>
      </w:pPr>
      <w:r>
        <w:t>of</w:t>
      </w:r>
      <w:r>
        <w:rPr>
          <w:spacing w:val="-2"/>
        </w:rPr>
        <w:t xml:space="preserve"> </w:t>
      </w:r>
      <w:r>
        <w:t xml:space="preserve">the </w:t>
      </w:r>
      <w:r>
        <w:rPr>
          <w:spacing w:val="-2"/>
        </w:rPr>
        <w:t>Contract.</w:t>
      </w:r>
    </w:p>
    <w:p w14:paraId="70676DC8" w14:textId="77777777" w:rsidR="0081397D" w:rsidRDefault="0081397D">
      <w:pPr>
        <w:pStyle w:val="BodyText"/>
        <w:spacing w:before="113"/>
      </w:pPr>
    </w:p>
    <w:p w14:paraId="4AEB84BF" w14:textId="77777777" w:rsidR="0081397D" w:rsidRDefault="00064DFC">
      <w:pPr>
        <w:pStyle w:val="ListParagraph"/>
        <w:numPr>
          <w:ilvl w:val="1"/>
          <w:numId w:val="6"/>
        </w:numPr>
        <w:tabs>
          <w:tab w:val="left" w:pos="1700"/>
          <w:tab w:val="left" w:pos="1988"/>
        </w:tabs>
        <w:spacing w:line="360" w:lineRule="auto"/>
        <w:ind w:right="133" w:hanging="852"/>
        <w:jc w:val="both"/>
      </w:pPr>
      <w:r>
        <w:t xml:space="preserve">Whenever the Project Manager intends, in terms of the Contract, to exercise any discretion or make or issue any ruling, contract interpretation or price determination, he shall first consult with the Service Provider and the Employer </w:t>
      </w:r>
      <w:proofErr w:type="gramStart"/>
      <w:r>
        <w:t>in an attempt to</w:t>
      </w:r>
      <w:proofErr w:type="gramEnd"/>
      <w:r>
        <w:t xml:space="preserve"> reach agreement. Failing agreement, the Project Manager shall act impartially and equitably and shall </w:t>
      </w:r>
      <w:proofErr w:type="gramStart"/>
      <w:r>
        <w:t>make a decision</w:t>
      </w:r>
      <w:proofErr w:type="gramEnd"/>
      <w:r>
        <w:t xml:space="preserve"> in accordance with this Contract, </w:t>
      </w:r>
      <w:proofErr w:type="gramStart"/>
      <w:r>
        <w:t>taking into account</w:t>
      </w:r>
      <w:proofErr w:type="gramEnd"/>
      <w:r>
        <w:t xml:space="preserve"> all relevant facts and circumstances.</w:t>
      </w:r>
    </w:p>
    <w:p w14:paraId="48506D3A" w14:textId="77777777" w:rsidR="0081397D" w:rsidRDefault="00064DFC">
      <w:pPr>
        <w:pStyle w:val="ListParagraph"/>
        <w:numPr>
          <w:ilvl w:val="1"/>
          <w:numId w:val="6"/>
        </w:numPr>
        <w:tabs>
          <w:tab w:val="left" w:pos="1700"/>
          <w:tab w:val="left" w:pos="1988"/>
        </w:tabs>
        <w:spacing w:before="241" w:line="360" w:lineRule="auto"/>
        <w:ind w:right="133" w:hanging="852"/>
        <w:jc w:val="both"/>
      </w:pPr>
      <w:r>
        <w:t>The Project Manager will provide overall technical superintendence of the Services and may direct the Contractor in terms of the provisions of this Contract or in respect</w:t>
      </w:r>
      <w:r>
        <w:rPr>
          <w:spacing w:val="-3"/>
        </w:rPr>
        <w:t xml:space="preserve"> </w:t>
      </w:r>
      <w:r>
        <w:t>of</w:t>
      </w:r>
      <w:r>
        <w:rPr>
          <w:spacing w:val="-1"/>
        </w:rPr>
        <w:t xml:space="preserve"> </w:t>
      </w:r>
      <w:r>
        <w:t>any</w:t>
      </w:r>
      <w:r>
        <w:rPr>
          <w:spacing w:val="-1"/>
        </w:rPr>
        <w:t xml:space="preserve"> </w:t>
      </w:r>
      <w:r>
        <w:t>measures</w:t>
      </w:r>
      <w:r>
        <w:rPr>
          <w:spacing w:val="-4"/>
        </w:rPr>
        <w:t xml:space="preserve"> </w:t>
      </w:r>
      <w:r>
        <w:t>which</w:t>
      </w:r>
      <w:r>
        <w:rPr>
          <w:spacing w:val="-2"/>
        </w:rPr>
        <w:t xml:space="preserve"> </w:t>
      </w:r>
      <w:r>
        <w:t>the</w:t>
      </w:r>
      <w:r>
        <w:rPr>
          <w:spacing w:val="-1"/>
        </w:rPr>
        <w:t xml:space="preserve"> </w:t>
      </w:r>
      <w:r>
        <w:t>Project</w:t>
      </w:r>
      <w:r>
        <w:rPr>
          <w:spacing w:val="-3"/>
        </w:rPr>
        <w:t xml:space="preserve"> </w:t>
      </w:r>
      <w:r>
        <w:t>Manager may</w:t>
      </w:r>
      <w:r>
        <w:rPr>
          <w:spacing w:val="-1"/>
        </w:rPr>
        <w:t xml:space="preserve"> </w:t>
      </w:r>
      <w:r>
        <w:t>require</w:t>
      </w:r>
      <w:r>
        <w:rPr>
          <w:spacing w:val="-4"/>
        </w:rPr>
        <w:t xml:space="preserve"> </w:t>
      </w:r>
      <w:r>
        <w:t>for</w:t>
      </w:r>
      <w:r>
        <w:rPr>
          <w:spacing w:val="-1"/>
        </w:rPr>
        <w:t xml:space="preserve"> </w:t>
      </w:r>
      <w:r>
        <w:t>the</w:t>
      </w:r>
      <w:r>
        <w:rPr>
          <w:spacing w:val="-4"/>
        </w:rPr>
        <w:t xml:space="preserve"> </w:t>
      </w:r>
      <w:r>
        <w:t>operations of</w:t>
      </w:r>
      <w:r>
        <w:rPr>
          <w:spacing w:val="-1"/>
        </w:rPr>
        <w:t xml:space="preserve"> </w:t>
      </w:r>
      <w:r>
        <w:t>the Employer on</w:t>
      </w:r>
      <w:r>
        <w:rPr>
          <w:spacing w:val="-2"/>
        </w:rPr>
        <w:t xml:space="preserve"> </w:t>
      </w:r>
      <w:r>
        <w:t>the safety</w:t>
      </w:r>
      <w:r>
        <w:rPr>
          <w:spacing w:val="-2"/>
        </w:rPr>
        <w:t xml:space="preserve"> </w:t>
      </w:r>
      <w:r>
        <w:t>of</w:t>
      </w:r>
      <w:r>
        <w:rPr>
          <w:spacing w:val="-1"/>
        </w:rPr>
        <w:t xml:space="preserve"> </w:t>
      </w:r>
      <w:r>
        <w:t>trains, the</w:t>
      </w:r>
      <w:r>
        <w:rPr>
          <w:spacing w:val="-1"/>
        </w:rPr>
        <w:t xml:space="preserve"> </w:t>
      </w:r>
      <w:r>
        <w:t>property and</w:t>
      </w:r>
      <w:r>
        <w:rPr>
          <w:spacing w:val="-2"/>
        </w:rPr>
        <w:t xml:space="preserve"> </w:t>
      </w:r>
      <w:r>
        <w:t>workmen of the</w:t>
      </w:r>
      <w:r>
        <w:rPr>
          <w:spacing w:val="-2"/>
        </w:rPr>
        <w:t xml:space="preserve"> </w:t>
      </w:r>
      <w:r>
        <w:t>Employer, and for the safety of other property and persons. The Service Provider shall carry out the directions of the Project Manager. The superintendence exercised by the Project Manager, including any agreement, approval, refusal or withdrawal of any approval given, shall not relieve the Service Provider of any of his duties and liabilities under the Contract, and shall not imply any assumption by the Employer or by the Project Manager of the legal and other responsibilities of the Service Provider in carrying out the Services.</w:t>
      </w:r>
    </w:p>
    <w:p w14:paraId="507B1BBE" w14:textId="77777777" w:rsidR="0081397D" w:rsidRDefault="00064DFC">
      <w:pPr>
        <w:pStyle w:val="ListParagraph"/>
        <w:numPr>
          <w:ilvl w:val="1"/>
          <w:numId w:val="6"/>
        </w:numPr>
        <w:tabs>
          <w:tab w:val="left" w:pos="1700"/>
          <w:tab w:val="left" w:pos="1988"/>
        </w:tabs>
        <w:spacing w:before="241" w:line="360" w:lineRule="auto"/>
        <w:ind w:right="136" w:hanging="852"/>
        <w:jc w:val="both"/>
      </w:pPr>
      <w:r>
        <w:t>The Project Manager may delegate</w:t>
      </w:r>
      <w:r>
        <w:rPr>
          <w:spacing w:val="-4"/>
        </w:rPr>
        <w:t xml:space="preserve"> </w:t>
      </w:r>
      <w:r>
        <w:t>to</w:t>
      </w:r>
      <w:r>
        <w:rPr>
          <w:spacing w:val="-2"/>
        </w:rPr>
        <w:t xml:space="preserve"> </w:t>
      </w:r>
      <w:r>
        <w:t>any</w:t>
      </w:r>
      <w:r>
        <w:rPr>
          <w:spacing w:val="-2"/>
        </w:rPr>
        <w:t xml:space="preserve"> </w:t>
      </w:r>
      <w:r>
        <w:t>deputy</w:t>
      </w:r>
      <w:r>
        <w:rPr>
          <w:spacing w:val="-2"/>
        </w:rPr>
        <w:t xml:space="preserve"> </w:t>
      </w:r>
      <w:r>
        <w:t>or</w:t>
      </w:r>
      <w:r>
        <w:rPr>
          <w:spacing w:val="-1"/>
        </w:rPr>
        <w:t xml:space="preserve"> </w:t>
      </w:r>
      <w:r>
        <w:t>other</w:t>
      </w:r>
      <w:r>
        <w:rPr>
          <w:spacing w:val="-1"/>
        </w:rPr>
        <w:t xml:space="preserve"> </w:t>
      </w:r>
      <w:r>
        <w:t>person, any</w:t>
      </w:r>
      <w:r>
        <w:rPr>
          <w:spacing w:val="-2"/>
        </w:rPr>
        <w:t xml:space="preserve"> </w:t>
      </w:r>
      <w:r>
        <w:t>of</w:t>
      </w:r>
      <w:r>
        <w:rPr>
          <w:spacing w:val="-3"/>
        </w:rPr>
        <w:t xml:space="preserve"> </w:t>
      </w:r>
      <w:r>
        <w:t>his duties</w:t>
      </w:r>
      <w:r>
        <w:rPr>
          <w:spacing w:val="-2"/>
        </w:rPr>
        <w:t xml:space="preserve"> </w:t>
      </w:r>
      <w:r>
        <w:t>or functions under the</w:t>
      </w:r>
      <w:r>
        <w:rPr>
          <w:spacing w:val="-1"/>
        </w:rPr>
        <w:t xml:space="preserve"> </w:t>
      </w:r>
      <w:r>
        <w:t xml:space="preserve">Contract. On receiving notice in Writing of such delegation, the Service Provider shall </w:t>
      </w:r>
      <w:proofErr w:type="spellStart"/>
      <w:r>
        <w:t>recognise</w:t>
      </w:r>
      <w:proofErr w:type="spellEnd"/>
      <w:r>
        <w:t xml:space="preserve"> and obey the</w:t>
      </w:r>
      <w:r>
        <w:rPr>
          <w:spacing w:val="-1"/>
        </w:rPr>
        <w:t xml:space="preserve"> </w:t>
      </w:r>
      <w:r>
        <w:t>deputy or person</w:t>
      </w:r>
      <w:r>
        <w:rPr>
          <w:spacing w:val="-1"/>
        </w:rPr>
        <w:t xml:space="preserve"> </w:t>
      </w:r>
      <w:r>
        <w:t>to</w:t>
      </w:r>
      <w:r>
        <w:rPr>
          <w:spacing w:val="-1"/>
        </w:rPr>
        <w:t xml:space="preserve"> </w:t>
      </w:r>
      <w:r>
        <w:t>whom any such duties or functions have been delegated as if he were the Project Manager.</w:t>
      </w:r>
    </w:p>
    <w:p w14:paraId="1DE4216A" w14:textId="77777777" w:rsidR="0081397D" w:rsidRDefault="00064DFC">
      <w:pPr>
        <w:pStyle w:val="ListParagraph"/>
        <w:numPr>
          <w:ilvl w:val="1"/>
          <w:numId w:val="6"/>
        </w:numPr>
        <w:tabs>
          <w:tab w:val="left" w:pos="1700"/>
          <w:tab w:val="left" w:pos="1988"/>
        </w:tabs>
        <w:spacing w:before="241" w:line="360" w:lineRule="auto"/>
        <w:ind w:right="133" w:hanging="852"/>
        <w:jc w:val="both"/>
      </w:pPr>
      <w:r>
        <w:t xml:space="preserve">The Service Provider shall </w:t>
      </w:r>
      <w:proofErr w:type="gramStart"/>
      <w:r>
        <w:t>exercise supervision over the Services at all times</w:t>
      </w:r>
      <w:proofErr w:type="gramEnd"/>
      <w:r>
        <w:t xml:space="preserve"> when work is performed or shall be represented by an </w:t>
      </w:r>
      <w:proofErr w:type="gramStart"/>
      <w:r>
        <w:t>agent having</w:t>
      </w:r>
      <w:proofErr w:type="gramEnd"/>
      <w:r>
        <w:t xml:space="preserve"> full power and authority to act on behalf of the Service Provider. Such agent shall be competent and responsible and have adequate experience in carrying out work of a similar nature to the </w:t>
      </w:r>
      <w:proofErr w:type="gramStart"/>
      <w:r>
        <w:t>Services, and</w:t>
      </w:r>
      <w:proofErr w:type="gramEnd"/>
      <w:r>
        <w:t xml:space="preserve"> shall exercise personal supervision on behalf of the Service</w:t>
      </w:r>
      <w:r>
        <w:rPr>
          <w:spacing w:val="-1"/>
        </w:rPr>
        <w:t xml:space="preserve"> </w:t>
      </w:r>
      <w:r>
        <w:t>Provider.</w:t>
      </w:r>
      <w:r>
        <w:rPr>
          <w:spacing w:val="40"/>
        </w:rPr>
        <w:t xml:space="preserve"> </w:t>
      </w:r>
      <w:r>
        <w:t>The Project</w:t>
      </w:r>
      <w:r>
        <w:rPr>
          <w:spacing w:val="-1"/>
        </w:rPr>
        <w:t xml:space="preserve"> </w:t>
      </w:r>
      <w:r>
        <w:t>Manager</w:t>
      </w:r>
      <w:r>
        <w:rPr>
          <w:spacing w:val="-1"/>
        </w:rPr>
        <w:t xml:space="preserve"> </w:t>
      </w:r>
      <w:r>
        <w:t>shall</w:t>
      </w:r>
      <w:r>
        <w:rPr>
          <w:spacing w:val="-1"/>
        </w:rPr>
        <w:t xml:space="preserve"> </w:t>
      </w:r>
      <w:r>
        <w:t>be</w:t>
      </w:r>
      <w:r>
        <w:rPr>
          <w:spacing w:val="-3"/>
        </w:rPr>
        <w:t xml:space="preserve"> </w:t>
      </w:r>
      <w:r>
        <w:t>notified</w:t>
      </w:r>
      <w:r>
        <w:rPr>
          <w:spacing w:val="-1"/>
        </w:rPr>
        <w:t xml:space="preserve"> </w:t>
      </w:r>
      <w:r>
        <w:t>in Writing</w:t>
      </w:r>
      <w:r>
        <w:rPr>
          <w:spacing w:val="-1"/>
        </w:rPr>
        <w:t xml:space="preserve"> </w:t>
      </w:r>
      <w:r>
        <w:t xml:space="preserve">of such appoint- </w:t>
      </w:r>
      <w:proofErr w:type="spellStart"/>
      <w:r>
        <w:t>ment</w:t>
      </w:r>
      <w:proofErr w:type="spellEnd"/>
      <w:r>
        <w:t xml:space="preserve"> which will be subject to his approval.</w:t>
      </w:r>
    </w:p>
    <w:p w14:paraId="53E2ADBB" w14:textId="77777777" w:rsidR="0081397D" w:rsidRDefault="00064DFC">
      <w:pPr>
        <w:pStyle w:val="ListParagraph"/>
        <w:numPr>
          <w:ilvl w:val="1"/>
          <w:numId w:val="6"/>
        </w:numPr>
        <w:tabs>
          <w:tab w:val="left" w:pos="1700"/>
          <w:tab w:val="left" w:pos="1988"/>
        </w:tabs>
        <w:spacing w:before="241" w:line="360" w:lineRule="auto"/>
        <w:ind w:right="135" w:hanging="852"/>
        <w:jc w:val="both"/>
      </w:pPr>
      <w:r>
        <w:t xml:space="preserve">The Service Provider or the Service Provider’s Site Agent shall </w:t>
      </w:r>
      <w:proofErr w:type="gramStart"/>
      <w:r>
        <w:t>be available on the Site at all times</w:t>
      </w:r>
      <w:proofErr w:type="gramEnd"/>
      <w:r>
        <w:t xml:space="preserve"> while the Services are in progress to receive the orders and directions of the Project Manager.</w:t>
      </w:r>
    </w:p>
    <w:p w14:paraId="3A2FD10D" w14:textId="77777777" w:rsidR="0081397D" w:rsidRDefault="0081397D">
      <w:pPr>
        <w:pStyle w:val="ListParagraph"/>
        <w:spacing w:line="360" w:lineRule="auto"/>
        <w:sectPr w:rsidR="0081397D">
          <w:pgSz w:w="11910" w:h="16840"/>
          <w:pgMar w:top="1600" w:right="1133" w:bottom="740" w:left="566" w:header="624" w:footer="554" w:gutter="0"/>
          <w:cols w:space="720"/>
        </w:sectPr>
      </w:pPr>
    </w:p>
    <w:p w14:paraId="5773ABB3" w14:textId="77777777" w:rsidR="0081397D" w:rsidRDefault="0081397D">
      <w:pPr>
        <w:pStyle w:val="BodyText"/>
        <w:spacing w:before="49"/>
      </w:pPr>
    </w:p>
    <w:p w14:paraId="0B8ED2EA" w14:textId="77777777" w:rsidR="0081397D" w:rsidRDefault="00064DFC">
      <w:pPr>
        <w:pStyle w:val="ListParagraph"/>
        <w:numPr>
          <w:ilvl w:val="1"/>
          <w:numId w:val="6"/>
        </w:numPr>
        <w:tabs>
          <w:tab w:val="left" w:pos="1700"/>
          <w:tab w:val="left" w:pos="1988"/>
        </w:tabs>
        <w:spacing w:line="360" w:lineRule="auto"/>
        <w:ind w:right="134" w:hanging="852"/>
        <w:jc w:val="both"/>
      </w:pPr>
      <w:r>
        <w:t>If the Service Provider is dissatisfied with any order or instruction of the Project Manager's representative, or any other person appointed by the Project Manager</w:t>
      </w:r>
      <w:r>
        <w:rPr>
          <w:spacing w:val="40"/>
        </w:rPr>
        <w:t xml:space="preserve"> </w:t>
      </w:r>
      <w:r>
        <w:t>to act on his behalf, he shall be entitled to refer the matter to the Project Manager who shall promptly confirm, reverse or vary such order or instruction.</w:t>
      </w:r>
    </w:p>
    <w:p w14:paraId="013E092B" w14:textId="77777777" w:rsidR="0081397D" w:rsidRDefault="00064DFC">
      <w:pPr>
        <w:pStyle w:val="ListParagraph"/>
        <w:numPr>
          <w:ilvl w:val="1"/>
          <w:numId w:val="6"/>
        </w:numPr>
        <w:tabs>
          <w:tab w:val="left" w:pos="1700"/>
          <w:tab w:val="left" w:pos="1988"/>
        </w:tabs>
        <w:spacing w:before="241" w:line="360" w:lineRule="auto"/>
        <w:ind w:right="135" w:hanging="852"/>
        <w:jc w:val="both"/>
      </w:pPr>
      <w:r>
        <w:t>If by</w:t>
      </w:r>
      <w:r>
        <w:rPr>
          <w:spacing w:val="-1"/>
        </w:rPr>
        <w:t xml:space="preserve"> </w:t>
      </w:r>
      <w:r>
        <w:t>reason of a</w:t>
      </w:r>
      <w:r>
        <w:rPr>
          <w:spacing w:val="-1"/>
        </w:rPr>
        <w:t xml:space="preserve"> </w:t>
      </w:r>
      <w:r>
        <w:t>failure by the Project Manager, after his</w:t>
      </w:r>
      <w:r>
        <w:rPr>
          <w:spacing w:val="-1"/>
        </w:rPr>
        <w:t xml:space="preserve"> </w:t>
      </w:r>
      <w:r>
        <w:t>receipt of written</w:t>
      </w:r>
      <w:r>
        <w:rPr>
          <w:spacing w:val="-1"/>
        </w:rPr>
        <w:t xml:space="preserve"> </w:t>
      </w:r>
      <w:r>
        <w:t>notice from the Service Provider in terms of clause 23.8.3, to comply in good time with the provisions of clause 23.8.4, the Contractor suffers delay to Practical Completion and, he shall be entitled to make a claim</w:t>
      </w:r>
      <w:r>
        <w:rPr>
          <w:spacing w:val="40"/>
        </w:rPr>
        <w:t xml:space="preserve"> </w:t>
      </w:r>
      <w:r>
        <w:t>for additional time in accordance with clause</w:t>
      </w:r>
      <w:r>
        <w:rPr>
          <w:spacing w:val="-1"/>
        </w:rPr>
        <w:t xml:space="preserve"> </w:t>
      </w:r>
      <w:r>
        <w:t>32, for which purpose the time limit of 28 (twenty eight) days shall commence after the Service provider became aware (or should have become aware) of the event or circumstance giving rise to the claim, or within such other period as may be proposed by the Service Provider and approved by the Project Manager, the Service Provider shall send to the Project Manager a fully detailed claim which includes full supporting particulars of the basis of the clam and of the extension of time and/or additional payment claimed.</w:t>
      </w:r>
    </w:p>
    <w:p w14:paraId="43F265E7" w14:textId="77777777" w:rsidR="0081397D" w:rsidRDefault="0081397D">
      <w:pPr>
        <w:pStyle w:val="BodyText"/>
        <w:spacing w:before="227"/>
      </w:pPr>
    </w:p>
    <w:p w14:paraId="453C19FF" w14:textId="77777777" w:rsidR="0081397D" w:rsidRDefault="00064DFC">
      <w:pPr>
        <w:pStyle w:val="Heading1"/>
        <w:numPr>
          <w:ilvl w:val="0"/>
          <w:numId w:val="6"/>
        </w:numPr>
        <w:tabs>
          <w:tab w:val="left" w:pos="1702"/>
          <w:tab w:val="left" w:pos="1855"/>
          <w:tab w:val="left" w:pos="3359"/>
          <w:tab w:val="left" w:pos="5019"/>
          <w:tab w:val="left" w:pos="6656"/>
        </w:tabs>
        <w:spacing w:before="1" w:line="360" w:lineRule="auto"/>
        <w:ind w:right="133"/>
      </w:pPr>
      <w:bookmarkStart w:id="25" w:name="_bookmark25"/>
      <w:bookmarkEnd w:id="25"/>
      <w:r>
        <w:tab/>
      </w:r>
      <w:r>
        <w:rPr>
          <w:spacing w:val="-2"/>
        </w:rPr>
        <w:t>MONTHLY</w:t>
      </w:r>
      <w:r>
        <w:tab/>
      </w:r>
      <w:r>
        <w:rPr>
          <w:spacing w:val="-2"/>
        </w:rPr>
        <w:t>PROGRESS</w:t>
      </w:r>
      <w:r>
        <w:tab/>
      </w:r>
      <w:r>
        <w:rPr>
          <w:spacing w:val="-2"/>
        </w:rPr>
        <w:t>MEETINGS:</w:t>
      </w:r>
      <w:r>
        <w:tab/>
      </w:r>
      <w:r>
        <w:rPr>
          <w:spacing w:val="-2"/>
        </w:rPr>
        <w:t>EMPLOYER/SERVICEPROVIDER OBLIGATION</w:t>
      </w:r>
    </w:p>
    <w:p w14:paraId="2DBE3117" w14:textId="77777777" w:rsidR="0081397D" w:rsidRDefault="00064DFC">
      <w:pPr>
        <w:pStyle w:val="ListParagraph"/>
        <w:numPr>
          <w:ilvl w:val="1"/>
          <w:numId w:val="6"/>
        </w:numPr>
        <w:tabs>
          <w:tab w:val="left" w:pos="1700"/>
          <w:tab w:val="left" w:pos="1988"/>
        </w:tabs>
        <w:spacing w:before="239" w:line="360" w:lineRule="auto"/>
        <w:ind w:right="134" w:hanging="852"/>
        <w:jc w:val="both"/>
      </w:pPr>
      <w:r>
        <w:t xml:space="preserve">Monthly progress meetings shall be convened by and between the Employer and the Service Provider if required, </w:t>
      </w:r>
      <w:proofErr w:type="gramStart"/>
      <w:r>
        <w:t>in order to</w:t>
      </w:r>
      <w:proofErr w:type="gramEnd"/>
      <w:r>
        <w:t xml:space="preserve"> review the following -</w:t>
      </w:r>
    </w:p>
    <w:p w14:paraId="746E16F2" w14:textId="77777777" w:rsidR="0081397D" w:rsidRDefault="00064DFC">
      <w:pPr>
        <w:pStyle w:val="ListParagraph"/>
        <w:numPr>
          <w:ilvl w:val="1"/>
          <w:numId w:val="6"/>
        </w:numPr>
        <w:tabs>
          <w:tab w:val="left" w:pos="1700"/>
          <w:tab w:val="left" w:pos="1988"/>
        </w:tabs>
        <w:spacing w:before="240" w:line="362" w:lineRule="auto"/>
        <w:ind w:right="136" w:hanging="852"/>
        <w:jc w:val="both"/>
      </w:pPr>
      <w:r>
        <w:t>The above-mentioned progress meetings shall be arranged from time to time by mutual agreement by and between the Employer and the Service Provider.</w:t>
      </w:r>
    </w:p>
    <w:p w14:paraId="3E7328B7" w14:textId="77777777" w:rsidR="0081397D" w:rsidRDefault="0081397D">
      <w:pPr>
        <w:pStyle w:val="BodyText"/>
        <w:spacing w:before="224"/>
      </w:pPr>
    </w:p>
    <w:p w14:paraId="62EDD669" w14:textId="77777777" w:rsidR="0081397D" w:rsidRDefault="00064DFC">
      <w:pPr>
        <w:pStyle w:val="Heading1"/>
        <w:numPr>
          <w:ilvl w:val="0"/>
          <w:numId w:val="6"/>
        </w:numPr>
        <w:tabs>
          <w:tab w:val="left" w:pos="1702"/>
        </w:tabs>
        <w:ind w:hanging="566"/>
      </w:pPr>
      <w:bookmarkStart w:id="26" w:name="_bookmark26"/>
      <w:bookmarkEnd w:id="26"/>
      <w:r>
        <w:t>DELAYS</w:t>
      </w:r>
      <w:r>
        <w:rPr>
          <w:spacing w:val="-5"/>
        </w:rPr>
        <w:t xml:space="preserve"> </w:t>
      </w:r>
      <w:r>
        <w:t>ATTRIBUTABLE</w:t>
      </w:r>
      <w:r>
        <w:rPr>
          <w:spacing w:val="-6"/>
        </w:rPr>
        <w:t xml:space="preserve"> </w:t>
      </w:r>
      <w:r>
        <w:t>TO</w:t>
      </w:r>
      <w:r>
        <w:rPr>
          <w:spacing w:val="-8"/>
        </w:rPr>
        <w:t xml:space="preserve"> </w:t>
      </w:r>
      <w:r>
        <w:t>THE</w:t>
      </w:r>
      <w:r>
        <w:rPr>
          <w:spacing w:val="-4"/>
        </w:rPr>
        <w:t xml:space="preserve"> </w:t>
      </w:r>
      <w:r>
        <w:rPr>
          <w:spacing w:val="-2"/>
        </w:rPr>
        <w:t>EMPLOYER</w:t>
      </w:r>
    </w:p>
    <w:p w14:paraId="5947637E" w14:textId="77777777" w:rsidR="0081397D" w:rsidRDefault="0081397D">
      <w:pPr>
        <w:pStyle w:val="Heading1"/>
        <w:sectPr w:rsidR="0081397D">
          <w:pgSz w:w="11910" w:h="16840"/>
          <w:pgMar w:top="1600" w:right="1133" w:bottom="740" w:left="566" w:header="624" w:footer="554" w:gutter="0"/>
          <w:cols w:space="720"/>
        </w:sectPr>
      </w:pPr>
    </w:p>
    <w:p w14:paraId="22C0C173" w14:textId="77777777" w:rsidR="0081397D" w:rsidRDefault="0081397D">
      <w:pPr>
        <w:pStyle w:val="BodyText"/>
        <w:spacing w:before="49"/>
        <w:rPr>
          <w:rFonts w:ascii="Arial"/>
          <w:b/>
        </w:rPr>
      </w:pPr>
    </w:p>
    <w:p w14:paraId="57CA2919" w14:textId="77777777" w:rsidR="0081397D" w:rsidRDefault="00064DFC">
      <w:pPr>
        <w:pStyle w:val="ListParagraph"/>
        <w:numPr>
          <w:ilvl w:val="1"/>
          <w:numId w:val="6"/>
        </w:numPr>
        <w:tabs>
          <w:tab w:val="left" w:pos="1700"/>
          <w:tab w:val="left" w:pos="1988"/>
        </w:tabs>
        <w:spacing w:line="360" w:lineRule="auto"/>
        <w:ind w:right="132" w:hanging="852"/>
        <w:jc w:val="both"/>
      </w:pPr>
      <w:r>
        <w:t>If the Contractor fails to comply with any agreed time schedule referred to in clause</w:t>
      </w:r>
      <w:r>
        <w:rPr>
          <w:spacing w:val="80"/>
        </w:rPr>
        <w:t xml:space="preserve"> </w:t>
      </w:r>
      <w:r>
        <w:t>10 as a</w:t>
      </w:r>
      <w:r>
        <w:rPr>
          <w:spacing w:val="-2"/>
        </w:rPr>
        <w:t xml:space="preserve"> </w:t>
      </w:r>
      <w:r>
        <w:t>result of failure or delay on</w:t>
      </w:r>
      <w:r>
        <w:rPr>
          <w:spacing w:val="-2"/>
        </w:rPr>
        <w:t xml:space="preserve"> </w:t>
      </w:r>
      <w:r>
        <w:t>the part of</w:t>
      </w:r>
      <w:r>
        <w:rPr>
          <w:spacing w:val="-1"/>
        </w:rPr>
        <w:t xml:space="preserve"> </w:t>
      </w:r>
      <w:r>
        <w:t>the</w:t>
      </w:r>
      <w:r>
        <w:rPr>
          <w:spacing w:val="-2"/>
        </w:rPr>
        <w:t xml:space="preserve"> </w:t>
      </w:r>
      <w:r>
        <w:t>Employer, its</w:t>
      </w:r>
      <w:r>
        <w:rPr>
          <w:spacing w:val="-1"/>
        </w:rPr>
        <w:t xml:space="preserve"> </w:t>
      </w:r>
      <w:r>
        <w:t>agents, employees or other contractors (not employed by the Contractor) in fulfilling any necessary obligations in order to enable the Services to proceed in accordance with the Contract, the Contractor shall be entitled to claim extra time incurred by it in performing the Services. The Contractor shall make such claim within 28 (</w:t>
      </w:r>
      <w:proofErr w:type="gramStart"/>
      <w:r>
        <w:t>twenty eight</w:t>
      </w:r>
      <w:proofErr w:type="gramEnd"/>
      <w:r>
        <w:t>) days of such failure by the Employer to meet its contractual obligations. The Contractor’s claim shall be submitted to the Project Manager stating in detail such failure by the Employer.</w:t>
      </w:r>
    </w:p>
    <w:p w14:paraId="01979980" w14:textId="77777777" w:rsidR="0081397D" w:rsidRDefault="0081397D">
      <w:pPr>
        <w:pStyle w:val="BodyText"/>
        <w:spacing w:before="228"/>
      </w:pPr>
    </w:p>
    <w:p w14:paraId="2FE868D1" w14:textId="77777777" w:rsidR="0081397D" w:rsidRDefault="00064DFC">
      <w:pPr>
        <w:pStyle w:val="Heading1"/>
        <w:numPr>
          <w:ilvl w:val="0"/>
          <w:numId w:val="6"/>
        </w:numPr>
        <w:tabs>
          <w:tab w:val="left" w:pos="1702"/>
        </w:tabs>
        <w:ind w:hanging="566"/>
      </w:pPr>
      <w:bookmarkStart w:id="27" w:name="_bookmark27"/>
      <w:bookmarkEnd w:id="27"/>
      <w:r>
        <w:t>SUSPENSION</w:t>
      </w:r>
      <w:r>
        <w:rPr>
          <w:spacing w:val="-3"/>
        </w:rPr>
        <w:t xml:space="preserve"> </w:t>
      </w:r>
      <w:r>
        <w:t>OF</w:t>
      </w:r>
      <w:r>
        <w:rPr>
          <w:spacing w:val="-6"/>
        </w:rPr>
        <w:t xml:space="preserve"> </w:t>
      </w:r>
      <w:r>
        <w:t>THE</w:t>
      </w:r>
      <w:r>
        <w:rPr>
          <w:spacing w:val="-3"/>
        </w:rPr>
        <w:t xml:space="preserve"> </w:t>
      </w:r>
      <w:r>
        <w:rPr>
          <w:spacing w:val="-2"/>
        </w:rPr>
        <w:t>SERVICES</w:t>
      </w:r>
    </w:p>
    <w:p w14:paraId="0209DEF1" w14:textId="77777777" w:rsidR="0081397D" w:rsidRDefault="0081397D">
      <w:pPr>
        <w:pStyle w:val="BodyText"/>
        <w:spacing w:before="113"/>
        <w:rPr>
          <w:rFonts w:ascii="Arial"/>
          <w:b/>
        </w:rPr>
      </w:pPr>
    </w:p>
    <w:p w14:paraId="4FBA6754" w14:textId="77777777" w:rsidR="0081397D" w:rsidRDefault="00064DFC">
      <w:pPr>
        <w:pStyle w:val="ListParagraph"/>
        <w:numPr>
          <w:ilvl w:val="1"/>
          <w:numId w:val="6"/>
        </w:numPr>
        <w:tabs>
          <w:tab w:val="left" w:pos="1700"/>
          <w:tab w:val="left" w:pos="1988"/>
        </w:tabs>
        <w:spacing w:line="360" w:lineRule="auto"/>
        <w:ind w:right="134" w:hanging="852"/>
        <w:jc w:val="both"/>
      </w:pPr>
      <w:r>
        <w:t>The Service Provider shall, on the written order of the Project Manager stating the cause for suspension(other than</w:t>
      </w:r>
      <w:r>
        <w:rPr>
          <w:spacing w:val="-2"/>
        </w:rPr>
        <w:t xml:space="preserve"> </w:t>
      </w:r>
      <w:r>
        <w:t>force</w:t>
      </w:r>
      <w:r>
        <w:rPr>
          <w:spacing w:val="-1"/>
        </w:rPr>
        <w:t xml:space="preserve"> </w:t>
      </w:r>
      <w:r>
        <w:t xml:space="preserve">majeure in terms of clause </w:t>
      </w:r>
      <w:hyperlink w:anchor="_bookmark30" w:history="1">
        <w:r>
          <w:t>25</w:t>
        </w:r>
      </w:hyperlink>
      <w:r>
        <w:t>), suspend the progress of the Services or any part thereof for such time or times and in such manner as the Project Manager shall order and shall, during such suspension, properly protect the Services as far as is necessary unless such suspension is by reason of some default or breach of the Contract by the Service Provider</w:t>
      </w:r>
    </w:p>
    <w:p w14:paraId="3D1AE450" w14:textId="77777777" w:rsidR="0081397D" w:rsidRDefault="00064DFC">
      <w:pPr>
        <w:pStyle w:val="ListParagraph"/>
        <w:numPr>
          <w:ilvl w:val="1"/>
          <w:numId w:val="6"/>
        </w:numPr>
        <w:tabs>
          <w:tab w:val="left" w:pos="1700"/>
          <w:tab w:val="left" w:pos="1988"/>
        </w:tabs>
        <w:spacing w:before="241" w:line="360" w:lineRule="auto"/>
        <w:ind w:right="134" w:hanging="852"/>
        <w:jc w:val="both"/>
      </w:pPr>
      <w:r>
        <w:t>If</w:t>
      </w:r>
      <w:r>
        <w:rPr>
          <w:spacing w:val="34"/>
        </w:rPr>
        <w:t xml:space="preserve"> </w:t>
      </w:r>
      <w:r>
        <w:t>the</w:t>
      </w:r>
      <w:r>
        <w:rPr>
          <w:spacing w:val="37"/>
        </w:rPr>
        <w:t xml:space="preserve"> </w:t>
      </w:r>
      <w:r>
        <w:t>progress</w:t>
      </w:r>
      <w:r>
        <w:rPr>
          <w:spacing w:val="36"/>
        </w:rPr>
        <w:t xml:space="preserve"> </w:t>
      </w:r>
      <w:r>
        <w:t>of</w:t>
      </w:r>
      <w:r>
        <w:rPr>
          <w:spacing w:val="34"/>
        </w:rPr>
        <w:t xml:space="preserve"> </w:t>
      </w:r>
      <w:r>
        <w:t>the</w:t>
      </w:r>
      <w:r>
        <w:rPr>
          <w:spacing w:val="37"/>
        </w:rPr>
        <w:t xml:space="preserve"> </w:t>
      </w:r>
      <w:r>
        <w:t>Services</w:t>
      </w:r>
      <w:r>
        <w:rPr>
          <w:spacing w:val="36"/>
        </w:rPr>
        <w:t xml:space="preserve"> </w:t>
      </w:r>
      <w:r>
        <w:t>or</w:t>
      </w:r>
      <w:r>
        <w:rPr>
          <w:spacing w:val="36"/>
        </w:rPr>
        <w:t xml:space="preserve"> </w:t>
      </w:r>
      <w:r>
        <w:t>any</w:t>
      </w:r>
      <w:r>
        <w:rPr>
          <w:spacing w:val="36"/>
        </w:rPr>
        <w:t xml:space="preserve"> </w:t>
      </w:r>
      <w:r>
        <w:t>part</w:t>
      </w:r>
      <w:r>
        <w:rPr>
          <w:spacing w:val="34"/>
        </w:rPr>
        <w:t xml:space="preserve"> </w:t>
      </w:r>
      <w:r>
        <w:t>thereof</w:t>
      </w:r>
      <w:r>
        <w:rPr>
          <w:spacing w:val="39"/>
        </w:rPr>
        <w:t xml:space="preserve"> </w:t>
      </w:r>
      <w:r>
        <w:t>is</w:t>
      </w:r>
      <w:r>
        <w:rPr>
          <w:spacing w:val="36"/>
        </w:rPr>
        <w:t xml:space="preserve"> </w:t>
      </w:r>
      <w:r>
        <w:t>so</w:t>
      </w:r>
      <w:r>
        <w:rPr>
          <w:spacing w:val="35"/>
        </w:rPr>
        <w:t xml:space="preserve"> </w:t>
      </w:r>
      <w:r>
        <w:t>suspended</w:t>
      </w:r>
      <w:r>
        <w:rPr>
          <w:spacing w:val="37"/>
        </w:rPr>
        <w:t xml:space="preserve"> </w:t>
      </w:r>
      <w:r>
        <w:t>for</w:t>
      </w:r>
      <w:r>
        <w:rPr>
          <w:spacing w:val="34"/>
        </w:rPr>
        <w:t xml:space="preserve"> </w:t>
      </w:r>
      <w:r>
        <w:t>more</w:t>
      </w:r>
      <w:r>
        <w:rPr>
          <w:spacing w:val="33"/>
        </w:rPr>
        <w:t xml:space="preserve"> </w:t>
      </w:r>
      <w:r>
        <w:t>than 84</w:t>
      </w:r>
      <w:r>
        <w:rPr>
          <w:spacing w:val="-1"/>
        </w:rPr>
        <w:t xml:space="preserve"> </w:t>
      </w:r>
      <w:r>
        <w:t>(</w:t>
      </w:r>
      <w:proofErr w:type="gramStart"/>
      <w:r>
        <w:t>eighty four</w:t>
      </w:r>
      <w:proofErr w:type="gramEnd"/>
      <w:r>
        <w:t>) Days in total, the Service Provider may deliver a written notice to the Project Manager requiring permission to proceed with the Services or that part thereof in respect of which progress is suspended.</w:t>
      </w:r>
    </w:p>
    <w:p w14:paraId="4BB59B3E" w14:textId="77777777" w:rsidR="0081397D" w:rsidRDefault="00064DFC">
      <w:pPr>
        <w:pStyle w:val="ListParagraph"/>
        <w:numPr>
          <w:ilvl w:val="1"/>
          <w:numId w:val="6"/>
        </w:numPr>
        <w:tabs>
          <w:tab w:val="left" w:pos="1700"/>
          <w:tab w:val="left" w:pos="1988"/>
        </w:tabs>
        <w:spacing w:before="242" w:line="360" w:lineRule="auto"/>
        <w:ind w:right="135" w:hanging="852"/>
        <w:jc w:val="both"/>
      </w:pPr>
      <w:r>
        <w:t>If such permission is not granted within 28 (twenty-eight) Days after the Project Manager's receipt of the written notice, the Service Provider may, by a further written notice to the Employer, elect to treat the suspension, where it affects the whole Services, as a repudiation of the Contract by the Employer.</w:t>
      </w:r>
    </w:p>
    <w:p w14:paraId="11116C9F" w14:textId="77777777" w:rsidR="0081397D" w:rsidRDefault="0081397D">
      <w:pPr>
        <w:pStyle w:val="BodyText"/>
        <w:spacing w:before="225"/>
      </w:pPr>
    </w:p>
    <w:p w14:paraId="6480D418" w14:textId="77777777" w:rsidR="0081397D" w:rsidRDefault="00064DFC">
      <w:pPr>
        <w:pStyle w:val="Heading1"/>
        <w:numPr>
          <w:ilvl w:val="0"/>
          <w:numId w:val="6"/>
        </w:numPr>
        <w:tabs>
          <w:tab w:val="left" w:pos="1702"/>
        </w:tabs>
        <w:ind w:hanging="566"/>
      </w:pPr>
      <w:r>
        <w:t>PAYMENT</w:t>
      </w:r>
      <w:r>
        <w:rPr>
          <w:spacing w:val="-5"/>
        </w:rPr>
        <w:t xml:space="preserve"> </w:t>
      </w:r>
      <w:r>
        <w:t>TO</w:t>
      </w:r>
      <w:r>
        <w:rPr>
          <w:spacing w:val="-5"/>
        </w:rPr>
        <w:t xml:space="preserve"> </w:t>
      </w:r>
      <w:r>
        <w:t>SERVICE</w:t>
      </w:r>
      <w:r>
        <w:rPr>
          <w:spacing w:val="-4"/>
        </w:rPr>
        <w:t xml:space="preserve"> </w:t>
      </w:r>
      <w:r>
        <w:rPr>
          <w:spacing w:val="-2"/>
        </w:rPr>
        <w:t>PROVIDER</w:t>
      </w:r>
    </w:p>
    <w:p w14:paraId="3D558FBC" w14:textId="77777777" w:rsidR="0081397D" w:rsidRDefault="0081397D">
      <w:pPr>
        <w:pStyle w:val="BodyText"/>
        <w:spacing w:before="114"/>
        <w:rPr>
          <w:rFonts w:ascii="Arial"/>
          <w:b/>
        </w:rPr>
      </w:pPr>
    </w:p>
    <w:p w14:paraId="1677F22C" w14:textId="77777777" w:rsidR="0081397D" w:rsidRDefault="00064DFC">
      <w:pPr>
        <w:pStyle w:val="ListParagraph"/>
        <w:numPr>
          <w:ilvl w:val="1"/>
          <w:numId w:val="6"/>
        </w:numPr>
        <w:tabs>
          <w:tab w:val="left" w:pos="1700"/>
          <w:tab w:val="left" w:pos="1988"/>
        </w:tabs>
        <w:spacing w:line="360" w:lineRule="auto"/>
        <w:ind w:right="134" w:hanging="852"/>
        <w:jc w:val="both"/>
      </w:pPr>
      <w:r>
        <w:t>As consideration for the provision of the services, the employer shall pay the Service Provider subject to the terms and conditions of the contract.</w:t>
      </w:r>
    </w:p>
    <w:p w14:paraId="1292316B" w14:textId="77777777" w:rsidR="0081397D" w:rsidRDefault="00064DFC">
      <w:pPr>
        <w:pStyle w:val="ListParagraph"/>
        <w:numPr>
          <w:ilvl w:val="1"/>
          <w:numId w:val="6"/>
        </w:numPr>
        <w:tabs>
          <w:tab w:val="left" w:pos="1700"/>
          <w:tab w:val="left" w:pos="1988"/>
        </w:tabs>
        <w:spacing w:before="240" w:line="360" w:lineRule="auto"/>
        <w:ind w:right="134" w:hanging="852"/>
        <w:jc w:val="both"/>
      </w:pPr>
      <w:r>
        <w:t>The employer</w:t>
      </w:r>
      <w:r>
        <w:rPr>
          <w:spacing w:val="-1"/>
        </w:rPr>
        <w:t xml:space="preserve"> </w:t>
      </w:r>
      <w:r>
        <w:t>shall pay the Service Provider the</w:t>
      </w:r>
      <w:r>
        <w:rPr>
          <w:spacing w:val="-4"/>
        </w:rPr>
        <w:t xml:space="preserve"> </w:t>
      </w:r>
      <w:r>
        <w:t>amounts</w:t>
      </w:r>
      <w:r>
        <w:rPr>
          <w:spacing w:val="-1"/>
        </w:rPr>
        <w:t xml:space="preserve"> </w:t>
      </w:r>
      <w:r>
        <w:t>stipulated</w:t>
      </w:r>
      <w:r>
        <w:rPr>
          <w:spacing w:val="-2"/>
        </w:rPr>
        <w:t xml:space="preserve"> </w:t>
      </w:r>
      <w:r>
        <w:t>in each purchase order, subject to the terms and conditions of the Service Provider.</w:t>
      </w:r>
    </w:p>
    <w:p w14:paraId="0D7E8887" w14:textId="77777777" w:rsidR="0081397D" w:rsidRDefault="00064DFC">
      <w:pPr>
        <w:pStyle w:val="ListParagraph"/>
        <w:numPr>
          <w:ilvl w:val="1"/>
          <w:numId w:val="6"/>
        </w:numPr>
        <w:tabs>
          <w:tab w:val="left" w:pos="1700"/>
        </w:tabs>
        <w:spacing w:before="242"/>
        <w:ind w:left="1700" w:hanging="564"/>
      </w:pPr>
      <w:r>
        <w:t>employer</w:t>
      </w:r>
      <w:r>
        <w:rPr>
          <w:spacing w:val="7"/>
        </w:rPr>
        <w:t xml:space="preserve"> </w:t>
      </w:r>
      <w:r>
        <w:t>shall</w:t>
      </w:r>
      <w:r>
        <w:rPr>
          <w:spacing w:val="7"/>
        </w:rPr>
        <w:t xml:space="preserve"> </w:t>
      </w:r>
      <w:r>
        <w:t>pay</w:t>
      </w:r>
      <w:r>
        <w:rPr>
          <w:spacing w:val="9"/>
        </w:rPr>
        <w:t xml:space="preserve"> </w:t>
      </w:r>
      <w:r>
        <w:t>such</w:t>
      </w:r>
      <w:r>
        <w:rPr>
          <w:spacing w:val="5"/>
        </w:rPr>
        <w:t xml:space="preserve"> </w:t>
      </w:r>
      <w:r>
        <w:t>amounts</w:t>
      </w:r>
      <w:r>
        <w:rPr>
          <w:spacing w:val="6"/>
        </w:rPr>
        <w:t xml:space="preserve"> </w:t>
      </w:r>
      <w:r>
        <w:t>to</w:t>
      </w:r>
      <w:r>
        <w:rPr>
          <w:spacing w:val="6"/>
        </w:rPr>
        <w:t xml:space="preserve"> </w:t>
      </w:r>
      <w:r>
        <w:t>the</w:t>
      </w:r>
      <w:r>
        <w:rPr>
          <w:spacing w:val="9"/>
        </w:rPr>
        <w:t xml:space="preserve"> </w:t>
      </w:r>
      <w:r>
        <w:t>Service</w:t>
      </w:r>
      <w:r>
        <w:rPr>
          <w:spacing w:val="6"/>
        </w:rPr>
        <w:t xml:space="preserve"> </w:t>
      </w:r>
      <w:r>
        <w:t>Provider</w:t>
      </w:r>
      <w:r>
        <w:rPr>
          <w:spacing w:val="13"/>
        </w:rPr>
        <w:t xml:space="preserve"> </w:t>
      </w:r>
      <w:r>
        <w:t>upon</w:t>
      </w:r>
      <w:r>
        <w:rPr>
          <w:spacing w:val="5"/>
        </w:rPr>
        <w:t xml:space="preserve"> </w:t>
      </w:r>
      <w:r>
        <w:t>receipt</w:t>
      </w:r>
      <w:r>
        <w:rPr>
          <w:spacing w:val="7"/>
        </w:rPr>
        <w:t xml:space="preserve"> </w:t>
      </w:r>
      <w:r>
        <w:t>of</w:t>
      </w:r>
      <w:r>
        <w:rPr>
          <w:spacing w:val="4"/>
        </w:rPr>
        <w:t xml:space="preserve"> </w:t>
      </w:r>
      <w:r>
        <w:t>a</w:t>
      </w:r>
      <w:r>
        <w:rPr>
          <w:spacing w:val="8"/>
        </w:rPr>
        <w:t xml:space="preserve"> </w:t>
      </w:r>
      <w:r>
        <w:t>valid</w:t>
      </w:r>
      <w:r>
        <w:rPr>
          <w:spacing w:val="9"/>
        </w:rPr>
        <w:t xml:space="preserve"> </w:t>
      </w:r>
      <w:r>
        <w:rPr>
          <w:spacing w:val="-5"/>
        </w:rPr>
        <w:t>and</w:t>
      </w:r>
    </w:p>
    <w:p w14:paraId="4A484E6D" w14:textId="77777777" w:rsidR="0081397D" w:rsidRDefault="0081397D">
      <w:pPr>
        <w:pStyle w:val="ListParagraph"/>
        <w:jc w:val="left"/>
        <w:sectPr w:rsidR="0081397D">
          <w:pgSz w:w="11910" w:h="16840"/>
          <w:pgMar w:top="1600" w:right="1133" w:bottom="740" w:left="566" w:header="624" w:footer="554" w:gutter="0"/>
          <w:cols w:space="720"/>
        </w:sectPr>
      </w:pPr>
    </w:p>
    <w:p w14:paraId="52F58BF4" w14:textId="77777777" w:rsidR="0081397D" w:rsidRDefault="0081397D">
      <w:pPr>
        <w:pStyle w:val="BodyText"/>
        <w:spacing w:before="49"/>
      </w:pPr>
    </w:p>
    <w:p w14:paraId="3107001C" w14:textId="77777777" w:rsidR="0081397D" w:rsidRDefault="00064DFC">
      <w:pPr>
        <w:pStyle w:val="BodyText"/>
        <w:spacing w:line="360" w:lineRule="auto"/>
        <w:ind w:left="1988" w:right="136"/>
        <w:jc w:val="both"/>
      </w:pPr>
      <w:r>
        <w:t xml:space="preserve">undisputed tax invoice together with the supporting documentation, as specified in the schedule of requirements appended hereto, once the valid and undisputed tax invoices or such portions of the tax invoices which are valid and undisputed become due and payable to the contractor for the delivery rendering of the </w:t>
      </w:r>
      <w:r>
        <w:rPr>
          <w:spacing w:val="-2"/>
        </w:rPr>
        <w:t>services.</w:t>
      </w:r>
    </w:p>
    <w:p w14:paraId="749BFE4C" w14:textId="77777777" w:rsidR="0081397D" w:rsidRDefault="00064DFC">
      <w:pPr>
        <w:pStyle w:val="ListParagraph"/>
        <w:numPr>
          <w:ilvl w:val="1"/>
          <w:numId w:val="6"/>
        </w:numPr>
        <w:tabs>
          <w:tab w:val="left" w:pos="1700"/>
          <w:tab w:val="left" w:pos="1988"/>
        </w:tabs>
        <w:spacing w:before="241" w:line="360" w:lineRule="auto"/>
        <w:ind w:right="137" w:hanging="852"/>
      </w:pPr>
      <w:r>
        <w:t>The</w:t>
      </w:r>
      <w:r>
        <w:rPr>
          <w:spacing w:val="40"/>
        </w:rPr>
        <w:t xml:space="preserve"> </w:t>
      </w:r>
      <w:r>
        <w:t>employer</w:t>
      </w:r>
      <w:r>
        <w:rPr>
          <w:spacing w:val="40"/>
        </w:rPr>
        <w:t xml:space="preserve"> </w:t>
      </w:r>
      <w:r>
        <w:t>will</w:t>
      </w:r>
      <w:r>
        <w:rPr>
          <w:spacing w:val="40"/>
        </w:rPr>
        <w:t xml:space="preserve"> </w:t>
      </w:r>
      <w:r>
        <w:t>verify</w:t>
      </w:r>
      <w:r>
        <w:rPr>
          <w:spacing w:val="40"/>
        </w:rPr>
        <w:t xml:space="preserve"> </w:t>
      </w:r>
      <w:r>
        <w:t>the</w:t>
      </w:r>
      <w:r>
        <w:rPr>
          <w:spacing w:val="40"/>
        </w:rPr>
        <w:t xml:space="preserve"> </w:t>
      </w:r>
      <w:r>
        <w:t>invoices</w:t>
      </w:r>
      <w:r>
        <w:rPr>
          <w:spacing w:val="40"/>
        </w:rPr>
        <w:t xml:space="preserve"> </w:t>
      </w:r>
      <w:r>
        <w:t>and</w:t>
      </w:r>
      <w:r>
        <w:rPr>
          <w:spacing w:val="40"/>
        </w:rPr>
        <w:t xml:space="preserve"> </w:t>
      </w:r>
      <w:r>
        <w:t>authorize</w:t>
      </w:r>
      <w:r>
        <w:rPr>
          <w:spacing w:val="40"/>
        </w:rPr>
        <w:t xml:space="preserve"> </w:t>
      </w:r>
      <w:r>
        <w:t>payment</w:t>
      </w:r>
      <w:r>
        <w:rPr>
          <w:spacing w:val="40"/>
        </w:rPr>
        <w:t xml:space="preserve"> </w:t>
      </w:r>
      <w:r>
        <w:t>on</w:t>
      </w:r>
      <w:r>
        <w:rPr>
          <w:spacing w:val="40"/>
        </w:rPr>
        <w:t xml:space="preserve"> </w:t>
      </w:r>
      <w:r>
        <w:t>condition</w:t>
      </w:r>
      <w:r>
        <w:rPr>
          <w:spacing w:val="40"/>
        </w:rPr>
        <w:t xml:space="preserve"> </w:t>
      </w:r>
      <w:r>
        <w:t>that</w:t>
      </w:r>
      <w:r>
        <w:rPr>
          <w:spacing w:val="40"/>
        </w:rPr>
        <w:t xml:space="preserve"> </w:t>
      </w:r>
      <w:r>
        <w:t>all services had been rendered according to the agreement.</w:t>
      </w:r>
    </w:p>
    <w:p w14:paraId="1F77986E" w14:textId="77777777" w:rsidR="0081397D" w:rsidRDefault="00064DFC">
      <w:pPr>
        <w:pStyle w:val="ListParagraph"/>
        <w:numPr>
          <w:ilvl w:val="1"/>
          <w:numId w:val="6"/>
        </w:numPr>
        <w:tabs>
          <w:tab w:val="left" w:pos="1700"/>
          <w:tab w:val="left" w:pos="1988"/>
        </w:tabs>
        <w:spacing w:before="240" w:line="360" w:lineRule="auto"/>
        <w:ind w:right="134" w:hanging="852"/>
      </w:pPr>
      <w:r>
        <w:t>All tax invoices shall be paid within thirty (30) days from the date of issue of the valid statement by the Service Provider.</w:t>
      </w:r>
    </w:p>
    <w:p w14:paraId="4A1F8050" w14:textId="77777777" w:rsidR="0081397D" w:rsidRDefault="00064DFC">
      <w:pPr>
        <w:pStyle w:val="ListParagraph"/>
        <w:numPr>
          <w:ilvl w:val="1"/>
          <w:numId w:val="6"/>
        </w:numPr>
        <w:tabs>
          <w:tab w:val="left" w:pos="1700"/>
        </w:tabs>
        <w:spacing w:before="240"/>
        <w:ind w:left="1700" w:hanging="564"/>
      </w:pPr>
      <w:bookmarkStart w:id="28" w:name="_bookmark28"/>
      <w:bookmarkEnd w:id="28"/>
      <w:r>
        <w:t>Contract</w:t>
      </w:r>
      <w:r>
        <w:rPr>
          <w:spacing w:val="-5"/>
        </w:rPr>
        <w:t xml:space="preserve"> </w:t>
      </w:r>
      <w:r>
        <w:rPr>
          <w:spacing w:val="-2"/>
        </w:rPr>
        <w:t>Price</w:t>
      </w:r>
    </w:p>
    <w:p w14:paraId="358A5A6D" w14:textId="77777777" w:rsidR="0081397D" w:rsidRDefault="0081397D">
      <w:pPr>
        <w:pStyle w:val="BodyText"/>
      </w:pPr>
    </w:p>
    <w:p w14:paraId="17BBC784" w14:textId="77777777" w:rsidR="0081397D" w:rsidRDefault="0081397D">
      <w:pPr>
        <w:pStyle w:val="BodyText"/>
        <w:spacing w:before="100"/>
      </w:pPr>
    </w:p>
    <w:p w14:paraId="19E1C41C" w14:textId="36F6A3E1" w:rsidR="0081397D" w:rsidRDefault="00064DFC">
      <w:pPr>
        <w:pStyle w:val="Heading1"/>
        <w:numPr>
          <w:ilvl w:val="2"/>
          <w:numId w:val="6"/>
        </w:numPr>
        <w:tabs>
          <w:tab w:val="left" w:pos="2573"/>
          <w:tab w:val="left" w:pos="2837"/>
        </w:tabs>
        <w:spacing w:line="360" w:lineRule="auto"/>
        <w:ind w:right="136" w:hanging="1133"/>
        <w:jc w:val="both"/>
      </w:pPr>
      <w:r>
        <w:t>THE CONTRACT PRICE FOR THE SERVICES FOR THE CONTRACT PERIOD IS A VALUE NOT EXCEEDING R</w:t>
      </w:r>
      <w:r w:rsidR="00B049D1">
        <w:t>…………</w:t>
      </w:r>
      <w:proofErr w:type="gramStart"/>
      <w:r w:rsidR="00B049D1">
        <w:t>…..</w:t>
      </w:r>
      <w:proofErr w:type="gramEnd"/>
      <w:r>
        <w:t xml:space="preserve"> INCLUSIVE OF </w:t>
      </w:r>
      <w:r>
        <w:rPr>
          <w:spacing w:val="-4"/>
        </w:rPr>
        <w:t>VAT</w:t>
      </w:r>
    </w:p>
    <w:p w14:paraId="052D1FA5" w14:textId="77777777" w:rsidR="0081397D" w:rsidRDefault="0081397D">
      <w:pPr>
        <w:pStyle w:val="BodyText"/>
        <w:spacing w:before="228"/>
        <w:rPr>
          <w:rFonts w:ascii="Arial"/>
          <w:b/>
        </w:rPr>
      </w:pPr>
    </w:p>
    <w:p w14:paraId="2F23BCA2" w14:textId="0B3DB547" w:rsidR="0081397D" w:rsidRDefault="00064DFC">
      <w:pPr>
        <w:pStyle w:val="ListParagraph"/>
        <w:numPr>
          <w:ilvl w:val="2"/>
          <w:numId w:val="6"/>
        </w:numPr>
        <w:tabs>
          <w:tab w:val="left" w:pos="2573"/>
          <w:tab w:val="left" w:pos="2837"/>
        </w:tabs>
        <w:spacing w:before="1" w:line="360" w:lineRule="auto"/>
        <w:ind w:right="136" w:hanging="1133"/>
        <w:jc w:val="both"/>
        <w:rPr>
          <w:rFonts w:ascii="Arial"/>
          <w:b/>
        </w:rPr>
      </w:pPr>
      <w:r>
        <w:rPr>
          <w:rFonts w:ascii="Arial"/>
          <w:b/>
        </w:rPr>
        <w:t>A VALUE NOT EXCEEDING</w:t>
      </w:r>
      <w:r w:rsidR="00B049D1">
        <w:rPr>
          <w:rFonts w:ascii="Arial"/>
          <w:b/>
        </w:rPr>
        <w:t>………………………………</w:t>
      </w:r>
      <w:r w:rsidR="00B049D1">
        <w:rPr>
          <w:rFonts w:ascii="Arial"/>
          <w:b/>
        </w:rPr>
        <w:t>.</w:t>
      </w:r>
      <w:r>
        <w:rPr>
          <w:rFonts w:ascii="Arial"/>
          <w:b/>
        </w:rPr>
        <w:t xml:space="preserve"> (INCLUDING VAT).</w:t>
      </w:r>
    </w:p>
    <w:p w14:paraId="09085577" w14:textId="77777777" w:rsidR="0081397D" w:rsidRDefault="00064DFC">
      <w:pPr>
        <w:pStyle w:val="ListParagraph"/>
        <w:numPr>
          <w:ilvl w:val="1"/>
          <w:numId w:val="6"/>
        </w:numPr>
        <w:tabs>
          <w:tab w:val="left" w:pos="1700"/>
        </w:tabs>
        <w:spacing w:before="240"/>
        <w:ind w:left="1700" w:hanging="564"/>
      </w:pPr>
      <w:r>
        <w:t>Payment</w:t>
      </w:r>
      <w:r>
        <w:rPr>
          <w:spacing w:val="-6"/>
        </w:rPr>
        <w:t xml:space="preserve"> </w:t>
      </w:r>
      <w:r>
        <w:t>in</w:t>
      </w:r>
      <w:r>
        <w:rPr>
          <w:spacing w:val="-5"/>
        </w:rPr>
        <w:t xml:space="preserve"> </w:t>
      </w:r>
      <w:r>
        <w:t>Applicable</w:t>
      </w:r>
      <w:r>
        <w:rPr>
          <w:spacing w:val="-5"/>
        </w:rPr>
        <w:t xml:space="preserve"> </w:t>
      </w:r>
      <w:r>
        <w:rPr>
          <w:spacing w:val="-2"/>
        </w:rPr>
        <w:t>Currencies</w:t>
      </w:r>
    </w:p>
    <w:p w14:paraId="1FC37C11" w14:textId="77777777" w:rsidR="0081397D" w:rsidRDefault="0081397D">
      <w:pPr>
        <w:pStyle w:val="BodyText"/>
      </w:pPr>
    </w:p>
    <w:p w14:paraId="297B56BE" w14:textId="77777777" w:rsidR="0081397D" w:rsidRDefault="0081397D">
      <w:pPr>
        <w:pStyle w:val="BodyText"/>
        <w:spacing w:before="100"/>
      </w:pPr>
    </w:p>
    <w:p w14:paraId="7BBB8432" w14:textId="77777777" w:rsidR="0081397D" w:rsidRDefault="00064DFC">
      <w:pPr>
        <w:pStyle w:val="ListParagraph"/>
        <w:numPr>
          <w:ilvl w:val="2"/>
          <w:numId w:val="6"/>
        </w:numPr>
        <w:tabs>
          <w:tab w:val="left" w:pos="2573"/>
          <w:tab w:val="left" w:pos="2837"/>
        </w:tabs>
        <w:spacing w:line="360" w:lineRule="auto"/>
        <w:ind w:right="137" w:hanging="1133"/>
        <w:jc w:val="both"/>
      </w:pPr>
      <w:r>
        <w:t xml:space="preserve">PAYMENT OF ALL AMOUNTS DUE AND PAYABLE EITHER TO THE SERVICE PROVIDER OR EMPLOYER SHALL BE IN SOUTH AFRICAN </w:t>
      </w:r>
      <w:r>
        <w:rPr>
          <w:spacing w:val="-2"/>
        </w:rPr>
        <w:t>RAND.</w:t>
      </w:r>
    </w:p>
    <w:p w14:paraId="63CB75D0" w14:textId="77777777" w:rsidR="0081397D" w:rsidRDefault="0081397D">
      <w:pPr>
        <w:pStyle w:val="BodyText"/>
        <w:spacing w:before="226"/>
      </w:pPr>
    </w:p>
    <w:p w14:paraId="0F738BF3" w14:textId="77777777" w:rsidR="0081397D" w:rsidRDefault="00064DFC">
      <w:pPr>
        <w:pStyle w:val="Heading1"/>
        <w:numPr>
          <w:ilvl w:val="0"/>
          <w:numId w:val="6"/>
        </w:numPr>
        <w:tabs>
          <w:tab w:val="left" w:pos="1702"/>
        </w:tabs>
        <w:ind w:hanging="566"/>
      </w:pPr>
      <w:bookmarkStart w:id="29" w:name="_bookmark29"/>
      <w:bookmarkEnd w:id="29"/>
      <w:r>
        <w:t>BREACH</w:t>
      </w:r>
      <w:r>
        <w:rPr>
          <w:spacing w:val="-4"/>
        </w:rPr>
        <w:t xml:space="preserve"> </w:t>
      </w:r>
      <w:r>
        <w:t>AND</w:t>
      </w:r>
      <w:r>
        <w:rPr>
          <w:spacing w:val="-4"/>
        </w:rPr>
        <w:t xml:space="preserve"> </w:t>
      </w:r>
      <w:r>
        <w:rPr>
          <w:spacing w:val="-2"/>
        </w:rPr>
        <w:t>TERMINATION</w:t>
      </w:r>
    </w:p>
    <w:p w14:paraId="5ECCA585" w14:textId="77777777" w:rsidR="0081397D" w:rsidRDefault="0081397D">
      <w:pPr>
        <w:pStyle w:val="Heading1"/>
        <w:sectPr w:rsidR="0081397D">
          <w:pgSz w:w="11910" w:h="16840"/>
          <w:pgMar w:top="1600" w:right="1133" w:bottom="740" w:left="566" w:header="624" w:footer="554" w:gutter="0"/>
          <w:cols w:space="720"/>
        </w:sectPr>
      </w:pPr>
    </w:p>
    <w:p w14:paraId="6BF6BAA7" w14:textId="77777777" w:rsidR="0081397D" w:rsidRDefault="0081397D">
      <w:pPr>
        <w:pStyle w:val="BodyText"/>
        <w:spacing w:before="49"/>
        <w:rPr>
          <w:rFonts w:ascii="Arial"/>
          <w:b/>
        </w:rPr>
      </w:pPr>
    </w:p>
    <w:p w14:paraId="7363829D" w14:textId="77777777" w:rsidR="0081397D" w:rsidRDefault="00064DFC">
      <w:pPr>
        <w:pStyle w:val="ListParagraph"/>
        <w:numPr>
          <w:ilvl w:val="1"/>
          <w:numId w:val="6"/>
        </w:numPr>
        <w:tabs>
          <w:tab w:val="left" w:pos="1700"/>
          <w:tab w:val="left" w:pos="1988"/>
        </w:tabs>
        <w:spacing w:line="360" w:lineRule="auto"/>
        <w:ind w:right="138" w:hanging="852"/>
        <w:jc w:val="both"/>
      </w:pPr>
      <w:r>
        <w:t>If either Party [the Defaulting Party] commits a material breach of the Agreement and fails to remedy such breach within 30 [thirty] calendar days of written notice</w:t>
      </w:r>
      <w:r>
        <w:rPr>
          <w:spacing w:val="40"/>
        </w:rPr>
        <w:t xml:space="preserve"> </w:t>
      </w:r>
      <w:r>
        <w:t>thereof, the other Party [hereinafter the Aggrieved Party], shall be entitled, in addition to any other rights and remedies that it may have in terms of the Agreement, to terminate the Agreement forthwith without any liability and without prejudice to any claims which the Aggrieved Party may have for damages against the Defaulting Party.</w:t>
      </w:r>
    </w:p>
    <w:p w14:paraId="4B96BB3E" w14:textId="77777777" w:rsidR="0081397D" w:rsidRDefault="00064DFC">
      <w:pPr>
        <w:pStyle w:val="ListParagraph"/>
        <w:numPr>
          <w:ilvl w:val="1"/>
          <w:numId w:val="6"/>
        </w:numPr>
        <w:tabs>
          <w:tab w:val="left" w:pos="1700"/>
          <w:tab w:val="left" w:pos="1988"/>
        </w:tabs>
        <w:spacing w:before="241" w:line="360" w:lineRule="auto"/>
        <w:ind w:right="141" w:hanging="852"/>
        <w:jc w:val="both"/>
      </w:pPr>
      <w:r>
        <w:t>Either Party may terminate the Agreement forthwith by notice in writing to the other Party when the other Party is unable to pay its debts as they fall due or commits any act or omission which would be an</w:t>
      </w:r>
      <w:r>
        <w:rPr>
          <w:spacing w:val="-1"/>
        </w:rPr>
        <w:t xml:space="preserve"> </w:t>
      </w:r>
      <w:r>
        <w:t>act of insolvency in terms of the</w:t>
      </w:r>
      <w:r>
        <w:rPr>
          <w:spacing w:val="-1"/>
        </w:rPr>
        <w:t xml:space="preserve"> </w:t>
      </w:r>
      <w:r>
        <w:t>Insolvency Act, 24 of 1936 [as amended from time to time], or if any action, application or proceeding is made with regard to it for:</w:t>
      </w:r>
    </w:p>
    <w:p w14:paraId="709A1D40" w14:textId="77777777" w:rsidR="0081397D" w:rsidRDefault="00064DFC">
      <w:pPr>
        <w:pStyle w:val="ListParagraph"/>
        <w:numPr>
          <w:ilvl w:val="1"/>
          <w:numId w:val="6"/>
        </w:numPr>
        <w:tabs>
          <w:tab w:val="left" w:pos="1700"/>
        </w:tabs>
        <w:spacing w:before="241"/>
        <w:ind w:left="1700" w:hanging="564"/>
      </w:pPr>
      <w:r>
        <w:t>a</w:t>
      </w:r>
      <w:r>
        <w:rPr>
          <w:spacing w:val="-8"/>
        </w:rPr>
        <w:t xml:space="preserve"> </w:t>
      </w:r>
      <w:r>
        <w:t>voluntary</w:t>
      </w:r>
      <w:r>
        <w:rPr>
          <w:spacing w:val="-4"/>
        </w:rPr>
        <w:t xml:space="preserve"> </w:t>
      </w:r>
      <w:r>
        <w:t>arrangement</w:t>
      </w:r>
      <w:r>
        <w:rPr>
          <w:spacing w:val="-8"/>
        </w:rPr>
        <w:t xml:space="preserve"> </w:t>
      </w:r>
      <w:r>
        <w:t>or</w:t>
      </w:r>
      <w:r>
        <w:rPr>
          <w:spacing w:val="-5"/>
        </w:rPr>
        <w:t xml:space="preserve"> </w:t>
      </w:r>
      <w:r>
        <w:t>composition</w:t>
      </w:r>
      <w:r>
        <w:rPr>
          <w:spacing w:val="-5"/>
        </w:rPr>
        <w:t xml:space="preserve"> </w:t>
      </w:r>
      <w:r>
        <w:t>or</w:t>
      </w:r>
      <w:r>
        <w:rPr>
          <w:spacing w:val="-6"/>
        </w:rPr>
        <w:t xml:space="preserve"> </w:t>
      </w:r>
      <w:r>
        <w:t>reconstruction</w:t>
      </w:r>
      <w:r>
        <w:rPr>
          <w:spacing w:val="-6"/>
        </w:rPr>
        <w:t xml:space="preserve"> </w:t>
      </w:r>
      <w:r>
        <w:t>of</w:t>
      </w:r>
      <w:r>
        <w:rPr>
          <w:spacing w:val="-6"/>
        </w:rPr>
        <w:t xml:space="preserve"> </w:t>
      </w:r>
      <w:r>
        <w:t>its</w:t>
      </w:r>
      <w:r>
        <w:rPr>
          <w:spacing w:val="-3"/>
        </w:rPr>
        <w:t xml:space="preserve"> </w:t>
      </w:r>
      <w:r>
        <w:rPr>
          <w:spacing w:val="-2"/>
        </w:rPr>
        <w:t>debts.</w:t>
      </w:r>
    </w:p>
    <w:p w14:paraId="63611762" w14:textId="77777777" w:rsidR="0081397D" w:rsidRDefault="0081397D">
      <w:pPr>
        <w:pStyle w:val="BodyText"/>
        <w:spacing w:before="113"/>
      </w:pPr>
    </w:p>
    <w:p w14:paraId="1ECB039D" w14:textId="77777777" w:rsidR="0081397D" w:rsidRDefault="00064DFC">
      <w:pPr>
        <w:pStyle w:val="ListParagraph"/>
        <w:numPr>
          <w:ilvl w:val="1"/>
          <w:numId w:val="6"/>
        </w:numPr>
        <w:tabs>
          <w:tab w:val="left" w:pos="1700"/>
        </w:tabs>
        <w:spacing w:before="1"/>
        <w:ind w:left="1700" w:hanging="564"/>
      </w:pPr>
      <w:r>
        <w:t>its</w:t>
      </w:r>
      <w:r>
        <w:rPr>
          <w:spacing w:val="-4"/>
        </w:rPr>
        <w:t xml:space="preserve"> </w:t>
      </w:r>
      <w:r>
        <w:t>winding-up</w:t>
      </w:r>
      <w:r>
        <w:rPr>
          <w:spacing w:val="-4"/>
        </w:rPr>
        <w:t xml:space="preserve"> </w:t>
      </w:r>
      <w:r>
        <w:t>or</w:t>
      </w:r>
      <w:r>
        <w:rPr>
          <w:spacing w:val="-5"/>
        </w:rPr>
        <w:t xml:space="preserve"> </w:t>
      </w:r>
      <w:proofErr w:type="gramStart"/>
      <w:r>
        <w:rPr>
          <w:spacing w:val="-2"/>
        </w:rPr>
        <w:t>dissolution;</w:t>
      </w:r>
      <w:proofErr w:type="gramEnd"/>
    </w:p>
    <w:p w14:paraId="6D565EEC" w14:textId="77777777" w:rsidR="0081397D" w:rsidRDefault="0081397D">
      <w:pPr>
        <w:pStyle w:val="BodyText"/>
        <w:spacing w:before="113"/>
      </w:pPr>
    </w:p>
    <w:p w14:paraId="2584691D" w14:textId="77777777" w:rsidR="0081397D" w:rsidRDefault="00064DFC">
      <w:pPr>
        <w:pStyle w:val="ListParagraph"/>
        <w:numPr>
          <w:ilvl w:val="1"/>
          <w:numId w:val="6"/>
        </w:numPr>
        <w:tabs>
          <w:tab w:val="left" w:pos="1700"/>
          <w:tab w:val="left" w:pos="1988"/>
        </w:tabs>
        <w:spacing w:line="360" w:lineRule="auto"/>
        <w:ind w:right="141" w:hanging="852"/>
        <w:jc w:val="both"/>
      </w:pPr>
      <w:r>
        <w:t xml:space="preserve">the appointment of a liquidator, trustee, receiver, administrative receiver or similar </w:t>
      </w:r>
      <w:proofErr w:type="gramStart"/>
      <w:r>
        <w:rPr>
          <w:spacing w:val="-2"/>
        </w:rPr>
        <w:t>officer;</w:t>
      </w:r>
      <w:proofErr w:type="gramEnd"/>
    </w:p>
    <w:p w14:paraId="63C14E3B" w14:textId="77777777" w:rsidR="0081397D" w:rsidRDefault="00064DFC">
      <w:pPr>
        <w:pStyle w:val="ListParagraph"/>
        <w:numPr>
          <w:ilvl w:val="1"/>
          <w:numId w:val="6"/>
        </w:numPr>
        <w:tabs>
          <w:tab w:val="left" w:pos="1700"/>
        </w:tabs>
        <w:spacing w:before="240"/>
        <w:ind w:left="1700" w:hanging="564"/>
      </w:pPr>
      <w:r>
        <w:t>any</w:t>
      </w:r>
      <w:r>
        <w:rPr>
          <w:spacing w:val="-7"/>
        </w:rPr>
        <w:t xml:space="preserve"> </w:t>
      </w:r>
      <w:r>
        <w:t>similar</w:t>
      </w:r>
      <w:r>
        <w:rPr>
          <w:spacing w:val="-4"/>
        </w:rPr>
        <w:t xml:space="preserve"> </w:t>
      </w:r>
      <w:r>
        <w:t>action,</w:t>
      </w:r>
      <w:r>
        <w:rPr>
          <w:spacing w:val="-6"/>
        </w:rPr>
        <w:t xml:space="preserve"> </w:t>
      </w:r>
      <w:r>
        <w:t>application</w:t>
      </w:r>
      <w:r>
        <w:rPr>
          <w:spacing w:val="-5"/>
        </w:rPr>
        <w:t xml:space="preserve"> </w:t>
      </w:r>
      <w:r>
        <w:t>or</w:t>
      </w:r>
      <w:r>
        <w:rPr>
          <w:spacing w:val="-6"/>
        </w:rPr>
        <w:t xml:space="preserve"> </w:t>
      </w:r>
      <w:r>
        <w:t>proceeding</w:t>
      </w:r>
      <w:r>
        <w:rPr>
          <w:spacing w:val="-7"/>
        </w:rPr>
        <w:t xml:space="preserve"> </w:t>
      </w:r>
      <w:r>
        <w:t>in</w:t>
      </w:r>
      <w:r>
        <w:rPr>
          <w:spacing w:val="-5"/>
        </w:rPr>
        <w:t xml:space="preserve"> </w:t>
      </w:r>
      <w:r>
        <w:t>any</w:t>
      </w:r>
      <w:r>
        <w:rPr>
          <w:spacing w:val="-5"/>
        </w:rPr>
        <w:t xml:space="preserve"> </w:t>
      </w:r>
      <w:r>
        <w:t>jurisdiction</w:t>
      </w:r>
      <w:r>
        <w:rPr>
          <w:spacing w:val="-7"/>
        </w:rPr>
        <w:t xml:space="preserve"> </w:t>
      </w:r>
      <w:r>
        <w:t>to</w:t>
      </w:r>
      <w:r>
        <w:rPr>
          <w:spacing w:val="-5"/>
        </w:rPr>
        <w:t xml:space="preserve"> </w:t>
      </w:r>
      <w:r>
        <w:t>which</w:t>
      </w:r>
      <w:r>
        <w:rPr>
          <w:spacing w:val="-5"/>
        </w:rPr>
        <w:t xml:space="preserve"> </w:t>
      </w:r>
      <w:r>
        <w:t>it</w:t>
      </w:r>
      <w:r>
        <w:rPr>
          <w:spacing w:val="-3"/>
        </w:rPr>
        <w:t xml:space="preserve"> </w:t>
      </w:r>
      <w:r>
        <w:t>is</w:t>
      </w:r>
      <w:r>
        <w:rPr>
          <w:spacing w:val="-4"/>
        </w:rPr>
        <w:t xml:space="preserve"> </w:t>
      </w:r>
      <w:r>
        <w:rPr>
          <w:spacing w:val="-2"/>
        </w:rPr>
        <w:t>subject.</w:t>
      </w:r>
    </w:p>
    <w:p w14:paraId="09E31F54" w14:textId="77777777" w:rsidR="0081397D" w:rsidRDefault="0081397D">
      <w:pPr>
        <w:pStyle w:val="BodyText"/>
        <w:spacing w:before="113"/>
      </w:pPr>
    </w:p>
    <w:p w14:paraId="69359096" w14:textId="77777777" w:rsidR="0081397D" w:rsidRDefault="00064DFC">
      <w:pPr>
        <w:pStyle w:val="ListParagraph"/>
        <w:numPr>
          <w:ilvl w:val="1"/>
          <w:numId w:val="6"/>
        </w:numPr>
        <w:tabs>
          <w:tab w:val="left" w:pos="1700"/>
          <w:tab w:val="left" w:pos="1988"/>
        </w:tabs>
        <w:spacing w:line="360" w:lineRule="auto"/>
        <w:ind w:right="138" w:hanging="852"/>
        <w:jc w:val="both"/>
      </w:pPr>
      <w:r>
        <w:t>Employer may terminate the Agreement at any time within 2 [two] months of</w:t>
      </w:r>
      <w:r>
        <w:rPr>
          <w:spacing w:val="40"/>
        </w:rPr>
        <w:t xml:space="preserve"> </w:t>
      </w:r>
      <w:r>
        <w:t>becoming aware of a change of control of the Supplier by notice in writing to the Supplier. For the purposes of this clause, control means the right to direct the affairs of a company whether by ownership of shares, membership of the board of directors, agreement or otherwise.</w:t>
      </w:r>
    </w:p>
    <w:p w14:paraId="46F8B7BD" w14:textId="77777777" w:rsidR="0081397D" w:rsidRDefault="00064DFC">
      <w:pPr>
        <w:pStyle w:val="ListParagraph"/>
        <w:numPr>
          <w:ilvl w:val="1"/>
          <w:numId w:val="6"/>
        </w:numPr>
        <w:tabs>
          <w:tab w:val="left" w:pos="1700"/>
        </w:tabs>
        <w:spacing w:before="241"/>
        <w:ind w:left="1700" w:hanging="564"/>
      </w:pPr>
      <w:r>
        <w:t>Notwithstanding</w:t>
      </w:r>
      <w:r>
        <w:rPr>
          <w:spacing w:val="-9"/>
        </w:rPr>
        <w:t xml:space="preserve"> </w:t>
      </w:r>
      <w:r>
        <w:t>this</w:t>
      </w:r>
      <w:r>
        <w:rPr>
          <w:spacing w:val="-4"/>
        </w:rPr>
        <w:t xml:space="preserve"> </w:t>
      </w:r>
      <w:r>
        <w:t>clause</w:t>
      </w:r>
      <w:r>
        <w:rPr>
          <w:spacing w:val="-6"/>
        </w:rPr>
        <w:t xml:space="preserve"> </w:t>
      </w:r>
      <w:proofErr w:type="gramStart"/>
      <w:r>
        <w:t>20,CITY</w:t>
      </w:r>
      <w:proofErr w:type="gramEnd"/>
      <w:r>
        <w:rPr>
          <w:spacing w:val="-5"/>
        </w:rPr>
        <w:t xml:space="preserve"> </w:t>
      </w:r>
      <w:r>
        <w:t>TO</w:t>
      </w:r>
      <w:r>
        <w:rPr>
          <w:spacing w:val="-4"/>
        </w:rPr>
        <w:t xml:space="preserve"> </w:t>
      </w:r>
      <w:r>
        <w:t>CITY</w:t>
      </w:r>
      <w:r>
        <w:rPr>
          <w:spacing w:val="-7"/>
        </w:rPr>
        <w:t xml:space="preserve"> </w:t>
      </w:r>
      <w:r>
        <w:t>may</w:t>
      </w:r>
      <w:r>
        <w:rPr>
          <w:spacing w:val="-4"/>
        </w:rPr>
        <w:t xml:space="preserve"> </w:t>
      </w:r>
      <w:r>
        <w:t>cancel</w:t>
      </w:r>
      <w:r>
        <w:rPr>
          <w:spacing w:val="-7"/>
        </w:rPr>
        <w:t xml:space="preserve"> </w:t>
      </w:r>
      <w:r>
        <w:t>the</w:t>
      </w:r>
      <w:r>
        <w:rPr>
          <w:spacing w:val="-5"/>
        </w:rPr>
        <w:t xml:space="preserve"> </w:t>
      </w:r>
      <w:r>
        <w:rPr>
          <w:spacing w:val="-2"/>
        </w:rPr>
        <w:t>Agreement:</w:t>
      </w:r>
    </w:p>
    <w:p w14:paraId="4EADA10E" w14:textId="77777777" w:rsidR="0081397D" w:rsidRDefault="0081397D">
      <w:pPr>
        <w:pStyle w:val="BodyText"/>
        <w:spacing w:before="113"/>
      </w:pPr>
    </w:p>
    <w:p w14:paraId="7608764A" w14:textId="77777777" w:rsidR="0081397D" w:rsidRDefault="00064DFC">
      <w:pPr>
        <w:pStyle w:val="ListParagraph"/>
        <w:numPr>
          <w:ilvl w:val="1"/>
          <w:numId w:val="6"/>
        </w:numPr>
        <w:tabs>
          <w:tab w:val="left" w:pos="1700"/>
          <w:tab w:val="left" w:pos="1988"/>
        </w:tabs>
        <w:spacing w:line="360" w:lineRule="auto"/>
        <w:ind w:right="140" w:hanging="852"/>
        <w:jc w:val="both"/>
      </w:pPr>
      <w:r>
        <w:t>without cause by giving 30 [thirty] calendar days prior written notice thereof to the Supplier, or</w:t>
      </w:r>
    </w:p>
    <w:p w14:paraId="3DAEFDC7" w14:textId="77777777" w:rsidR="0081397D" w:rsidRDefault="00064DFC">
      <w:pPr>
        <w:pStyle w:val="ListParagraph"/>
        <w:numPr>
          <w:ilvl w:val="1"/>
          <w:numId w:val="6"/>
        </w:numPr>
        <w:tabs>
          <w:tab w:val="left" w:pos="1700"/>
          <w:tab w:val="left" w:pos="1988"/>
        </w:tabs>
        <w:spacing w:before="240" w:line="360" w:lineRule="auto"/>
        <w:ind w:right="135" w:hanging="852"/>
        <w:jc w:val="both"/>
      </w:pPr>
      <w:r>
        <w:t>by</w:t>
      </w:r>
      <w:r>
        <w:rPr>
          <w:spacing w:val="-2"/>
        </w:rPr>
        <w:t xml:space="preserve"> </w:t>
      </w:r>
      <w:r>
        <w:t>notice</w:t>
      </w:r>
      <w:r>
        <w:rPr>
          <w:spacing w:val="-2"/>
        </w:rPr>
        <w:t xml:space="preserve"> </w:t>
      </w:r>
      <w:r>
        <w:t>in</w:t>
      </w:r>
      <w:r>
        <w:rPr>
          <w:spacing w:val="-2"/>
        </w:rPr>
        <w:t xml:space="preserve"> </w:t>
      </w:r>
      <w:r>
        <w:t>writing</w:t>
      </w:r>
      <w:r>
        <w:rPr>
          <w:spacing w:val="-4"/>
        </w:rPr>
        <w:t xml:space="preserve"> </w:t>
      </w:r>
      <w:r>
        <w:t>to</w:t>
      </w:r>
      <w:r>
        <w:rPr>
          <w:spacing w:val="-2"/>
        </w:rPr>
        <w:t xml:space="preserve"> </w:t>
      </w:r>
      <w:r>
        <w:t>the</w:t>
      </w:r>
      <w:r>
        <w:rPr>
          <w:spacing w:val="-4"/>
        </w:rPr>
        <w:t xml:space="preserve"> </w:t>
      </w:r>
      <w:r>
        <w:t>Supplier, where</w:t>
      </w:r>
      <w:r>
        <w:rPr>
          <w:spacing w:val="-4"/>
        </w:rPr>
        <w:t xml:space="preserve"> </w:t>
      </w:r>
      <w:r>
        <w:t>the Supplier</w:t>
      </w:r>
      <w:r>
        <w:rPr>
          <w:spacing w:val="-1"/>
        </w:rPr>
        <w:t xml:space="preserve"> </w:t>
      </w:r>
      <w:r>
        <w:t>fails</w:t>
      </w:r>
      <w:r>
        <w:rPr>
          <w:spacing w:val="-1"/>
        </w:rPr>
        <w:t xml:space="preserve"> </w:t>
      </w:r>
      <w:r>
        <w:t>to</w:t>
      </w:r>
      <w:r>
        <w:rPr>
          <w:spacing w:val="-2"/>
        </w:rPr>
        <w:t xml:space="preserve"> </w:t>
      </w:r>
      <w:r>
        <w:t>provide</w:t>
      </w:r>
      <w:r>
        <w:rPr>
          <w:spacing w:val="-2"/>
        </w:rPr>
        <w:t xml:space="preserve"> </w:t>
      </w:r>
      <w:r>
        <w:t>Employer with</w:t>
      </w:r>
      <w:r>
        <w:rPr>
          <w:spacing w:val="-2"/>
        </w:rPr>
        <w:t xml:space="preserve"> </w:t>
      </w:r>
      <w:r>
        <w:t>a valid Tax Clearance Certificate issued by the South African Revenue Service at any time during the currency of the Agreement.</w:t>
      </w:r>
    </w:p>
    <w:p w14:paraId="7D4A8FBC" w14:textId="77777777" w:rsidR="0081397D" w:rsidRDefault="00064DFC">
      <w:pPr>
        <w:pStyle w:val="ListParagraph"/>
        <w:numPr>
          <w:ilvl w:val="1"/>
          <w:numId w:val="6"/>
        </w:numPr>
        <w:tabs>
          <w:tab w:val="left" w:pos="1700"/>
          <w:tab w:val="left" w:pos="1988"/>
        </w:tabs>
        <w:spacing w:before="239" w:line="362" w:lineRule="auto"/>
        <w:ind w:right="140" w:hanging="852"/>
        <w:jc w:val="both"/>
      </w:pPr>
      <w:r>
        <w:t>The provisions of clauses 2 [Definitions], 14 [Warranties], 19 [Rights on Cancellation], 24 [Confidentiality], 26 [Limitation of Liability], 27 [Intellectual Property Rights], 30</w:t>
      </w:r>
    </w:p>
    <w:p w14:paraId="30791456" w14:textId="77777777" w:rsidR="0081397D" w:rsidRDefault="0081397D">
      <w:pPr>
        <w:pStyle w:val="ListParagraph"/>
        <w:spacing w:line="362" w:lineRule="auto"/>
        <w:sectPr w:rsidR="0081397D">
          <w:pgSz w:w="11910" w:h="16840"/>
          <w:pgMar w:top="1600" w:right="1133" w:bottom="740" w:left="566" w:header="624" w:footer="554" w:gutter="0"/>
          <w:cols w:space="720"/>
        </w:sectPr>
      </w:pPr>
    </w:p>
    <w:p w14:paraId="300DF698" w14:textId="77777777" w:rsidR="0081397D" w:rsidRDefault="0081397D">
      <w:pPr>
        <w:pStyle w:val="BodyText"/>
        <w:spacing w:before="49"/>
      </w:pPr>
    </w:p>
    <w:p w14:paraId="22B9E669" w14:textId="77777777" w:rsidR="0081397D" w:rsidRDefault="00064DFC">
      <w:pPr>
        <w:pStyle w:val="BodyText"/>
        <w:spacing w:line="360" w:lineRule="auto"/>
        <w:ind w:left="1988" w:right="164"/>
      </w:pPr>
      <w:r>
        <w:t>[Dispute Resolution] and 34.1 [Governing Law] shall survive termination or expiry</w:t>
      </w:r>
      <w:r>
        <w:rPr>
          <w:spacing w:val="40"/>
        </w:rPr>
        <w:t xml:space="preserve"> </w:t>
      </w:r>
      <w:r>
        <w:t>of the Agreement.</w:t>
      </w:r>
    </w:p>
    <w:p w14:paraId="50C8FEAB" w14:textId="77777777" w:rsidR="0081397D" w:rsidRDefault="00064DFC">
      <w:pPr>
        <w:pStyle w:val="ListParagraph"/>
        <w:numPr>
          <w:ilvl w:val="1"/>
          <w:numId w:val="6"/>
        </w:numPr>
        <w:tabs>
          <w:tab w:val="left" w:pos="1700"/>
          <w:tab w:val="left" w:pos="1988"/>
        </w:tabs>
        <w:spacing w:before="242" w:line="360" w:lineRule="auto"/>
        <w:ind w:right="137" w:hanging="852"/>
        <w:jc w:val="both"/>
      </w:pPr>
      <w:r>
        <w:t>This Contract may be terminated by either Party by giving a 30 (thirty) days’ notice or following the occurrence of either the Contractor’s Default or Employer’s Default.</w:t>
      </w:r>
    </w:p>
    <w:p w14:paraId="49DECC9F" w14:textId="77777777" w:rsidR="0081397D" w:rsidRDefault="00064DFC">
      <w:pPr>
        <w:pStyle w:val="ListParagraph"/>
        <w:numPr>
          <w:ilvl w:val="1"/>
          <w:numId w:val="6"/>
        </w:numPr>
        <w:tabs>
          <w:tab w:val="left" w:pos="1700"/>
          <w:tab w:val="left" w:pos="1988"/>
        </w:tabs>
        <w:spacing w:before="239" w:line="360" w:lineRule="auto"/>
        <w:ind w:right="137" w:hanging="852"/>
        <w:jc w:val="both"/>
      </w:pPr>
      <w:r>
        <w:t xml:space="preserve">If termination is </w:t>
      </w:r>
      <w:proofErr w:type="gramStart"/>
      <w:r>
        <w:t>as a result of</w:t>
      </w:r>
      <w:proofErr w:type="gramEnd"/>
      <w:r>
        <w:t xml:space="preserve"> the Employer’s Default, the Contractor shall be entitled to payment for all the Services undertaken by the Contractor up to the date of </w:t>
      </w:r>
      <w:r>
        <w:rPr>
          <w:spacing w:val="-2"/>
        </w:rPr>
        <w:t>termination</w:t>
      </w:r>
    </w:p>
    <w:p w14:paraId="035CDC30" w14:textId="77777777" w:rsidR="0081397D" w:rsidRDefault="0081397D">
      <w:pPr>
        <w:pStyle w:val="ListParagraph"/>
        <w:spacing w:line="360" w:lineRule="auto"/>
        <w:sectPr w:rsidR="0081397D">
          <w:pgSz w:w="11910" w:h="16840"/>
          <w:pgMar w:top="1600" w:right="1133" w:bottom="740" w:left="566" w:header="624" w:footer="554" w:gutter="0"/>
          <w:cols w:space="720"/>
        </w:sectPr>
      </w:pPr>
    </w:p>
    <w:p w14:paraId="1C77CA8C" w14:textId="77777777" w:rsidR="0081397D" w:rsidRDefault="0081397D">
      <w:pPr>
        <w:pStyle w:val="BodyText"/>
      </w:pPr>
    </w:p>
    <w:p w14:paraId="3AA21DAC" w14:textId="77777777" w:rsidR="0081397D" w:rsidRDefault="0081397D">
      <w:pPr>
        <w:pStyle w:val="BodyText"/>
      </w:pPr>
    </w:p>
    <w:p w14:paraId="78592DE4" w14:textId="77777777" w:rsidR="0081397D" w:rsidRDefault="0081397D">
      <w:pPr>
        <w:pStyle w:val="BodyText"/>
      </w:pPr>
    </w:p>
    <w:p w14:paraId="10427EF0" w14:textId="77777777" w:rsidR="0081397D" w:rsidRDefault="0081397D">
      <w:pPr>
        <w:pStyle w:val="BodyText"/>
        <w:spacing w:before="149"/>
      </w:pPr>
    </w:p>
    <w:p w14:paraId="620C8172" w14:textId="77777777" w:rsidR="0081397D" w:rsidRDefault="00064DFC">
      <w:pPr>
        <w:pStyle w:val="Heading1"/>
        <w:numPr>
          <w:ilvl w:val="0"/>
          <w:numId w:val="6"/>
        </w:numPr>
        <w:tabs>
          <w:tab w:val="left" w:pos="1702"/>
        </w:tabs>
        <w:ind w:hanging="566"/>
      </w:pPr>
      <w:bookmarkStart w:id="30" w:name="_bookmark30"/>
      <w:bookmarkEnd w:id="30"/>
      <w:r>
        <w:t>FORCE</w:t>
      </w:r>
      <w:r>
        <w:rPr>
          <w:spacing w:val="-4"/>
        </w:rPr>
        <w:t xml:space="preserve"> </w:t>
      </w:r>
      <w:r>
        <w:rPr>
          <w:spacing w:val="-2"/>
        </w:rPr>
        <w:t>MAJEURE</w:t>
      </w:r>
    </w:p>
    <w:p w14:paraId="14CEDE77" w14:textId="77777777" w:rsidR="0081397D" w:rsidRDefault="0081397D">
      <w:pPr>
        <w:pStyle w:val="BodyText"/>
        <w:spacing w:before="116"/>
        <w:rPr>
          <w:rFonts w:ascii="Arial"/>
          <w:b/>
        </w:rPr>
      </w:pPr>
    </w:p>
    <w:p w14:paraId="5F392BDB" w14:textId="77777777" w:rsidR="0081397D" w:rsidRDefault="00064DFC">
      <w:pPr>
        <w:pStyle w:val="ListParagraph"/>
        <w:numPr>
          <w:ilvl w:val="1"/>
          <w:numId w:val="6"/>
        </w:numPr>
        <w:tabs>
          <w:tab w:val="left" w:pos="1700"/>
        </w:tabs>
        <w:ind w:left="1700" w:hanging="564"/>
        <w:rPr>
          <w:rFonts w:ascii="Arial"/>
          <w:b/>
        </w:rPr>
      </w:pPr>
      <w:r>
        <w:rPr>
          <w:rFonts w:ascii="Arial"/>
          <w:b/>
        </w:rPr>
        <w:t>Definition</w:t>
      </w:r>
      <w:r>
        <w:rPr>
          <w:rFonts w:ascii="Arial"/>
          <w:b/>
          <w:spacing w:val="-6"/>
        </w:rPr>
        <w:t xml:space="preserve"> </w:t>
      </w:r>
      <w:r>
        <w:rPr>
          <w:rFonts w:ascii="Arial"/>
          <w:b/>
        </w:rPr>
        <w:t>of</w:t>
      </w:r>
      <w:r>
        <w:rPr>
          <w:rFonts w:ascii="Arial"/>
          <w:b/>
          <w:spacing w:val="-3"/>
        </w:rPr>
        <w:t xml:space="preserve"> </w:t>
      </w:r>
      <w:hyperlink r:id="rId17">
        <w:r>
          <w:rPr>
            <w:rFonts w:ascii="Arial"/>
            <w:b/>
          </w:rPr>
          <w:t>Force</w:t>
        </w:r>
        <w:r>
          <w:rPr>
            <w:rFonts w:ascii="Arial"/>
            <w:b/>
            <w:spacing w:val="-4"/>
          </w:rPr>
          <w:t xml:space="preserve"> </w:t>
        </w:r>
        <w:r>
          <w:rPr>
            <w:rFonts w:ascii="Arial"/>
            <w:b/>
            <w:spacing w:val="-2"/>
          </w:rPr>
          <w:t>Majeure</w:t>
        </w:r>
      </w:hyperlink>
    </w:p>
    <w:p w14:paraId="2F546C57" w14:textId="77777777" w:rsidR="0081397D" w:rsidRDefault="0081397D">
      <w:pPr>
        <w:pStyle w:val="BodyText"/>
        <w:spacing w:before="113"/>
        <w:rPr>
          <w:rFonts w:ascii="Arial"/>
          <w:b/>
        </w:rPr>
      </w:pPr>
    </w:p>
    <w:p w14:paraId="54CD2224" w14:textId="77777777" w:rsidR="0081397D" w:rsidRDefault="00064DFC">
      <w:pPr>
        <w:pStyle w:val="ListParagraph"/>
        <w:numPr>
          <w:ilvl w:val="1"/>
          <w:numId w:val="6"/>
        </w:numPr>
        <w:tabs>
          <w:tab w:val="left" w:pos="1700"/>
        </w:tabs>
        <w:ind w:left="1700" w:hanging="564"/>
      </w:pPr>
      <w:r>
        <w:t>In</w:t>
      </w:r>
      <w:r>
        <w:rPr>
          <w:spacing w:val="-9"/>
        </w:rPr>
        <w:t xml:space="preserve"> </w:t>
      </w:r>
      <w:r>
        <w:t>this</w:t>
      </w:r>
      <w:r>
        <w:rPr>
          <w:spacing w:val="-4"/>
        </w:rPr>
        <w:t xml:space="preserve"> </w:t>
      </w:r>
      <w:r>
        <w:t>clause</w:t>
      </w:r>
      <w:r>
        <w:rPr>
          <w:spacing w:val="-5"/>
        </w:rPr>
        <w:t xml:space="preserve"> </w:t>
      </w:r>
      <w:hyperlink w:anchor="_bookmark30" w:history="1">
        <w:r>
          <w:t>25</w:t>
        </w:r>
      </w:hyperlink>
      <w:r>
        <w:t>,</w:t>
      </w:r>
      <w:r>
        <w:rPr>
          <w:spacing w:val="-5"/>
        </w:rPr>
        <w:t xml:space="preserve"> </w:t>
      </w:r>
      <w:r>
        <w:t>"Force</w:t>
      </w:r>
      <w:r>
        <w:rPr>
          <w:spacing w:val="-7"/>
        </w:rPr>
        <w:t xml:space="preserve"> </w:t>
      </w:r>
      <w:r>
        <w:t>Majeure"</w:t>
      </w:r>
      <w:r>
        <w:rPr>
          <w:spacing w:val="-4"/>
        </w:rPr>
        <w:t xml:space="preserve"> </w:t>
      </w:r>
      <w:r>
        <w:t>means</w:t>
      </w:r>
      <w:r>
        <w:rPr>
          <w:spacing w:val="-4"/>
        </w:rPr>
        <w:t xml:space="preserve"> </w:t>
      </w:r>
      <w:r>
        <w:t>an</w:t>
      </w:r>
      <w:r>
        <w:rPr>
          <w:spacing w:val="-7"/>
        </w:rPr>
        <w:t xml:space="preserve"> </w:t>
      </w:r>
      <w:r>
        <w:t>exceptional</w:t>
      </w:r>
      <w:r>
        <w:rPr>
          <w:spacing w:val="-5"/>
        </w:rPr>
        <w:t xml:space="preserve"> </w:t>
      </w:r>
      <w:r>
        <w:t>event</w:t>
      </w:r>
      <w:r>
        <w:rPr>
          <w:spacing w:val="-6"/>
        </w:rPr>
        <w:t xml:space="preserve"> </w:t>
      </w:r>
      <w:r>
        <w:t>or</w:t>
      </w:r>
      <w:r>
        <w:rPr>
          <w:spacing w:val="-5"/>
        </w:rPr>
        <w:t xml:space="preserve"> </w:t>
      </w:r>
      <w:r>
        <w:t>circumstance</w:t>
      </w:r>
      <w:r>
        <w:rPr>
          <w:spacing w:val="-2"/>
        </w:rPr>
        <w:t xml:space="preserve"> </w:t>
      </w:r>
      <w:r>
        <w:rPr>
          <w:spacing w:val="-10"/>
        </w:rPr>
        <w:t>-</w:t>
      </w:r>
    </w:p>
    <w:p w14:paraId="5CA3A56E" w14:textId="77777777" w:rsidR="0081397D" w:rsidRDefault="0081397D">
      <w:pPr>
        <w:pStyle w:val="BodyText"/>
        <w:spacing w:before="113"/>
      </w:pPr>
    </w:p>
    <w:p w14:paraId="0D0E4B73" w14:textId="77777777" w:rsidR="0081397D" w:rsidRDefault="00064DFC">
      <w:pPr>
        <w:pStyle w:val="ListParagraph"/>
        <w:numPr>
          <w:ilvl w:val="1"/>
          <w:numId w:val="6"/>
        </w:numPr>
        <w:tabs>
          <w:tab w:val="left" w:pos="1700"/>
        </w:tabs>
        <w:spacing w:before="1"/>
        <w:ind w:left="1700" w:hanging="564"/>
      </w:pPr>
      <w:bookmarkStart w:id="31" w:name="_bookmark31"/>
      <w:bookmarkEnd w:id="31"/>
      <w:r>
        <w:t>which</w:t>
      </w:r>
      <w:r>
        <w:rPr>
          <w:spacing w:val="-4"/>
        </w:rPr>
        <w:t xml:space="preserve"> </w:t>
      </w:r>
      <w:r>
        <w:t>is</w:t>
      </w:r>
      <w:r>
        <w:rPr>
          <w:spacing w:val="-3"/>
        </w:rPr>
        <w:t xml:space="preserve"> </w:t>
      </w:r>
      <w:r>
        <w:t>beyond</w:t>
      </w:r>
      <w:r>
        <w:rPr>
          <w:spacing w:val="-3"/>
        </w:rPr>
        <w:t xml:space="preserve"> </w:t>
      </w:r>
      <w:r>
        <w:t>a</w:t>
      </w:r>
      <w:r>
        <w:rPr>
          <w:spacing w:val="-4"/>
        </w:rPr>
        <w:t xml:space="preserve"> </w:t>
      </w:r>
      <w:hyperlink r:id="rId18">
        <w:r>
          <w:t>Party’</w:t>
        </w:r>
      </w:hyperlink>
      <w:r>
        <w:t>s</w:t>
      </w:r>
      <w:r>
        <w:rPr>
          <w:spacing w:val="-2"/>
        </w:rPr>
        <w:t xml:space="preserve"> control,</w:t>
      </w:r>
    </w:p>
    <w:p w14:paraId="78713020" w14:textId="77777777" w:rsidR="0081397D" w:rsidRDefault="0081397D">
      <w:pPr>
        <w:pStyle w:val="BodyText"/>
        <w:spacing w:before="113"/>
      </w:pPr>
    </w:p>
    <w:p w14:paraId="2950220E" w14:textId="77777777" w:rsidR="0081397D" w:rsidRDefault="00064DFC">
      <w:pPr>
        <w:pStyle w:val="ListParagraph"/>
        <w:numPr>
          <w:ilvl w:val="1"/>
          <w:numId w:val="6"/>
        </w:numPr>
        <w:tabs>
          <w:tab w:val="left" w:pos="1700"/>
          <w:tab w:val="left" w:pos="1988"/>
        </w:tabs>
        <w:spacing w:line="360" w:lineRule="auto"/>
        <w:ind w:right="134" w:hanging="852"/>
      </w:pPr>
      <w:r>
        <w:t xml:space="preserve">which such </w:t>
      </w:r>
      <w:hyperlink r:id="rId19">
        <w:r>
          <w:t>Party</w:t>
        </w:r>
      </w:hyperlink>
      <w:r>
        <w:t xml:space="preserve"> could not reasonably have provided against before entering into the </w:t>
      </w:r>
      <w:hyperlink r:id="rId20">
        <w:r>
          <w:rPr>
            <w:spacing w:val="-2"/>
          </w:rPr>
          <w:t>Contract</w:t>
        </w:r>
      </w:hyperlink>
      <w:r>
        <w:rPr>
          <w:spacing w:val="-2"/>
        </w:rPr>
        <w:t>,</w:t>
      </w:r>
    </w:p>
    <w:p w14:paraId="02373241" w14:textId="77777777" w:rsidR="0081397D" w:rsidRDefault="00064DFC">
      <w:pPr>
        <w:pStyle w:val="ListParagraph"/>
        <w:numPr>
          <w:ilvl w:val="1"/>
          <w:numId w:val="6"/>
        </w:numPr>
        <w:tabs>
          <w:tab w:val="left" w:pos="1700"/>
          <w:tab w:val="left" w:pos="1988"/>
        </w:tabs>
        <w:spacing w:before="240" w:line="360" w:lineRule="auto"/>
        <w:ind w:right="138" w:hanging="852"/>
      </w:pPr>
      <w:r>
        <w:t>which,</w:t>
      </w:r>
      <w:r>
        <w:rPr>
          <w:spacing w:val="34"/>
        </w:rPr>
        <w:t xml:space="preserve"> </w:t>
      </w:r>
      <w:r>
        <w:t>having</w:t>
      </w:r>
      <w:r>
        <w:rPr>
          <w:spacing w:val="33"/>
        </w:rPr>
        <w:t xml:space="preserve"> </w:t>
      </w:r>
      <w:r>
        <w:t>arisen,</w:t>
      </w:r>
      <w:r>
        <w:rPr>
          <w:spacing w:val="32"/>
        </w:rPr>
        <w:t xml:space="preserve"> </w:t>
      </w:r>
      <w:r>
        <w:t>such</w:t>
      </w:r>
      <w:r>
        <w:rPr>
          <w:spacing w:val="34"/>
        </w:rPr>
        <w:t xml:space="preserve"> </w:t>
      </w:r>
      <w:hyperlink r:id="rId21">
        <w:r>
          <w:t>Party</w:t>
        </w:r>
      </w:hyperlink>
      <w:r>
        <w:rPr>
          <w:spacing w:val="31"/>
        </w:rPr>
        <w:t xml:space="preserve"> </w:t>
      </w:r>
      <w:r>
        <w:t>could</w:t>
      </w:r>
      <w:r>
        <w:rPr>
          <w:spacing w:val="33"/>
        </w:rPr>
        <w:t xml:space="preserve"> </w:t>
      </w:r>
      <w:r>
        <w:t>not</w:t>
      </w:r>
      <w:r>
        <w:rPr>
          <w:spacing w:val="32"/>
        </w:rPr>
        <w:t xml:space="preserve"> </w:t>
      </w:r>
      <w:r>
        <w:t>reasonably</w:t>
      </w:r>
      <w:r>
        <w:rPr>
          <w:spacing w:val="34"/>
        </w:rPr>
        <w:t xml:space="preserve"> </w:t>
      </w:r>
      <w:r>
        <w:t>have</w:t>
      </w:r>
      <w:r>
        <w:rPr>
          <w:spacing w:val="33"/>
        </w:rPr>
        <w:t xml:space="preserve"> </w:t>
      </w:r>
      <w:r>
        <w:t>avoided</w:t>
      </w:r>
      <w:r>
        <w:rPr>
          <w:spacing w:val="33"/>
        </w:rPr>
        <w:t xml:space="preserve"> </w:t>
      </w:r>
      <w:r>
        <w:t>or</w:t>
      </w:r>
      <w:r>
        <w:rPr>
          <w:spacing w:val="34"/>
        </w:rPr>
        <w:t xml:space="preserve"> </w:t>
      </w:r>
      <w:r>
        <w:t xml:space="preserve">overcome, </w:t>
      </w:r>
      <w:r>
        <w:rPr>
          <w:spacing w:val="-4"/>
        </w:rPr>
        <w:t>and</w:t>
      </w:r>
    </w:p>
    <w:p w14:paraId="1A8F9FD0" w14:textId="77777777" w:rsidR="0081397D" w:rsidRDefault="00064DFC">
      <w:pPr>
        <w:pStyle w:val="ListParagraph"/>
        <w:numPr>
          <w:ilvl w:val="1"/>
          <w:numId w:val="6"/>
        </w:numPr>
        <w:tabs>
          <w:tab w:val="left" w:pos="1700"/>
        </w:tabs>
        <w:spacing w:before="239"/>
        <w:ind w:left="1700" w:hanging="564"/>
      </w:pPr>
      <w:bookmarkStart w:id="32" w:name="_bookmark32"/>
      <w:bookmarkEnd w:id="32"/>
      <w:r>
        <w:t>which</w:t>
      </w:r>
      <w:r>
        <w:rPr>
          <w:spacing w:val="-7"/>
        </w:rPr>
        <w:t xml:space="preserve"> </w:t>
      </w:r>
      <w:r>
        <w:t>is</w:t>
      </w:r>
      <w:r>
        <w:rPr>
          <w:spacing w:val="-5"/>
        </w:rPr>
        <w:t xml:space="preserve"> </w:t>
      </w:r>
      <w:r>
        <w:t>not</w:t>
      </w:r>
      <w:r>
        <w:rPr>
          <w:spacing w:val="-6"/>
        </w:rPr>
        <w:t xml:space="preserve"> </w:t>
      </w:r>
      <w:r>
        <w:t>substantially</w:t>
      </w:r>
      <w:r>
        <w:rPr>
          <w:spacing w:val="-4"/>
        </w:rPr>
        <w:t xml:space="preserve"> </w:t>
      </w:r>
      <w:r>
        <w:t>attributable</w:t>
      </w:r>
      <w:r>
        <w:rPr>
          <w:spacing w:val="-6"/>
        </w:rPr>
        <w:t xml:space="preserve"> </w:t>
      </w:r>
      <w:r>
        <w:t>to</w:t>
      </w:r>
      <w:r>
        <w:rPr>
          <w:spacing w:val="-7"/>
        </w:rPr>
        <w:t xml:space="preserve"> </w:t>
      </w:r>
      <w:r>
        <w:t>the</w:t>
      </w:r>
      <w:r>
        <w:rPr>
          <w:spacing w:val="-7"/>
        </w:rPr>
        <w:t xml:space="preserve"> </w:t>
      </w:r>
      <w:r>
        <w:t>other</w:t>
      </w:r>
      <w:r>
        <w:rPr>
          <w:spacing w:val="-2"/>
        </w:rPr>
        <w:t xml:space="preserve"> </w:t>
      </w:r>
      <w:hyperlink r:id="rId22">
        <w:r>
          <w:rPr>
            <w:spacing w:val="-2"/>
          </w:rPr>
          <w:t>Party</w:t>
        </w:r>
      </w:hyperlink>
      <w:r>
        <w:rPr>
          <w:spacing w:val="-2"/>
        </w:rPr>
        <w:t>.</w:t>
      </w:r>
    </w:p>
    <w:p w14:paraId="12F2AAE3" w14:textId="77777777" w:rsidR="0081397D" w:rsidRDefault="0081397D">
      <w:pPr>
        <w:pStyle w:val="BodyText"/>
        <w:spacing w:before="113"/>
      </w:pPr>
    </w:p>
    <w:p w14:paraId="0292730D" w14:textId="77777777" w:rsidR="0081397D" w:rsidRDefault="00064DFC">
      <w:pPr>
        <w:pStyle w:val="ListParagraph"/>
        <w:numPr>
          <w:ilvl w:val="1"/>
          <w:numId w:val="6"/>
        </w:numPr>
        <w:tabs>
          <w:tab w:val="left" w:pos="1700"/>
          <w:tab w:val="left" w:pos="1988"/>
        </w:tabs>
        <w:spacing w:before="1" w:line="362" w:lineRule="auto"/>
        <w:ind w:right="140" w:hanging="852"/>
      </w:pPr>
      <w:hyperlink r:id="rId23">
        <w:r>
          <w:t>Force Majeure</w:t>
        </w:r>
      </w:hyperlink>
      <w:r>
        <w:t xml:space="preserve"> may include, but is not limited to, exceptional events or circumstances of the kind listed below, so long as conditions </w:t>
      </w:r>
      <w:hyperlink w:anchor="_bookmark31" w:history="1">
        <w:r>
          <w:t>25.3</w:t>
        </w:r>
      </w:hyperlink>
      <w:r>
        <w:t xml:space="preserve"> to </w:t>
      </w:r>
      <w:hyperlink w:anchor="_bookmark32" w:history="1">
        <w:r>
          <w:t>25.6</w:t>
        </w:r>
      </w:hyperlink>
      <w:r>
        <w:t xml:space="preserve"> above are satisfied -</w:t>
      </w:r>
    </w:p>
    <w:p w14:paraId="4754701F" w14:textId="77777777" w:rsidR="0081397D" w:rsidRDefault="00064DFC">
      <w:pPr>
        <w:pStyle w:val="ListParagraph"/>
        <w:numPr>
          <w:ilvl w:val="1"/>
          <w:numId w:val="6"/>
        </w:numPr>
        <w:tabs>
          <w:tab w:val="left" w:pos="1700"/>
        </w:tabs>
        <w:spacing w:before="236"/>
        <w:ind w:left="1700" w:hanging="564"/>
      </w:pPr>
      <w:bookmarkStart w:id="33" w:name="_bookmark33"/>
      <w:bookmarkEnd w:id="33"/>
      <w:r>
        <w:t>war,</w:t>
      </w:r>
      <w:r>
        <w:rPr>
          <w:spacing w:val="-6"/>
        </w:rPr>
        <w:t xml:space="preserve"> </w:t>
      </w:r>
      <w:r>
        <w:t>hostilities</w:t>
      </w:r>
      <w:r>
        <w:rPr>
          <w:spacing w:val="-6"/>
        </w:rPr>
        <w:t xml:space="preserve"> </w:t>
      </w:r>
      <w:r>
        <w:t>(whether</w:t>
      </w:r>
      <w:r>
        <w:rPr>
          <w:spacing w:val="-9"/>
        </w:rPr>
        <w:t xml:space="preserve"> </w:t>
      </w:r>
      <w:r>
        <w:t>war</w:t>
      </w:r>
      <w:r>
        <w:rPr>
          <w:spacing w:val="-5"/>
        </w:rPr>
        <w:t xml:space="preserve"> </w:t>
      </w:r>
      <w:r>
        <w:t>be</w:t>
      </w:r>
      <w:r>
        <w:rPr>
          <w:spacing w:val="-5"/>
        </w:rPr>
        <w:t xml:space="preserve"> </w:t>
      </w:r>
      <w:r>
        <w:t>declared</w:t>
      </w:r>
      <w:r>
        <w:rPr>
          <w:spacing w:val="-6"/>
        </w:rPr>
        <w:t xml:space="preserve"> </w:t>
      </w:r>
      <w:r>
        <w:t>or</w:t>
      </w:r>
      <w:r>
        <w:rPr>
          <w:spacing w:val="-5"/>
        </w:rPr>
        <w:t xml:space="preserve"> </w:t>
      </w:r>
      <w:r>
        <w:t>not),</w:t>
      </w:r>
      <w:r>
        <w:rPr>
          <w:spacing w:val="-4"/>
        </w:rPr>
        <w:t xml:space="preserve"> </w:t>
      </w:r>
      <w:r>
        <w:t>invasion,</w:t>
      </w:r>
      <w:r>
        <w:rPr>
          <w:spacing w:val="-4"/>
        </w:rPr>
        <w:t xml:space="preserve"> </w:t>
      </w:r>
      <w:r>
        <w:t>act</w:t>
      </w:r>
      <w:r>
        <w:rPr>
          <w:spacing w:val="-4"/>
        </w:rPr>
        <w:t xml:space="preserve"> </w:t>
      </w:r>
      <w:r>
        <w:t>of</w:t>
      </w:r>
      <w:r>
        <w:rPr>
          <w:spacing w:val="-7"/>
        </w:rPr>
        <w:t xml:space="preserve"> </w:t>
      </w:r>
      <w:r>
        <w:t>foreign</w:t>
      </w:r>
      <w:r>
        <w:rPr>
          <w:spacing w:val="-7"/>
        </w:rPr>
        <w:t xml:space="preserve"> </w:t>
      </w:r>
      <w:proofErr w:type="gramStart"/>
      <w:r>
        <w:rPr>
          <w:spacing w:val="-2"/>
        </w:rPr>
        <w:t>enemies;</w:t>
      </w:r>
      <w:proofErr w:type="gramEnd"/>
    </w:p>
    <w:p w14:paraId="0D5E2A29" w14:textId="77777777" w:rsidR="0081397D" w:rsidRDefault="0081397D">
      <w:pPr>
        <w:pStyle w:val="BodyText"/>
        <w:spacing w:before="114"/>
      </w:pPr>
    </w:p>
    <w:p w14:paraId="708429A7" w14:textId="77777777" w:rsidR="0081397D" w:rsidRDefault="00064DFC">
      <w:pPr>
        <w:pStyle w:val="ListParagraph"/>
        <w:numPr>
          <w:ilvl w:val="1"/>
          <w:numId w:val="6"/>
        </w:numPr>
        <w:tabs>
          <w:tab w:val="left" w:pos="1700"/>
        </w:tabs>
        <w:ind w:left="1700" w:hanging="564"/>
      </w:pPr>
      <w:r>
        <w:t>rebellion,</w:t>
      </w:r>
      <w:r>
        <w:rPr>
          <w:spacing w:val="-6"/>
        </w:rPr>
        <w:t xml:space="preserve"> </w:t>
      </w:r>
      <w:r>
        <w:t>terrorism,</w:t>
      </w:r>
      <w:r>
        <w:rPr>
          <w:spacing w:val="-8"/>
        </w:rPr>
        <w:t xml:space="preserve"> </w:t>
      </w:r>
      <w:r>
        <w:t>revolution,</w:t>
      </w:r>
      <w:r>
        <w:rPr>
          <w:spacing w:val="-6"/>
        </w:rPr>
        <w:t xml:space="preserve"> </w:t>
      </w:r>
      <w:r>
        <w:t>insurrection,</w:t>
      </w:r>
      <w:r>
        <w:rPr>
          <w:spacing w:val="-8"/>
        </w:rPr>
        <w:t xml:space="preserve"> </w:t>
      </w:r>
      <w:r>
        <w:t>military</w:t>
      </w:r>
      <w:r>
        <w:rPr>
          <w:spacing w:val="-6"/>
        </w:rPr>
        <w:t xml:space="preserve"> </w:t>
      </w:r>
      <w:r>
        <w:t>or</w:t>
      </w:r>
      <w:r>
        <w:rPr>
          <w:spacing w:val="-8"/>
        </w:rPr>
        <w:t xml:space="preserve"> </w:t>
      </w:r>
      <w:r>
        <w:t>usurped</w:t>
      </w:r>
      <w:r>
        <w:rPr>
          <w:spacing w:val="-9"/>
        </w:rPr>
        <w:t xml:space="preserve"> </w:t>
      </w:r>
      <w:r>
        <w:t>power,</w:t>
      </w:r>
      <w:r>
        <w:rPr>
          <w:spacing w:val="-5"/>
        </w:rPr>
        <w:t xml:space="preserve"> </w:t>
      </w:r>
      <w:r>
        <w:t>or</w:t>
      </w:r>
      <w:r>
        <w:rPr>
          <w:spacing w:val="-8"/>
        </w:rPr>
        <w:t xml:space="preserve"> </w:t>
      </w:r>
      <w:r>
        <w:t>civil</w:t>
      </w:r>
      <w:r>
        <w:rPr>
          <w:spacing w:val="-7"/>
        </w:rPr>
        <w:t xml:space="preserve"> </w:t>
      </w:r>
      <w:proofErr w:type="gramStart"/>
      <w:r>
        <w:rPr>
          <w:spacing w:val="-4"/>
        </w:rPr>
        <w:t>war;</w:t>
      </w:r>
      <w:proofErr w:type="gramEnd"/>
    </w:p>
    <w:p w14:paraId="193EE5CE" w14:textId="77777777" w:rsidR="0081397D" w:rsidRDefault="0081397D">
      <w:pPr>
        <w:pStyle w:val="BodyText"/>
        <w:spacing w:before="113"/>
      </w:pPr>
    </w:p>
    <w:p w14:paraId="1D02C650" w14:textId="77777777" w:rsidR="0081397D" w:rsidRDefault="00064DFC">
      <w:pPr>
        <w:pStyle w:val="ListParagraph"/>
        <w:numPr>
          <w:ilvl w:val="1"/>
          <w:numId w:val="6"/>
        </w:numPr>
        <w:tabs>
          <w:tab w:val="left" w:pos="1700"/>
          <w:tab w:val="left" w:pos="1988"/>
        </w:tabs>
        <w:spacing w:line="360" w:lineRule="auto"/>
        <w:ind w:right="133" w:hanging="852"/>
        <w:jc w:val="both"/>
      </w:pPr>
      <w:r>
        <w:t xml:space="preserve">munitions of war, explosive </w:t>
      </w:r>
      <w:hyperlink r:id="rId24">
        <w:r>
          <w:t>Materials</w:t>
        </w:r>
      </w:hyperlink>
      <w:r>
        <w:t xml:space="preserve">, </w:t>
      </w:r>
      <w:proofErr w:type="spellStart"/>
      <w:r>
        <w:t>ionising</w:t>
      </w:r>
      <w:proofErr w:type="spellEnd"/>
      <w:r>
        <w:t xml:space="preserve"> radiation or contamination by radio- activity, except as may be attributable to the Contractor’s use of such munitions, explosives, radiation or radio-activity; and</w:t>
      </w:r>
    </w:p>
    <w:p w14:paraId="0E7EA091" w14:textId="77777777" w:rsidR="0081397D" w:rsidRDefault="00064DFC">
      <w:pPr>
        <w:pStyle w:val="ListParagraph"/>
        <w:numPr>
          <w:ilvl w:val="1"/>
          <w:numId w:val="6"/>
        </w:numPr>
        <w:tabs>
          <w:tab w:val="left" w:pos="1700"/>
        </w:tabs>
        <w:spacing w:before="239" w:line="588" w:lineRule="auto"/>
        <w:ind w:left="1136" w:right="638" w:firstLine="0"/>
        <w:jc w:val="both"/>
        <w:rPr>
          <w:rFonts w:ascii="Arial"/>
          <w:b/>
        </w:rPr>
      </w:pPr>
      <w:bookmarkStart w:id="34" w:name="_bookmark35"/>
      <w:bookmarkEnd w:id="34"/>
      <w:r>
        <w:t>Natural</w:t>
      </w:r>
      <w:r>
        <w:rPr>
          <w:spacing w:val="-4"/>
        </w:rPr>
        <w:t xml:space="preserve"> </w:t>
      </w:r>
      <w:r>
        <w:t>catastrophes</w:t>
      </w:r>
      <w:r>
        <w:rPr>
          <w:spacing w:val="-5"/>
        </w:rPr>
        <w:t xml:space="preserve"> </w:t>
      </w:r>
      <w:r>
        <w:t>such</w:t>
      </w:r>
      <w:r>
        <w:rPr>
          <w:spacing w:val="-4"/>
        </w:rPr>
        <w:t xml:space="preserve"> </w:t>
      </w:r>
      <w:r>
        <w:t>as</w:t>
      </w:r>
      <w:r>
        <w:rPr>
          <w:spacing w:val="-3"/>
        </w:rPr>
        <w:t xml:space="preserve"> </w:t>
      </w:r>
      <w:r>
        <w:t>earthquake,</w:t>
      </w:r>
      <w:r>
        <w:rPr>
          <w:spacing w:val="-4"/>
        </w:rPr>
        <w:t xml:space="preserve"> </w:t>
      </w:r>
      <w:r>
        <w:t>hurricane,</w:t>
      </w:r>
      <w:r>
        <w:rPr>
          <w:spacing w:val="-4"/>
        </w:rPr>
        <w:t xml:space="preserve"> </w:t>
      </w:r>
      <w:r>
        <w:t>typhoon</w:t>
      </w:r>
      <w:r>
        <w:rPr>
          <w:spacing w:val="-4"/>
        </w:rPr>
        <w:t xml:space="preserve"> </w:t>
      </w:r>
      <w:r>
        <w:t>or</w:t>
      </w:r>
      <w:r>
        <w:rPr>
          <w:spacing w:val="-4"/>
        </w:rPr>
        <w:t xml:space="preserve"> </w:t>
      </w:r>
      <w:r>
        <w:t>volcanic</w:t>
      </w:r>
      <w:r>
        <w:rPr>
          <w:spacing w:val="-3"/>
        </w:rPr>
        <w:t xml:space="preserve"> </w:t>
      </w:r>
      <w:r>
        <w:t xml:space="preserve">activity. </w:t>
      </w:r>
      <w:bookmarkStart w:id="35" w:name="_bookmark34"/>
      <w:bookmarkEnd w:id="35"/>
      <w:r>
        <w:t>25.12</w:t>
      </w:r>
      <w:r>
        <w:rPr>
          <w:rFonts w:ascii="Arial"/>
          <w:b/>
        </w:rPr>
        <w:t xml:space="preserve">Notice of </w:t>
      </w:r>
      <w:hyperlink r:id="rId25">
        <w:r>
          <w:rPr>
            <w:rFonts w:ascii="Arial"/>
            <w:b/>
          </w:rPr>
          <w:t>Force Majeure</w:t>
        </w:r>
      </w:hyperlink>
    </w:p>
    <w:p w14:paraId="2AE28251" w14:textId="77777777" w:rsidR="0081397D" w:rsidRDefault="00064DFC">
      <w:pPr>
        <w:pStyle w:val="ListParagraph"/>
        <w:numPr>
          <w:ilvl w:val="1"/>
          <w:numId w:val="3"/>
        </w:numPr>
        <w:tabs>
          <w:tab w:val="left" w:pos="1700"/>
          <w:tab w:val="left" w:pos="1988"/>
        </w:tabs>
        <w:spacing w:line="360" w:lineRule="auto"/>
        <w:ind w:right="136" w:hanging="852"/>
        <w:jc w:val="both"/>
      </w:pPr>
      <w:r>
        <w:t xml:space="preserve">If a </w:t>
      </w:r>
      <w:hyperlink r:id="rId26">
        <w:r>
          <w:t>Party</w:t>
        </w:r>
      </w:hyperlink>
      <w:r>
        <w:t xml:space="preserve"> is or will be prevented from performing any of its obligations under the </w:t>
      </w:r>
      <w:hyperlink r:id="rId27">
        <w:r>
          <w:t>Contract</w:t>
        </w:r>
      </w:hyperlink>
      <w:r>
        <w:t xml:space="preserve"> by </w:t>
      </w:r>
      <w:hyperlink r:id="rId28">
        <w:r>
          <w:t>Force Majeure</w:t>
        </w:r>
      </w:hyperlink>
      <w:r>
        <w:t xml:space="preserve">, then it shall give notice to the other </w:t>
      </w:r>
      <w:hyperlink r:id="rId29">
        <w:r>
          <w:t>Party</w:t>
        </w:r>
      </w:hyperlink>
      <w:r>
        <w:t xml:space="preserve"> of the event or circumstances constituting the </w:t>
      </w:r>
      <w:hyperlink r:id="rId30">
        <w:r>
          <w:t>Force Majeure</w:t>
        </w:r>
      </w:hyperlink>
      <w:r>
        <w:t xml:space="preserve"> and shall specify the obligations, the performance of which is or will be prevented. The notice shall be given within 14 (fourteen) </w:t>
      </w:r>
      <w:hyperlink r:id="rId31">
        <w:r>
          <w:t>day</w:t>
        </w:r>
      </w:hyperlink>
      <w:r>
        <w:t xml:space="preserve">s after the </w:t>
      </w:r>
      <w:hyperlink r:id="rId32">
        <w:r>
          <w:t>Party</w:t>
        </w:r>
      </w:hyperlink>
      <w:r>
        <w:t xml:space="preserve"> became aware, or should have become aware,</w:t>
      </w:r>
      <w:r>
        <w:rPr>
          <w:spacing w:val="40"/>
        </w:rPr>
        <w:t xml:space="preserve"> </w:t>
      </w:r>
      <w:r>
        <w:t xml:space="preserve">of the relevant event or circumstance constituting </w:t>
      </w:r>
      <w:hyperlink r:id="rId33">
        <w:r>
          <w:t>Force Majeure</w:t>
        </w:r>
      </w:hyperlink>
      <w:r>
        <w:t>.</w:t>
      </w:r>
    </w:p>
    <w:p w14:paraId="4EAE1446" w14:textId="77777777" w:rsidR="0081397D" w:rsidRDefault="00064DFC">
      <w:pPr>
        <w:pStyle w:val="ListParagraph"/>
        <w:numPr>
          <w:ilvl w:val="1"/>
          <w:numId w:val="3"/>
        </w:numPr>
        <w:tabs>
          <w:tab w:val="left" w:pos="1700"/>
        </w:tabs>
        <w:spacing w:before="241"/>
        <w:ind w:left="1700" w:hanging="564"/>
      </w:pPr>
      <w:r>
        <w:t>The</w:t>
      </w:r>
      <w:r>
        <w:rPr>
          <w:spacing w:val="5"/>
        </w:rPr>
        <w:t xml:space="preserve"> </w:t>
      </w:r>
      <w:hyperlink r:id="rId34">
        <w:r>
          <w:t>Party</w:t>
        </w:r>
      </w:hyperlink>
      <w:r>
        <w:rPr>
          <w:spacing w:val="7"/>
        </w:rPr>
        <w:t xml:space="preserve"> </w:t>
      </w:r>
      <w:r>
        <w:t>shall,</w:t>
      </w:r>
      <w:r>
        <w:rPr>
          <w:spacing w:val="7"/>
        </w:rPr>
        <w:t xml:space="preserve"> </w:t>
      </w:r>
      <w:r>
        <w:t>having</w:t>
      </w:r>
      <w:r>
        <w:rPr>
          <w:spacing w:val="3"/>
        </w:rPr>
        <w:t xml:space="preserve"> </w:t>
      </w:r>
      <w:r>
        <w:t>given</w:t>
      </w:r>
      <w:r>
        <w:rPr>
          <w:spacing w:val="6"/>
        </w:rPr>
        <w:t xml:space="preserve"> </w:t>
      </w:r>
      <w:r>
        <w:t>notice,</w:t>
      </w:r>
      <w:r>
        <w:rPr>
          <w:spacing w:val="6"/>
        </w:rPr>
        <w:t xml:space="preserve"> </w:t>
      </w:r>
      <w:r>
        <w:t>be</w:t>
      </w:r>
      <w:r>
        <w:rPr>
          <w:spacing w:val="6"/>
        </w:rPr>
        <w:t xml:space="preserve"> </w:t>
      </w:r>
      <w:r>
        <w:t>excused</w:t>
      </w:r>
      <w:r>
        <w:rPr>
          <w:spacing w:val="6"/>
        </w:rPr>
        <w:t xml:space="preserve"> </w:t>
      </w:r>
      <w:r>
        <w:t>performance</w:t>
      </w:r>
      <w:r>
        <w:rPr>
          <w:spacing w:val="6"/>
        </w:rPr>
        <w:t xml:space="preserve"> </w:t>
      </w:r>
      <w:r>
        <w:t>of</w:t>
      </w:r>
      <w:r>
        <w:rPr>
          <w:spacing w:val="7"/>
        </w:rPr>
        <w:t xml:space="preserve"> </w:t>
      </w:r>
      <w:r>
        <w:t>such</w:t>
      </w:r>
      <w:r>
        <w:rPr>
          <w:spacing w:val="6"/>
        </w:rPr>
        <w:t xml:space="preserve"> </w:t>
      </w:r>
      <w:r>
        <w:t>obligations</w:t>
      </w:r>
      <w:r>
        <w:rPr>
          <w:spacing w:val="8"/>
        </w:rPr>
        <w:t xml:space="preserve"> </w:t>
      </w:r>
      <w:r>
        <w:rPr>
          <w:spacing w:val="-5"/>
        </w:rPr>
        <w:t>for</w:t>
      </w:r>
    </w:p>
    <w:p w14:paraId="074C99C6" w14:textId="77777777" w:rsidR="0081397D" w:rsidRDefault="0081397D">
      <w:pPr>
        <w:pStyle w:val="ListParagraph"/>
        <w:jc w:val="left"/>
        <w:sectPr w:rsidR="0081397D">
          <w:pgSz w:w="11910" w:h="16840"/>
          <w:pgMar w:top="1600" w:right="1133" w:bottom="740" w:left="566" w:header="624" w:footer="554" w:gutter="0"/>
          <w:cols w:space="720"/>
        </w:sectPr>
      </w:pPr>
    </w:p>
    <w:p w14:paraId="20B3FA54" w14:textId="77777777" w:rsidR="0081397D" w:rsidRDefault="0081397D">
      <w:pPr>
        <w:pStyle w:val="BodyText"/>
        <w:spacing w:before="49"/>
      </w:pPr>
    </w:p>
    <w:p w14:paraId="3397213D" w14:textId="77777777" w:rsidR="0081397D" w:rsidRDefault="00064DFC">
      <w:pPr>
        <w:pStyle w:val="BodyText"/>
        <w:ind w:left="77"/>
        <w:jc w:val="center"/>
      </w:pPr>
      <w:r>
        <w:t>so</w:t>
      </w:r>
      <w:r>
        <w:rPr>
          <w:spacing w:val="-6"/>
        </w:rPr>
        <w:t xml:space="preserve"> </w:t>
      </w:r>
      <w:r>
        <w:t>long</w:t>
      </w:r>
      <w:r>
        <w:rPr>
          <w:spacing w:val="-4"/>
        </w:rPr>
        <w:t xml:space="preserve"> </w:t>
      </w:r>
      <w:r>
        <w:t>as</w:t>
      </w:r>
      <w:r>
        <w:rPr>
          <w:spacing w:val="-6"/>
        </w:rPr>
        <w:t xml:space="preserve"> </w:t>
      </w:r>
      <w:r>
        <w:t>such</w:t>
      </w:r>
      <w:r>
        <w:rPr>
          <w:spacing w:val="-4"/>
        </w:rPr>
        <w:t xml:space="preserve"> </w:t>
      </w:r>
      <w:hyperlink r:id="rId35">
        <w:r>
          <w:t>Force</w:t>
        </w:r>
        <w:r>
          <w:rPr>
            <w:spacing w:val="-6"/>
          </w:rPr>
          <w:t xml:space="preserve"> </w:t>
        </w:r>
        <w:r>
          <w:t>Majeure</w:t>
        </w:r>
      </w:hyperlink>
      <w:r>
        <w:rPr>
          <w:spacing w:val="-5"/>
        </w:rPr>
        <w:t xml:space="preserve"> </w:t>
      </w:r>
      <w:r>
        <w:t>prevents</w:t>
      </w:r>
      <w:r>
        <w:rPr>
          <w:spacing w:val="-5"/>
        </w:rPr>
        <w:t xml:space="preserve"> </w:t>
      </w:r>
      <w:r>
        <w:t>it</w:t>
      </w:r>
      <w:r>
        <w:rPr>
          <w:spacing w:val="-5"/>
        </w:rPr>
        <w:t xml:space="preserve"> </w:t>
      </w:r>
      <w:r>
        <w:t>from</w:t>
      </w:r>
      <w:r>
        <w:rPr>
          <w:spacing w:val="-5"/>
        </w:rPr>
        <w:t xml:space="preserve"> </w:t>
      </w:r>
      <w:r>
        <w:t>performing</w:t>
      </w:r>
      <w:r>
        <w:rPr>
          <w:spacing w:val="-5"/>
        </w:rPr>
        <w:t xml:space="preserve"> </w:t>
      </w:r>
      <w:r>
        <w:rPr>
          <w:spacing w:val="-2"/>
        </w:rPr>
        <w:t>them.</w:t>
      </w:r>
    </w:p>
    <w:p w14:paraId="47E2E7E4" w14:textId="77777777" w:rsidR="0081397D" w:rsidRDefault="0081397D">
      <w:pPr>
        <w:pStyle w:val="BodyText"/>
        <w:spacing w:before="113"/>
      </w:pPr>
    </w:p>
    <w:p w14:paraId="66E701A6" w14:textId="77777777" w:rsidR="0081397D" w:rsidRDefault="00064DFC">
      <w:pPr>
        <w:pStyle w:val="ListParagraph"/>
        <w:numPr>
          <w:ilvl w:val="1"/>
          <w:numId w:val="3"/>
        </w:numPr>
        <w:tabs>
          <w:tab w:val="left" w:pos="1700"/>
          <w:tab w:val="left" w:pos="1988"/>
        </w:tabs>
        <w:spacing w:line="362" w:lineRule="auto"/>
        <w:ind w:right="135" w:hanging="852"/>
        <w:jc w:val="both"/>
      </w:pPr>
      <w:r>
        <w:t xml:space="preserve">Notwithstanding any other provision of this Clause, </w:t>
      </w:r>
      <w:hyperlink r:id="rId36">
        <w:r>
          <w:t>Force Majeure</w:t>
        </w:r>
      </w:hyperlink>
      <w:r>
        <w:t xml:space="preserve"> shall not apply to obligations of either </w:t>
      </w:r>
      <w:hyperlink r:id="rId37">
        <w:r>
          <w:t>Party</w:t>
        </w:r>
      </w:hyperlink>
      <w:r>
        <w:t xml:space="preserve"> to</w:t>
      </w:r>
      <w:r>
        <w:rPr>
          <w:spacing w:val="-1"/>
        </w:rPr>
        <w:t xml:space="preserve"> </w:t>
      </w:r>
      <w:r>
        <w:t>make payments</w:t>
      </w:r>
      <w:r>
        <w:rPr>
          <w:spacing w:val="-1"/>
        </w:rPr>
        <w:t xml:space="preserve"> </w:t>
      </w:r>
      <w:r>
        <w:t>to</w:t>
      </w:r>
      <w:r>
        <w:rPr>
          <w:spacing w:val="-1"/>
        </w:rPr>
        <w:t xml:space="preserve"> </w:t>
      </w:r>
      <w:r>
        <w:t xml:space="preserve">the other </w:t>
      </w:r>
      <w:hyperlink r:id="rId38">
        <w:r>
          <w:t>Party</w:t>
        </w:r>
      </w:hyperlink>
      <w:r>
        <w:t xml:space="preserve"> under the</w:t>
      </w:r>
      <w:r>
        <w:rPr>
          <w:spacing w:val="-3"/>
        </w:rPr>
        <w:t xml:space="preserve"> </w:t>
      </w:r>
      <w:hyperlink r:id="rId39">
        <w:r>
          <w:t>Contract</w:t>
        </w:r>
      </w:hyperlink>
      <w:r>
        <w:t>.</w:t>
      </w:r>
    </w:p>
    <w:p w14:paraId="473725C1" w14:textId="77777777" w:rsidR="0081397D" w:rsidRDefault="00064DFC">
      <w:pPr>
        <w:pStyle w:val="ListParagraph"/>
        <w:numPr>
          <w:ilvl w:val="1"/>
          <w:numId w:val="3"/>
        </w:numPr>
        <w:tabs>
          <w:tab w:val="left" w:pos="1700"/>
        </w:tabs>
        <w:spacing w:before="237"/>
        <w:ind w:left="1700" w:hanging="564"/>
      </w:pPr>
      <w:r>
        <w:t>Duty</w:t>
      </w:r>
      <w:r>
        <w:rPr>
          <w:spacing w:val="-5"/>
        </w:rPr>
        <w:t xml:space="preserve"> </w:t>
      </w:r>
      <w:r>
        <w:t>to</w:t>
      </w:r>
      <w:r>
        <w:rPr>
          <w:spacing w:val="-5"/>
        </w:rPr>
        <w:t xml:space="preserve"> </w:t>
      </w:r>
      <w:proofErr w:type="spellStart"/>
      <w:r>
        <w:t>Minimise</w:t>
      </w:r>
      <w:proofErr w:type="spellEnd"/>
      <w:r>
        <w:rPr>
          <w:spacing w:val="-3"/>
        </w:rPr>
        <w:t xml:space="preserve"> </w:t>
      </w:r>
      <w:r>
        <w:rPr>
          <w:spacing w:val="-2"/>
        </w:rPr>
        <w:t>Delay</w:t>
      </w:r>
    </w:p>
    <w:p w14:paraId="29B03EE5" w14:textId="77777777" w:rsidR="0081397D" w:rsidRDefault="0081397D">
      <w:pPr>
        <w:pStyle w:val="BodyText"/>
        <w:spacing w:before="113"/>
      </w:pPr>
    </w:p>
    <w:p w14:paraId="6969B29A" w14:textId="77777777" w:rsidR="0081397D" w:rsidRDefault="00064DFC">
      <w:pPr>
        <w:pStyle w:val="ListParagraph"/>
        <w:numPr>
          <w:ilvl w:val="1"/>
          <w:numId w:val="3"/>
        </w:numPr>
        <w:tabs>
          <w:tab w:val="left" w:pos="1700"/>
          <w:tab w:val="left" w:pos="1988"/>
        </w:tabs>
        <w:spacing w:line="360" w:lineRule="auto"/>
        <w:ind w:right="140" w:hanging="852"/>
        <w:jc w:val="both"/>
      </w:pPr>
      <w:r>
        <w:t xml:space="preserve">Each </w:t>
      </w:r>
      <w:hyperlink r:id="rId40">
        <w:r>
          <w:t>Party</w:t>
        </w:r>
      </w:hyperlink>
      <w:r>
        <w:t xml:space="preserve"> shall at all times use all reasonable </w:t>
      </w:r>
      <w:proofErr w:type="spellStart"/>
      <w:r>
        <w:t>endeavours</w:t>
      </w:r>
      <w:proofErr w:type="spellEnd"/>
      <w:r>
        <w:t xml:space="preserve"> to </w:t>
      </w:r>
      <w:proofErr w:type="spellStart"/>
      <w:r>
        <w:t>minimise</w:t>
      </w:r>
      <w:proofErr w:type="spellEnd"/>
      <w:r>
        <w:t xml:space="preserve"> any delay in the performance of the </w:t>
      </w:r>
      <w:hyperlink r:id="rId41">
        <w:r>
          <w:t>Contract</w:t>
        </w:r>
      </w:hyperlink>
      <w:r>
        <w:t xml:space="preserve"> as a result of </w:t>
      </w:r>
      <w:hyperlink r:id="rId42">
        <w:r>
          <w:t>Force Majeure</w:t>
        </w:r>
      </w:hyperlink>
      <w:r>
        <w:t>.</w:t>
      </w:r>
    </w:p>
    <w:p w14:paraId="16F5AEDD" w14:textId="77777777" w:rsidR="0081397D" w:rsidRDefault="00064DFC">
      <w:pPr>
        <w:pStyle w:val="ListParagraph"/>
        <w:numPr>
          <w:ilvl w:val="1"/>
          <w:numId w:val="3"/>
        </w:numPr>
        <w:tabs>
          <w:tab w:val="left" w:pos="1700"/>
          <w:tab w:val="left" w:pos="1988"/>
        </w:tabs>
        <w:spacing w:before="240" w:line="360" w:lineRule="auto"/>
        <w:ind w:right="134" w:hanging="852"/>
        <w:jc w:val="both"/>
      </w:pPr>
      <w:r>
        <w:t xml:space="preserve">A </w:t>
      </w:r>
      <w:hyperlink r:id="rId43">
        <w:r>
          <w:t>Party</w:t>
        </w:r>
      </w:hyperlink>
      <w:r>
        <w:t xml:space="preserve"> shall give notice to the other </w:t>
      </w:r>
      <w:hyperlink r:id="rId44">
        <w:r>
          <w:t>Party</w:t>
        </w:r>
      </w:hyperlink>
      <w:r>
        <w:t xml:space="preserve"> when it ceases to be affected by the </w:t>
      </w:r>
      <w:hyperlink r:id="rId45">
        <w:r>
          <w:t>Force</w:t>
        </w:r>
      </w:hyperlink>
      <w:r>
        <w:t xml:space="preserve"> </w:t>
      </w:r>
      <w:hyperlink r:id="rId46">
        <w:r>
          <w:rPr>
            <w:spacing w:val="-2"/>
          </w:rPr>
          <w:t>Majeure</w:t>
        </w:r>
      </w:hyperlink>
      <w:r>
        <w:rPr>
          <w:spacing w:val="-2"/>
        </w:rPr>
        <w:t>.</w:t>
      </w:r>
    </w:p>
    <w:p w14:paraId="6A4223DB" w14:textId="77777777" w:rsidR="0081397D" w:rsidRDefault="00064DFC">
      <w:pPr>
        <w:pStyle w:val="Heading1"/>
        <w:numPr>
          <w:ilvl w:val="1"/>
          <w:numId w:val="3"/>
        </w:numPr>
        <w:tabs>
          <w:tab w:val="left" w:pos="1700"/>
        </w:tabs>
        <w:spacing w:before="240"/>
        <w:ind w:left="1700" w:hanging="564"/>
      </w:pPr>
      <w:r>
        <w:t>Consequences</w:t>
      </w:r>
      <w:r>
        <w:rPr>
          <w:spacing w:val="-7"/>
        </w:rPr>
        <w:t xml:space="preserve"> </w:t>
      </w:r>
      <w:r>
        <w:t>of</w:t>
      </w:r>
      <w:r>
        <w:rPr>
          <w:spacing w:val="-3"/>
        </w:rPr>
        <w:t xml:space="preserve"> </w:t>
      </w:r>
      <w:hyperlink r:id="rId47">
        <w:r>
          <w:t>Force</w:t>
        </w:r>
        <w:r>
          <w:rPr>
            <w:spacing w:val="-6"/>
          </w:rPr>
          <w:t xml:space="preserve"> </w:t>
        </w:r>
        <w:r>
          <w:rPr>
            <w:spacing w:val="-2"/>
          </w:rPr>
          <w:t>Majeure</w:t>
        </w:r>
      </w:hyperlink>
    </w:p>
    <w:p w14:paraId="06668505" w14:textId="77777777" w:rsidR="0081397D" w:rsidRDefault="0081397D">
      <w:pPr>
        <w:pStyle w:val="BodyText"/>
        <w:spacing w:before="113"/>
        <w:rPr>
          <w:rFonts w:ascii="Arial"/>
          <w:b/>
        </w:rPr>
      </w:pPr>
    </w:p>
    <w:p w14:paraId="2609B8FB" w14:textId="77777777" w:rsidR="0081397D" w:rsidRDefault="00064DFC">
      <w:pPr>
        <w:pStyle w:val="ListParagraph"/>
        <w:numPr>
          <w:ilvl w:val="1"/>
          <w:numId w:val="3"/>
        </w:numPr>
        <w:tabs>
          <w:tab w:val="left" w:pos="1700"/>
          <w:tab w:val="left" w:pos="1988"/>
        </w:tabs>
        <w:spacing w:line="360" w:lineRule="auto"/>
        <w:ind w:right="132" w:hanging="852"/>
        <w:jc w:val="both"/>
      </w:pPr>
      <w:r>
        <w:t>If the Contractor is prevented from performing any of its obligations under the</w:t>
      </w:r>
      <w:r>
        <w:rPr>
          <w:spacing w:val="40"/>
        </w:rPr>
        <w:t xml:space="preserve"> </w:t>
      </w:r>
      <w:hyperlink r:id="rId48">
        <w:r>
          <w:t>Contract</w:t>
        </w:r>
      </w:hyperlink>
      <w:r>
        <w:t xml:space="preserve"> by Force Majeure of which notice has been given under sub-clause</w:t>
      </w:r>
      <w:r>
        <w:rPr>
          <w:spacing w:val="40"/>
        </w:rPr>
        <w:t xml:space="preserve"> </w:t>
      </w:r>
      <w:hyperlink w:anchor="_bookmark34" w:history="1">
        <w:r>
          <w:t>25.12</w:t>
        </w:r>
      </w:hyperlink>
      <w:r>
        <w:t xml:space="preserve">, and suffers delay and/or incurs additional </w:t>
      </w:r>
      <w:hyperlink r:id="rId49">
        <w:r>
          <w:t>cost</w:t>
        </w:r>
      </w:hyperlink>
      <w:r>
        <w:t xml:space="preserve">s by reason of such </w:t>
      </w:r>
      <w:hyperlink r:id="rId50">
        <w:r>
          <w:t>Force</w:t>
        </w:r>
      </w:hyperlink>
      <w:r>
        <w:t xml:space="preserve"> </w:t>
      </w:r>
      <w:hyperlink r:id="rId51">
        <w:r>
          <w:t>Majeure</w:t>
        </w:r>
      </w:hyperlink>
      <w:r>
        <w:t xml:space="preserve">, the Contractor shall be entitled, subject to </w:t>
      </w:r>
      <w:hyperlink r:id="rId52" w:anchor="A2001">
        <w:r>
          <w:t>sub-clause</w:t>
        </w:r>
      </w:hyperlink>
      <w:r>
        <w:t xml:space="preserve"> 32 to -</w:t>
      </w:r>
    </w:p>
    <w:p w14:paraId="5E0A3672" w14:textId="77777777" w:rsidR="0081397D" w:rsidRDefault="00064DFC">
      <w:pPr>
        <w:pStyle w:val="ListParagraph"/>
        <w:numPr>
          <w:ilvl w:val="1"/>
          <w:numId w:val="3"/>
        </w:numPr>
        <w:tabs>
          <w:tab w:val="left" w:pos="1700"/>
          <w:tab w:val="left" w:pos="1988"/>
        </w:tabs>
        <w:spacing w:before="242" w:line="360" w:lineRule="auto"/>
        <w:ind w:right="135" w:hanging="852"/>
        <w:jc w:val="both"/>
      </w:pPr>
      <w:r>
        <w:t>an extension of</w:t>
      </w:r>
      <w:r>
        <w:rPr>
          <w:spacing w:val="-1"/>
        </w:rPr>
        <w:t xml:space="preserve"> </w:t>
      </w:r>
      <w:r>
        <w:t>time</w:t>
      </w:r>
      <w:r>
        <w:rPr>
          <w:spacing w:val="-2"/>
        </w:rPr>
        <w:t xml:space="preserve"> </w:t>
      </w:r>
      <w:r>
        <w:t>for</w:t>
      </w:r>
      <w:r>
        <w:rPr>
          <w:spacing w:val="-3"/>
        </w:rPr>
        <w:t xml:space="preserve"> </w:t>
      </w:r>
      <w:r>
        <w:t>any such</w:t>
      </w:r>
      <w:r>
        <w:rPr>
          <w:spacing w:val="-2"/>
        </w:rPr>
        <w:t xml:space="preserve"> </w:t>
      </w:r>
      <w:r>
        <w:t>delay,</w:t>
      </w:r>
      <w:r>
        <w:rPr>
          <w:spacing w:val="-1"/>
        </w:rPr>
        <w:t xml:space="preserve"> </w:t>
      </w:r>
      <w:r>
        <w:t>if completion is or will be delayed, under sub- clause 27, and</w:t>
      </w:r>
    </w:p>
    <w:p w14:paraId="48D79545" w14:textId="77777777" w:rsidR="0081397D" w:rsidRDefault="00064DFC">
      <w:pPr>
        <w:pStyle w:val="ListParagraph"/>
        <w:numPr>
          <w:ilvl w:val="1"/>
          <w:numId w:val="3"/>
        </w:numPr>
        <w:tabs>
          <w:tab w:val="left" w:pos="1700"/>
          <w:tab w:val="left" w:pos="1988"/>
        </w:tabs>
        <w:spacing w:before="239" w:line="360" w:lineRule="auto"/>
        <w:ind w:right="133" w:hanging="852"/>
        <w:jc w:val="both"/>
      </w:pPr>
      <w:r>
        <w:t xml:space="preserve">if the event or circumstance is of the kind described in of sub-clauses </w:t>
      </w:r>
      <w:hyperlink w:anchor="_bookmark33" w:history="1">
        <w:r>
          <w:t>25.8</w:t>
        </w:r>
      </w:hyperlink>
      <w:r>
        <w:t xml:space="preserve"> to </w:t>
      </w:r>
      <w:hyperlink w:anchor="_bookmark35" w:history="1">
        <w:r>
          <w:t>25.11</w:t>
        </w:r>
      </w:hyperlink>
      <w:r>
        <w:rPr>
          <w:spacing w:val="40"/>
        </w:rPr>
        <w:t xml:space="preserve"> </w:t>
      </w:r>
      <w:r>
        <w:t xml:space="preserve">, payment of any such additional </w:t>
      </w:r>
      <w:hyperlink r:id="rId53">
        <w:r>
          <w:t>cost</w:t>
        </w:r>
      </w:hyperlink>
      <w:r>
        <w:t>.</w:t>
      </w:r>
    </w:p>
    <w:p w14:paraId="11865A73" w14:textId="77777777" w:rsidR="0081397D" w:rsidRDefault="00064DFC">
      <w:pPr>
        <w:pStyle w:val="ListParagraph"/>
        <w:numPr>
          <w:ilvl w:val="1"/>
          <w:numId w:val="3"/>
        </w:numPr>
        <w:tabs>
          <w:tab w:val="left" w:pos="1700"/>
          <w:tab w:val="left" w:pos="1988"/>
        </w:tabs>
        <w:spacing w:before="240" w:line="360" w:lineRule="auto"/>
        <w:ind w:right="131" w:hanging="852"/>
        <w:jc w:val="both"/>
      </w:pPr>
      <w:r>
        <w:t>After receiving this notice, the Parties shall proceed in accordance with clause</w:t>
      </w:r>
      <w:r>
        <w:rPr>
          <w:spacing w:val="-2"/>
        </w:rPr>
        <w:t xml:space="preserve"> </w:t>
      </w:r>
      <w:hyperlink w:anchor="_bookmark34" w:history="1">
        <w:r>
          <w:t>25.12</w:t>
        </w:r>
      </w:hyperlink>
      <w:r>
        <w:t xml:space="preserve"> to agree or determine these matters.</w:t>
      </w:r>
    </w:p>
    <w:p w14:paraId="6A48B435" w14:textId="77777777" w:rsidR="0081397D" w:rsidRDefault="00064DFC">
      <w:pPr>
        <w:pStyle w:val="ListParagraph"/>
        <w:numPr>
          <w:ilvl w:val="1"/>
          <w:numId w:val="3"/>
        </w:numPr>
        <w:tabs>
          <w:tab w:val="left" w:pos="1700"/>
        </w:tabs>
        <w:spacing w:before="239"/>
        <w:ind w:left="1700" w:hanging="564"/>
      </w:pPr>
      <w:bookmarkStart w:id="36" w:name="_bookmark36"/>
      <w:bookmarkEnd w:id="36"/>
      <w:r>
        <w:t>Optional</w:t>
      </w:r>
      <w:r>
        <w:rPr>
          <w:spacing w:val="-8"/>
        </w:rPr>
        <w:t xml:space="preserve"> </w:t>
      </w:r>
      <w:r>
        <w:t>Termination,</w:t>
      </w:r>
      <w:r>
        <w:rPr>
          <w:spacing w:val="-6"/>
        </w:rPr>
        <w:t xml:space="preserve"> </w:t>
      </w:r>
      <w:r>
        <w:t>Payment</w:t>
      </w:r>
      <w:r>
        <w:rPr>
          <w:spacing w:val="-8"/>
        </w:rPr>
        <w:t xml:space="preserve"> </w:t>
      </w:r>
      <w:r>
        <w:t>and</w:t>
      </w:r>
      <w:r>
        <w:rPr>
          <w:spacing w:val="-7"/>
        </w:rPr>
        <w:t xml:space="preserve"> </w:t>
      </w:r>
      <w:r>
        <w:rPr>
          <w:spacing w:val="-2"/>
        </w:rPr>
        <w:t>Release</w:t>
      </w:r>
    </w:p>
    <w:p w14:paraId="02364B92" w14:textId="77777777" w:rsidR="0081397D" w:rsidRDefault="0081397D">
      <w:pPr>
        <w:pStyle w:val="BodyText"/>
        <w:spacing w:before="116"/>
      </w:pPr>
    </w:p>
    <w:p w14:paraId="77FDCC3E" w14:textId="77777777" w:rsidR="0081397D" w:rsidRDefault="00064DFC">
      <w:pPr>
        <w:pStyle w:val="ListParagraph"/>
        <w:numPr>
          <w:ilvl w:val="1"/>
          <w:numId w:val="3"/>
        </w:numPr>
        <w:tabs>
          <w:tab w:val="left" w:pos="1700"/>
          <w:tab w:val="left" w:pos="1988"/>
        </w:tabs>
        <w:spacing w:line="360" w:lineRule="auto"/>
        <w:ind w:right="132" w:hanging="852"/>
        <w:jc w:val="both"/>
      </w:pPr>
      <w:r>
        <w:t xml:space="preserve">If the execution of substantially all the </w:t>
      </w:r>
      <w:hyperlink r:id="rId54">
        <w:r>
          <w:t>Services</w:t>
        </w:r>
      </w:hyperlink>
      <w:r>
        <w:t xml:space="preserve"> is prevented for a continuous period</w:t>
      </w:r>
      <w:r>
        <w:rPr>
          <w:spacing w:val="80"/>
        </w:rPr>
        <w:t xml:space="preserve"> </w:t>
      </w:r>
      <w:r>
        <w:t xml:space="preserve">of 84 (eighty four) </w:t>
      </w:r>
      <w:hyperlink r:id="rId55">
        <w:r>
          <w:t>Day</w:t>
        </w:r>
      </w:hyperlink>
      <w:r>
        <w:t xml:space="preserve">s by reason of </w:t>
      </w:r>
      <w:hyperlink r:id="rId56">
        <w:r>
          <w:t>Force Majeure</w:t>
        </w:r>
      </w:hyperlink>
      <w:r>
        <w:t xml:space="preserve"> of which notice has been</w:t>
      </w:r>
      <w:r>
        <w:rPr>
          <w:spacing w:val="40"/>
        </w:rPr>
        <w:t xml:space="preserve"> </w:t>
      </w:r>
      <w:r>
        <w:t xml:space="preserve">given under sub-clause </w:t>
      </w:r>
      <w:hyperlink w:anchor="_bookmark34" w:history="1">
        <w:r>
          <w:t>25.12</w:t>
        </w:r>
      </w:hyperlink>
      <w:r>
        <w:t xml:space="preserve">, or for multiple periods which total more than 140 (one hundred and forty) </w:t>
      </w:r>
      <w:hyperlink r:id="rId57">
        <w:r>
          <w:t>day</w:t>
        </w:r>
      </w:hyperlink>
      <w:r>
        <w:t xml:space="preserve">s due to the same notified </w:t>
      </w:r>
      <w:hyperlink r:id="rId58">
        <w:r>
          <w:t>Force Majeure</w:t>
        </w:r>
      </w:hyperlink>
      <w:r>
        <w:t xml:space="preserve">, then either </w:t>
      </w:r>
      <w:hyperlink r:id="rId59">
        <w:r>
          <w:t>Party</w:t>
        </w:r>
      </w:hyperlink>
      <w:r>
        <w:t xml:space="preserve"> may give to the other </w:t>
      </w:r>
      <w:hyperlink r:id="rId60">
        <w:r>
          <w:t>Party</w:t>
        </w:r>
      </w:hyperlink>
      <w:r>
        <w:t xml:space="preserve"> a notice of termination of the </w:t>
      </w:r>
      <w:hyperlink r:id="rId61">
        <w:r>
          <w:t>Contract</w:t>
        </w:r>
      </w:hyperlink>
      <w:r>
        <w:t xml:space="preserve">. In such event, the termination shall take effect 7 (seven) </w:t>
      </w:r>
      <w:hyperlink r:id="rId62">
        <w:r>
          <w:t>day</w:t>
        </w:r>
      </w:hyperlink>
      <w:r>
        <w:t>s after the notice is given, and the Contractor shall proceed in accordance with Sub-Clause</w:t>
      </w:r>
      <w:r>
        <w:rPr>
          <w:spacing w:val="-1"/>
        </w:rPr>
        <w:t xml:space="preserve"> </w:t>
      </w:r>
      <w:hyperlink w:anchor="_bookmark37" w:history="1">
        <w:r>
          <w:t>25.30</w:t>
        </w:r>
      </w:hyperlink>
      <w:r>
        <w:t xml:space="preserve"> [Cessation of Work and Removal of </w:t>
      </w:r>
      <w:hyperlink r:id="rId63">
        <w:r>
          <w:t>Contractor's Equipment</w:t>
        </w:r>
      </w:hyperlink>
      <w:r>
        <w:t>].</w:t>
      </w:r>
    </w:p>
    <w:p w14:paraId="5E916D2C" w14:textId="77777777" w:rsidR="0081397D" w:rsidRDefault="0081397D">
      <w:pPr>
        <w:pStyle w:val="ListParagraph"/>
        <w:spacing w:line="360" w:lineRule="auto"/>
        <w:sectPr w:rsidR="0081397D">
          <w:pgSz w:w="11910" w:h="16840"/>
          <w:pgMar w:top="1600" w:right="1133" w:bottom="740" w:left="566" w:header="624" w:footer="554" w:gutter="0"/>
          <w:cols w:space="720"/>
        </w:sectPr>
      </w:pPr>
    </w:p>
    <w:p w14:paraId="0C160B20" w14:textId="77777777" w:rsidR="0081397D" w:rsidRDefault="0081397D">
      <w:pPr>
        <w:pStyle w:val="BodyText"/>
        <w:spacing w:before="49"/>
      </w:pPr>
    </w:p>
    <w:p w14:paraId="44B591CF" w14:textId="77777777" w:rsidR="0081397D" w:rsidRDefault="00064DFC">
      <w:pPr>
        <w:pStyle w:val="ListParagraph"/>
        <w:numPr>
          <w:ilvl w:val="1"/>
          <w:numId w:val="3"/>
        </w:numPr>
        <w:tabs>
          <w:tab w:val="left" w:pos="1762"/>
          <w:tab w:val="left" w:pos="1988"/>
        </w:tabs>
        <w:spacing w:line="360" w:lineRule="auto"/>
        <w:ind w:right="135" w:hanging="852"/>
        <w:jc w:val="both"/>
      </w:pPr>
      <w:r>
        <w:t>Upon such termination, the Project Manager shall determine the value of the Work done to</w:t>
      </w:r>
      <w:r>
        <w:rPr>
          <w:spacing w:val="-2"/>
        </w:rPr>
        <w:t xml:space="preserve"> </w:t>
      </w:r>
      <w:r>
        <w:t>date</w:t>
      </w:r>
      <w:r>
        <w:rPr>
          <w:spacing w:val="-2"/>
        </w:rPr>
        <w:t xml:space="preserve"> </w:t>
      </w:r>
      <w:r>
        <w:t>and issue</w:t>
      </w:r>
      <w:r>
        <w:rPr>
          <w:spacing w:val="-2"/>
        </w:rPr>
        <w:t xml:space="preserve"> </w:t>
      </w:r>
      <w:r>
        <w:t>a</w:t>
      </w:r>
      <w:r>
        <w:rPr>
          <w:spacing w:val="-1"/>
        </w:rPr>
        <w:t xml:space="preserve"> </w:t>
      </w:r>
      <w:hyperlink r:id="rId64">
        <w:r>
          <w:t>payment certificate</w:t>
        </w:r>
      </w:hyperlink>
      <w:r>
        <w:t xml:space="preserve"> to</w:t>
      </w:r>
      <w:r>
        <w:rPr>
          <w:spacing w:val="-2"/>
        </w:rPr>
        <w:t xml:space="preserve"> </w:t>
      </w:r>
      <w:r>
        <w:t>the Contractor which shall</w:t>
      </w:r>
      <w:r>
        <w:rPr>
          <w:spacing w:val="-3"/>
        </w:rPr>
        <w:t xml:space="preserve"> </w:t>
      </w:r>
      <w:r>
        <w:t>include -</w:t>
      </w:r>
    </w:p>
    <w:p w14:paraId="04A77B1C" w14:textId="77777777" w:rsidR="0081397D" w:rsidRDefault="00064DFC">
      <w:pPr>
        <w:pStyle w:val="ListParagraph"/>
        <w:numPr>
          <w:ilvl w:val="1"/>
          <w:numId w:val="3"/>
        </w:numPr>
        <w:tabs>
          <w:tab w:val="left" w:pos="1700"/>
          <w:tab w:val="left" w:pos="1988"/>
        </w:tabs>
        <w:spacing w:before="242" w:line="360" w:lineRule="auto"/>
        <w:ind w:right="137" w:hanging="852"/>
      </w:pPr>
      <w:r>
        <w:t>The</w:t>
      </w:r>
      <w:r>
        <w:rPr>
          <w:spacing w:val="40"/>
        </w:rPr>
        <w:t xml:space="preserve"> </w:t>
      </w:r>
      <w:r>
        <w:t>amounts</w:t>
      </w:r>
      <w:r>
        <w:rPr>
          <w:spacing w:val="40"/>
        </w:rPr>
        <w:t xml:space="preserve"> </w:t>
      </w:r>
      <w:r>
        <w:t>payable</w:t>
      </w:r>
      <w:r>
        <w:rPr>
          <w:spacing w:val="40"/>
        </w:rPr>
        <w:t xml:space="preserve"> </w:t>
      </w:r>
      <w:r>
        <w:t>for</w:t>
      </w:r>
      <w:r>
        <w:rPr>
          <w:spacing w:val="40"/>
        </w:rPr>
        <w:t xml:space="preserve"> </w:t>
      </w:r>
      <w:r>
        <w:t>any</w:t>
      </w:r>
      <w:r>
        <w:rPr>
          <w:spacing w:val="40"/>
        </w:rPr>
        <w:t xml:space="preserve"> </w:t>
      </w:r>
      <w:r>
        <w:t>work</w:t>
      </w:r>
      <w:r>
        <w:rPr>
          <w:spacing w:val="40"/>
        </w:rPr>
        <w:t xml:space="preserve"> </w:t>
      </w:r>
      <w:r>
        <w:t>carried</w:t>
      </w:r>
      <w:r>
        <w:rPr>
          <w:spacing w:val="40"/>
        </w:rPr>
        <w:t xml:space="preserve"> </w:t>
      </w:r>
      <w:r>
        <w:t>out</w:t>
      </w:r>
      <w:r>
        <w:rPr>
          <w:spacing w:val="40"/>
        </w:rPr>
        <w:t xml:space="preserve"> </w:t>
      </w:r>
      <w:r>
        <w:t>for</w:t>
      </w:r>
      <w:r>
        <w:rPr>
          <w:spacing w:val="40"/>
        </w:rPr>
        <w:t xml:space="preserve"> </w:t>
      </w:r>
      <w:r>
        <w:t>which</w:t>
      </w:r>
      <w:r>
        <w:rPr>
          <w:spacing w:val="40"/>
        </w:rPr>
        <w:t xml:space="preserve"> </w:t>
      </w:r>
      <w:r>
        <w:t>a</w:t>
      </w:r>
      <w:r>
        <w:rPr>
          <w:spacing w:val="40"/>
        </w:rPr>
        <w:t xml:space="preserve"> </w:t>
      </w:r>
      <w:r>
        <w:t>price</w:t>
      </w:r>
      <w:r>
        <w:rPr>
          <w:spacing w:val="40"/>
        </w:rPr>
        <w:t xml:space="preserve"> </w:t>
      </w:r>
      <w:r>
        <w:t>is</w:t>
      </w:r>
      <w:r>
        <w:rPr>
          <w:spacing w:val="40"/>
        </w:rPr>
        <w:t xml:space="preserve"> </w:t>
      </w:r>
      <w:r>
        <w:t>stated</w:t>
      </w:r>
      <w:r>
        <w:rPr>
          <w:spacing w:val="40"/>
        </w:rPr>
        <w:t xml:space="preserve"> </w:t>
      </w:r>
      <w:r>
        <w:t>in</w:t>
      </w:r>
      <w:r>
        <w:rPr>
          <w:spacing w:val="40"/>
        </w:rPr>
        <w:t xml:space="preserve"> </w:t>
      </w:r>
      <w:r>
        <w:t xml:space="preserve">the </w:t>
      </w:r>
      <w:hyperlink r:id="rId65">
        <w:r>
          <w:rPr>
            <w:spacing w:val="-2"/>
          </w:rPr>
          <w:t>Contract</w:t>
        </w:r>
      </w:hyperlink>
      <w:r>
        <w:rPr>
          <w:spacing w:val="-2"/>
        </w:rPr>
        <w:t>;</w:t>
      </w:r>
    </w:p>
    <w:p w14:paraId="282A8A89" w14:textId="77777777" w:rsidR="0081397D" w:rsidRDefault="00064DFC">
      <w:pPr>
        <w:pStyle w:val="ListParagraph"/>
        <w:numPr>
          <w:ilvl w:val="1"/>
          <w:numId w:val="3"/>
        </w:numPr>
        <w:tabs>
          <w:tab w:val="left" w:pos="1762"/>
          <w:tab w:val="left" w:pos="1988"/>
        </w:tabs>
        <w:spacing w:before="239" w:line="360" w:lineRule="auto"/>
        <w:ind w:right="132" w:hanging="852"/>
        <w:jc w:val="both"/>
      </w:pPr>
      <w:r>
        <w:t xml:space="preserve">The </w:t>
      </w:r>
      <w:hyperlink r:id="rId66">
        <w:r>
          <w:t>cost</w:t>
        </w:r>
      </w:hyperlink>
      <w:r>
        <w:t xml:space="preserve"> of </w:t>
      </w:r>
      <w:hyperlink r:id="rId67">
        <w:r>
          <w:t>equipment</w:t>
        </w:r>
      </w:hyperlink>
      <w:r>
        <w:t xml:space="preserve"> and </w:t>
      </w:r>
      <w:hyperlink r:id="rId68">
        <w:r>
          <w:t>materials</w:t>
        </w:r>
      </w:hyperlink>
      <w:r>
        <w:t xml:space="preserve"> ordered for the </w:t>
      </w:r>
      <w:hyperlink r:id="rId69">
        <w:r>
          <w:t>Services</w:t>
        </w:r>
      </w:hyperlink>
      <w:r>
        <w:t xml:space="preserve"> which have been delivered to the Employer, such </w:t>
      </w:r>
      <w:hyperlink r:id="rId70">
        <w:r>
          <w:t>equipment</w:t>
        </w:r>
      </w:hyperlink>
      <w:r>
        <w:t xml:space="preserve"> and </w:t>
      </w:r>
      <w:hyperlink r:id="rId71">
        <w:r>
          <w:t>materials</w:t>
        </w:r>
      </w:hyperlink>
      <w:r>
        <w:t xml:space="preserve"> shall become the property of (and be at the risk of) the Employer when paid for in full by the Employer, and the Contractor shall place the same at the Employer’s disposal;</w:t>
      </w:r>
    </w:p>
    <w:p w14:paraId="03116771" w14:textId="77777777" w:rsidR="0081397D" w:rsidRDefault="00064DFC">
      <w:pPr>
        <w:pStyle w:val="ListParagraph"/>
        <w:numPr>
          <w:ilvl w:val="1"/>
          <w:numId w:val="3"/>
        </w:numPr>
        <w:tabs>
          <w:tab w:val="left" w:pos="1762"/>
          <w:tab w:val="left" w:pos="1988"/>
        </w:tabs>
        <w:spacing w:before="240" w:line="360" w:lineRule="auto"/>
        <w:ind w:right="136" w:hanging="852"/>
        <w:jc w:val="both"/>
      </w:pPr>
      <w:r>
        <w:t xml:space="preserve">Any other </w:t>
      </w:r>
      <w:hyperlink r:id="rId72">
        <w:r>
          <w:t>cost</w:t>
        </w:r>
      </w:hyperlink>
      <w:r>
        <w:t xml:space="preserve">s or liabilities which in the circumstances were reasonably incurred by the Contractor in the expectation of completing the </w:t>
      </w:r>
      <w:hyperlink r:id="rId73">
        <w:r>
          <w:t>Services</w:t>
        </w:r>
      </w:hyperlink>
      <w:r>
        <w:t>; and</w:t>
      </w:r>
    </w:p>
    <w:p w14:paraId="4DB9F9F8" w14:textId="77777777" w:rsidR="0081397D" w:rsidRDefault="00064DFC">
      <w:pPr>
        <w:pStyle w:val="ListParagraph"/>
        <w:numPr>
          <w:ilvl w:val="1"/>
          <w:numId w:val="3"/>
        </w:numPr>
        <w:tabs>
          <w:tab w:val="left" w:pos="1700"/>
          <w:tab w:val="left" w:pos="1988"/>
        </w:tabs>
        <w:spacing w:before="239" w:line="362" w:lineRule="auto"/>
        <w:ind w:right="134" w:hanging="852"/>
      </w:pPr>
      <w:bookmarkStart w:id="37" w:name="_bookmark37"/>
      <w:bookmarkEnd w:id="37"/>
      <w:r>
        <w:t xml:space="preserve">The </w:t>
      </w:r>
      <w:hyperlink r:id="rId74">
        <w:r>
          <w:t>cost</w:t>
        </w:r>
      </w:hyperlink>
      <w:r>
        <w:t xml:space="preserve"> of removal of </w:t>
      </w:r>
      <w:hyperlink r:id="rId75">
        <w:r>
          <w:t>Temporary Services</w:t>
        </w:r>
      </w:hyperlink>
      <w:r>
        <w:t xml:space="preserve"> and </w:t>
      </w:r>
      <w:hyperlink r:id="rId76">
        <w:r>
          <w:t>Contractor's Equipment</w:t>
        </w:r>
      </w:hyperlink>
      <w:r>
        <w:t xml:space="preserve"> from the </w:t>
      </w:r>
      <w:hyperlink r:id="rId77">
        <w:r>
          <w:t>Site</w:t>
        </w:r>
      </w:hyperlink>
      <w:r>
        <w:t xml:space="preserve"> and the return of these items to the Contractor.</w:t>
      </w:r>
    </w:p>
    <w:p w14:paraId="72B78778" w14:textId="77777777" w:rsidR="0081397D" w:rsidRDefault="00064DFC">
      <w:pPr>
        <w:pStyle w:val="ListParagraph"/>
        <w:numPr>
          <w:ilvl w:val="1"/>
          <w:numId w:val="3"/>
        </w:numPr>
        <w:tabs>
          <w:tab w:val="left" w:pos="1700"/>
        </w:tabs>
        <w:spacing w:before="237"/>
        <w:ind w:left="1700" w:hanging="564"/>
      </w:pPr>
      <w:r>
        <w:t>Release</w:t>
      </w:r>
      <w:r>
        <w:rPr>
          <w:spacing w:val="-8"/>
        </w:rPr>
        <w:t xml:space="preserve"> </w:t>
      </w:r>
      <w:r>
        <w:t>from</w:t>
      </w:r>
      <w:r>
        <w:rPr>
          <w:spacing w:val="-5"/>
        </w:rPr>
        <w:t xml:space="preserve"> </w:t>
      </w:r>
      <w:r>
        <w:t>Performance</w:t>
      </w:r>
      <w:r>
        <w:rPr>
          <w:spacing w:val="-5"/>
        </w:rPr>
        <w:t xml:space="preserve"> </w:t>
      </w:r>
      <w:r>
        <w:t>under</w:t>
      </w:r>
      <w:r>
        <w:rPr>
          <w:spacing w:val="-7"/>
        </w:rPr>
        <w:t xml:space="preserve"> </w:t>
      </w:r>
      <w:r>
        <w:t>the</w:t>
      </w:r>
      <w:r>
        <w:rPr>
          <w:spacing w:val="-7"/>
        </w:rPr>
        <w:t xml:space="preserve"> </w:t>
      </w:r>
      <w:r>
        <w:rPr>
          <w:spacing w:val="-5"/>
        </w:rPr>
        <w:t>Law</w:t>
      </w:r>
    </w:p>
    <w:p w14:paraId="05D4F86A" w14:textId="77777777" w:rsidR="0081397D" w:rsidRDefault="0081397D">
      <w:pPr>
        <w:pStyle w:val="BodyText"/>
        <w:spacing w:before="113"/>
      </w:pPr>
    </w:p>
    <w:p w14:paraId="564AAAB0" w14:textId="77777777" w:rsidR="0081397D" w:rsidRDefault="00064DFC">
      <w:pPr>
        <w:pStyle w:val="ListParagraph"/>
        <w:numPr>
          <w:ilvl w:val="1"/>
          <w:numId w:val="3"/>
        </w:numPr>
        <w:tabs>
          <w:tab w:val="left" w:pos="1762"/>
          <w:tab w:val="left" w:pos="1988"/>
        </w:tabs>
        <w:spacing w:before="1" w:line="360" w:lineRule="auto"/>
        <w:ind w:right="132" w:hanging="852"/>
        <w:jc w:val="both"/>
      </w:pPr>
      <w:bookmarkStart w:id="38" w:name="_bookmark38"/>
      <w:bookmarkEnd w:id="38"/>
      <w:r>
        <w:t>Notwithstanding</w:t>
      </w:r>
      <w:r>
        <w:rPr>
          <w:spacing w:val="40"/>
        </w:rPr>
        <w:t xml:space="preserve"> </w:t>
      </w:r>
      <w:r>
        <w:t>any other</w:t>
      </w:r>
      <w:r>
        <w:rPr>
          <w:spacing w:val="40"/>
        </w:rPr>
        <w:t xml:space="preserve"> </w:t>
      </w:r>
      <w:r>
        <w:t>provision</w:t>
      </w:r>
      <w:r>
        <w:rPr>
          <w:spacing w:val="40"/>
        </w:rPr>
        <w:t xml:space="preserve"> </w:t>
      </w:r>
      <w:r>
        <w:t>of</w:t>
      </w:r>
      <w:r>
        <w:rPr>
          <w:spacing w:val="40"/>
        </w:rPr>
        <w:t xml:space="preserve"> </w:t>
      </w:r>
      <w:r>
        <w:t>this</w:t>
      </w:r>
      <w:r>
        <w:rPr>
          <w:spacing w:val="40"/>
        </w:rPr>
        <w:t xml:space="preserve"> </w:t>
      </w:r>
      <w:r>
        <w:t>clause</w:t>
      </w:r>
      <w:r>
        <w:rPr>
          <w:spacing w:val="-3"/>
        </w:rPr>
        <w:t xml:space="preserve"> </w:t>
      </w:r>
      <w:hyperlink w:anchor="_bookmark38" w:history="1">
        <w:r>
          <w:t>25.32</w:t>
        </w:r>
      </w:hyperlink>
      <w:r>
        <w:t>,</w:t>
      </w:r>
      <w:r>
        <w:rPr>
          <w:spacing w:val="40"/>
        </w:rPr>
        <w:t xml:space="preserve"> </w:t>
      </w:r>
      <w:r>
        <w:t>if</w:t>
      </w:r>
      <w:r>
        <w:rPr>
          <w:spacing w:val="40"/>
        </w:rPr>
        <w:t xml:space="preserve"> </w:t>
      </w:r>
      <w:r>
        <w:t>any</w:t>
      </w:r>
      <w:r>
        <w:rPr>
          <w:spacing w:val="40"/>
        </w:rPr>
        <w:t xml:space="preserve"> </w:t>
      </w:r>
      <w:r>
        <w:t>event</w:t>
      </w:r>
      <w:r>
        <w:rPr>
          <w:spacing w:val="40"/>
        </w:rPr>
        <w:t xml:space="preserve"> </w:t>
      </w:r>
      <w:r>
        <w:t xml:space="preserve">or circumstance outside the control of the </w:t>
      </w:r>
      <w:hyperlink r:id="rId78">
        <w:r>
          <w:t>Parties</w:t>
        </w:r>
      </w:hyperlink>
      <w:r>
        <w:t xml:space="preserve"> (including, but not limited to, </w:t>
      </w:r>
      <w:hyperlink r:id="rId79">
        <w:r>
          <w:t>Force</w:t>
        </w:r>
      </w:hyperlink>
      <w:r>
        <w:t xml:space="preserve"> </w:t>
      </w:r>
      <w:hyperlink r:id="rId80">
        <w:r>
          <w:t>Majeure</w:t>
        </w:r>
      </w:hyperlink>
      <w:r>
        <w:t xml:space="preserve">) arises which makes it impossible or unlawful for either or both </w:t>
      </w:r>
      <w:hyperlink r:id="rId81">
        <w:r>
          <w:t>Parties</w:t>
        </w:r>
      </w:hyperlink>
      <w:r>
        <w:t xml:space="preserve"> to fulfil its or their contractual obligations or which, under the law governing the </w:t>
      </w:r>
      <w:hyperlink r:id="rId82">
        <w:r>
          <w:t>Contract</w:t>
        </w:r>
      </w:hyperlink>
      <w:r>
        <w:t xml:space="preserve">, entitles the </w:t>
      </w:r>
      <w:hyperlink r:id="rId83">
        <w:r>
          <w:t>Parties</w:t>
        </w:r>
      </w:hyperlink>
      <w:r>
        <w:t xml:space="preserve"> to be released from further performance of the </w:t>
      </w:r>
      <w:hyperlink r:id="rId84">
        <w:r>
          <w:t>Contract</w:t>
        </w:r>
      </w:hyperlink>
      <w:r>
        <w:t xml:space="preserve">, then upon notice by either </w:t>
      </w:r>
      <w:hyperlink r:id="rId85">
        <w:r>
          <w:t>Party</w:t>
        </w:r>
      </w:hyperlink>
      <w:r>
        <w:t xml:space="preserve"> to the other </w:t>
      </w:r>
      <w:hyperlink r:id="rId86">
        <w:r>
          <w:t>Party</w:t>
        </w:r>
      </w:hyperlink>
      <w:r>
        <w:t xml:space="preserve"> of such event or circumstance -</w:t>
      </w:r>
    </w:p>
    <w:p w14:paraId="0982F3EA" w14:textId="77777777" w:rsidR="0081397D" w:rsidRDefault="00064DFC">
      <w:pPr>
        <w:pStyle w:val="ListParagraph"/>
        <w:numPr>
          <w:ilvl w:val="1"/>
          <w:numId w:val="3"/>
        </w:numPr>
        <w:tabs>
          <w:tab w:val="left" w:pos="1700"/>
          <w:tab w:val="left" w:pos="1988"/>
        </w:tabs>
        <w:spacing w:before="240" w:line="360" w:lineRule="auto"/>
        <w:ind w:right="138" w:hanging="852"/>
      </w:pPr>
      <w:r>
        <w:t>The</w:t>
      </w:r>
      <w:r>
        <w:rPr>
          <w:spacing w:val="33"/>
        </w:rPr>
        <w:t xml:space="preserve"> </w:t>
      </w:r>
      <w:hyperlink r:id="rId87">
        <w:r>
          <w:t>Parties</w:t>
        </w:r>
      </w:hyperlink>
      <w:r>
        <w:rPr>
          <w:spacing w:val="33"/>
        </w:rPr>
        <w:t xml:space="preserve"> </w:t>
      </w:r>
      <w:r>
        <w:t>shall</w:t>
      </w:r>
      <w:r>
        <w:rPr>
          <w:spacing w:val="32"/>
        </w:rPr>
        <w:t xml:space="preserve"> </w:t>
      </w:r>
      <w:r>
        <w:t>be</w:t>
      </w:r>
      <w:r>
        <w:rPr>
          <w:spacing w:val="33"/>
        </w:rPr>
        <w:t xml:space="preserve"> </w:t>
      </w:r>
      <w:r>
        <w:t>discharged</w:t>
      </w:r>
      <w:r>
        <w:rPr>
          <w:spacing w:val="33"/>
        </w:rPr>
        <w:t xml:space="preserve"> </w:t>
      </w:r>
      <w:r>
        <w:t>from</w:t>
      </w:r>
      <w:r>
        <w:rPr>
          <w:spacing w:val="34"/>
        </w:rPr>
        <w:t xml:space="preserve"> </w:t>
      </w:r>
      <w:r>
        <w:t>further</w:t>
      </w:r>
      <w:r>
        <w:rPr>
          <w:spacing w:val="34"/>
        </w:rPr>
        <w:t xml:space="preserve"> </w:t>
      </w:r>
      <w:r>
        <w:t>performance,</w:t>
      </w:r>
      <w:r>
        <w:rPr>
          <w:spacing w:val="34"/>
        </w:rPr>
        <w:t xml:space="preserve"> </w:t>
      </w:r>
      <w:r>
        <w:t>without</w:t>
      </w:r>
      <w:r>
        <w:rPr>
          <w:spacing w:val="34"/>
        </w:rPr>
        <w:t xml:space="preserve"> </w:t>
      </w:r>
      <w:r>
        <w:t>prejudice</w:t>
      </w:r>
      <w:r>
        <w:rPr>
          <w:spacing w:val="33"/>
        </w:rPr>
        <w:t xml:space="preserve"> </w:t>
      </w:r>
      <w:r>
        <w:t>to</w:t>
      </w:r>
      <w:r>
        <w:rPr>
          <w:spacing w:val="33"/>
        </w:rPr>
        <w:t xml:space="preserve"> </w:t>
      </w:r>
      <w:r>
        <w:t xml:space="preserve">the rights of either </w:t>
      </w:r>
      <w:hyperlink r:id="rId88">
        <w:r>
          <w:t>Party</w:t>
        </w:r>
      </w:hyperlink>
      <w:r>
        <w:t xml:space="preserve"> in respect of any previous breach of the </w:t>
      </w:r>
      <w:hyperlink r:id="rId89">
        <w:r>
          <w:t>Contract</w:t>
        </w:r>
      </w:hyperlink>
      <w:r>
        <w:t>, and</w:t>
      </w:r>
    </w:p>
    <w:p w14:paraId="7FD4008A" w14:textId="77777777" w:rsidR="0081397D" w:rsidRDefault="00064DFC">
      <w:pPr>
        <w:pStyle w:val="ListParagraph"/>
        <w:numPr>
          <w:ilvl w:val="1"/>
          <w:numId w:val="3"/>
        </w:numPr>
        <w:tabs>
          <w:tab w:val="left" w:pos="1762"/>
          <w:tab w:val="left" w:pos="1988"/>
        </w:tabs>
        <w:spacing w:before="240" w:line="360" w:lineRule="auto"/>
        <w:ind w:right="137" w:hanging="852"/>
        <w:jc w:val="both"/>
      </w:pPr>
      <w:r>
        <w:t>The</w:t>
      </w:r>
      <w:r>
        <w:rPr>
          <w:spacing w:val="-1"/>
        </w:rPr>
        <w:t xml:space="preserve"> </w:t>
      </w:r>
      <w:r>
        <w:t>sum payable</w:t>
      </w:r>
      <w:r>
        <w:rPr>
          <w:spacing w:val="-1"/>
        </w:rPr>
        <w:t xml:space="preserve"> </w:t>
      </w:r>
      <w:r>
        <w:t>by</w:t>
      </w:r>
      <w:r>
        <w:rPr>
          <w:spacing w:val="-2"/>
        </w:rPr>
        <w:t xml:space="preserve"> </w:t>
      </w:r>
      <w:r>
        <w:t>the</w:t>
      </w:r>
      <w:r>
        <w:rPr>
          <w:spacing w:val="-3"/>
        </w:rPr>
        <w:t xml:space="preserve"> </w:t>
      </w:r>
      <w:r>
        <w:t>Employer</w:t>
      </w:r>
      <w:r>
        <w:rPr>
          <w:spacing w:val="-2"/>
        </w:rPr>
        <w:t xml:space="preserve"> </w:t>
      </w:r>
      <w:r>
        <w:t>to</w:t>
      </w:r>
      <w:r>
        <w:rPr>
          <w:spacing w:val="-1"/>
        </w:rPr>
        <w:t xml:space="preserve"> </w:t>
      </w:r>
      <w:r>
        <w:t>the</w:t>
      </w:r>
      <w:r>
        <w:rPr>
          <w:spacing w:val="-1"/>
        </w:rPr>
        <w:t xml:space="preserve"> </w:t>
      </w:r>
      <w:r>
        <w:t>Contractor shall</w:t>
      </w:r>
      <w:r>
        <w:rPr>
          <w:spacing w:val="-1"/>
        </w:rPr>
        <w:t xml:space="preserve"> </w:t>
      </w:r>
      <w:r>
        <w:t>be</w:t>
      </w:r>
      <w:r>
        <w:rPr>
          <w:spacing w:val="-3"/>
        </w:rPr>
        <w:t xml:space="preserve"> </w:t>
      </w:r>
      <w:r>
        <w:t>the</w:t>
      </w:r>
      <w:r>
        <w:rPr>
          <w:spacing w:val="-1"/>
        </w:rPr>
        <w:t xml:space="preserve"> </w:t>
      </w:r>
      <w:r>
        <w:t>same</w:t>
      </w:r>
      <w:r>
        <w:rPr>
          <w:spacing w:val="-1"/>
        </w:rPr>
        <w:t xml:space="preserve"> </w:t>
      </w:r>
      <w:r>
        <w:t>as</w:t>
      </w:r>
      <w:r>
        <w:rPr>
          <w:spacing w:val="-2"/>
        </w:rPr>
        <w:t xml:space="preserve"> </w:t>
      </w:r>
      <w:r>
        <w:t>would</w:t>
      </w:r>
      <w:r>
        <w:rPr>
          <w:spacing w:val="-1"/>
        </w:rPr>
        <w:t xml:space="preserve"> </w:t>
      </w:r>
      <w:r>
        <w:t xml:space="preserve">have been payable under sub-clause </w:t>
      </w:r>
      <w:hyperlink w:anchor="_bookmark36" w:history="1">
        <w:r>
          <w:t>25.24</w:t>
        </w:r>
      </w:hyperlink>
      <w:r>
        <w:t xml:space="preserve"> [Optional Termination, Payment and Release] if the </w:t>
      </w:r>
      <w:hyperlink r:id="rId90">
        <w:r>
          <w:t>Contract</w:t>
        </w:r>
      </w:hyperlink>
      <w:r>
        <w:t xml:space="preserve"> had been terminated under sub-clause </w:t>
      </w:r>
      <w:hyperlink w:anchor="_bookmark36" w:history="1">
        <w:r>
          <w:t>25.24</w:t>
        </w:r>
      </w:hyperlink>
      <w:r>
        <w:t>.</w:t>
      </w:r>
    </w:p>
    <w:p w14:paraId="0325B89B" w14:textId="77777777" w:rsidR="0081397D" w:rsidRDefault="0081397D">
      <w:pPr>
        <w:pStyle w:val="BodyText"/>
        <w:spacing w:before="227"/>
      </w:pPr>
    </w:p>
    <w:p w14:paraId="5927B932" w14:textId="77777777" w:rsidR="0081397D" w:rsidRDefault="00064DFC">
      <w:pPr>
        <w:pStyle w:val="Heading1"/>
        <w:numPr>
          <w:ilvl w:val="0"/>
          <w:numId w:val="6"/>
        </w:numPr>
        <w:tabs>
          <w:tab w:val="left" w:pos="1702"/>
        </w:tabs>
        <w:ind w:hanging="566"/>
      </w:pPr>
      <w:bookmarkStart w:id="39" w:name="_bookmark39"/>
      <w:bookmarkEnd w:id="39"/>
      <w:r>
        <w:t>DISPUTE</w:t>
      </w:r>
      <w:r>
        <w:rPr>
          <w:spacing w:val="-5"/>
        </w:rPr>
        <w:t xml:space="preserve"> </w:t>
      </w:r>
      <w:r>
        <w:rPr>
          <w:spacing w:val="-2"/>
        </w:rPr>
        <w:t>RESOLUTION</w:t>
      </w:r>
    </w:p>
    <w:p w14:paraId="63F8976B" w14:textId="77777777" w:rsidR="0081397D" w:rsidRDefault="0081397D">
      <w:pPr>
        <w:pStyle w:val="Heading1"/>
        <w:sectPr w:rsidR="0081397D">
          <w:pgSz w:w="11910" w:h="16840"/>
          <w:pgMar w:top="1600" w:right="1133" w:bottom="740" w:left="566" w:header="624" w:footer="554" w:gutter="0"/>
          <w:cols w:space="720"/>
        </w:sectPr>
      </w:pPr>
    </w:p>
    <w:p w14:paraId="52D5D610" w14:textId="77777777" w:rsidR="0081397D" w:rsidRDefault="0081397D">
      <w:pPr>
        <w:pStyle w:val="BodyText"/>
        <w:spacing w:before="49"/>
        <w:rPr>
          <w:rFonts w:ascii="Arial"/>
          <w:b/>
        </w:rPr>
      </w:pPr>
    </w:p>
    <w:p w14:paraId="7081F6C1" w14:textId="77777777" w:rsidR="0081397D" w:rsidRDefault="00064DFC">
      <w:pPr>
        <w:pStyle w:val="ListParagraph"/>
        <w:numPr>
          <w:ilvl w:val="1"/>
          <w:numId w:val="6"/>
        </w:numPr>
        <w:tabs>
          <w:tab w:val="left" w:pos="1700"/>
          <w:tab w:val="left" w:pos="1988"/>
        </w:tabs>
        <w:spacing w:line="360" w:lineRule="auto"/>
        <w:ind w:right="137" w:hanging="852"/>
        <w:jc w:val="both"/>
      </w:pPr>
      <w:r>
        <w:t>Should any dispute of whatsoever nature arise between the Parties concerning the Agreement,</w:t>
      </w:r>
      <w:r>
        <w:rPr>
          <w:spacing w:val="-3"/>
        </w:rPr>
        <w:t xml:space="preserve"> </w:t>
      </w:r>
      <w:r>
        <w:t>the</w:t>
      </w:r>
      <w:r>
        <w:rPr>
          <w:spacing w:val="-2"/>
        </w:rPr>
        <w:t xml:space="preserve"> </w:t>
      </w:r>
      <w:r>
        <w:t>Parties</w:t>
      </w:r>
      <w:r>
        <w:rPr>
          <w:spacing w:val="-2"/>
        </w:rPr>
        <w:t xml:space="preserve"> </w:t>
      </w:r>
      <w:r>
        <w:t>shall</w:t>
      </w:r>
      <w:r>
        <w:rPr>
          <w:spacing w:val="-2"/>
        </w:rPr>
        <w:t xml:space="preserve"> </w:t>
      </w:r>
      <w:r>
        <w:t>try</w:t>
      </w:r>
      <w:r>
        <w:rPr>
          <w:spacing w:val="-1"/>
        </w:rPr>
        <w:t xml:space="preserve"> </w:t>
      </w:r>
      <w:r>
        <w:t>to</w:t>
      </w:r>
      <w:r>
        <w:rPr>
          <w:spacing w:val="-2"/>
        </w:rPr>
        <w:t xml:space="preserve"> </w:t>
      </w:r>
      <w:r>
        <w:t>resolve</w:t>
      </w:r>
      <w:r>
        <w:rPr>
          <w:spacing w:val="-4"/>
        </w:rPr>
        <w:t xml:space="preserve"> </w:t>
      </w:r>
      <w:r>
        <w:t>the</w:t>
      </w:r>
      <w:r>
        <w:rPr>
          <w:spacing w:val="-2"/>
        </w:rPr>
        <w:t xml:space="preserve"> </w:t>
      </w:r>
      <w:r>
        <w:t>dispute</w:t>
      </w:r>
      <w:r>
        <w:rPr>
          <w:spacing w:val="-2"/>
        </w:rPr>
        <w:t xml:space="preserve"> </w:t>
      </w:r>
      <w:r>
        <w:t>by</w:t>
      </w:r>
      <w:r>
        <w:rPr>
          <w:spacing w:val="-1"/>
        </w:rPr>
        <w:t xml:space="preserve"> </w:t>
      </w:r>
      <w:r>
        <w:t>negotiation</w:t>
      </w:r>
      <w:r>
        <w:rPr>
          <w:spacing w:val="-2"/>
        </w:rPr>
        <w:t xml:space="preserve"> </w:t>
      </w:r>
      <w:r>
        <w:t>within</w:t>
      </w:r>
      <w:r>
        <w:rPr>
          <w:spacing w:val="-2"/>
        </w:rPr>
        <w:t xml:space="preserve"> </w:t>
      </w:r>
      <w:r>
        <w:t>10</w:t>
      </w:r>
      <w:r>
        <w:rPr>
          <w:spacing w:val="-2"/>
        </w:rPr>
        <w:t xml:space="preserve"> </w:t>
      </w:r>
      <w:r>
        <w:t>[ten] Business Days of such dispute arising.</w:t>
      </w:r>
    </w:p>
    <w:p w14:paraId="44E44D3D" w14:textId="77777777" w:rsidR="0081397D" w:rsidRDefault="00064DFC">
      <w:pPr>
        <w:pStyle w:val="ListParagraph"/>
        <w:numPr>
          <w:ilvl w:val="1"/>
          <w:numId w:val="6"/>
        </w:numPr>
        <w:tabs>
          <w:tab w:val="left" w:pos="1700"/>
          <w:tab w:val="left" w:pos="1988"/>
        </w:tabs>
        <w:spacing w:before="242" w:line="360" w:lineRule="auto"/>
        <w:ind w:right="140" w:hanging="852"/>
        <w:jc w:val="both"/>
      </w:pPr>
      <w:r>
        <w:t>If the dispute has not been resolved by such negotiation, either of the Parties may refer the dispute to AFSA and notify the other Party accordingly, which</w:t>
      </w:r>
      <w:r>
        <w:rPr>
          <w:spacing w:val="40"/>
        </w:rPr>
        <w:t xml:space="preserve"> </w:t>
      </w:r>
      <w:r>
        <w:t>proceedings shall be held in Johannesburg.</w:t>
      </w:r>
    </w:p>
    <w:p w14:paraId="0573F235" w14:textId="77777777" w:rsidR="0081397D" w:rsidRDefault="00064DFC">
      <w:pPr>
        <w:pStyle w:val="ListParagraph"/>
        <w:numPr>
          <w:ilvl w:val="1"/>
          <w:numId w:val="6"/>
        </w:numPr>
        <w:tabs>
          <w:tab w:val="left" w:pos="1700"/>
          <w:tab w:val="left" w:pos="1988"/>
        </w:tabs>
        <w:spacing w:before="239" w:line="360" w:lineRule="auto"/>
        <w:ind w:right="139" w:hanging="852"/>
        <w:jc w:val="both"/>
      </w:pPr>
      <w:r>
        <w:t>Such dispute shall be finally resolved in accordance with the rules of AFSA by an arbitrator or arbitrators appointed by AFSA.</w:t>
      </w:r>
    </w:p>
    <w:p w14:paraId="4C1F94F3" w14:textId="77777777" w:rsidR="0081397D" w:rsidRDefault="00064DFC">
      <w:pPr>
        <w:pStyle w:val="ListParagraph"/>
        <w:numPr>
          <w:ilvl w:val="1"/>
          <w:numId w:val="6"/>
        </w:numPr>
        <w:tabs>
          <w:tab w:val="left" w:pos="1700"/>
          <w:tab w:val="left" w:pos="1988"/>
        </w:tabs>
        <w:spacing w:before="240" w:line="360" w:lineRule="auto"/>
        <w:ind w:right="140" w:hanging="852"/>
        <w:jc w:val="both"/>
      </w:pPr>
      <w:r>
        <w:t>This clause constitutes an irrevocable consent by the Parties to any proceedings in terms hereof, and neither of the Parties shall be entitled to withdraw from the provisions of this clause or claim at any such proceedings that it is not bound by this clause 30.</w:t>
      </w:r>
    </w:p>
    <w:p w14:paraId="72A202DE" w14:textId="77777777" w:rsidR="0081397D" w:rsidRDefault="00064DFC">
      <w:pPr>
        <w:pStyle w:val="ListParagraph"/>
        <w:numPr>
          <w:ilvl w:val="1"/>
          <w:numId w:val="6"/>
        </w:numPr>
        <w:tabs>
          <w:tab w:val="left" w:pos="1700"/>
          <w:tab w:val="left" w:pos="1988"/>
        </w:tabs>
        <w:spacing w:before="241" w:line="360" w:lineRule="auto"/>
        <w:ind w:right="143" w:hanging="852"/>
        <w:jc w:val="both"/>
      </w:pPr>
      <w:r>
        <w:t>This clause 30 is severable from the rest of the Agreement and shall remain in effect even if the Agreement is terminated for any reason.</w:t>
      </w:r>
    </w:p>
    <w:p w14:paraId="4C55019F" w14:textId="77777777" w:rsidR="0081397D" w:rsidRDefault="00064DFC">
      <w:pPr>
        <w:pStyle w:val="ListParagraph"/>
        <w:numPr>
          <w:ilvl w:val="1"/>
          <w:numId w:val="6"/>
        </w:numPr>
        <w:tabs>
          <w:tab w:val="left" w:pos="1700"/>
          <w:tab w:val="left" w:pos="1988"/>
        </w:tabs>
        <w:spacing w:before="240" w:line="360" w:lineRule="auto"/>
        <w:ind w:right="140" w:hanging="852"/>
        <w:jc w:val="both"/>
      </w:pPr>
      <w:r>
        <w:t>This clause 30 shall not preclude either Party from seeking urgent relief in a court of appropriate jurisdiction, where grounds for urgency exist.</w:t>
      </w:r>
    </w:p>
    <w:p w14:paraId="742C1E14" w14:textId="77777777" w:rsidR="0081397D" w:rsidRDefault="0081397D">
      <w:pPr>
        <w:pStyle w:val="BodyText"/>
        <w:spacing w:before="227"/>
      </w:pPr>
    </w:p>
    <w:p w14:paraId="5B8AE5FE" w14:textId="77777777" w:rsidR="0081397D" w:rsidRDefault="00064DFC">
      <w:pPr>
        <w:pStyle w:val="Heading1"/>
        <w:numPr>
          <w:ilvl w:val="0"/>
          <w:numId w:val="6"/>
        </w:numPr>
        <w:tabs>
          <w:tab w:val="left" w:pos="1702"/>
        </w:tabs>
        <w:ind w:hanging="566"/>
      </w:pPr>
      <w:bookmarkStart w:id="40" w:name="_bookmark40"/>
      <w:bookmarkEnd w:id="40"/>
      <w:r>
        <w:t>PUBLIC</w:t>
      </w:r>
      <w:r>
        <w:rPr>
          <w:spacing w:val="-6"/>
        </w:rPr>
        <w:t xml:space="preserve"> </w:t>
      </w:r>
      <w:r>
        <w:t>RELATIONS</w:t>
      </w:r>
      <w:r>
        <w:rPr>
          <w:spacing w:val="-7"/>
        </w:rPr>
        <w:t xml:space="preserve"> </w:t>
      </w:r>
      <w:r>
        <w:t>AND</w:t>
      </w:r>
      <w:r>
        <w:rPr>
          <w:spacing w:val="-5"/>
        </w:rPr>
        <w:t xml:space="preserve"> </w:t>
      </w:r>
      <w:r>
        <w:rPr>
          <w:spacing w:val="-2"/>
        </w:rPr>
        <w:t>PUBLICITY</w:t>
      </w:r>
    </w:p>
    <w:p w14:paraId="7AA61D82" w14:textId="77777777" w:rsidR="0081397D" w:rsidRDefault="0081397D">
      <w:pPr>
        <w:pStyle w:val="BodyText"/>
        <w:spacing w:before="113"/>
        <w:rPr>
          <w:rFonts w:ascii="Arial"/>
          <w:b/>
        </w:rPr>
      </w:pPr>
    </w:p>
    <w:p w14:paraId="51C6F511" w14:textId="77777777" w:rsidR="0081397D" w:rsidRDefault="00064DFC">
      <w:pPr>
        <w:pStyle w:val="ListParagraph"/>
        <w:numPr>
          <w:ilvl w:val="1"/>
          <w:numId w:val="6"/>
        </w:numPr>
        <w:tabs>
          <w:tab w:val="left" w:pos="1700"/>
          <w:tab w:val="left" w:pos="1988"/>
        </w:tabs>
        <w:spacing w:line="360" w:lineRule="auto"/>
        <w:ind w:right="135" w:hanging="852"/>
        <w:jc w:val="both"/>
      </w:pPr>
      <w:r>
        <w:t>The Contractor acknowledges that certain information pertaining to the Services is required to be disclosed in accordance with the statutory reporting obligations of the Employer as it may be required to publish from time to time in response to enquiries from -</w:t>
      </w:r>
    </w:p>
    <w:p w14:paraId="58B47C4B" w14:textId="77777777" w:rsidR="0081397D" w:rsidRDefault="00064DFC">
      <w:pPr>
        <w:pStyle w:val="ListParagraph"/>
        <w:numPr>
          <w:ilvl w:val="1"/>
          <w:numId w:val="6"/>
        </w:numPr>
        <w:tabs>
          <w:tab w:val="left" w:pos="1700"/>
          <w:tab w:val="left" w:pos="1988"/>
        </w:tabs>
        <w:spacing w:before="241" w:line="360" w:lineRule="auto"/>
        <w:ind w:right="141" w:hanging="852"/>
        <w:jc w:val="both"/>
      </w:pPr>
      <w:r>
        <w:t>Parliament and its members and officers in accordance with the provisions of the Public Finance Management Act, of 1999.</w:t>
      </w:r>
    </w:p>
    <w:p w14:paraId="1F113166" w14:textId="77777777" w:rsidR="0081397D" w:rsidRDefault="00064DFC">
      <w:pPr>
        <w:pStyle w:val="ListParagraph"/>
        <w:numPr>
          <w:ilvl w:val="1"/>
          <w:numId w:val="6"/>
        </w:numPr>
        <w:tabs>
          <w:tab w:val="left" w:pos="1700"/>
        </w:tabs>
        <w:spacing w:before="240"/>
        <w:ind w:left="1700" w:hanging="564"/>
      </w:pPr>
      <w:r>
        <w:t>the</w:t>
      </w:r>
      <w:r>
        <w:rPr>
          <w:spacing w:val="-7"/>
        </w:rPr>
        <w:t xml:space="preserve"> </w:t>
      </w:r>
      <w:r>
        <w:t>Auditor-General</w:t>
      </w:r>
      <w:r>
        <w:rPr>
          <w:spacing w:val="-7"/>
        </w:rPr>
        <w:t xml:space="preserve"> </w:t>
      </w:r>
      <w:r>
        <w:t>under</w:t>
      </w:r>
      <w:r>
        <w:rPr>
          <w:spacing w:val="-6"/>
        </w:rPr>
        <w:t xml:space="preserve"> </w:t>
      </w:r>
      <w:r>
        <w:t>the</w:t>
      </w:r>
      <w:r>
        <w:rPr>
          <w:spacing w:val="-5"/>
        </w:rPr>
        <w:t xml:space="preserve"> </w:t>
      </w:r>
      <w:r>
        <w:t>Public</w:t>
      </w:r>
      <w:r>
        <w:rPr>
          <w:spacing w:val="-4"/>
        </w:rPr>
        <w:t xml:space="preserve"> </w:t>
      </w:r>
      <w:r>
        <w:t>Audit</w:t>
      </w:r>
      <w:r>
        <w:rPr>
          <w:spacing w:val="-5"/>
        </w:rPr>
        <w:t xml:space="preserve"> </w:t>
      </w:r>
      <w:r>
        <w:t>Act,</w:t>
      </w:r>
      <w:r>
        <w:rPr>
          <w:spacing w:val="-3"/>
        </w:rPr>
        <w:t xml:space="preserve"> </w:t>
      </w:r>
      <w:r>
        <w:t>of</w:t>
      </w:r>
      <w:r>
        <w:rPr>
          <w:spacing w:val="-3"/>
        </w:rPr>
        <w:t xml:space="preserve"> </w:t>
      </w:r>
      <w:r>
        <w:t>2004;</w:t>
      </w:r>
      <w:r>
        <w:rPr>
          <w:spacing w:val="-3"/>
        </w:rPr>
        <w:t xml:space="preserve"> </w:t>
      </w:r>
      <w:r>
        <w:rPr>
          <w:spacing w:val="-5"/>
        </w:rPr>
        <w:t>and</w:t>
      </w:r>
    </w:p>
    <w:p w14:paraId="71A0DBF6" w14:textId="77777777" w:rsidR="0081397D" w:rsidRDefault="0081397D">
      <w:pPr>
        <w:pStyle w:val="BodyText"/>
        <w:spacing w:before="113"/>
      </w:pPr>
    </w:p>
    <w:p w14:paraId="43235844" w14:textId="77777777" w:rsidR="0081397D" w:rsidRDefault="00064DFC">
      <w:pPr>
        <w:pStyle w:val="ListParagraph"/>
        <w:numPr>
          <w:ilvl w:val="1"/>
          <w:numId w:val="6"/>
        </w:numPr>
        <w:tabs>
          <w:tab w:val="left" w:pos="1700"/>
          <w:tab w:val="left" w:pos="1988"/>
        </w:tabs>
        <w:spacing w:before="1" w:line="360" w:lineRule="auto"/>
        <w:ind w:right="139" w:hanging="852"/>
        <w:jc w:val="both"/>
      </w:pPr>
      <w:r>
        <w:t>Persons acting in the public interest in accordance with the provisions of the Promotion of Access to Information Act, 2000.</w:t>
      </w:r>
    </w:p>
    <w:p w14:paraId="3DFDF1C2" w14:textId="77777777" w:rsidR="0081397D" w:rsidRDefault="00064DFC">
      <w:pPr>
        <w:pStyle w:val="ListParagraph"/>
        <w:numPr>
          <w:ilvl w:val="1"/>
          <w:numId w:val="6"/>
        </w:numPr>
        <w:tabs>
          <w:tab w:val="left" w:pos="1700"/>
          <w:tab w:val="left" w:pos="1988"/>
        </w:tabs>
        <w:spacing w:before="239" w:line="360" w:lineRule="auto"/>
        <w:ind w:right="139" w:hanging="852"/>
        <w:jc w:val="both"/>
      </w:pPr>
      <w:r>
        <w:t>Subject to clause</w:t>
      </w:r>
      <w:r>
        <w:rPr>
          <w:spacing w:val="-3"/>
        </w:rPr>
        <w:t xml:space="preserve"> </w:t>
      </w:r>
      <w:hyperlink w:anchor="_bookmark41" w:history="1">
        <w:r>
          <w:t>28</w:t>
        </w:r>
      </w:hyperlink>
      <w:r>
        <w:t>, neither Party shall communicate with representatives of the press, television, radio or other communications media on any matter concerning</w:t>
      </w:r>
    </w:p>
    <w:p w14:paraId="52307D23" w14:textId="77777777" w:rsidR="0081397D" w:rsidRDefault="0081397D">
      <w:pPr>
        <w:pStyle w:val="ListParagraph"/>
        <w:spacing w:line="360" w:lineRule="auto"/>
        <w:sectPr w:rsidR="0081397D">
          <w:pgSz w:w="11910" w:h="16840"/>
          <w:pgMar w:top="1600" w:right="1133" w:bottom="740" w:left="566" w:header="624" w:footer="554" w:gutter="0"/>
          <w:cols w:space="720"/>
        </w:sectPr>
      </w:pPr>
    </w:p>
    <w:p w14:paraId="293D8381" w14:textId="77777777" w:rsidR="0081397D" w:rsidRDefault="0081397D">
      <w:pPr>
        <w:pStyle w:val="BodyText"/>
        <w:spacing w:before="49"/>
      </w:pPr>
    </w:p>
    <w:p w14:paraId="37EAB2E5" w14:textId="77777777" w:rsidR="0081397D" w:rsidRDefault="00064DFC">
      <w:pPr>
        <w:pStyle w:val="BodyText"/>
        <w:spacing w:line="360" w:lineRule="auto"/>
        <w:ind w:left="1988"/>
      </w:pPr>
      <w:r>
        <w:t>this Contract without the prior approval of the other Party, such consent not to be unreasonably withheld.</w:t>
      </w:r>
    </w:p>
    <w:p w14:paraId="41DDDC86" w14:textId="77777777" w:rsidR="0081397D" w:rsidRDefault="0081397D">
      <w:pPr>
        <w:pStyle w:val="BodyText"/>
        <w:spacing w:before="229"/>
      </w:pPr>
    </w:p>
    <w:p w14:paraId="7761D8A4" w14:textId="77777777" w:rsidR="0081397D" w:rsidRDefault="00064DFC">
      <w:pPr>
        <w:pStyle w:val="Heading1"/>
        <w:numPr>
          <w:ilvl w:val="0"/>
          <w:numId w:val="6"/>
        </w:numPr>
        <w:tabs>
          <w:tab w:val="left" w:pos="1702"/>
        </w:tabs>
        <w:ind w:hanging="566"/>
      </w:pPr>
      <w:bookmarkStart w:id="41" w:name="_bookmark41"/>
      <w:bookmarkEnd w:id="41"/>
      <w:r>
        <w:rPr>
          <w:spacing w:val="-2"/>
        </w:rPr>
        <w:t>CONFIDENTIALITY</w:t>
      </w:r>
    </w:p>
    <w:p w14:paraId="7FC11538" w14:textId="77777777" w:rsidR="0081397D" w:rsidRDefault="0081397D">
      <w:pPr>
        <w:pStyle w:val="BodyText"/>
        <w:spacing w:before="113"/>
        <w:rPr>
          <w:rFonts w:ascii="Arial"/>
          <w:b/>
        </w:rPr>
      </w:pPr>
    </w:p>
    <w:p w14:paraId="2D57F91C" w14:textId="77777777" w:rsidR="0081397D" w:rsidRDefault="00064DFC">
      <w:pPr>
        <w:pStyle w:val="ListParagraph"/>
        <w:numPr>
          <w:ilvl w:val="1"/>
          <w:numId w:val="6"/>
        </w:numPr>
        <w:tabs>
          <w:tab w:val="left" w:pos="1700"/>
          <w:tab w:val="left" w:pos="1988"/>
        </w:tabs>
        <w:spacing w:line="360" w:lineRule="auto"/>
        <w:ind w:right="135" w:hanging="852"/>
        <w:jc w:val="both"/>
      </w:pPr>
      <w:r>
        <w:t>Each Party ("the Receiving Party") must treat and hold as confidential all information, which they may receive from the other party ("the Disclosing Party") or which becomes known to them concerning the Disclosing Party during the subsistence of this Contract and any extension thereof.</w:t>
      </w:r>
    </w:p>
    <w:p w14:paraId="22FC7314" w14:textId="77777777" w:rsidR="0081397D" w:rsidRDefault="00064DFC">
      <w:pPr>
        <w:pStyle w:val="ListParagraph"/>
        <w:numPr>
          <w:ilvl w:val="1"/>
          <w:numId w:val="6"/>
        </w:numPr>
        <w:tabs>
          <w:tab w:val="left" w:pos="1700"/>
        </w:tabs>
        <w:spacing w:before="240"/>
        <w:ind w:left="1700" w:hanging="564"/>
      </w:pPr>
      <w:r>
        <w:t>The</w:t>
      </w:r>
      <w:r>
        <w:rPr>
          <w:spacing w:val="-7"/>
        </w:rPr>
        <w:t xml:space="preserve"> </w:t>
      </w:r>
      <w:r>
        <w:t>confidential</w:t>
      </w:r>
      <w:r>
        <w:rPr>
          <w:spacing w:val="-7"/>
        </w:rPr>
        <w:t xml:space="preserve"> </w:t>
      </w:r>
      <w:r>
        <w:t>information</w:t>
      </w:r>
      <w:r>
        <w:rPr>
          <w:spacing w:val="-7"/>
        </w:rPr>
        <w:t xml:space="preserve"> </w:t>
      </w:r>
      <w:r>
        <w:t>of</w:t>
      </w:r>
      <w:r>
        <w:rPr>
          <w:spacing w:val="-8"/>
        </w:rPr>
        <w:t xml:space="preserve"> </w:t>
      </w:r>
      <w:r>
        <w:t>the</w:t>
      </w:r>
      <w:r>
        <w:rPr>
          <w:spacing w:val="-7"/>
        </w:rPr>
        <w:t xml:space="preserve"> </w:t>
      </w:r>
      <w:r>
        <w:t>disclosing</w:t>
      </w:r>
      <w:r>
        <w:rPr>
          <w:spacing w:val="-7"/>
        </w:rPr>
        <w:t xml:space="preserve"> </w:t>
      </w:r>
      <w:r>
        <w:t>Party</w:t>
      </w:r>
      <w:r>
        <w:rPr>
          <w:spacing w:val="-6"/>
        </w:rPr>
        <w:t xml:space="preserve"> </w:t>
      </w:r>
      <w:r>
        <w:t>shall,</w:t>
      </w:r>
      <w:r>
        <w:rPr>
          <w:spacing w:val="-5"/>
        </w:rPr>
        <w:t xml:space="preserve"> </w:t>
      </w:r>
      <w:r>
        <w:t>without</w:t>
      </w:r>
      <w:r>
        <w:rPr>
          <w:spacing w:val="-5"/>
        </w:rPr>
        <w:t xml:space="preserve"> </w:t>
      </w:r>
      <w:r>
        <w:t>limitation,</w:t>
      </w:r>
      <w:r>
        <w:rPr>
          <w:spacing w:val="-7"/>
        </w:rPr>
        <w:t xml:space="preserve"> </w:t>
      </w:r>
      <w:r>
        <w:rPr>
          <w:spacing w:val="-2"/>
        </w:rPr>
        <w:t>include-</w:t>
      </w:r>
    </w:p>
    <w:p w14:paraId="49D779D1" w14:textId="77777777" w:rsidR="0081397D" w:rsidRDefault="0081397D">
      <w:pPr>
        <w:pStyle w:val="BodyText"/>
        <w:spacing w:before="113"/>
      </w:pPr>
    </w:p>
    <w:p w14:paraId="6A691F90" w14:textId="77777777" w:rsidR="0081397D" w:rsidRDefault="00064DFC">
      <w:pPr>
        <w:pStyle w:val="ListParagraph"/>
        <w:numPr>
          <w:ilvl w:val="1"/>
          <w:numId w:val="6"/>
        </w:numPr>
        <w:tabs>
          <w:tab w:val="left" w:pos="1700"/>
          <w:tab w:val="left" w:pos="1988"/>
        </w:tabs>
        <w:spacing w:line="360" w:lineRule="auto"/>
        <w:ind w:right="142" w:hanging="852"/>
        <w:jc w:val="both"/>
      </w:pPr>
      <w:r>
        <w:t>software and associated</w:t>
      </w:r>
      <w:r>
        <w:rPr>
          <w:spacing w:val="-1"/>
        </w:rPr>
        <w:t xml:space="preserve"> </w:t>
      </w:r>
      <w:r>
        <w:t xml:space="preserve">material and documentation, including information contained </w:t>
      </w:r>
      <w:r>
        <w:rPr>
          <w:spacing w:val="-2"/>
        </w:rPr>
        <w:t>therein.</w:t>
      </w:r>
    </w:p>
    <w:p w14:paraId="5DECD2F1" w14:textId="77777777" w:rsidR="0081397D" w:rsidRDefault="00064DFC">
      <w:pPr>
        <w:pStyle w:val="ListParagraph"/>
        <w:numPr>
          <w:ilvl w:val="1"/>
          <w:numId w:val="6"/>
        </w:numPr>
        <w:tabs>
          <w:tab w:val="left" w:pos="1700"/>
        </w:tabs>
        <w:spacing w:before="240"/>
        <w:ind w:left="1700" w:hanging="564"/>
      </w:pPr>
      <w:r>
        <w:t>all</w:t>
      </w:r>
      <w:r>
        <w:rPr>
          <w:spacing w:val="-5"/>
        </w:rPr>
        <w:t xml:space="preserve"> </w:t>
      </w:r>
      <w:r>
        <w:t>information</w:t>
      </w:r>
      <w:r>
        <w:rPr>
          <w:spacing w:val="-5"/>
        </w:rPr>
        <w:t xml:space="preserve"> </w:t>
      </w:r>
      <w:r>
        <w:t>relating</w:t>
      </w:r>
      <w:r>
        <w:rPr>
          <w:spacing w:val="-4"/>
        </w:rPr>
        <w:t xml:space="preserve"> </w:t>
      </w:r>
      <w:r>
        <w:t>to</w:t>
      </w:r>
      <w:r>
        <w:rPr>
          <w:spacing w:val="-6"/>
        </w:rPr>
        <w:t xml:space="preserve"> </w:t>
      </w:r>
      <w:r>
        <w:rPr>
          <w:spacing w:val="-10"/>
        </w:rPr>
        <w:t>-</w:t>
      </w:r>
    </w:p>
    <w:p w14:paraId="61655C83" w14:textId="77777777" w:rsidR="0081397D" w:rsidRDefault="0081397D">
      <w:pPr>
        <w:pStyle w:val="BodyText"/>
      </w:pPr>
    </w:p>
    <w:p w14:paraId="089AFC30" w14:textId="77777777" w:rsidR="0081397D" w:rsidRDefault="0081397D">
      <w:pPr>
        <w:pStyle w:val="BodyText"/>
        <w:spacing w:before="102"/>
      </w:pPr>
    </w:p>
    <w:p w14:paraId="3CC974CF" w14:textId="77777777" w:rsidR="0081397D" w:rsidRDefault="00064DFC">
      <w:pPr>
        <w:pStyle w:val="Heading1"/>
        <w:numPr>
          <w:ilvl w:val="2"/>
          <w:numId w:val="6"/>
        </w:numPr>
        <w:tabs>
          <w:tab w:val="left" w:pos="2575"/>
          <w:tab w:val="left" w:pos="2837"/>
        </w:tabs>
        <w:spacing w:line="360" w:lineRule="auto"/>
        <w:ind w:right="140" w:hanging="1133"/>
      </w:pPr>
      <w:r>
        <w:t>THE</w:t>
      </w:r>
      <w:r>
        <w:rPr>
          <w:spacing w:val="-3"/>
        </w:rPr>
        <w:t xml:space="preserve"> </w:t>
      </w:r>
      <w:r>
        <w:t>DISCLOSING</w:t>
      </w:r>
      <w:r>
        <w:rPr>
          <w:spacing w:val="-1"/>
        </w:rPr>
        <w:t xml:space="preserve"> </w:t>
      </w:r>
      <w:r>
        <w:t>PARTY'S</w:t>
      </w:r>
      <w:r>
        <w:rPr>
          <w:spacing w:val="-3"/>
        </w:rPr>
        <w:t xml:space="preserve"> </w:t>
      </w:r>
      <w:r>
        <w:t>PAST,</w:t>
      </w:r>
      <w:r>
        <w:rPr>
          <w:spacing w:val="-3"/>
        </w:rPr>
        <w:t xml:space="preserve"> </w:t>
      </w:r>
      <w:r>
        <w:t>PRESENT</w:t>
      </w:r>
      <w:r>
        <w:rPr>
          <w:spacing w:val="-3"/>
        </w:rPr>
        <w:t xml:space="preserve"> </w:t>
      </w:r>
      <w:r>
        <w:t>AND</w:t>
      </w:r>
      <w:r>
        <w:rPr>
          <w:spacing w:val="-3"/>
        </w:rPr>
        <w:t xml:space="preserve"> </w:t>
      </w:r>
      <w:r>
        <w:t>FUTURE</w:t>
      </w:r>
      <w:r>
        <w:rPr>
          <w:spacing w:val="-3"/>
        </w:rPr>
        <w:t xml:space="preserve"> </w:t>
      </w:r>
      <w:r>
        <w:t>RESEARCH AND DEVELOPMENT.</w:t>
      </w:r>
    </w:p>
    <w:p w14:paraId="17930BF5" w14:textId="77777777" w:rsidR="0081397D" w:rsidRDefault="00064DFC">
      <w:pPr>
        <w:pStyle w:val="ListParagraph"/>
        <w:numPr>
          <w:ilvl w:val="1"/>
          <w:numId w:val="6"/>
        </w:numPr>
        <w:tabs>
          <w:tab w:val="left" w:pos="1700"/>
          <w:tab w:val="left" w:pos="1988"/>
        </w:tabs>
        <w:spacing w:before="240" w:line="360" w:lineRule="auto"/>
        <w:ind w:right="139" w:hanging="852"/>
        <w:jc w:val="both"/>
      </w:pPr>
      <w:r>
        <w:t>the Disclosing Party's business activities, products, services, customers and Employers, as well as its technical knowledge and trade secrets.</w:t>
      </w:r>
    </w:p>
    <w:p w14:paraId="7F3E78E9" w14:textId="77777777" w:rsidR="0081397D" w:rsidRDefault="00064DFC">
      <w:pPr>
        <w:pStyle w:val="ListParagraph"/>
        <w:numPr>
          <w:ilvl w:val="1"/>
          <w:numId w:val="6"/>
        </w:numPr>
        <w:tabs>
          <w:tab w:val="left" w:pos="1700"/>
        </w:tabs>
        <w:spacing w:before="240"/>
        <w:ind w:left="1700" w:hanging="564"/>
      </w:pPr>
      <w:r>
        <w:t>the</w:t>
      </w:r>
      <w:r>
        <w:rPr>
          <w:spacing w:val="-9"/>
        </w:rPr>
        <w:t xml:space="preserve"> </w:t>
      </w:r>
      <w:r>
        <w:t>terms</w:t>
      </w:r>
      <w:r>
        <w:rPr>
          <w:spacing w:val="-3"/>
        </w:rPr>
        <w:t xml:space="preserve"> </w:t>
      </w:r>
      <w:r>
        <w:t>and</w:t>
      </w:r>
      <w:r>
        <w:rPr>
          <w:spacing w:val="-6"/>
        </w:rPr>
        <w:t xml:space="preserve"> </w:t>
      </w:r>
      <w:r>
        <w:t>conditions</w:t>
      </w:r>
      <w:r>
        <w:rPr>
          <w:spacing w:val="-6"/>
        </w:rPr>
        <w:t xml:space="preserve"> </w:t>
      </w:r>
      <w:r>
        <w:t>of</w:t>
      </w:r>
      <w:r>
        <w:rPr>
          <w:spacing w:val="-5"/>
        </w:rPr>
        <w:t xml:space="preserve"> </w:t>
      </w:r>
      <w:r>
        <w:t>this</w:t>
      </w:r>
      <w:r>
        <w:rPr>
          <w:spacing w:val="-1"/>
        </w:rPr>
        <w:t xml:space="preserve"> </w:t>
      </w:r>
      <w:r>
        <w:t>Contract;</w:t>
      </w:r>
      <w:r>
        <w:rPr>
          <w:spacing w:val="-2"/>
        </w:rPr>
        <w:t xml:space="preserve"> </w:t>
      </w:r>
      <w:r>
        <w:rPr>
          <w:spacing w:val="-5"/>
        </w:rPr>
        <w:t>and</w:t>
      </w:r>
    </w:p>
    <w:p w14:paraId="1AB18AB8" w14:textId="77777777" w:rsidR="0081397D" w:rsidRDefault="0081397D">
      <w:pPr>
        <w:pStyle w:val="BodyText"/>
        <w:spacing w:before="113"/>
      </w:pPr>
    </w:p>
    <w:p w14:paraId="282362ED" w14:textId="77777777" w:rsidR="0081397D" w:rsidRDefault="00064DFC">
      <w:pPr>
        <w:pStyle w:val="ListParagraph"/>
        <w:numPr>
          <w:ilvl w:val="1"/>
          <w:numId w:val="6"/>
        </w:numPr>
        <w:tabs>
          <w:tab w:val="left" w:pos="1700"/>
        </w:tabs>
        <w:ind w:left="1700" w:hanging="564"/>
      </w:pPr>
      <w:r>
        <w:t>Service</w:t>
      </w:r>
      <w:r>
        <w:rPr>
          <w:spacing w:val="-7"/>
        </w:rPr>
        <w:t xml:space="preserve"> </w:t>
      </w:r>
      <w:r>
        <w:t>Provider’s</w:t>
      </w:r>
      <w:r>
        <w:rPr>
          <w:spacing w:val="-8"/>
        </w:rPr>
        <w:t xml:space="preserve"> </w:t>
      </w:r>
      <w:r>
        <w:rPr>
          <w:spacing w:val="-4"/>
        </w:rPr>
        <w:t>data.</w:t>
      </w:r>
    </w:p>
    <w:p w14:paraId="7096ECC5" w14:textId="77777777" w:rsidR="0081397D" w:rsidRDefault="0081397D">
      <w:pPr>
        <w:pStyle w:val="BodyText"/>
        <w:spacing w:before="113"/>
      </w:pPr>
    </w:p>
    <w:p w14:paraId="69063720" w14:textId="77777777" w:rsidR="0081397D" w:rsidRDefault="00064DFC">
      <w:pPr>
        <w:pStyle w:val="ListParagraph"/>
        <w:numPr>
          <w:ilvl w:val="1"/>
          <w:numId w:val="6"/>
        </w:numPr>
        <w:tabs>
          <w:tab w:val="left" w:pos="1700"/>
          <w:tab w:val="left" w:pos="1988"/>
        </w:tabs>
        <w:spacing w:line="360" w:lineRule="auto"/>
        <w:ind w:right="138" w:hanging="852"/>
        <w:jc w:val="both"/>
      </w:pPr>
      <w:r>
        <w:t xml:space="preserve">The Receiving Party agrees that </w:t>
      </w:r>
      <w:proofErr w:type="gramStart"/>
      <w:r>
        <w:t>in order to</w:t>
      </w:r>
      <w:proofErr w:type="gramEnd"/>
      <w:r>
        <w:t xml:space="preserve"> protect the proprietary interests of the Disclosing Party in its confidential information -</w:t>
      </w:r>
    </w:p>
    <w:p w14:paraId="2E7DC6AE" w14:textId="77777777" w:rsidR="0081397D" w:rsidRDefault="00064DFC">
      <w:pPr>
        <w:pStyle w:val="ListParagraph"/>
        <w:numPr>
          <w:ilvl w:val="1"/>
          <w:numId w:val="6"/>
        </w:numPr>
        <w:tabs>
          <w:tab w:val="left" w:pos="1700"/>
          <w:tab w:val="left" w:pos="1988"/>
        </w:tabs>
        <w:spacing w:before="239" w:line="362" w:lineRule="auto"/>
        <w:ind w:right="143" w:hanging="852"/>
        <w:jc w:val="both"/>
      </w:pPr>
      <w:bookmarkStart w:id="42" w:name="_bookmark42"/>
      <w:bookmarkEnd w:id="42"/>
      <w:r>
        <w:t>it will only make the confidential information available to those of its Personnel who are actively involved in the execution of this Contract.</w:t>
      </w:r>
    </w:p>
    <w:p w14:paraId="2A3BC4F3" w14:textId="77777777" w:rsidR="0081397D" w:rsidRDefault="00064DFC">
      <w:pPr>
        <w:pStyle w:val="ListParagraph"/>
        <w:numPr>
          <w:ilvl w:val="1"/>
          <w:numId w:val="6"/>
        </w:numPr>
        <w:tabs>
          <w:tab w:val="left" w:pos="1700"/>
          <w:tab w:val="left" w:pos="1988"/>
        </w:tabs>
        <w:spacing w:before="238" w:line="360" w:lineRule="auto"/>
        <w:ind w:right="137" w:hanging="852"/>
        <w:jc w:val="both"/>
      </w:pPr>
      <w:r>
        <w:t>it will initiate internal security procedures reasonably acceptable to the Disclosing Party to prevent unauthorized disclosure and will take all practical</w:t>
      </w:r>
      <w:r>
        <w:rPr>
          <w:spacing w:val="-1"/>
        </w:rPr>
        <w:t xml:space="preserve"> </w:t>
      </w:r>
      <w:r>
        <w:t>steps</w:t>
      </w:r>
      <w:r>
        <w:rPr>
          <w:spacing w:val="-2"/>
        </w:rPr>
        <w:t xml:space="preserve"> </w:t>
      </w:r>
      <w:r>
        <w:t>to impress upon those Personnel who need</w:t>
      </w:r>
      <w:r>
        <w:rPr>
          <w:spacing w:val="-2"/>
        </w:rPr>
        <w:t xml:space="preserve"> </w:t>
      </w:r>
      <w:r>
        <w:t>to be given access to confidential information, the confidential nature thereof.</w:t>
      </w:r>
    </w:p>
    <w:p w14:paraId="51FF598B" w14:textId="77777777" w:rsidR="0081397D" w:rsidRDefault="00064DFC">
      <w:pPr>
        <w:pStyle w:val="ListParagraph"/>
        <w:numPr>
          <w:ilvl w:val="1"/>
          <w:numId w:val="6"/>
        </w:numPr>
        <w:tabs>
          <w:tab w:val="left" w:pos="1700"/>
        </w:tabs>
        <w:spacing w:before="239"/>
        <w:ind w:left="1700" w:hanging="564"/>
      </w:pPr>
      <w:r>
        <w:t>subject</w:t>
      </w:r>
      <w:r>
        <w:rPr>
          <w:spacing w:val="18"/>
        </w:rPr>
        <w:t xml:space="preserve"> </w:t>
      </w:r>
      <w:r>
        <w:t>to</w:t>
      </w:r>
      <w:r>
        <w:rPr>
          <w:spacing w:val="19"/>
        </w:rPr>
        <w:t xml:space="preserve"> </w:t>
      </w:r>
      <w:r>
        <w:t>the</w:t>
      </w:r>
      <w:r>
        <w:rPr>
          <w:spacing w:val="19"/>
        </w:rPr>
        <w:t xml:space="preserve"> </w:t>
      </w:r>
      <w:r>
        <w:t>right</w:t>
      </w:r>
      <w:r>
        <w:rPr>
          <w:spacing w:val="20"/>
        </w:rPr>
        <w:t xml:space="preserve"> </w:t>
      </w:r>
      <w:r>
        <w:t>to</w:t>
      </w:r>
      <w:r>
        <w:rPr>
          <w:spacing w:val="19"/>
        </w:rPr>
        <w:t xml:space="preserve"> </w:t>
      </w:r>
      <w:r>
        <w:t>make</w:t>
      </w:r>
      <w:r>
        <w:rPr>
          <w:spacing w:val="21"/>
        </w:rPr>
        <w:t xml:space="preserve"> </w:t>
      </w:r>
      <w:r>
        <w:t>the</w:t>
      </w:r>
      <w:r>
        <w:rPr>
          <w:spacing w:val="19"/>
        </w:rPr>
        <w:t xml:space="preserve"> </w:t>
      </w:r>
      <w:r>
        <w:t>confidential</w:t>
      </w:r>
      <w:r>
        <w:rPr>
          <w:spacing w:val="21"/>
        </w:rPr>
        <w:t xml:space="preserve"> </w:t>
      </w:r>
      <w:r>
        <w:t>information</w:t>
      </w:r>
      <w:r>
        <w:rPr>
          <w:spacing w:val="21"/>
        </w:rPr>
        <w:t xml:space="preserve"> </w:t>
      </w:r>
      <w:r>
        <w:t>available</w:t>
      </w:r>
      <w:r>
        <w:rPr>
          <w:spacing w:val="22"/>
        </w:rPr>
        <w:t xml:space="preserve"> </w:t>
      </w:r>
      <w:r>
        <w:t>to</w:t>
      </w:r>
      <w:r>
        <w:rPr>
          <w:spacing w:val="20"/>
        </w:rPr>
        <w:t xml:space="preserve"> </w:t>
      </w:r>
      <w:r>
        <w:t>their</w:t>
      </w:r>
      <w:r>
        <w:rPr>
          <w:spacing w:val="23"/>
        </w:rPr>
        <w:t xml:space="preserve"> </w:t>
      </w:r>
      <w:r>
        <w:rPr>
          <w:spacing w:val="-2"/>
        </w:rPr>
        <w:t>Personnel</w:t>
      </w:r>
    </w:p>
    <w:p w14:paraId="4C1B1D56" w14:textId="77777777" w:rsidR="0081397D" w:rsidRDefault="0081397D">
      <w:pPr>
        <w:pStyle w:val="ListParagraph"/>
        <w:jc w:val="left"/>
        <w:sectPr w:rsidR="0081397D">
          <w:pgSz w:w="11910" w:h="16840"/>
          <w:pgMar w:top="1600" w:right="1133" w:bottom="740" w:left="566" w:header="624" w:footer="554" w:gutter="0"/>
          <w:cols w:space="720"/>
        </w:sectPr>
      </w:pPr>
    </w:p>
    <w:p w14:paraId="47413F0A" w14:textId="77777777" w:rsidR="0081397D" w:rsidRDefault="0081397D">
      <w:pPr>
        <w:pStyle w:val="BodyText"/>
        <w:spacing w:before="49"/>
      </w:pPr>
    </w:p>
    <w:p w14:paraId="2D1C3175" w14:textId="77777777" w:rsidR="0081397D" w:rsidRDefault="00064DFC">
      <w:pPr>
        <w:pStyle w:val="BodyText"/>
        <w:spacing w:line="360" w:lineRule="auto"/>
        <w:ind w:left="1988" w:right="135"/>
        <w:jc w:val="both"/>
      </w:pPr>
      <w:r>
        <w:t xml:space="preserve">under clause </w:t>
      </w:r>
      <w:hyperlink w:anchor="_bookmark42" w:history="1">
        <w:r>
          <w:t>28.9</w:t>
        </w:r>
      </w:hyperlink>
      <w:r>
        <w:t xml:space="preserve"> above, they will not at any time, whether during this Contract or thereafter, either use any confidential information of</w:t>
      </w:r>
      <w:r>
        <w:rPr>
          <w:spacing w:val="-3"/>
        </w:rPr>
        <w:t xml:space="preserve"> </w:t>
      </w:r>
      <w:r>
        <w:t xml:space="preserve">the Disclosing Party or directly or indirectly disclose any confidential information of the Disclosing Party to third </w:t>
      </w:r>
      <w:proofErr w:type="gramStart"/>
      <w:r>
        <w:rPr>
          <w:spacing w:val="-2"/>
        </w:rPr>
        <w:t>parties;</w:t>
      </w:r>
      <w:proofErr w:type="gramEnd"/>
    </w:p>
    <w:p w14:paraId="2DA232A4" w14:textId="77777777" w:rsidR="0081397D" w:rsidRDefault="00064DFC">
      <w:pPr>
        <w:pStyle w:val="ListParagraph"/>
        <w:numPr>
          <w:ilvl w:val="1"/>
          <w:numId w:val="6"/>
        </w:numPr>
        <w:tabs>
          <w:tab w:val="left" w:pos="1700"/>
          <w:tab w:val="left" w:pos="1988"/>
        </w:tabs>
        <w:spacing w:before="241" w:line="360" w:lineRule="auto"/>
        <w:ind w:right="138" w:hanging="852"/>
        <w:jc w:val="both"/>
      </w:pPr>
      <w:r>
        <w:t>all written instructions, drawings, notes, memoranda and records of whatever nature relating to the confidential information of the Disclosing Party which have or will come into</w:t>
      </w:r>
      <w:r>
        <w:rPr>
          <w:spacing w:val="-2"/>
        </w:rPr>
        <w:t xml:space="preserve"> </w:t>
      </w:r>
      <w:r>
        <w:t>the possession of</w:t>
      </w:r>
      <w:r>
        <w:rPr>
          <w:spacing w:val="-1"/>
        </w:rPr>
        <w:t xml:space="preserve"> </w:t>
      </w:r>
      <w:r>
        <w:t>the</w:t>
      </w:r>
      <w:r>
        <w:rPr>
          <w:spacing w:val="-2"/>
        </w:rPr>
        <w:t xml:space="preserve"> </w:t>
      </w:r>
      <w:r>
        <w:t>Receiving Party</w:t>
      </w:r>
      <w:r>
        <w:rPr>
          <w:spacing w:val="-1"/>
        </w:rPr>
        <w:t xml:space="preserve"> </w:t>
      </w:r>
      <w:r>
        <w:t>and its Personnel, will be, and</w:t>
      </w:r>
      <w:r>
        <w:rPr>
          <w:spacing w:val="-2"/>
        </w:rPr>
        <w:t xml:space="preserve"> </w:t>
      </w:r>
      <w:r>
        <w:t>will at all times remain, the sole and absolute property of such Party and shall be promptly handed over to such Party when no longer required for the purposes of this Contract.</w:t>
      </w:r>
    </w:p>
    <w:p w14:paraId="427D8EF3" w14:textId="77777777" w:rsidR="0081397D" w:rsidRDefault="00064DFC">
      <w:pPr>
        <w:pStyle w:val="ListParagraph"/>
        <w:numPr>
          <w:ilvl w:val="1"/>
          <w:numId w:val="6"/>
        </w:numPr>
        <w:tabs>
          <w:tab w:val="left" w:pos="1700"/>
          <w:tab w:val="left" w:pos="1988"/>
        </w:tabs>
        <w:spacing w:before="239" w:line="360" w:lineRule="auto"/>
        <w:ind w:right="135" w:hanging="852"/>
        <w:jc w:val="both"/>
      </w:pPr>
      <w:r>
        <w:t>Upon termination or expiry of this Contract, the Receiving Party will deliver to the Disclosing Party, or at the Disclosing Party’s option, destroy all originals and</w:t>
      </w:r>
      <w:r>
        <w:rPr>
          <w:spacing w:val="40"/>
        </w:rPr>
        <w:t xml:space="preserve"> </w:t>
      </w:r>
      <w:r>
        <w:t>copies of the Disclosing Party's confidential information in its possession.</w:t>
      </w:r>
    </w:p>
    <w:p w14:paraId="65E1E428" w14:textId="77777777" w:rsidR="0081397D" w:rsidRDefault="00064DFC">
      <w:pPr>
        <w:pStyle w:val="ListParagraph"/>
        <w:numPr>
          <w:ilvl w:val="1"/>
          <w:numId w:val="6"/>
        </w:numPr>
        <w:tabs>
          <w:tab w:val="left" w:pos="1700"/>
        </w:tabs>
        <w:spacing w:before="242"/>
        <w:ind w:left="1700" w:hanging="564"/>
      </w:pPr>
      <w:r>
        <w:t>The</w:t>
      </w:r>
      <w:r>
        <w:rPr>
          <w:spacing w:val="-5"/>
        </w:rPr>
        <w:t xml:space="preserve"> </w:t>
      </w:r>
      <w:r>
        <w:t>foregoing</w:t>
      </w:r>
      <w:r>
        <w:rPr>
          <w:spacing w:val="-5"/>
        </w:rPr>
        <w:t xml:space="preserve"> </w:t>
      </w:r>
      <w:r>
        <w:t>obligations</w:t>
      </w:r>
      <w:r>
        <w:rPr>
          <w:spacing w:val="-4"/>
        </w:rPr>
        <w:t xml:space="preserve"> </w:t>
      </w:r>
      <w:r>
        <w:t>shall</w:t>
      </w:r>
      <w:r>
        <w:rPr>
          <w:spacing w:val="-5"/>
        </w:rPr>
        <w:t xml:space="preserve"> </w:t>
      </w:r>
      <w:r>
        <w:t>not</w:t>
      </w:r>
      <w:r>
        <w:rPr>
          <w:spacing w:val="-6"/>
        </w:rPr>
        <w:t xml:space="preserve"> </w:t>
      </w:r>
      <w:r>
        <w:t>apply</w:t>
      </w:r>
      <w:r>
        <w:rPr>
          <w:spacing w:val="-7"/>
        </w:rPr>
        <w:t xml:space="preserve"> </w:t>
      </w:r>
      <w:r>
        <w:t>to</w:t>
      </w:r>
      <w:r>
        <w:rPr>
          <w:spacing w:val="-5"/>
        </w:rPr>
        <w:t xml:space="preserve"> </w:t>
      </w:r>
      <w:r>
        <w:t>any</w:t>
      </w:r>
      <w:r>
        <w:rPr>
          <w:spacing w:val="-7"/>
        </w:rPr>
        <w:t xml:space="preserve"> </w:t>
      </w:r>
      <w:r>
        <w:t>information</w:t>
      </w:r>
      <w:r>
        <w:rPr>
          <w:spacing w:val="-5"/>
        </w:rPr>
        <w:t xml:space="preserve"> </w:t>
      </w:r>
      <w:r>
        <w:t>which</w:t>
      </w:r>
      <w:r>
        <w:rPr>
          <w:spacing w:val="-4"/>
        </w:rPr>
        <w:t xml:space="preserve"> </w:t>
      </w:r>
      <w:r>
        <w:rPr>
          <w:spacing w:val="-10"/>
        </w:rPr>
        <w:t>-</w:t>
      </w:r>
    </w:p>
    <w:p w14:paraId="25FAB13E" w14:textId="77777777" w:rsidR="0081397D" w:rsidRDefault="0081397D">
      <w:pPr>
        <w:pStyle w:val="BodyText"/>
        <w:spacing w:before="113"/>
      </w:pPr>
    </w:p>
    <w:p w14:paraId="1D6E61C8" w14:textId="77777777" w:rsidR="0081397D" w:rsidRDefault="00064DFC">
      <w:pPr>
        <w:pStyle w:val="ListParagraph"/>
        <w:numPr>
          <w:ilvl w:val="1"/>
          <w:numId w:val="6"/>
        </w:numPr>
        <w:tabs>
          <w:tab w:val="left" w:pos="1700"/>
        </w:tabs>
        <w:ind w:left="1700" w:hanging="564"/>
      </w:pPr>
      <w:r>
        <w:t>is</w:t>
      </w:r>
      <w:r>
        <w:rPr>
          <w:spacing w:val="-3"/>
        </w:rPr>
        <w:t xml:space="preserve"> </w:t>
      </w:r>
      <w:r>
        <w:t>lawfully</w:t>
      </w:r>
      <w:r>
        <w:rPr>
          <w:spacing w:val="-2"/>
        </w:rPr>
        <w:t xml:space="preserve"> </w:t>
      </w:r>
      <w:r>
        <w:t>in</w:t>
      </w:r>
      <w:r>
        <w:rPr>
          <w:spacing w:val="-4"/>
        </w:rPr>
        <w:t xml:space="preserve"> </w:t>
      </w:r>
      <w:r>
        <w:t>the</w:t>
      </w:r>
      <w:r>
        <w:rPr>
          <w:spacing w:val="-5"/>
        </w:rPr>
        <w:t xml:space="preserve"> </w:t>
      </w:r>
      <w:r>
        <w:t>public</w:t>
      </w:r>
      <w:r>
        <w:rPr>
          <w:spacing w:val="-3"/>
        </w:rPr>
        <w:t xml:space="preserve"> </w:t>
      </w:r>
      <w:r>
        <w:t>domain</w:t>
      </w:r>
      <w:r>
        <w:rPr>
          <w:spacing w:val="-3"/>
        </w:rPr>
        <w:t xml:space="preserve"> </w:t>
      </w:r>
      <w:r>
        <w:t>at</w:t>
      </w:r>
      <w:r>
        <w:rPr>
          <w:spacing w:val="-3"/>
        </w:rPr>
        <w:t xml:space="preserve"> </w:t>
      </w:r>
      <w:r>
        <w:t>the</w:t>
      </w:r>
      <w:r>
        <w:rPr>
          <w:spacing w:val="-8"/>
        </w:rPr>
        <w:t xml:space="preserve"> </w:t>
      </w:r>
      <w:r>
        <w:t>time</w:t>
      </w:r>
      <w:r>
        <w:rPr>
          <w:spacing w:val="-4"/>
        </w:rPr>
        <w:t xml:space="preserve"> </w:t>
      </w:r>
      <w:r>
        <w:t>of</w:t>
      </w:r>
      <w:r>
        <w:rPr>
          <w:spacing w:val="2"/>
        </w:rPr>
        <w:t xml:space="preserve"> </w:t>
      </w:r>
      <w:r>
        <w:rPr>
          <w:spacing w:val="-2"/>
        </w:rPr>
        <w:t>disclosure.</w:t>
      </w:r>
    </w:p>
    <w:p w14:paraId="2EA9E95C" w14:textId="77777777" w:rsidR="0081397D" w:rsidRDefault="0081397D">
      <w:pPr>
        <w:pStyle w:val="BodyText"/>
        <w:spacing w:before="113"/>
      </w:pPr>
    </w:p>
    <w:p w14:paraId="476A2EA3" w14:textId="77777777" w:rsidR="0081397D" w:rsidRDefault="00064DFC">
      <w:pPr>
        <w:pStyle w:val="ListParagraph"/>
        <w:numPr>
          <w:ilvl w:val="1"/>
          <w:numId w:val="6"/>
        </w:numPr>
        <w:tabs>
          <w:tab w:val="left" w:pos="1700"/>
          <w:tab w:val="left" w:pos="1988"/>
        </w:tabs>
        <w:spacing w:before="1" w:line="360" w:lineRule="auto"/>
        <w:ind w:right="142" w:hanging="852"/>
        <w:jc w:val="both"/>
      </w:pPr>
      <w:r>
        <w:t xml:space="preserve">subsequently and lawfully becomes part of the public domain by publication or </w:t>
      </w:r>
      <w:r>
        <w:rPr>
          <w:spacing w:val="-2"/>
        </w:rPr>
        <w:t>otherwise.</w:t>
      </w:r>
    </w:p>
    <w:p w14:paraId="4F8BF03E" w14:textId="77777777" w:rsidR="0081397D" w:rsidRDefault="00064DFC">
      <w:pPr>
        <w:pStyle w:val="ListParagraph"/>
        <w:numPr>
          <w:ilvl w:val="1"/>
          <w:numId w:val="6"/>
        </w:numPr>
        <w:tabs>
          <w:tab w:val="left" w:pos="1700"/>
          <w:tab w:val="left" w:pos="1988"/>
        </w:tabs>
        <w:spacing w:before="239" w:line="360" w:lineRule="auto"/>
        <w:ind w:right="137" w:hanging="852"/>
        <w:jc w:val="both"/>
      </w:pPr>
      <w:r>
        <w:t>subsequently becomes available to the Receiving Party from a source other than the Disclosing Party, which source is lawfully entitled without any restriction on disclosure to disclose such confidential information; or</w:t>
      </w:r>
    </w:p>
    <w:p w14:paraId="468C49DF" w14:textId="77777777" w:rsidR="0081397D" w:rsidRDefault="00064DFC">
      <w:pPr>
        <w:pStyle w:val="ListParagraph"/>
        <w:numPr>
          <w:ilvl w:val="1"/>
          <w:numId w:val="6"/>
        </w:numPr>
        <w:tabs>
          <w:tab w:val="left" w:pos="1700"/>
          <w:tab w:val="left" w:pos="1988"/>
        </w:tabs>
        <w:spacing w:before="242" w:line="360" w:lineRule="auto"/>
        <w:ind w:right="141" w:hanging="852"/>
        <w:jc w:val="both"/>
      </w:pPr>
      <w:r>
        <w:t>is disclosed pursuant to a requirement or request by operation of law, regulation or court order.</w:t>
      </w:r>
    </w:p>
    <w:p w14:paraId="0EFAD791" w14:textId="77777777" w:rsidR="0081397D" w:rsidRDefault="00064DFC">
      <w:pPr>
        <w:pStyle w:val="ListParagraph"/>
        <w:numPr>
          <w:ilvl w:val="1"/>
          <w:numId w:val="6"/>
        </w:numPr>
        <w:tabs>
          <w:tab w:val="left" w:pos="1700"/>
          <w:tab w:val="left" w:pos="1988"/>
        </w:tabs>
        <w:spacing w:before="239" w:line="360" w:lineRule="auto"/>
        <w:ind w:right="139" w:hanging="852"/>
        <w:jc w:val="both"/>
      </w:pPr>
      <w:r>
        <w:t>Nothing in this Clause shall preclude the Parties from disclosing the confidential information to their professional advisors or financiers in the bona fide course of seeking finance, business and professional advice.</w:t>
      </w:r>
    </w:p>
    <w:p w14:paraId="482C8A33" w14:textId="77777777" w:rsidR="0081397D" w:rsidRDefault="00064DFC">
      <w:pPr>
        <w:pStyle w:val="ListParagraph"/>
        <w:numPr>
          <w:ilvl w:val="1"/>
          <w:numId w:val="6"/>
        </w:numPr>
        <w:tabs>
          <w:tab w:val="left" w:pos="1700"/>
          <w:tab w:val="left" w:pos="1988"/>
        </w:tabs>
        <w:spacing w:before="240" w:line="360" w:lineRule="auto"/>
        <w:ind w:right="139" w:hanging="852"/>
        <w:jc w:val="both"/>
      </w:pPr>
      <w:r>
        <w:t>Each</w:t>
      </w:r>
      <w:r>
        <w:rPr>
          <w:spacing w:val="-3"/>
        </w:rPr>
        <w:t xml:space="preserve"> </w:t>
      </w:r>
      <w:r>
        <w:t>Party</w:t>
      </w:r>
      <w:r>
        <w:rPr>
          <w:spacing w:val="-2"/>
        </w:rPr>
        <w:t xml:space="preserve"> </w:t>
      </w:r>
      <w:r>
        <w:t>hereby</w:t>
      </w:r>
      <w:r>
        <w:rPr>
          <w:spacing w:val="-2"/>
        </w:rPr>
        <w:t xml:space="preserve"> </w:t>
      </w:r>
      <w:r>
        <w:t>indemnifies</w:t>
      </w:r>
      <w:r>
        <w:rPr>
          <w:spacing w:val="-3"/>
        </w:rPr>
        <w:t xml:space="preserve"> </w:t>
      </w:r>
      <w:r>
        <w:t>the</w:t>
      </w:r>
      <w:r>
        <w:rPr>
          <w:spacing w:val="-4"/>
        </w:rPr>
        <w:t xml:space="preserve"> </w:t>
      </w:r>
      <w:r>
        <w:t>other</w:t>
      </w:r>
      <w:r>
        <w:rPr>
          <w:spacing w:val="-2"/>
        </w:rPr>
        <w:t xml:space="preserve"> </w:t>
      </w:r>
      <w:r>
        <w:t>Party</w:t>
      </w:r>
      <w:r>
        <w:rPr>
          <w:spacing w:val="-2"/>
        </w:rPr>
        <w:t xml:space="preserve"> </w:t>
      </w:r>
      <w:r>
        <w:t>against</w:t>
      </w:r>
      <w:r>
        <w:rPr>
          <w:spacing w:val="-2"/>
        </w:rPr>
        <w:t xml:space="preserve"> </w:t>
      </w:r>
      <w:r>
        <w:t>any</w:t>
      </w:r>
      <w:r>
        <w:rPr>
          <w:spacing w:val="-2"/>
        </w:rPr>
        <w:t xml:space="preserve"> </w:t>
      </w:r>
      <w:r>
        <w:t>loss</w:t>
      </w:r>
      <w:r>
        <w:rPr>
          <w:spacing w:val="-3"/>
        </w:rPr>
        <w:t xml:space="preserve"> </w:t>
      </w:r>
      <w:r>
        <w:t>or</w:t>
      </w:r>
      <w:r>
        <w:rPr>
          <w:spacing w:val="-2"/>
        </w:rPr>
        <w:t xml:space="preserve"> </w:t>
      </w:r>
      <w:r>
        <w:t>damage,</w:t>
      </w:r>
      <w:r>
        <w:rPr>
          <w:spacing w:val="-2"/>
        </w:rPr>
        <w:t xml:space="preserve"> </w:t>
      </w:r>
      <w:r>
        <w:t>which</w:t>
      </w:r>
      <w:r>
        <w:rPr>
          <w:spacing w:val="-3"/>
        </w:rPr>
        <w:t xml:space="preserve"> </w:t>
      </w:r>
      <w:r>
        <w:t xml:space="preserve">one Party may suffer </w:t>
      </w:r>
      <w:proofErr w:type="gramStart"/>
      <w:r>
        <w:t>as a result of</w:t>
      </w:r>
      <w:proofErr w:type="gramEnd"/>
      <w:r>
        <w:t xml:space="preserve"> a breach of this Clause by the other Party or its </w:t>
      </w:r>
      <w:r>
        <w:rPr>
          <w:spacing w:val="-2"/>
        </w:rPr>
        <w:t>Personnel.</w:t>
      </w:r>
    </w:p>
    <w:p w14:paraId="6FBEAD07" w14:textId="77777777" w:rsidR="0081397D" w:rsidRDefault="00064DFC">
      <w:pPr>
        <w:pStyle w:val="ListParagraph"/>
        <w:numPr>
          <w:ilvl w:val="1"/>
          <w:numId w:val="6"/>
        </w:numPr>
        <w:tabs>
          <w:tab w:val="left" w:pos="1700"/>
          <w:tab w:val="left" w:pos="1988"/>
        </w:tabs>
        <w:spacing w:before="239" w:line="362" w:lineRule="auto"/>
        <w:ind w:right="138" w:hanging="852"/>
        <w:jc w:val="both"/>
      </w:pPr>
      <w:r>
        <w:t>The provisions of this clause</w:t>
      </w:r>
      <w:r>
        <w:rPr>
          <w:spacing w:val="-1"/>
        </w:rPr>
        <w:t xml:space="preserve"> </w:t>
      </w:r>
      <w:hyperlink w:anchor="_bookmark41" w:history="1">
        <w:r>
          <w:t>28</w:t>
        </w:r>
      </w:hyperlink>
      <w:r>
        <w:t xml:space="preserve"> are severable from the rest of the provisions of this Contract and shall survive its termination and continue to be of full force and effect</w:t>
      </w:r>
    </w:p>
    <w:p w14:paraId="0100D1F8" w14:textId="77777777" w:rsidR="0081397D" w:rsidRDefault="0081397D">
      <w:pPr>
        <w:pStyle w:val="ListParagraph"/>
        <w:spacing w:line="362" w:lineRule="auto"/>
        <w:sectPr w:rsidR="0081397D">
          <w:pgSz w:w="11910" w:h="16840"/>
          <w:pgMar w:top="1600" w:right="1133" w:bottom="740" w:left="566" w:header="624" w:footer="554" w:gutter="0"/>
          <w:cols w:space="720"/>
        </w:sectPr>
      </w:pPr>
    </w:p>
    <w:p w14:paraId="1783C447" w14:textId="77777777" w:rsidR="0081397D" w:rsidRDefault="0081397D">
      <w:pPr>
        <w:pStyle w:val="BodyText"/>
        <w:spacing w:before="49"/>
      </w:pPr>
    </w:p>
    <w:p w14:paraId="350D9F94" w14:textId="77777777" w:rsidR="0081397D" w:rsidRDefault="00064DFC">
      <w:pPr>
        <w:pStyle w:val="BodyText"/>
        <w:spacing w:line="360" w:lineRule="auto"/>
        <w:ind w:left="1988" w:right="137"/>
        <w:jc w:val="both"/>
      </w:pPr>
      <w:r>
        <w:t xml:space="preserve">for a period of 2 (two) years after the date of termination. Notwithstanding </w:t>
      </w:r>
      <w:proofErr w:type="gramStart"/>
      <w:r>
        <w:t>the aforementioned, the</w:t>
      </w:r>
      <w:proofErr w:type="gramEnd"/>
      <w:r>
        <w:t xml:space="preserve"> obligation to keep confidential business and trade secrets</w:t>
      </w:r>
      <w:r>
        <w:rPr>
          <w:spacing w:val="40"/>
        </w:rPr>
        <w:t xml:space="preserve"> </w:t>
      </w:r>
      <w:r>
        <w:t xml:space="preserve">shall remain in force for an unlimited </w:t>
      </w:r>
      <w:proofErr w:type="gramStart"/>
      <w:r>
        <w:t>period of time</w:t>
      </w:r>
      <w:proofErr w:type="gramEnd"/>
      <w:r>
        <w:t>.</w:t>
      </w:r>
    </w:p>
    <w:p w14:paraId="66AFB031" w14:textId="77777777" w:rsidR="0081397D" w:rsidRDefault="0081397D">
      <w:pPr>
        <w:pStyle w:val="BodyText"/>
        <w:spacing w:before="229"/>
      </w:pPr>
    </w:p>
    <w:p w14:paraId="7D072B90" w14:textId="77777777" w:rsidR="0081397D" w:rsidRDefault="00064DFC">
      <w:pPr>
        <w:pStyle w:val="Heading1"/>
        <w:numPr>
          <w:ilvl w:val="0"/>
          <w:numId w:val="6"/>
        </w:numPr>
        <w:tabs>
          <w:tab w:val="left" w:pos="1702"/>
        </w:tabs>
        <w:ind w:hanging="566"/>
      </w:pPr>
      <w:bookmarkStart w:id="43" w:name="_bookmark43"/>
      <w:bookmarkEnd w:id="43"/>
      <w:r>
        <w:t>LIMITATION</w:t>
      </w:r>
      <w:r>
        <w:rPr>
          <w:spacing w:val="-7"/>
        </w:rPr>
        <w:t xml:space="preserve"> </w:t>
      </w:r>
      <w:r>
        <w:t>OF</w:t>
      </w:r>
      <w:r>
        <w:rPr>
          <w:spacing w:val="-3"/>
        </w:rPr>
        <w:t xml:space="preserve"> </w:t>
      </w:r>
      <w:r>
        <w:rPr>
          <w:spacing w:val="-2"/>
        </w:rPr>
        <w:t>LIABILITY</w:t>
      </w:r>
    </w:p>
    <w:p w14:paraId="171F4114" w14:textId="77777777" w:rsidR="0081397D" w:rsidRDefault="0081397D">
      <w:pPr>
        <w:pStyle w:val="BodyText"/>
        <w:spacing w:before="113"/>
        <w:rPr>
          <w:rFonts w:ascii="Arial"/>
          <w:b/>
        </w:rPr>
      </w:pPr>
    </w:p>
    <w:p w14:paraId="25106938" w14:textId="77777777" w:rsidR="0081397D" w:rsidRDefault="00064DFC">
      <w:pPr>
        <w:pStyle w:val="ListParagraph"/>
        <w:numPr>
          <w:ilvl w:val="1"/>
          <w:numId w:val="6"/>
        </w:numPr>
        <w:tabs>
          <w:tab w:val="left" w:pos="1700"/>
          <w:tab w:val="left" w:pos="1988"/>
        </w:tabs>
        <w:spacing w:line="360" w:lineRule="auto"/>
        <w:ind w:right="141" w:hanging="852"/>
        <w:jc w:val="both"/>
      </w:pPr>
      <w:r>
        <w:t>Under no circumstances shall either Party be liable for any indirect, consequential or like damages which may arise pursuant to this Contract.</w:t>
      </w:r>
    </w:p>
    <w:p w14:paraId="01A151BB" w14:textId="77777777" w:rsidR="0081397D" w:rsidRDefault="00064DFC">
      <w:pPr>
        <w:pStyle w:val="ListParagraph"/>
        <w:numPr>
          <w:ilvl w:val="1"/>
          <w:numId w:val="6"/>
        </w:numPr>
        <w:tabs>
          <w:tab w:val="left" w:pos="1700"/>
          <w:tab w:val="left" w:pos="1988"/>
        </w:tabs>
        <w:spacing w:before="239" w:line="360" w:lineRule="auto"/>
        <w:ind w:right="133" w:hanging="852"/>
        <w:jc w:val="both"/>
      </w:pPr>
      <w:r>
        <w:t>Furthermore, and notwithstanding anything to the contrary herein, the maximum total liability of the Parties to the Employer for any loss or damage suffered by the Employer, its agents, employees or sub-contractors, whether in contract, derelict</w:t>
      </w:r>
      <w:r>
        <w:rPr>
          <w:spacing w:val="80"/>
        </w:rPr>
        <w:t xml:space="preserve"> </w:t>
      </w:r>
      <w:r>
        <w:t>or otherwise, from any cause whatsoever, and whether in relation to damages, penalties or indemnities or otherwise, shall not exceed twice the Contract Price.</w:t>
      </w:r>
    </w:p>
    <w:p w14:paraId="24C911E2" w14:textId="77777777" w:rsidR="0081397D" w:rsidRDefault="00064DFC">
      <w:pPr>
        <w:pStyle w:val="ListParagraph"/>
        <w:numPr>
          <w:ilvl w:val="1"/>
          <w:numId w:val="6"/>
        </w:numPr>
        <w:tabs>
          <w:tab w:val="left" w:pos="1700"/>
          <w:tab w:val="left" w:pos="1988"/>
        </w:tabs>
        <w:spacing w:before="242" w:line="360" w:lineRule="auto"/>
        <w:ind w:right="137" w:hanging="852"/>
        <w:jc w:val="both"/>
      </w:pPr>
      <w:r>
        <w:t xml:space="preserve">Subject to the </w:t>
      </w:r>
      <w:proofErr w:type="spellStart"/>
      <w:r>
        <w:t>aforegoing</w:t>
      </w:r>
      <w:proofErr w:type="spellEnd"/>
      <w:r>
        <w:t xml:space="preserve">, and to the extent that it relates to the Services, the Contractor indemnifies and shall keep Employer </w:t>
      </w:r>
      <w:proofErr w:type="gramStart"/>
      <w:r>
        <w:t>indemnified at all times</w:t>
      </w:r>
      <w:proofErr w:type="gramEnd"/>
      <w:r>
        <w:rPr>
          <w:spacing w:val="-1"/>
        </w:rPr>
        <w:t xml:space="preserve"> </w:t>
      </w:r>
      <w:r>
        <w:t>against all losses sustained by Employer in consequence of any -</w:t>
      </w:r>
    </w:p>
    <w:p w14:paraId="50BFBF41" w14:textId="77777777" w:rsidR="0081397D" w:rsidRDefault="00064DFC">
      <w:pPr>
        <w:pStyle w:val="ListParagraph"/>
        <w:numPr>
          <w:ilvl w:val="1"/>
          <w:numId w:val="6"/>
        </w:numPr>
        <w:tabs>
          <w:tab w:val="left" w:pos="1700"/>
        </w:tabs>
        <w:spacing w:before="239"/>
        <w:ind w:left="1700" w:hanging="564"/>
      </w:pPr>
      <w:r>
        <w:t>loss</w:t>
      </w:r>
      <w:r>
        <w:rPr>
          <w:spacing w:val="-2"/>
        </w:rPr>
        <w:t xml:space="preserve"> </w:t>
      </w:r>
      <w:r>
        <w:t>of</w:t>
      </w:r>
      <w:r>
        <w:rPr>
          <w:spacing w:val="-1"/>
        </w:rPr>
        <w:t xml:space="preserve"> </w:t>
      </w:r>
      <w:r>
        <w:t>or</w:t>
      </w:r>
      <w:r>
        <w:rPr>
          <w:spacing w:val="-2"/>
        </w:rPr>
        <w:t xml:space="preserve"> </w:t>
      </w:r>
      <w:r>
        <w:t>damage</w:t>
      </w:r>
      <w:r>
        <w:rPr>
          <w:spacing w:val="-3"/>
        </w:rPr>
        <w:t xml:space="preserve"> </w:t>
      </w:r>
      <w:r>
        <w:t>to</w:t>
      </w:r>
      <w:r>
        <w:rPr>
          <w:spacing w:val="-2"/>
        </w:rPr>
        <w:t xml:space="preserve"> property.</w:t>
      </w:r>
    </w:p>
    <w:p w14:paraId="6718EFC6" w14:textId="77777777" w:rsidR="0081397D" w:rsidRDefault="0081397D">
      <w:pPr>
        <w:pStyle w:val="BodyText"/>
        <w:spacing w:before="114"/>
      </w:pPr>
    </w:p>
    <w:p w14:paraId="42B36847" w14:textId="77777777" w:rsidR="0081397D" w:rsidRDefault="00064DFC">
      <w:pPr>
        <w:pStyle w:val="ListParagraph"/>
        <w:numPr>
          <w:ilvl w:val="1"/>
          <w:numId w:val="6"/>
        </w:numPr>
        <w:tabs>
          <w:tab w:val="left" w:pos="1700"/>
        </w:tabs>
        <w:ind w:left="1700" w:hanging="564"/>
      </w:pPr>
      <w:r>
        <w:t>breach</w:t>
      </w:r>
      <w:r>
        <w:rPr>
          <w:spacing w:val="-6"/>
        </w:rPr>
        <w:t xml:space="preserve"> </w:t>
      </w:r>
      <w:r>
        <w:t>of</w:t>
      </w:r>
      <w:r>
        <w:rPr>
          <w:spacing w:val="-4"/>
        </w:rPr>
        <w:t xml:space="preserve"> </w:t>
      </w:r>
      <w:r>
        <w:t>a</w:t>
      </w:r>
      <w:r>
        <w:rPr>
          <w:spacing w:val="-8"/>
        </w:rPr>
        <w:t xml:space="preserve"> </w:t>
      </w:r>
      <w:r>
        <w:t>statutory</w:t>
      </w:r>
      <w:r>
        <w:rPr>
          <w:spacing w:val="-6"/>
        </w:rPr>
        <w:t xml:space="preserve"> </w:t>
      </w:r>
      <w:r>
        <w:t>duty</w:t>
      </w:r>
      <w:r>
        <w:rPr>
          <w:spacing w:val="-5"/>
        </w:rPr>
        <w:t xml:space="preserve"> </w:t>
      </w:r>
      <w:r>
        <w:t>arising</w:t>
      </w:r>
      <w:r>
        <w:rPr>
          <w:spacing w:val="-6"/>
        </w:rPr>
        <w:t xml:space="preserve"> </w:t>
      </w:r>
      <w:r>
        <w:t>under</w:t>
      </w:r>
      <w:r>
        <w:rPr>
          <w:spacing w:val="-5"/>
        </w:rPr>
        <w:t xml:space="preserve"> </w:t>
      </w:r>
      <w:r>
        <w:t>applicable</w:t>
      </w:r>
      <w:r>
        <w:rPr>
          <w:spacing w:val="-2"/>
        </w:rPr>
        <w:t xml:space="preserve"> </w:t>
      </w:r>
      <w:r>
        <w:rPr>
          <w:spacing w:val="-4"/>
        </w:rPr>
        <w:t>law.</w:t>
      </w:r>
    </w:p>
    <w:p w14:paraId="77B45477" w14:textId="77777777" w:rsidR="0081397D" w:rsidRDefault="0081397D">
      <w:pPr>
        <w:pStyle w:val="BodyText"/>
        <w:spacing w:before="113"/>
      </w:pPr>
    </w:p>
    <w:p w14:paraId="5C194FEA" w14:textId="77777777" w:rsidR="0081397D" w:rsidRDefault="00064DFC">
      <w:pPr>
        <w:pStyle w:val="ListParagraph"/>
        <w:numPr>
          <w:ilvl w:val="1"/>
          <w:numId w:val="6"/>
        </w:numPr>
        <w:tabs>
          <w:tab w:val="left" w:pos="1700"/>
        </w:tabs>
        <w:ind w:left="1700" w:hanging="564"/>
      </w:pPr>
      <w:r>
        <w:t>claim</w:t>
      </w:r>
      <w:r>
        <w:rPr>
          <w:spacing w:val="-6"/>
        </w:rPr>
        <w:t xml:space="preserve"> </w:t>
      </w:r>
      <w:r>
        <w:t>for</w:t>
      </w:r>
      <w:r>
        <w:rPr>
          <w:spacing w:val="-4"/>
        </w:rPr>
        <w:t xml:space="preserve"> </w:t>
      </w:r>
      <w:r>
        <w:t>or</w:t>
      </w:r>
      <w:r>
        <w:rPr>
          <w:spacing w:val="-4"/>
        </w:rPr>
        <w:t xml:space="preserve"> </w:t>
      </w:r>
      <w:r>
        <w:t>in</w:t>
      </w:r>
      <w:r>
        <w:rPr>
          <w:spacing w:val="-6"/>
        </w:rPr>
        <w:t xml:space="preserve"> </w:t>
      </w:r>
      <w:r>
        <w:t>respect</w:t>
      </w:r>
      <w:r>
        <w:rPr>
          <w:spacing w:val="-3"/>
        </w:rPr>
        <w:t xml:space="preserve"> </w:t>
      </w:r>
      <w:r>
        <w:t>of</w:t>
      </w:r>
      <w:r>
        <w:rPr>
          <w:spacing w:val="-5"/>
        </w:rPr>
        <w:t xml:space="preserve"> </w:t>
      </w:r>
      <w:r>
        <w:t>the</w:t>
      </w:r>
      <w:r>
        <w:rPr>
          <w:spacing w:val="-5"/>
        </w:rPr>
        <w:t xml:space="preserve"> </w:t>
      </w:r>
      <w:r>
        <w:t>death</w:t>
      </w:r>
      <w:r>
        <w:rPr>
          <w:spacing w:val="-5"/>
        </w:rPr>
        <w:t xml:space="preserve"> </w:t>
      </w:r>
      <w:r>
        <w:t>or</w:t>
      </w:r>
      <w:r>
        <w:rPr>
          <w:spacing w:val="-3"/>
        </w:rPr>
        <w:t xml:space="preserve"> </w:t>
      </w:r>
      <w:r>
        <w:t>personal</w:t>
      </w:r>
      <w:r>
        <w:rPr>
          <w:spacing w:val="-6"/>
        </w:rPr>
        <w:t xml:space="preserve"> </w:t>
      </w:r>
      <w:r>
        <w:t>injury</w:t>
      </w:r>
      <w:r>
        <w:rPr>
          <w:spacing w:val="-3"/>
        </w:rPr>
        <w:t xml:space="preserve"> </w:t>
      </w:r>
      <w:r>
        <w:t>of</w:t>
      </w:r>
      <w:r>
        <w:rPr>
          <w:spacing w:val="-3"/>
        </w:rPr>
        <w:t xml:space="preserve"> </w:t>
      </w:r>
      <w:r>
        <w:t>any</w:t>
      </w:r>
      <w:r>
        <w:rPr>
          <w:spacing w:val="-7"/>
        </w:rPr>
        <w:t xml:space="preserve"> </w:t>
      </w:r>
      <w:r>
        <w:t>individual;</w:t>
      </w:r>
      <w:r>
        <w:rPr>
          <w:spacing w:val="-2"/>
        </w:rPr>
        <w:t xml:space="preserve"> </w:t>
      </w:r>
      <w:r>
        <w:rPr>
          <w:spacing w:val="-5"/>
        </w:rPr>
        <w:t>or</w:t>
      </w:r>
    </w:p>
    <w:p w14:paraId="521BB96B" w14:textId="77777777" w:rsidR="0081397D" w:rsidRDefault="0081397D">
      <w:pPr>
        <w:pStyle w:val="BodyText"/>
        <w:spacing w:before="113"/>
      </w:pPr>
    </w:p>
    <w:p w14:paraId="0CA52FEA" w14:textId="77777777" w:rsidR="0081397D" w:rsidRDefault="00064DFC">
      <w:pPr>
        <w:pStyle w:val="ListParagraph"/>
        <w:numPr>
          <w:ilvl w:val="1"/>
          <w:numId w:val="6"/>
        </w:numPr>
        <w:tabs>
          <w:tab w:val="left" w:pos="1700"/>
        </w:tabs>
        <w:ind w:left="1700" w:hanging="564"/>
      </w:pPr>
      <w:r>
        <w:t>any</w:t>
      </w:r>
      <w:r>
        <w:rPr>
          <w:spacing w:val="-5"/>
        </w:rPr>
        <w:t xml:space="preserve"> </w:t>
      </w:r>
      <w:r>
        <w:t>breach</w:t>
      </w:r>
      <w:r>
        <w:rPr>
          <w:spacing w:val="-5"/>
        </w:rPr>
        <w:t xml:space="preserve"> </w:t>
      </w:r>
      <w:r>
        <w:t>by</w:t>
      </w:r>
      <w:r>
        <w:rPr>
          <w:spacing w:val="-5"/>
        </w:rPr>
        <w:t xml:space="preserve"> </w:t>
      </w:r>
      <w:r>
        <w:t>the</w:t>
      </w:r>
      <w:r>
        <w:rPr>
          <w:spacing w:val="-5"/>
        </w:rPr>
        <w:t xml:space="preserve"> </w:t>
      </w:r>
      <w:r>
        <w:t>service</w:t>
      </w:r>
      <w:r>
        <w:rPr>
          <w:spacing w:val="-3"/>
        </w:rPr>
        <w:t xml:space="preserve"> </w:t>
      </w:r>
      <w:r>
        <w:t>provider</w:t>
      </w:r>
      <w:r>
        <w:rPr>
          <w:spacing w:val="-2"/>
        </w:rPr>
        <w:t xml:space="preserve"> </w:t>
      </w:r>
      <w:r>
        <w:t>of</w:t>
      </w:r>
      <w:r>
        <w:rPr>
          <w:spacing w:val="-4"/>
        </w:rPr>
        <w:t xml:space="preserve"> </w:t>
      </w:r>
      <w:r>
        <w:t>any</w:t>
      </w:r>
      <w:r>
        <w:rPr>
          <w:spacing w:val="-5"/>
        </w:rPr>
        <w:t xml:space="preserve"> </w:t>
      </w:r>
      <w:r>
        <w:t>warranties</w:t>
      </w:r>
      <w:r>
        <w:rPr>
          <w:spacing w:val="-3"/>
        </w:rPr>
        <w:t xml:space="preserve"> </w:t>
      </w:r>
      <w:r>
        <w:t>given</w:t>
      </w:r>
      <w:r>
        <w:rPr>
          <w:spacing w:val="-3"/>
        </w:rPr>
        <w:t xml:space="preserve"> </w:t>
      </w:r>
      <w:r>
        <w:t>by</w:t>
      </w:r>
      <w:r>
        <w:rPr>
          <w:spacing w:val="-3"/>
        </w:rPr>
        <w:t xml:space="preserve"> </w:t>
      </w:r>
      <w:r>
        <w:t>it</w:t>
      </w:r>
      <w:r>
        <w:rPr>
          <w:spacing w:val="-1"/>
        </w:rPr>
        <w:t xml:space="preserve"> </w:t>
      </w:r>
      <w:r>
        <w:t>in</w:t>
      </w:r>
      <w:r>
        <w:rPr>
          <w:spacing w:val="-4"/>
        </w:rPr>
        <w:t xml:space="preserve"> </w:t>
      </w:r>
      <w:r>
        <w:t>this</w:t>
      </w:r>
      <w:r>
        <w:rPr>
          <w:spacing w:val="-1"/>
        </w:rPr>
        <w:t xml:space="preserve"> </w:t>
      </w:r>
      <w:r>
        <w:rPr>
          <w:spacing w:val="-2"/>
        </w:rPr>
        <w:t>Contract.</w:t>
      </w:r>
    </w:p>
    <w:p w14:paraId="382BE904" w14:textId="77777777" w:rsidR="0081397D" w:rsidRDefault="0081397D">
      <w:pPr>
        <w:pStyle w:val="BodyText"/>
        <w:spacing w:before="114"/>
      </w:pPr>
    </w:p>
    <w:p w14:paraId="07972376" w14:textId="77777777" w:rsidR="0081397D" w:rsidRDefault="00064DFC">
      <w:pPr>
        <w:pStyle w:val="ListParagraph"/>
        <w:numPr>
          <w:ilvl w:val="1"/>
          <w:numId w:val="6"/>
        </w:numPr>
        <w:tabs>
          <w:tab w:val="left" w:pos="1700"/>
          <w:tab w:val="left" w:pos="1988"/>
        </w:tabs>
        <w:spacing w:line="360" w:lineRule="auto"/>
        <w:ind w:right="141" w:hanging="852"/>
        <w:jc w:val="both"/>
      </w:pPr>
      <w:r>
        <w:t>including, without limitation, any legal fees or costs, arising in connection with the performance or non-performance of any Services; and</w:t>
      </w:r>
    </w:p>
    <w:p w14:paraId="4C3813A6" w14:textId="77777777" w:rsidR="0081397D" w:rsidRDefault="00064DFC">
      <w:pPr>
        <w:pStyle w:val="ListParagraph"/>
        <w:numPr>
          <w:ilvl w:val="1"/>
          <w:numId w:val="6"/>
        </w:numPr>
        <w:tabs>
          <w:tab w:val="left" w:pos="1700"/>
          <w:tab w:val="left" w:pos="1988"/>
        </w:tabs>
        <w:spacing w:before="242" w:line="360" w:lineRule="auto"/>
        <w:ind w:right="141" w:hanging="852"/>
        <w:jc w:val="both"/>
      </w:pPr>
      <w:r>
        <w:t xml:space="preserve">Save to the extent caused by the negligence or </w:t>
      </w:r>
      <w:proofErr w:type="spellStart"/>
      <w:r>
        <w:t>wilful</w:t>
      </w:r>
      <w:proofErr w:type="spellEnd"/>
      <w:r>
        <w:t xml:space="preserve"> misconduct of Employer or by a breach by Employer of an express provision of this Contract.</w:t>
      </w:r>
    </w:p>
    <w:p w14:paraId="1E56A079" w14:textId="77777777" w:rsidR="0081397D" w:rsidRDefault="00064DFC">
      <w:pPr>
        <w:pStyle w:val="ListParagraph"/>
        <w:numPr>
          <w:ilvl w:val="1"/>
          <w:numId w:val="6"/>
        </w:numPr>
        <w:tabs>
          <w:tab w:val="left" w:pos="1700"/>
          <w:tab w:val="left" w:pos="1988"/>
        </w:tabs>
        <w:spacing w:before="240" w:line="360" w:lineRule="auto"/>
        <w:ind w:right="133" w:hanging="852"/>
        <w:jc w:val="both"/>
      </w:pPr>
      <w:r>
        <w:t xml:space="preserve">The Service Provider indemnifies and shall keep Employer </w:t>
      </w:r>
      <w:proofErr w:type="gramStart"/>
      <w:r>
        <w:t>indemnified at all times</w:t>
      </w:r>
      <w:proofErr w:type="gramEnd"/>
      <w:r>
        <w:t xml:space="preserve"> against all losses sustained by Employer in consequence of any claim or action whatsoever of</w:t>
      </w:r>
      <w:r>
        <w:rPr>
          <w:spacing w:val="-1"/>
        </w:rPr>
        <w:t xml:space="preserve"> </w:t>
      </w:r>
      <w:r>
        <w:t>the</w:t>
      </w:r>
      <w:r>
        <w:rPr>
          <w:spacing w:val="-2"/>
        </w:rPr>
        <w:t xml:space="preserve"> </w:t>
      </w:r>
      <w:r>
        <w:t>Service</w:t>
      </w:r>
      <w:r>
        <w:rPr>
          <w:spacing w:val="-1"/>
        </w:rPr>
        <w:t xml:space="preserve"> </w:t>
      </w:r>
      <w:r>
        <w:t>Provider, instituted</w:t>
      </w:r>
      <w:r>
        <w:rPr>
          <w:spacing w:val="-1"/>
        </w:rPr>
        <w:t xml:space="preserve"> </w:t>
      </w:r>
      <w:r>
        <w:t>against Employer by</w:t>
      </w:r>
      <w:r>
        <w:rPr>
          <w:spacing w:val="-1"/>
        </w:rPr>
        <w:t xml:space="preserve"> </w:t>
      </w:r>
      <w:r>
        <w:t>a subcontractor of the Service Provider.</w:t>
      </w:r>
      <w:r>
        <w:rPr>
          <w:spacing w:val="40"/>
        </w:rPr>
        <w:t xml:space="preserve"> </w:t>
      </w:r>
      <w:proofErr w:type="gramStart"/>
      <w:r>
        <w:t>In the event that</w:t>
      </w:r>
      <w:proofErr w:type="gramEnd"/>
      <w:r>
        <w:t xml:space="preserve"> the Service Provider or any of its sub- contractors rendering the Services to Employer, becomes or </w:t>
      </w:r>
      <w:proofErr w:type="gramStart"/>
      <w:r>
        <w:t>become</w:t>
      </w:r>
      <w:proofErr w:type="gramEnd"/>
      <w:r>
        <w:t xml:space="preserve"> involved in arbitration</w:t>
      </w:r>
      <w:r>
        <w:rPr>
          <w:spacing w:val="66"/>
        </w:rPr>
        <w:t xml:space="preserve"> </w:t>
      </w:r>
      <w:r>
        <w:t>or</w:t>
      </w:r>
      <w:r>
        <w:rPr>
          <w:spacing w:val="65"/>
        </w:rPr>
        <w:t xml:space="preserve"> </w:t>
      </w:r>
      <w:r>
        <w:t>other</w:t>
      </w:r>
      <w:r>
        <w:rPr>
          <w:spacing w:val="66"/>
        </w:rPr>
        <w:t xml:space="preserve"> </w:t>
      </w:r>
      <w:r>
        <w:t>proceedings</w:t>
      </w:r>
      <w:r>
        <w:rPr>
          <w:spacing w:val="67"/>
        </w:rPr>
        <w:t xml:space="preserve"> </w:t>
      </w:r>
      <w:r>
        <w:t>falling</w:t>
      </w:r>
      <w:r>
        <w:rPr>
          <w:spacing w:val="66"/>
        </w:rPr>
        <w:t xml:space="preserve"> </w:t>
      </w:r>
      <w:r>
        <w:t>under</w:t>
      </w:r>
      <w:r>
        <w:rPr>
          <w:spacing w:val="63"/>
        </w:rPr>
        <w:t xml:space="preserve"> </w:t>
      </w:r>
      <w:r>
        <w:t>a</w:t>
      </w:r>
      <w:r>
        <w:rPr>
          <w:spacing w:val="67"/>
        </w:rPr>
        <w:t xml:space="preserve"> </w:t>
      </w:r>
      <w:r>
        <w:t>collective</w:t>
      </w:r>
      <w:r>
        <w:rPr>
          <w:spacing w:val="66"/>
        </w:rPr>
        <w:t xml:space="preserve"> </w:t>
      </w:r>
      <w:r>
        <w:t>agreement</w:t>
      </w:r>
      <w:r>
        <w:rPr>
          <w:spacing w:val="66"/>
        </w:rPr>
        <w:t xml:space="preserve"> </w:t>
      </w:r>
      <w:r>
        <w:t>under</w:t>
      </w:r>
      <w:r>
        <w:rPr>
          <w:spacing w:val="63"/>
        </w:rPr>
        <w:t xml:space="preserve"> </w:t>
      </w:r>
      <w:r>
        <w:t>a</w:t>
      </w:r>
    </w:p>
    <w:p w14:paraId="7C56FB46" w14:textId="77777777" w:rsidR="0081397D" w:rsidRDefault="0081397D">
      <w:pPr>
        <w:pStyle w:val="ListParagraph"/>
        <w:spacing w:line="360" w:lineRule="auto"/>
        <w:sectPr w:rsidR="0081397D">
          <w:pgSz w:w="11910" w:h="16840"/>
          <w:pgMar w:top="1600" w:right="1133" w:bottom="740" w:left="566" w:header="624" w:footer="554" w:gutter="0"/>
          <w:cols w:space="720"/>
        </w:sectPr>
      </w:pPr>
    </w:p>
    <w:p w14:paraId="2FF2AAE9" w14:textId="77777777" w:rsidR="0081397D" w:rsidRDefault="0081397D">
      <w:pPr>
        <w:pStyle w:val="BodyText"/>
        <w:spacing w:before="49"/>
      </w:pPr>
    </w:p>
    <w:p w14:paraId="0B937780" w14:textId="77777777" w:rsidR="0081397D" w:rsidRDefault="00064DFC">
      <w:pPr>
        <w:pStyle w:val="BodyText"/>
        <w:spacing w:line="360" w:lineRule="auto"/>
        <w:ind w:left="1988" w:right="133"/>
        <w:jc w:val="both"/>
      </w:pPr>
      <w:r>
        <w:t>bargaining council, then the Service Provider shall immediately inform the Employer thereof and on request supply the Employer with a copy of any award made pursuant to such proceedings or agreement and any documentation that the Employer may request in respect thereof.</w:t>
      </w:r>
    </w:p>
    <w:p w14:paraId="335C2E96" w14:textId="77777777" w:rsidR="0081397D" w:rsidRDefault="0081397D">
      <w:pPr>
        <w:pStyle w:val="BodyText"/>
        <w:spacing w:before="228"/>
      </w:pPr>
    </w:p>
    <w:p w14:paraId="7273F619" w14:textId="77777777" w:rsidR="0081397D" w:rsidRDefault="00064DFC">
      <w:pPr>
        <w:pStyle w:val="Heading1"/>
        <w:numPr>
          <w:ilvl w:val="0"/>
          <w:numId w:val="6"/>
        </w:numPr>
        <w:tabs>
          <w:tab w:val="left" w:pos="1702"/>
        </w:tabs>
        <w:spacing w:before="1"/>
        <w:ind w:hanging="566"/>
      </w:pPr>
      <w:bookmarkStart w:id="44" w:name="_bookmark44"/>
      <w:bookmarkEnd w:id="44"/>
      <w:r>
        <w:t>ENTIRE</w:t>
      </w:r>
      <w:r>
        <w:rPr>
          <w:spacing w:val="-6"/>
        </w:rPr>
        <w:t xml:space="preserve"> </w:t>
      </w:r>
      <w:r>
        <w:rPr>
          <w:spacing w:val="-2"/>
        </w:rPr>
        <w:t>AGREEMENT</w:t>
      </w:r>
    </w:p>
    <w:p w14:paraId="65B51377" w14:textId="77777777" w:rsidR="0081397D" w:rsidRDefault="0081397D">
      <w:pPr>
        <w:pStyle w:val="BodyText"/>
        <w:spacing w:before="113"/>
        <w:rPr>
          <w:rFonts w:ascii="Arial"/>
          <w:b/>
        </w:rPr>
      </w:pPr>
    </w:p>
    <w:p w14:paraId="6EB8BC21" w14:textId="77777777" w:rsidR="0081397D" w:rsidRDefault="00064DFC">
      <w:pPr>
        <w:pStyle w:val="ListParagraph"/>
        <w:numPr>
          <w:ilvl w:val="1"/>
          <w:numId w:val="6"/>
        </w:numPr>
        <w:tabs>
          <w:tab w:val="left" w:pos="1700"/>
          <w:tab w:val="left" w:pos="1988"/>
        </w:tabs>
        <w:spacing w:line="360" w:lineRule="auto"/>
        <w:ind w:right="137" w:hanging="852"/>
        <w:jc w:val="both"/>
      </w:pPr>
      <w:r>
        <w:t>Except where expressly provided otherwise in this Contract, this Contract constitutes the entire agreement between the Parties in connection with its subject matter and supersedes all prior representations, communications, negotiations and understandings concerning the subject matter of this Contract.</w:t>
      </w:r>
    </w:p>
    <w:p w14:paraId="40164084" w14:textId="77777777" w:rsidR="0081397D" w:rsidRDefault="00064DFC">
      <w:pPr>
        <w:pStyle w:val="ListParagraph"/>
        <w:numPr>
          <w:ilvl w:val="1"/>
          <w:numId w:val="6"/>
        </w:numPr>
        <w:tabs>
          <w:tab w:val="left" w:pos="1700"/>
        </w:tabs>
        <w:spacing w:before="239"/>
        <w:ind w:left="1700" w:hanging="564"/>
      </w:pPr>
      <w:r>
        <w:t>Each</w:t>
      </w:r>
      <w:r>
        <w:rPr>
          <w:spacing w:val="-5"/>
        </w:rPr>
        <w:t xml:space="preserve"> </w:t>
      </w:r>
      <w:r>
        <w:t>of</w:t>
      </w:r>
      <w:r>
        <w:rPr>
          <w:spacing w:val="-5"/>
        </w:rPr>
        <w:t xml:space="preserve"> </w:t>
      </w:r>
      <w:r>
        <w:t>the</w:t>
      </w:r>
      <w:r>
        <w:rPr>
          <w:spacing w:val="-6"/>
        </w:rPr>
        <w:t xml:space="preserve"> </w:t>
      </w:r>
      <w:r>
        <w:t>Parties</w:t>
      </w:r>
      <w:r>
        <w:rPr>
          <w:spacing w:val="-5"/>
        </w:rPr>
        <w:t xml:space="preserve"> </w:t>
      </w:r>
      <w:r>
        <w:t>acknowledges</w:t>
      </w:r>
      <w:r>
        <w:rPr>
          <w:spacing w:val="-3"/>
        </w:rPr>
        <w:t xml:space="preserve"> </w:t>
      </w:r>
      <w:r>
        <w:t>that</w:t>
      </w:r>
      <w:r>
        <w:rPr>
          <w:spacing w:val="-3"/>
        </w:rPr>
        <w:t xml:space="preserve"> </w:t>
      </w:r>
      <w:r>
        <w:rPr>
          <w:spacing w:val="-10"/>
        </w:rPr>
        <w:t>-</w:t>
      </w:r>
    </w:p>
    <w:p w14:paraId="30B5CB9D" w14:textId="77777777" w:rsidR="0081397D" w:rsidRDefault="0081397D">
      <w:pPr>
        <w:pStyle w:val="BodyText"/>
        <w:spacing w:before="113"/>
      </w:pPr>
    </w:p>
    <w:p w14:paraId="495120B3" w14:textId="77777777" w:rsidR="0081397D" w:rsidRDefault="00064DFC">
      <w:pPr>
        <w:pStyle w:val="ListParagraph"/>
        <w:numPr>
          <w:ilvl w:val="1"/>
          <w:numId w:val="6"/>
        </w:numPr>
        <w:tabs>
          <w:tab w:val="left" w:pos="1700"/>
          <w:tab w:val="left" w:pos="1988"/>
        </w:tabs>
        <w:spacing w:before="1" w:line="360" w:lineRule="auto"/>
        <w:ind w:right="134" w:hanging="852"/>
        <w:jc w:val="both"/>
      </w:pPr>
      <w:r>
        <w:t>It does not enter into this Contract on the basis of and does not rely, and has not relied, upon any statement or representation (whether negligent or innocent) or warranty or other provision (in any case whether oral, written, express or implied) made or agreed to by any person (whether a Party to this Contract or not) except those expressly contained in or referred to in this Contract, and the only remedy available in respect of any misrepresentation or untrue statement made to it shall be a remedy available under this Contract; and</w:t>
      </w:r>
    </w:p>
    <w:p w14:paraId="486044A0" w14:textId="77777777" w:rsidR="0081397D" w:rsidRDefault="00064DFC">
      <w:pPr>
        <w:pStyle w:val="ListParagraph"/>
        <w:numPr>
          <w:ilvl w:val="1"/>
          <w:numId w:val="6"/>
        </w:numPr>
        <w:tabs>
          <w:tab w:val="left" w:pos="1700"/>
          <w:tab w:val="left" w:pos="1988"/>
        </w:tabs>
        <w:spacing w:before="240" w:line="360" w:lineRule="auto"/>
        <w:ind w:right="137" w:hanging="852"/>
        <w:jc w:val="both"/>
      </w:pPr>
      <w:r>
        <w:t>This clause</w:t>
      </w:r>
      <w:r>
        <w:rPr>
          <w:spacing w:val="-2"/>
        </w:rPr>
        <w:t xml:space="preserve"> </w:t>
      </w:r>
      <w:r>
        <w:t>30 shall not apply to any statement, representation or warranty made fraudulently, or to any provision of this Contract, which was induced by fraud, for which the remedies available shall be all those available under any Law governing this Contract.</w:t>
      </w:r>
    </w:p>
    <w:p w14:paraId="3035808C" w14:textId="77777777" w:rsidR="0081397D" w:rsidRDefault="0081397D">
      <w:pPr>
        <w:pStyle w:val="BodyText"/>
        <w:spacing w:before="229"/>
      </w:pPr>
    </w:p>
    <w:p w14:paraId="0F914D35" w14:textId="77777777" w:rsidR="0081397D" w:rsidRDefault="00064DFC">
      <w:pPr>
        <w:pStyle w:val="Heading1"/>
        <w:numPr>
          <w:ilvl w:val="0"/>
          <w:numId w:val="6"/>
        </w:numPr>
        <w:tabs>
          <w:tab w:val="left" w:pos="1702"/>
        </w:tabs>
        <w:ind w:hanging="566"/>
      </w:pPr>
      <w:bookmarkStart w:id="45" w:name="_bookmark45"/>
      <w:bookmarkEnd w:id="45"/>
      <w:r>
        <w:rPr>
          <w:spacing w:val="-2"/>
        </w:rPr>
        <w:t>SEVERABILITY</w:t>
      </w:r>
    </w:p>
    <w:p w14:paraId="544BB5A1" w14:textId="77777777" w:rsidR="0081397D" w:rsidRDefault="0081397D">
      <w:pPr>
        <w:pStyle w:val="BodyText"/>
        <w:spacing w:before="113"/>
        <w:rPr>
          <w:rFonts w:ascii="Arial"/>
          <w:b/>
        </w:rPr>
      </w:pPr>
    </w:p>
    <w:p w14:paraId="7783D759" w14:textId="77777777" w:rsidR="0081397D" w:rsidRDefault="00064DFC">
      <w:pPr>
        <w:pStyle w:val="BodyText"/>
        <w:spacing w:line="360" w:lineRule="auto"/>
        <w:ind w:left="1702" w:right="164"/>
      </w:pPr>
      <w:r>
        <w:t>Whenever possible, each provision of this Contract shall be interpreted in a manner which makes it effective and valid under any Applicable Law, but if any provision of this</w:t>
      </w:r>
      <w:r>
        <w:rPr>
          <w:spacing w:val="-2"/>
        </w:rPr>
        <w:t xml:space="preserve"> </w:t>
      </w:r>
      <w:r>
        <w:t>Contract</w:t>
      </w:r>
      <w:r>
        <w:rPr>
          <w:spacing w:val="-4"/>
        </w:rPr>
        <w:t xml:space="preserve"> </w:t>
      </w:r>
      <w:r>
        <w:t>is</w:t>
      </w:r>
      <w:r>
        <w:rPr>
          <w:spacing w:val="-2"/>
        </w:rPr>
        <w:t xml:space="preserve"> </w:t>
      </w:r>
      <w:r>
        <w:t>held</w:t>
      </w:r>
      <w:r>
        <w:rPr>
          <w:spacing w:val="-5"/>
        </w:rPr>
        <w:t xml:space="preserve"> </w:t>
      </w:r>
      <w:r>
        <w:t>to</w:t>
      </w:r>
      <w:r>
        <w:rPr>
          <w:spacing w:val="-5"/>
        </w:rPr>
        <w:t xml:space="preserve"> </w:t>
      </w:r>
      <w:r>
        <w:t>be</w:t>
      </w:r>
      <w:r>
        <w:rPr>
          <w:spacing w:val="-3"/>
        </w:rPr>
        <w:t xml:space="preserve"> </w:t>
      </w:r>
      <w:r>
        <w:t>illegal,</w:t>
      </w:r>
      <w:r>
        <w:rPr>
          <w:spacing w:val="-1"/>
        </w:rPr>
        <w:t xml:space="preserve"> </w:t>
      </w:r>
      <w:r>
        <w:t>invalid</w:t>
      </w:r>
      <w:r>
        <w:rPr>
          <w:spacing w:val="-3"/>
        </w:rPr>
        <w:t xml:space="preserve"> </w:t>
      </w:r>
      <w:r>
        <w:t>or</w:t>
      </w:r>
      <w:r>
        <w:rPr>
          <w:spacing w:val="-1"/>
        </w:rPr>
        <w:t xml:space="preserve"> </w:t>
      </w:r>
      <w:r>
        <w:t>unenforceable</w:t>
      </w:r>
      <w:r>
        <w:rPr>
          <w:spacing w:val="-3"/>
        </w:rPr>
        <w:t xml:space="preserve"> </w:t>
      </w:r>
      <w:r>
        <w:t>under</w:t>
      </w:r>
      <w:r>
        <w:rPr>
          <w:spacing w:val="-4"/>
        </w:rPr>
        <w:t xml:space="preserve"> </w:t>
      </w:r>
      <w:r>
        <w:t>any</w:t>
      </w:r>
      <w:r>
        <w:rPr>
          <w:spacing w:val="-5"/>
        </w:rPr>
        <w:t xml:space="preserve"> </w:t>
      </w:r>
      <w:r>
        <w:t>Applicable</w:t>
      </w:r>
      <w:r>
        <w:rPr>
          <w:spacing w:val="-3"/>
        </w:rPr>
        <w:t xml:space="preserve"> </w:t>
      </w:r>
      <w:r>
        <w:t>Law, that illegality, invalidity or unenforceability shall not affect the other provisions of this Contract, all of which shall remain in full force.</w:t>
      </w:r>
    </w:p>
    <w:p w14:paraId="17E966D3" w14:textId="77777777" w:rsidR="0081397D" w:rsidRDefault="0081397D">
      <w:pPr>
        <w:pStyle w:val="BodyText"/>
        <w:spacing w:line="360" w:lineRule="auto"/>
        <w:sectPr w:rsidR="0081397D">
          <w:pgSz w:w="11910" w:h="16840"/>
          <w:pgMar w:top="1600" w:right="1133" w:bottom="740" w:left="566" w:header="624" w:footer="554" w:gutter="0"/>
          <w:cols w:space="720"/>
        </w:sectPr>
      </w:pPr>
    </w:p>
    <w:p w14:paraId="701A58EF" w14:textId="77777777" w:rsidR="0081397D" w:rsidRDefault="0081397D">
      <w:pPr>
        <w:pStyle w:val="BodyText"/>
        <w:spacing w:before="49"/>
      </w:pPr>
    </w:p>
    <w:p w14:paraId="3DD2B013" w14:textId="77777777" w:rsidR="0081397D" w:rsidRDefault="00064DFC">
      <w:pPr>
        <w:pStyle w:val="Heading1"/>
        <w:numPr>
          <w:ilvl w:val="0"/>
          <w:numId w:val="6"/>
        </w:numPr>
        <w:tabs>
          <w:tab w:val="left" w:pos="1702"/>
        </w:tabs>
        <w:ind w:hanging="566"/>
      </w:pPr>
      <w:bookmarkStart w:id="46" w:name="_bookmark46"/>
      <w:bookmarkEnd w:id="46"/>
      <w:r>
        <w:t>INDEPENDENT</w:t>
      </w:r>
      <w:r>
        <w:rPr>
          <w:spacing w:val="-12"/>
        </w:rPr>
        <w:t xml:space="preserve"> </w:t>
      </w:r>
      <w:r>
        <w:rPr>
          <w:spacing w:val="-2"/>
        </w:rPr>
        <w:t>STATUS</w:t>
      </w:r>
    </w:p>
    <w:p w14:paraId="56B9AE6E" w14:textId="77777777" w:rsidR="0081397D" w:rsidRDefault="0081397D">
      <w:pPr>
        <w:pStyle w:val="BodyText"/>
        <w:spacing w:before="113"/>
        <w:rPr>
          <w:rFonts w:ascii="Arial"/>
          <w:b/>
        </w:rPr>
      </w:pPr>
    </w:p>
    <w:p w14:paraId="2C659086" w14:textId="77777777" w:rsidR="0081397D" w:rsidRDefault="00064DFC">
      <w:pPr>
        <w:pStyle w:val="ListParagraph"/>
        <w:numPr>
          <w:ilvl w:val="1"/>
          <w:numId w:val="6"/>
        </w:numPr>
        <w:tabs>
          <w:tab w:val="left" w:pos="1700"/>
          <w:tab w:val="left" w:pos="1988"/>
        </w:tabs>
        <w:spacing w:line="360" w:lineRule="auto"/>
        <w:ind w:right="138" w:hanging="852"/>
        <w:jc w:val="both"/>
      </w:pPr>
      <w:r>
        <w:t>Nothing in this Contract shall be construed as creating a partnership between the Parties and neither Party shall have any authority to incur any liability on behalf of the other or to pledge the credit of the other Party.</w:t>
      </w:r>
    </w:p>
    <w:p w14:paraId="4F6620FF" w14:textId="77777777" w:rsidR="0081397D" w:rsidRDefault="00064DFC">
      <w:pPr>
        <w:pStyle w:val="ListParagraph"/>
        <w:numPr>
          <w:ilvl w:val="1"/>
          <w:numId w:val="6"/>
        </w:numPr>
        <w:tabs>
          <w:tab w:val="left" w:pos="1700"/>
          <w:tab w:val="left" w:pos="1988"/>
        </w:tabs>
        <w:spacing w:before="242" w:line="360" w:lineRule="auto"/>
        <w:ind w:right="143" w:hanging="852"/>
        <w:jc w:val="both"/>
      </w:pPr>
      <w:r>
        <w:t>It is recorded that it is the intention of the parties to exclude all legal consequences of a partnership.</w:t>
      </w:r>
    </w:p>
    <w:p w14:paraId="1C0CB8F2" w14:textId="77777777" w:rsidR="0081397D" w:rsidRDefault="0081397D">
      <w:pPr>
        <w:pStyle w:val="BodyText"/>
        <w:spacing w:before="226"/>
      </w:pPr>
    </w:p>
    <w:p w14:paraId="2F1FDB61" w14:textId="77777777" w:rsidR="0081397D" w:rsidRDefault="00064DFC">
      <w:pPr>
        <w:pStyle w:val="Heading1"/>
        <w:numPr>
          <w:ilvl w:val="0"/>
          <w:numId w:val="6"/>
        </w:numPr>
        <w:tabs>
          <w:tab w:val="left" w:pos="1702"/>
        </w:tabs>
        <w:ind w:hanging="566"/>
      </w:pPr>
      <w:bookmarkStart w:id="47" w:name="_bookmark47"/>
      <w:bookmarkEnd w:id="47"/>
      <w:r>
        <w:t>INDEPENDENT</w:t>
      </w:r>
      <w:r>
        <w:rPr>
          <w:spacing w:val="-12"/>
        </w:rPr>
        <w:t xml:space="preserve"> </w:t>
      </w:r>
      <w:r>
        <w:rPr>
          <w:spacing w:val="-2"/>
        </w:rPr>
        <w:t>ADVICE</w:t>
      </w:r>
    </w:p>
    <w:p w14:paraId="742FEC4E" w14:textId="77777777" w:rsidR="0081397D" w:rsidRDefault="0081397D">
      <w:pPr>
        <w:pStyle w:val="BodyText"/>
        <w:spacing w:before="114"/>
        <w:rPr>
          <w:rFonts w:ascii="Arial"/>
          <w:b/>
        </w:rPr>
      </w:pPr>
    </w:p>
    <w:p w14:paraId="6D8964E5" w14:textId="77777777" w:rsidR="0081397D" w:rsidRDefault="00064DFC">
      <w:pPr>
        <w:pStyle w:val="ListParagraph"/>
        <w:numPr>
          <w:ilvl w:val="1"/>
          <w:numId w:val="6"/>
        </w:numPr>
        <w:tabs>
          <w:tab w:val="left" w:pos="1700"/>
        </w:tabs>
        <w:ind w:left="1700" w:hanging="564"/>
      </w:pPr>
      <w:r>
        <w:t>Each</w:t>
      </w:r>
      <w:r>
        <w:rPr>
          <w:spacing w:val="-7"/>
        </w:rPr>
        <w:t xml:space="preserve"> </w:t>
      </w:r>
      <w:r>
        <w:t>of</w:t>
      </w:r>
      <w:r>
        <w:rPr>
          <w:spacing w:val="-6"/>
        </w:rPr>
        <w:t xml:space="preserve"> </w:t>
      </w:r>
      <w:r>
        <w:t>the</w:t>
      </w:r>
      <w:r>
        <w:rPr>
          <w:spacing w:val="-7"/>
        </w:rPr>
        <w:t xml:space="preserve"> </w:t>
      </w:r>
      <w:r>
        <w:t>Parties</w:t>
      </w:r>
      <w:r>
        <w:rPr>
          <w:spacing w:val="-5"/>
        </w:rPr>
        <w:t xml:space="preserve"> </w:t>
      </w:r>
      <w:r>
        <w:t>hereby</w:t>
      </w:r>
      <w:r>
        <w:rPr>
          <w:spacing w:val="-5"/>
        </w:rPr>
        <w:t xml:space="preserve"> </w:t>
      </w:r>
      <w:r>
        <w:t>respectively</w:t>
      </w:r>
      <w:r>
        <w:rPr>
          <w:spacing w:val="-4"/>
        </w:rPr>
        <w:t xml:space="preserve"> </w:t>
      </w:r>
      <w:r>
        <w:t>agrees</w:t>
      </w:r>
      <w:r>
        <w:rPr>
          <w:spacing w:val="-4"/>
        </w:rPr>
        <w:t xml:space="preserve"> </w:t>
      </w:r>
      <w:r>
        <w:t>and</w:t>
      </w:r>
      <w:r>
        <w:rPr>
          <w:spacing w:val="-5"/>
        </w:rPr>
        <w:t xml:space="preserve"> </w:t>
      </w:r>
      <w:r>
        <w:t>acknowledges</w:t>
      </w:r>
      <w:r>
        <w:rPr>
          <w:spacing w:val="-6"/>
        </w:rPr>
        <w:t xml:space="preserve"> </w:t>
      </w:r>
      <w:r>
        <w:t>that</w:t>
      </w:r>
      <w:r>
        <w:rPr>
          <w:spacing w:val="-3"/>
        </w:rPr>
        <w:t xml:space="preserve"> </w:t>
      </w:r>
      <w:r>
        <w:rPr>
          <w:spacing w:val="-10"/>
        </w:rPr>
        <w:t>-</w:t>
      </w:r>
    </w:p>
    <w:p w14:paraId="4AF08912" w14:textId="77777777" w:rsidR="0081397D" w:rsidRDefault="0081397D">
      <w:pPr>
        <w:pStyle w:val="BodyText"/>
        <w:spacing w:before="113"/>
      </w:pPr>
    </w:p>
    <w:p w14:paraId="08C75654" w14:textId="77777777" w:rsidR="0081397D" w:rsidRDefault="00064DFC">
      <w:pPr>
        <w:pStyle w:val="ListParagraph"/>
        <w:numPr>
          <w:ilvl w:val="1"/>
          <w:numId w:val="6"/>
        </w:numPr>
        <w:tabs>
          <w:tab w:val="left" w:pos="1700"/>
          <w:tab w:val="left" w:pos="1988"/>
        </w:tabs>
        <w:spacing w:before="1" w:line="360" w:lineRule="auto"/>
        <w:ind w:right="136" w:hanging="852"/>
        <w:jc w:val="both"/>
      </w:pPr>
      <w:r>
        <w:t>it has been free to secure independent legal advice as to the nature and effect of</w:t>
      </w:r>
      <w:r>
        <w:rPr>
          <w:spacing w:val="40"/>
        </w:rPr>
        <w:t xml:space="preserve"> </w:t>
      </w:r>
      <w:r>
        <w:t>each provision of this Contract and that it has either taken such independent legal advice or has dispensed with the necessity of doing so; and</w:t>
      </w:r>
    </w:p>
    <w:p w14:paraId="62477F5F" w14:textId="77777777" w:rsidR="0081397D" w:rsidRDefault="00064DFC">
      <w:pPr>
        <w:pStyle w:val="ListParagraph"/>
        <w:numPr>
          <w:ilvl w:val="1"/>
          <w:numId w:val="6"/>
        </w:numPr>
        <w:tabs>
          <w:tab w:val="left" w:pos="1700"/>
          <w:tab w:val="left" w:pos="1988"/>
        </w:tabs>
        <w:spacing w:before="241" w:line="360" w:lineRule="auto"/>
        <w:ind w:right="137" w:hanging="852"/>
        <w:jc w:val="both"/>
      </w:pPr>
      <w:r>
        <w:t>Each provision of this Contract (and each provision of the Annexures) is fair and reasonable in all the circumstances and is part of the overall intention of the</w:t>
      </w:r>
      <w:r>
        <w:rPr>
          <w:spacing w:val="40"/>
        </w:rPr>
        <w:t xml:space="preserve"> </w:t>
      </w:r>
      <w:r>
        <w:t>Parties in connection with this Contract.</w:t>
      </w:r>
    </w:p>
    <w:p w14:paraId="6BEE5BD1" w14:textId="77777777" w:rsidR="0081397D" w:rsidRDefault="0081397D">
      <w:pPr>
        <w:pStyle w:val="BodyText"/>
        <w:spacing w:before="227"/>
      </w:pPr>
    </w:p>
    <w:p w14:paraId="324547E1" w14:textId="77777777" w:rsidR="0081397D" w:rsidRDefault="00064DFC">
      <w:pPr>
        <w:pStyle w:val="Heading1"/>
        <w:numPr>
          <w:ilvl w:val="0"/>
          <w:numId w:val="6"/>
        </w:numPr>
        <w:tabs>
          <w:tab w:val="left" w:pos="1702"/>
        </w:tabs>
        <w:ind w:hanging="566"/>
      </w:pPr>
      <w:bookmarkStart w:id="48" w:name="_bookmark48"/>
      <w:bookmarkEnd w:id="48"/>
      <w:r>
        <w:rPr>
          <w:spacing w:val="-2"/>
        </w:rPr>
        <w:t>COUNTERPARTS</w:t>
      </w:r>
    </w:p>
    <w:p w14:paraId="26E34C65" w14:textId="77777777" w:rsidR="0081397D" w:rsidRDefault="0081397D">
      <w:pPr>
        <w:pStyle w:val="BodyText"/>
        <w:spacing w:before="113"/>
        <w:rPr>
          <w:rFonts w:ascii="Arial"/>
          <w:b/>
        </w:rPr>
      </w:pPr>
    </w:p>
    <w:p w14:paraId="78F6875E" w14:textId="77777777" w:rsidR="0081397D" w:rsidRDefault="00064DFC">
      <w:pPr>
        <w:pStyle w:val="BodyText"/>
        <w:spacing w:line="360" w:lineRule="auto"/>
        <w:ind w:left="1702" w:right="139"/>
        <w:jc w:val="both"/>
      </w:pPr>
      <w:r>
        <w:t>This Contract may be executed in any number of identical counterparts, all of which when taken together shall constitute one agreement. Any single counterpart or a set</w:t>
      </w:r>
      <w:r>
        <w:rPr>
          <w:spacing w:val="40"/>
        </w:rPr>
        <w:t xml:space="preserve"> </w:t>
      </w:r>
      <w:r>
        <w:t>of counterparts taken together which, in either case, are executed by the Parties shall constitute a full original of this Contract for all purposes.</w:t>
      </w:r>
    </w:p>
    <w:p w14:paraId="24B428B2" w14:textId="77777777" w:rsidR="0081397D" w:rsidRDefault="0081397D">
      <w:pPr>
        <w:pStyle w:val="BodyText"/>
      </w:pPr>
    </w:p>
    <w:p w14:paraId="2E89FEC5" w14:textId="77777777" w:rsidR="0081397D" w:rsidRDefault="0081397D">
      <w:pPr>
        <w:pStyle w:val="BodyText"/>
        <w:spacing w:before="194"/>
      </w:pPr>
    </w:p>
    <w:p w14:paraId="7EFF97B1" w14:textId="77777777" w:rsidR="0081397D" w:rsidRDefault="00064DFC">
      <w:pPr>
        <w:pStyle w:val="BodyText"/>
        <w:tabs>
          <w:tab w:val="left" w:pos="7559"/>
        </w:tabs>
        <w:spacing w:line="549" w:lineRule="auto"/>
        <w:ind w:left="1136" w:right="2148"/>
      </w:pPr>
      <w:r>
        <w:t>SIGNED at Johannesburg on</w:t>
      </w:r>
      <w:r>
        <w:rPr>
          <w:spacing w:val="31"/>
        </w:rPr>
        <w:t xml:space="preserve"> </w:t>
      </w:r>
      <w:r>
        <w:rPr>
          <w:u w:val="single"/>
        </w:rPr>
        <w:tab/>
      </w:r>
      <w:r>
        <w:rPr>
          <w:spacing w:val="-4"/>
        </w:rPr>
        <w:t xml:space="preserve">2024 </w:t>
      </w:r>
      <w:r>
        <w:t>The Service Provider:</w:t>
      </w:r>
    </w:p>
    <w:p w14:paraId="2E6B501F" w14:textId="77777777" w:rsidR="0081397D" w:rsidRDefault="00064DFC">
      <w:pPr>
        <w:pStyle w:val="BodyText"/>
        <w:spacing w:before="1"/>
        <w:ind w:left="1136"/>
      </w:pPr>
      <w:r>
        <w:t>For:</w:t>
      </w:r>
      <w:r>
        <w:rPr>
          <w:spacing w:val="-5"/>
        </w:rPr>
        <w:t xml:space="preserve"> </w:t>
      </w:r>
      <w:r>
        <w:t>Service</w:t>
      </w:r>
      <w:r>
        <w:rPr>
          <w:spacing w:val="-4"/>
        </w:rPr>
        <w:t xml:space="preserve"> </w:t>
      </w:r>
      <w:r>
        <w:rPr>
          <w:spacing w:val="-2"/>
        </w:rPr>
        <w:t>Provider</w:t>
      </w:r>
    </w:p>
    <w:p w14:paraId="65ED819D" w14:textId="77777777" w:rsidR="0081397D" w:rsidRDefault="0081397D">
      <w:pPr>
        <w:pStyle w:val="BodyText"/>
        <w:rPr>
          <w:sz w:val="20"/>
        </w:rPr>
      </w:pPr>
    </w:p>
    <w:p w14:paraId="63924165" w14:textId="77777777" w:rsidR="0081397D" w:rsidRDefault="0081397D">
      <w:pPr>
        <w:pStyle w:val="BodyText"/>
        <w:rPr>
          <w:sz w:val="20"/>
        </w:rPr>
      </w:pPr>
    </w:p>
    <w:p w14:paraId="7CE3A5F7" w14:textId="77777777" w:rsidR="0081397D" w:rsidRDefault="0081397D">
      <w:pPr>
        <w:pStyle w:val="BodyText"/>
        <w:rPr>
          <w:sz w:val="20"/>
        </w:rPr>
      </w:pPr>
    </w:p>
    <w:p w14:paraId="4462F29C" w14:textId="77777777" w:rsidR="0081397D" w:rsidRDefault="00064DFC">
      <w:pPr>
        <w:pStyle w:val="BodyText"/>
        <w:spacing w:before="192"/>
        <w:rPr>
          <w:sz w:val="20"/>
        </w:rPr>
      </w:pPr>
      <w:r>
        <w:rPr>
          <w:noProof/>
          <w:sz w:val="20"/>
        </w:rPr>
        <mc:AlternateContent>
          <mc:Choice Requires="wps">
            <w:drawing>
              <wp:anchor distT="0" distB="0" distL="0" distR="0" simplePos="0" relativeHeight="487587840" behindDoc="1" locked="0" layoutInCell="1" allowOverlap="1" wp14:anchorId="45B8F675" wp14:editId="63D3C3DD">
                <wp:simplePos x="0" y="0"/>
                <wp:positionH relativeFrom="page">
                  <wp:posOffset>1080820</wp:posOffset>
                </wp:positionH>
                <wp:positionV relativeFrom="paragraph">
                  <wp:posOffset>283782</wp:posOffset>
                </wp:positionV>
                <wp:extent cx="2743835" cy="1079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0795"/>
                        </a:xfrm>
                        <a:custGeom>
                          <a:avLst/>
                          <a:gdLst/>
                          <a:ahLst/>
                          <a:cxnLst/>
                          <a:rect l="l" t="t" r="r" b="b"/>
                          <a:pathLst>
                            <a:path w="2743835" h="10795">
                              <a:moveTo>
                                <a:pt x="2743454" y="0"/>
                              </a:moveTo>
                              <a:lnTo>
                                <a:pt x="0" y="0"/>
                              </a:lnTo>
                              <a:lnTo>
                                <a:pt x="0" y="10668"/>
                              </a:lnTo>
                              <a:lnTo>
                                <a:pt x="2743454" y="10668"/>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AD475C" id="Graphic 12" o:spid="_x0000_s1026" style="position:absolute;margin-left:85.1pt;margin-top:22.35pt;width:216.0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27438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" path="m2743454,l,,,10668r2743454,l2743454,xe" fillcolor="black" stroked="f">
                <v:path arrowok="t"/>
                <w10:wrap type="topAndBottom" anchorx="page"/>
              </v:shape>
            </w:pict>
          </mc:Fallback>
        </mc:AlternateContent>
      </w:r>
    </w:p>
    <w:p w14:paraId="23022A82" w14:textId="77777777" w:rsidR="0081397D" w:rsidRDefault="0081397D">
      <w:pPr>
        <w:pStyle w:val="BodyText"/>
        <w:spacing w:before="78"/>
      </w:pPr>
    </w:p>
    <w:p w14:paraId="25257CEB" w14:textId="77777777" w:rsidR="0081397D" w:rsidRDefault="00064DFC">
      <w:pPr>
        <w:pStyle w:val="BodyText"/>
        <w:ind w:left="1136"/>
      </w:pPr>
      <w:r>
        <w:t>PRINT</w:t>
      </w:r>
      <w:r>
        <w:rPr>
          <w:spacing w:val="-7"/>
        </w:rPr>
        <w:t xml:space="preserve"> </w:t>
      </w:r>
      <w:r>
        <w:rPr>
          <w:spacing w:val="-4"/>
        </w:rPr>
        <w:t>NAME</w:t>
      </w:r>
    </w:p>
    <w:p w14:paraId="2A3605FC" w14:textId="77777777" w:rsidR="0081397D" w:rsidRDefault="0081397D">
      <w:pPr>
        <w:pStyle w:val="BodyText"/>
        <w:sectPr w:rsidR="0081397D">
          <w:pgSz w:w="11910" w:h="16840"/>
          <w:pgMar w:top="1600" w:right="1133" w:bottom="740" w:left="566" w:header="624" w:footer="554" w:gutter="0"/>
          <w:cols w:space="720"/>
        </w:sectPr>
      </w:pPr>
    </w:p>
    <w:p w14:paraId="75905A61" w14:textId="77777777" w:rsidR="0081397D" w:rsidRDefault="0081397D">
      <w:pPr>
        <w:pStyle w:val="BodyText"/>
        <w:spacing w:before="49"/>
      </w:pPr>
    </w:p>
    <w:p w14:paraId="3DE8202B" w14:textId="77777777" w:rsidR="0081397D" w:rsidRDefault="00064DFC">
      <w:pPr>
        <w:pStyle w:val="BodyText"/>
        <w:ind w:left="1136"/>
      </w:pPr>
      <w:r>
        <w:t>Who</w:t>
      </w:r>
      <w:r>
        <w:rPr>
          <w:spacing w:val="-4"/>
        </w:rPr>
        <w:t xml:space="preserve"> </w:t>
      </w:r>
      <w:r>
        <w:t>warrants</w:t>
      </w:r>
      <w:r>
        <w:rPr>
          <w:spacing w:val="-5"/>
        </w:rPr>
        <w:t xml:space="preserve"> </w:t>
      </w:r>
      <w:r>
        <w:t>that</w:t>
      </w:r>
      <w:r>
        <w:rPr>
          <w:spacing w:val="-4"/>
        </w:rPr>
        <w:t xml:space="preserve"> </w:t>
      </w:r>
      <w:r>
        <w:t>he</w:t>
      </w:r>
      <w:r>
        <w:rPr>
          <w:spacing w:val="-3"/>
        </w:rPr>
        <w:t xml:space="preserve"> </w:t>
      </w:r>
      <w:r>
        <w:t>is</w:t>
      </w:r>
      <w:r>
        <w:rPr>
          <w:spacing w:val="-7"/>
        </w:rPr>
        <w:t xml:space="preserve"> </w:t>
      </w:r>
      <w:r>
        <w:t>duly</w:t>
      </w:r>
      <w:r>
        <w:rPr>
          <w:spacing w:val="-2"/>
        </w:rPr>
        <w:t xml:space="preserve"> </w:t>
      </w:r>
      <w:proofErr w:type="spellStart"/>
      <w:r>
        <w:rPr>
          <w:spacing w:val="-2"/>
        </w:rPr>
        <w:t>authorised</w:t>
      </w:r>
      <w:proofErr w:type="spellEnd"/>
    </w:p>
    <w:p w14:paraId="0D26DEE0" w14:textId="77777777" w:rsidR="0081397D" w:rsidRDefault="0081397D">
      <w:pPr>
        <w:pStyle w:val="BodyText"/>
      </w:pPr>
    </w:p>
    <w:p w14:paraId="2740F545" w14:textId="77777777" w:rsidR="0081397D" w:rsidRDefault="0081397D">
      <w:pPr>
        <w:pStyle w:val="BodyText"/>
      </w:pPr>
    </w:p>
    <w:p w14:paraId="020E0CE5" w14:textId="77777777" w:rsidR="0081397D" w:rsidRDefault="0081397D">
      <w:pPr>
        <w:pStyle w:val="BodyText"/>
        <w:spacing w:before="147"/>
      </w:pPr>
    </w:p>
    <w:p w14:paraId="701162D6" w14:textId="77777777" w:rsidR="0081397D" w:rsidRDefault="00064DFC">
      <w:pPr>
        <w:pStyle w:val="BodyText"/>
        <w:ind w:left="1136"/>
      </w:pPr>
      <w:r>
        <w:t>AS</w:t>
      </w:r>
      <w:r>
        <w:rPr>
          <w:spacing w:val="-1"/>
        </w:rPr>
        <w:t xml:space="preserve"> </w:t>
      </w:r>
      <w:r>
        <w:rPr>
          <w:spacing w:val="-2"/>
        </w:rPr>
        <w:t>WITNESSES:</w:t>
      </w:r>
    </w:p>
    <w:p w14:paraId="6609AE0B" w14:textId="77777777" w:rsidR="0081397D" w:rsidRDefault="0081397D">
      <w:pPr>
        <w:pStyle w:val="BodyText"/>
      </w:pPr>
    </w:p>
    <w:p w14:paraId="1C66C7F8" w14:textId="77777777" w:rsidR="0081397D" w:rsidRDefault="0081397D">
      <w:pPr>
        <w:pStyle w:val="BodyText"/>
      </w:pPr>
    </w:p>
    <w:p w14:paraId="2E12451E" w14:textId="77777777" w:rsidR="0081397D" w:rsidRDefault="0081397D">
      <w:pPr>
        <w:pStyle w:val="BodyText"/>
        <w:spacing w:before="148"/>
      </w:pPr>
    </w:p>
    <w:p w14:paraId="0DF26971" w14:textId="77777777" w:rsidR="0081397D" w:rsidRDefault="00064DFC">
      <w:pPr>
        <w:pStyle w:val="ListParagraph"/>
        <w:numPr>
          <w:ilvl w:val="0"/>
          <w:numId w:val="2"/>
        </w:numPr>
        <w:tabs>
          <w:tab w:val="left" w:pos="1855"/>
          <w:tab w:val="left" w:pos="4792"/>
        </w:tabs>
        <w:ind w:left="1855" w:hanging="719"/>
      </w:pPr>
      <w:r>
        <w:rPr>
          <w:u w:val="single"/>
        </w:rPr>
        <w:t xml:space="preserve"> </w:t>
      </w:r>
      <w:r>
        <w:rPr>
          <w:u w:val="single"/>
        </w:rPr>
        <w:tab/>
      </w:r>
    </w:p>
    <w:p w14:paraId="27C3C9DA" w14:textId="77777777" w:rsidR="0081397D" w:rsidRDefault="0081397D">
      <w:pPr>
        <w:pStyle w:val="BodyText"/>
      </w:pPr>
    </w:p>
    <w:p w14:paraId="1D2373B5" w14:textId="77777777" w:rsidR="0081397D" w:rsidRDefault="0081397D">
      <w:pPr>
        <w:pStyle w:val="BodyText"/>
      </w:pPr>
    </w:p>
    <w:p w14:paraId="741AB37A" w14:textId="77777777" w:rsidR="0081397D" w:rsidRDefault="0081397D">
      <w:pPr>
        <w:pStyle w:val="BodyText"/>
        <w:spacing w:before="147"/>
      </w:pPr>
    </w:p>
    <w:p w14:paraId="3F644F86" w14:textId="77777777" w:rsidR="0081397D" w:rsidRDefault="00064DFC">
      <w:pPr>
        <w:pStyle w:val="ListParagraph"/>
        <w:numPr>
          <w:ilvl w:val="0"/>
          <w:numId w:val="2"/>
        </w:numPr>
        <w:tabs>
          <w:tab w:val="left" w:pos="1855"/>
          <w:tab w:val="left" w:pos="4792"/>
        </w:tabs>
        <w:spacing w:before="1"/>
        <w:ind w:left="1855" w:hanging="719"/>
      </w:pPr>
      <w:r>
        <w:rPr>
          <w:u w:val="single"/>
        </w:rPr>
        <w:t xml:space="preserve"> </w:t>
      </w:r>
      <w:r>
        <w:rPr>
          <w:u w:val="single"/>
        </w:rPr>
        <w:tab/>
      </w:r>
    </w:p>
    <w:p w14:paraId="064B996E" w14:textId="77777777" w:rsidR="0081397D" w:rsidRDefault="0081397D">
      <w:pPr>
        <w:pStyle w:val="BodyText"/>
      </w:pPr>
    </w:p>
    <w:p w14:paraId="1D49CAF5" w14:textId="77777777" w:rsidR="0081397D" w:rsidRDefault="0081397D">
      <w:pPr>
        <w:pStyle w:val="BodyText"/>
      </w:pPr>
    </w:p>
    <w:p w14:paraId="32FBE31C" w14:textId="77777777" w:rsidR="0081397D" w:rsidRDefault="0081397D">
      <w:pPr>
        <w:pStyle w:val="BodyText"/>
        <w:spacing w:before="147"/>
      </w:pPr>
    </w:p>
    <w:p w14:paraId="0444754E" w14:textId="77777777" w:rsidR="0081397D" w:rsidRDefault="00064DFC">
      <w:pPr>
        <w:pStyle w:val="BodyText"/>
        <w:tabs>
          <w:tab w:val="left" w:pos="7804"/>
        </w:tabs>
        <w:ind w:left="1136"/>
      </w:pPr>
      <w:r>
        <w:t>SIGNED at Johannesburg on</w:t>
      </w:r>
      <w:r>
        <w:rPr>
          <w:spacing w:val="31"/>
        </w:rPr>
        <w:t xml:space="preserve"> </w:t>
      </w:r>
      <w:r>
        <w:rPr>
          <w:u w:val="single"/>
        </w:rPr>
        <w:tab/>
      </w:r>
    </w:p>
    <w:p w14:paraId="5154D36D" w14:textId="77777777" w:rsidR="0081397D" w:rsidRDefault="0081397D">
      <w:pPr>
        <w:pStyle w:val="BodyText"/>
      </w:pPr>
    </w:p>
    <w:p w14:paraId="3E3FEF3D" w14:textId="77777777" w:rsidR="0081397D" w:rsidRDefault="0081397D">
      <w:pPr>
        <w:pStyle w:val="BodyText"/>
      </w:pPr>
    </w:p>
    <w:p w14:paraId="35C9CD8E" w14:textId="77777777" w:rsidR="0081397D" w:rsidRDefault="0081397D">
      <w:pPr>
        <w:pStyle w:val="BodyText"/>
        <w:spacing w:before="147"/>
      </w:pPr>
    </w:p>
    <w:p w14:paraId="19DF84A0" w14:textId="77777777" w:rsidR="0081397D" w:rsidRDefault="00064DFC">
      <w:pPr>
        <w:pStyle w:val="BodyText"/>
        <w:ind w:left="1136"/>
      </w:pPr>
      <w:r>
        <w:t>The</w:t>
      </w:r>
      <w:r>
        <w:rPr>
          <w:spacing w:val="-4"/>
        </w:rPr>
        <w:t xml:space="preserve"> </w:t>
      </w:r>
      <w:r>
        <w:t>Employer:</w:t>
      </w:r>
      <w:r>
        <w:rPr>
          <w:spacing w:val="-2"/>
        </w:rPr>
        <w:t xml:space="preserve"> </w:t>
      </w:r>
      <w:r>
        <w:t>PRASA</w:t>
      </w:r>
      <w:r>
        <w:rPr>
          <w:spacing w:val="-5"/>
        </w:rPr>
        <w:t xml:space="preserve"> </w:t>
      </w:r>
      <w:r>
        <w:t>CITY</w:t>
      </w:r>
      <w:r>
        <w:rPr>
          <w:spacing w:val="-5"/>
        </w:rPr>
        <w:t xml:space="preserve"> </w:t>
      </w:r>
      <w:r>
        <w:t>TO</w:t>
      </w:r>
      <w:r>
        <w:rPr>
          <w:spacing w:val="-4"/>
        </w:rPr>
        <w:t xml:space="preserve"> CITY</w:t>
      </w:r>
    </w:p>
    <w:p w14:paraId="2EEF9EE8" w14:textId="77777777" w:rsidR="0081397D" w:rsidRDefault="0081397D">
      <w:pPr>
        <w:pStyle w:val="BodyText"/>
      </w:pPr>
    </w:p>
    <w:p w14:paraId="39AFE746" w14:textId="77777777" w:rsidR="0081397D" w:rsidRDefault="0081397D">
      <w:pPr>
        <w:pStyle w:val="BodyText"/>
      </w:pPr>
    </w:p>
    <w:p w14:paraId="2C483CBA" w14:textId="77777777" w:rsidR="0081397D" w:rsidRDefault="0081397D">
      <w:pPr>
        <w:pStyle w:val="BodyText"/>
      </w:pPr>
    </w:p>
    <w:p w14:paraId="6A4E6C4E" w14:textId="77777777" w:rsidR="0081397D" w:rsidRDefault="0081397D">
      <w:pPr>
        <w:pStyle w:val="BodyText"/>
      </w:pPr>
    </w:p>
    <w:p w14:paraId="5D9DEA24" w14:textId="77777777" w:rsidR="0081397D" w:rsidRDefault="0081397D">
      <w:pPr>
        <w:pStyle w:val="BodyText"/>
        <w:spacing w:before="220"/>
      </w:pPr>
    </w:p>
    <w:p w14:paraId="0E2C3FF2" w14:textId="77777777" w:rsidR="0081397D" w:rsidRDefault="00064DFC">
      <w:pPr>
        <w:pStyle w:val="BodyText"/>
        <w:ind w:left="1136"/>
      </w:pPr>
      <w:r>
        <w:t>For:</w:t>
      </w:r>
      <w:r>
        <w:rPr>
          <w:spacing w:val="-3"/>
        </w:rPr>
        <w:t xml:space="preserve"> </w:t>
      </w:r>
      <w:r>
        <w:t>THE</w:t>
      </w:r>
      <w:r>
        <w:rPr>
          <w:spacing w:val="-2"/>
        </w:rPr>
        <w:t xml:space="preserve"> EMPLOYER</w:t>
      </w:r>
    </w:p>
    <w:p w14:paraId="529DEAB9" w14:textId="77777777" w:rsidR="0081397D" w:rsidRDefault="0081397D">
      <w:pPr>
        <w:pStyle w:val="BodyText"/>
        <w:rPr>
          <w:sz w:val="20"/>
        </w:rPr>
      </w:pPr>
    </w:p>
    <w:p w14:paraId="0F42A3CF" w14:textId="77777777" w:rsidR="0081397D" w:rsidRDefault="0081397D">
      <w:pPr>
        <w:pStyle w:val="BodyText"/>
        <w:rPr>
          <w:sz w:val="20"/>
        </w:rPr>
      </w:pPr>
    </w:p>
    <w:p w14:paraId="0A93058F" w14:textId="77777777" w:rsidR="0081397D" w:rsidRDefault="0081397D">
      <w:pPr>
        <w:pStyle w:val="BodyText"/>
        <w:rPr>
          <w:sz w:val="20"/>
        </w:rPr>
      </w:pPr>
    </w:p>
    <w:p w14:paraId="4548EBC2" w14:textId="77777777" w:rsidR="0081397D" w:rsidRDefault="0081397D">
      <w:pPr>
        <w:pStyle w:val="BodyText"/>
        <w:rPr>
          <w:sz w:val="20"/>
        </w:rPr>
      </w:pPr>
    </w:p>
    <w:p w14:paraId="19893CC8" w14:textId="77777777" w:rsidR="0081397D" w:rsidRDefault="0081397D">
      <w:pPr>
        <w:pStyle w:val="BodyText"/>
        <w:rPr>
          <w:sz w:val="20"/>
        </w:rPr>
      </w:pPr>
    </w:p>
    <w:p w14:paraId="40ED8D30" w14:textId="77777777" w:rsidR="0081397D" w:rsidRDefault="0081397D">
      <w:pPr>
        <w:pStyle w:val="BodyText"/>
        <w:rPr>
          <w:sz w:val="20"/>
        </w:rPr>
      </w:pPr>
    </w:p>
    <w:p w14:paraId="744E3DAE" w14:textId="77777777" w:rsidR="0081397D" w:rsidRDefault="00064DFC">
      <w:pPr>
        <w:pStyle w:val="BodyText"/>
        <w:spacing w:before="81"/>
        <w:rPr>
          <w:sz w:val="20"/>
        </w:rPr>
      </w:pPr>
      <w:r>
        <w:rPr>
          <w:noProof/>
          <w:sz w:val="20"/>
        </w:rPr>
        <mc:AlternateContent>
          <mc:Choice Requires="wps">
            <w:drawing>
              <wp:anchor distT="0" distB="0" distL="0" distR="0" simplePos="0" relativeHeight="487588352" behindDoc="1" locked="0" layoutInCell="1" allowOverlap="1" wp14:anchorId="4E0DDB90" wp14:editId="04ACFAD5">
                <wp:simplePos x="0" y="0"/>
                <wp:positionH relativeFrom="page">
                  <wp:posOffset>1080820</wp:posOffset>
                </wp:positionH>
                <wp:positionV relativeFrom="paragraph">
                  <wp:posOffset>213182</wp:posOffset>
                </wp:positionV>
                <wp:extent cx="2743835" cy="1079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0795"/>
                        </a:xfrm>
                        <a:custGeom>
                          <a:avLst/>
                          <a:gdLst/>
                          <a:ahLst/>
                          <a:cxnLst/>
                          <a:rect l="l" t="t" r="r" b="b"/>
                          <a:pathLst>
                            <a:path w="2743835" h="10795">
                              <a:moveTo>
                                <a:pt x="2743454" y="0"/>
                              </a:moveTo>
                              <a:lnTo>
                                <a:pt x="0" y="0"/>
                              </a:lnTo>
                              <a:lnTo>
                                <a:pt x="0" y="10667"/>
                              </a:lnTo>
                              <a:lnTo>
                                <a:pt x="2743454" y="10667"/>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440A6B" id="Graphic 13" o:spid="_x0000_s1026" style="position:absolute;margin-left:85.1pt;margin-top:16.8pt;width:216.0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27438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" path="m2743454,l,,,10667r2743454,l2743454,xe" fillcolor="black" stroked="f">
                <v:path arrowok="t"/>
                <w10:wrap type="topAndBottom" anchorx="page"/>
              </v:shape>
            </w:pict>
          </mc:Fallback>
        </mc:AlternateContent>
      </w:r>
    </w:p>
    <w:p w14:paraId="78A134D8" w14:textId="77777777" w:rsidR="0081397D" w:rsidRDefault="0081397D">
      <w:pPr>
        <w:pStyle w:val="BodyText"/>
        <w:spacing w:before="80"/>
      </w:pPr>
    </w:p>
    <w:p w14:paraId="5B752D64" w14:textId="77777777" w:rsidR="0081397D" w:rsidRDefault="00064DFC">
      <w:pPr>
        <w:pStyle w:val="BodyText"/>
        <w:ind w:left="1136"/>
      </w:pPr>
      <w:r>
        <w:t>PRINT</w:t>
      </w:r>
      <w:r>
        <w:rPr>
          <w:spacing w:val="-7"/>
        </w:rPr>
        <w:t xml:space="preserve"> </w:t>
      </w:r>
      <w:r>
        <w:rPr>
          <w:spacing w:val="-4"/>
        </w:rPr>
        <w:t>NAME</w:t>
      </w:r>
    </w:p>
    <w:p w14:paraId="395B36F6" w14:textId="77777777" w:rsidR="0081397D" w:rsidRDefault="0081397D">
      <w:pPr>
        <w:pStyle w:val="BodyText"/>
        <w:spacing w:before="73"/>
      </w:pPr>
    </w:p>
    <w:p w14:paraId="7B5848D7" w14:textId="77777777" w:rsidR="0081397D" w:rsidRDefault="00064DFC">
      <w:pPr>
        <w:pStyle w:val="BodyText"/>
        <w:ind w:left="1136"/>
      </w:pPr>
      <w:r>
        <w:t>Who</w:t>
      </w:r>
      <w:r>
        <w:rPr>
          <w:spacing w:val="-4"/>
        </w:rPr>
        <w:t xml:space="preserve"> </w:t>
      </w:r>
      <w:r>
        <w:t>warrants</w:t>
      </w:r>
      <w:r>
        <w:rPr>
          <w:spacing w:val="-5"/>
        </w:rPr>
        <w:t xml:space="preserve"> </w:t>
      </w:r>
      <w:r>
        <w:t>that</w:t>
      </w:r>
      <w:r>
        <w:rPr>
          <w:spacing w:val="-4"/>
        </w:rPr>
        <w:t xml:space="preserve"> </w:t>
      </w:r>
      <w:r>
        <w:t>he</w:t>
      </w:r>
      <w:r>
        <w:rPr>
          <w:spacing w:val="-3"/>
        </w:rPr>
        <w:t xml:space="preserve"> </w:t>
      </w:r>
      <w:r>
        <w:t>is</w:t>
      </w:r>
      <w:r>
        <w:rPr>
          <w:spacing w:val="-7"/>
        </w:rPr>
        <w:t xml:space="preserve"> </w:t>
      </w:r>
      <w:r>
        <w:t>duly</w:t>
      </w:r>
      <w:r>
        <w:rPr>
          <w:spacing w:val="-2"/>
        </w:rPr>
        <w:t xml:space="preserve"> </w:t>
      </w:r>
      <w:proofErr w:type="spellStart"/>
      <w:r>
        <w:rPr>
          <w:spacing w:val="-2"/>
        </w:rPr>
        <w:t>authorised</w:t>
      </w:r>
      <w:proofErr w:type="spellEnd"/>
    </w:p>
    <w:p w14:paraId="04EF5945" w14:textId="77777777" w:rsidR="0081397D" w:rsidRDefault="0081397D">
      <w:pPr>
        <w:pStyle w:val="BodyText"/>
      </w:pPr>
    </w:p>
    <w:p w14:paraId="6D40549A" w14:textId="77777777" w:rsidR="0081397D" w:rsidRDefault="0081397D">
      <w:pPr>
        <w:pStyle w:val="BodyText"/>
      </w:pPr>
    </w:p>
    <w:p w14:paraId="57FA7C0C" w14:textId="77777777" w:rsidR="0081397D" w:rsidRDefault="0081397D">
      <w:pPr>
        <w:pStyle w:val="BodyText"/>
        <w:spacing w:before="148"/>
      </w:pPr>
    </w:p>
    <w:p w14:paraId="3F75CBF9" w14:textId="77777777" w:rsidR="0081397D" w:rsidRDefault="00064DFC">
      <w:pPr>
        <w:pStyle w:val="BodyText"/>
        <w:ind w:left="1136"/>
      </w:pPr>
      <w:r>
        <w:t>AS</w:t>
      </w:r>
      <w:r>
        <w:rPr>
          <w:spacing w:val="-1"/>
        </w:rPr>
        <w:t xml:space="preserve"> </w:t>
      </w:r>
      <w:r>
        <w:rPr>
          <w:spacing w:val="-2"/>
        </w:rPr>
        <w:t>WITNESSES:</w:t>
      </w:r>
    </w:p>
    <w:p w14:paraId="251EF3B7" w14:textId="77777777" w:rsidR="0081397D" w:rsidRDefault="0081397D">
      <w:pPr>
        <w:pStyle w:val="BodyText"/>
        <w:spacing w:before="74"/>
      </w:pPr>
    </w:p>
    <w:p w14:paraId="2F78684E" w14:textId="77777777" w:rsidR="0081397D" w:rsidRDefault="00064DFC">
      <w:pPr>
        <w:pStyle w:val="ListParagraph"/>
        <w:numPr>
          <w:ilvl w:val="0"/>
          <w:numId w:val="1"/>
        </w:numPr>
        <w:tabs>
          <w:tab w:val="left" w:pos="1855"/>
          <w:tab w:val="left" w:pos="4792"/>
        </w:tabs>
        <w:spacing w:before="1"/>
        <w:ind w:left="1855" w:hanging="719"/>
      </w:pPr>
      <w:r>
        <w:rPr>
          <w:u w:val="single"/>
        </w:rPr>
        <w:t xml:space="preserve"> </w:t>
      </w:r>
      <w:r>
        <w:rPr>
          <w:u w:val="single"/>
        </w:rPr>
        <w:tab/>
      </w:r>
    </w:p>
    <w:p w14:paraId="39465459" w14:textId="77777777" w:rsidR="0081397D" w:rsidRDefault="0081397D">
      <w:pPr>
        <w:pStyle w:val="BodyText"/>
      </w:pPr>
    </w:p>
    <w:p w14:paraId="5A1EB645" w14:textId="77777777" w:rsidR="0081397D" w:rsidRDefault="0081397D">
      <w:pPr>
        <w:pStyle w:val="BodyText"/>
      </w:pPr>
    </w:p>
    <w:p w14:paraId="67434A08" w14:textId="77777777" w:rsidR="0081397D" w:rsidRDefault="0081397D">
      <w:pPr>
        <w:pStyle w:val="BodyText"/>
        <w:spacing w:before="147"/>
      </w:pPr>
    </w:p>
    <w:p w14:paraId="1B7C145D" w14:textId="77777777" w:rsidR="0081397D" w:rsidRDefault="00064DFC">
      <w:pPr>
        <w:pStyle w:val="ListParagraph"/>
        <w:numPr>
          <w:ilvl w:val="0"/>
          <w:numId w:val="1"/>
        </w:numPr>
        <w:tabs>
          <w:tab w:val="left" w:pos="1855"/>
          <w:tab w:val="left" w:pos="4792"/>
        </w:tabs>
        <w:ind w:left="1855" w:hanging="719"/>
      </w:pPr>
      <w:r>
        <w:rPr>
          <w:u w:val="single"/>
        </w:rPr>
        <w:t xml:space="preserve"> </w:t>
      </w:r>
      <w:r>
        <w:rPr>
          <w:u w:val="single"/>
        </w:rPr>
        <w:tab/>
      </w:r>
    </w:p>
    <w:sectPr w:rsidR="0081397D">
      <w:pgSz w:w="11910" w:h="16840"/>
      <w:pgMar w:top="1600" w:right="1133" w:bottom="740" w:left="566" w:header="624" w:footer="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08D1" w14:textId="77777777" w:rsidR="00064DFC" w:rsidRDefault="00064DFC">
      <w:r>
        <w:separator/>
      </w:r>
    </w:p>
  </w:endnote>
  <w:endnote w:type="continuationSeparator" w:id="0">
    <w:p w14:paraId="67CB3B38" w14:textId="77777777" w:rsidR="00064DFC" w:rsidRDefault="0006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A473" w14:textId="77777777" w:rsidR="0081397D" w:rsidRDefault="00064DFC">
    <w:pPr>
      <w:pStyle w:val="BodyText"/>
      <w:spacing w:line="14" w:lineRule="auto"/>
      <w:rPr>
        <w:sz w:val="20"/>
      </w:rPr>
    </w:pPr>
    <w:r>
      <w:rPr>
        <w:noProof/>
        <w:sz w:val="20"/>
      </w:rPr>
      <mc:AlternateContent>
        <mc:Choice Requires="wps">
          <w:drawing>
            <wp:anchor distT="0" distB="0" distL="0" distR="0" simplePos="0" relativeHeight="487077376" behindDoc="1" locked="0" layoutInCell="1" allowOverlap="1" wp14:anchorId="04F9F7D8" wp14:editId="04A5CFF2">
              <wp:simplePos x="0" y="0"/>
              <wp:positionH relativeFrom="page">
                <wp:posOffset>902004</wp:posOffset>
              </wp:positionH>
              <wp:positionV relativeFrom="page">
                <wp:posOffset>10200633</wp:posOffset>
              </wp:positionV>
              <wp:extent cx="284543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167005"/>
                      </a:xfrm>
                      <a:prstGeom prst="rect">
                        <a:avLst/>
                      </a:prstGeom>
                    </wps:spPr>
                    <wps:txbx>
                      <w:txbxContent>
                        <w:p w14:paraId="59E01427" w14:textId="59C66885" w:rsidR="0081397D" w:rsidRDefault="00064DFC">
                          <w:pPr>
                            <w:spacing w:before="12"/>
                            <w:ind w:left="20"/>
                            <w:rPr>
                              <w:sz w:val="20"/>
                            </w:rPr>
                          </w:pPr>
                          <w:r>
                            <w:rPr>
                              <w:sz w:val="20"/>
                            </w:rPr>
                            <w:t>Contract</w:t>
                          </w:r>
                          <w:r>
                            <w:rPr>
                              <w:spacing w:val="-9"/>
                              <w:sz w:val="20"/>
                            </w:rPr>
                            <w:t xml:space="preserve"> </w:t>
                          </w:r>
                          <w:r>
                            <w:rPr>
                              <w:sz w:val="20"/>
                            </w:rPr>
                            <w:t>for</w:t>
                          </w:r>
                          <w:r>
                            <w:rPr>
                              <w:spacing w:val="-8"/>
                              <w:sz w:val="20"/>
                            </w:rPr>
                            <w:t xml:space="preserve"> </w:t>
                          </w:r>
                          <w:r>
                            <w:rPr>
                              <w:sz w:val="20"/>
                            </w:rPr>
                            <w:t>Drivers</w:t>
                          </w:r>
                          <w:r>
                            <w:rPr>
                              <w:spacing w:val="-6"/>
                              <w:sz w:val="20"/>
                            </w:rPr>
                            <w:t xml:space="preserve"> </w:t>
                          </w:r>
                          <w:r>
                            <w:rPr>
                              <w:sz w:val="20"/>
                            </w:rPr>
                            <w:t>Accommodation</w:t>
                          </w:r>
                          <w:r>
                            <w:rPr>
                              <w:spacing w:val="-6"/>
                              <w:sz w:val="20"/>
                            </w:rPr>
                            <w:t xml:space="preserve"> </w:t>
                          </w:r>
                        </w:p>
                      </w:txbxContent>
                    </wps:txbx>
                    <wps:bodyPr wrap="square" lIns="0" tIns="0" rIns="0" bIns="0" rtlCol="0">
                      <a:noAutofit/>
                    </wps:bodyPr>
                  </wps:wsp>
                </a:graphicData>
              </a:graphic>
            </wp:anchor>
          </w:drawing>
        </mc:Choice>
        <mc:Fallback>
          <w:pict>
            <v:shapetype w14:anchorId="04F9F7D8" id="_x0000_t202" coordsize="21600,21600" o:spt="202" path="m,l,21600r21600,l21600,xe">
              <v:stroke joinstyle="miter"/>
              <v:path gradientshapeok="t" o:connecttype="rect"/>
            </v:shapetype>
            <v:shape id="Textbox 5" o:spid="_x0000_s1026" type="#_x0000_t202" style="position:absolute;margin-left:71pt;margin-top:803.2pt;width:224.05pt;height:13.15pt;z-index:-162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" filled="f" stroked="f">
              <v:textbox inset="0,0,0,0">
                <w:txbxContent>
                  <w:p w14:paraId="59E01427" w14:textId="59C66885" w:rsidR="0081397D" w:rsidRDefault="00064DFC">
                    <w:pPr>
                      <w:spacing w:before="12"/>
                      <w:ind w:left="20"/>
                      <w:rPr>
                        <w:sz w:val="20"/>
                      </w:rPr>
                    </w:pPr>
                    <w:r>
                      <w:rPr>
                        <w:sz w:val="20"/>
                      </w:rPr>
                      <w:t>Contract</w:t>
                    </w:r>
                    <w:r>
                      <w:rPr>
                        <w:spacing w:val="-9"/>
                        <w:sz w:val="20"/>
                      </w:rPr>
                      <w:t xml:space="preserve"> </w:t>
                    </w:r>
                    <w:r>
                      <w:rPr>
                        <w:sz w:val="20"/>
                      </w:rPr>
                      <w:t>for</w:t>
                    </w:r>
                    <w:r>
                      <w:rPr>
                        <w:spacing w:val="-8"/>
                        <w:sz w:val="20"/>
                      </w:rPr>
                      <w:t xml:space="preserve"> </w:t>
                    </w:r>
                    <w:r>
                      <w:rPr>
                        <w:sz w:val="20"/>
                      </w:rPr>
                      <w:t>Drivers</w:t>
                    </w:r>
                    <w:r>
                      <w:rPr>
                        <w:spacing w:val="-6"/>
                        <w:sz w:val="20"/>
                      </w:rPr>
                      <w:t xml:space="preserve"> </w:t>
                    </w:r>
                    <w:r>
                      <w:rPr>
                        <w:sz w:val="20"/>
                      </w:rPr>
                      <w:t>Accommodation</w:t>
                    </w:r>
                    <w:r>
                      <w:rPr>
                        <w:spacing w:val="-6"/>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F8FE" w14:textId="77777777" w:rsidR="0081397D" w:rsidRDefault="00064DFC">
    <w:pPr>
      <w:pStyle w:val="BodyText"/>
      <w:spacing w:line="14" w:lineRule="auto"/>
      <w:rPr>
        <w:sz w:val="20"/>
      </w:rPr>
    </w:pPr>
    <w:r>
      <w:rPr>
        <w:noProof/>
        <w:sz w:val="20"/>
      </w:rPr>
      <mc:AlternateContent>
        <mc:Choice Requires="wps">
          <w:drawing>
            <wp:anchor distT="0" distB="0" distL="0" distR="0" simplePos="0" relativeHeight="487077888" behindDoc="1" locked="0" layoutInCell="1" allowOverlap="1" wp14:anchorId="68272C69" wp14:editId="41DFAC82">
              <wp:simplePos x="0" y="0"/>
              <wp:positionH relativeFrom="page">
                <wp:posOffset>1068120</wp:posOffset>
              </wp:positionH>
              <wp:positionV relativeFrom="page">
                <wp:posOffset>10200633</wp:posOffset>
              </wp:positionV>
              <wp:extent cx="284543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167005"/>
                      </a:xfrm>
                      <a:prstGeom prst="rect">
                        <a:avLst/>
                      </a:prstGeom>
                    </wps:spPr>
                    <wps:txbx>
                      <w:txbxContent>
                        <w:p w14:paraId="232B3A13" w14:textId="63D16E88" w:rsidR="0081397D" w:rsidRDefault="00064DFC">
                          <w:pPr>
                            <w:spacing w:before="12"/>
                            <w:ind w:left="20"/>
                            <w:rPr>
                              <w:sz w:val="20"/>
                            </w:rPr>
                          </w:pPr>
                          <w:r>
                            <w:rPr>
                              <w:sz w:val="20"/>
                            </w:rPr>
                            <w:t>Contract</w:t>
                          </w:r>
                          <w:r>
                            <w:rPr>
                              <w:spacing w:val="-9"/>
                              <w:sz w:val="20"/>
                            </w:rPr>
                            <w:t xml:space="preserve"> </w:t>
                          </w:r>
                          <w:r>
                            <w:rPr>
                              <w:sz w:val="20"/>
                            </w:rPr>
                            <w:t>for</w:t>
                          </w:r>
                          <w:r>
                            <w:rPr>
                              <w:spacing w:val="-8"/>
                              <w:sz w:val="20"/>
                            </w:rPr>
                            <w:t xml:space="preserve"> </w:t>
                          </w:r>
                          <w:r>
                            <w:rPr>
                              <w:sz w:val="20"/>
                            </w:rPr>
                            <w:t>Drivers</w:t>
                          </w:r>
                          <w:r>
                            <w:rPr>
                              <w:spacing w:val="-6"/>
                              <w:sz w:val="20"/>
                            </w:rPr>
                            <w:t xml:space="preserve"> </w:t>
                          </w:r>
                          <w:r>
                            <w:rPr>
                              <w:sz w:val="20"/>
                            </w:rPr>
                            <w:t>Accommodation</w:t>
                          </w:r>
                          <w:r>
                            <w:rPr>
                              <w:spacing w:val="-6"/>
                              <w:sz w:val="20"/>
                            </w:rPr>
                            <w:t xml:space="preserve"> </w:t>
                          </w:r>
                        </w:p>
                      </w:txbxContent>
                    </wps:txbx>
                    <wps:bodyPr wrap="square" lIns="0" tIns="0" rIns="0" bIns="0" rtlCol="0">
                      <a:noAutofit/>
                    </wps:bodyPr>
                  </wps:wsp>
                </a:graphicData>
              </a:graphic>
            </wp:anchor>
          </w:drawing>
        </mc:Choice>
        <mc:Fallback>
          <w:pict>
            <v:shapetype w14:anchorId="68272C69" id="_x0000_t202" coordsize="21600,21600" o:spt="202" path="m,l,21600r21600,l21600,xe">
              <v:stroke joinstyle="miter"/>
              <v:path gradientshapeok="t" o:connecttype="rect"/>
            </v:shapetype>
            <v:shape id="Textbox 6" o:spid="_x0000_s1027" type="#_x0000_t202" style="position:absolute;margin-left:84.1pt;margin-top:803.2pt;width:224.05pt;height:13.15pt;z-index:-1623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" filled="f" stroked="f">
              <v:textbox inset="0,0,0,0">
                <w:txbxContent>
                  <w:p w14:paraId="232B3A13" w14:textId="63D16E88" w:rsidR="0081397D" w:rsidRDefault="00064DFC">
                    <w:pPr>
                      <w:spacing w:before="12"/>
                      <w:ind w:left="20"/>
                      <w:rPr>
                        <w:sz w:val="20"/>
                      </w:rPr>
                    </w:pPr>
                    <w:r>
                      <w:rPr>
                        <w:sz w:val="20"/>
                      </w:rPr>
                      <w:t>Contract</w:t>
                    </w:r>
                    <w:r>
                      <w:rPr>
                        <w:spacing w:val="-9"/>
                        <w:sz w:val="20"/>
                      </w:rPr>
                      <w:t xml:space="preserve"> </w:t>
                    </w:r>
                    <w:r>
                      <w:rPr>
                        <w:sz w:val="20"/>
                      </w:rPr>
                      <w:t>for</w:t>
                    </w:r>
                    <w:r>
                      <w:rPr>
                        <w:spacing w:val="-8"/>
                        <w:sz w:val="20"/>
                      </w:rPr>
                      <w:t xml:space="preserve"> </w:t>
                    </w:r>
                    <w:r>
                      <w:rPr>
                        <w:sz w:val="20"/>
                      </w:rPr>
                      <w:t>Drivers</w:t>
                    </w:r>
                    <w:r>
                      <w:rPr>
                        <w:spacing w:val="-6"/>
                        <w:sz w:val="20"/>
                      </w:rPr>
                      <w:t xml:space="preserve"> </w:t>
                    </w:r>
                    <w:r>
                      <w:rPr>
                        <w:sz w:val="20"/>
                      </w:rPr>
                      <w:t>Accommodation</w:t>
                    </w:r>
                    <w:r>
                      <w:rPr>
                        <w:spacing w:val="-6"/>
                        <w:sz w:val="20"/>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ADFE" w14:textId="77777777" w:rsidR="0081397D" w:rsidRDefault="00064DFC">
    <w:pPr>
      <w:pStyle w:val="BodyText"/>
      <w:spacing w:line="14" w:lineRule="auto"/>
      <w:rPr>
        <w:sz w:val="20"/>
      </w:rPr>
    </w:pPr>
    <w:r>
      <w:rPr>
        <w:noProof/>
        <w:sz w:val="20"/>
      </w:rPr>
      <mc:AlternateContent>
        <mc:Choice Requires="wps">
          <w:drawing>
            <wp:anchor distT="0" distB="0" distL="0" distR="0" simplePos="0" relativeHeight="487079424" behindDoc="1" locked="0" layoutInCell="1" allowOverlap="1" wp14:anchorId="5B416FFF" wp14:editId="7872742E">
              <wp:simplePos x="0" y="0"/>
              <wp:positionH relativeFrom="page">
                <wp:posOffset>1068120</wp:posOffset>
              </wp:positionH>
              <wp:positionV relativeFrom="page">
                <wp:posOffset>10200633</wp:posOffset>
              </wp:positionV>
              <wp:extent cx="284543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167005"/>
                      </a:xfrm>
                      <a:prstGeom prst="rect">
                        <a:avLst/>
                      </a:prstGeom>
                    </wps:spPr>
                    <wps:txbx>
                      <w:txbxContent>
                        <w:p w14:paraId="0B9C3D4B" w14:textId="3FAAA7DE" w:rsidR="0081397D" w:rsidRDefault="00064DFC">
                          <w:pPr>
                            <w:spacing w:before="12"/>
                            <w:ind w:left="20"/>
                            <w:rPr>
                              <w:sz w:val="20"/>
                            </w:rPr>
                          </w:pPr>
                          <w:r>
                            <w:rPr>
                              <w:sz w:val="20"/>
                            </w:rPr>
                            <w:t>Contract</w:t>
                          </w:r>
                          <w:r>
                            <w:rPr>
                              <w:spacing w:val="-9"/>
                              <w:sz w:val="20"/>
                            </w:rPr>
                            <w:t xml:space="preserve"> </w:t>
                          </w:r>
                          <w:r>
                            <w:rPr>
                              <w:sz w:val="20"/>
                            </w:rPr>
                            <w:t>for</w:t>
                          </w:r>
                          <w:r>
                            <w:rPr>
                              <w:spacing w:val="-8"/>
                              <w:sz w:val="20"/>
                            </w:rPr>
                            <w:t xml:space="preserve"> </w:t>
                          </w:r>
                          <w:r>
                            <w:rPr>
                              <w:sz w:val="20"/>
                            </w:rPr>
                            <w:t>Drivers</w:t>
                          </w:r>
                          <w:r>
                            <w:rPr>
                              <w:spacing w:val="-6"/>
                              <w:sz w:val="20"/>
                            </w:rPr>
                            <w:t xml:space="preserve"> </w:t>
                          </w:r>
                          <w:r>
                            <w:rPr>
                              <w:sz w:val="20"/>
                            </w:rPr>
                            <w:t>Accommodation</w:t>
                          </w:r>
                          <w:r>
                            <w:rPr>
                              <w:spacing w:val="-6"/>
                              <w:sz w:val="20"/>
                            </w:rPr>
                            <w:t xml:space="preserve"> </w:t>
                          </w:r>
                        </w:p>
                      </w:txbxContent>
                    </wps:txbx>
                    <wps:bodyPr wrap="square" lIns="0" tIns="0" rIns="0" bIns="0" rtlCol="0">
                      <a:noAutofit/>
                    </wps:bodyPr>
                  </wps:wsp>
                </a:graphicData>
              </a:graphic>
            </wp:anchor>
          </w:drawing>
        </mc:Choice>
        <mc:Fallback>
          <w:pict>
            <v:shapetype w14:anchorId="5B416FFF" id="_x0000_t202" coordsize="21600,21600" o:spt="202" path="m,l,21600r21600,l21600,xe">
              <v:stroke joinstyle="miter"/>
              <v:path gradientshapeok="t" o:connecttype="rect"/>
            </v:shapetype>
            <v:shape id="Textbox 11" o:spid="_x0000_s1028" type="#_x0000_t202" style="position:absolute;margin-left:84.1pt;margin-top:803.2pt;width:224.05pt;height:13.15pt;z-index:-162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" filled="f" stroked="f">
              <v:textbox inset="0,0,0,0">
                <w:txbxContent>
                  <w:p w14:paraId="0B9C3D4B" w14:textId="3FAAA7DE" w:rsidR="0081397D" w:rsidRDefault="00064DFC">
                    <w:pPr>
                      <w:spacing w:before="12"/>
                      <w:ind w:left="20"/>
                      <w:rPr>
                        <w:sz w:val="20"/>
                      </w:rPr>
                    </w:pPr>
                    <w:r>
                      <w:rPr>
                        <w:sz w:val="20"/>
                      </w:rPr>
                      <w:t>Contract</w:t>
                    </w:r>
                    <w:r>
                      <w:rPr>
                        <w:spacing w:val="-9"/>
                        <w:sz w:val="20"/>
                      </w:rPr>
                      <w:t xml:space="preserve"> </w:t>
                    </w:r>
                    <w:r>
                      <w:rPr>
                        <w:sz w:val="20"/>
                      </w:rPr>
                      <w:t>for</w:t>
                    </w:r>
                    <w:r>
                      <w:rPr>
                        <w:spacing w:val="-8"/>
                        <w:sz w:val="20"/>
                      </w:rPr>
                      <w:t xml:space="preserve"> </w:t>
                    </w:r>
                    <w:r>
                      <w:rPr>
                        <w:sz w:val="20"/>
                      </w:rPr>
                      <w:t>Drivers</w:t>
                    </w:r>
                    <w:r>
                      <w:rPr>
                        <w:spacing w:val="-6"/>
                        <w:sz w:val="20"/>
                      </w:rPr>
                      <w:t xml:space="preserve"> </w:t>
                    </w:r>
                    <w:r>
                      <w:rPr>
                        <w:sz w:val="20"/>
                      </w:rPr>
                      <w:t>Accommodation</w:t>
                    </w:r>
                    <w:r>
                      <w:rPr>
                        <w:spacing w:val="-6"/>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48E3" w14:textId="77777777" w:rsidR="00064DFC" w:rsidRDefault="00064DFC">
      <w:r>
        <w:separator/>
      </w:r>
    </w:p>
  </w:footnote>
  <w:footnote w:type="continuationSeparator" w:id="0">
    <w:p w14:paraId="1E5557D8" w14:textId="77777777" w:rsidR="00064DFC" w:rsidRDefault="0006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AD87" w14:textId="77777777" w:rsidR="0081397D" w:rsidRDefault="00064DFC">
    <w:pPr>
      <w:pStyle w:val="BodyText"/>
      <w:spacing w:line="14" w:lineRule="auto"/>
      <w:rPr>
        <w:sz w:val="20"/>
      </w:rPr>
    </w:pPr>
    <w:r>
      <w:rPr>
        <w:noProof/>
        <w:sz w:val="20"/>
      </w:rPr>
      <w:drawing>
        <wp:anchor distT="0" distB="0" distL="0" distR="0" simplePos="0" relativeHeight="487076352" behindDoc="1" locked="0" layoutInCell="1" allowOverlap="1" wp14:anchorId="2A97B912" wp14:editId="19A3BA7D">
          <wp:simplePos x="0" y="0"/>
          <wp:positionH relativeFrom="page">
            <wp:posOffset>514476</wp:posOffset>
          </wp:positionH>
          <wp:positionV relativeFrom="page">
            <wp:posOffset>396491</wp:posOffset>
          </wp:positionV>
          <wp:extent cx="1453160" cy="62026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453160" cy="620269"/>
                  </a:xfrm>
                  <a:prstGeom prst="rect">
                    <a:avLst/>
                  </a:prstGeom>
                </pic:spPr>
              </pic:pic>
            </a:graphicData>
          </a:graphic>
        </wp:anchor>
      </w:drawing>
    </w:r>
    <w:r>
      <w:rPr>
        <w:noProof/>
        <w:sz w:val="20"/>
      </w:rPr>
      <w:drawing>
        <wp:anchor distT="0" distB="0" distL="0" distR="0" simplePos="0" relativeHeight="487076864" behindDoc="1" locked="0" layoutInCell="1" allowOverlap="1" wp14:anchorId="393603CF" wp14:editId="683CF117">
          <wp:simplePos x="0" y="0"/>
          <wp:positionH relativeFrom="page">
            <wp:posOffset>5490983</wp:posOffset>
          </wp:positionH>
          <wp:positionV relativeFrom="page">
            <wp:posOffset>618680</wp:posOffset>
          </wp:positionV>
          <wp:extent cx="751068" cy="7644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751068" cy="7644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65A0" w14:textId="77777777" w:rsidR="0081397D" w:rsidRDefault="0081397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81E2" w14:textId="77777777" w:rsidR="0081397D" w:rsidRDefault="00064DFC">
    <w:pPr>
      <w:pStyle w:val="BodyText"/>
      <w:spacing w:line="14" w:lineRule="auto"/>
      <w:rPr>
        <w:sz w:val="20"/>
      </w:rPr>
    </w:pPr>
    <w:r>
      <w:rPr>
        <w:noProof/>
        <w:sz w:val="20"/>
      </w:rPr>
      <w:drawing>
        <wp:anchor distT="0" distB="0" distL="0" distR="0" simplePos="0" relativeHeight="487078400" behindDoc="1" locked="0" layoutInCell="1" allowOverlap="1" wp14:anchorId="3CE9D470" wp14:editId="7187A506">
          <wp:simplePos x="0" y="0"/>
          <wp:positionH relativeFrom="page">
            <wp:posOffset>680212</wp:posOffset>
          </wp:positionH>
          <wp:positionV relativeFrom="page">
            <wp:posOffset>396491</wp:posOffset>
          </wp:positionV>
          <wp:extent cx="1453160" cy="62026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453160" cy="620269"/>
                  </a:xfrm>
                  <a:prstGeom prst="rect">
                    <a:avLst/>
                  </a:prstGeom>
                </pic:spPr>
              </pic:pic>
            </a:graphicData>
          </a:graphic>
        </wp:anchor>
      </w:drawing>
    </w:r>
    <w:r>
      <w:rPr>
        <w:noProof/>
        <w:sz w:val="20"/>
      </w:rPr>
      <w:drawing>
        <wp:anchor distT="0" distB="0" distL="0" distR="0" simplePos="0" relativeHeight="487078912" behindDoc="1" locked="0" layoutInCell="1" allowOverlap="1" wp14:anchorId="7BD2DD4C" wp14:editId="6380B234">
          <wp:simplePos x="0" y="0"/>
          <wp:positionH relativeFrom="page">
            <wp:posOffset>5656717</wp:posOffset>
          </wp:positionH>
          <wp:positionV relativeFrom="page">
            <wp:posOffset>618680</wp:posOffset>
          </wp:positionV>
          <wp:extent cx="751068" cy="7644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751068" cy="764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3E4"/>
    <w:multiLevelType w:val="multilevel"/>
    <w:tmpl w:val="15E69C72"/>
    <w:lvl w:ilvl="0">
      <w:start w:val="1"/>
      <w:numFmt w:val="decimal"/>
      <w:lvlText w:val="%1."/>
      <w:lvlJc w:val="left"/>
      <w:pPr>
        <w:ind w:left="1702" w:hanging="567"/>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988" w:hanging="567"/>
        <w:jc w:val="left"/>
      </w:pPr>
      <w:rPr>
        <w:rFonts w:ascii="Arial MT" w:eastAsia="Arial MT" w:hAnsi="Arial MT" w:cs="Arial MT" w:hint="default"/>
        <w:b w:val="0"/>
        <w:bCs w:val="0"/>
        <w:i w:val="0"/>
        <w:iCs w:val="0"/>
        <w:spacing w:val="0"/>
        <w:w w:val="98"/>
        <w:sz w:val="22"/>
        <w:szCs w:val="22"/>
        <w:lang w:val="en-US" w:eastAsia="en-US" w:bidi="ar-SA"/>
      </w:rPr>
    </w:lvl>
    <w:lvl w:ilvl="2">
      <w:start w:val="1"/>
      <w:numFmt w:val="decimal"/>
      <w:lvlText w:val="%1.%2.%3"/>
      <w:lvlJc w:val="left"/>
      <w:pPr>
        <w:ind w:left="2837" w:hanging="872"/>
        <w:jc w:val="left"/>
      </w:pPr>
      <w:rPr>
        <w:rFonts w:ascii="Arial MT" w:eastAsia="Arial MT" w:hAnsi="Arial MT" w:cs="Arial MT" w:hint="default"/>
        <w:b w:val="0"/>
        <w:bCs w:val="0"/>
        <w:i w:val="0"/>
        <w:iCs w:val="0"/>
        <w:spacing w:val="-1"/>
        <w:w w:val="100"/>
        <w:sz w:val="22"/>
        <w:szCs w:val="22"/>
        <w:lang w:val="en-US" w:eastAsia="en-US" w:bidi="ar-SA"/>
      </w:rPr>
    </w:lvl>
    <w:lvl w:ilvl="3">
      <w:start w:val="1"/>
      <w:numFmt w:val="decimal"/>
      <w:lvlText w:val="%1.%2.%3.%4"/>
      <w:lvlJc w:val="left"/>
      <w:pPr>
        <w:ind w:left="2554" w:hanging="1702"/>
        <w:jc w:val="left"/>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2840" w:hanging="1702"/>
      </w:pPr>
      <w:rPr>
        <w:rFonts w:hint="default"/>
        <w:lang w:val="en-US" w:eastAsia="en-US" w:bidi="ar-SA"/>
      </w:rPr>
    </w:lvl>
    <w:lvl w:ilvl="5">
      <w:numFmt w:val="bullet"/>
      <w:lvlText w:val="•"/>
      <w:lvlJc w:val="left"/>
      <w:pPr>
        <w:ind w:left="4067" w:hanging="1702"/>
      </w:pPr>
      <w:rPr>
        <w:rFonts w:hint="default"/>
        <w:lang w:val="en-US" w:eastAsia="en-US" w:bidi="ar-SA"/>
      </w:rPr>
    </w:lvl>
    <w:lvl w:ilvl="6">
      <w:numFmt w:val="bullet"/>
      <w:lvlText w:val="•"/>
      <w:lvlJc w:val="left"/>
      <w:pPr>
        <w:ind w:left="5295" w:hanging="1702"/>
      </w:pPr>
      <w:rPr>
        <w:rFonts w:hint="default"/>
        <w:lang w:val="en-US" w:eastAsia="en-US" w:bidi="ar-SA"/>
      </w:rPr>
    </w:lvl>
    <w:lvl w:ilvl="7">
      <w:numFmt w:val="bullet"/>
      <w:lvlText w:val="•"/>
      <w:lvlJc w:val="left"/>
      <w:pPr>
        <w:ind w:left="6523" w:hanging="1702"/>
      </w:pPr>
      <w:rPr>
        <w:rFonts w:hint="default"/>
        <w:lang w:val="en-US" w:eastAsia="en-US" w:bidi="ar-SA"/>
      </w:rPr>
    </w:lvl>
    <w:lvl w:ilvl="8">
      <w:numFmt w:val="bullet"/>
      <w:lvlText w:val="•"/>
      <w:lvlJc w:val="left"/>
      <w:pPr>
        <w:ind w:left="7751" w:hanging="1702"/>
      </w:pPr>
      <w:rPr>
        <w:rFonts w:hint="default"/>
        <w:lang w:val="en-US" w:eastAsia="en-US" w:bidi="ar-SA"/>
      </w:rPr>
    </w:lvl>
  </w:abstractNum>
  <w:abstractNum w:abstractNumId="1" w15:restartNumberingAfterBreak="0">
    <w:nsid w:val="0B851751"/>
    <w:multiLevelType w:val="multilevel"/>
    <w:tmpl w:val="52D08C7A"/>
    <w:lvl w:ilvl="0">
      <w:start w:val="13"/>
      <w:numFmt w:val="decimal"/>
      <w:lvlText w:val="%1"/>
      <w:lvlJc w:val="left"/>
      <w:pPr>
        <w:ind w:left="1988" w:hanging="567"/>
        <w:jc w:val="left"/>
      </w:pPr>
      <w:rPr>
        <w:rFonts w:hint="default"/>
        <w:lang w:val="en-US" w:eastAsia="en-US" w:bidi="ar-SA"/>
      </w:rPr>
    </w:lvl>
    <w:lvl w:ilvl="1">
      <w:start w:val="1"/>
      <w:numFmt w:val="decimal"/>
      <w:lvlText w:val="%1.%2"/>
      <w:lvlJc w:val="left"/>
      <w:pPr>
        <w:ind w:left="1988" w:hanging="567"/>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3625" w:hanging="567"/>
      </w:pPr>
      <w:rPr>
        <w:rFonts w:hint="default"/>
        <w:lang w:val="en-US" w:eastAsia="en-US" w:bidi="ar-SA"/>
      </w:rPr>
    </w:lvl>
    <w:lvl w:ilvl="3">
      <w:numFmt w:val="bullet"/>
      <w:lvlText w:val="•"/>
      <w:lvlJc w:val="left"/>
      <w:pPr>
        <w:ind w:left="4448" w:hanging="567"/>
      </w:pPr>
      <w:rPr>
        <w:rFonts w:hint="default"/>
        <w:lang w:val="en-US" w:eastAsia="en-US" w:bidi="ar-SA"/>
      </w:rPr>
    </w:lvl>
    <w:lvl w:ilvl="4">
      <w:numFmt w:val="bullet"/>
      <w:lvlText w:val="•"/>
      <w:lvlJc w:val="left"/>
      <w:pPr>
        <w:ind w:left="5270" w:hanging="567"/>
      </w:pPr>
      <w:rPr>
        <w:rFonts w:hint="default"/>
        <w:lang w:val="en-US" w:eastAsia="en-US" w:bidi="ar-SA"/>
      </w:rPr>
    </w:lvl>
    <w:lvl w:ilvl="5">
      <w:numFmt w:val="bullet"/>
      <w:lvlText w:val="•"/>
      <w:lvlJc w:val="left"/>
      <w:pPr>
        <w:ind w:left="6093" w:hanging="567"/>
      </w:pPr>
      <w:rPr>
        <w:rFonts w:hint="default"/>
        <w:lang w:val="en-US" w:eastAsia="en-US" w:bidi="ar-SA"/>
      </w:rPr>
    </w:lvl>
    <w:lvl w:ilvl="6">
      <w:numFmt w:val="bullet"/>
      <w:lvlText w:val="•"/>
      <w:lvlJc w:val="left"/>
      <w:pPr>
        <w:ind w:left="6916" w:hanging="567"/>
      </w:pPr>
      <w:rPr>
        <w:rFonts w:hint="default"/>
        <w:lang w:val="en-US" w:eastAsia="en-US" w:bidi="ar-SA"/>
      </w:rPr>
    </w:lvl>
    <w:lvl w:ilvl="7">
      <w:numFmt w:val="bullet"/>
      <w:lvlText w:val="•"/>
      <w:lvlJc w:val="left"/>
      <w:pPr>
        <w:ind w:left="7739" w:hanging="567"/>
      </w:pPr>
      <w:rPr>
        <w:rFonts w:hint="default"/>
        <w:lang w:val="en-US" w:eastAsia="en-US" w:bidi="ar-SA"/>
      </w:rPr>
    </w:lvl>
    <w:lvl w:ilvl="8">
      <w:numFmt w:val="bullet"/>
      <w:lvlText w:val="•"/>
      <w:lvlJc w:val="left"/>
      <w:pPr>
        <w:ind w:left="8561" w:hanging="567"/>
      </w:pPr>
      <w:rPr>
        <w:rFonts w:hint="default"/>
        <w:lang w:val="en-US" w:eastAsia="en-US" w:bidi="ar-SA"/>
      </w:rPr>
    </w:lvl>
  </w:abstractNum>
  <w:abstractNum w:abstractNumId="2" w15:restartNumberingAfterBreak="0">
    <w:nsid w:val="21FF7820"/>
    <w:multiLevelType w:val="hybridMultilevel"/>
    <w:tmpl w:val="547C78EA"/>
    <w:lvl w:ilvl="0" w:tplc="073268B2">
      <w:start w:val="1"/>
      <w:numFmt w:val="decimal"/>
      <w:lvlText w:val="%1"/>
      <w:lvlJc w:val="left"/>
      <w:pPr>
        <w:ind w:left="1440" w:hanging="567"/>
        <w:jc w:val="left"/>
      </w:pPr>
      <w:rPr>
        <w:rFonts w:hint="default"/>
        <w:spacing w:val="0"/>
        <w:w w:val="100"/>
        <w:lang w:val="en-US" w:eastAsia="en-US" w:bidi="ar-SA"/>
      </w:rPr>
    </w:lvl>
    <w:lvl w:ilvl="1" w:tplc="08A861F6">
      <w:numFmt w:val="bullet"/>
      <w:lvlText w:val="•"/>
      <w:lvlJc w:val="left"/>
      <w:pPr>
        <w:ind w:left="2316" w:hanging="567"/>
      </w:pPr>
      <w:rPr>
        <w:rFonts w:hint="default"/>
        <w:lang w:val="en-US" w:eastAsia="en-US" w:bidi="ar-SA"/>
      </w:rPr>
    </w:lvl>
    <w:lvl w:ilvl="2" w:tplc="73F4D718">
      <w:numFmt w:val="bullet"/>
      <w:lvlText w:val="•"/>
      <w:lvlJc w:val="left"/>
      <w:pPr>
        <w:ind w:left="3193" w:hanging="567"/>
      </w:pPr>
      <w:rPr>
        <w:rFonts w:hint="default"/>
        <w:lang w:val="en-US" w:eastAsia="en-US" w:bidi="ar-SA"/>
      </w:rPr>
    </w:lvl>
    <w:lvl w:ilvl="3" w:tplc="65DE61A0">
      <w:numFmt w:val="bullet"/>
      <w:lvlText w:val="•"/>
      <w:lvlJc w:val="left"/>
      <w:pPr>
        <w:ind w:left="4070" w:hanging="567"/>
      </w:pPr>
      <w:rPr>
        <w:rFonts w:hint="default"/>
        <w:lang w:val="en-US" w:eastAsia="en-US" w:bidi="ar-SA"/>
      </w:rPr>
    </w:lvl>
    <w:lvl w:ilvl="4" w:tplc="B3F8DEB0">
      <w:numFmt w:val="bullet"/>
      <w:lvlText w:val="•"/>
      <w:lvlJc w:val="left"/>
      <w:pPr>
        <w:ind w:left="4946" w:hanging="567"/>
      </w:pPr>
      <w:rPr>
        <w:rFonts w:hint="default"/>
        <w:lang w:val="en-US" w:eastAsia="en-US" w:bidi="ar-SA"/>
      </w:rPr>
    </w:lvl>
    <w:lvl w:ilvl="5" w:tplc="BB8C8B10">
      <w:numFmt w:val="bullet"/>
      <w:lvlText w:val="•"/>
      <w:lvlJc w:val="left"/>
      <w:pPr>
        <w:ind w:left="5823" w:hanging="567"/>
      </w:pPr>
      <w:rPr>
        <w:rFonts w:hint="default"/>
        <w:lang w:val="en-US" w:eastAsia="en-US" w:bidi="ar-SA"/>
      </w:rPr>
    </w:lvl>
    <w:lvl w:ilvl="6" w:tplc="49A22008">
      <w:numFmt w:val="bullet"/>
      <w:lvlText w:val="•"/>
      <w:lvlJc w:val="left"/>
      <w:pPr>
        <w:ind w:left="6700" w:hanging="567"/>
      </w:pPr>
      <w:rPr>
        <w:rFonts w:hint="default"/>
        <w:lang w:val="en-US" w:eastAsia="en-US" w:bidi="ar-SA"/>
      </w:rPr>
    </w:lvl>
    <w:lvl w:ilvl="7" w:tplc="37BEE216">
      <w:numFmt w:val="bullet"/>
      <w:lvlText w:val="•"/>
      <w:lvlJc w:val="left"/>
      <w:pPr>
        <w:ind w:left="7577" w:hanging="567"/>
      </w:pPr>
      <w:rPr>
        <w:rFonts w:hint="default"/>
        <w:lang w:val="en-US" w:eastAsia="en-US" w:bidi="ar-SA"/>
      </w:rPr>
    </w:lvl>
    <w:lvl w:ilvl="8" w:tplc="01BE0DCC">
      <w:numFmt w:val="bullet"/>
      <w:lvlText w:val="•"/>
      <w:lvlJc w:val="left"/>
      <w:pPr>
        <w:ind w:left="8453" w:hanging="567"/>
      </w:pPr>
      <w:rPr>
        <w:rFonts w:hint="default"/>
        <w:lang w:val="en-US" w:eastAsia="en-US" w:bidi="ar-SA"/>
      </w:rPr>
    </w:lvl>
  </w:abstractNum>
  <w:abstractNum w:abstractNumId="3" w15:restartNumberingAfterBreak="0">
    <w:nsid w:val="3DEF287C"/>
    <w:multiLevelType w:val="multilevel"/>
    <w:tmpl w:val="CC8CC302"/>
    <w:lvl w:ilvl="0">
      <w:start w:val="15"/>
      <w:numFmt w:val="decimal"/>
      <w:lvlText w:val="%1"/>
      <w:lvlJc w:val="left"/>
      <w:pPr>
        <w:ind w:left="2576" w:hanging="872"/>
        <w:jc w:val="left"/>
      </w:pPr>
      <w:rPr>
        <w:rFonts w:hint="default"/>
        <w:lang w:val="en-US" w:eastAsia="en-US" w:bidi="ar-SA"/>
      </w:rPr>
    </w:lvl>
    <w:lvl w:ilvl="1">
      <w:start w:val="11"/>
      <w:numFmt w:val="decimal"/>
      <w:lvlText w:val="%1.%2"/>
      <w:lvlJc w:val="left"/>
      <w:pPr>
        <w:ind w:left="2576" w:hanging="872"/>
        <w:jc w:val="left"/>
      </w:pPr>
      <w:rPr>
        <w:rFonts w:hint="default"/>
        <w:lang w:val="en-US" w:eastAsia="en-US" w:bidi="ar-SA"/>
      </w:rPr>
    </w:lvl>
    <w:lvl w:ilvl="2">
      <w:start w:val="6"/>
      <w:numFmt w:val="decimal"/>
      <w:lvlText w:val="%1.%2.%3"/>
      <w:lvlJc w:val="left"/>
      <w:pPr>
        <w:ind w:left="2576" w:hanging="872"/>
        <w:jc w:val="left"/>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4868" w:hanging="872"/>
      </w:pPr>
      <w:rPr>
        <w:rFonts w:hint="default"/>
        <w:lang w:val="en-US" w:eastAsia="en-US" w:bidi="ar-SA"/>
      </w:rPr>
    </w:lvl>
    <w:lvl w:ilvl="4">
      <w:numFmt w:val="bullet"/>
      <w:lvlText w:val="•"/>
      <w:lvlJc w:val="left"/>
      <w:pPr>
        <w:ind w:left="5630" w:hanging="872"/>
      </w:pPr>
      <w:rPr>
        <w:rFonts w:hint="default"/>
        <w:lang w:val="en-US" w:eastAsia="en-US" w:bidi="ar-SA"/>
      </w:rPr>
    </w:lvl>
    <w:lvl w:ilvl="5">
      <w:numFmt w:val="bullet"/>
      <w:lvlText w:val="•"/>
      <w:lvlJc w:val="left"/>
      <w:pPr>
        <w:ind w:left="6393" w:hanging="872"/>
      </w:pPr>
      <w:rPr>
        <w:rFonts w:hint="default"/>
        <w:lang w:val="en-US" w:eastAsia="en-US" w:bidi="ar-SA"/>
      </w:rPr>
    </w:lvl>
    <w:lvl w:ilvl="6">
      <w:numFmt w:val="bullet"/>
      <w:lvlText w:val="•"/>
      <w:lvlJc w:val="left"/>
      <w:pPr>
        <w:ind w:left="7156" w:hanging="872"/>
      </w:pPr>
      <w:rPr>
        <w:rFonts w:hint="default"/>
        <w:lang w:val="en-US" w:eastAsia="en-US" w:bidi="ar-SA"/>
      </w:rPr>
    </w:lvl>
    <w:lvl w:ilvl="7">
      <w:numFmt w:val="bullet"/>
      <w:lvlText w:val="•"/>
      <w:lvlJc w:val="left"/>
      <w:pPr>
        <w:ind w:left="7919" w:hanging="872"/>
      </w:pPr>
      <w:rPr>
        <w:rFonts w:hint="default"/>
        <w:lang w:val="en-US" w:eastAsia="en-US" w:bidi="ar-SA"/>
      </w:rPr>
    </w:lvl>
    <w:lvl w:ilvl="8">
      <w:numFmt w:val="bullet"/>
      <w:lvlText w:val="•"/>
      <w:lvlJc w:val="left"/>
      <w:pPr>
        <w:ind w:left="8681" w:hanging="872"/>
      </w:pPr>
      <w:rPr>
        <w:rFonts w:hint="default"/>
        <w:lang w:val="en-US" w:eastAsia="en-US" w:bidi="ar-SA"/>
      </w:rPr>
    </w:lvl>
  </w:abstractNum>
  <w:abstractNum w:abstractNumId="4" w15:restartNumberingAfterBreak="0">
    <w:nsid w:val="552C4F59"/>
    <w:multiLevelType w:val="hybridMultilevel"/>
    <w:tmpl w:val="805600E6"/>
    <w:lvl w:ilvl="0" w:tplc="CC9E53C4">
      <w:start w:val="1"/>
      <w:numFmt w:val="decimal"/>
      <w:lvlText w:val="%1."/>
      <w:lvlJc w:val="left"/>
      <w:pPr>
        <w:ind w:left="1856" w:hanging="720"/>
        <w:jc w:val="left"/>
      </w:pPr>
      <w:rPr>
        <w:rFonts w:ascii="Arial MT" w:eastAsia="Arial MT" w:hAnsi="Arial MT" w:cs="Arial MT" w:hint="default"/>
        <w:b w:val="0"/>
        <w:bCs w:val="0"/>
        <w:i w:val="0"/>
        <w:iCs w:val="0"/>
        <w:spacing w:val="-1"/>
        <w:w w:val="100"/>
        <w:sz w:val="22"/>
        <w:szCs w:val="22"/>
        <w:lang w:val="en-US" w:eastAsia="en-US" w:bidi="ar-SA"/>
      </w:rPr>
    </w:lvl>
    <w:lvl w:ilvl="1" w:tplc="E092D784">
      <w:numFmt w:val="bullet"/>
      <w:lvlText w:val="•"/>
      <w:lvlJc w:val="left"/>
      <w:pPr>
        <w:ind w:left="2694" w:hanging="720"/>
      </w:pPr>
      <w:rPr>
        <w:rFonts w:hint="default"/>
        <w:lang w:val="en-US" w:eastAsia="en-US" w:bidi="ar-SA"/>
      </w:rPr>
    </w:lvl>
    <w:lvl w:ilvl="2" w:tplc="5C246ED2">
      <w:numFmt w:val="bullet"/>
      <w:lvlText w:val="•"/>
      <w:lvlJc w:val="left"/>
      <w:pPr>
        <w:ind w:left="3529" w:hanging="720"/>
      </w:pPr>
      <w:rPr>
        <w:rFonts w:hint="default"/>
        <w:lang w:val="en-US" w:eastAsia="en-US" w:bidi="ar-SA"/>
      </w:rPr>
    </w:lvl>
    <w:lvl w:ilvl="3" w:tplc="FD5E865E">
      <w:numFmt w:val="bullet"/>
      <w:lvlText w:val="•"/>
      <w:lvlJc w:val="left"/>
      <w:pPr>
        <w:ind w:left="4364" w:hanging="720"/>
      </w:pPr>
      <w:rPr>
        <w:rFonts w:hint="default"/>
        <w:lang w:val="en-US" w:eastAsia="en-US" w:bidi="ar-SA"/>
      </w:rPr>
    </w:lvl>
    <w:lvl w:ilvl="4" w:tplc="24A0894E">
      <w:numFmt w:val="bullet"/>
      <w:lvlText w:val="•"/>
      <w:lvlJc w:val="left"/>
      <w:pPr>
        <w:ind w:left="5198" w:hanging="720"/>
      </w:pPr>
      <w:rPr>
        <w:rFonts w:hint="default"/>
        <w:lang w:val="en-US" w:eastAsia="en-US" w:bidi="ar-SA"/>
      </w:rPr>
    </w:lvl>
    <w:lvl w:ilvl="5" w:tplc="F8F09186">
      <w:numFmt w:val="bullet"/>
      <w:lvlText w:val="•"/>
      <w:lvlJc w:val="left"/>
      <w:pPr>
        <w:ind w:left="6033" w:hanging="720"/>
      </w:pPr>
      <w:rPr>
        <w:rFonts w:hint="default"/>
        <w:lang w:val="en-US" w:eastAsia="en-US" w:bidi="ar-SA"/>
      </w:rPr>
    </w:lvl>
    <w:lvl w:ilvl="6" w:tplc="6CB845D0">
      <w:numFmt w:val="bullet"/>
      <w:lvlText w:val="•"/>
      <w:lvlJc w:val="left"/>
      <w:pPr>
        <w:ind w:left="6868" w:hanging="720"/>
      </w:pPr>
      <w:rPr>
        <w:rFonts w:hint="default"/>
        <w:lang w:val="en-US" w:eastAsia="en-US" w:bidi="ar-SA"/>
      </w:rPr>
    </w:lvl>
    <w:lvl w:ilvl="7" w:tplc="959E7886">
      <w:numFmt w:val="bullet"/>
      <w:lvlText w:val="•"/>
      <w:lvlJc w:val="left"/>
      <w:pPr>
        <w:ind w:left="7703" w:hanging="720"/>
      </w:pPr>
      <w:rPr>
        <w:rFonts w:hint="default"/>
        <w:lang w:val="en-US" w:eastAsia="en-US" w:bidi="ar-SA"/>
      </w:rPr>
    </w:lvl>
    <w:lvl w:ilvl="8" w:tplc="14A2C962">
      <w:numFmt w:val="bullet"/>
      <w:lvlText w:val="•"/>
      <w:lvlJc w:val="left"/>
      <w:pPr>
        <w:ind w:left="8537" w:hanging="720"/>
      </w:pPr>
      <w:rPr>
        <w:rFonts w:hint="default"/>
        <w:lang w:val="en-US" w:eastAsia="en-US" w:bidi="ar-SA"/>
      </w:rPr>
    </w:lvl>
  </w:abstractNum>
  <w:abstractNum w:abstractNumId="5" w15:restartNumberingAfterBreak="0">
    <w:nsid w:val="6B475C96"/>
    <w:multiLevelType w:val="multilevel"/>
    <w:tmpl w:val="6622AECE"/>
    <w:lvl w:ilvl="0">
      <w:start w:val="25"/>
      <w:numFmt w:val="decimal"/>
      <w:lvlText w:val="%1"/>
      <w:lvlJc w:val="left"/>
      <w:pPr>
        <w:ind w:left="1988" w:hanging="567"/>
        <w:jc w:val="left"/>
      </w:pPr>
      <w:rPr>
        <w:rFonts w:hint="default"/>
        <w:lang w:val="en-US" w:eastAsia="en-US" w:bidi="ar-SA"/>
      </w:rPr>
    </w:lvl>
    <w:lvl w:ilvl="1">
      <w:start w:val="13"/>
      <w:numFmt w:val="decimal"/>
      <w:lvlText w:val="%1.%2"/>
      <w:lvlJc w:val="left"/>
      <w:pPr>
        <w:ind w:left="1988" w:hanging="567"/>
        <w:jc w:val="left"/>
      </w:pPr>
      <w:rPr>
        <w:rFonts w:ascii="Arial MT" w:eastAsia="Arial MT" w:hAnsi="Arial MT" w:cs="Arial MT" w:hint="default"/>
        <w:b w:val="0"/>
        <w:bCs w:val="0"/>
        <w:i w:val="0"/>
        <w:iCs w:val="0"/>
        <w:spacing w:val="-1"/>
        <w:w w:val="100"/>
        <w:sz w:val="20"/>
        <w:szCs w:val="20"/>
        <w:lang w:val="en-US" w:eastAsia="en-US" w:bidi="ar-SA"/>
      </w:rPr>
    </w:lvl>
    <w:lvl w:ilvl="2">
      <w:numFmt w:val="bullet"/>
      <w:lvlText w:val="•"/>
      <w:lvlJc w:val="left"/>
      <w:pPr>
        <w:ind w:left="3625" w:hanging="567"/>
      </w:pPr>
      <w:rPr>
        <w:rFonts w:hint="default"/>
        <w:lang w:val="en-US" w:eastAsia="en-US" w:bidi="ar-SA"/>
      </w:rPr>
    </w:lvl>
    <w:lvl w:ilvl="3">
      <w:numFmt w:val="bullet"/>
      <w:lvlText w:val="•"/>
      <w:lvlJc w:val="left"/>
      <w:pPr>
        <w:ind w:left="4448" w:hanging="567"/>
      </w:pPr>
      <w:rPr>
        <w:rFonts w:hint="default"/>
        <w:lang w:val="en-US" w:eastAsia="en-US" w:bidi="ar-SA"/>
      </w:rPr>
    </w:lvl>
    <w:lvl w:ilvl="4">
      <w:numFmt w:val="bullet"/>
      <w:lvlText w:val="•"/>
      <w:lvlJc w:val="left"/>
      <w:pPr>
        <w:ind w:left="5270" w:hanging="567"/>
      </w:pPr>
      <w:rPr>
        <w:rFonts w:hint="default"/>
        <w:lang w:val="en-US" w:eastAsia="en-US" w:bidi="ar-SA"/>
      </w:rPr>
    </w:lvl>
    <w:lvl w:ilvl="5">
      <w:numFmt w:val="bullet"/>
      <w:lvlText w:val="•"/>
      <w:lvlJc w:val="left"/>
      <w:pPr>
        <w:ind w:left="6093" w:hanging="567"/>
      </w:pPr>
      <w:rPr>
        <w:rFonts w:hint="default"/>
        <w:lang w:val="en-US" w:eastAsia="en-US" w:bidi="ar-SA"/>
      </w:rPr>
    </w:lvl>
    <w:lvl w:ilvl="6">
      <w:numFmt w:val="bullet"/>
      <w:lvlText w:val="•"/>
      <w:lvlJc w:val="left"/>
      <w:pPr>
        <w:ind w:left="6916" w:hanging="567"/>
      </w:pPr>
      <w:rPr>
        <w:rFonts w:hint="default"/>
        <w:lang w:val="en-US" w:eastAsia="en-US" w:bidi="ar-SA"/>
      </w:rPr>
    </w:lvl>
    <w:lvl w:ilvl="7">
      <w:numFmt w:val="bullet"/>
      <w:lvlText w:val="•"/>
      <w:lvlJc w:val="left"/>
      <w:pPr>
        <w:ind w:left="7739" w:hanging="567"/>
      </w:pPr>
      <w:rPr>
        <w:rFonts w:hint="default"/>
        <w:lang w:val="en-US" w:eastAsia="en-US" w:bidi="ar-SA"/>
      </w:rPr>
    </w:lvl>
    <w:lvl w:ilvl="8">
      <w:numFmt w:val="bullet"/>
      <w:lvlText w:val="•"/>
      <w:lvlJc w:val="left"/>
      <w:pPr>
        <w:ind w:left="8561" w:hanging="567"/>
      </w:pPr>
      <w:rPr>
        <w:rFonts w:hint="default"/>
        <w:lang w:val="en-US" w:eastAsia="en-US" w:bidi="ar-SA"/>
      </w:rPr>
    </w:lvl>
  </w:abstractNum>
  <w:abstractNum w:abstractNumId="6" w15:restartNumberingAfterBreak="0">
    <w:nsid w:val="745246DF"/>
    <w:multiLevelType w:val="hybridMultilevel"/>
    <w:tmpl w:val="4644ECF8"/>
    <w:lvl w:ilvl="0" w:tplc="81E4868C">
      <w:start w:val="1"/>
      <w:numFmt w:val="decimal"/>
      <w:lvlText w:val="%1."/>
      <w:lvlJc w:val="left"/>
      <w:pPr>
        <w:ind w:left="1856" w:hanging="720"/>
        <w:jc w:val="left"/>
      </w:pPr>
      <w:rPr>
        <w:rFonts w:ascii="Arial MT" w:eastAsia="Arial MT" w:hAnsi="Arial MT" w:cs="Arial MT" w:hint="default"/>
        <w:b w:val="0"/>
        <w:bCs w:val="0"/>
        <w:i w:val="0"/>
        <w:iCs w:val="0"/>
        <w:spacing w:val="-1"/>
        <w:w w:val="100"/>
        <w:sz w:val="22"/>
        <w:szCs w:val="22"/>
        <w:lang w:val="en-US" w:eastAsia="en-US" w:bidi="ar-SA"/>
      </w:rPr>
    </w:lvl>
    <w:lvl w:ilvl="1" w:tplc="27BA6EA8">
      <w:numFmt w:val="bullet"/>
      <w:lvlText w:val="•"/>
      <w:lvlJc w:val="left"/>
      <w:pPr>
        <w:ind w:left="2694" w:hanging="720"/>
      </w:pPr>
      <w:rPr>
        <w:rFonts w:hint="default"/>
        <w:lang w:val="en-US" w:eastAsia="en-US" w:bidi="ar-SA"/>
      </w:rPr>
    </w:lvl>
    <w:lvl w:ilvl="2" w:tplc="A860F708">
      <w:numFmt w:val="bullet"/>
      <w:lvlText w:val="•"/>
      <w:lvlJc w:val="left"/>
      <w:pPr>
        <w:ind w:left="3529" w:hanging="720"/>
      </w:pPr>
      <w:rPr>
        <w:rFonts w:hint="default"/>
        <w:lang w:val="en-US" w:eastAsia="en-US" w:bidi="ar-SA"/>
      </w:rPr>
    </w:lvl>
    <w:lvl w:ilvl="3" w:tplc="732274EC">
      <w:numFmt w:val="bullet"/>
      <w:lvlText w:val="•"/>
      <w:lvlJc w:val="left"/>
      <w:pPr>
        <w:ind w:left="4364" w:hanging="720"/>
      </w:pPr>
      <w:rPr>
        <w:rFonts w:hint="default"/>
        <w:lang w:val="en-US" w:eastAsia="en-US" w:bidi="ar-SA"/>
      </w:rPr>
    </w:lvl>
    <w:lvl w:ilvl="4" w:tplc="DB18B692">
      <w:numFmt w:val="bullet"/>
      <w:lvlText w:val="•"/>
      <w:lvlJc w:val="left"/>
      <w:pPr>
        <w:ind w:left="5198" w:hanging="720"/>
      </w:pPr>
      <w:rPr>
        <w:rFonts w:hint="default"/>
        <w:lang w:val="en-US" w:eastAsia="en-US" w:bidi="ar-SA"/>
      </w:rPr>
    </w:lvl>
    <w:lvl w:ilvl="5" w:tplc="74648706">
      <w:numFmt w:val="bullet"/>
      <w:lvlText w:val="•"/>
      <w:lvlJc w:val="left"/>
      <w:pPr>
        <w:ind w:left="6033" w:hanging="720"/>
      </w:pPr>
      <w:rPr>
        <w:rFonts w:hint="default"/>
        <w:lang w:val="en-US" w:eastAsia="en-US" w:bidi="ar-SA"/>
      </w:rPr>
    </w:lvl>
    <w:lvl w:ilvl="6" w:tplc="7C8ECD18">
      <w:numFmt w:val="bullet"/>
      <w:lvlText w:val="•"/>
      <w:lvlJc w:val="left"/>
      <w:pPr>
        <w:ind w:left="6868" w:hanging="720"/>
      </w:pPr>
      <w:rPr>
        <w:rFonts w:hint="default"/>
        <w:lang w:val="en-US" w:eastAsia="en-US" w:bidi="ar-SA"/>
      </w:rPr>
    </w:lvl>
    <w:lvl w:ilvl="7" w:tplc="899C9E88">
      <w:numFmt w:val="bullet"/>
      <w:lvlText w:val="•"/>
      <w:lvlJc w:val="left"/>
      <w:pPr>
        <w:ind w:left="7703" w:hanging="720"/>
      </w:pPr>
      <w:rPr>
        <w:rFonts w:hint="default"/>
        <w:lang w:val="en-US" w:eastAsia="en-US" w:bidi="ar-SA"/>
      </w:rPr>
    </w:lvl>
    <w:lvl w:ilvl="8" w:tplc="5DBED3A4">
      <w:numFmt w:val="bullet"/>
      <w:lvlText w:val="•"/>
      <w:lvlJc w:val="left"/>
      <w:pPr>
        <w:ind w:left="8537" w:hanging="720"/>
      </w:pPr>
      <w:rPr>
        <w:rFonts w:hint="default"/>
        <w:lang w:val="en-US" w:eastAsia="en-US" w:bidi="ar-SA"/>
      </w:rPr>
    </w:lvl>
  </w:abstractNum>
  <w:num w:numId="1" w16cid:durableId="1090078348">
    <w:abstractNumId w:val="4"/>
  </w:num>
  <w:num w:numId="2" w16cid:durableId="1403481111">
    <w:abstractNumId w:val="6"/>
  </w:num>
  <w:num w:numId="3" w16cid:durableId="1628318923">
    <w:abstractNumId w:val="5"/>
  </w:num>
  <w:num w:numId="4" w16cid:durableId="1373307757">
    <w:abstractNumId w:val="3"/>
  </w:num>
  <w:num w:numId="5" w16cid:durableId="2138253616">
    <w:abstractNumId w:val="1"/>
  </w:num>
  <w:num w:numId="6" w16cid:durableId="1498618507">
    <w:abstractNumId w:val="0"/>
  </w:num>
  <w:num w:numId="7" w16cid:durableId="1737244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7D"/>
    <w:rsid w:val="00064DFC"/>
    <w:rsid w:val="00744890"/>
    <w:rsid w:val="0081397D"/>
    <w:rsid w:val="0085037B"/>
    <w:rsid w:val="00B049D1"/>
    <w:rsid w:val="00DD76AD"/>
    <w:rsid w:val="00F573DE"/>
    <w:rsid w:val="00F61FD7"/>
    <w:rsid w:val="00FC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E2242"/>
  <w15:docId w15:val="{D2EA9424-F49E-43B4-BBED-E3E6A1FF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702" w:hanging="566"/>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6"/>
      <w:ind w:left="1440" w:hanging="566"/>
    </w:pPr>
    <w:rPr>
      <w:rFonts w:ascii="Arial" w:eastAsia="Arial" w:hAnsi="Arial" w:cs="Arial"/>
      <w:b/>
      <w:bCs/>
    </w:rPr>
  </w:style>
  <w:style w:type="paragraph" w:styleId="TOC2">
    <w:name w:val="toc 2"/>
    <w:basedOn w:val="Normal"/>
    <w:uiPriority w:val="1"/>
    <w:qFormat/>
    <w:pPr>
      <w:spacing w:before="129"/>
      <w:ind w:left="1426" w:hanging="720"/>
    </w:pPr>
    <w:rPr>
      <w:b/>
      <w:bCs/>
      <w:i/>
      <w:iCs/>
    </w:rPr>
  </w:style>
  <w:style w:type="paragraph" w:styleId="BodyText">
    <w:name w:val="Body Text"/>
    <w:basedOn w:val="Normal"/>
    <w:uiPriority w:val="1"/>
    <w:qFormat/>
  </w:style>
  <w:style w:type="paragraph" w:styleId="ListParagraph">
    <w:name w:val="List Paragraph"/>
    <w:basedOn w:val="Normal"/>
    <w:uiPriority w:val="1"/>
    <w:qFormat/>
    <w:pPr>
      <w:ind w:left="1988" w:hanging="85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4DFC"/>
    <w:pPr>
      <w:tabs>
        <w:tab w:val="center" w:pos="4680"/>
        <w:tab w:val="right" w:pos="9360"/>
      </w:tabs>
    </w:pPr>
  </w:style>
  <w:style w:type="character" w:customStyle="1" w:styleId="HeaderChar">
    <w:name w:val="Header Char"/>
    <w:basedOn w:val="DefaultParagraphFont"/>
    <w:link w:val="Header"/>
    <w:uiPriority w:val="99"/>
    <w:rsid w:val="00064DFC"/>
    <w:rPr>
      <w:rFonts w:ascii="Arial MT" w:eastAsia="Arial MT" w:hAnsi="Arial MT" w:cs="Arial MT"/>
    </w:rPr>
  </w:style>
  <w:style w:type="paragraph" w:styleId="Footer">
    <w:name w:val="footer"/>
    <w:basedOn w:val="Normal"/>
    <w:link w:val="FooterChar"/>
    <w:uiPriority w:val="99"/>
    <w:unhideWhenUsed/>
    <w:rsid w:val="00064DFC"/>
    <w:pPr>
      <w:tabs>
        <w:tab w:val="center" w:pos="4680"/>
        <w:tab w:val="right" w:pos="9360"/>
      </w:tabs>
    </w:pPr>
  </w:style>
  <w:style w:type="character" w:customStyle="1" w:styleId="FooterChar">
    <w:name w:val="Footer Char"/>
    <w:basedOn w:val="DefaultParagraphFont"/>
    <w:link w:val="Footer"/>
    <w:uiPriority w:val="99"/>
    <w:rsid w:val="00064DF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21"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42"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47"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63"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12.htm" TargetMode="External"/><Relationship Id="rId68"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57.htm" TargetMode="External"/><Relationship Id="rId84"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07.htm" TargetMode="External"/><Relationship Id="rId89"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07.htm" TargetMode="External"/><Relationship Id="rId16" Type="http://schemas.openxmlformats.org/officeDocument/2006/relationships/footer" Target="footer3.xml"/><Relationship Id="rId11" Type="http://schemas.openxmlformats.org/officeDocument/2006/relationships/image" Target="media/image4.png"/><Relationship Id="rId32"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37"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53" Type="http://schemas.openxmlformats.org/officeDocument/2006/relationships/hyperlink" Target="file://localhost/E:/../../../../AppData/Local/Microsoft/AppData/Local/AppData/Local/Microsoft/Windows/Users/Sgroup/AppData/Local/AppData/Local/Microsoft/Windows/Temporary%20Internet%20Files/Content.Outlook/Documents%20and%20Settings/Administrator/My%20Documents/FIDICFIDIC%20PowerdocYRGSYellowdefnsYdef014.htm" TargetMode="External"/><Relationship Id="rId58"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74"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14.htm" TargetMode="External"/><Relationship Id="rId79"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5" Type="http://schemas.openxmlformats.org/officeDocument/2006/relationships/footnotes" Target="footnotes.xml"/><Relationship Id="rId90"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07.htm" TargetMode="External"/><Relationship Id="rId14" Type="http://schemas.openxmlformats.org/officeDocument/2006/relationships/footer" Target="footer2.xml"/><Relationship Id="rId22"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27"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07.htm" TargetMode="External"/><Relationship Id="rId30"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35"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43"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48"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07.htm" TargetMode="External"/><Relationship Id="rId56"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64"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58.htm" TargetMode="External"/><Relationship Id="rId69"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51.htm" TargetMode="External"/><Relationship Id="rId77"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45.htm" TargetMode="External"/><Relationship Id="rId8" Type="http://schemas.openxmlformats.org/officeDocument/2006/relationships/image" Target="media/image2.png"/><Relationship Id="rId51"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72"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14.htm" TargetMode="External"/><Relationship Id="rId80"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85"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25"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33"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38"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46"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59"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67"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9.htm" TargetMode="External"/><Relationship Id="rId20"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07.htm" TargetMode="External"/><Relationship Id="rId41"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07.htm" TargetMode="External"/><Relationship Id="rId54"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51.htm" TargetMode="External"/><Relationship Id="rId62"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17.htm" TargetMode="External"/><Relationship Id="rId70"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9.htm" TargetMode="External"/><Relationship Id="rId75"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49.htm" TargetMode="External"/><Relationship Id="rId83"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88"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28"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36"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49"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14.htm" TargetMode="External"/><Relationship Id="rId57"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17.htm" TargetMode="External"/><Relationship Id="rId10" Type="http://schemas.openxmlformats.org/officeDocument/2006/relationships/footer" Target="footer1.xml"/><Relationship Id="rId31"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17.htm" TargetMode="External"/><Relationship Id="rId44"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52"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Y00520.htm" TargetMode="External"/><Relationship Id="rId60"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65"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07.htm" TargetMode="External"/><Relationship Id="rId73"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51.htm" TargetMode="External"/><Relationship Id="rId78"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81"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86"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39"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07.htm" TargetMode="External"/><Relationship Id="rId34"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50"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55"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17.htm" TargetMode="External"/><Relationship Id="rId76"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12.htm" TargetMode="External"/><Relationship Id="rId7" Type="http://schemas.openxmlformats.org/officeDocument/2006/relationships/image" Target="media/image1.png"/><Relationship Id="rId71"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57.htm"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24"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57.htm" TargetMode="External"/><Relationship Id="rId40"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45"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27.htm" TargetMode="External"/><Relationship Id="rId66"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14.htm" TargetMode="External"/><Relationship Id="rId87"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 Id="rId61"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07.htm" TargetMode="External"/><Relationship Id="rId82"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07.htm" TargetMode="External"/><Relationship Id="rId19" Type="http://schemas.openxmlformats.org/officeDocument/2006/relationships/hyperlink" Target="file://localhost/E:/../../../../AppData/Local/Microsoft/AppData/Local/AppData/Local/Microsoft/Windows/Users/Sgroup/AppData/Local/AppData/Documents%20and%20Settings/1006899/AppData/Local/Microsoft/Windows/Temporary%20Internet%20Files/Content.Outlook/Documents%20and%20Settings/Administrator/My%20Documents/FIDICFIDIC%20PowerdocYRGSYellowdefnsYdef035.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12059</Words>
  <Characters>68742</Characters>
  <Application>Microsoft Office Word</Application>
  <DocSecurity>4</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Zoliswa Yangairo</dc:creator>
  <cp:lastModifiedBy>Asanda Portia Sidali</cp:lastModifiedBy>
  <cp:revision>2</cp:revision>
  <dcterms:created xsi:type="dcterms:W3CDTF">2025-10-01T09:15:00Z</dcterms:created>
  <dcterms:modified xsi:type="dcterms:W3CDTF">2025-10-01T09:15:00Z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Word for Microsoft 365</vt:lpwstr>
  </property>
  <property fmtid="{D5CDD505-2E9C-101B-9397-08002B2CF9AE}" pid="4" name="LastSaved">
    <vt:filetime>2025-04-09T00:00:00Z</vt:filetime>
  </property>
  <property fmtid="{D5CDD505-2E9C-101B-9397-08002B2CF9AE}" pid="5" name="Producer">
    <vt:lpwstr>Microsoft® Word for Microsoft 365</vt:lpwstr>
  </property>
</Properties>
</file>