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rsidTr="00730C33">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rsidR="00CD1845" w:rsidRPr="00730C33" w:rsidRDefault="00F1190E" w:rsidP="00CD1845">
            <w:pPr>
              <w:rPr>
                <w:lang w:val="en-ZA" w:eastAsia="en-US"/>
              </w:rPr>
            </w:pPr>
            <w:r>
              <w:rPr>
                <w:lang w:val="en-ZA" w:eastAsia="en-US"/>
              </w:rPr>
              <w:t>FIN-SCM-TEN-00</w:t>
            </w:r>
            <w:r w:rsidR="001E30FF">
              <w:rPr>
                <w:lang w:val="en-ZA" w:eastAsia="en-US"/>
              </w:rPr>
              <w:t>54</w:t>
            </w:r>
          </w:p>
        </w:tc>
      </w:tr>
      <w:tr w:rsidR="00CD1845" w:rsidTr="00730C33">
        <w:tc>
          <w:tcPr>
            <w:tcW w:w="1140" w:type="pct"/>
          </w:tcPr>
          <w:p w:rsidR="00CD1845" w:rsidRPr="00CD1845" w:rsidRDefault="00CD1845" w:rsidP="00CD1845">
            <w:pPr>
              <w:rPr>
                <w:b/>
                <w:lang w:val="en-ZA" w:eastAsia="en-US"/>
              </w:rPr>
            </w:pPr>
            <w:r>
              <w:rPr>
                <w:b/>
                <w:lang w:val="en-ZA" w:eastAsia="en-US"/>
              </w:rPr>
              <w:t>BID DESCRIPTION:</w:t>
            </w:r>
          </w:p>
        </w:tc>
        <w:tc>
          <w:tcPr>
            <w:tcW w:w="3860" w:type="pct"/>
            <w:shd w:val="clear" w:color="auto" w:fill="auto"/>
          </w:tcPr>
          <w:p w:rsidR="00CD1845" w:rsidRPr="00730C33" w:rsidRDefault="001D644F" w:rsidP="00A2135F">
            <w:r w:rsidRPr="00730C33">
              <w:t xml:space="preserve">Supply </w:t>
            </w:r>
            <w:r w:rsidR="0098279B" w:rsidRPr="00730C33">
              <w:t xml:space="preserve">Assembled </w:t>
            </w:r>
            <w:r w:rsidR="00FD71F8" w:rsidRPr="00730C33">
              <w:rPr>
                <w:rFonts w:cstheme="minorHAnsi"/>
                <w:szCs w:val="20"/>
              </w:rPr>
              <w:t>Shredder</w:t>
            </w:r>
            <w:r w:rsidR="006255BC" w:rsidRPr="00730C33">
              <w:rPr>
                <w:rFonts w:cstheme="minorHAnsi"/>
                <w:szCs w:val="20"/>
              </w:rPr>
              <w:t>,</w:t>
            </w:r>
            <w:r w:rsidR="00FD71F8" w:rsidRPr="00730C33">
              <w:rPr>
                <w:rFonts w:cstheme="minorHAnsi"/>
                <w:b/>
                <w:szCs w:val="20"/>
              </w:rPr>
              <w:t xml:space="preserve"> </w:t>
            </w:r>
            <w:r w:rsidR="00FD71F8" w:rsidRPr="00730C33">
              <w:rPr>
                <w:rFonts w:cstheme="minorHAnsi"/>
                <w:szCs w:val="20"/>
              </w:rPr>
              <w:t>Hopper and Screw Feeder</w:t>
            </w:r>
          </w:p>
        </w:tc>
      </w:tr>
      <w:tr w:rsidR="00CD1845" w:rsidTr="00730C33">
        <w:tc>
          <w:tcPr>
            <w:tcW w:w="1140" w:type="pct"/>
          </w:tcPr>
          <w:p w:rsidR="00CD1845" w:rsidRPr="00CD1845" w:rsidRDefault="00CD1845" w:rsidP="00CD1845">
            <w:pPr>
              <w:rPr>
                <w:b/>
                <w:lang w:val="en-ZA" w:eastAsia="en-US"/>
              </w:rPr>
            </w:pPr>
            <w:r w:rsidRPr="00B8305D">
              <w:rPr>
                <w:b/>
              </w:rPr>
              <w:t>CLOSING DATE:</w:t>
            </w:r>
          </w:p>
        </w:tc>
        <w:tc>
          <w:tcPr>
            <w:tcW w:w="3860" w:type="pct"/>
            <w:shd w:val="clear" w:color="auto" w:fill="auto"/>
          </w:tcPr>
          <w:p w:rsidR="00CD1845" w:rsidRPr="00730C33" w:rsidRDefault="001E30FF" w:rsidP="00E80070">
            <w:pPr>
              <w:rPr>
                <w:lang w:val="en-ZA" w:eastAsia="en-US"/>
              </w:rPr>
            </w:pPr>
            <w:r>
              <w:rPr>
                <w:lang w:val="en-ZA" w:eastAsia="en-US"/>
              </w:rPr>
              <w:t>10</w:t>
            </w:r>
            <w:r w:rsidR="00F1190E">
              <w:rPr>
                <w:lang w:val="en-ZA" w:eastAsia="en-US"/>
              </w:rPr>
              <w:t xml:space="preserve"> </w:t>
            </w:r>
            <w:r>
              <w:rPr>
                <w:lang w:val="en-ZA" w:eastAsia="en-US"/>
              </w:rPr>
              <w:t>May</w:t>
            </w:r>
            <w:r w:rsidR="00F1190E">
              <w:rPr>
                <w:lang w:val="en-ZA" w:eastAsia="en-US"/>
              </w:rPr>
              <w:t xml:space="preserve"> 2024</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E77CA" w:rsidP="00CD1845">
            <w:pPr>
              <w:rPr>
                <w:lang w:val="en-ZA" w:eastAsia="en-US"/>
              </w:rPr>
            </w:pPr>
            <w:r w:rsidRPr="00216F92">
              <w:t>11:00</w:t>
            </w:r>
            <w:r w:rsidR="0098279B">
              <w:t xml:space="preserve"> </w:t>
            </w:r>
            <w:r w:rsidRPr="00216F92">
              <w:t>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98279B" w:rsidP="00CD1845">
            <w:pPr>
              <w:rPr>
                <w:lang w:val="en-ZA" w:eastAsia="en-US"/>
              </w:rPr>
            </w:pPr>
            <w:r>
              <w:t>9</w:t>
            </w:r>
            <w:r w:rsidR="007C6956">
              <w:t>0 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314C85" w:rsidP="00CD1845">
            <w:pPr>
              <w:spacing w:before="40" w:after="40"/>
              <w:outlineLvl w:val="9"/>
              <w:rPr>
                <w:lang w:eastAsia="en-US"/>
              </w:rPr>
            </w:pPr>
            <w:r>
              <w:rPr>
                <w:lang w:eastAsia="en-US"/>
              </w:rPr>
              <w:t>M</w:t>
            </w:r>
            <w:r w:rsidR="009F301D">
              <w:rPr>
                <w:lang w:eastAsia="en-US"/>
              </w:rPr>
              <w:t>r Buyani Nsibande</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F859CE">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914A4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8037028" w:history="1">
        <w:r w:rsidR="00914A4B" w:rsidRPr="008854D9">
          <w:rPr>
            <w:rStyle w:val="Hyperlink"/>
            <w:noProof/>
          </w:rPr>
          <w:t>SECTION 1</w:t>
        </w:r>
        <w:r w:rsidR="00914A4B">
          <w:rPr>
            <w:noProof/>
            <w:webHidden/>
          </w:rPr>
          <w:tab/>
        </w:r>
        <w:r w:rsidR="00914A4B">
          <w:rPr>
            <w:noProof/>
            <w:webHidden/>
          </w:rPr>
          <w:fldChar w:fldCharType="begin"/>
        </w:r>
        <w:r w:rsidR="00914A4B">
          <w:rPr>
            <w:noProof/>
            <w:webHidden/>
          </w:rPr>
          <w:instrText xml:space="preserve"> PAGEREF _Toc158037028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29" w:history="1">
        <w:r w:rsidR="00914A4B" w:rsidRPr="008854D9">
          <w:rPr>
            <w:rStyle w:val="Hyperlink"/>
            <w:rFonts w:ascii="Arial Bold" w:hAnsi="Arial Bold"/>
            <w:noProof/>
          </w:rPr>
          <w:t>1.</w:t>
        </w:r>
        <w:r w:rsidR="00914A4B">
          <w:rPr>
            <w:rFonts w:asciiTheme="minorHAnsi" w:eastAsiaTheme="minorEastAsia" w:hAnsiTheme="minorHAnsi" w:cstheme="minorBidi"/>
            <w:b w:val="0"/>
            <w:iCs w:val="0"/>
            <w:noProof/>
            <w:sz w:val="22"/>
            <w:lang w:val="en-ZA"/>
          </w:rPr>
          <w:tab/>
        </w:r>
        <w:r w:rsidR="00914A4B" w:rsidRPr="008854D9">
          <w:rPr>
            <w:rStyle w:val="Hyperlink"/>
            <w:noProof/>
          </w:rPr>
          <w:t>Introduction</w:t>
        </w:r>
        <w:r w:rsidR="00914A4B">
          <w:rPr>
            <w:noProof/>
            <w:webHidden/>
          </w:rPr>
          <w:tab/>
        </w:r>
        <w:r w:rsidR="00914A4B">
          <w:rPr>
            <w:noProof/>
            <w:webHidden/>
          </w:rPr>
          <w:fldChar w:fldCharType="begin"/>
        </w:r>
        <w:r w:rsidR="00914A4B">
          <w:rPr>
            <w:noProof/>
            <w:webHidden/>
          </w:rPr>
          <w:instrText xml:space="preserve"> PAGEREF _Toc158037029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0" w:history="1">
        <w:r w:rsidR="00914A4B" w:rsidRPr="008854D9">
          <w:rPr>
            <w:rStyle w:val="Hyperlink"/>
            <w:noProof/>
          </w:rPr>
          <w:t>Company Overview</w:t>
        </w:r>
        <w:r w:rsidR="00914A4B">
          <w:rPr>
            <w:noProof/>
            <w:webHidden/>
          </w:rPr>
          <w:tab/>
        </w:r>
        <w:r w:rsidR="00914A4B">
          <w:rPr>
            <w:noProof/>
            <w:webHidden/>
          </w:rPr>
          <w:fldChar w:fldCharType="begin"/>
        </w:r>
        <w:r w:rsidR="00914A4B">
          <w:rPr>
            <w:noProof/>
            <w:webHidden/>
          </w:rPr>
          <w:instrText xml:space="preserve"> PAGEREF _Toc158037030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31" w:history="1">
        <w:r w:rsidR="00914A4B" w:rsidRPr="008854D9">
          <w:rPr>
            <w:rStyle w:val="Hyperlink"/>
            <w:rFonts w:ascii="Arial Bold" w:hAnsi="Arial Bold"/>
            <w:noProof/>
          </w:rPr>
          <w:t>2.</w:t>
        </w:r>
        <w:r w:rsidR="00914A4B">
          <w:rPr>
            <w:rFonts w:asciiTheme="minorHAnsi" w:eastAsiaTheme="minorEastAsia" w:hAnsiTheme="minorHAnsi" w:cstheme="minorBidi"/>
            <w:b w:val="0"/>
            <w:iCs w:val="0"/>
            <w:noProof/>
            <w:sz w:val="22"/>
            <w:lang w:val="en-ZA"/>
          </w:rPr>
          <w:tab/>
        </w:r>
        <w:r w:rsidR="00914A4B" w:rsidRPr="008854D9">
          <w:rPr>
            <w:rStyle w:val="Hyperlink"/>
            <w:noProof/>
          </w:rPr>
          <w:t>Scope of Work</w:t>
        </w:r>
        <w:r w:rsidR="00914A4B">
          <w:rPr>
            <w:noProof/>
            <w:webHidden/>
          </w:rPr>
          <w:tab/>
        </w:r>
        <w:r w:rsidR="00914A4B">
          <w:rPr>
            <w:noProof/>
            <w:webHidden/>
          </w:rPr>
          <w:fldChar w:fldCharType="begin"/>
        </w:r>
        <w:r w:rsidR="00914A4B">
          <w:rPr>
            <w:noProof/>
            <w:webHidden/>
          </w:rPr>
          <w:instrText xml:space="preserve"> PAGEREF _Toc158037031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2" w:history="1">
        <w:r w:rsidR="00914A4B" w:rsidRPr="008854D9">
          <w:rPr>
            <w:rStyle w:val="Hyperlink"/>
            <w:noProof/>
          </w:rPr>
          <w:t>Specification / Technical Requirements:</w:t>
        </w:r>
        <w:r w:rsidR="00914A4B">
          <w:rPr>
            <w:noProof/>
            <w:webHidden/>
          </w:rPr>
          <w:tab/>
        </w:r>
        <w:r w:rsidR="00914A4B">
          <w:rPr>
            <w:noProof/>
            <w:webHidden/>
          </w:rPr>
          <w:fldChar w:fldCharType="begin"/>
        </w:r>
        <w:r w:rsidR="00914A4B">
          <w:rPr>
            <w:noProof/>
            <w:webHidden/>
          </w:rPr>
          <w:instrText xml:space="preserve"> PAGEREF _Toc158037032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3" w:history="1">
        <w:r w:rsidR="00914A4B" w:rsidRPr="008854D9">
          <w:rPr>
            <w:rStyle w:val="Hyperlink"/>
            <w:noProof/>
          </w:rPr>
          <w:t>Project Plan and Schedule</w:t>
        </w:r>
        <w:r w:rsidR="00914A4B">
          <w:rPr>
            <w:noProof/>
            <w:webHidden/>
          </w:rPr>
          <w:tab/>
        </w:r>
        <w:r w:rsidR="00914A4B">
          <w:rPr>
            <w:noProof/>
            <w:webHidden/>
          </w:rPr>
          <w:fldChar w:fldCharType="begin"/>
        </w:r>
        <w:r w:rsidR="00914A4B">
          <w:rPr>
            <w:noProof/>
            <w:webHidden/>
          </w:rPr>
          <w:instrText xml:space="preserve"> PAGEREF _Toc158037033 \h </w:instrText>
        </w:r>
        <w:r w:rsidR="00914A4B">
          <w:rPr>
            <w:noProof/>
            <w:webHidden/>
          </w:rPr>
        </w:r>
        <w:r w:rsidR="00914A4B">
          <w:rPr>
            <w:noProof/>
            <w:webHidden/>
          </w:rPr>
          <w:fldChar w:fldCharType="separate"/>
        </w:r>
        <w:r w:rsidR="004E3330">
          <w:rPr>
            <w:noProof/>
            <w:webHidden/>
          </w:rPr>
          <w:t>4</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4" w:history="1">
        <w:r w:rsidR="00914A4B" w:rsidRPr="008854D9">
          <w:rPr>
            <w:rStyle w:val="Hyperlink"/>
            <w:noProof/>
          </w:rPr>
          <w:t>Applicable Necsa Policies</w:t>
        </w:r>
        <w:r w:rsidR="00914A4B">
          <w:rPr>
            <w:noProof/>
            <w:webHidden/>
          </w:rPr>
          <w:tab/>
        </w:r>
        <w:r w:rsidR="00914A4B">
          <w:rPr>
            <w:noProof/>
            <w:webHidden/>
          </w:rPr>
          <w:fldChar w:fldCharType="begin"/>
        </w:r>
        <w:r w:rsidR="00914A4B">
          <w:rPr>
            <w:noProof/>
            <w:webHidden/>
          </w:rPr>
          <w:instrText xml:space="preserve"> PAGEREF _Toc158037034 \h </w:instrText>
        </w:r>
        <w:r w:rsidR="00914A4B">
          <w:rPr>
            <w:noProof/>
            <w:webHidden/>
          </w:rPr>
        </w:r>
        <w:r w:rsidR="00914A4B">
          <w:rPr>
            <w:noProof/>
            <w:webHidden/>
          </w:rPr>
          <w:fldChar w:fldCharType="separate"/>
        </w:r>
        <w:r w:rsidR="004E3330">
          <w:rPr>
            <w:noProof/>
            <w:webHidden/>
          </w:rPr>
          <w:t>4</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35" w:history="1">
        <w:r w:rsidR="00914A4B" w:rsidRPr="008854D9">
          <w:rPr>
            <w:rStyle w:val="Hyperlink"/>
            <w:rFonts w:ascii="Arial Bold" w:hAnsi="Arial Bold"/>
            <w:noProof/>
          </w:rPr>
          <w:t>3.</w:t>
        </w:r>
        <w:r w:rsidR="00914A4B">
          <w:rPr>
            <w:rFonts w:asciiTheme="minorHAnsi" w:eastAsiaTheme="minorEastAsia" w:hAnsiTheme="minorHAnsi" w:cstheme="minorBidi"/>
            <w:b w:val="0"/>
            <w:iCs w:val="0"/>
            <w:noProof/>
            <w:sz w:val="22"/>
            <w:lang w:val="en-ZA"/>
          </w:rPr>
          <w:tab/>
        </w:r>
        <w:r w:rsidR="00914A4B" w:rsidRPr="008854D9">
          <w:rPr>
            <w:rStyle w:val="Hyperlink"/>
            <w:noProof/>
          </w:rPr>
          <w:t>Applicable Necsa Procedures</w:t>
        </w:r>
        <w:r w:rsidR="00914A4B">
          <w:rPr>
            <w:noProof/>
            <w:webHidden/>
          </w:rPr>
          <w:tab/>
        </w:r>
        <w:r w:rsidR="00914A4B">
          <w:rPr>
            <w:noProof/>
            <w:webHidden/>
          </w:rPr>
          <w:fldChar w:fldCharType="begin"/>
        </w:r>
        <w:r w:rsidR="00914A4B">
          <w:rPr>
            <w:noProof/>
            <w:webHidden/>
          </w:rPr>
          <w:instrText xml:space="preserve"> PAGEREF _Toc158037035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6" w:history="1">
        <w:r w:rsidR="00914A4B" w:rsidRPr="008854D9">
          <w:rPr>
            <w:rStyle w:val="Hyperlink"/>
            <w:noProof/>
          </w:rPr>
          <w:t>Requirements to Access Necsa Site</w:t>
        </w:r>
        <w:r w:rsidR="00914A4B">
          <w:rPr>
            <w:noProof/>
            <w:webHidden/>
          </w:rPr>
          <w:tab/>
        </w:r>
        <w:r w:rsidR="00914A4B">
          <w:rPr>
            <w:noProof/>
            <w:webHidden/>
          </w:rPr>
          <w:fldChar w:fldCharType="begin"/>
        </w:r>
        <w:r w:rsidR="00914A4B">
          <w:rPr>
            <w:noProof/>
            <w:webHidden/>
          </w:rPr>
          <w:instrText xml:space="preserve"> PAGEREF _Toc158037036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7" w:history="1">
        <w:r w:rsidR="00914A4B" w:rsidRPr="008854D9">
          <w:rPr>
            <w:rStyle w:val="Hyperlink"/>
            <w:noProof/>
          </w:rPr>
          <w:t>Emergencies, Incidents, Accidents</w:t>
        </w:r>
        <w:r w:rsidR="00914A4B">
          <w:rPr>
            <w:noProof/>
            <w:webHidden/>
          </w:rPr>
          <w:tab/>
        </w:r>
        <w:r w:rsidR="00914A4B">
          <w:rPr>
            <w:noProof/>
            <w:webHidden/>
          </w:rPr>
          <w:fldChar w:fldCharType="begin"/>
        </w:r>
        <w:r w:rsidR="00914A4B">
          <w:rPr>
            <w:noProof/>
            <w:webHidden/>
          </w:rPr>
          <w:instrText xml:space="preserve"> PAGEREF _Toc158037037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8" w:history="1">
        <w:r w:rsidR="00914A4B" w:rsidRPr="008854D9">
          <w:rPr>
            <w:rStyle w:val="Hyperlink"/>
            <w:noProof/>
          </w:rPr>
          <w:t>Necsa Health, Safety and Environmental Requirements</w:t>
        </w:r>
        <w:r w:rsidR="00914A4B">
          <w:rPr>
            <w:noProof/>
            <w:webHidden/>
          </w:rPr>
          <w:tab/>
        </w:r>
        <w:r w:rsidR="00914A4B">
          <w:rPr>
            <w:noProof/>
            <w:webHidden/>
          </w:rPr>
          <w:fldChar w:fldCharType="begin"/>
        </w:r>
        <w:r w:rsidR="00914A4B">
          <w:rPr>
            <w:noProof/>
            <w:webHidden/>
          </w:rPr>
          <w:instrText xml:space="preserve"> PAGEREF _Toc158037038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39" w:history="1">
        <w:r w:rsidR="00914A4B" w:rsidRPr="008854D9">
          <w:rPr>
            <w:rStyle w:val="Hyperlink"/>
            <w:noProof/>
          </w:rPr>
          <w:t>Necsa Requirements for Quality</w:t>
        </w:r>
        <w:r w:rsidR="00914A4B">
          <w:rPr>
            <w:noProof/>
            <w:webHidden/>
          </w:rPr>
          <w:tab/>
        </w:r>
        <w:r w:rsidR="00914A4B">
          <w:rPr>
            <w:noProof/>
            <w:webHidden/>
          </w:rPr>
          <w:fldChar w:fldCharType="begin"/>
        </w:r>
        <w:r w:rsidR="00914A4B">
          <w:rPr>
            <w:noProof/>
            <w:webHidden/>
          </w:rPr>
          <w:instrText xml:space="preserve"> PAGEREF _Toc158037039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0" w:history="1">
        <w:r w:rsidR="00914A4B" w:rsidRPr="008854D9">
          <w:rPr>
            <w:rStyle w:val="Hyperlink"/>
            <w:noProof/>
          </w:rPr>
          <w:t>Necsa Requirements for Project SHEQ</w:t>
        </w:r>
        <w:r w:rsidR="00914A4B">
          <w:rPr>
            <w:noProof/>
            <w:webHidden/>
          </w:rPr>
          <w:tab/>
        </w:r>
        <w:r w:rsidR="00914A4B">
          <w:rPr>
            <w:noProof/>
            <w:webHidden/>
          </w:rPr>
          <w:fldChar w:fldCharType="begin"/>
        </w:r>
        <w:r w:rsidR="00914A4B">
          <w:rPr>
            <w:noProof/>
            <w:webHidden/>
          </w:rPr>
          <w:instrText xml:space="preserve"> PAGEREF _Toc158037040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1" w:history="1">
        <w:r w:rsidR="00914A4B" w:rsidRPr="008854D9">
          <w:rPr>
            <w:rStyle w:val="Hyperlink"/>
            <w:noProof/>
          </w:rPr>
          <w:t>Confidentiality</w:t>
        </w:r>
        <w:r w:rsidR="00914A4B">
          <w:rPr>
            <w:noProof/>
            <w:webHidden/>
          </w:rPr>
          <w:tab/>
        </w:r>
        <w:r w:rsidR="00914A4B">
          <w:rPr>
            <w:noProof/>
            <w:webHidden/>
          </w:rPr>
          <w:fldChar w:fldCharType="begin"/>
        </w:r>
        <w:r w:rsidR="00914A4B">
          <w:rPr>
            <w:noProof/>
            <w:webHidden/>
          </w:rPr>
          <w:instrText xml:space="preserve"> PAGEREF _Toc158037041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26673A">
      <w:pPr>
        <w:pStyle w:val="TOC1"/>
        <w:tabs>
          <w:tab w:val="right" w:leader="dot" w:pos="9627"/>
        </w:tabs>
        <w:rPr>
          <w:rFonts w:asciiTheme="minorHAnsi" w:eastAsiaTheme="minorEastAsia" w:hAnsiTheme="minorHAnsi" w:cstheme="minorBidi"/>
          <w:b w:val="0"/>
          <w:iCs w:val="0"/>
          <w:noProof/>
          <w:sz w:val="22"/>
          <w:lang w:val="en-ZA"/>
        </w:rPr>
      </w:pPr>
      <w:hyperlink w:anchor="_Toc158037042" w:history="1">
        <w:r w:rsidR="00914A4B" w:rsidRPr="008854D9">
          <w:rPr>
            <w:rStyle w:val="Hyperlink"/>
            <w:noProof/>
          </w:rPr>
          <w:t>SECTION 2</w:t>
        </w:r>
        <w:r w:rsidR="00914A4B">
          <w:rPr>
            <w:noProof/>
            <w:webHidden/>
          </w:rPr>
          <w:tab/>
        </w:r>
        <w:r w:rsidR="00914A4B">
          <w:rPr>
            <w:noProof/>
            <w:webHidden/>
          </w:rPr>
          <w:fldChar w:fldCharType="begin"/>
        </w:r>
        <w:r w:rsidR="00914A4B">
          <w:rPr>
            <w:noProof/>
            <w:webHidden/>
          </w:rPr>
          <w:instrText xml:space="preserve"> PAGEREF _Toc158037042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43" w:history="1">
        <w:r w:rsidR="00914A4B" w:rsidRPr="008854D9">
          <w:rPr>
            <w:rStyle w:val="Hyperlink"/>
            <w:rFonts w:ascii="Arial Bold" w:hAnsi="Arial Bold"/>
            <w:noProof/>
            <w:lang w:val="en-ZA"/>
          </w:rPr>
          <w:t>4.</w:t>
        </w:r>
        <w:r w:rsidR="00914A4B">
          <w:rPr>
            <w:rFonts w:asciiTheme="minorHAnsi" w:eastAsiaTheme="minorEastAsia" w:hAnsiTheme="minorHAnsi" w:cstheme="minorBidi"/>
            <w:b w:val="0"/>
            <w:iCs w:val="0"/>
            <w:noProof/>
            <w:sz w:val="22"/>
            <w:lang w:val="en-ZA"/>
          </w:rPr>
          <w:tab/>
        </w:r>
        <w:r w:rsidR="00914A4B" w:rsidRPr="008854D9">
          <w:rPr>
            <w:rStyle w:val="Hyperlink"/>
            <w:noProof/>
            <w:lang w:val="en-ZA"/>
          </w:rPr>
          <w:t>Instruction to Bidders</w:t>
        </w:r>
        <w:r w:rsidR="00914A4B">
          <w:rPr>
            <w:noProof/>
            <w:webHidden/>
          </w:rPr>
          <w:tab/>
        </w:r>
        <w:r w:rsidR="00914A4B">
          <w:rPr>
            <w:noProof/>
            <w:webHidden/>
          </w:rPr>
          <w:fldChar w:fldCharType="begin"/>
        </w:r>
        <w:r w:rsidR="00914A4B">
          <w:rPr>
            <w:noProof/>
            <w:webHidden/>
          </w:rPr>
          <w:instrText xml:space="preserve"> PAGEREF _Toc158037043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4" w:history="1">
        <w:r w:rsidR="00914A4B" w:rsidRPr="008854D9">
          <w:rPr>
            <w:rStyle w:val="Hyperlink"/>
            <w:noProof/>
          </w:rPr>
          <w:t>General</w:t>
        </w:r>
        <w:r w:rsidR="00914A4B">
          <w:rPr>
            <w:noProof/>
            <w:webHidden/>
          </w:rPr>
          <w:tab/>
        </w:r>
        <w:r w:rsidR="00914A4B">
          <w:rPr>
            <w:noProof/>
            <w:webHidden/>
          </w:rPr>
          <w:fldChar w:fldCharType="begin"/>
        </w:r>
        <w:r w:rsidR="00914A4B">
          <w:rPr>
            <w:noProof/>
            <w:webHidden/>
          </w:rPr>
          <w:instrText xml:space="preserve"> PAGEREF _Toc158037044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5" w:history="1">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_Toc158037045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6" w:history="1">
        <w:r w:rsidR="00914A4B" w:rsidRPr="008854D9">
          <w:rPr>
            <w:rStyle w:val="Hyperlink"/>
            <w:noProof/>
          </w:rPr>
          <w:t>Consortium</w:t>
        </w:r>
        <w:r w:rsidR="00914A4B">
          <w:rPr>
            <w:noProof/>
            <w:webHidden/>
          </w:rPr>
          <w:tab/>
        </w:r>
        <w:r w:rsidR="00914A4B">
          <w:rPr>
            <w:noProof/>
            <w:webHidden/>
          </w:rPr>
          <w:fldChar w:fldCharType="begin"/>
        </w:r>
        <w:r w:rsidR="00914A4B">
          <w:rPr>
            <w:noProof/>
            <w:webHidden/>
          </w:rPr>
          <w:instrText xml:space="preserve"> PAGEREF _Toc158037046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7" w:history="1">
        <w:r w:rsidR="00914A4B" w:rsidRPr="008854D9">
          <w:rPr>
            <w:rStyle w:val="Hyperlink"/>
            <w:noProof/>
          </w:rPr>
          <w:t>Sub-contracting</w:t>
        </w:r>
        <w:r w:rsidR="00914A4B">
          <w:rPr>
            <w:noProof/>
            <w:webHidden/>
          </w:rPr>
          <w:tab/>
        </w:r>
        <w:r w:rsidR="00914A4B">
          <w:rPr>
            <w:noProof/>
            <w:webHidden/>
          </w:rPr>
          <w:fldChar w:fldCharType="begin"/>
        </w:r>
        <w:r w:rsidR="00914A4B">
          <w:rPr>
            <w:noProof/>
            <w:webHidden/>
          </w:rPr>
          <w:instrText xml:space="preserve"> PAGEREF _Toc158037047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8" w:history="1">
        <w:r w:rsidR="00914A4B" w:rsidRPr="008854D9">
          <w:rPr>
            <w:rStyle w:val="Hyperlink"/>
            <w:noProof/>
          </w:rPr>
          <w:t>Necsa’s Bidding Rights</w:t>
        </w:r>
        <w:r w:rsidR="00914A4B">
          <w:rPr>
            <w:noProof/>
            <w:webHidden/>
          </w:rPr>
          <w:tab/>
        </w:r>
        <w:r w:rsidR="00914A4B">
          <w:rPr>
            <w:noProof/>
            <w:webHidden/>
          </w:rPr>
          <w:fldChar w:fldCharType="begin"/>
        </w:r>
        <w:r w:rsidR="00914A4B">
          <w:rPr>
            <w:noProof/>
            <w:webHidden/>
          </w:rPr>
          <w:instrText xml:space="preserve"> PAGEREF _Toc158037048 \h </w:instrText>
        </w:r>
        <w:r w:rsidR="00914A4B">
          <w:rPr>
            <w:noProof/>
            <w:webHidden/>
          </w:rPr>
        </w:r>
        <w:r w:rsidR="00914A4B">
          <w:rPr>
            <w:noProof/>
            <w:webHidden/>
          </w:rPr>
          <w:fldChar w:fldCharType="separate"/>
        </w:r>
        <w:r w:rsidR="004E3330">
          <w:rPr>
            <w:noProof/>
            <w:webHidden/>
          </w:rPr>
          <w:t>7</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49" w:history="1">
        <w:r w:rsidR="00914A4B" w:rsidRPr="008854D9">
          <w:rPr>
            <w:rStyle w:val="Hyperlink"/>
            <w:noProof/>
          </w:rPr>
          <w:t>Bidding Process</w:t>
        </w:r>
        <w:r w:rsidR="00914A4B">
          <w:rPr>
            <w:noProof/>
            <w:webHidden/>
          </w:rPr>
          <w:tab/>
        </w:r>
        <w:r w:rsidR="00914A4B">
          <w:rPr>
            <w:noProof/>
            <w:webHidden/>
          </w:rPr>
          <w:fldChar w:fldCharType="begin"/>
        </w:r>
        <w:r w:rsidR="00914A4B">
          <w:rPr>
            <w:noProof/>
            <w:webHidden/>
          </w:rPr>
          <w:instrText xml:space="preserve"> PAGEREF _Toc158037049 \h </w:instrText>
        </w:r>
        <w:r w:rsidR="00914A4B">
          <w:rPr>
            <w:noProof/>
            <w:webHidden/>
          </w:rPr>
        </w:r>
        <w:r w:rsidR="00914A4B">
          <w:rPr>
            <w:noProof/>
            <w:webHidden/>
          </w:rPr>
          <w:fldChar w:fldCharType="separate"/>
        </w:r>
        <w:r w:rsidR="004E3330">
          <w:rPr>
            <w:noProof/>
            <w:webHidden/>
          </w:rPr>
          <w:t>8</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0" w:history="1">
        <w:r w:rsidR="00914A4B" w:rsidRPr="008854D9">
          <w:rPr>
            <w:rStyle w:val="Hyperlink"/>
            <w:noProof/>
          </w:rPr>
          <w:t>Bid Submission Requirements</w:t>
        </w:r>
        <w:r w:rsidR="00914A4B">
          <w:rPr>
            <w:noProof/>
            <w:webHidden/>
          </w:rPr>
          <w:tab/>
        </w:r>
        <w:r w:rsidR="00914A4B">
          <w:rPr>
            <w:noProof/>
            <w:webHidden/>
          </w:rPr>
          <w:fldChar w:fldCharType="begin"/>
        </w:r>
        <w:r w:rsidR="00914A4B">
          <w:rPr>
            <w:noProof/>
            <w:webHidden/>
          </w:rPr>
          <w:instrText xml:space="preserve"> PAGEREF _Toc158037050 \h </w:instrText>
        </w:r>
        <w:r w:rsidR="00914A4B">
          <w:rPr>
            <w:noProof/>
            <w:webHidden/>
          </w:rPr>
        </w:r>
        <w:r w:rsidR="00914A4B">
          <w:rPr>
            <w:noProof/>
            <w:webHidden/>
          </w:rPr>
          <w:fldChar w:fldCharType="separate"/>
        </w:r>
        <w:r w:rsidR="004E3330">
          <w:rPr>
            <w:noProof/>
            <w:webHidden/>
          </w:rPr>
          <w:t>8</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51" w:history="1">
        <w:r w:rsidR="00914A4B" w:rsidRPr="008854D9">
          <w:rPr>
            <w:rStyle w:val="Hyperlink"/>
            <w:rFonts w:ascii="Arial Bold" w:hAnsi="Arial Bold"/>
            <w:noProof/>
          </w:rPr>
          <w:t>5.</w:t>
        </w:r>
        <w:r w:rsidR="00914A4B">
          <w:rPr>
            <w:rFonts w:asciiTheme="minorHAnsi" w:eastAsiaTheme="minorEastAsia" w:hAnsiTheme="minorHAnsi" w:cstheme="minorBidi"/>
            <w:b w:val="0"/>
            <w:iCs w:val="0"/>
            <w:noProof/>
            <w:sz w:val="22"/>
            <w:lang w:val="en-ZA"/>
          </w:rPr>
          <w:tab/>
        </w:r>
        <w:r w:rsidR="00914A4B" w:rsidRPr="008854D9">
          <w:rPr>
            <w:rStyle w:val="Hyperlink"/>
            <w:noProof/>
          </w:rPr>
          <w:t>Eligibility Requirements</w:t>
        </w:r>
        <w:r w:rsidR="00914A4B">
          <w:rPr>
            <w:noProof/>
            <w:webHidden/>
          </w:rPr>
          <w:tab/>
        </w:r>
        <w:r w:rsidR="00914A4B">
          <w:rPr>
            <w:noProof/>
            <w:webHidden/>
          </w:rPr>
          <w:fldChar w:fldCharType="begin"/>
        </w:r>
        <w:r w:rsidR="00914A4B">
          <w:rPr>
            <w:noProof/>
            <w:webHidden/>
          </w:rPr>
          <w:instrText xml:space="preserve"> PAGEREF _Toc158037051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2" w:history="1">
        <w:r w:rsidR="00914A4B" w:rsidRPr="008854D9">
          <w:rPr>
            <w:rStyle w:val="Hyperlink"/>
            <w:noProof/>
          </w:rPr>
          <w:t>Pre-qualification Criteria</w:t>
        </w:r>
        <w:r w:rsidR="00914A4B">
          <w:rPr>
            <w:noProof/>
            <w:webHidden/>
          </w:rPr>
          <w:tab/>
        </w:r>
        <w:r w:rsidR="00914A4B">
          <w:rPr>
            <w:noProof/>
            <w:webHidden/>
          </w:rPr>
          <w:fldChar w:fldCharType="begin"/>
        </w:r>
        <w:r w:rsidR="00914A4B">
          <w:rPr>
            <w:noProof/>
            <w:webHidden/>
          </w:rPr>
          <w:instrText xml:space="preserve"> PAGEREF _Toc158037052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3" w:history="1">
        <w:r w:rsidR="00914A4B" w:rsidRPr="008854D9">
          <w:rPr>
            <w:rStyle w:val="Hyperlink"/>
            <w:noProof/>
          </w:rPr>
          <w:t>Technical / Functional Evaluation Criteria</w:t>
        </w:r>
        <w:r w:rsidR="00914A4B">
          <w:rPr>
            <w:noProof/>
            <w:webHidden/>
          </w:rPr>
          <w:tab/>
        </w:r>
        <w:r w:rsidR="00914A4B">
          <w:rPr>
            <w:noProof/>
            <w:webHidden/>
          </w:rPr>
          <w:fldChar w:fldCharType="begin"/>
        </w:r>
        <w:r w:rsidR="00914A4B">
          <w:rPr>
            <w:noProof/>
            <w:webHidden/>
          </w:rPr>
          <w:instrText xml:space="preserve"> PAGEREF _Toc158037053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4" w:history="1">
        <w:r w:rsidR="00914A4B" w:rsidRPr="008854D9">
          <w:rPr>
            <w:rStyle w:val="Hyperlink"/>
            <w:noProof/>
          </w:rPr>
          <w:t>Tenders to be evaluated on functionality (B-BBEE and Price Evaluation Criteria)</w:t>
        </w:r>
        <w:r w:rsidR="00914A4B">
          <w:rPr>
            <w:noProof/>
            <w:webHidden/>
          </w:rPr>
          <w:tab/>
        </w:r>
        <w:r w:rsidR="00914A4B">
          <w:rPr>
            <w:noProof/>
            <w:webHidden/>
          </w:rPr>
          <w:fldChar w:fldCharType="begin"/>
        </w:r>
        <w:r w:rsidR="00914A4B">
          <w:rPr>
            <w:noProof/>
            <w:webHidden/>
          </w:rPr>
          <w:instrText xml:space="preserve"> PAGEREF _Toc158037054 \h </w:instrText>
        </w:r>
        <w:r w:rsidR="00914A4B">
          <w:rPr>
            <w:noProof/>
            <w:webHidden/>
          </w:rPr>
        </w:r>
        <w:r w:rsidR="00914A4B">
          <w:rPr>
            <w:noProof/>
            <w:webHidden/>
          </w:rPr>
          <w:fldChar w:fldCharType="separate"/>
        </w:r>
        <w:r w:rsidR="004E3330">
          <w:rPr>
            <w:noProof/>
            <w:webHidden/>
          </w:rPr>
          <w:t>10</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5" w:history="1">
        <w:r w:rsidR="00914A4B" w:rsidRPr="008854D9">
          <w:rPr>
            <w:rStyle w:val="Hyperlink"/>
            <w:noProof/>
          </w:rPr>
          <w:t>90/10 preference point system for acquisition of goods or services with Rand value above R50 million</w:t>
        </w:r>
        <w:r w:rsidR="00914A4B">
          <w:rPr>
            <w:noProof/>
            <w:webHidden/>
          </w:rPr>
          <w:tab/>
        </w:r>
        <w:r w:rsidR="00914A4B">
          <w:rPr>
            <w:noProof/>
            <w:webHidden/>
          </w:rPr>
          <w:fldChar w:fldCharType="begin"/>
        </w:r>
        <w:r w:rsidR="00914A4B">
          <w:rPr>
            <w:noProof/>
            <w:webHidden/>
          </w:rPr>
          <w:instrText xml:space="preserve"> PAGEREF _Toc158037055 \h </w:instrText>
        </w:r>
        <w:r w:rsidR="00914A4B">
          <w:rPr>
            <w:noProof/>
            <w:webHidden/>
          </w:rPr>
        </w:r>
        <w:r w:rsidR="00914A4B">
          <w:rPr>
            <w:noProof/>
            <w:webHidden/>
          </w:rPr>
          <w:fldChar w:fldCharType="separate"/>
        </w:r>
        <w:r w:rsidR="004E3330">
          <w:rPr>
            <w:noProof/>
            <w:webHidden/>
          </w:rPr>
          <w:t>12</w:t>
        </w:r>
        <w:r w:rsidR="00914A4B">
          <w:rPr>
            <w:noProof/>
            <w:webHidden/>
          </w:rPr>
          <w:fldChar w:fldCharType="end"/>
        </w:r>
      </w:hyperlink>
    </w:p>
    <w:p w:rsidR="00914A4B" w:rsidRDefault="0026673A">
      <w:pPr>
        <w:pStyle w:val="TOC1"/>
        <w:tabs>
          <w:tab w:val="right" w:leader="dot" w:pos="9627"/>
        </w:tabs>
        <w:rPr>
          <w:rFonts w:asciiTheme="minorHAnsi" w:eastAsiaTheme="minorEastAsia" w:hAnsiTheme="minorHAnsi" w:cstheme="minorBidi"/>
          <w:b w:val="0"/>
          <w:iCs w:val="0"/>
          <w:noProof/>
          <w:sz w:val="22"/>
          <w:lang w:val="en-ZA"/>
        </w:rPr>
      </w:pPr>
      <w:hyperlink w:anchor="_Toc158037056" w:history="1">
        <w:r w:rsidR="00914A4B" w:rsidRPr="008854D9">
          <w:rPr>
            <w:rStyle w:val="Hyperlink"/>
            <w:noProof/>
          </w:rPr>
          <w:t>SECTION 3</w:t>
        </w:r>
        <w:r w:rsidR="00914A4B">
          <w:rPr>
            <w:noProof/>
            <w:webHidden/>
          </w:rPr>
          <w:tab/>
        </w:r>
        <w:r w:rsidR="00914A4B">
          <w:rPr>
            <w:noProof/>
            <w:webHidden/>
          </w:rPr>
          <w:fldChar w:fldCharType="begin"/>
        </w:r>
        <w:r w:rsidR="00914A4B">
          <w:rPr>
            <w:noProof/>
            <w:webHidden/>
          </w:rPr>
          <w:instrText xml:space="preserve"> PAGEREF _Toc158037056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57" w:history="1">
        <w:r w:rsidR="00914A4B" w:rsidRPr="008854D9">
          <w:rPr>
            <w:rStyle w:val="Hyperlink"/>
            <w:rFonts w:ascii="Arial Bold" w:hAnsi="Arial Bold"/>
            <w:noProof/>
          </w:rPr>
          <w:t>6.</w:t>
        </w:r>
        <w:r w:rsidR="00914A4B">
          <w:rPr>
            <w:rFonts w:asciiTheme="minorHAnsi" w:eastAsiaTheme="minorEastAsia" w:hAnsiTheme="minorHAnsi" w:cstheme="minorBidi"/>
            <w:b w:val="0"/>
            <w:iCs w:val="0"/>
            <w:noProof/>
            <w:sz w:val="22"/>
            <w:lang w:val="en-ZA"/>
          </w:rPr>
          <w:tab/>
        </w:r>
        <w:r w:rsidR="00914A4B" w:rsidRPr="008854D9">
          <w:rPr>
            <w:rStyle w:val="Hyperlink"/>
            <w:noProof/>
          </w:rPr>
          <w:t>Returnable documents Checklist</w:t>
        </w:r>
        <w:r w:rsidR="00914A4B">
          <w:rPr>
            <w:noProof/>
            <w:webHidden/>
          </w:rPr>
          <w:tab/>
        </w:r>
        <w:r w:rsidR="00914A4B">
          <w:rPr>
            <w:noProof/>
            <w:webHidden/>
          </w:rPr>
          <w:fldChar w:fldCharType="begin"/>
        </w:r>
        <w:r w:rsidR="00914A4B">
          <w:rPr>
            <w:noProof/>
            <w:webHidden/>
          </w:rPr>
          <w:instrText xml:space="preserve"> PAGEREF _Toc158037057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8" w:history="1">
        <w:r w:rsidR="00914A4B" w:rsidRPr="008854D9">
          <w:rPr>
            <w:rStyle w:val="Hyperlink"/>
            <w:noProof/>
          </w:rPr>
          <w:t>Mandatory Documents</w:t>
        </w:r>
        <w:r w:rsidR="00914A4B">
          <w:rPr>
            <w:noProof/>
            <w:webHidden/>
          </w:rPr>
          <w:tab/>
        </w:r>
        <w:r w:rsidR="00914A4B">
          <w:rPr>
            <w:noProof/>
            <w:webHidden/>
          </w:rPr>
          <w:fldChar w:fldCharType="begin"/>
        </w:r>
        <w:r w:rsidR="00914A4B">
          <w:rPr>
            <w:noProof/>
            <w:webHidden/>
          </w:rPr>
          <w:instrText xml:space="preserve"> PAGEREF _Toc158037058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59" w:history="1">
        <w:r w:rsidR="00914A4B" w:rsidRPr="008854D9">
          <w:rPr>
            <w:rStyle w:val="Hyperlink"/>
            <w:noProof/>
          </w:rPr>
          <w:t>Price</w:t>
        </w:r>
        <w:r w:rsidR="00914A4B">
          <w:rPr>
            <w:noProof/>
            <w:webHidden/>
          </w:rPr>
          <w:tab/>
        </w:r>
        <w:r w:rsidR="00914A4B">
          <w:rPr>
            <w:noProof/>
            <w:webHidden/>
          </w:rPr>
          <w:fldChar w:fldCharType="begin"/>
        </w:r>
        <w:r w:rsidR="00914A4B">
          <w:rPr>
            <w:noProof/>
            <w:webHidden/>
          </w:rPr>
          <w:instrText xml:space="preserve"> PAGEREF _Toc158037059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26673A">
      <w:pPr>
        <w:pStyle w:val="TOC3"/>
        <w:tabs>
          <w:tab w:val="right" w:leader="dot" w:pos="9627"/>
        </w:tabs>
        <w:rPr>
          <w:rFonts w:asciiTheme="minorHAnsi" w:eastAsiaTheme="minorEastAsia" w:hAnsiTheme="minorHAnsi" w:cstheme="minorBidi"/>
          <w:iCs w:val="0"/>
          <w:noProof/>
          <w:sz w:val="22"/>
          <w:lang w:val="en-ZA"/>
        </w:rPr>
      </w:pPr>
      <w:hyperlink w:anchor="_Toc158037060" w:history="1">
        <w:r w:rsidR="00914A4B" w:rsidRPr="008854D9">
          <w:rPr>
            <w:rStyle w:val="Hyperlink"/>
            <w:noProof/>
          </w:rPr>
          <w:t>Compliance Documents</w:t>
        </w:r>
        <w:r w:rsidR="00914A4B">
          <w:rPr>
            <w:noProof/>
            <w:webHidden/>
          </w:rPr>
          <w:tab/>
        </w:r>
        <w:r w:rsidR="00914A4B">
          <w:rPr>
            <w:noProof/>
            <w:webHidden/>
          </w:rPr>
          <w:fldChar w:fldCharType="begin"/>
        </w:r>
        <w:r w:rsidR="00914A4B">
          <w:rPr>
            <w:noProof/>
            <w:webHidden/>
          </w:rPr>
          <w:instrText xml:space="preserve"> PAGEREF _Toc158037060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26673A">
      <w:pPr>
        <w:pStyle w:val="TOC2"/>
        <w:tabs>
          <w:tab w:val="right" w:leader="dot" w:pos="9627"/>
        </w:tabs>
        <w:rPr>
          <w:rFonts w:asciiTheme="minorHAnsi" w:eastAsiaTheme="minorEastAsia" w:hAnsiTheme="minorHAnsi" w:cstheme="minorBidi"/>
          <w:b w:val="0"/>
          <w:iCs w:val="0"/>
          <w:noProof/>
          <w:sz w:val="22"/>
          <w:lang w:val="en-ZA"/>
        </w:rPr>
      </w:pPr>
      <w:hyperlink w:anchor="_Toc158037061" w:history="1">
        <w:r w:rsidR="00914A4B" w:rsidRPr="008854D9">
          <w:rPr>
            <w:rStyle w:val="Hyperlink"/>
            <w:rFonts w:ascii="Arial Bold" w:hAnsi="Arial Bold"/>
            <w:noProof/>
          </w:rPr>
          <w:t>7.</w:t>
        </w:r>
        <w:r w:rsidR="00914A4B">
          <w:rPr>
            <w:rFonts w:asciiTheme="minorHAnsi" w:eastAsiaTheme="minorEastAsia" w:hAnsiTheme="minorHAnsi" w:cstheme="minorBidi"/>
            <w:b w:val="0"/>
            <w:iCs w:val="0"/>
            <w:noProof/>
            <w:sz w:val="22"/>
            <w:lang w:val="en-ZA"/>
          </w:rPr>
          <w:tab/>
        </w:r>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_Toc158037061 \h </w:instrText>
        </w:r>
        <w:r w:rsidR="00914A4B">
          <w:rPr>
            <w:noProof/>
            <w:webHidden/>
          </w:rPr>
        </w:r>
        <w:r w:rsidR="00914A4B">
          <w:rPr>
            <w:noProof/>
            <w:webHidden/>
          </w:rPr>
          <w:fldChar w:fldCharType="separate"/>
        </w:r>
        <w:r w:rsidR="004E3330">
          <w:rPr>
            <w:noProof/>
            <w:webHidden/>
          </w:rPr>
          <w:t>14</w:t>
        </w:r>
        <w:r w:rsidR="00914A4B">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0" w:name="_Toc158037028"/>
      <w:bookmarkEnd w:id="0"/>
    </w:p>
    <w:p w:rsidR="00484FDB" w:rsidRPr="00FB1E06" w:rsidRDefault="00484FDB" w:rsidP="00E7099B">
      <w:pPr>
        <w:pStyle w:val="Index2"/>
      </w:pPr>
      <w:bookmarkStart w:id="1" w:name="_Toc158037029"/>
      <w:r w:rsidRPr="00FB1E06">
        <w:t>Introduction</w:t>
      </w:r>
      <w:bookmarkEnd w:id="1"/>
    </w:p>
    <w:p w:rsidR="009D79A3" w:rsidRPr="00FB1E06" w:rsidRDefault="009D79A3" w:rsidP="003E57F9">
      <w:pPr>
        <w:pStyle w:val="Index3"/>
      </w:pPr>
      <w:bookmarkStart w:id="2" w:name="_Toc158037030"/>
      <w:r w:rsidRPr="00FB1E06">
        <w:t>Company Overview</w:t>
      </w:r>
      <w:bookmarkEnd w:id="2"/>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Default="00403418" w:rsidP="003E57F9">
      <w:pPr>
        <w:pStyle w:val="Index3"/>
      </w:pPr>
    </w:p>
    <w:p w:rsidR="00905AE4" w:rsidRDefault="00905AE4" w:rsidP="00B87D31">
      <w:pPr>
        <w:pStyle w:val="Index2"/>
      </w:pPr>
      <w:bookmarkStart w:id="3" w:name="_Toc158037031"/>
      <w:r w:rsidRPr="00A5183C">
        <w:t>Scope of Work</w:t>
      </w:r>
      <w:bookmarkEnd w:id="3"/>
    </w:p>
    <w:p w:rsidR="00F56C25" w:rsidRPr="00AE050D" w:rsidRDefault="00E247EB" w:rsidP="003E57F9">
      <w:pPr>
        <w:pStyle w:val="1Paragraph"/>
        <w:rPr>
          <w:sz w:val="20"/>
        </w:rPr>
      </w:pPr>
      <w:r w:rsidRPr="003E57F9">
        <w:t xml:space="preserve">The </w:t>
      </w:r>
      <w:r w:rsidR="009C095C" w:rsidRPr="003E57F9">
        <w:t xml:space="preserve">scope includes the design, manufacturing and supply of </w:t>
      </w:r>
      <w:r w:rsidR="00FD71F8" w:rsidRPr="003E57F9">
        <w:t xml:space="preserve">a </w:t>
      </w:r>
      <w:r w:rsidR="006255BC">
        <w:rPr>
          <w:rFonts w:cstheme="minorHAnsi"/>
          <w:szCs w:val="20"/>
        </w:rPr>
        <w:t xml:space="preserve">Shredder, </w:t>
      </w:r>
      <w:r w:rsidR="00FD71F8" w:rsidRPr="003E57F9">
        <w:rPr>
          <w:rFonts w:cstheme="minorHAnsi"/>
          <w:szCs w:val="20"/>
        </w:rPr>
        <w:t>Hopper and Screw Feeder assembly</w:t>
      </w:r>
      <w:r w:rsidR="009C095C" w:rsidRPr="003E57F9">
        <w:t xml:space="preserve"> </w:t>
      </w:r>
      <w:r w:rsidR="00FD71F8" w:rsidRPr="003E57F9">
        <w:t xml:space="preserve">as specified in the attached specification document </w:t>
      </w:r>
      <w:r w:rsidR="00730C33" w:rsidRPr="00730C33">
        <w:t>ENS-MES-SPE-0007</w:t>
      </w:r>
      <w:r w:rsidR="006B3626" w:rsidRPr="00730C33">
        <w:rPr>
          <w:rFonts w:cstheme="minorHAnsi"/>
        </w:rPr>
        <w:t>.</w:t>
      </w:r>
    </w:p>
    <w:p w:rsidR="00905AE4" w:rsidRPr="003E57F9" w:rsidRDefault="00905AE4" w:rsidP="003E57F9">
      <w:pPr>
        <w:pStyle w:val="Index3"/>
      </w:pPr>
      <w:bookmarkStart w:id="4" w:name="_Toc158037032"/>
      <w:r w:rsidRPr="003E57F9">
        <w:t>Specification / Technical Requirements</w:t>
      </w:r>
      <w:r w:rsidR="006B3626" w:rsidRPr="003E57F9">
        <w:t>:</w:t>
      </w:r>
      <w:bookmarkEnd w:id="4"/>
    </w:p>
    <w:p w:rsidR="00866235" w:rsidRPr="003E57F9" w:rsidRDefault="00E80D53" w:rsidP="00905AE4">
      <w:pPr>
        <w:pStyle w:val="1Paragraph"/>
      </w:pPr>
      <w:r w:rsidRPr="003E57F9">
        <w:t>The detailed</w:t>
      </w:r>
      <w:r w:rsidR="00866235" w:rsidRPr="003E57F9">
        <w:t xml:space="preserve"> specifications are</w:t>
      </w:r>
      <w:r w:rsidR="00434728" w:rsidRPr="003E57F9">
        <w:t xml:space="preserve"> provided </w:t>
      </w:r>
      <w:r w:rsidR="00866235" w:rsidRPr="003E57F9">
        <w:t xml:space="preserve">in </w:t>
      </w:r>
      <w:r w:rsidR="000E070F" w:rsidRPr="003E57F9">
        <w:t>the following attached document</w:t>
      </w:r>
      <w:r w:rsidR="00866235" w:rsidRPr="003E57F9">
        <w:t>:</w:t>
      </w:r>
    </w:p>
    <w:p w:rsidR="003B2BDA" w:rsidRDefault="007800F3" w:rsidP="00F41575">
      <w:pPr>
        <w:pStyle w:val="1Paragraph"/>
      </w:pPr>
      <w:r w:rsidRPr="003E57F9">
        <w:t xml:space="preserve">Specification No. </w:t>
      </w:r>
      <w:r w:rsidR="00730C33" w:rsidRPr="00730C33">
        <w:rPr>
          <w:b/>
        </w:rPr>
        <w:t>ENS-MES-SPE-0007</w:t>
      </w:r>
      <w:r w:rsidR="00730C33">
        <w:t xml:space="preserve"> </w:t>
      </w:r>
      <w:r w:rsidR="009C095C" w:rsidRPr="00AC62B1">
        <w:t xml:space="preserve">Revision: </w:t>
      </w:r>
      <w:r w:rsidR="00AC62B1" w:rsidRPr="00AC62B1">
        <w:t>1</w:t>
      </w:r>
      <w:r w:rsidR="006B3626" w:rsidRPr="003E57F9">
        <w:t xml:space="preserve"> </w:t>
      </w:r>
    </w:p>
    <w:p w:rsidR="00866235" w:rsidRPr="00362917" w:rsidRDefault="00362917" w:rsidP="00362917">
      <w:pPr>
        <w:spacing w:after="0"/>
        <w:ind w:left="2835" w:right="57" w:hanging="2835"/>
        <w:contextualSpacing/>
        <w:rPr>
          <w:b/>
          <w:szCs w:val="20"/>
        </w:rPr>
      </w:pPr>
      <w:r>
        <w:t xml:space="preserve">              </w:t>
      </w:r>
      <w:r w:rsidR="007800F3" w:rsidRPr="00362917">
        <w:t>Title Specifications</w:t>
      </w:r>
      <w:r w:rsidR="007800F3" w:rsidRPr="00362917">
        <w:rPr>
          <w:b/>
        </w:rPr>
        <w:t xml:space="preserve">: </w:t>
      </w:r>
      <w:r w:rsidRPr="00362917">
        <w:rPr>
          <w:b/>
          <w:szCs w:val="20"/>
        </w:rPr>
        <w:t xml:space="preserve">NW </w:t>
      </w:r>
      <w:proofErr w:type="spellStart"/>
      <w:r w:rsidRPr="00362917">
        <w:rPr>
          <w:b/>
          <w:szCs w:val="20"/>
        </w:rPr>
        <w:t>PlasGas</w:t>
      </w:r>
      <w:proofErr w:type="spellEnd"/>
      <w:r w:rsidRPr="00362917">
        <w:rPr>
          <w:b/>
          <w:szCs w:val="20"/>
        </w:rPr>
        <w:t xml:space="preserve"> Project:</w:t>
      </w:r>
      <w:r>
        <w:rPr>
          <w:b/>
          <w:szCs w:val="20"/>
        </w:rPr>
        <w:t xml:space="preserve"> </w:t>
      </w:r>
      <w:r w:rsidR="006255BC" w:rsidRPr="00362917">
        <w:rPr>
          <w:b/>
        </w:rPr>
        <w:t>Shredder Hopper and Screw Feeder Purchase Specification</w:t>
      </w:r>
      <w:r w:rsidR="006B3626" w:rsidRPr="00362917">
        <w:t>.</w:t>
      </w:r>
    </w:p>
    <w:p w:rsidR="00905AE4" w:rsidRPr="00434728" w:rsidRDefault="00905AE4" w:rsidP="00905AE4">
      <w:pPr>
        <w:pStyle w:val="1Paragraph"/>
      </w:pPr>
    </w:p>
    <w:p w:rsidR="00554C52" w:rsidRDefault="00554C52"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570267" w:rsidRDefault="00570267"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rsidR="00554C52" w:rsidRPr="003424E6" w:rsidRDefault="00554C52" w:rsidP="00F270E1">
      <w:pPr>
        <w:pStyle w:val="Index4"/>
      </w:pPr>
      <w:r w:rsidRPr="003424E6">
        <w:t xml:space="preserve">The bidder shall strictly comply with all technical and commercial requirements of this </w:t>
      </w:r>
      <w:r>
        <w:t>bid</w:t>
      </w:r>
      <w:r w:rsidRPr="003424E6">
        <w:t>.</w:t>
      </w:r>
    </w:p>
    <w:p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w:t>
      </w:r>
      <w:r w:rsidR="00DA39DC" w:rsidRPr="00DA39DC">
        <w:lastRenderedPageBreak/>
        <w:t>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rsidR="00F2030A" w:rsidRPr="00730C33" w:rsidRDefault="00DA72E8" w:rsidP="00F270E1">
      <w:pPr>
        <w:pStyle w:val="Index4"/>
      </w:pPr>
      <w:r w:rsidRPr="00730C33">
        <w:t>Pricing/Billing Model</w:t>
      </w:r>
      <w:r w:rsidR="005B1AF4" w:rsidRPr="00730C33">
        <w:t>.</w:t>
      </w:r>
    </w:p>
    <w:tbl>
      <w:tblPr>
        <w:tblStyle w:val="TableGrid"/>
        <w:tblW w:w="0" w:type="auto"/>
        <w:tblInd w:w="720" w:type="dxa"/>
        <w:tblLook w:val="04A0" w:firstRow="1" w:lastRow="0" w:firstColumn="1" w:lastColumn="0" w:noHBand="0" w:noVBand="1"/>
      </w:tblPr>
      <w:tblGrid>
        <w:gridCol w:w="835"/>
        <w:gridCol w:w="2727"/>
        <w:gridCol w:w="2234"/>
        <w:gridCol w:w="1559"/>
      </w:tblGrid>
      <w:tr w:rsidR="009F301D" w:rsidTr="0071183F">
        <w:tc>
          <w:tcPr>
            <w:tcW w:w="835" w:type="dxa"/>
          </w:tcPr>
          <w:p w:rsidR="009F301D" w:rsidRPr="00245146" w:rsidRDefault="009F301D" w:rsidP="001D0E7C">
            <w:pPr>
              <w:widowControl/>
              <w:spacing w:before="0" w:after="200"/>
              <w:outlineLvl w:val="9"/>
            </w:pPr>
            <w:r w:rsidRPr="00245146">
              <w:t>No</w:t>
            </w:r>
          </w:p>
        </w:tc>
        <w:tc>
          <w:tcPr>
            <w:tcW w:w="2727" w:type="dxa"/>
          </w:tcPr>
          <w:p w:rsidR="009F301D" w:rsidRPr="00245146" w:rsidRDefault="009F301D" w:rsidP="001D0E7C">
            <w:pPr>
              <w:widowControl/>
              <w:spacing w:before="0" w:after="200"/>
              <w:outlineLvl w:val="9"/>
            </w:pPr>
            <w:r w:rsidRPr="00245146">
              <w:t xml:space="preserve">Description </w:t>
            </w:r>
          </w:p>
        </w:tc>
        <w:tc>
          <w:tcPr>
            <w:tcW w:w="2234" w:type="dxa"/>
          </w:tcPr>
          <w:p w:rsidR="009F301D" w:rsidRDefault="009F301D" w:rsidP="001D0E7C">
            <w:pPr>
              <w:widowControl/>
              <w:spacing w:before="0" w:after="200"/>
              <w:outlineLvl w:val="9"/>
              <w:rPr>
                <w:b/>
              </w:rPr>
            </w:pPr>
            <w:r>
              <w:t>Units</w:t>
            </w:r>
          </w:p>
        </w:tc>
        <w:tc>
          <w:tcPr>
            <w:tcW w:w="1559" w:type="dxa"/>
          </w:tcPr>
          <w:p w:rsidR="009F301D" w:rsidRDefault="009F301D" w:rsidP="001D0E7C">
            <w:pPr>
              <w:widowControl/>
              <w:spacing w:before="0" w:after="200"/>
              <w:outlineLvl w:val="9"/>
              <w:rPr>
                <w:b/>
              </w:rPr>
            </w:pPr>
            <w:r>
              <w:t>Sub Total (</w:t>
            </w:r>
            <w:proofErr w:type="spellStart"/>
            <w:r>
              <w:t>Excl.VAT</w:t>
            </w:r>
            <w:proofErr w:type="spellEnd"/>
            <w:r>
              <w:t xml:space="preserve">) </w:t>
            </w:r>
          </w:p>
        </w:tc>
      </w:tr>
      <w:tr w:rsidR="009F301D" w:rsidTr="0071183F">
        <w:tc>
          <w:tcPr>
            <w:tcW w:w="835" w:type="dxa"/>
          </w:tcPr>
          <w:p w:rsidR="009F301D" w:rsidRDefault="009F301D" w:rsidP="00A20A36">
            <w:pPr>
              <w:widowControl/>
              <w:spacing w:before="0" w:after="200"/>
              <w:outlineLvl w:val="9"/>
              <w:rPr>
                <w:b/>
              </w:rPr>
            </w:pPr>
            <w:r>
              <w:rPr>
                <w:b/>
              </w:rPr>
              <w:t>1</w:t>
            </w:r>
          </w:p>
        </w:tc>
        <w:tc>
          <w:tcPr>
            <w:tcW w:w="2727" w:type="dxa"/>
          </w:tcPr>
          <w:p w:rsidR="009F301D" w:rsidRPr="00492E44" w:rsidRDefault="009F301D" w:rsidP="00297E07">
            <w:pPr>
              <w:widowControl/>
              <w:spacing w:before="0" w:after="200"/>
              <w:outlineLvl w:val="9"/>
              <w:rPr>
                <w:rFonts w:asciiTheme="minorHAnsi" w:hAnsiTheme="minorHAnsi" w:cstheme="minorHAnsi"/>
                <w:b/>
              </w:rPr>
            </w:pP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w:t>
            </w:r>
            <w:r>
              <w:rPr>
                <w:rFonts w:asciiTheme="minorHAnsi" w:hAnsiTheme="minorHAnsi" w:cstheme="minorHAnsi"/>
                <w:szCs w:val="20"/>
              </w:rPr>
              <w:t>Hopper and Screw Feeder</w:t>
            </w:r>
            <w:r w:rsidRPr="00492E44">
              <w:rPr>
                <w:rFonts w:asciiTheme="minorHAnsi" w:hAnsiTheme="minorHAnsi" w:cstheme="minorHAnsi"/>
                <w:iCs w:val="0"/>
                <w:color w:val="000000"/>
                <w:lang w:val="en-ZA" w:eastAsia="en-US"/>
              </w:rPr>
              <w:t xml:space="preserve"> design</w:t>
            </w:r>
          </w:p>
        </w:tc>
        <w:tc>
          <w:tcPr>
            <w:tcW w:w="2234" w:type="dxa"/>
          </w:tcPr>
          <w:p w:rsidR="009F301D" w:rsidRPr="0071183F" w:rsidRDefault="009F301D"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9F301D" w:rsidP="00A20A36">
            <w:pPr>
              <w:widowControl/>
              <w:spacing w:before="0" w:after="200"/>
              <w:outlineLvl w:val="9"/>
              <w:rPr>
                <w:b/>
              </w:rPr>
            </w:pPr>
            <w:r>
              <w:rPr>
                <w:b/>
              </w:rPr>
              <w:t>2</w:t>
            </w:r>
          </w:p>
        </w:tc>
        <w:tc>
          <w:tcPr>
            <w:tcW w:w="2727" w:type="dxa"/>
          </w:tcPr>
          <w:p w:rsidR="009F301D" w:rsidRPr="00492E44" w:rsidRDefault="0071183F" w:rsidP="00297E07">
            <w:pPr>
              <w:widowControl/>
              <w:spacing w:before="0" w:after="200"/>
              <w:outlineLvl w:val="9"/>
              <w:rPr>
                <w:rFonts w:asciiTheme="minorHAnsi" w:hAnsiTheme="minorHAnsi" w:cstheme="minorHAnsi"/>
                <w:szCs w:val="20"/>
              </w:rPr>
            </w:pPr>
            <w:r>
              <w:rPr>
                <w:rFonts w:asciiTheme="minorHAnsi" w:hAnsiTheme="minorHAnsi" w:cstheme="minorHAnsi"/>
                <w:szCs w:val="20"/>
              </w:rPr>
              <w:t>Procure materials, fabricate and assemble shredder hopper and the screw feeder.</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71183F" w:rsidP="00A20A36">
            <w:pPr>
              <w:widowControl/>
              <w:spacing w:before="0" w:after="200"/>
              <w:outlineLvl w:val="9"/>
              <w:rPr>
                <w:b/>
              </w:rPr>
            </w:pPr>
            <w:r>
              <w:rPr>
                <w:b/>
              </w:rPr>
              <w:t>3</w:t>
            </w:r>
          </w:p>
        </w:tc>
        <w:tc>
          <w:tcPr>
            <w:tcW w:w="2727" w:type="dxa"/>
          </w:tcPr>
          <w:p w:rsidR="009F301D" w:rsidRPr="00492E44" w:rsidRDefault="009F301D" w:rsidP="009C095C">
            <w:pPr>
              <w:widowControl/>
              <w:spacing w:before="0" w:after="200"/>
              <w:outlineLvl w:val="9"/>
              <w:rPr>
                <w:rFonts w:asciiTheme="minorHAnsi" w:hAnsiTheme="minorHAnsi" w:cstheme="minorHAnsi"/>
                <w:b/>
              </w:rPr>
            </w:pPr>
            <w:r>
              <w:rPr>
                <w:rFonts w:asciiTheme="minorHAnsi" w:hAnsiTheme="minorHAnsi" w:cstheme="minorHAnsi"/>
                <w:iCs w:val="0"/>
                <w:color w:val="000000"/>
                <w:lang w:val="en-ZA" w:eastAsia="en-US"/>
              </w:rPr>
              <w:t>Site acceptance test (</w:t>
            </w:r>
            <w:r w:rsidRPr="00492E44">
              <w:rPr>
                <w:rFonts w:asciiTheme="minorHAnsi" w:hAnsiTheme="minorHAnsi" w:cstheme="minorHAnsi"/>
                <w:iCs w:val="0"/>
                <w:color w:val="000000"/>
                <w:lang w:val="en-ZA" w:eastAsia="en-US"/>
              </w:rPr>
              <w:t>SAT</w:t>
            </w:r>
            <w:r>
              <w:rPr>
                <w:rFonts w:asciiTheme="minorHAnsi" w:hAnsiTheme="minorHAnsi" w:cstheme="minorHAnsi"/>
                <w:iCs w:val="0"/>
                <w:color w:val="000000"/>
                <w:lang w:val="en-ZA" w:eastAsia="en-US"/>
              </w:rPr>
              <w:t>)</w:t>
            </w:r>
            <w:r w:rsidRPr="00492E44">
              <w:rPr>
                <w:rFonts w:asciiTheme="minorHAnsi" w:hAnsiTheme="minorHAnsi" w:cstheme="minorHAnsi"/>
                <w:iCs w:val="0"/>
                <w:color w:val="000000"/>
                <w:lang w:val="en-ZA" w:eastAsia="en-US"/>
              </w:rPr>
              <w:t xml:space="preserve"> and functional test </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71183F" w:rsidP="00A20A36">
            <w:pPr>
              <w:widowControl/>
              <w:spacing w:before="0" w:after="200"/>
              <w:outlineLvl w:val="9"/>
              <w:rPr>
                <w:b/>
              </w:rPr>
            </w:pPr>
            <w:r>
              <w:rPr>
                <w:b/>
              </w:rPr>
              <w:t>4</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 xml:space="preserve">Factory acceptance test </w:t>
            </w:r>
            <w:r>
              <w:rPr>
                <w:rFonts w:asciiTheme="minorHAnsi" w:hAnsiTheme="minorHAnsi" w:cstheme="minorHAnsi"/>
                <w:iCs w:val="0"/>
                <w:color w:val="000000"/>
                <w:lang w:val="en-ZA" w:eastAsia="en-US"/>
              </w:rPr>
              <w:t xml:space="preserve">(FAT) </w:t>
            </w:r>
            <w:r w:rsidRPr="00492E44">
              <w:rPr>
                <w:rFonts w:asciiTheme="minorHAnsi" w:hAnsiTheme="minorHAnsi" w:cstheme="minorHAnsi"/>
                <w:iCs w:val="0"/>
                <w:color w:val="000000"/>
                <w:lang w:val="en-ZA" w:eastAsia="en-US"/>
              </w:rPr>
              <w:t xml:space="preserve">report for </w:t>
            </w: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Hopper and Screw Feeder</w:t>
            </w:r>
          </w:p>
        </w:tc>
        <w:tc>
          <w:tcPr>
            <w:tcW w:w="2234" w:type="dxa"/>
          </w:tcPr>
          <w:p w:rsidR="009F301D" w:rsidRPr="0071183F" w:rsidRDefault="0071183F" w:rsidP="00A20A36">
            <w:pPr>
              <w:widowControl/>
              <w:spacing w:before="0" w:after="200"/>
              <w:outlineLvl w:val="9"/>
              <w:rPr>
                <w:b/>
                <w:sz w:val="20"/>
              </w:rPr>
            </w:pPr>
            <w:r w:rsidRPr="0071183F">
              <w:rPr>
                <w:b/>
                <w:sz w:val="20"/>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71183F" w:rsidP="00A20A36">
            <w:pPr>
              <w:widowControl/>
              <w:spacing w:before="0" w:after="200"/>
              <w:outlineLvl w:val="9"/>
              <w:rPr>
                <w:b/>
              </w:rPr>
            </w:pPr>
            <w:r>
              <w:rPr>
                <w:b/>
              </w:rPr>
              <w:t>5</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Required commissioning spare parts</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rPr>
          <w:trHeight w:val="1100"/>
        </w:trPr>
        <w:tc>
          <w:tcPr>
            <w:tcW w:w="835" w:type="dxa"/>
          </w:tcPr>
          <w:p w:rsidR="009F301D" w:rsidRDefault="0071183F" w:rsidP="00A20A36">
            <w:pPr>
              <w:widowControl/>
              <w:spacing w:before="0" w:after="200"/>
              <w:outlineLvl w:val="9"/>
              <w:rPr>
                <w:b/>
              </w:rPr>
            </w:pPr>
            <w:r>
              <w:rPr>
                <w:b/>
              </w:rPr>
              <w:t>6</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 xml:space="preserve">Supply fabrication and assembly data pack for the </w:t>
            </w: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Hopper and Screw Feeder</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71183F" w:rsidP="00A20A36">
            <w:pPr>
              <w:widowControl/>
              <w:spacing w:before="0" w:after="200"/>
              <w:outlineLvl w:val="9"/>
              <w:rPr>
                <w:b/>
              </w:rPr>
            </w:pPr>
            <w:r>
              <w:rPr>
                <w:b/>
              </w:rPr>
              <w:t>7</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Operator training</w:t>
            </w:r>
          </w:p>
        </w:tc>
        <w:tc>
          <w:tcPr>
            <w:tcW w:w="2234" w:type="dxa"/>
          </w:tcPr>
          <w:p w:rsidR="009F301D" w:rsidRPr="0071183F" w:rsidRDefault="0071183F" w:rsidP="00A20A36">
            <w:pPr>
              <w:widowControl/>
              <w:spacing w:before="0" w:after="200"/>
              <w:outlineLvl w:val="9"/>
              <w:rPr>
                <w:b/>
              </w:rPr>
            </w:pPr>
            <w:r w:rsidRPr="0071183F">
              <w:rPr>
                <w:b/>
              </w:rPr>
              <w:t>4 Personnel</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9F301D" w:rsidP="00A20A36">
            <w:pPr>
              <w:widowControl/>
              <w:spacing w:before="0" w:after="200"/>
              <w:outlineLvl w:val="9"/>
              <w:rPr>
                <w:b/>
              </w:rPr>
            </w:pPr>
            <w:r>
              <w:rPr>
                <w:b/>
              </w:rPr>
              <w:t>8</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Critical spares</w:t>
            </w:r>
          </w:p>
        </w:tc>
        <w:tc>
          <w:tcPr>
            <w:tcW w:w="2234" w:type="dxa"/>
          </w:tcPr>
          <w:p w:rsidR="009F301D" w:rsidRPr="00A65231" w:rsidRDefault="0071183F" w:rsidP="00A20A36">
            <w:pPr>
              <w:widowControl/>
              <w:spacing w:before="0" w:after="200"/>
              <w:outlineLvl w:val="9"/>
              <w:rPr>
                <w:b/>
                <w:highlight w:val="yellow"/>
              </w:rPr>
            </w:pPr>
            <w:r w:rsidRPr="0071183F">
              <w:rPr>
                <w:b/>
              </w:rPr>
              <w:t>As</w:t>
            </w:r>
            <w:r>
              <w:rPr>
                <w:b/>
              </w:rPr>
              <w:t xml:space="preserve"> </w:t>
            </w:r>
            <w:r w:rsidRPr="0071183F">
              <w:rPr>
                <w:b/>
              </w:rPr>
              <w:t>recommended by the OEM</w:t>
            </w:r>
          </w:p>
        </w:tc>
        <w:tc>
          <w:tcPr>
            <w:tcW w:w="1559" w:type="dxa"/>
          </w:tcPr>
          <w:p w:rsidR="009F301D" w:rsidRPr="00A65231" w:rsidRDefault="009F301D" w:rsidP="00A20A36">
            <w:pPr>
              <w:widowControl/>
              <w:spacing w:before="0" w:after="200"/>
              <w:outlineLvl w:val="9"/>
              <w:rPr>
                <w:b/>
                <w:highlight w:val="yellow"/>
              </w:rPr>
            </w:pPr>
          </w:p>
        </w:tc>
      </w:tr>
    </w:tbl>
    <w:p w:rsidR="0002680D" w:rsidRDefault="0002680D" w:rsidP="003E57F9">
      <w:pPr>
        <w:pStyle w:val="Index3"/>
      </w:pPr>
      <w:bookmarkStart w:id="5" w:name="_Toc158037033"/>
      <w:r>
        <w:t>Project Plan and Schedule</w:t>
      </w:r>
      <w:bookmarkEnd w:id="5"/>
    </w:p>
    <w:p w:rsidR="00032E12" w:rsidRPr="003132D8" w:rsidRDefault="00032E12" w:rsidP="00F270E1">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rsidR="001C4EAB" w:rsidRPr="009F2F70" w:rsidRDefault="00032E12" w:rsidP="00F270E1">
      <w:pPr>
        <w:pStyle w:val="Index4"/>
      </w:pPr>
      <w:r w:rsidRPr="003132D8">
        <w:t>The final delivery date, start and end dates or duration will be negotiated and fixed once the contract is awarded.</w:t>
      </w:r>
    </w:p>
    <w:p w:rsidR="009D79A3" w:rsidRDefault="00213098" w:rsidP="003E57F9">
      <w:pPr>
        <w:pStyle w:val="Index3"/>
      </w:pPr>
      <w:bookmarkStart w:id="6" w:name="_Toc158037034"/>
      <w:r>
        <w:t xml:space="preserve">Applicable </w:t>
      </w:r>
      <w:proofErr w:type="spellStart"/>
      <w:r>
        <w:t>Necsa</w:t>
      </w:r>
      <w:proofErr w:type="spellEnd"/>
      <w:r>
        <w:t xml:space="preserve"> Policies</w:t>
      </w:r>
      <w:bookmarkEnd w:id="6"/>
    </w:p>
    <w:p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rsidR="006B719C" w:rsidRPr="005B1AF4" w:rsidRDefault="006B719C" w:rsidP="00B87D31">
      <w:pPr>
        <w:pStyle w:val="Index2"/>
      </w:pPr>
      <w:bookmarkStart w:id="7" w:name="_Toc158037035"/>
      <w:r w:rsidRPr="005B1AF4">
        <w:t>Applicable Necsa Procedures</w:t>
      </w:r>
      <w:bookmarkEnd w:id="7"/>
    </w:p>
    <w:p w:rsidR="006B719C" w:rsidRPr="00A0106E" w:rsidRDefault="006B719C" w:rsidP="003E57F9">
      <w:pPr>
        <w:pStyle w:val="Index3"/>
      </w:pPr>
      <w:bookmarkStart w:id="8" w:name="_Toc158037036"/>
      <w:r w:rsidRPr="00A0106E">
        <w:lastRenderedPageBreak/>
        <w:t xml:space="preserve">Requirements to Access </w:t>
      </w:r>
      <w:proofErr w:type="spellStart"/>
      <w:r w:rsidRPr="00A0106E">
        <w:t>Necsa</w:t>
      </w:r>
      <w:proofErr w:type="spellEnd"/>
      <w:r w:rsidRPr="00A0106E">
        <w:t xml:space="preserve"> Site</w:t>
      </w:r>
      <w:bookmarkEnd w:id="8"/>
    </w:p>
    <w:p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3E57F9">
      <w:pPr>
        <w:pStyle w:val="Index3"/>
      </w:pPr>
      <w:bookmarkStart w:id="9" w:name="_Toc158037037"/>
      <w:r w:rsidRPr="00A0106E">
        <w:t>Emergencies, Incidents, Accidents</w:t>
      </w:r>
      <w:bookmarkEnd w:id="9"/>
    </w:p>
    <w:p w:rsidR="00931917" w:rsidRPr="00A0106E" w:rsidRDefault="00931917" w:rsidP="003E57F9">
      <w:pPr>
        <w:pStyle w:val="Index3"/>
      </w:pPr>
      <w:bookmarkStart w:id="10" w:name="_Toc158037038"/>
      <w:proofErr w:type="spellStart"/>
      <w:r w:rsidRPr="00A0106E">
        <w:t>Necsa</w:t>
      </w:r>
      <w:proofErr w:type="spellEnd"/>
      <w:r w:rsidRPr="00A0106E">
        <w:t xml:space="preserve"> Health, Safety and Environmental Requirements</w:t>
      </w:r>
      <w:bookmarkEnd w:id="10"/>
    </w:p>
    <w:p w:rsidR="00554C52" w:rsidRPr="00A0106E" w:rsidRDefault="00554C52" w:rsidP="00F270E1">
      <w:pPr>
        <w:pStyle w:val="Index4"/>
      </w:pPr>
      <w:r w:rsidRPr="00A0106E">
        <w:t>The bidder shall submit its company Health, Safety and Environmental (SHE) Policy with the bid. It shall reflect the intention to submit a SHE Plan in relation to the work that will be performed.</w:t>
      </w:r>
    </w:p>
    <w:p w:rsidR="00554C52" w:rsidRPr="00A0106E" w:rsidRDefault="00554C52" w:rsidP="003E57F9">
      <w:pPr>
        <w:pStyle w:val="Index3"/>
      </w:pPr>
      <w:bookmarkStart w:id="11" w:name="_Toc158037039"/>
      <w:proofErr w:type="spellStart"/>
      <w:r w:rsidRPr="00A0106E">
        <w:t>Necsa</w:t>
      </w:r>
      <w:proofErr w:type="spellEnd"/>
      <w:r w:rsidRPr="00A0106E">
        <w:t xml:space="preserve"> Requirements for Quality</w:t>
      </w:r>
      <w:bookmarkEnd w:id="11"/>
    </w:p>
    <w:p w:rsidR="00554C52" w:rsidRDefault="00554C52" w:rsidP="00F270E1">
      <w:pPr>
        <w:pStyle w:val="Index4"/>
      </w:pPr>
      <w:r w:rsidRPr="00F3718B">
        <w:t>The bidder shall submit its company Quality Policy with its bid. It shall reflect the intention to submit a Quality Plan for ensuring all deliverables comply with the bid specifications.</w:t>
      </w:r>
    </w:p>
    <w:p w:rsidR="00544FC3" w:rsidRDefault="00544FC3" w:rsidP="003E57F9">
      <w:pPr>
        <w:pStyle w:val="Index3"/>
      </w:pPr>
      <w:bookmarkStart w:id="12" w:name="_Toc158037040"/>
      <w:proofErr w:type="spellStart"/>
      <w:r>
        <w:t>Necsa</w:t>
      </w:r>
      <w:proofErr w:type="spellEnd"/>
      <w:r>
        <w:t xml:space="preserve"> Requirements for Project SHEQ</w:t>
      </w:r>
      <w:bookmarkEnd w:id="12"/>
    </w:p>
    <w:p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3E57F9">
      <w:pPr>
        <w:pStyle w:val="Index3"/>
      </w:pPr>
      <w:bookmarkStart w:id="13" w:name="_Toc158037041"/>
      <w:r>
        <w:t>Confidentiality</w:t>
      </w:r>
      <w:bookmarkEnd w:id="13"/>
    </w:p>
    <w:p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D6488C" w:rsidRDefault="009171F1" w:rsidP="00F270E1">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9955E6" w:rsidRDefault="009955E6" w:rsidP="00F270E1">
      <w:pPr>
        <w:pStyle w:val="Index4"/>
        <w:numPr>
          <w:ilvl w:val="0"/>
          <w:numId w:val="0"/>
        </w:numPr>
        <w:ind w:left="851"/>
      </w:pPr>
    </w:p>
    <w:p w:rsidR="009171F1" w:rsidRDefault="009171F1" w:rsidP="00D6488C">
      <w:pPr>
        <w:pStyle w:val="Index1"/>
      </w:pPr>
      <w:bookmarkStart w:id="14" w:name="_Toc158037042"/>
      <w:bookmarkEnd w:id="14"/>
    </w:p>
    <w:p w:rsidR="00D6488C" w:rsidRPr="00B87D31" w:rsidRDefault="00D6488C" w:rsidP="00B87D31">
      <w:pPr>
        <w:pStyle w:val="Index2"/>
        <w:numPr>
          <w:ilvl w:val="1"/>
          <w:numId w:val="12"/>
        </w:numPr>
        <w:rPr>
          <w:lang w:val="en-ZA"/>
        </w:rPr>
      </w:pPr>
      <w:bookmarkStart w:id="15" w:name="_Toc158037043"/>
      <w:r w:rsidRPr="00B87D31">
        <w:rPr>
          <w:lang w:val="en-ZA"/>
        </w:rPr>
        <w:lastRenderedPageBreak/>
        <w:t>Instruction to Bidders</w:t>
      </w:r>
      <w:bookmarkEnd w:id="15"/>
    </w:p>
    <w:p w:rsidR="00A42E16" w:rsidRPr="00A42E16" w:rsidRDefault="00A42E16" w:rsidP="003E57F9">
      <w:pPr>
        <w:pStyle w:val="Index3"/>
      </w:pPr>
      <w:bookmarkStart w:id="16" w:name="_Toc158037044"/>
      <w:r w:rsidRPr="00A42E16">
        <w:t>General</w:t>
      </w:r>
      <w:bookmarkEnd w:id="16"/>
    </w:p>
    <w:p w:rsidR="00A42E16" w:rsidRDefault="00A42E16" w:rsidP="00F270E1">
      <w:pPr>
        <w:pStyle w:val="Index4"/>
      </w:pPr>
      <w:r w:rsidRPr="006D6438">
        <w:t xml:space="preserve">Bidders must familiarise themselves with and comply with the mandatory requirements as required, on the appropriate dates. </w:t>
      </w:r>
    </w:p>
    <w:p w:rsidR="00F80D24" w:rsidRDefault="00F80D24" w:rsidP="003E57F9">
      <w:pPr>
        <w:pStyle w:val="Index3"/>
      </w:pPr>
      <w:bookmarkStart w:id="17" w:name="_Toc158037045"/>
      <w:r>
        <w:t>Bidder Information</w:t>
      </w:r>
      <w:bookmarkEnd w:id="17"/>
    </w:p>
    <w:p w:rsidR="00F80D24" w:rsidRDefault="00F80D24" w:rsidP="00F270E1">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F270E1">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Pr="00F270E1" w:rsidRDefault="005B1F78" w:rsidP="00F270E1">
      <w:pPr>
        <w:pStyle w:val="Index4"/>
      </w:pPr>
      <w:r w:rsidRPr="00F270E1">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F270E1">
      <w:pPr>
        <w:pStyle w:val="Index4"/>
      </w:pPr>
      <w:r w:rsidRPr="005B1F78">
        <w:t>The successful bidder shall deploy competent staff, supervision and labour who are appropriately experienced and trained for the work they are to undertake.</w:t>
      </w:r>
    </w:p>
    <w:p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3E57F9">
      <w:pPr>
        <w:pStyle w:val="Index3"/>
      </w:pPr>
      <w:bookmarkStart w:id="18" w:name="_Toc158037046"/>
      <w:r>
        <w:t>Consortium</w:t>
      </w:r>
      <w:bookmarkEnd w:id="18"/>
    </w:p>
    <w:p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3E57F9">
      <w:pPr>
        <w:pStyle w:val="Index3"/>
      </w:pPr>
      <w:bookmarkStart w:id="19" w:name="_Toc158037047"/>
      <w:r>
        <w:t>Sub-contracting</w:t>
      </w:r>
      <w:bookmarkEnd w:id="19"/>
    </w:p>
    <w:p w:rsidR="00DA39DC" w:rsidRPr="004D17C6" w:rsidRDefault="00DA39DC" w:rsidP="00F270E1">
      <w:pPr>
        <w:pStyle w:val="Index4"/>
      </w:pPr>
      <w:r w:rsidRPr="004D17C6">
        <w:t>Bidders must detail any work to be sub-contracted, and the proposed sub-contractor(s) to be used.</w:t>
      </w:r>
    </w:p>
    <w:p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3E57F9">
      <w:pPr>
        <w:pStyle w:val="Index3"/>
      </w:pPr>
      <w:bookmarkStart w:id="20" w:name="_Toc158037048"/>
      <w:proofErr w:type="spellStart"/>
      <w:r>
        <w:lastRenderedPageBreak/>
        <w:t>Necsa’s</w:t>
      </w:r>
      <w:proofErr w:type="spellEnd"/>
      <w:r>
        <w:t xml:space="preserve"> Bidding </w:t>
      </w:r>
      <w:r w:rsidR="003B5673">
        <w:t>Rights</w:t>
      </w:r>
      <w:bookmarkEnd w:id="20"/>
    </w:p>
    <w:p w:rsidR="00F80D24" w:rsidRDefault="00F80D24" w:rsidP="00F270E1">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F270E1">
      <w:pPr>
        <w:pStyle w:val="Index4"/>
      </w:pPr>
      <w:r w:rsidRPr="006D6438">
        <w:t>Negotiations with the bidders.</w:t>
      </w:r>
    </w:p>
    <w:p w:rsidR="00786A37" w:rsidRDefault="00786A37" w:rsidP="00F270E1">
      <w:pPr>
        <w:pStyle w:val="Index4"/>
      </w:pPr>
      <w:r>
        <w:t>The successful bidder shall deploy competent staff, supervision and labour who are appropriately experienced and trained for the work they are to undertake.</w:t>
      </w:r>
    </w:p>
    <w:p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F270E1">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F270E1">
      <w:pPr>
        <w:pStyle w:val="Index4"/>
      </w:pPr>
      <w:r>
        <w:t>Bidders</w:t>
      </w:r>
      <w:r w:rsidR="00786A37">
        <w:t xml:space="preserve"> shall ensure that they are fully informed on the service which must be rendered and what is required from the tenderer.</w:t>
      </w:r>
    </w:p>
    <w:p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F270E1">
      <w:pPr>
        <w:pStyle w:val="Index4"/>
      </w:pPr>
      <w:proofErr w:type="spellStart"/>
      <w:r>
        <w:t>Necsa</w:t>
      </w:r>
      <w:proofErr w:type="spellEnd"/>
      <w:r>
        <w:t xml:space="preserve"> is under no obligation to award a purchase order as a result of this tender.</w:t>
      </w:r>
    </w:p>
    <w:p w:rsidR="00786A37" w:rsidRDefault="00786A37" w:rsidP="00F270E1">
      <w:pPr>
        <w:pStyle w:val="Index4"/>
        <w:numPr>
          <w:ilvl w:val="0"/>
          <w:numId w:val="0"/>
        </w:numPr>
      </w:pPr>
    </w:p>
    <w:p w:rsidR="00F80D24" w:rsidRDefault="00F80D24" w:rsidP="003E57F9">
      <w:pPr>
        <w:pStyle w:val="Index3"/>
      </w:pPr>
      <w:bookmarkStart w:id="21" w:name="_Toc158037049"/>
      <w:r>
        <w:t>Bidding Process</w:t>
      </w:r>
      <w:bookmarkEnd w:id="21"/>
    </w:p>
    <w:p w:rsidR="00F80D24" w:rsidRDefault="003B5673" w:rsidP="00F270E1">
      <w:pPr>
        <w:pStyle w:val="Index4"/>
      </w:pPr>
      <w:r w:rsidRPr="00202F08">
        <w:lastRenderedPageBreak/>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F270E1" w:rsidRDefault="003B5673" w:rsidP="00F270E1">
      <w:pPr>
        <w:pStyle w:val="Index4"/>
      </w:pPr>
      <w:r w:rsidRPr="00F270E1">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F270E1">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F270E1">
      <w:pPr>
        <w:pStyle w:val="Index4"/>
        <w:numPr>
          <w:ilvl w:val="0"/>
          <w:numId w:val="0"/>
        </w:numPr>
        <w:ind w:left="851"/>
      </w:pPr>
    </w:p>
    <w:p w:rsidR="00FA4A35" w:rsidRDefault="00FA4A35" w:rsidP="003E57F9">
      <w:pPr>
        <w:pStyle w:val="Index3"/>
      </w:pPr>
      <w:bookmarkStart w:id="22" w:name="_Toc158037050"/>
      <w:r>
        <w:t>Bid Submission Requirements</w:t>
      </w:r>
      <w:bookmarkEnd w:id="22"/>
    </w:p>
    <w:p w:rsidR="00FA4A35" w:rsidRPr="00B10893" w:rsidRDefault="00FA4A35" w:rsidP="00F270E1">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47600F" w:rsidP="00F270E1">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rsidR="001E30FF" w:rsidRDefault="001E30FF" w:rsidP="001E30FF">
      <w:pPr>
        <w:pStyle w:val="Index4"/>
        <w:numPr>
          <w:ilvl w:val="0"/>
          <w:numId w:val="0"/>
        </w:numPr>
        <w:ind w:left="851"/>
      </w:pPr>
    </w:p>
    <w:p w:rsidR="001E30FF" w:rsidRDefault="001E30FF" w:rsidP="001E30FF">
      <w:pPr>
        <w:pStyle w:val="Index4"/>
        <w:numPr>
          <w:ilvl w:val="0"/>
          <w:numId w:val="0"/>
        </w:numPr>
        <w:ind w:left="851"/>
      </w:pPr>
    </w:p>
    <w:p w:rsidR="001E30FF" w:rsidRDefault="001E30FF" w:rsidP="001E30FF">
      <w:pPr>
        <w:pStyle w:val="Index4"/>
        <w:numPr>
          <w:ilvl w:val="0"/>
          <w:numId w:val="0"/>
        </w:numPr>
        <w:ind w:left="851"/>
      </w:pPr>
    </w:p>
    <w:p w:rsidR="001C4EAB" w:rsidRDefault="001C4EAB" w:rsidP="00F270E1">
      <w:pPr>
        <w:pStyle w:val="Index4"/>
        <w:numPr>
          <w:ilvl w:val="0"/>
          <w:numId w:val="0"/>
        </w:numPr>
        <w:ind w:left="851"/>
      </w:pPr>
    </w:p>
    <w:p w:rsidR="00786A37" w:rsidRDefault="00786A37" w:rsidP="00F270E1">
      <w:pPr>
        <w:pStyle w:val="Index4"/>
        <w:numPr>
          <w:ilvl w:val="0"/>
          <w:numId w:val="0"/>
        </w:numPr>
        <w:ind w:left="851"/>
      </w:pPr>
    </w:p>
    <w:p w:rsidR="0047600F" w:rsidRDefault="0047600F" w:rsidP="00B87D31">
      <w:pPr>
        <w:pStyle w:val="Index2"/>
      </w:pPr>
      <w:bookmarkStart w:id="23" w:name="_Toc158037051"/>
      <w:r>
        <w:lastRenderedPageBreak/>
        <w:t>Eligibility Requirements</w:t>
      </w:r>
      <w:bookmarkEnd w:id="23"/>
    </w:p>
    <w:p w:rsidR="0047600F" w:rsidRDefault="0047600F" w:rsidP="003E57F9">
      <w:pPr>
        <w:pStyle w:val="Index3"/>
      </w:pPr>
      <w:bookmarkStart w:id="24" w:name="_Toc158037052"/>
      <w:r>
        <w:t>Pre-qualification Criteria</w:t>
      </w:r>
      <w:bookmarkEnd w:id="24"/>
    </w:p>
    <w:p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523" w:type="pct"/>
          </w:tcPr>
          <w:p w:rsidR="007622D8" w:rsidRPr="00A8791F" w:rsidRDefault="007622D8" w:rsidP="00813A84">
            <w:pPr>
              <w:pStyle w:val="aDSPara"/>
              <w:spacing w:before="60" w:after="60"/>
              <w:ind w:left="0"/>
              <w:jc w:val="left"/>
              <w:rPr>
                <w:sz w:val="20"/>
                <w:szCs w:val="20"/>
              </w:rPr>
            </w:pPr>
          </w:p>
        </w:tc>
      </w:tr>
    </w:tbl>
    <w:p w:rsidR="006E040B" w:rsidRDefault="006E040B" w:rsidP="003E57F9">
      <w:pPr>
        <w:pStyle w:val="Index3"/>
      </w:pPr>
      <w:bookmarkStart w:id="25" w:name="_Toc158037053"/>
      <w:r>
        <w:t>Technical / Functional Evaluation Criteria</w:t>
      </w:r>
      <w:bookmarkEnd w:id="25"/>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rsidTr="009966AB">
        <w:trPr>
          <w:cantSplit/>
          <w:tblHeader/>
        </w:trPr>
        <w:tc>
          <w:tcPr>
            <w:tcW w:w="334" w:type="pct"/>
            <w:gridSpan w:val="2"/>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1"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rsidTr="009966AB">
        <w:trPr>
          <w:cantSplit/>
          <w:trHeight w:val="180"/>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shd w:val="clear" w:color="auto" w:fill="auto"/>
          </w:tcPr>
          <w:p w:rsidR="00492E44" w:rsidRPr="005873B3" w:rsidRDefault="00492E44" w:rsidP="0098279B">
            <w:pPr>
              <w:pStyle w:val="aDSPara"/>
              <w:spacing w:before="60" w:after="60"/>
              <w:ind w:left="0"/>
              <w:jc w:val="left"/>
              <w:rPr>
                <w:rFonts w:eastAsia="MS Mincho" w:cs="Arial"/>
                <w:b/>
                <w:color w:val="000000"/>
                <w:sz w:val="18"/>
                <w:szCs w:val="18"/>
              </w:rPr>
            </w:pPr>
            <w:r w:rsidRPr="005873B3">
              <w:rPr>
                <w:rFonts w:cs="Arial"/>
                <w:b/>
                <w:sz w:val="18"/>
                <w:szCs w:val="18"/>
              </w:rPr>
              <w:t>Company Experience</w:t>
            </w:r>
            <w:r>
              <w:rPr>
                <w:rFonts w:cs="Arial"/>
                <w:b/>
                <w:sz w:val="18"/>
                <w:szCs w:val="18"/>
              </w:rPr>
              <w:t xml:space="preserve"> </w:t>
            </w:r>
            <w:r w:rsidRPr="005873B3">
              <w:rPr>
                <w:rFonts w:cs="Arial"/>
                <w:sz w:val="18"/>
                <w:szCs w:val="18"/>
              </w:rPr>
              <w:t>(</w:t>
            </w:r>
            <w:r>
              <w:rPr>
                <w:rFonts w:cs="Arial"/>
                <w:b/>
                <w:sz w:val="18"/>
                <w:szCs w:val="18"/>
              </w:rPr>
              <w:t>4</w:t>
            </w:r>
            <w:r w:rsidRPr="005873B3">
              <w:rPr>
                <w:rFonts w:cs="Arial"/>
                <w:b/>
                <w:sz w:val="18"/>
                <w:szCs w:val="18"/>
              </w:rPr>
              <w:t>0 points</w:t>
            </w:r>
            <w:r w:rsidRPr="005873B3">
              <w:rPr>
                <w:rFonts w:cs="Arial"/>
                <w:sz w:val="18"/>
                <w:szCs w:val="18"/>
              </w:rPr>
              <w:t>).</w:t>
            </w:r>
          </w:p>
          <w:p w:rsidR="00492E44" w:rsidRDefault="00492E44" w:rsidP="0098279B">
            <w:pPr>
              <w:spacing w:before="240"/>
              <w:jc w:val="both"/>
              <w:rPr>
                <w:b/>
                <w:sz w:val="18"/>
                <w:szCs w:val="18"/>
              </w:rPr>
            </w:pPr>
            <w:r w:rsidRPr="005873B3">
              <w:rPr>
                <w:sz w:val="18"/>
                <w:szCs w:val="18"/>
              </w:rPr>
              <w:t>Relevant company</w:t>
            </w:r>
            <w:r>
              <w:rPr>
                <w:sz w:val="18"/>
                <w:szCs w:val="18"/>
              </w:rPr>
              <w:t xml:space="preserve"> (or JV/Sub-contractor)</w:t>
            </w:r>
            <w:r w:rsidRPr="005873B3">
              <w:rPr>
                <w:sz w:val="18"/>
                <w:szCs w:val="18"/>
              </w:rPr>
              <w:t xml:space="preserve"> experience</w:t>
            </w:r>
            <w:r>
              <w:rPr>
                <w:sz w:val="18"/>
                <w:szCs w:val="18"/>
              </w:rPr>
              <w:t xml:space="preserve"> in shredder, hopper and screw-feeder design, manufacture and assembly</w:t>
            </w:r>
            <w:r w:rsidRPr="005873B3">
              <w:rPr>
                <w:sz w:val="18"/>
                <w:szCs w:val="18"/>
              </w:rPr>
              <w:t>.</w:t>
            </w:r>
            <w:r w:rsidRPr="005873B3">
              <w:rPr>
                <w:b/>
                <w:sz w:val="18"/>
                <w:szCs w:val="18"/>
              </w:rPr>
              <w:t xml:space="preserve"> </w:t>
            </w:r>
            <w:r>
              <w:rPr>
                <w:b/>
                <w:sz w:val="18"/>
                <w:szCs w:val="18"/>
              </w:rPr>
              <w:t xml:space="preserve"> </w:t>
            </w:r>
          </w:p>
          <w:p w:rsidR="00492E44" w:rsidRPr="006465EC" w:rsidRDefault="00492E44" w:rsidP="0098279B">
            <w:pPr>
              <w:spacing w:before="240"/>
              <w:jc w:val="both"/>
              <w:rPr>
                <w:rFonts w:eastAsia="MS Mincho"/>
                <w:sz w:val="18"/>
                <w:szCs w:val="18"/>
                <w:highlight w:val="yellow"/>
              </w:rPr>
            </w:pPr>
            <w:r w:rsidRPr="006465EC">
              <w:rPr>
                <w:sz w:val="18"/>
                <w:szCs w:val="18"/>
              </w:rPr>
              <w:t>Completed projects – list of past projects (client details, project value, duration of the project, etc.</w:t>
            </w:r>
            <w:r>
              <w:rPr>
                <w:sz w:val="18"/>
                <w:szCs w:val="18"/>
              </w:rPr>
              <w:t>)</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40</w:t>
            </w:r>
          </w:p>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More than 10 years</w:t>
            </w:r>
            <w:r w:rsidR="00F1190E">
              <w:rPr>
                <w:rFonts w:eastAsia="MS Mincho" w:cs="Arial"/>
                <w:sz w:val="18"/>
                <w:szCs w:val="18"/>
              </w:rPr>
              <w:t xml:space="preserve"> or</w:t>
            </w:r>
            <w:r w:rsidRPr="005873B3">
              <w:rPr>
                <w:rFonts w:eastAsia="MS Mincho" w:cs="Arial"/>
                <w:sz w:val="18"/>
                <w:szCs w:val="18"/>
              </w:rPr>
              <w:t xml:space="preserve"> experience</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 xml:space="preserve">Seven to Nine years expererince </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shd w:val="clear" w:color="auto" w:fill="auto"/>
          </w:tcPr>
          <w:p w:rsidR="00492E44" w:rsidRPr="005873B3" w:rsidRDefault="00492E44" w:rsidP="0098279B">
            <w:pPr>
              <w:pStyle w:val="aDSPara"/>
              <w:spacing w:before="60" w:after="60"/>
              <w:ind w:left="0"/>
              <w:jc w:val="left"/>
              <w:rPr>
                <w:rFonts w:eastAsia="MS Mincho" w:cs="Arial"/>
                <w:bCs/>
                <w:color w:val="000000"/>
                <w:sz w:val="18"/>
                <w:szCs w:val="18"/>
              </w:rPr>
            </w:pPr>
            <w:r>
              <w:rPr>
                <w:rFonts w:eastAsia="MS Mincho" w:cs="Arial"/>
                <w:bCs/>
                <w:color w:val="000000"/>
                <w:sz w:val="18"/>
                <w:szCs w:val="18"/>
              </w:rPr>
              <w:t>Five</w:t>
            </w:r>
            <w:r w:rsidRPr="005873B3">
              <w:rPr>
                <w:rFonts w:eastAsia="MS Mincho" w:cs="Arial"/>
                <w:bCs/>
                <w:color w:val="000000"/>
                <w:sz w:val="18"/>
                <w:szCs w:val="18"/>
              </w:rPr>
              <w:t xml:space="preserve"> to Six years experience</w:t>
            </w:r>
          </w:p>
        </w:tc>
      </w:tr>
      <w:tr w:rsidR="00492E44" w:rsidRPr="005873B3" w:rsidTr="009966AB">
        <w:trPr>
          <w:cantSplit/>
          <w:trHeight w:val="42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5873B3" w:rsidRDefault="00492E44" w:rsidP="003B2BDA">
            <w:pPr>
              <w:spacing w:before="240"/>
              <w:rPr>
                <w:sz w:val="18"/>
                <w:szCs w:val="18"/>
                <w:lang w:val="pt-BR" w:eastAsia="en-US"/>
              </w:rPr>
            </w:pPr>
            <w:r>
              <w:rPr>
                <w:sz w:val="18"/>
                <w:szCs w:val="18"/>
                <w:lang w:val="pt-BR" w:eastAsia="en-US"/>
              </w:rPr>
              <w:t>Two to Four</w:t>
            </w:r>
            <w:r w:rsidRPr="005873B3">
              <w:rPr>
                <w:sz w:val="18"/>
                <w:szCs w:val="18"/>
                <w:lang w:val="pt-BR" w:eastAsia="en-US"/>
              </w:rPr>
              <w:t xml:space="preserve"> years experience</w:t>
            </w:r>
          </w:p>
        </w:tc>
      </w:tr>
      <w:tr w:rsidR="00492E44" w:rsidRPr="005873B3" w:rsidTr="003B2BDA">
        <w:trPr>
          <w:cantSplit/>
          <w:trHeight w:val="36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873B3" w:rsidRDefault="00492E44" w:rsidP="003B2BDA">
            <w:pPr>
              <w:spacing w:before="240"/>
              <w:rPr>
                <w:sz w:val="18"/>
                <w:szCs w:val="18"/>
                <w:lang w:val="pt-BR" w:eastAsia="en-US"/>
              </w:rPr>
            </w:pPr>
            <w:r w:rsidRPr="005873B3">
              <w:rPr>
                <w:sz w:val="18"/>
                <w:szCs w:val="18"/>
                <w:lang w:val="pt-BR" w:eastAsia="en-US"/>
              </w:rPr>
              <w:t>Less than two year experience</w:t>
            </w:r>
          </w:p>
        </w:tc>
      </w:tr>
      <w:tr w:rsidR="00492E44" w:rsidRPr="005873B3" w:rsidTr="009966AB">
        <w:trPr>
          <w:cantSplit/>
          <w:trHeight w:val="514"/>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 xml:space="preserve">    </w:t>
            </w:r>
            <w:r w:rsidRPr="005873B3">
              <w:rPr>
                <w:rFonts w:eastAsia="MS Mincho" w:cs="Arial"/>
                <w:sz w:val="18"/>
                <w:szCs w:val="18"/>
              </w:rPr>
              <w:t>2</w:t>
            </w:r>
          </w:p>
        </w:tc>
        <w:tc>
          <w:tcPr>
            <w:tcW w:w="1998" w:type="pct"/>
            <w:gridSpan w:val="2"/>
            <w:vMerge w:val="restart"/>
            <w:shd w:val="clear" w:color="auto" w:fill="auto"/>
          </w:tcPr>
          <w:p w:rsidR="00492E44" w:rsidRPr="005873B3" w:rsidRDefault="00492E44" w:rsidP="0098279B">
            <w:pPr>
              <w:spacing w:before="240"/>
              <w:jc w:val="both"/>
              <w:rPr>
                <w:sz w:val="18"/>
                <w:szCs w:val="18"/>
              </w:rPr>
            </w:pPr>
            <w:r w:rsidRPr="006465EC">
              <w:rPr>
                <w:b/>
                <w:sz w:val="18"/>
                <w:szCs w:val="18"/>
              </w:rPr>
              <w:t xml:space="preserve">Traceable reference letter from previous clients to whom the supplier has </w:t>
            </w:r>
            <w:r>
              <w:rPr>
                <w:b/>
                <w:sz w:val="18"/>
                <w:szCs w:val="18"/>
              </w:rPr>
              <w:t>designed and manufactured</w:t>
            </w:r>
            <w:r w:rsidRPr="006465EC">
              <w:rPr>
                <w:b/>
                <w:sz w:val="18"/>
                <w:szCs w:val="18"/>
              </w:rPr>
              <w:t xml:space="preserve"> </w:t>
            </w:r>
            <w:r w:rsidRPr="003E2E1D">
              <w:rPr>
                <w:b/>
                <w:sz w:val="18"/>
                <w:szCs w:val="18"/>
              </w:rPr>
              <w:t xml:space="preserve">shredder, hopper and screw-feeder </w:t>
            </w:r>
            <w:r w:rsidRPr="00F96224">
              <w:rPr>
                <w:b/>
                <w:sz w:val="18"/>
                <w:szCs w:val="18"/>
              </w:rPr>
              <w:t>(or similar equipment)</w:t>
            </w:r>
            <w:r w:rsidRPr="00F96224">
              <w:rPr>
                <w:sz w:val="18"/>
                <w:szCs w:val="18"/>
              </w:rPr>
              <w:t xml:space="preserve"> (</w:t>
            </w:r>
            <w:r w:rsidRPr="00F96224">
              <w:rPr>
                <w:b/>
                <w:sz w:val="18"/>
                <w:szCs w:val="18"/>
              </w:rPr>
              <w:t>30 points</w:t>
            </w:r>
            <w:r w:rsidRPr="00F96224">
              <w:rPr>
                <w:sz w:val="18"/>
                <w:szCs w:val="18"/>
              </w:rPr>
              <w:t>).</w:t>
            </w:r>
            <w:r w:rsidRPr="005873B3">
              <w:rPr>
                <w:sz w:val="18"/>
                <w:szCs w:val="18"/>
              </w:rPr>
              <w:t xml:space="preserve"> </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Company letter head</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Purchase order amount</w:t>
            </w:r>
          </w:p>
          <w:p w:rsidR="00492E44" w:rsidRPr="006465EC" w:rsidRDefault="00492E44" w:rsidP="00492E44">
            <w:pPr>
              <w:pStyle w:val="ListParagraph"/>
              <w:widowControl/>
              <w:numPr>
                <w:ilvl w:val="0"/>
                <w:numId w:val="38"/>
              </w:numPr>
              <w:spacing w:before="240" w:after="200"/>
              <w:jc w:val="both"/>
              <w:outlineLvl w:val="9"/>
              <w:rPr>
                <w:sz w:val="18"/>
                <w:szCs w:val="18"/>
              </w:rPr>
            </w:pPr>
            <w:r w:rsidRPr="006465EC">
              <w:rPr>
                <w:sz w:val="18"/>
                <w:szCs w:val="18"/>
              </w:rPr>
              <w:t>Nature of the service rendered by the supplier.</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bCs/>
                <w:color w:val="000000"/>
                <w:sz w:val="18"/>
                <w:szCs w:val="18"/>
              </w:rPr>
            </w:pPr>
            <w:r>
              <w:rPr>
                <w:rFonts w:eastAsia="MS Mincho" w:cs="Arial"/>
                <w:bCs/>
                <w:color w:val="000000"/>
                <w:sz w:val="18"/>
                <w:szCs w:val="18"/>
              </w:rPr>
              <w:t>30</w:t>
            </w: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30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6465EC">
              <w:rPr>
                <w:rFonts w:cs="Arial"/>
                <w:b/>
                <w:sz w:val="18"/>
                <w:szCs w:val="18"/>
              </w:rPr>
              <w:t>Three (3) reference letters</w:t>
            </w:r>
            <w:r w:rsidRPr="005873B3">
              <w:rPr>
                <w:rFonts w:cs="Arial"/>
                <w:sz w:val="18"/>
                <w:szCs w:val="18"/>
              </w:rPr>
              <w:t xml:space="preserve"> f</w:t>
            </w:r>
            <w:r>
              <w:rPr>
                <w:rFonts w:cs="Arial"/>
                <w:sz w:val="18"/>
                <w:szCs w:val="18"/>
              </w:rPr>
              <w:t>rom the companies the supplier had designed, manufactured and installed a complete shredder, hopper and screw-feeder assembly.</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20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6465EC">
              <w:rPr>
                <w:rFonts w:cs="Arial"/>
                <w:b/>
                <w:sz w:val="18"/>
                <w:szCs w:val="18"/>
              </w:rPr>
              <w:t>Two (2) reference letters</w:t>
            </w:r>
            <w:r w:rsidRPr="005873B3">
              <w:rPr>
                <w:rFonts w:cs="Arial"/>
                <w:sz w:val="18"/>
                <w:szCs w:val="18"/>
              </w:rPr>
              <w:t xml:space="preserve"> from the companies the supplier </w:t>
            </w:r>
            <w:r>
              <w:rPr>
                <w:rFonts w:cs="Arial"/>
                <w:sz w:val="18"/>
                <w:szCs w:val="18"/>
              </w:rPr>
              <w:t>had designed, manufactured and installed a complete shredder, hopper and screw-feeder assembly.</w:t>
            </w:r>
          </w:p>
        </w:tc>
      </w:tr>
      <w:tr w:rsidR="00492E44" w:rsidRPr="005873B3" w:rsidTr="009966AB">
        <w:trPr>
          <w:cantSplit/>
          <w:trHeight w:val="262"/>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3A2DB6">
              <w:rPr>
                <w:rFonts w:cs="Arial"/>
                <w:b/>
                <w:sz w:val="18"/>
                <w:szCs w:val="18"/>
              </w:rPr>
              <w:t>One (1) reference letter</w:t>
            </w:r>
            <w:r>
              <w:rPr>
                <w:rFonts w:cs="Arial"/>
                <w:sz w:val="18"/>
                <w:szCs w:val="18"/>
              </w:rPr>
              <w:t xml:space="preserve"> from a company</w:t>
            </w:r>
            <w:r w:rsidRPr="005873B3">
              <w:rPr>
                <w:rFonts w:cs="Arial"/>
                <w:sz w:val="18"/>
                <w:szCs w:val="18"/>
              </w:rPr>
              <w:t xml:space="preserve"> the supplier </w:t>
            </w:r>
            <w:r>
              <w:rPr>
                <w:rFonts w:cs="Arial"/>
                <w:sz w:val="18"/>
                <w:szCs w:val="18"/>
              </w:rPr>
              <w:t>had designed, manufactured and installed a complete shredder, hopper and screw-feeder assembly.</w:t>
            </w:r>
          </w:p>
        </w:tc>
      </w:tr>
      <w:tr w:rsidR="00492E44" w:rsidRPr="005873B3" w:rsidTr="009966AB">
        <w:trPr>
          <w:cantSplit/>
          <w:trHeight w:val="477"/>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32736" w:rsidRDefault="00492E44" w:rsidP="0098279B">
            <w:pPr>
              <w:pStyle w:val="aDSPara"/>
              <w:spacing w:before="60" w:after="60"/>
              <w:ind w:left="0"/>
              <w:jc w:val="left"/>
              <w:rPr>
                <w:rFonts w:cs="Arial"/>
                <w:sz w:val="18"/>
                <w:szCs w:val="18"/>
              </w:rPr>
            </w:pPr>
            <w:r w:rsidRPr="00532736">
              <w:rPr>
                <w:rFonts w:cs="Arial"/>
                <w:sz w:val="18"/>
                <w:szCs w:val="18"/>
              </w:rPr>
              <w:t>No reference letter.</w:t>
            </w:r>
          </w:p>
        </w:tc>
      </w:tr>
      <w:tr w:rsidR="00492E44" w:rsidRPr="005873B3" w:rsidTr="009966AB">
        <w:trPr>
          <w:cantSplit/>
          <w:trHeight w:val="711"/>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p>
        </w:tc>
        <w:tc>
          <w:tcPr>
            <w:tcW w:w="1998" w:type="pct"/>
            <w:gridSpan w:val="2"/>
            <w:vMerge w:val="restart"/>
            <w:shd w:val="clear" w:color="auto" w:fill="auto"/>
          </w:tcPr>
          <w:p w:rsidR="00492E44" w:rsidRPr="006465EC" w:rsidRDefault="00492E44" w:rsidP="0098279B">
            <w:pPr>
              <w:spacing w:before="240"/>
              <w:rPr>
                <w:b/>
                <w:sz w:val="18"/>
                <w:szCs w:val="18"/>
                <w:lang w:val="en-US"/>
              </w:rPr>
            </w:pPr>
            <w:r w:rsidRPr="006465EC">
              <w:rPr>
                <w:b/>
                <w:sz w:val="18"/>
                <w:szCs w:val="18"/>
                <w:lang w:val="en-US"/>
              </w:rPr>
              <w:t xml:space="preserve">ISO 9001 </w:t>
            </w:r>
            <w:r w:rsidRPr="006465EC">
              <w:rPr>
                <w:b/>
                <w:sz w:val="18"/>
                <w:szCs w:val="18"/>
              </w:rPr>
              <w:t xml:space="preserve">2015 (or latest) </w:t>
            </w:r>
            <w:r>
              <w:rPr>
                <w:b/>
                <w:sz w:val="18"/>
                <w:szCs w:val="18"/>
                <w:lang w:val="en-US"/>
              </w:rPr>
              <w:t>accreditation</w:t>
            </w:r>
            <w:r w:rsidRPr="006465EC">
              <w:rPr>
                <w:b/>
                <w:sz w:val="18"/>
                <w:szCs w:val="18"/>
                <w:lang w:val="en-US"/>
              </w:rPr>
              <w:t xml:space="preserve"> </w:t>
            </w:r>
            <w:r w:rsidRPr="006465EC">
              <w:rPr>
                <w:b/>
                <w:sz w:val="18"/>
                <w:szCs w:val="18"/>
              </w:rPr>
              <w:t>(30 points).</w:t>
            </w:r>
          </w:p>
          <w:p w:rsidR="00492E44" w:rsidRDefault="00492E44" w:rsidP="0098279B">
            <w:pPr>
              <w:spacing w:before="240"/>
              <w:ind w:left="263"/>
              <w:rPr>
                <w:sz w:val="18"/>
                <w:szCs w:val="18"/>
                <w:lang w:val="en-US"/>
              </w:rPr>
            </w:pPr>
            <w:r w:rsidRPr="006465EC">
              <w:rPr>
                <w:sz w:val="18"/>
                <w:szCs w:val="18"/>
                <w:lang w:val="en-US"/>
              </w:rPr>
              <w:t xml:space="preserve">Must provide evidence (ISO certificate) </w:t>
            </w:r>
          </w:p>
          <w:p w:rsidR="00492E44" w:rsidRPr="006465EC" w:rsidRDefault="00492E44" w:rsidP="0098279B">
            <w:pPr>
              <w:spacing w:before="240"/>
              <w:ind w:left="263"/>
              <w:jc w:val="center"/>
              <w:rPr>
                <w:sz w:val="18"/>
                <w:szCs w:val="18"/>
                <w:lang w:val="en-US"/>
              </w:rPr>
            </w:pPr>
            <w:r w:rsidRPr="006465EC">
              <w:rPr>
                <w:sz w:val="18"/>
                <w:szCs w:val="18"/>
                <w:lang w:val="en-US"/>
              </w:rPr>
              <w:t>or</w:t>
            </w:r>
          </w:p>
          <w:p w:rsidR="00492E44" w:rsidRDefault="00492E44" w:rsidP="0098279B">
            <w:pPr>
              <w:spacing w:before="240"/>
              <w:ind w:left="263"/>
              <w:rPr>
                <w:sz w:val="18"/>
                <w:szCs w:val="18"/>
              </w:rPr>
            </w:pPr>
            <w:r w:rsidRPr="006465EC">
              <w:rPr>
                <w:sz w:val="18"/>
                <w:szCs w:val="18"/>
                <w:lang w:val="en-US"/>
              </w:rPr>
              <w:t xml:space="preserve">Quality Management System </w:t>
            </w:r>
            <w:r>
              <w:rPr>
                <w:sz w:val="18"/>
                <w:szCs w:val="18"/>
                <w:lang w:val="en-US"/>
              </w:rPr>
              <w:t xml:space="preserve">(QMS) </w:t>
            </w:r>
            <w:r>
              <w:rPr>
                <w:sz w:val="18"/>
                <w:szCs w:val="18"/>
              </w:rPr>
              <w:t xml:space="preserve">for the design, </w:t>
            </w:r>
            <w:r w:rsidRPr="006465EC">
              <w:rPr>
                <w:sz w:val="18"/>
                <w:szCs w:val="18"/>
              </w:rPr>
              <w:t>manufacture</w:t>
            </w:r>
            <w:r>
              <w:rPr>
                <w:sz w:val="18"/>
                <w:szCs w:val="18"/>
              </w:rPr>
              <w:t xml:space="preserve"> and assembly</w:t>
            </w:r>
            <w:r w:rsidRPr="006465EC">
              <w:rPr>
                <w:sz w:val="18"/>
                <w:szCs w:val="18"/>
              </w:rPr>
              <w:t xml:space="preserve"> </w:t>
            </w:r>
            <w:r>
              <w:rPr>
                <w:sz w:val="18"/>
                <w:szCs w:val="18"/>
              </w:rPr>
              <w:t>of shredders, hoppers and screw-feeder.</w:t>
            </w:r>
          </w:p>
          <w:p w:rsidR="00492E44" w:rsidRPr="00297C33" w:rsidRDefault="009955E6" w:rsidP="0098279B">
            <w:pPr>
              <w:spacing w:before="240"/>
              <w:ind w:left="263"/>
              <w:rPr>
                <w:sz w:val="18"/>
                <w:szCs w:val="18"/>
              </w:rPr>
            </w:pPr>
            <w:r>
              <w:rPr>
                <w:sz w:val="18"/>
                <w:szCs w:val="18"/>
              </w:rPr>
              <w:t xml:space="preserve">Note that </w:t>
            </w:r>
            <w:proofErr w:type="spellStart"/>
            <w:r w:rsidR="00492E44">
              <w:rPr>
                <w:sz w:val="18"/>
                <w:szCs w:val="18"/>
              </w:rPr>
              <w:t>Necsa</w:t>
            </w:r>
            <w:proofErr w:type="spellEnd"/>
            <w:r w:rsidR="00492E44">
              <w:rPr>
                <w:sz w:val="18"/>
                <w:szCs w:val="18"/>
              </w:rPr>
              <w:t xml:space="preserve"> could request to audit the in-house QMS.</w:t>
            </w:r>
          </w:p>
        </w:tc>
        <w:tc>
          <w:tcPr>
            <w:tcW w:w="465" w:type="pct"/>
            <w:vMerge w:val="restart"/>
            <w:shd w:val="clear" w:color="auto" w:fill="auto"/>
            <w:vAlign w:val="center"/>
          </w:tcPr>
          <w:p w:rsidR="00492E44" w:rsidRPr="001E3536" w:rsidRDefault="00492E44" w:rsidP="0098279B">
            <w:pPr>
              <w:pStyle w:val="aDSPara"/>
              <w:spacing w:before="60" w:after="60"/>
              <w:ind w:left="0"/>
              <w:jc w:val="center"/>
              <w:rPr>
                <w:rFonts w:eastAsia="MS Mincho" w:cs="Arial"/>
                <w:bCs/>
                <w:color w:val="000000"/>
                <w:sz w:val="18"/>
                <w:szCs w:val="18"/>
              </w:rPr>
            </w:pPr>
            <w:r w:rsidRPr="001E3536">
              <w:rPr>
                <w:rFonts w:eastAsia="MS Mincho" w:cs="Arial"/>
                <w:bCs/>
                <w:color w:val="000000"/>
                <w:sz w:val="18"/>
                <w:szCs w:val="18"/>
              </w:rPr>
              <w:t>30</w:t>
            </w: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30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sidRPr="001E3536">
              <w:rPr>
                <w:rFonts w:cs="Arial"/>
                <w:sz w:val="18"/>
                <w:szCs w:val="18"/>
              </w:rPr>
              <w:t>ISO 9001 accreditation</w:t>
            </w:r>
          </w:p>
        </w:tc>
      </w:tr>
      <w:tr w:rsidR="00492E44" w:rsidRPr="005873B3" w:rsidTr="009966AB">
        <w:trPr>
          <w:cantSplit/>
          <w:trHeight w:val="55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b/>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20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Pr>
                <w:rFonts w:cs="Arial"/>
                <w:sz w:val="18"/>
                <w:szCs w:val="18"/>
              </w:rPr>
              <w:t xml:space="preserve">QMS equivalent to </w:t>
            </w:r>
            <w:r w:rsidRPr="001E3536">
              <w:rPr>
                <w:rFonts w:cs="Arial"/>
                <w:sz w:val="18"/>
                <w:szCs w:val="18"/>
              </w:rPr>
              <w:t>ISO 9001</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Pr>
                <w:rFonts w:eastAsia="MS Mincho" w:cs="Arial"/>
                <w:sz w:val="18"/>
                <w:szCs w:val="18"/>
              </w:rPr>
              <w:t>10</w:t>
            </w:r>
          </w:p>
        </w:tc>
        <w:tc>
          <w:tcPr>
            <w:tcW w:w="1772" w:type="pct"/>
          </w:tcPr>
          <w:p w:rsidR="00492E44" w:rsidRPr="001E3536" w:rsidRDefault="00492E44" w:rsidP="0098279B">
            <w:pPr>
              <w:pStyle w:val="aDSPara"/>
              <w:spacing w:before="60" w:after="60"/>
              <w:ind w:left="0"/>
              <w:jc w:val="left"/>
              <w:rPr>
                <w:rFonts w:cs="Arial"/>
                <w:sz w:val="18"/>
                <w:szCs w:val="18"/>
              </w:rPr>
            </w:pPr>
            <w:r>
              <w:rPr>
                <w:rFonts w:cs="Arial"/>
                <w:sz w:val="18"/>
                <w:szCs w:val="18"/>
              </w:rPr>
              <w:t>In-house QMS not equivalent to ISO 9001</w:t>
            </w:r>
          </w:p>
        </w:tc>
      </w:tr>
      <w:tr w:rsidR="00492E44" w:rsidRPr="005873B3" w:rsidTr="009966AB">
        <w:trPr>
          <w:cantSplit/>
          <w:trHeight w:val="779"/>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0</w:t>
            </w:r>
          </w:p>
        </w:tc>
        <w:tc>
          <w:tcPr>
            <w:tcW w:w="1772" w:type="pct"/>
          </w:tcPr>
          <w:p w:rsidR="00492E44" w:rsidRPr="006465EC" w:rsidRDefault="00492E44" w:rsidP="0098279B">
            <w:pPr>
              <w:pStyle w:val="aDSPara"/>
              <w:spacing w:before="60" w:after="60"/>
              <w:ind w:left="0"/>
              <w:jc w:val="left"/>
              <w:rPr>
                <w:rFonts w:cs="Arial"/>
                <w:sz w:val="18"/>
                <w:szCs w:val="18"/>
              </w:rPr>
            </w:pPr>
            <w:r w:rsidRPr="001E3536">
              <w:rPr>
                <w:rFonts w:cs="Arial"/>
                <w:sz w:val="18"/>
                <w:szCs w:val="18"/>
              </w:rPr>
              <w:t>N</w:t>
            </w:r>
            <w:r>
              <w:rPr>
                <w:rFonts w:cs="Arial"/>
                <w:sz w:val="18"/>
                <w:szCs w:val="18"/>
              </w:rPr>
              <w:t>o QMS implemented by supplier</w:t>
            </w:r>
          </w:p>
        </w:tc>
      </w:tr>
      <w:tr w:rsidR="00492E44" w:rsidRPr="005873B3" w:rsidTr="009966AB">
        <w:trPr>
          <w:cantSplit/>
          <w:trHeight w:val="186"/>
        </w:trPr>
        <w:tc>
          <w:tcPr>
            <w:tcW w:w="2326" w:type="pct"/>
            <w:gridSpan w:val="3"/>
            <w:shd w:val="clear" w:color="auto" w:fill="auto"/>
          </w:tcPr>
          <w:p w:rsidR="00492E44" w:rsidRPr="005873B3" w:rsidRDefault="00492E44"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p>
        </w:tc>
        <w:tc>
          <w:tcPr>
            <w:tcW w:w="1772" w:type="pct"/>
            <w:shd w:val="clear" w:color="auto" w:fill="auto"/>
          </w:tcPr>
          <w:p w:rsidR="00492E44" w:rsidRPr="005873B3" w:rsidRDefault="00492E44" w:rsidP="0098279B">
            <w:pPr>
              <w:pStyle w:val="aDSPara"/>
              <w:spacing w:before="60" w:after="60"/>
              <w:ind w:left="0"/>
              <w:jc w:val="left"/>
              <w:rPr>
                <w:rFonts w:eastAsia="MS Mincho" w:cs="Arial"/>
                <w:b/>
                <w:sz w:val="18"/>
                <w:szCs w:val="18"/>
              </w:rPr>
            </w:pPr>
          </w:p>
        </w:tc>
      </w:tr>
    </w:tbl>
    <w:p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rsidR="00F83C1D" w:rsidRPr="00F83C1D" w:rsidRDefault="00F83C1D" w:rsidP="00F83C1D">
      <w:pPr>
        <w:rPr>
          <w:b/>
          <w:sz w:val="20"/>
        </w:rPr>
      </w:pPr>
    </w:p>
    <w:p w:rsidR="001E30FF" w:rsidRDefault="001E30FF" w:rsidP="001E30FF">
      <w:pPr>
        <w:pStyle w:val="Index3"/>
        <w:numPr>
          <w:ilvl w:val="2"/>
          <w:numId w:val="17"/>
        </w:numPr>
        <w:jc w:val="left"/>
      </w:pPr>
      <w:bookmarkStart w:id="26" w:name="_Toc98148035"/>
      <w:r>
        <w:lastRenderedPageBreak/>
        <w:t>Tenders to be evaluated on functionality (B-BBEE and Price Evaluation Criteria)</w:t>
      </w:r>
      <w:bookmarkEnd w:id="26"/>
    </w:p>
    <w:p w:rsidR="001E30FF" w:rsidRPr="00D93AAA" w:rsidRDefault="001E30FF" w:rsidP="001E30FF">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rsidR="001E30FF" w:rsidRPr="00D93AAA" w:rsidRDefault="0026673A" w:rsidP="001E30FF">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E30FF" w:rsidRPr="00D93AAA">
        <w:t xml:space="preserve"> </w:t>
      </w:r>
    </w:p>
    <w:p w:rsidR="001E30FF" w:rsidRPr="00D93AAA" w:rsidRDefault="001E30FF" w:rsidP="001E30FF">
      <w:pPr>
        <w:pStyle w:val="1Paragraph"/>
      </w:pPr>
      <w:r w:rsidRPr="00D93AAA">
        <w:t>Where-</w:t>
      </w:r>
    </w:p>
    <w:p w:rsidR="001E30FF" w:rsidRPr="00D93AAA" w:rsidRDefault="001E30FF" w:rsidP="001E30FF">
      <w:pPr>
        <w:pStyle w:val="1Paragraph"/>
      </w:pPr>
      <w:r w:rsidRPr="00D93AAA">
        <w:t>Ps</w:t>
      </w:r>
      <w:r w:rsidRPr="00D93AAA">
        <w:tab/>
        <w:t>=</w:t>
      </w:r>
      <w:r w:rsidRPr="00D93AAA">
        <w:tab/>
        <w:t>Points scored for price of tender under consideration</w:t>
      </w:r>
    </w:p>
    <w:p w:rsidR="001E30FF" w:rsidRPr="00D93AAA" w:rsidRDefault="001E30FF" w:rsidP="001E30FF">
      <w:pPr>
        <w:pStyle w:val="1Paragraph"/>
      </w:pPr>
      <w:r w:rsidRPr="00D93AAA">
        <w:t>Pt</w:t>
      </w:r>
      <w:r w:rsidRPr="00D93AAA">
        <w:tab/>
        <w:t>=</w:t>
      </w:r>
      <w:r w:rsidRPr="00D93AAA">
        <w:tab/>
        <w:t>Price of tender under consideration; and</w:t>
      </w:r>
    </w:p>
    <w:p w:rsidR="001E30FF" w:rsidRPr="00D93AAA" w:rsidRDefault="001E30FF" w:rsidP="001E30FF">
      <w:pPr>
        <w:pStyle w:val="1Paragraph"/>
      </w:pPr>
      <w:proofErr w:type="spellStart"/>
      <w:r w:rsidRPr="00D93AAA">
        <w:t>Pmin</w:t>
      </w:r>
      <w:proofErr w:type="spellEnd"/>
      <w:r w:rsidRPr="00D93AAA">
        <w:tab/>
        <w:t>=</w:t>
      </w:r>
      <w:r w:rsidRPr="00D93AAA">
        <w:tab/>
        <w:t>Price of lowest acceptable tender.</w:t>
      </w:r>
    </w:p>
    <w:p w:rsidR="001E30FF" w:rsidRPr="00D93AAA" w:rsidRDefault="001E30FF" w:rsidP="001E30FF">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1E30FF" w:rsidRPr="00D93AAA" w:rsidTr="00E74D1D">
        <w:trPr>
          <w:tblHeader/>
        </w:trPr>
        <w:tc>
          <w:tcPr>
            <w:tcW w:w="4644" w:type="dxa"/>
            <w:shd w:val="clear" w:color="auto" w:fill="E7E6E6" w:themeFill="background2"/>
          </w:tcPr>
          <w:p w:rsidR="001E30FF" w:rsidRPr="00D93AAA" w:rsidRDefault="001E30FF" w:rsidP="00E74D1D">
            <w:pPr>
              <w:pStyle w:val="1Paragraph"/>
              <w:ind w:left="0"/>
              <w:jc w:val="center"/>
              <w:rPr>
                <w:b/>
              </w:rPr>
            </w:pPr>
            <w:r>
              <w:rPr>
                <w:b/>
              </w:rPr>
              <w:t>Ownership</w:t>
            </w:r>
          </w:p>
        </w:tc>
        <w:tc>
          <w:tcPr>
            <w:tcW w:w="2977" w:type="dxa"/>
            <w:shd w:val="clear" w:color="auto" w:fill="E7E6E6" w:themeFill="background2"/>
          </w:tcPr>
          <w:p w:rsidR="001E30FF" w:rsidRPr="00D93AAA" w:rsidRDefault="001E30FF" w:rsidP="00E74D1D">
            <w:pPr>
              <w:pStyle w:val="1Paragraph"/>
              <w:ind w:left="0"/>
              <w:jc w:val="center"/>
              <w:rPr>
                <w:b/>
              </w:rPr>
            </w:pPr>
            <w:r w:rsidRPr="00D93AAA">
              <w:rPr>
                <w:b/>
              </w:rPr>
              <w:t>Number of Points</w:t>
            </w:r>
          </w:p>
        </w:tc>
      </w:tr>
      <w:tr w:rsidR="001E30FF" w:rsidRPr="00D93AAA" w:rsidTr="00E74D1D">
        <w:trPr>
          <w:trHeight w:val="432"/>
        </w:trPr>
        <w:tc>
          <w:tcPr>
            <w:tcW w:w="4644" w:type="dxa"/>
          </w:tcPr>
          <w:p w:rsidR="001E30FF" w:rsidRPr="00D93AAA" w:rsidRDefault="001E30FF" w:rsidP="00E74D1D">
            <w:pPr>
              <w:pStyle w:val="1Paragraph"/>
              <w:ind w:left="0"/>
              <w:jc w:val="center"/>
            </w:pPr>
            <w:r w:rsidRPr="00D93AAA">
              <w:t>1</w:t>
            </w:r>
            <w:r>
              <w:t>00% black ownership</w:t>
            </w:r>
          </w:p>
        </w:tc>
        <w:tc>
          <w:tcPr>
            <w:tcW w:w="2977" w:type="dxa"/>
          </w:tcPr>
          <w:p w:rsidR="001E30FF" w:rsidRPr="00D93AAA" w:rsidRDefault="001E30FF" w:rsidP="00E74D1D">
            <w:pPr>
              <w:pStyle w:val="1Paragraph"/>
              <w:ind w:left="0"/>
              <w:jc w:val="center"/>
            </w:pPr>
            <w:r w:rsidRPr="00D93AAA">
              <w:t>20</w:t>
            </w:r>
          </w:p>
        </w:tc>
      </w:tr>
      <w:tr w:rsidR="001E30FF" w:rsidRPr="00D93AAA" w:rsidTr="00E74D1D">
        <w:trPr>
          <w:trHeight w:val="432"/>
        </w:trPr>
        <w:tc>
          <w:tcPr>
            <w:tcW w:w="4644" w:type="dxa"/>
          </w:tcPr>
          <w:p w:rsidR="001E30FF" w:rsidRPr="00D93AAA" w:rsidRDefault="001E30FF" w:rsidP="00E74D1D">
            <w:pPr>
              <w:pStyle w:val="1Paragraph"/>
              <w:ind w:left="0"/>
              <w:jc w:val="center"/>
            </w:pPr>
            <w:r>
              <w:t>At least more than 51% black ownership</w:t>
            </w:r>
          </w:p>
        </w:tc>
        <w:tc>
          <w:tcPr>
            <w:tcW w:w="2977" w:type="dxa"/>
          </w:tcPr>
          <w:p w:rsidR="001E30FF" w:rsidRPr="00D93AAA" w:rsidRDefault="001E30FF" w:rsidP="00E74D1D">
            <w:pPr>
              <w:pStyle w:val="1Paragraph"/>
              <w:ind w:left="0"/>
              <w:jc w:val="center"/>
            </w:pPr>
            <w:r>
              <w:t>15</w:t>
            </w:r>
          </w:p>
        </w:tc>
      </w:tr>
      <w:tr w:rsidR="001E30FF" w:rsidRPr="00D93AAA" w:rsidTr="00E74D1D">
        <w:trPr>
          <w:trHeight w:val="432"/>
        </w:trPr>
        <w:tc>
          <w:tcPr>
            <w:tcW w:w="4644" w:type="dxa"/>
          </w:tcPr>
          <w:p w:rsidR="001E30FF" w:rsidRPr="00D93AAA" w:rsidRDefault="001E30FF" w:rsidP="00E74D1D">
            <w:pPr>
              <w:pStyle w:val="1Paragraph"/>
              <w:ind w:left="0"/>
              <w:jc w:val="center"/>
            </w:pPr>
            <w:r>
              <w:t>Less than 51 % black owned but more than 40% black ownership.</w:t>
            </w:r>
          </w:p>
        </w:tc>
        <w:tc>
          <w:tcPr>
            <w:tcW w:w="2977" w:type="dxa"/>
          </w:tcPr>
          <w:p w:rsidR="001E30FF" w:rsidRPr="00D93AAA" w:rsidRDefault="001E30FF" w:rsidP="00E74D1D">
            <w:pPr>
              <w:pStyle w:val="1Paragraph"/>
              <w:ind w:left="0"/>
              <w:jc w:val="center"/>
            </w:pPr>
            <w:r>
              <w:t>10</w:t>
            </w:r>
          </w:p>
        </w:tc>
      </w:tr>
      <w:tr w:rsidR="001E30FF" w:rsidRPr="00D93AAA" w:rsidTr="00E74D1D">
        <w:trPr>
          <w:trHeight w:val="432"/>
        </w:trPr>
        <w:tc>
          <w:tcPr>
            <w:tcW w:w="4644" w:type="dxa"/>
          </w:tcPr>
          <w:p w:rsidR="001E30FF" w:rsidRDefault="001E30FF" w:rsidP="00E74D1D">
            <w:pPr>
              <w:pStyle w:val="1Paragraph"/>
              <w:ind w:left="0"/>
              <w:jc w:val="center"/>
            </w:pPr>
            <w:r>
              <w:t>Less than 40% black ownership and more than 0% black ownership.</w:t>
            </w:r>
          </w:p>
        </w:tc>
        <w:tc>
          <w:tcPr>
            <w:tcW w:w="2977" w:type="dxa"/>
          </w:tcPr>
          <w:p w:rsidR="001E30FF" w:rsidRDefault="001E30FF" w:rsidP="00E74D1D">
            <w:pPr>
              <w:pStyle w:val="1Paragraph"/>
              <w:ind w:left="0"/>
              <w:jc w:val="center"/>
            </w:pPr>
            <w:r>
              <w:t>05</w:t>
            </w:r>
          </w:p>
        </w:tc>
      </w:tr>
      <w:tr w:rsidR="001E30FF" w:rsidRPr="00D93AAA" w:rsidTr="00E74D1D">
        <w:trPr>
          <w:trHeight w:val="432"/>
        </w:trPr>
        <w:tc>
          <w:tcPr>
            <w:tcW w:w="4644" w:type="dxa"/>
          </w:tcPr>
          <w:p w:rsidR="001E30FF" w:rsidRPr="00D93AAA" w:rsidRDefault="001E30FF" w:rsidP="00E74D1D">
            <w:pPr>
              <w:pStyle w:val="1Paragraph"/>
              <w:ind w:left="0"/>
              <w:jc w:val="center"/>
            </w:pPr>
            <w:r>
              <w:t xml:space="preserve">0% black ownership </w:t>
            </w:r>
          </w:p>
        </w:tc>
        <w:tc>
          <w:tcPr>
            <w:tcW w:w="2977" w:type="dxa"/>
          </w:tcPr>
          <w:p w:rsidR="001E30FF" w:rsidRPr="00D93AAA" w:rsidRDefault="001E30FF" w:rsidP="00E74D1D">
            <w:pPr>
              <w:pStyle w:val="1Paragraph"/>
              <w:ind w:left="0"/>
              <w:jc w:val="center"/>
            </w:pPr>
            <w:r>
              <w:t>0</w:t>
            </w:r>
          </w:p>
        </w:tc>
      </w:tr>
    </w:tbl>
    <w:p w:rsidR="001E30FF" w:rsidRPr="00D93AAA" w:rsidRDefault="001E30FF" w:rsidP="001E30FF">
      <w:pPr>
        <w:pStyle w:val="Index4"/>
        <w:numPr>
          <w:ilvl w:val="3"/>
          <w:numId w:val="17"/>
        </w:numPr>
      </w:pPr>
      <w:r w:rsidRPr="00D93AAA">
        <w:t>A tenderer must submit proof of its B-BBEE status level of contributor</w:t>
      </w:r>
      <w:r>
        <w:t xml:space="preserve"> (Specific goal)</w:t>
      </w:r>
      <w:r w:rsidRPr="00D93AAA">
        <w:t>.</w:t>
      </w:r>
    </w:p>
    <w:p w:rsidR="001E30FF" w:rsidRPr="00D93AAA" w:rsidRDefault="001E30FF" w:rsidP="001E30FF">
      <w:pPr>
        <w:pStyle w:val="Index4"/>
        <w:numPr>
          <w:ilvl w:val="3"/>
          <w:numId w:val="17"/>
        </w:numPr>
      </w:pPr>
      <w:r w:rsidRPr="00D93AAA">
        <w:t xml:space="preserve">A tenderer failing to submit proof of </w:t>
      </w:r>
      <w:r>
        <w:t>specific goal,</w:t>
      </w:r>
      <w:r w:rsidRPr="00D93AAA">
        <w:t xml:space="preserve"> may not be disqualified, but:</w:t>
      </w:r>
    </w:p>
    <w:p w:rsidR="001E30FF" w:rsidRPr="00FF1570" w:rsidRDefault="001E30FF" w:rsidP="001E30FF">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1E30FF" w:rsidRPr="00D93AAA" w:rsidRDefault="001E30FF" w:rsidP="001E30FF">
      <w:pPr>
        <w:pStyle w:val="Index5"/>
        <w:numPr>
          <w:ilvl w:val="4"/>
          <w:numId w:val="17"/>
        </w:numPr>
      </w:pPr>
      <w:r w:rsidRPr="00D93AAA">
        <w:t xml:space="preserve">Score 0 points out of 20 for </w:t>
      </w:r>
      <w:r>
        <w:t>specific goal</w:t>
      </w:r>
    </w:p>
    <w:p w:rsidR="001E30FF" w:rsidRPr="00D93AAA" w:rsidRDefault="001E30FF" w:rsidP="001E30FF">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1E30FF" w:rsidRPr="003D5E89" w:rsidRDefault="001E30FF" w:rsidP="001E30FF">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1E30FF" w:rsidRPr="003D5E89" w:rsidRDefault="001E30FF" w:rsidP="001E30FF">
      <w:pPr>
        <w:pStyle w:val="Index4"/>
        <w:numPr>
          <w:ilvl w:val="3"/>
          <w:numId w:val="17"/>
        </w:numPr>
      </w:pPr>
      <w:r w:rsidRPr="003D5E89">
        <w:t>If the price offered by a tenderer scoring the highest points is not market-related, the organ of state may not award the contract to that tenderer.</w:t>
      </w:r>
    </w:p>
    <w:p w:rsidR="001E30FF" w:rsidRPr="00D93AAA" w:rsidRDefault="001E30FF" w:rsidP="001E30FF">
      <w:pPr>
        <w:pStyle w:val="Index4"/>
        <w:numPr>
          <w:ilvl w:val="3"/>
          <w:numId w:val="17"/>
        </w:numPr>
      </w:pPr>
      <w:r w:rsidRPr="00D93AAA">
        <w:t>The organs of state may:</w:t>
      </w:r>
    </w:p>
    <w:p w:rsidR="001E30FF" w:rsidRPr="00D93AAA" w:rsidRDefault="001E30FF" w:rsidP="001E30FF">
      <w:pPr>
        <w:pStyle w:val="Index5"/>
        <w:numPr>
          <w:ilvl w:val="4"/>
          <w:numId w:val="17"/>
        </w:numPr>
      </w:pPr>
      <w:r w:rsidRPr="00D93AAA">
        <w:t>Negotiate a market-related price with the tenderer scoring the highest points or cancel the tender;</w:t>
      </w:r>
    </w:p>
    <w:p w:rsidR="001E30FF" w:rsidRPr="00D93AAA" w:rsidRDefault="001E30FF" w:rsidP="001E30FF">
      <w:pPr>
        <w:pStyle w:val="Index5"/>
        <w:numPr>
          <w:ilvl w:val="4"/>
          <w:numId w:val="17"/>
        </w:numPr>
      </w:pPr>
      <w:r w:rsidRPr="00D93AAA">
        <w:t>If the tenderer does not agree to a market-related price, negotiate a market-related price with the tenderer scoring the second highest points or cancel the tender;</w:t>
      </w:r>
    </w:p>
    <w:p w:rsidR="001E30FF" w:rsidRPr="00D93AAA" w:rsidRDefault="001E30FF" w:rsidP="001E30FF">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rsidR="001E30FF" w:rsidRPr="00D93AAA" w:rsidRDefault="001E30FF" w:rsidP="001E30FF">
      <w:pPr>
        <w:pStyle w:val="Index5"/>
        <w:numPr>
          <w:ilvl w:val="4"/>
          <w:numId w:val="17"/>
        </w:numPr>
      </w:pPr>
      <w:r w:rsidRPr="00D93AAA">
        <w:t>If a market-related price is still not agreed the organ of state must cancel the tender.</w:t>
      </w:r>
    </w:p>
    <w:p w:rsidR="009742E0" w:rsidRDefault="009742E0" w:rsidP="009742E0">
      <w:pPr>
        <w:pStyle w:val="1Paragraph"/>
        <w:ind w:left="0"/>
      </w:pPr>
    </w:p>
    <w:p w:rsidR="001E30FF" w:rsidRDefault="001E30FF" w:rsidP="009742E0">
      <w:pPr>
        <w:pStyle w:val="1Paragraph"/>
        <w:ind w:left="0"/>
      </w:pPr>
    </w:p>
    <w:p w:rsidR="001E30FF" w:rsidRDefault="001E30FF" w:rsidP="009742E0">
      <w:pPr>
        <w:pStyle w:val="1Paragraph"/>
        <w:ind w:left="0"/>
      </w:pPr>
    </w:p>
    <w:p w:rsidR="001E30FF" w:rsidRDefault="001E30FF" w:rsidP="009742E0">
      <w:pPr>
        <w:pStyle w:val="1Paragraph"/>
        <w:ind w:left="0"/>
      </w:pPr>
    </w:p>
    <w:p w:rsidR="0058701E" w:rsidRDefault="0058701E" w:rsidP="00DA39DC">
      <w:pPr>
        <w:pStyle w:val="Index1"/>
      </w:pPr>
      <w:bookmarkStart w:id="27" w:name="_Toc158037056"/>
      <w:bookmarkEnd w:id="27"/>
    </w:p>
    <w:p w:rsidR="00DA39DC" w:rsidRPr="00C95C94" w:rsidRDefault="00DA39DC" w:rsidP="00B87D31">
      <w:pPr>
        <w:pStyle w:val="Index2"/>
        <w:numPr>
          <w:ilvl w:val="1"/>
          <w:numId w:val="13"/>
        </w:numPr>
      </w:pPr>
      <w:bookmarkStart w:id="28" w:name="_Toc158037057"/>
      <w:r w:rsidRPr="00C95C94">
        <w:t>Returnable documents</w:t>
      </w:r>
      <w:r w:rsidR="00292449" w:rsidRPr="00C95C94">
        <w:t xml:space="preserve"> C</w:t>
      </w:r>
      <w:r w:rsidR="002D3216" w:rsidRPr="00C95C94">
        <w:t>hecklist</w:t>
      </w:r>
      <w:bookmarkEnd w:id="28"/>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3E57F9">
      <w:pPr>
        <w:pStyle w:val="Index3"/>
      </w:pPr>
      <w:bookmarkStart w:id="29" w:name="_Toc158037058"/>
      <w:r>
        <w:t>Mandatory Documents</w:t>
      </w:r>
      <w:bookmarkEnd w:id="29"/>
    </w:p>
    <w:p w:rsidR="002D3216" w:rsidRDefault="0026673A" w:rsidP="00F270E1">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26673A" w:rsidP="00F270E1">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2D3216" w:rsidRDefault="0026673A" w:rsidP="00F270E1">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bookmarkStart w:id="30" w:name="_GoBack"/>
    <w:bookmarkEnd w:id="30"/>
    <w:p w:rsidR="00BB447F" w:rsidRDefault="0026673A" w:rsidP="00F270E1">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rsidR="002D3216" w:rsidRDefault="002D3216" w:rsidP="003E57F9">
      <w:pPr>
        <w:pStyle w:val="Index3"/>
      </w:pPr>
      <w:bookmarkStart w:id="31" w:name="_Toc158037059"/>
      <w:r>
        <w:t>Price</w:t>
      </w:r>
      <w:bookmarkEnd w:id="31"/>
    </w:p>
    <w:p w:rsidR="002D3216" w:rsidRDefault="0026673A" w:rsidP="00F270E1">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3E57F9">
      <w:pPr>
        <w:pStyle w:val="Index3"/>
      </w:pPr>
      <w:bookmarkStart w:id="32" w:name="_Toc158037060"/>
      <w:r>
        <w:t>Compliance Documents</w:t>
      </w:r>
      <w:bookmarkEnd w:id="32"/>
    </w:p>
    <w:p w:rsidR="002D3216" w:rsidRDefault="0026673A" w:rsidP="00F270E1">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26673A" w:rsidP="00F270E1">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26673A" w:rsidP="00F270E1">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26673A" w:rsidP="00F270E1">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26673A" w:rsidP="00F270E1">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rsidR="002D3216" w:rsidRDefault="0026673A" w:rsidP="00F270E1">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26673A" w:rsidP="00F270E1">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26673A" w:rsidP="00F270E1">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26673A" w:rsidP="00F270E1">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26673A" w:rsidP="00F270E1">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26673A" w:rsidP="00F270E1">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26673A" w:rsidP="00F270E1">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A5183C" w:rsidRDefault="00A5183C">
      <w:pPr>
        <w:widowControl/>
        <w:spacing w:before="0" w:after="200"/>
        <w:outlineLvl w:val="9"/>
        <w:rPr>
          <w:b/>
          <w:caps/>
          <w:sz w:val="24"/>
        </w:rPr>
      </w:pPr>
    </w:p>
    <w:p w:rsidR="003B0F32" w:rsidRPr="00F02CA8" w:rsidRDefault="00DA39DC" w:rsidP="00B87D31">
      <w:pPr>
        <w:pStyle w:val="Index2"/>
      </w:pPr>
      <w:bookmarkStart w:id="33" w:name="_Toc158037061"/>
      <w:r w:rsidRPr="00F02CA8">
        <w:t>B</w:t>
      </w:r>
      <w:r w:rsidR="00F616A4">
        <w:t>idder</w:t>
      </w:r>
      <w:r w:rsidRPr="00F02CA8">
        <w:t xml:space="preserve"> I</w:t>
      </w:r>
      <w:r w:rsidR="00F616A4">
        <w:t>nformation</w:t>
      </w:r>
      <w:bookmarkEnd w:id="33"/>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lastRenderedPageBreak/>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9742E0" w:rsidRDefault="00DA39DC" w:rsidP="00DA39DC">
            <w:pPr>
              <w:spacing w:before="40" w:after="40"/>
              <w:rPr>
                <w:sz w:val="18"/>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9742E0" w:rsidRDefault="00DA39DC" w:rsidP="00DA39DC">
            <w:pPr>
              <w:spacing w:before="40" w:after="40"/>
              <w:rPr>
                <w:sz w:val="18"/>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lastRenderedPageBreak/>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lastRenderedPageBreak/>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4E3330" w:rsidRDefault="00DA39DC" w:rsidP="00DA39DC">
            <w:pPr>
              <w:rPr>
                <w:sz w:val="18"/>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4E3330" w:rsidRDefault="00DA39DC" w:rsidP="00DA39DC">
            <w:pPr>
              <w:rPr>
                <w:b/>
                <w:sz w:val="18"/>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7A7BBC" w:rsidRPr="007A7BBC" w:rsidRDefault="007A7BBC" w:rsidP="004E3330">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73A" w:rsidRDefault="0026673A" w:rsidP="00CD1845">
      <w:pPr>
        <w:spacing w:before="0" w:after="0" w:line="240" w:lineRule="auto"/>
      </w:pPr>
      <w:r>
        <w:separator/>
      </w:r>
    </w:p>
    <w:p w:rsidR="0026673A" w:rsidRDefault="0026673A"/>
  </w:endnote>
  <w:endnote w:type="continuationSeparator" w:id="0">
    <w:p w:rsidR="0026673A" w:rsidRDefault="0026673A" w:rsidP="00CD1845">
      <w:pPr>
        <w:spacing w:before="0" w:after="0" w:line="240" w:lineRule="auto"/>
      </w:pPr>
      <w:r>
        <w:continuationSeparator/>
      </w:r>
    </w:p>
    <w:p w:rsidR="0026673A" w:rsidRDefault="00266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90E" w:rsidRPr="000C2C64" w:rsidRDefault="00F1190E">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16</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16</w:t>
    </w:r>
    <w:r>
      <w:rPr>
        <w:noProof/>
        <w:color w:val="A6A6A6" w:themeColor="background1" w:themeShade="A6"/>
      </w:rPr>
      <w:fldChar w:fldCharType="end"/>
    </w:r>
  </w:p>
  <w:p w:rsidR="00F1190E" w:rsidRDefault="00F119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73A" w:rsidRDefault="0026673A" w:rsidP="00CD1845">
      <w:pPr>
        <w:spacing w:before="0" w:after="0" w:line="240" w:lineRule="auto"/>
      </w:pPr>
      <w:r>
        <w:separator/>
      </w:r>
    </w:p>
    <w:p w:rsidR="0026673A" w:rsidRDefault="0026673A"/>
  </w:footnote>
  <w:footnote w:type="continuationSeparator" w:id="0">
    <w:p w:rsidR="0026673A" w:rsidRDefault="0026673A" w:rsidP="00CD1845">
      <w:pPr>
        <w:spacing w:before="0" w:after="0" w:line="240" w:lineRule="auto"/>
      </w:pPr>
      <w:r>
        <w:continuationSeparator/>
      </w:r>
    </w:p>
    <w:p w:rsidR="0026673A" w:rsidRDefault="002667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6"/>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7"/>
  </w:num>
  <w:num w:numId="27">
    <w:abstractNumId w:val="20"/>
  </w:num>
  <w:num w:numId="28">
    <w:abstractNumId w:val="16"/>
  </w:num>
  <w:num w:numId="29">
    <w:abstractNumId w:val="28"/>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B5A"/>
    <w:rsid w:val="000567EE"/>
    <w:rsid w:val="00056E94"/>
    <w:rsid w:val="00066C02"/>
    <w:rsid w:val="00072980"/>
    <w:rsid w:val="00076F5E"/>
    <w:rsid w:val="00081095"/>
    <w:rsid w:val="00081E58"/>
    <w:rsid w:val="00094BBA"/>
    <w:rsid w:val="00096AA6"/>
    <w:rsid w:val="00097E34"/>
    <w:rsid w:val="000A211B"/>
    <w:rsid w:val="000B07DB"/>
    <w:rsid w:val="000B4C6E"/>
    <w:rsid w:val="000B7A91"/>
    <w:rsid w:val="000C2C64"/>
    <w:rsid w:val="000C390C"/>
    <w:rsid w:val="000C44C2"/>
    <w:rsid w:val="000E070F"/>
    <w:rsid w:val="000E63F3"/>
    <w:rsid w:val="000F6CD7"/>
    <w:rsid w:val="00101956"/>
    <w:rsid w:val="0010557F"/>
    <w:rsid w:val="0010656A"/>
    <w:rsid w:val="001123AD"/>
    <w:rsid w:val="001221C6"/>
    <w:rsid w:val="00131B24"/>
    <w:rsid w:val="00133FF7"/>
    <w:rsid w:val="00137086"/>
    <w:rsid w:val="00143076"/>
    <w:rsid w:val="001445BC"/>
    <w:rsid w:val="00153833"/>
    <w:rsid w:val="00155EAC"/>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E30FF"/>
    <w:rsid w:val="001F7EDC"/>
    <w:rsid w:val="00200F33"/>
    <w:rsid w:val="00213098"/>
    <w:rsid w:val="00213B92"/>
    <w:rsid w:val="00215A55"/>
    <w:rsid w:val="0021630F"/>
    <w:rsid w:val="00216F92"/>
    <w:rsid w:val="00222530"/>
    <w:rsid w:val="00230145"/>
    <w:rsid w:val="00231D93"/>
    <w:rsid w:val="00235C1E"/>
    <w:rsid w:val="00245146"/>
    <w:rsid w:val="002468C0"/>
    <w:rsid w:val="00250BE7"/>
    <w:rsid w:val="00250C3E"/>
    <w:rsid w:val="00253F24"/>
    <w:rsid w:val="00263DE3"/>
    <w:rsid w:val="002643E9"/>
    <w:rsid w:val="00264F10"/>
    <w:rsid w:val="0026673A"/>
    <w:rsid w:val="00272969"/>
    <w:rsid w:val="00272A4B"/>
    <w:rsid w:val="002734D4"/>
    <w:rsid w:val="0027565A"/>
    <w:rsid w:val="002820D5"/>
    <w:rsid w:val="0028352E"/>
    <w:rsid w:val="00291EF9"/>
    <w:rsid w:val="00292449"/>
    <w:rsid w:val="0029519C"/>
    <w:rsid w:val="002953A1"/>
    <w:rsid w:val="00297E07"/>
    <w:rsid w:val="002A3D77"/>
    <w:rsid w:val="002B25D2"/>
    <w:rsid w:val="002B3086"/>
    <w:rsid w:val="002C12D7"/>
    <w:rsid w:val="002C45AC"/>
    <w:rsid w:val="002D1608"/>
    <w:rsid w:val="002D3216"/>
    <w:rsid w:val="002E0CB1"/>
    <w:rsid w:val="002E7DFD"/>
    <w:rsid w:val="002F2FD6"/>
    <w:rsid w:val="002F37E7"/>
    <w:rsid w:val="0030524C"/>
    <w:rsid w:val="00314C85"/>
    <w:rsid w:val="00322B29"/>
    <w:rsid w:val="00327F58"/>
    <w:rsid w:val="00330A4C"/>
    <w:rsid w:val="00337854"/>
    <w:rsid w:val="00341BFD"/>
    <w:rsid w:val="00347642"/>
    <w:rsid w:val="00352BF1"/>
    <w:rsid w:val="00353BAA"/>
    <w:rsid w:val="00354032"/>
    <w:rsid w:val="003546CF"/>
    <w:rsid w:val="0035761A"/>
    <w:rsid w:val="00362917"/>
    <w:rsid w:val="00364517"/>
    <w:rsid w:val="00370593"/>
    <w:rsid w:val="00373840"/>
    <w:rsid w:val="00375B40"/>
    <w:rsid w:val="00376C17"/>
    <w:rsid w:val="00382604"/>
    <w:rsid w:val="003912DA"/>
    <w:rsid w:val="00395CAC"/>
    <w:rsid w:val="00397AE8"/>
    <w:rsid w:val="003A235B"/>
    <w:rsid w:val="003A6821"/>
    <w:rsid w:val="003A6A8B"/>
    <w:rsid w:val="003B0F32"/>
    <w:rsid w:val="003B2BDA"/>
    <w:rsid w:val="003B5673"/>
    <w:rsid w:val="003C72B2"/>
    <w:rsid w:val="003D5ADD"/>
    <w:rsid w:val="003D6F6C"/>
    <w:rsid w:val="003E10BA"/>
    <w:rsid w:val="003E57F9"/>
    <w:rsid w:val="003E6760"/>
    <w:rsid w:val="003F46AD"/>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1C77"/>
    <w:rsid w:val="004831B8"/>
    <w:rsid w:val="00484FDB"/>
    <w:rsid w:val="00487FAC"/>
    <w:rsid w:val="00492E44"/>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231C"/>
    <w:rsid w:val="005527CA"/>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255BC"/>
    <w:rsid w:val="00631457"/>
    <w:rsid w:val="0063625C"/>
    <w:rsid w:val="00640CAA"/>
    <w:rsid w:val="00641BE9"/>
    <w:rsid w:val="00650FC7"/>
    <w:rsid w:val="00651EF5"/>
    <w:rsid w:val="00656EA3"/>
    <w:rsid w:val="00664B44"/>
    <w:rsid w:val="00665A43"/>
    <w:rsid w:val="0067202A"/>
    <w:rsid w:val="0067380F"/>
    <w:rsid w:val="00674693"/>
    <w:rsid w:val="00674E3E"/>
    <w:rsid w:val="00675306"/>
    <w:rsid w:val="00676612"/>
    <w:rsid w:val="00676974"/>
    <w:rsid w:val="00685A72"/>
    <w:rsid w:val="006A012D"/>
    <w:rsid w:val="006A1D0F"/>
    <w:rsid w:val="006A1F7A"/>
    <w:rsid w:val="006B3626"/>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183F"/>
    <w:rsid w:val="0071520B"/>
    <w:rsid w:val="0072398B"/>
    <w:rsid w:val="00730AF7"/>
    <w:rsid w:val="00730C33"/>
    <w:rsid w:val="00734950"/>
    <w:rsid w:val="00736C0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5765"/>
    <w:rsid w:val="007A7BBC"/>
    <w:rsid w:val="007B5759"/>
    <w:rsid w:val="007C6956"/>
    <w:rsid w:val="007C6D39"/>
    <w:rsid w:val="007D66F8"/>
    <w:rsid w:val="007D6F0B"/>
    <w:rsid w:val="007F64A7"/>
    <w:rsid w:val="008007BD"/>
    <w:rsid w:val="00806C82"/>
    <w:rsid w:val="00813A84"/>
    <w:rsid w:val="00821B1C"/>
    <w:rsid w:val="008231E7"/>
    <w:rsid w:val="0082767A"/>
    <w:rsid w:val="00832F82"/>
    <w:rsid w:val="008346F6"/>
    <w:rsid w:val="00835313"/>
    <w:rsid w:val="0083684C"/>
    <w:rsid w:val="008406F2"/>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A0405"/>
    <w:rsid w:val="008A1DCF"/>
    <w:rsid w:val="008A22D5"/>
    <w:rsid w:val="008B29C4"/>
    <w:rsid w:val="008B6833"/>
    <w:rsid w:val="008D5104"/>
    <w:rsid w:val="008D6541"/>
    <w:rsid w:val="008F6C51"/>
    <w:rsid w:val="008F6DED"/>
    <w:rsid w:val="00903C5D"/>
    <w:rsid w:val="00905170"/>
    <w:rsid w:val="00905AE4"/>
    <w:rsid w:val="00910C2B"/>
    <w:rsid w:val="00910C2C"/>
    <w:rsid w:val="00914A4B"/>
    <w:rsid w:val="00916204"/>
    <w:rsid w:val="009171F1"/>
    <w:rsid w:val="00926678"/>
    <w:rsid w:val="00931917"/>
    <w:rsid w:val="00966EA2"/>
    <w:rsid w:val="009742E0"/>
    <w:rsid w:val="0097678F"/>
    <w:rsid w:val="0098279B"/>
    <w:rsid w:val="0099432C"/>
    <w:rsid w:val="009952C1"/>
    <w:rsid w:val="009955E6"/>
    <w:rsid w:val="00995B11"/>
    <w:rsid w:val="009966AB"/>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301D"/>
    <w:rsid w:val="009F70F8"/>
    <w:rsid w:val="00A0106E"/>
    <w:rsid w:val="00A1576A"/>
    <w:rsid w:val="00A17B9F"/>
    <w:rsid w:val="00A20A36"/>
    <w:rsid w:val="00A2135F"/>
    <w:rsid w:val="00A276E8"/>
    <w:rsid w:val="00A32C75"/>
    <w:rsid w:val="00A357CF"/>
    <w:rsid w:val="00A369AF"/>
    <w:rsid w:val="00A42E16"/>
    <w:rsid w:val="00A4708E"/>
    <w:rsid w:val="00A5183C"/>
    <w:rsid w:val="00A63339"/>
    <w:rsid w:val="00A65231"/>
    <w:rsid w:val="00A66E07"/>
    <w:rsid w:val="00A745F2"/>
    <w:rsid w:val="00A82F91"/>
    <w:rsid w:val="00A83372"/>
    <w:rsid w:val="00A8791F"/>
    <w:rsid w:val="00A9008F"/>
    <w:rsid w:val="00A901ED"/>
    <w:rsid w:val="00A946E5"/>
    <w:rsid w:val="00AA270E"/>
    <w:rsid w:val="00AB18ED"/>
    <w:rsid w:val="00AB31FE"/>
    <w:rsid w:val="00AB3FE5"/>
    <w:rsid w:val="00AB5CE3"/>
    <w:rsid w:val="00AB6B6B"/>
    <w:rsid w:val="00AB75D0"/>
    <w:rsid w:val="00AC5AAB"/>
    <w:rsid w:val="00AC62B1"/>
    <w:rsid w:val="00AD7722"/>
    <w:rsid w:val="00AE050D"/>
    <w:rsid w:val="00AE1249"/>
    <w:rsid w:val="00AE3589"/>
    <w:rsid w:val="00AF6803"/>
    <w:rsid w:val="00B01F21"/>
    <w:rsid w:val="00B03BAE"/>
    <w:rsid w:val="00B0612F"/>
    <w:rsid w:val="00B1769F"/>
    <w:rsid w:val="00B24500"/>
    <w:rsid w:val="00B25BC1"/>
    <w:rsid w:val="00B316BC"/>
    <w:rsid w:val="00B32398"/>
    <w:rsid w:val="00B32CCB"/>
    <w:rsid w:val="00B40443"/>
    <w:rsid w:val="00B40F07"/>
    <w:rsid w:val="00B43E85"/>
    <w:rsid w:val="00B5527F"/>
    <w:rsid w:val="00B56AB0"/>
    <w:rsid w:val="00B629F5"/>
    <w:rsid w:val="00B64EF1"/>
    <w:rsid w:val="00B6512B"/>
    <w:rsid w:val="00B737DB"/>
    <w:rsid w:val="00B83E99"/>
    <w:rsid w:val="00B87664"/>
    <w:rsid w:val="00B87D31"/>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590"/>
    <w:rsid w:val="00C1777E"/>
    <w:rsid w:val="00C17C0F"/>
    <w:rsid w:val="00C3429F"/>
    <w:rsid w:val="00C34DFD"/>
    <w:rsid w:val="00C37554"/>
    <w:rsid w:val="00C42470"/>
    <w:rsid w:val="00C429C7"/>
    <w:rsid w:val="00C47A25"/>
    <w:rsid w:val="00C53564"/>
    <w:rsid w:val="00C70F7B"/>
    <w:rsid w:val="00C735E3"/>
    <w:rsid w:val="00C75B7C"/>
    <w:rsid w:val="00C7691A"/>
    <w:rsid w:val="00C92C3A"/>
    <w:rsid w:val="00C95C94"/>
    <w:rsid w:val="00CB01CB"/>
    <w:rsid w:val="00CB0908"/>
    <w:rsid w:val="00CC7C2E"/>
    <w:rsid w:val="00CD1845"/>
    <w:rsid w:val="00CD3071"/>
    <w:rsid w:val="00CD3A7E"/>
    <w:rsid w:val="00CE0B71"/>
    <w:rsid w:val="00CE212F"/>
    <w:rsid w:val="00D116B1"/>
    <w:rsid w:val="00D116CE"/>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D4068"/>
    <w:rsid w:val="00DD5A1C"/>
    <w:rsid w:val="00DE6851"/>
    <w:rsid w:val="00E005BE"/>
    <w:rsid w:val="00E03B36"/>
    <w:rsid w:val="00E0536F"/>
    <w:rsid w:val="00E11D39"/>
    <w:rsid w:val="00E16A45"/>
    <w:rsid w:val="00E247EB"/>
    <w:rsid w:val="00E25BF8"/>
    <w:rsid w:val="00E2649D"/>
    <w:rsid w:val="00E3542B"/>
    <w:rsid w:val="00E40364"/>
    <w:rsid w:val="00E42D20"/>
    <w:rsid w:val="00E43C4C"/>
    <w:rsid w:val="00E46F70"/>
    <w:rsid w:val="00E5699A"/>
    <w:rsid w:val="00E6458C"/>
    <w:rsid w:val="00E65A12"/>
    <w:rsid w:val="00E661B7"/>
    <w:rsid w:val="00E6717A"/>
    <w:rsid w:val="00E7099B"/>
    <w:rsid w:val="00E80070"/>
    <w:rsid w:val="00E80D53"/>
    <w:rsid w:val="00E87E22"/>
    <w:rsid w:val="00E917CE"/>
    <w:rsid w:val="00E9599A"/>
    <w:rsid w:val="00E97EDD"/>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190E"/>
    <w:rsid w:val="00F11C67"/>
    <w:rsid w:val="00F1756D"/>
    <w:rsid w:val="00F2030A"/>
    <w:rsid w:val="00F230D3"/>
    <w:rsid w:val="00F270E1"/>
    <w:rsid w:val="00F3410B"/>
    <w:rsid w:val="00F3718B"/>
    <w:rsid w:val="00F40C92"/>
    <w:rsid w:val="00F41575"/>
    <w:rsid w:val="00F46663"/>
    <w:rsid w:val="00F46E0A"/>
    <w:rsid w:val="00F5340D"/>
    <w:rsid w:val="00F5675C"/>
    <w:rsid w:val="00F56C25"/>
    <w:rsid w:val="00F616A4"/>
    <w:rsid w:val="00F61ECA"/>
    <w:rsid w:val="00F633EB"/>
    <w:rsid w:val="00F80D24"/>
    <w:rsid w:val="00F81C79"/>
    <w:rsid w:val="00F83C1D"/>
    <w:rsid w:val="00F859CE"/>
    <w:rsid w:val="00F943E3"/>
    <w:rsid w:val="00FA01CD"/>
    <w:rsid w:val="00FA4A35"/>
    <w:rsid w:val="00FA7AFE"/>
    <w:rsid w:val="00FB1E06"/>
    <w:rsid w:val="00FC5B79"/>
    <w:rsid w:val="00FC677B"/>
    <w:rsid w:val="00FD1931"/>
    <w:rsid w:val="00FD71F8"/>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4F6EF-D2AE-4247-8ECD-03C8D80B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3901</Words>
  <Characters>22239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2021-05-13T06:31:00Z</cp:lastPrinted>
  <dcterms:created xsi:type="dcterms:W3CDTF">2024-02-22T09:56:00Z</dcterms:created>
  <dcterms:modified xsi:type="dcterms:W3CDTF">2024-04-11T14:14:00Z</dcterms:modified>
</cp:coreProperties>
</file>