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3B22E53F" w:rsidR="00A41BC6" w:rsidRPr="00A41BC6" w:rsidRDefault="008D1753" w:rsidP="00A41BC6">
            <w:pPr>
              <w:rPr>
                <w:rFonts w:ascii="Arial" w:eastAsia="Calibri" w:hAnsi="Arial" w:cs="Arial"/>
                <w:b/>
                <w:bCs/>
                <w:sz w:val="28"/>
                <w:szCs w:val="28"/>
                <w:u w:val="single"/>
              </w:rPr>
            </w:pPr>
            <w:r>
              <w:rPr>
                <w:rFonts w:ascii="Arial" w:eastAsia="Calibri" w:hAnsi="Arial" w:cs="Arial"/>
                <w:b/>
                <w:bCs/>
                <w:sz w:val="28"/>
                <w:szCs w:val="28"/>
                <w:u w:val="single"/>
              </w:rPr>
              <w:t>13 May 2025</w:t>
            </w: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47511FC1" w:rsidR="00A41BC6" w:rsidRPr="00A41BC6" w:rsidRDefault="008D1753" w:rsidP="00A41BC6">
            <w:pPr>
              <w:rPr>
                <w:rFonts w:ascii="Arial" w:eastAsia="Calibri" w:hAnsi="Arial" w:cs="Arial"/>
                <w:b/>
                <w:bCs/>
                <w:sz w:val="28"/>
                <w:szCs w:val="28"/>
                <w:u w:val="single"/>
              </w:rPr>
            </w:pPr>
            <w:r w:rsidRPr="008D1753">
              <w:rPr>
                <w:rFonts w:ascii="Arial" w:eastAsia="Calibri" w:hAnsi="Arial" w:cs="Arial"/>
                <w:b/>
                <w:bCs/>
                <w:sz w:val="28"/>
                <w:szCs w:val="28"/>
                <w:u w:val="single"/>
              </w:rPr>
              <w:t>Spha Madondo</w:t>
            </w:r>
          </w:p>
        </w:tc>
      </w:tr>
      <w:tr w:rsidR="00A41BC6" w:rsidRPr="00A41BC6"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25EEC879" w:rsidR="00A41BC6" w:rsidRPr="00A41BC6" w:rsidRDefault="008D1753" w:rsidP="00A41BC6">
            <w:pPr>
              <w:rPr>
                <w:rFonts w:ascii="Arial" w:eastAsia="Calibri" w:hAnsi="Arial" w:cs="Arial"/>
                <w:b/>
                <w:bCs/>
                <w:sz w:val="28"/>
                <w:szCs w:val="28"/>
                <w:u w:val="single"/>
              </w:rPr>
            </w:pPr>
            <w:r>
              <w:rPr>
                <w:rFonts w:ascii="Arial" w:eastAsia="Calibri" w:hAnsi="Arial" w:cs="Arial"/>
                <w:b/>
                <w:bCs/>
                <w:sz w:val="28"/>
                <w:szCs w:val="28"/>
                <w:u w:val="single"/>
              </w:rPr>
              <w:t>Madondst@eskom.co.za</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247757D3" w:rsidR="00A41BC6" w:rsidRPr="008D1753" w:rsidRDefault="008D1753" w:rsidP="00A41BC6">
            <w:pPr>
              <w:rPr>
                <w:rFonts w:ascii="Arial" w:eastAsia="Calibri" w:hAnsi="Arial" w:cs="Arial"/>
                <w:b/>
                <w:bCs/>
                <w:sz w:val="28"/>
                <w:szCs w:val="28"/>
              </w:rPr>
            </w:pPr>
            <w:r w:rsidRPr="008D1753">
              <w:rPr>
                <w:rFonts w:ascii="Arial" w:eastAsia="Calibri" w:hAnsi="Arial" w:cs="Arial"/>
                <w:b/>
                <w:bCs/>
                <w:sz w:val="28"/>
                <w:szCs w:val="28"/>
              </w:rPr>
              <w:t>E1210CXMWP</w:t>
            </w:r>
          </w:p>
        </w:tc>
      </w:tr>
      <w:tr w:rsidR="00A41BC6" w:rsidRPr="00A41BC6" w14:paraId="11EC01B1" w14:textId="77777777" w:rsidTr="005F2710">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tcPr>
          <w:p w14:paraId="3B769D56" w14:textId="7192F776" w:rsidR="008D1753" w:rsidRPr="008D1753" w:rsidRDefault="008D1753" w:rsidP="008D1753">
            <w:pPr>
              <w:jc w:val="both"/>
              <w:rPr>
                <w:rFonts w:ascii="Arial" w:eastAsia="Calibri" w:hAnsi="Arial" w:cs="Arial"/>
                <w:b/>
                <w:bCs/>
                <w:sz w:val="28"/>
                <w:szCs w:val="28"/>
              </w:rPr>
            </w:pPr>
            <w:r w:rsidRPr="008D1753">
              <w:rPr>
                <w:rFonts w:ascii="Arial" w:eastAsia="Calibri" w:hAnsi="Arial" w:cs="Arial"/>
                <w:b/>
                <w:bCs/>
                <w:sz w:val="28"/>
                <w:szCs w:val="28"/>
              </w:rPr>
              <w:t>Expression of Interest (EOI) in the design, supply, delivery, installation, and</w:t>
            </w:r>
            <w:r>
              <w:rPr>
                <w:rFonts w:ascii="Arial" w:eastAsia="Calibri" w:hAnsi="Arial" w:cs="Arial"/>
                <w:b/>
                <w:bCs/>
                <w:sz w:val="28"/>
                <w:szCs w:val="28"/>
              </w:rPr>
              <w:t xml:space="preserve"> </w:t>
            </w:r>
            <w:r w:rsidRPr="008D1753">
              <w:rPr>
                <w:rFonts w:ascii="Arial" w:eastAsia="Calibri" w:hAnsi="Arial" w:cs="Arial"/>
                <w:b/>
                <w:bCs/>
                <w:sz w:val="28"/>
                <w:szCs w:val="28"/>
              </w:rPr>
              <w:t>commissioning of real-time monitoring systems capable of monitoring</w:t>
            </w:r>
            <w:r>
              <w:rPr>
                <w:rFonts w:ascii="Arial" w:eastAsia="Calibri" w:hAnsi="Arial" w:cs="Arial"/>
                <w:b/>
                <w:bCs/>
                <w:sz w:val="28"/>
                <w:szCs w:val="28"/>
              </w:rPr>
              <w:t xml:space="preserve"> </w:t>
            </w:r>
            <w:r w:rsidRPr="008D1753">
              <w:rPr>
                <w:rFonts w:ascii="Arial" w:eastAsia="Calibri" w:hAnsi="Arial" w:cs="Arial"/>
                <w:b/>
                <w:bCs/>
                <w:sz w:val="28"/>
                <w:szCs w:val="28"/>
              </w:rPr>
              <w:t>geomagnetically induced currents (GIC) and magnetic field (B-field) at selected</w:t>
            </w:r>
          </w:p>
          <w:p w14:paraId="00608571" w14:textId="507ED298" w:rsidR="00A41BC6" w:rsidRPr="00A41BC6" w:rsidRDefault="008D1753" w:rsidP="008D1753">
            <w:pPr>
              <w:jc w:val="both"/>
              <w:rPr>
                <w:rFonts w:ascii="Arial" w:eastAsia="Calibri" w:hAnsi="Arial" w:cs="Arial"/>
                <w:b/>
                <w:bCs/>
                <w:sz w:val="28"/>
                <w:szCs w:val="28"/>
                <w:u w:val="single"/>
              </w:rPr>
            </w:pPr>
            <w:r w:rsidRPr="008D1753">
              <w:rPr>
                <w:rFonts w:ascii="Arial" w:eastAsia="Calibri" w:hAnsi="Arial" w:cs="Arial"/>
                <w:b/>
                <w:bCs/>
                <w:sz w:val="28"/>
                <w:szCs w:val="28"/>
              </w:rPr>
              <w:t>Eskom sites, including training to the end user.</w:t>
            </w:r>
          </w:p>
        </w:tc>
      </w:tr>
      <w:tr w:rsidR="00A41BC6" w:rsidRPr="00A41BC6" w14:paraId="03CDDAC9" w14:textId="77777777" w:rsidTr="005F2710">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tcPr>
          <w:p w14:paraId="5996A892" w14:textId="77777777" w:rsidR="00A41BC6" w:rsidRPr="00A41BC6" w:rsidRDefault="00A41BC6" w:rsidP="00A41BC6">
            <w:pPr>
              <w:rPr>
                <w:rFonts w:ascii="Arial" w:eastAsia="Calibri" w:hAnsi="Arial" w:cs="Arial"/>
                <w:b/>
                <w:bCs/>
                <w:sz w:val="28"/>
                <w:szCs w:val="28"/>
                <w:u w:val="single"/>
              </w:rPr>
            </w:pP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160" w:type="dxa"/>
        <w:jc w:val="center"/>
        <w:tblLook w:val="04A0" w:firstRow="1" w:lastRow="0" w:firstColumn="1" w:lastColumn="0" w:noHBand="0" w:noVBand="1"/>
      </w:tblPr>
      <w:tblGrid>
        <w:gridCol w:w="851"/>
        <w:gridCol w:w="6588"/>
        <w:gridCol w:w="5326"/>
        <w:gridCol w:w="2395"/>
      </w:tblGrid>
      <w:tr w:rsidR="005F2710" w:rsidRPr="00A41BC6" w14:paraId="114B9B41" w14:textId="77777777" w:rsidTr="005F2710">
        <w:trPr>
          <w:trHeight w:val="405"/>
          <w:jc w:val="center"/>
        </w:trPr>
        <w:tc>
          <w:tcPr>
            <w:tcW w:w="851" w:type="dxa"/>
          </w:tcPr>
          <w:p w14:paraId="6FDF9FA7"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Item </w:t>
            </w:r>
          </w:p>
        </w:tc>
        <w:tc>
          <w:tcPr>
            <w:tcW w:w="6588" w:type="dxa"/>
          </w:tcPr>
          <w:p w14:paraId="70FCC2A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Questions </w:t>
            </w:r>
          </w:p>
        </w:tc>
        <w:tc>
          <w:tcPr>
            <w:tcW w:w="5326" w:type="dxa"/>
          </w:tcPr>
          <w:p w14:paraId="2BC54E2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Answers </w:t>
            </w:r>
          </w:p>
        </w:tc>
        <w:tc>
          <w:tcPr>
            <w:tcW w:w="2395" w:type="dxa"/>
          </w:tcPr>
          <w:p w14:paraId="4B54DA68" w14:textId="6F1440C4"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Clarity </w:t>
            </w:r>
            <w:r w:rsidR="00F12613" w:rsidRPr="00A41BC6">
              <w:rPr>
                <w:rFonts w:ascii="Arial" w:eastAsia="Calibri" w:hAnsi="Arial" w:cs="Arial"/>
                <w:b/>
                <w:bCs/>
                <w:sz w:val="24"/>
                <w:szCs w:val="24"/>
                <w:lang w:val="en-US"/>
              </w:rPr>
              <w:t xml:space="preserve">Published Dates </w:t>
            </w:r>
          </w:p>
        </w:tc>
      </w:tr>
      <w:tr w:rsidR="004B63BE" w:rsidRPr="00A41BC6" w14:paraId="7B2998C6" w14:textId="77777777" w:rsidTr="005F2710">
        <w:trPr>
          <w:trHeight w:val="405"/>
          <w:jc w:val="center"/>
        </w:trPr>
        <w:tc>
          <w:tcPr>
            <w:tcW w:w="851" w:type="dxa"/>
          </w:tcPr>
          <w:p w14:paraId="3D2441EE" w14:textId="77777777" w:rsidR="004B63BE" w:rsidRPr="00A41BC6" w:rsidRDefault="004B63BE" w:rsidP="00A41BC6">
            <w:pPr>
              <w:numPr>
                <w:ilvl w:val="0"/>
                <w:numId w:val="5"/>
              </w:numPr>
              <w:ind w:left="360"/>
              <w:rPr>
                <w:rFonts w:ascii="Arial" w:eastAsia="Calibri" w:hAnsi="Arial" w:cs="Arial"/>
                <w:lang w:val="en-US"/>
              </w:rPr>
            </w:pPr>
          </w:p>
        </w:tc>
        <w:tc>
          <w:tcPr>
            <w:tcW w:w="6588" w:type="dxa"/>
          </w:tcPr>
          <w:p w14:paraId="330226B2" w14:textId="07748E99" w:rsidR="004B63BE" w:rsidRDefault="004B63BE" w:rsidP="00A41BC6">
            <w:pPr>
              <w:rPr>
                <w:rFonts w:ascii="Arial" w:eastAsia="Calibri" w:hAnsi="Arial" w:cs="Arial"/>
                <w:lang w:val="en-US"/>
              </w:rPr>
            </w:pPr>
            <w:r w:rsidRPr="004B63BE">
              <w:rPr>
                <w:rFonts w:ascii="Arial" w:eastAsia="Calibri" w:hAnsi="Arial" w:cs="Arial"/>
                <w:lang w:val="en-US"/>
              </w:rPr>
              <w:t>I wanted to confirm if the expectation is for suppliers to populate the RFI Part B only, or if suppliers are expected to submit supporting documents that provide context for the full solution required, with cost information</w:t>
            </w:r>
          </w:p>
        </w:tc>
        <w:tc>
          <w:tcPr>
            <w:tcW w:w="5326" w:type="dxa"/>
          </w:tcPr>
          <w:p w14:paraId="74934F55" w14:textId="617195FF" w:rsidR="004B63BE" w:rsidRPr="006C72CB" w:rsidRDefault="004B63BE" w:rsidP="00A41BC6">
            <w:pPr>
              <w:rPr>
                <w:rFonts w:ascii="Arial" w:eastAsia="Calibri" w:hAnsi="Arial" w:cs="Arial"/>
                <w:lang w:val="en-US"/>
              </w:rPr>
            </w:pPr>
            <w:r>
              <w:rPr>
                <w:rFonts w:ascii="Arial" w:eastAsia="Calibri" w:hAnsi="Arial" w:cs="Arial"/>
                <w:lang w:val="en-US"/>
              </w:rPr>
              <w:t>Yes, but you can supplement that information by referring to the annexures in your submission.</w:t>
            </w:r>
          </w:p>
        </w:tc>
        <w:tc>
          <w:tcPr>
            <w:tcW w:w="2395" w:type="dxa"/>
          </w:tcPr>
          <w:p w14:paraId="52575375" w14:textId="77777777" w:rsidR="004B63BE" w:rsidRPr="00A41BC6" w:rsidRDefault="004B63BE" w:rsidP="00A41BC6">
            <w:pPr>
              <w:rPr>
                <w:rFonts w:ascii="Arial" w:eastAsia="Calibri" w:hAnsi="Arial" w:cs="Arial"/>
                <w:lang w:val="en-US"/>
              </w:rPr>
            </w:pPr>
          </w:p>
        </w:tc>
      </w:tr>
      <w:tr w:rsidR="00A41BC6" w:rsidRPr="00A41BC6" w14:paraId="1A2F2229" w14:textId="77777777" w:rsidTr="005F2710">
        <w:trPr>
          <w:trHeight w:val="405"/>
          <w:jc w:val="center"/>
        </w:trPr>
        <w:tc>
          <w:tcPr>
            <w:tcW w:w="851" w:type="dxa"/>
          </w:tcPr>
          <w:p w14:paraId="1C8FCD6E"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53C8AD02" w14:textId="3D46AB77" w:rsidR="00A41BC6" w:rsidRPr="00A41BC6" w:rsidRDefault="00D54C7D" w:rsidP="00A41BC6">
            <w:pPr>
              <w:rPr>
                <w:rFonts w:ascii="Arial" w:eastAsia="Calibri" w:hAnsi="Arial" w:cs="Arial"/>
                <w:lang w:val="en-US"/>
              </w:rPr>
            </w:pPr>
            <w:r>
              <w:rPr>
                <w:rFonts w:ascii="Arial" w:eastAsia="Calibri" w:hAnsi="Arial" w:cs="Arial"/>
                <w:lang w:val="en-US"/>
              </w:rPr>
              <w:t>I</w:t>
            </w:r>
            <w:r w:rsidRPr="00D54C7D">
              <w:rPr>
                <w:rFonts w:ascii="Arial" w:eastAsia="Calibri" w:hAnsi="Arial" w:cs="Arial"/>
                <w:lang w:val="en-US"/>
              </w:rPr>
              <w:t>s Eskom open to revising the project timelines as indicated in the RFI’s scope of work?</w:t>
            </w:r>
          </w:p>
        </w:tc>
        <w:tc>
          <w:tcPr>
            <w:tcW w:w="5326" w:type="dxa"/>
          </w:tcPr>
          <w:p w14:paraId="54A1FA78" w14:textId="53AF82E1" w:rsidR="00A41BC6" w:rsidRPr="00A41BC6" w:rsidRDefault="006C72CB" w:rsidP="00A41BC6">
            <w:pPr>
              <w:rPr>
                <w:rFonts w:ascii="Arial" w:eastAsia="Calibri" w:hAnsi="Arial" w:cs="Arial"/>
                <w:lang w:val="en-US"/>
              </w:rPr>
            </w:pPr>
            <w:r w:rsidRPr="006C72CB">
              <w:rPr>
                <w:rFonts w:ascii="Arial" w:eastAsia="Calibri" w:hAnsi="Arial" w:cs="Arial"/>
                <w:lang w:val="en-US"/>
              </w:rPr>
              <w:t>Yes, within acceptable limits that will not negatively affect delivery on the overall project.</w:t>
            </w:r>
          </w:p>
        </w:tc>
        <w:tc>
          <w:tcPr>
            <w:tcW w:w="2395" w:type="dxa"/>
          </w:tcPr>
          <w:p w14:paraId="6512B824" w14:textId="77777777" w:rsidR="00A41BC6" w:rsidRPr="00A41BC6" w:rsidRDefault="00A41BC6" w:rsidP="00A41BC6">
            <w:pPr>
              <w:rPr>
                <w:rFonts w:ascii="Arial" w:eastAsia="Calibri" w:hAnsi="Arial" w:cs="Arial"/>
                <w:lang w:val="en-US"/>
              </w:rPr>
            </w:pPr>
          </w:p>
        </w:tc>
      </w:tr>
      <w:tr w:rsidR="00A41BC6" w:rsidRPr="00A41BC6" w14:paraId="5A73B458" w14:textId="77777777" w:rsidTr="005F2710">
        <w:trPr>
          <w:trHeight w:val="405"/>
          <w:jc w:val="center"/>
        </w:trPr>
        <w:tc>
          <w:tcPr>
            <w:tcW w:w="851" w:type="dxa"/>
          </w:tcPr>
          <w:p w14:paraId="1D3E33A6"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65015FB" w14:textId="21289072" w:rsidR="00A41BC6" w:rsidRPr="00A41BC6" w:rsidRDefault="00A41BC6" w:rsidP="00A41BC6">
            <w:pPr>
              <w:rPr>
                <w:rFonts w:ascii="Arial" w:eastAsia="Calibri" w:hAnsi="Arial" w:cs="Arial"/>
                <w:lang w:val="en-US"/>
              </w:rPr>
            </w:pPr>
          </w:p>
        </w:tc>
        <w:tc>
          <w:tcPr>
            <w:tcW w:w="5326" w:type="dxa"/>
          </w:tcPr>
          <w:p w14:paraId="7968449A" w14:textId="77777777" w:rsidR="00A41BC6" w:rsidRPr="00A41BC6" w:rsidRDefault="00A41BC6" w:rsidP="00A41BC6">
            <w:pPr>
              <w:rPr>
                <w:rFonts w:ascii="Arial" w:eastAsia="Calibri" w:hAnsi="Arial" w:cs="Arial"/>
                <w:lang w:val="en-US"/>
              </w:rPr>
            </w:pPr>
          </w:p>
        </w:tc>
        <w:tc>
          <w:tcPr>
            <w:tcW w:w="2395" w:type="dxa"/>
          </w:tcPr>
          <w:p w14:paraId="301CC30E" w14:textId="77777777" w:rsidR="00A41BC6" w:rsidRPr="00A41BC6" w:rsidRDefault="00A41BC6" w:rsidP="00A41BC6">
            <w:pPr>
              <w:rPr>
                <w:rFonts w:ascii="Arial" w:eastAsia="Calibri" w:hAnsi="Arial" w:cs="Arial"/>
                <w:lang w:val="en-US"/>
              </w:rPr>
            </w:pPr>
          </w:p>
        </w:tc>
      </w:tr>
      <w:tr w:rsidR="00A41BC6" w:rsidRPr="00A41BC6" w14:paraId="1BE2AC5D" w14:textId="77777777" w:rsidTr="005F2710">
        <w:trPr>
          <w:trHeight w:val="405"/>
          <w:jc w:val="center"/>
        </w:trPr>
        <w:tc>
          <w:tcPr>
            <w:tcW w:w="851" w:type="dxa"/>
          </w:tcPr>
          <w:p w14:paraId="23DA8004"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106DF073" w14:textId="77777777" w:rsidR="00A41BC6" w:rsidRPr="00A41BC6" w:rsidRDefault="00A41BC6" w:rsidP="00A41BC6">
            <w:pPr>
              <w:rPr>
                <w:rFonts w:ascii="Arial" w:eastAsia="Calibri" w:hAnsi="Arial" w:cs="Arial"/>
                <w:lang w:val="en-US"/>
              </w:rPr>
            </w:pPr>
          </w:p>
        </w:tc>
        <w:tc>
          <w:tcPr>
            <w:tcW w:w="5326" w:type="dxa"/>
          </w:tcPr>
          <w:p w14:paraId="64AE1AD5" w14:textId="77777777" w:rsidR="00A41BC6" w:rsidRPr="00A41BC6" w:rsidRDefault="00A41BC6" w:rsidP="00A41BC6">
            <w:pPr>
              <w:rPr>
                <w:rFonts w:ascii="Arial" w:eastAsia="Calibri" w:hAnsi="Arial" w:cs="Arial"/>
                <w:lang w:val="en-US"/>
              </w:rPr>
            </w:pPr>
          </w:p>
        </w:tc>
        <w:tc>
          <w:tcPr>
            <w:tcW w:w="2395" w:type="dxa"/>
          </w:tcPr>
          <w:p w14:paraId="064839EB" w14:textId="77777777" w:rsidR="00A41BC6" w:rsidRPr="00A41BC6" w:rsidRDefault="00A41BC6" w:rsidP="00A41BC6">
            <w:pPr>
              <w:rPr>
                <w:rFonts w:ascii="Arial" w:eastAsia="Calibri" w:hAnsi="Arial" w:cs="Arial"/>
                <w:lang w:val="en-US"/>
              </w:rPr>
            </w:pPr>
          </w:p>
        </w:tc>
      </w:tr>
      <w:tr w:rsidR="00A41BC6" w:rsidRPr="00A41BC6" w14:paraId="14C3D226" w14:textId="77777777" w:rsidTr="005F2710">
        <w:trPr>
          <w:trHeight w:val="405"/>
          <w:jc w:val="center"/>
        </w:trPr>
        <w:tc>
          <w:tcPr>
            <w:tcW w:w="851" w:type="dxa"/>
          </w:tcPr>
          <w:p w14:paraId="61FB23E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A9D56FD" w14:textId="77777777" w:rsidR="00A41BC6" w:rsidRPr="00A41BC6" w:rsidRDefault="00A41BC6" w:rsidP="00A41BC6">
            <w:pPr>
              <w:rPr>
                <w:rFonts w:ascii="Arial" w:eastAsia="Calibri" w:hAnsi="Arial" w:cs="Arial"/>
                <w:lang w:val="en-US"/>
              </w:rPr>
            </w:pPr>
          </w:p>
        </w:tc>
        <w:tc>
          <w:tcPr>
            <w:tcW w:w="5326" w:type="dxa"/>
          </w:tcPr>
          <w:p w14:paraId="011F34B4" w14:textId="77777777" w:rsidR="00A41BC6" w:rsidRPr="00A41BC6" w:rsidRDefault="00A41BC6" w:rsidP="00A41BC6">
            <w:pPr>
              <w:rPr>
                <w:rFonts w:ascii="Arial" w:eastAsia="Calibri" w:hAnsi="Arial" w:cs="Arial"/>
                <w:lang w:val="en-US"/>
              </w:rPr>
            </w:pPr>
          </w:p>
        </w:tc>
        <w:tc>
          <w:tcPr>
            <w:tcW w:w="2395" w:type="dxa"/>
          </w:tcPr>
          <w:p w14:paraId="25359C8F" w14:textId="77777777" w:rsidR="00A41BC6" w:rsidRPr="00A41BC6" w:rsidRDefault="00A41BC6" w:rsidP="00A41BC6">
            <w:pPr>
              <w:rPr>
                <w:rFonts w:ascii="Arial" w:eastAsia="Calibri" w:hAnsi="Arial" w:cs="Arial"/>
                <w:lang w:val="en-US"/>
              </w:rPr>
            </w:pPr>
          </w:p>
        </w:tc>
      </w:tr>
      <w:tr w:rsidR="00A41BC6" w:rsidRPr="00A41BC6" w14:paraId="420B9437" w14:textId="77777777" w:rsidTr="005F2710">
        <w:trPr>
          <w:trHeight w:val="405"/>
          <w:jc w:val="center"/>
        </w:trPr>
        <w:tc>
          <w:tcPr>
            <w:tcW w:w="851" w:type="dxa"/>
          </w:tcPr>
          <w:p w14:paraId="3761C3A0"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3C9A9BB7" w14:textId="77777777" w:rsidR="00A41BC6" w:rsidRPr="00A41BC6" w:rsidRDefault="00A41BC6" w:rsidP="00A41BC6">
            <w:pPr>
              <w:rPr>
                <w:rFonts w:ascii="Arial" w:eastAsia="Calibri" w:hAnsi="Arial" w:cs="Arial"/>
                <w:lang w:val="en-US"/>
              </w:rPr>
            </w:pPr>
          </w:p>
        </w:tc>
        <w:tc>
          <w:tcPr>
            <w:tcW w:w="5326" w:type="dxa"/>
          </w:tcPr>
          <w:p w14:paraId="1254A1B0" w14:textId="77777777" w:rsidR="00A41BC6" w:rsidRPr="00A41BC6" w:rsidRDefault="00A41BC6" w:rsidP="00A41BC6">
            <w:pPr>
              <w:rPr>
                <w:rFonts w:ascii="Arial" w:eastAsia="Calibri" w:hAnsi="Arial" w:cs="Arial"/>
                <w:lang w:val="en-US"/>
              </w:rPr>
            </w:pPr>
          </w:p>
        </w:tc>
        <w:tc>
          <w:tcPr>
            <w:tcW w:w="2395" w:type="dxa"/>
          </w:tcPr>
          <w:p w14:paraId="53CB871F" w14:textId="77777777" w:rsidR="00A41BC6" w:rsidRPr="00A41BC6" w:rsidRDefault="00A41BC6" w:rsidP="00A41BC6">
            <w:pPr>
              <w:rPr>
                <w:rFonts w:ascii="Arial" w:eastAsia="Calibri" w:hAnsi="Arial" w:cs="Arial"/>
                <w:lang w:val="en-US"/>
              </w:rPr>
            </w:pPr>
          </w:p>
        </w:tc>
      </w:tr>
      <w:tr w:rsidR="00A41BC6" w:rsidRPr="00A41BC6" w14:paraId="210F2F99" w14:textId="77777777" w:rsidTr="005F2710">
        <w:trPr>
          <w:trHeight w:val="405"/>
          <w:jc w:val="center"/>
        </w:trPr>
        <w:tc>
          <w:tcPr>
            <w:tcW w:w="851" w:type="dxa"/>
          </w:tcPr>
          <w:p w14:paraId="5141E7A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68610486" w14:textId="77777777" w:rsidR="00A41BC6" w:rsidRPr="00A41BC6" w:rsidRDefault="00A41BC6" w:rsidP="00A41BC6">
            <w:pPr>
              <w:rPr>
                <w:rFonts w:ascii="Arial" w:eastAsia="Calibri" w:hAnsi="Arial" w:cs="Arial"/>
                <w:lang w:val="en-US"/>
              </w:rPr>
            </w:pPr>
          </w:p>
        </w:tc>
        <w:tc>
          <w:tcPr>
            <w:tcW w:w="5326" w:type="dxa"/>
          </w:tcPr>
          <w:p w14:paraId="6CF7897B" w14:textId="77777777" w:rsidR="00A41BC6" w:rsidRPr="00A41BC6" w:rsidRDefault="00A41BC6" w:rsidP="00A41BC6">
            <w:pPr>
              <w:rPr>
                <w:rFonts w:ascii="Arial" w:eastAsia="Calibri" w:hAnsi="Arial" w:cs="Arial"/>
                <w:lang w:val="en-US"/>
              </w:rPr>
            </w:pPr>
          </w:p>
        </w:tc>
        <w:tc>
          <w:tcPr>
            <w:tcW w:w="2395" w:type="dxa"/>
          </w:tcPr>
          <w:p w14:paraId="6F6216BC" w14:textId="77777777" w:rsidR="00A41BC6" w:rsidRPr="00A41BC6" w:rsidRDefault="00A41BC6" w:rsidP="00A41BC6">
            <w:pPr>
              <w:rPr>
                <w:rFonts w:ascii="Arial" w:eastAsia="Calibri" w:hAnsi="Arial" w:cs="Arial"/>
                <w:lang w:val="en-US"/>
              </w:rPr>
            </w:pPr>
          </w:p>
        </w:tc>
      </w:tr>
      <w:tr w:rsidR="00A41BC6" w:rsidRPr="00A41BC6" w14:paraId="4069CA62" w14:textId="77777777" w:rsidTr="005F2710">
        <w:trPr>
          <w:trHeight w:val="405"/>
          <w:jc w:val="center"/>
        </w:trPr>
        <w:tc>
          <w:tcPr>
            <w:tcW w:w="851" w:type="dxa"/>
          </w:tcPr>
          <w:p w14:paraId="5EA1B973"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D546BCE" w14:textId="77777777" w:rsidR="00A41BC6" w:rsidRPr="00A41BC6" w:rsidRDefault="00A41BC6" w:rsidP="00A41BC6">
            <w:pPr>
              <w:rPr>
                <w:rFonts w:ascii="Arial" w:eastAsia="Calibri" w:hAnsi="Arial" w:cs="Arial"/>
                <w:lang w:val="en-US"/>
              </w:rPr>
            </w:pPr>
          </w:p>
        </w:tc>
        <w:tc>
          <w:tcPr>
            <w:tcW w:w="5326" w:type="dxa"/>
          </w:tcPr>
          <w:p w14:paraId="2AB8C7C8" w14:textId="77777777" w:rsidR="00A41BC6" w:rsidRPr="00A41BC6" w:rsidRDefault="00A41BC6" w:rsidP="00A41BC6">
            <w:pPr>
              <w:rPr>
                <w:rFonts w:ascii="Arial" w:eastAsia="Calibri" w:hAnsi="Arial" w:cs="Arial"/>
                <w:lang w:val="en-US"/>
              </w:rPr>
            </w:pPr>
          </w:p>
        </w:tc>
        <w:tc>
          <w:tcPr>
            <w:tcW w:w="2395" w:type="dxa"/>
          </w:tcPr>
          <w:p w14:paraId="0DD50692" w14:textId="77777777" w:rsidR="00A41BC6" w:rsidRPr="00A41BC6" w:rsidRDefault="00A41BC6" w:rsidP="00A41BC6">
            <w:pPr>
              <w:rPr>
                <w:rFonts w:ascii="Arial" w:eastAsia="Calibri" w:hAnsi="Arial" w:cs="Arial"/>
                <w:lang w:val="en-US"/>
              </w:rPr>
            </w:pPr>
          </w:p>
        </w:tc>
      </w:tr>
    </w:tbl>
    <w:p w14:paraId="72D9D57D" w14:textId="77777777" w:rsidR="003E4D3F" w:rsidRDefault="003E4D3F" w:rsidP="002D548D"/>
    <w:sectPr w:rsidR="003E4D3F" w:rsidSect="00A41BC6">
      <w:headerReference w:type="default" r:id="rId7"/>
      <w:footerReference w:type="default" r:id="rId8"/>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8248D" w14:textId="77777777" w:rsidR="0012002A" w:rsidRDefault="0012002A" w:rsidP="0028391D">
      <w:pPr>
        <w:spacing w:after="0" w:line="240" w:lineRule="auto"/>
      </w:pPr>
      <w:r>
        <w:separator/>
      </w:r>
    </w:p>
  </w:endnote>
  <w:endnote w:type="continuationSeparator" w:id="0">
    <w:p w14:paraId="2FA892E5" w14:textId="77777777" w:rsidR="0012002A" w:rsidRDefault="0012002A"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72576"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77777777" w:rsidR="00ED3A94" w:rsidRDefault="00ED3A94" w:rsidP="00CF7037">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74226F22"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353880">
      <w:rPr>
        <w:rFonts w:ascii="Arial" w:hAnsi="Arial" w:cs="Arial"/>
        <w:noProof/>
        <w:sz w:val="16"/>
        <w:szCs w:val="16"/>
      </w:rPr>
      <w:t>Tender Questions and Answers Template</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7332C" w14:textId="77777777" w:rsidR="0012002A" w:rsidRDefault="0012002A" w:rsidP="0028391D">
      <w:pPr>
        <w:spacing w:after="0" w:line="240" w:lineRule="auto"/>
      </w:pPr>
      <w:r>
        <w:separator/>
      </w:r>
    </w:p>
  </w:footnote>
  <w:footnote w:type="continuationSeparator" w:id="0">
    <w:p w14:paraId="75D9FD6B" w14:textId="77777777" w:rsidR="0012002A" w:rsidRDefault="0012002A"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000000" w:rsidP="00CF7037">
          <w:pPr>
            <w:spacing w:before="840"/>
            <w:rPr>
              <w:rFonts w:ascii="Arial" w:hAnsi="Arial"/>
              <w:b/>
              <w:lang w:val="en-GB"/>
            </w:rPr>
          </w:pPr>
          <w:r>
            <w:rPr>
              <w:rFonts w:ascii="Arial" w:hAnsi="Arial"/>
              <w:b/>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08648412"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shd w:val="clear" w:color="auto" w:fill="auto"/>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417" w:type="dxa"/>
          <w:shd w:val="clear" w:color="auto" w:fill="auto"/>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shd w:val="clear" w:color="auto" w:fill="auto"/>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shd w:val="clear" w:color="auto" w:fill="auto"/>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shd w:val="clear" w:color="auto" w:fill="auto"/>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shd w:val="clear" w:color="auto" w:fill="auto"/>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shd w:val="clear" w:color="auto" w:fill="auto"/>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shd w:val="clear" w:color="auto" w:fill="auto"/>
          <w:vAlign w:val="center"/>
        </w:tcPr>
        <w:p w14:paraId="7BC4711F" w14:textId="6F692859" w:rsidR="00A41BC6" w:rsidRPr="002D548D" w:rsidRDefault="00A41BC6" w:rsidP="00A41BC6">
          <w:pPr>
            <w:spacing w:after="0" w:line="240" w:lineRule="auto"/>
            <w:rPr>
              <w:rFonts w:ascii="Arial" w:hAnsi="Arial"/>
              <w:bCs/>
              <w:sz w:val="20"/>
              <w:lang w:val="en-GB"/>
            </w:rPr>
          </w:pPr>
          <w:r>
            <w:rPr>
              <w:rFonts w:ascii="Arial" w:eastAsia="Calibri" w:hAnsi="Arial" w:cs="Times New Roman"/>
              <w:sz w:val="20"/>
              <w:lang w:val="en-GB"/>
            </w:rPr>
            <w:t>April 2026</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num w:numId="1" w16cid:durableId="1269973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3"/>
  </w:num>
  <w:num w:numId="3" w16cid:durableId="478040650">
    <w:abstractNumId w:val="0"/>
  </w:num>
  <w:num w:numId="4" w16cid:durableId="1383753819">
    <w:abstractNumId w:val="1"/>
  </w:num>
  <w:num w:numId="5" w16cid:durableId="626621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A3E0E"/>
    <w:rsid w:val="000F45FC"/>
    <w:rsid w:val="0012002A"/>
    <w:rsid w:val="001941FD"/>
    <w:rsid w:val="00195237"/>
    <w:rsid w:val="00196CC6"/>
    <w:rsid w:val="001D1EB9"/>
    <w:rsid w:val="001D5F97"/>
    <w:rsid w:val="001D70D3"/>
    <w:rsid w:val="001F548A"/>
    <w:rsid w:val="00266BCE"/>
    <w:rsid w:val="00271B83"/>
    <w:rsid w:val="0027503B"/>
    <w:rsid w:val="0028391D"/>
    <w:rsid w:val="00286EC4"/>
    <w:rsid w:val="002C5969"/>
    <w:rsid w:val="002D548D"/>
    <w:rsid w:val="002E17A7"/>
    <w:rsid w:val="003043D9"/>
    <w:rsid w:val="00353880"/>
    <w:rsid w:val="003C3222"/>
    <w:rsid w:val="003E2A3B"/>
    <w:rsid w:val="003E4D3F"/>
    <w:rsid w:val="003E6E1E"/>
    <w:rsid w:val="003E74C5"/>
    <w:rsid w:val="0041430C"/>
    <w:rsid w:val="00421CEF"/>
    <w:rsid w:val="004843A4"/>
    <w:rsid w:val="00486962"/>
    <w:rsid w:val="004B63BE"/>
    <w:rsid w:val="004C38ED"/>
    <w:rsid w:val="004D677B"/>
    <w:rsid w:val="004E258C"/>
    <w:rsid w:val="00506F5B"/>
    <w:rsid w:val="00523D87"/>
    <w:rsid w:val="00565F7C"/>
    <w:rsid w:val="00581424"/>
    <w:rsid w:val="005C39F5"/>
    <w:rsid w:val="005F2710"/>
    <w:rsid w:val="00664987"/>
    <w:rsid w:val="006B5CBA"/>
    <w:rsid w:val="006C72CB"/>
    <w:rsid w:val="0072002E"/>
    <w:rsid w:val="00721782"/>
    <w:rsid w:val="0074269F"/>
    <w:rsid w:val="007606DA"/>
    <w:rsid w:val="007D2711"/>
    <w:rsid w:val="007F27D5"/>
    <w:rsid w:val="007F627F"/>
    <w:rsid w:val="0083657F"/>
    <w:rsid w:val="0083797C"/>
    <w:rsid w:val="00890A6A"/>
    <w:rsid w:val="00890E7C"/>
    <w:rsid w:val="008A54EF"/>
    <w:rsid w:val="008D1753"/>
    <w:rsid w:val="008F3B12"/>
    <w:rsid w:val="00915C6C"/>
    <w:rsid w:val="009246A8"/>
    <w:rsid w:val="0093165A"/>
    <w:rsid w:val="00931908"/>
    <w:rsid w:val="009F20F2"/>
    <w:rsid w:val="00A204C1"/>
    <w:rsid w:val="00A41BC6"/>
    <w:rsid w:val="00A70BE2"/>
    <w:rsid w:val="00A74B03"/>
    <w:rsid w:val="00A80728"/>
    <w:rsid w:val="00AA4948"/>
    <w:rsid w:val="00AA6BCE"/>
    <w:rsid w:val="00AC18C4"/>
    <w:rsid w:val="00B34624"/>
    <w:rsid w:val="00B8552C"/>
    <w:rsid w:val="00BA3D87"/>
    <w:rsid w:val="00BD3722"/>
    <w:rsid w:val="00C80042"/>
    <w:rsid w:val="00C908F0"/>
    <w:rsid w:val="00CA4A59"/>
    <w:rsid w:val="00CC5BF6"/>
    <w:rsid w:val="00CD7A04"/>
    <w:rsid w:val="00D54517"/>
    <w:rsid w:val="00D54C7D"/>
    <w:rsid w:val="00D86337"/>
    <w:rsid w:val="00D9703E"/>
    <w:rsid w:val="00DD5D84"/>
    <w:rsid w:val="00DE75EF"/>
    <w:rsid w:val="00DF2294"/>
    <w:rsid w:val="00E053A9"/>
    <w:rsid w:val="00E13AED"/>
    <w:rsid w:val="00E41AC6"/>
    <w:rsid w:val="00E6178F"/>
    <w:rsid w:val="00E77497"/>
    <w:rsid w:val="00E8519F"/>
    <w:rsid w:val="00ED3A94"/>
    <w:rsid w:val="00EF231D"/>
    <w:rsid w:val="00F12613"/>
    <w:rsid w:val="00F1781C"/>
    <w:rsid w:val="00F223C6"/>
    <w:rsid w:val="00F2388C"/>
    <w:rsid w:val="00F5515D"/>
    <w:rsid w:val="00F76A93"/>
    <w:rsid w:val="00FA1BAA"/>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Spha Madondo</cp:lastModifiedBy>
  <cp:revision>17</cp:revision>
  <dcterms:created xsi:type="dcterms:W3CDTF">2024-03-04T13:18:00Z</dcterms:created>
  <dcterms:modified xsi:type="dcterms:W3CDTF">2025-05-13T11:34:00Z</dcterms:modified>
</cp:coreProperties>
</file>